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C21AA" w:rsidP="00CC21AA" w:rsidRDefault="00CC21AA" w14:paraId="2A4756E8" w14:textId="04AB73DB">
      <w:r>
        <w:t>Gnoll Country Park</w:t>
      </w:r>
    </w:p>
    <w:p w:rsidR="009C6DA9" w:rsidP="00CC21AA" w:rsidRDefault="009C6DA9" w14:paraId="76D7A0CE" w14:textId="689DED30">
      <w:r>
        <w:t>Portfolio</w:t>
      </w:r>
    </w:p>
    <w:p w:rsidR="009C6DA9" w:rsidP="00CC21AA" w:rsidRDefault="009C6DA9" w14:paraId="5B5A8CD7" w14:textId="5B29724A">
      <w:r>
        <w:t>1.P</w:t>
      </w:r>
      <w:r w:rsidR="00153021">
        <w:t>hoto</w:t>
      </w:r>
    </w:p>
    <w:p w:rsidR="009C6DA9" w:rsidP="00CC21AA" w:rsidRDefault="009C6DA9" w14:paraId="4AA6AF3C" w14:textId="787F882A">
      <w:r>
        <w:t>2. Learning Story</w:t>
      </w:r>
      <w:r w:rsidR="000E3169">
        <w:t xml:space="preserve"> (1</w:t>
      </w:r>
      <w:r w:rsidR="00E92E38">
        <w:t>3</w:t>
      </w:r>
      <w:r w:rsidR="009C42A5">
        <w:t>84</w:t>
      </w:r>
      <w:r w:rsidR="000E3169">
        <w:t>)</w:t>
      </w:r>
    </w:p>
    <w:p w:rsidR="009C6DA9" w:rsidP="00CC21AA" w:rsidRDefault="009C6DA9" w14:paraId="3AEBBC5E" w14:textId="6141D2AF">
      <w:r>
        <w:t xml:space="preserve">3. Risk Benefit Assessment </w:t>
      </w:r>
      <w:r w:rsidR="009316AC">
        <w:t>(</w:t>
      </w:r>
      <w:r w:rsidR="00571BA9">
        <w:t>802</w:t>
      </w:r>
      <w:r w:rsidR="009316AC">
        <w:t>)</w:t>
      </w:r>
    </w:p>
    <w:p w:rsidR="009C42A5" w:rsidP="00CC21AA" w:rsidRDefault="009C42A5" w14:paraId="7AD59BBB" w14:textId="691B333F">
      <w:r>
        <w:t xml:space="preserve">4. </w:t>
      </w:r>
      <w:r w:rsidR="00031E4E">
        <w:t xml:space="preserve">Part 4 </w:t>
      </w:r>
      <w:r>
        <w:t>2114</w:t>
      </w:r>
    </w:p>
    <w:p w:rsidRPr="00CC21AA" w:rsidR="00270D33" w:rsidP="00CC21AA" w:rsidRDefault="00270D33" w14:paraId="1780B0F8" w14:textId="77777777"/>
    <w:p w:rsidR="001723E7" w:rsidRDefault="00CC21AA" w14:paraId="1D81D817" w14:textId="59B0C8EA">
      <w:r w:rsidRPr="00CC21AA">
        <w:rPr>
          <w:noProof/>
        </w:rPr>
        <w:lastRenderedPageBreak/>
        <w:drawing>
          <wp:anchor distT="0" distB="0" distL="114300" distR="114300" simplePos="0" relativeHeight="251658240" behindDoc="1" locked="0" layoutInCell="1" allowOverlap="1" wp14:anchorId="720E5106" wp14:editId="39D0532B">
            <wp:simplePos x="0" y="0"/>
            <wp:positionH relativeFrom="column">
              <wp:posOffset>-57150</wp:posOffset>
            </wp:positionH>
            <wp:positionV relativeFrom="paragraph">
              <wp:posOffset>248285</wp:posOffset>
            </wp:positionV>
            <wp:extent cx="5731510" cy="7642225"/>
            <wp:effectExtent l="0" t="0" r="2540" b="0"/>
            <wp:wrapTight wrapText="bothSides">
              <wp:wrapPolygon edited="0">
                <wp:start x="0" y="0"/>
                <wp:lineTo x="0" y="21537"/>
                <wp:lineTo x="21538" y="21537"/>
                <wp:lineTo x="21538" y="0"/>
                <wp:lineTo x="0" y="0"/>
              </wp:wrapPolygon>
            </wp:wrapTight>
            <wp:docPr id="109857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anchor>
        </w:drawing>
      </w:r>
      <w:r w:rsidR="00153021">
        <w:t>1. Photo</w:t>
      </w:r>
    </w:p>
    <w:p w:rsidR="00CC21AA" w:rsidP="00CC21AA" w:rsidRDefault="00743CC0" w14:paraId="3A8E2C05" w14:textId="4E2FD508">
      <w:r>
        <w:t>(Hill, 2026)</w:t>
      </w:r>
    </w:p>
    <w:p w:rsidR="00153021" w:rsidP="00CC21AA" w:rsidRDefault="00153021" w14:paraId="484F24ED" w14:textId="77777777"/>
    <w:p w:rsidR="00153021" w:rsidP="00CC21AA" w:rsidRDefault="00153021" w14:paraId="3A110CCF" w14:textId="77777777"/>
    <w:p w:rsidR="004469F1" w:rsidP="00153021" w:rsidRDefault="004469F1" w14:paraId="2D32E8DF" w14:textId="1716AC22">
      <w:pPr>
        <w:pStyle w:val="ListParagraph"/>
        <w:numPr>
          <w:ilvl w:val="0"/>
          <w:numId w:val="7"/>
        </w:numPr>
      </w:pPr>
      <w:r>
        <w:lastRenderedPageBreak/>
        <w:t>Learning story</w:t>
      </w:r>
      <w:r w:rsidR="00694D8F">
        <w:t xml:space="preserve">  </w:t>
      </w:r>
    </w:p>
    <w:p w:rsidR="00EA0145" w:rsidP="00CF090A" w:rsidRDefault="00EA0145" w14:paraId="57B52131" w14:textId="44232862">
      <w:r w:rsidR="00EA0145">
        <w:rPr/>
        <w:t>This photo can offer various experiences for the children.</w:t>
      </w:r>
      <w:r w:rsidR="004469F1">
        <w:rPr/>
        <w:t xml:space="preserve"> I thought this area would be an excellent opportunity for children </w:t>
      </w:r>
      <w:r w:rsidR="00206B64">
        <w:rPr/>
        <w:t xml:space="preserve">aged 3-4 </w:t>
      </w:r>
      <w:r w:rsidR="004469F1">
        <w:rPr/>
        <w:t xml:space="preserve">to learn maths and science through open-ended play. </w:t>
      </w:r>
      <w:r w:rsidR="00FE5BBF">
        <w:rPr/>
        <w:t xml:space="preserve">I wanted </w:t>
      </w:r>
      <w:r w:rsidR="002B0881">
        <w:rPr/>
        <w:t xml:space="preserve">an environment where the learning could be very much child led. </w:t>
      </w:r>
      <w:r w:rsidRPr="051F51AE" w:rsidR="0085631F">
        <w:rPr>
          <w:highlight w:val="yellow"/>
        </w:rPr>
        <w:t xml:space="preserve">Welsh Government </w:t>
      </w:r>
      <w:r w:rsidRPr="051F51AE" w:rsidR="0012124D">
        <w:rPr>
          <w:highlight w:val="yellow"/>
        </w:rPr>
        <w:t>(2024)</w:t>
      </w:r>
      <w:r w:rsidR="0012124D">
        <w:rPr/>
        <w:t xml:space="preserve"> curriculum for non- maintained settings promotes the use of outdoors </w:t>
      </w:r>
      <w:r w:rsidR="00A971A9">
        <w:rPr/>
        <w:t xml:space="preserve">to help children gain an understanding of mathematical concept </w:t>
      </w:r>
      <w:r w:rsidR="009104E1">
        <w:rPr/>
        <w:t xml:space="preserve">through experience and opportunities. </w:t>
      </w:r>
      <w:r w:rsidR="004238B9">
        <w:rPr/>
        <w:t xml:space="preserve">This activity will also follow frameworks set out by the </w:t>
      </w:r>
      <w:r w:rsidRPr="051F51AE" w:rsidR="004238B9">
        <w:rPr>
          <w:highlight w:val="yellow"/>
        </w:rPr>
        <w:t>Department of Education (2025</w:t>
      </w:r>
      <w:r w:rsidRPr="051F51AE" w:rsidR="00AA006A">
        <w:rPr>
          <w:highlight w:val="yellow"/>
        </w:rPr>
        <w:t xml:space="preserve">, </w:t>
      </w:r>
      <w:r w:rsidRPr="051F51AE" w:rsidR="008D2B2B">
        <w:rPr>
          <w:highlight w:val="yellow"/>
        </w:rPr>
        <w:t>p.15</w:t>
      </w:r>
      <w:r w:rsidR="008D2B2B">
        <w:rPr/>
        <w:t>)</w:t>
      </w:r>
      <w:r w:rsidR="004238B9">
        <w:rPr/>
        <w:t xml:space="preserve"> </w:t>
      </w:r>
      <w:r w:rsidR="004238B9">
        <w:rPr/>
        <w:t>stating</w:t>
      </w:r>
      <w:r w:rsidR="004238B9">
        <w:rPr/>
        <w:t xml:space="preserve"> </w:t>
      </w:r>
      <w:r w:rsidR="00AA006A">
        <w:rPr/>
        <w:t>‘</w:t>
      </w:r>
      <w:r w:rsidR="004238B9">
        <w:rPr/>
        <w:t>c</w:t>
      </w:r>
      <w:r w:rsidR="00AA006A">
        <w:rPr/>
        <w:t xml:space="preserve">hildren are expected to </w:t>
      </w:r>
      <w:r w:rsidR="00586FE0">
        <w:rPr/>
        <w:t xml:space="preserve">explore the world around them’. </w:t>
      </w:r>
      <w:r w:rsidR="007F1323">
        <w:rPr/>
        <w:t xml:space="preserve">For this outdoor </w:t>
      </w:r>
      <w:r w:rsidR="11D43A5D">
        <w:rPr/>
        <w:t>activity,</w:t>
      </w:r>
      <w:r w:rsidR="007F1323">
        <w:rPr/>
        <w:t xml:space="preserve"> every child had a paper bag with their name written on there so they could collect objects and materials they</w:t>
      </w:r>
      <w:r w:rsidR="004F0F4A">
        <w:rPr/>
        <w:t xml:space="preserve"> could potentially use to make faces of their family back in the classroom as our concept this term is relationships. </w:t>
      </w:r>
      <w:r w:rsidR="007F1323">
        <w:rPr/>
        <w:t xml:space="preserve">We also bought magnifying glasses to encourage </w:t>
      </w:r>
      <w:r w:rsidR="0077681E">
        <w:rPr/>
        <w:t>the children</w:t>
      </w:r>
      <w:r w:rsidR="007F1323">
        <w:rPr/>
        <w:t xml:space="preserve"> explore</w:t>
      </w:r>
      <w:r w:rsidR="007D2319">
        <w:rPr/>
        <w:t xml:space="preserve"> to see what different shapes, </w:t>
      </w:r>
      <w:r w:rsidR="4B4B6C45">
        <w:rPr/>
        <w:t>animals,</w:t>
      </w:r>
      <w:r w:rsidR="007D2319">
        <w:rPr/>
        <w:t xml:space="preserve"> and materials</w:t>
      </w:r>
      <w:r w:rsidR="007F1323">
        <w:rPr/>
        <w:t>.</w:t>
      </w:r>
      <w:r w:rsidR="00604DA4">
        <w:rPr/>
        <w:t xml:space="preserve"> We had hired a bus to transport us </w:t>
      </w:r>
      <w:r w:rsidR="00EE0DF2">
        <w:rPr/>
        <w:t>to and from the venue</w:t>
      </w:r>
      <w:r w:rsidR="007E7CA6">
        <w:rPr/>
        <w:t xml:space="preserve"> as ther</w:t>
      </w:r>
      <w:r w:rsidR="007C795F">
        <w:rPr/>
        <w:t>e</w:t>
      </w:r>
      <w:r w:rsidR="007E7CA6">
        <w:rPr/>
        <w:t xml:space="preserve"> were twenty children </w:t>
      </w:r>
      <w:r w:rsidR="007E7CA6">
        <w:rPr/>
        <w:t>participating</w:t>
      </w:r>
      <w:r w:rsidR="007C795F">
        <w:rPr/>
        <w:t xml:space="preserve"> in this activity</w:t>
      </w:r>
      <w:r w:rsidR="007E7CA6">
        <w:rPr/>
        <w:t>.</w:t>
      </w:r>
      <w:r w:rsidR="00EE0DF2">
        <w:rPr/>
        <w:t xml:space="preserve"> Before getting off the bus, the children were counted </w:t>
      </w:r>
      <w:r w:rsidR="00EA02C8">
        <w:rPr/>
        <w:t xml:space="preserve">with all the children joining in, chanting, </w:t>
      </w:r>
      <w:r w:rsidR="00EA02C8">
        <w:rPr/>
        <w:t>1</w:t>
      </w:r>
      <w:r w:rsidR="00EA02C8">
        <w:rPr/>
        <w:t xml:space="preserve">… </w:t>
      </w:r>
      <w:r w:rsidR="00EA02C8">
        <w:rPr/>
        <w:t>2</w:t>
      </w:r>
      <w:r w:rsidR="00EA02C8">
        <w:rPr/>
        <w:t xml:space="preserve">… </w:t>
      </w:r>
      <w:r w:rsidR="00EA02C8">
        <w:rPr/>
        <w:t>3</w:t>
      </w:r>
      <w:r w:rsidR="00EA02C8">
        <w:rPr/>
        <w:t xml:space="preserve">… and so on. </w:t>
      </w:r>
    </w:p>
    <w:p w:rsidR="007F1323" w:rsidP="00CF090A" w:rsidRDefault="00EA02C8" w14:paraId="5182B56F" w14:textId="5BEC9615">
      <w:r w:rsidR="00EA02C8">
        <w:rPr/>
        <w:t xml:space="preserve">After a quick reminder of the rules to keep everyone safe, the children were left to go off and explore on their own accord. </w:t>
      </w:r>
      <w:r w:rsidR="007F1323">
        <w:rPr/>
        <w:t>You could see from the children’s eye direction where they intended to go. Children ran to the edge of the stream to look at and what was in the water. Children started to form a queue to take turn</w:t>
      </w:r>
      <w:r w:rsidR="00416FF9">
        <w:rPr/>
        <w:t>s</w:t>
      </w:r>
      <w:r w:rsidR="007F1323">
        <w:rPr/>
        <w:t xml:space="preserve"> over the rocks using them as stepping stones. </w:t>
      </w:r>
      <w:r w:rsidR="007F1323">
        <w:rPr/>
        <w:t>Some</w:t>
      </w:r>
      <w:r w:rsidR="007F1323">
        <w:rPr/>
        <w:t xml:space="preserve"> children ran over to the ground where there were </w:t>
      </w:r>
      <w:r w:rsidR="007F1323">
        <w:rPr/>
        <w:t>many</w:t>
      </w:r>
      <w:r w:rsidR="007F1323">
        <w:rPr/>
        <w:t xml:space="preserve"> loose parts such as bark, </w:t>
      </w:r>
      <w:r w:rsidR="3345BAF2">
        <w:rPr/>
        <w:t>sticks,</w:t>
      </w:r>
      <w:r w:rsidR="007F1323">
        <w:rPr/>
        <w:t xml:space="preserve"> and stones. </w:t>
      </w:r>
    </w:p>
    <w:p w:rsidR="00EA0145" w:rsidP="00CF090A" w:rsidRDefault="00B17552" w14:paraId="255A298C" w14:textId="539A00A9">
      <w:r>
        <w:rPr>
          <w:noProof/>
        </w:rPr>
        <mc:AlternateContent>
          <mc:Choice Requires="wps">
            <w:drawing>
              <wp:anchor distT="45720" distB="45720" distL="114300" distR="114300" simplePos="0" relativeHeight="251658242" behindDoc="1" locked="0" layoutInCell="1" allowOverlap="1" wp14:anchorId="796FD9A2" wp14:editId="54DB4C63">
                <wp:simplePos x="0" y="0"/>
                <wp:positionH relativeFrom="margin">
                  <wp:align>right</wp:align>
                </wp:positionH>
                <wp:positionV relativeFrom="paragraph">
                  <wp:posOffset>3223260</wp:posOffset>
                </wp:positionV>
                <wp:extent cx="1066800" cy="266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266700"/>
                        </a:xfrm>
                        <a:prstGeom prst="rect">
                          <a:avLst/>
                        </a:prstGeom>
                        <a:noFill/>
                        <a:ln w="9525">
                          <a:noFill/>
                          <a:miter lim="800000"/>
                          <a:headEnd/>
                          <a:tailEnd/>
                        </a:ln>
                      </wps:spPr>
                      <wps:txbx>
                        <w:txbxContent>
                          <w:p w:rsidRPr="003B7AA2" w:rsidR="003B7AA2" w:rsidRDefault="003B7AA2" w14:paraId="7B5618E9" w14:textId="7998F969">
                            <w:pPr>
                              <w:rPr>
                                <w:sz w:val="16"/>
                                <w:szCs w:val="16"/>
                              </w:rPr>
                            </w:pPr>
                            <w:r w:rsidRPr="003B7AA2">
                              <w:rPr>
                                <w:sz w:val="16"/>
                                <w:szCs w:val="16"/>
                              </w:rPr>
                              <w:t>Pinterest,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796FD9A2">
                <v:stroke joinstyle="miter"/>
                <v:path gradientshapeok="t" o:connecttype="rect"/>
              </v:shapetype>
              <v:shape id="Text Box 2" style="position:absolute;margin-left:32.8pt;margin-top:253.8pt;width:84pt;height:21pt;z-index:-25165823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">
                <v:textbox>
                  <w:txbxContent>
                    <w:p w:rsidRPr="003B7AA2" w:rsidR="003B7AA2" w:rsidRDefault="003B7AA2" w14:paraId="7B5618E9" w14:textId="7998F969">
                      <w:pPr>
                        <w:rPr>
                          <w:sz w:val="16"/>
                          <w:szCs w:val="16"/>
                        </w:rPr>
                      </w:pPr>
                      <w:r w:rsidRPr="003B7AA2">
                        <w:rPr>
                          <w:sz w:val="16"/>
                          <w:szCs w:val="16"/>
                        </w:rPr>
                        <w:t>Pinterest, no date.</w:t>
                      </w:r>
                    </w:p>
                  </w:txbxContent>
                </v:textbox>
                <w10:wrap type="square" anchorx="margin"/>
              </v:shape>
            </w:pict>
          </mc:Fallback>
        </mc:AlternateContent>
      </w:r>
      <w:r w:rsidR="007F1323">
        <w:rPr/>
        <w:t>I walked over to the children by the stream and said, “what are</w:t>
      </w:r>
      <w:r w:rsidR="00416FF9">
        <w:rPr/>
        <w:t xml:space="preserve"> you</w:t>
      </w:r>
      <w:r w:rsidR="007F1323">
        <w:rPr/>
        <w:t xml:space="preserve"> doing </w:t>
      </w:r>
      <w:r w:rsidR="00530284">
        <w:rPr/>
        <w:t>here</w:t>
      </w:r>
      <w:r w:rsidR="007F1323">
        <w:rPr/>
        <w:t>?” There were various responses such as “looking for bugs” and “thi</w:t>
      </w:r>
      <w:r w:rsidR="00387B00">
        <w:rPr>
          <w:noProof/>
        </w:rPr>
        <w:drawing>
          <wp:anchor distT="0" distB="0" distL="114300" distR="114300" simplePos="0" relativeHeight="251658243" behindDoc="0" locked="0" layoutInCell="1" allowOverlap="1" wp14:anchorId="27E2870C" wp14:editId="48387EF7">
            <wp:simplePos x="0" y="0"/>
            <wp:positionH relativeFrom="column">
              <wp:posOffset>3810635</wp:posOffset>
            </wp:positionH>
            <wp:positionV relativeFrom="paragraph">
              <wp:posOffset>213360</wp:posOffset>
            </wp:positionV>
            <wp:extent cx="1662430" cy="1651000"/>
            <wp:effectExtent l="0" t="0" r="0" b="6350"/>
            <wp:wrapSquare wrapText="bothSides"/>
            <wp:docPr id="976228384" name="Picture 1" descr="A circular diagram depicting a vibrant, colorful tree with changing seasons, showcasing a snowy winter, a blooming spring, a lush summer, and a colorful autum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795084" name="Picture 1" descr="A circular diagram depicting a vibrant, colorful tree with changing seasons, showcasing a snowy winter, a blooming spring, a lush summer, and a colorful autum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62430" cy="1651000"/>
                    </a:xfrm>
                    <a:prstGeom prst="rect">
                      <a:avLst/>
                    </a:prstGeom>
                  </pic:spPr>
                </pic:pic>
              </a:graphicData>
            </a:graphic>
          </wp:anchor>
        </w:drawing>
      </w:r>
      <w:r w:rsidR="007F1323">
        <w:rPr/>
        <w:t>s stone is slippery</w:t>
      </w:r>
      <w:r w:rsidR="00F33569">
        <w:rPr/>
        <w:t>.</w:t>
      </w:r>
      <w:r w:rsidR="00F33569">
        <w:rPr/>
        <w:t>”</w:t>
      </w:r>
      <w:r w:rsidR="007F1323">
        <w:rPr/>
        <w:t xml:space="preserve"> </w:t>
      </w:r>
      <w:r w:rsidR="00537FA2">
        <w:rPr/>
        <w:t xml:space="preserve">I explained the rocks were slippery because they </w:t>
      </w:r>
      <w:r w:rsidR="002334B4">
        <w:rPr/>
        <w:t xml:space="preserve">were wet </w:t>
      </w:r>
      <w:r w:rsidR="00537FA2">
        <w:rPr/>
        <w:t xml:space="preserve">and had a certain type of algae growing on them from the water. </w:t>
      </w:r>
      <w:r w:rsidR="002334B4">
        <w:rPr/>
        <w:t xml:space="preserve">“We need to be careful when we see rocks this colour as they could be very slippery and we don’t want to hurt ourselves!” </w:t>
      </w:r>
      <w:r w:rsidR="00043CB3">
        <w:rPr/>
        <w:t xml:space="preserve"> Most</w:t>
      </w:r>
      <w:r w:rsidR="002334B4">
        <w:rPr/>
        <w:t xml:space="preserve"> children</w:t>
      </w:r>
      <w:r w:rsidR="007F1323">
        <w:rPr/>
        <w:t xml:space="preserve"> </w:t>
      </w:r>
      <w:r w:rsidR="00F33569">
        <w:rPr/>
        <w:t>had</w:t>
      </w:r>
      <w:r w:rsidR="007F1323">
        <w:rPr/>
        <w:t xml:space="preserve"> crouched down with the</w:t>
      </w:r>
      <w:r w:rsidR="00441DC6">
        <w:rPr/>
        <w:t>ir</w:t>
      </w:r>
      <w:r w:rsidR="007F1323">
        <w:rPr/>
        <w:t xml:space="preserve"> hands in the water, some more confident than others as </w:t>
      </w:r>
      <w:r w:rsidR="007F1323">
        <w:rPr/>
        <w:t>some</w:t>
      </w:r>
      <w:r w:rsidR="007F1323">
        <w:rPr/>
        <w:t xml:space="preserve"> children </w:t>
      </w:r>
      <w:r w:rsidR="004F0F4A">
        <w:rPr/>
        <w:t>said,</w:t>
      </w:r>
      <w:r w:rsidR="007F1323">
        <w:rPr/>
        <w:t xml:space="preserve"> “it</w:t>
      </w:r>
      <w:r w:rsidR="004F0F4A">
        <w:rPr/>
        <w:t>’</w:t>
      </w:r>
      <w:r w:rsidR="007F1323">
        <w:rPr/>
        <w:t xml:space="preserve">s so cold!” We talked about how the stream </w:t>
      </w:r>
      <w:r w:rsidR="00416FF9">
        <w:rPr/>
        <w:t>would be</w:t>
      </w:r>
      <w:r w:rsidR="007F1323">
        <w:rPr/>
        <w:t xml:space="preserve"> cold </w:t>
      </w:r>
      <w:r w:rsidR="00416FF9">
        <w:rPr/>
        <w:t>as</w:t>
      </w:r>
      <w:r w:rsidR="007F1323">
        <w:rPr/>
        <w:t xml:space="preserve"> we were only now </w:t>
      </w:r>
      <w:r w:rsidR="00416FF9">
        <w:rPr/>
        <w:t xml:space="preserve">at the end of winter and </w:t>
      </w:r>
      <w:r w:rsidR="007F1323">
        <w:rPr/>
        <w:t>entering spring</w:t>
      </w:r>
      <w:r w:rsidR="00416FF9">
        <w:rPr/>
        <w:t>. We briefly spoke about the four different seasons and what we might find entering spring.</w:t>
      </w:r>
      <w:r w:rsidR="007F1323">
        <w:rPr/>
        <w:t xml:space="preserve"> </w:t>
      </w:r>
      <w:r w:rsidR="00416FF9">
        <w:rPr/>
        <w:t>Children suggested more</w:t>
      </w:r>
      <w:r w:rsidRPr="009B1C50" w:rsidR="009B1C50">
        <w:rPr>
          <w:noProof/>
        </w:rPr>
        <w:t xml:space="preserve"> </w:t>
      </w:r>
      <w:r w:rsidR="00416FF9">
        <w:rPr/>
        <w:t xml:space="preserve">leaves on the trees and flowers starting to appear. I told them most flowers start to appear in spring as this is </w:t>
      </w:r>
      <w:r w:rsidR="007F1323">
        <w:rPr/>
        <w:t xml:space="preserve">when everything starts to warm up. We also discussed how this part of the stream was very shady as there were </w:t>
      </w:r>
      <w:r w:rsidR="007F1323">
        <w:rPr/>
        <w:t>lots of</w:t>
      </w:r>
      <w:r w:rsidR="007F1323">
        <w:rPr/>
        <w:t xml:space="preserve"> </w:t>
      </w:r>
      <w:bookmarkStart w:name="_Int_IFFG1xUU" w:id="198802205"/>
      <w:r w:rsidR="007F1323">
        <w:rPr/>
        <w:t>bi</w:t>
      </w:r>
      <w:r w:rsidR="007F1323">
        <w:rPr/>
        <w:t>g trees</w:t>
      </w:r>
      <w:bookmarkEnd w:id="198802205"/>
      <w:r w:rsidR="007F1323">
        <w:rPr/>
        <w:t xml:space="preserve"> s</w:t>
      </w:r>
      <w:r w:rsidR="007F1323">
        <w:rPr/>
        <w:t xml:space="preserve">topping the sunlight from warming up the water</w:t>
      </w:r>
      <w:r w:rsidR="007F1323">
        <w:rPr/>
        <w:t xml:space="preserve">. </w:t>
      </w:r>
      <w:r w:rsidR="007F1323">
        <w:rPr/>
        <w:t xml:space="preserve"> </w:t>
      </w:r>
      <w:r w:rsidR="007F1323">
        <w:rPr/>
        <w:t xml:space="preserve">Fr</w:t>
      </w:r>
      <w:r w:rsidR="007F1323">
        <w:rPr/>
        <w:t xml:space="preserve">om this a child then exclaimed, </w:t>
      </w:r>
      <w:r w:rsidR="00EA0145">
        <w:rPr/>
        <w:t>“</w:t>
      </w:r>
      <w:r w:rsidR="007F1323">
        <w:rPr/>
        <w:t>l</w:t>
      </w:r>
      <w:r w:rsidR="00EA0145">
        <w:rPr/>
        <w:t>ook at the sun through the trees</w:t>
      </w:r>
      <w:r w:rsidR="007F1323">
        <w:rPr/>
        <w:t xml:space="preserve">.” The children </w:t>
      </w:r>
      <w:r w:rsidR="007F1323">
        <w:rPr/>
        <w:lastRenderedPageBreak/>
        <w:t xml:space="preserve">talked among themselves deciding that there was only a little bit </w:t>
      </w:r>
      <w:r w:rsidR="00416FF9">
        <w:rPr/>
        <w:t xml:space="preserve">of sunlight </w:t>
      </w:r>
      <w:r w:rsidR="007F1323">
        <w:rPr/>
        <w:t xml:space="preserve">coming through. Another child then </w:t>
      </w:r>
      <w:r w:rsidR="004F0F4A">
        <w:rPr/>
        <w:t>said,</w:t>
      </w:r>
      <w:r w:rsidR="00416FF9">
        <w:rPr/>
        <w:t xml:space="preserve"> “</w:t>
      </w:r>
      <w:r w:rsidR="007F1323">
        <w:rPr/>
        <w:t>t</w:t>
      </w:r>
      <w:r w:rsidR="004469F1">
        <w:rPr/>
        <w:t>he sun is making the water sparkle</w:t>
      </w:r>
      <w:r w:rsidR="007F1323">
        <w:rPr/>
        <w:t xml:space="preserve">.” I </w:t>
      </w:r>
      <w:r w:rsidR="00416FF9">
        <w:rPr/>
        <w:t>replied,</w:t>
      </w:r>
      <w:r w:rsidR="007F1323">
        <w:rPr/>
        <w:t xml:space="preserve"> “the sun light is reflecting off the water</w:t>
      </w:r>
      <w:r w:rsidR="71CE4196">
        <w:rPr/>
        <w:t>.”</w:t>
      </w:r>
      <w:r w:rsidR="002334B4">
        <w:rPr/>
        <w:t xml:space="preserve"> </w:t>
      </w:r>
    </w:p>
    <w:p w:rsidR="000E7C6E" w:rsidP="00CF090A" w:rsidRDefault="000E7C6E" w14:paraId="17299402" w14:textId="36A3E10B">
      <w:r>
        <w:t xml:space="preserve">I presented the children with the </w:t>
      </w:r>
      <w:r w:rsidR="00037517">
        <w:t xml:space="preserve">question of what would happen if we threw a rock into the stream. One child </w:t>
      </w:r>
      <w:r w:rsidR="008D2B2B">
        <w:t>said,</w:t>
      </w:r>
      <w:r w:rsidR="00037517">
        <w:t xml:space="preserve"> “It would splash!</w:t>
      </w:r>
      <w:r w:rsidR="0038101B">
        <w:t xml:space="preserve">” I agreed and told them it was a great answer before throwing a stone in. I then asked the question of what happened. </w:t>
      </w:r>
      <w:r w:rsidR="00176B08">
        <w:t xml:space="preserve">“Did you notice the ripples?”  The children nodded and </w:t>
      </w:r>
      <w:r w:rsidR="008D2B2B">
        <w:t>said,</w:t>
      </w:r>
      <w:r w:rsidR="00176B08">
        <w:t xml:space="preserve"> “yes we did!”</w:t>
      </w:r>
    </w:p>
    <w:p w:rsidR="00EA0145" w:rsidP="00CF090A" w:rsidRDefault="00416FF9" w14:paraId="33EBFE20" w14:textId="135A5109">
      <w:r w:rsidR="00416FF9">
        <w:rPr/>
        <w:t>I walked over to the children on the bank. These children were using the magnifying glasses in one hand with their brown paper bags in the other.</w:t>
      </w:r>
      <w:r w:rsidR="0077681E">
        <w:rPr/>
        <w:t xml:space="preserve"> “Look Miss!” one child shouted as they were holding the magnifying glass over their eye. They had realised it changed the size of their eye </w:t>
      </w:r>
      <w:r w:rsidR="0074679D">
        <w:rPr/>
        <w:t>depending on</w:t>
      </w:r>
      <w:r w:rsidR="0077681E">
        <w:rPr/>
        <w:t xml:space="preserve"> where they held it and found it hilarious. “Oh goodness, you have a big eye</w:t>
      </w:r>
      <w:r w:rsidR="0074679D">
        <w:rPr/>
        <w:t>” I jested with them. “It’s the magnifying glass” they reassured me as he had moved it to reveal his eye.</w:t>
      </w:r>
      <w:r w:rsidR="00416FF9">
        <w:rPr/>
        <w:t xml:space="preserve"> When I asked the children what they had collected so far, they opened their bags to show me a </w:t>
      </w:r>
      <w:r w:rsidR="00416FF9">
        <w:rPr/>
        <w:t>selection</w:t>
      </w:r>
      <w:r w:rsidR="00416FF9">
        <w:rPr/>
        <w:t xml:space="preserve"> of leaves, </w:t>
      </w:r>
      <w:r w:rsidR="38335A36">
        <w:rPr/>
        <w:t>sticks,</w:t>
      </w:r>
      <w:r w:rsidR="00416FF9">
        <w:rPr/>
        <w:t xml:space="preserve"> and stones. I asked one child </w:t>
      </w:r>
      <w:r w:rsidR="004F0F4A">
        <w:rPr/>
        <w:t xml:space="preserve">who had </w:t>
      </w:r>
      <w:r w:rsidR="004F0F4A">
        <w:rPr/>
        <w:t xml:space="preserve">collected </w:t>
      </w:r>
      <w:r w:rsidR="004F0F4A">
        <w:rPr/>
        <w:t xml:space="preserve"> stones</w:t>
      </w:r>
      <w:r w:rsidR="004F0F4A">
        <w:rPr/>
        <w:t xml:space="preserve">, </w:t>
      </w:r>
      <w:r w:rsidR="00416FF9">
        <w:rPr/>
        <w:t xml:space="preserve">“what do you like about this stone?” They </w:t>
      </w:r>
      <w:r w:rsidR="004F0F4A">
        <w:rPr/>
        <w:t>replied,</w:t>
      </w:r>
      <w:r w:rsidR="00416FF9">
        <w:rPr/>
        <w:t xml:space="preserve"> “It looks nice and </w:t>
      </w:r>
      <w:r w:rsidR="00416FF9">
        <w:rPr/>
        <w:t>smooth</w:t>
      </w:r>
      <w:r w:rsidR="004F0F4A">
        <w:rPr/>
        <w:t>.</w:t>
      </w:r>
      <w:r w:rsidR="0FC19B5B">
        <w:rPr/>
        <w:t>.</w:t>
      </w:r>
      <w:r w:rsidR="0FC19B5B">
        <w:rPr/>
        <w:t>”</w:t>
      </w:r>
      <w:r w:rsidR="004F0F4A">
        <w:rPr/>
        <w:t xml:space="preserve"> I suggested they chose their favourite stones to take back to the classroom as having so many would make it </w:t>
      </w:r>
      <w:r w:rsidR="00BD5C61">
        <w:rPr/>
        <w:t>too</w:t>
      </w:r>
      <w:r w:rsidR="004F0F4A">
        <w:rPr/>
        <w:t xml:space="preserve"> heavy and potentially break their paper bag.</w:t>
      </w:r>
      <w:r w:rsidR="32A10854">
        <w:rPr/>
        <w:t xml:space="preserve"> I encouraged them to look for other loose parts</w:t>
      </w:r>
      <w:r w:rsidR="001645FB">
        <w:rPr/>
        <w:t xml:space="preserve"> by asking</w:t>
      </w:r>
      <w:r w:rsidR="004F0F4A">
        <w:rPr/>
        <w:t xml:space="preserve"> </w:t>
      </w:r>
      <w:r w:rsidR="001645FB">
        <w:rPr/>
        <w:t xml:space="preserve">“what </w:t>
      </w:r>
      <w:r w:rsidR="004F0F4A">
        <w:rPr/>
        <w:t>could we collect to use to make faces that would be lighter than stones?</w:t>
      </w:r>
      <w:r w:rsidR="001645FB">
        <w:rPr/>
        <w:t>”</w:t>
      </w:r>
      <w:r w:rsidR="004F0F4A">
        <w:rPr/>
        <w:t xml:space="preserve"> I could see them thinking and then they </w:t>
      </w:r>
      <w:r w:rsidR="1060DD71">
        <w:rPr/>
        <w:t>shouted,</w:t>
      </w:r>
      <w:r w:rsidR="004F0F4A">
        <w:rPr/>
        <w:t xml:space="preserve"> “leaves for hair!” I praised their suggestion and </w:t>
      </w:r>
      <w:r w:rsidR="00980D48">
        <w:rPr/>
        <w:t xml:space="preserve">suggested looking for </w:t>
      </w:r>
      <w:r w:rsidR="00980D48">
        <w:rPr/>
        <w:t>lots of</w:t>
      </w:r>
      <w:r w:rsidR="00980D48">
        <w:rPr/>
        <w:t xml:space="preserve"> different shapes and different coloured leaves as we all have </w:t>
      </w:r>
      <w:bookmarkStart w:name="_Int_abfSuXNT" w:id="955827235"/>
      <w:r w:rsidR="00980D48">
        <w:rPr/>
        <w:t>different types</w:t>
      </w:r>
      <w:bookmarkEnd w:id="955827235"/>
      <w:r w:rsidR="00980D48">
        <w:rPr/>
        <w:t xml:space="preserve"> and coloured hair. T</w:t>
      </w:r>
      <w:r w:rsidR="004F0F4A">
        <w:rPr/>
        <w:t xml:space="preserve">hey took their friend with them </w:t>
      </w:r>
      <w:r w:rsidR="00980D48">
        <w:rPr/>
        <w:t>and off they went to hunt for more leaves</w:t>
      </w:r>
      <w:r w:rsidR="004F0F4A">
        <w:rPr/>
        <w:t xml:space="preserve">. </w:t>
      </w:r>
    </w:p>
    <w:p w:rsidR="004F0F4A" w:rsidP="00CF090A" w:rsidRDefault="00CF04D3" w14:paraId="0888CA4F" w14:textId="49895509">
      <w:r>
        <w:rPr>
          <w:noProof/>
        </w:rPr>
        <w:drawing>
          <wp:anchor distT="0" distB="0" distL="114300" distR="114300" simplePos="0" relativeHeight="251658241" behindDoc="0" locked="0" layoutInCell="1" allowOverlap="1" wp14:anchorId="330AF259" wp14:editId="688911A9">
            <wp:simplePos x="0" y="0"/>
            <wp:positionH relativeFrom="margin">
              <wp:align>left</wp:align>
            </wp:positionH>
            <wp:positionV relativeFrom="paragraph">
              <wp:posOffset>1592091</wp:posOffset>
            </wp:positionV>
            <wp:extent cx="2057400" cy="1800225"/>
            <wp:effectExtent l="0" t="0" r="0" b="9525"/>
            <wp:wrapSquare wrapText="bothSides"/>
            <wp:docPr id="3" name="Picture 2" descr="Plant life cycle infographic diagram stages of growing and develop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nt life cycle infographic diagram stages of growing and development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7400" cy="1800225"/>
                    </a:xfrm>
                    <a:prstGeom prst="rect">
                      <a:avLst/>
                    </a:prstGeom>
                    <a:noFill/>
                    <a:ln>
                      <a:noFill/>
                    </a:ln>
                  </pic:spPr>
                </pic:pic>
              </a:graphicData>
            </a:graphic>
          </wp:anchor>
        </w:drawing>
      </w:r>
      <w:r w:rsidR="004F0F4A">
        <w:rPr/>
        <w:t>Other children then offered up their bags to show me what they had collected. One had various sized twigs</w:t>
      </w:r>
      <w:r w:rsidR="0043443E">
        <w:rPr/>
        <w:t xml:space="preserve"> but held up the </w:t>
      </w:r>
      <w:r w:rsidR="004E2EFD">
        <w:rPr/>
        <w:t>longest</w:t>
      </w:r>
      <w:r w:rsidR="0043443E">
        <w:rPr/>
        <w:t xml:space="preserve"> saying “look how big this is</w:t>
      </w:r>
      <w:r w:rsidR="66775985">
        <w:rPr/>
        <w:t>.”</w:t>
      </w:r>
      <w:r w:rsidR="004F0F4A">
        <w:rPr/>
        <w:t xml:space="preserve"> </w:t>
      </w:r>
      <w:r w:rsidR="00980D48">
        <w:rPr/>
        <w:t xml:space="preserve">“Wow” I exclaimed. </w:t>
      </w:r>
      <w:r w:rsidR="004F0F4A">
        <w:rPr/>
        <w:t>I encouraged them to find the biggest stick and the smallest stick they had found to see i</w:t>
      </w:r>
      <w:r w:rsidR="00BD5C61">
        <w:rPr/>
        <w:t>f</w:t>
      </w:r>
      <w:r w:rsidR="004F0F4A">
        <w:rPr/>
        <w:t xml:space="preserve"> there was </w:t>
      </w:r>
      <w:r w:rsidR="004F0F4A">
        <w:rPr/>
        <w:t>much</w:t>
      </w:r>
      <w:r w:rsidR="004F0F4A">
        <w:rPr/>
        <w:t xml:space="preserve"> difference in size</w:t>
      </w:r>
      <w:r w:rsidR="00927916">
        <w:rPr/>
        <w:t>.”</w:t>
      </w:r>
      <w:r w:rsidR="008D2B2B">
        <w:rPr/>
        <w:t xml:space="preserve"> What</w:t>
      </w:r>
      <w:r w:rsidR="4430622B">
        <w:rPr/>
        <w:t xml:space="preserve"> do you think would happen if you threw one in the stream” I asked. The children had difference in opinions with </w:t>
      </w:r>
      <w:r w:rsidR="4430622B">
        <w:rPr/>
        <w:t>some</w:t>
      </w:r>
      <w:r w:rsidR="4430622B">
        <w:rPr/>
        <w:t xml:space="preserve"> thinking it would float and </w:t>
      </w:r>
      <w:r w:rsidR="4430622B">
        <w:rPr/>
        <w:t>some</w:t>
      </w:r>
      <w:r w:rsidR="4430622B">
        <w:rPr/>
        <w:t xml:space="preserve"> thinking it would sink. They decided they wanted to find out. </w:t>
      </w:r>
      <w:r w:rsidR="001645FB">
        <w:rPr/>
        <w:t>One child had found and acorn</w:t>
      </w:r>
      <w:r w:rsidR="009A4B0E">
        <w:rPr/>
        <w:t xml:space="preserve"> which they were </w:t>
      </w:r>
      <w:bookmarkStart w:name="_Int_zrMMfhLm" w:id="1163285735"/>
      <w:r w:rsidR="009A4B0E">
        <w:rPr/>
        <w:t>very proud</w:t>
      </w:r>
      <w:bookmarkEnd w:id="1163285735"/>
      <w:r w:rsidR="009A4B0E">
        <w:rPr/>
        <w:t xml:space="preserve"> of. I asked him if he knew what it was and he said no. I explained an acorn </w:t>
      </w:r>
      <w:r w:rsidR="00AA4DAE">
        <w:rPr/>
        <w:t>is a seed and pointed to a grown acorn tree. “This big tree came from this small seed</w:t>
      </w:r>
      <w:r w:rsidR="00917DAA">
        <w:rPr/>
        <w:t>, and then the tree drops their acorns to make more trees</w:t>
      </w:r>
      <w:r w:rsidR="2E073940">
        <w:rPr/>
        <w:t>.”</w:t>
      </w:r>
      <w:r w:rsidR="00AA4DAE">
        <w:rPr/>
        <w:t xml:space="preserve"> The child gasped in amazement. “How?” he questioned. </w:t>
      </w:r>
      <w:r w:rsidR="00EB02CF">
        <w:rPr/>
        <w:t>“</w:t>
      </w:r>
      <w:r w:rsidR="00AA4DAE">
        <w:rPr/>
        <w:t>When you plant a seed in the soil,</w:t>
      </w:r>
      <w:r w:rsidR="00EB02CF">
        <w:rPr/>
        <w:t xml:space="preserve"> and when it has lots of sunlight and rain, plants can grow very big and strong</w:t>
      </w:r>
      <w:r w:rsidR="774B6837">
        <w:rPr/>
        <w:t>.”</w:t>
      </w:r>
      <w:r w:rsidR="00995895">
        <w:rPr/>
        <w:t xml:space="preserve"> “Can we plant it?” he responded. I told him that sounded like a great idea</w:t>
      </w:r>
      <w:r w:rsidR="00917DAA">
        <w:rPr/>
        <w:t>,</w:t>
      </w:r>
      <w:r w:rsidR="00995895">
        <w:rPr/>
        <w:t xml:space="preserve"> and we could take it back to </w:t>
      </w:r>
      <w:r w:rsidR="00995895">
        <w:rPr/>
        <w:t xml:space="preserve">the classroom and </w:t>
      </w:r>
      <w:r w:rsidR="00995895">
        <w:rPr/>
        <w:t xml:space="preserve">monitor</w:t>
      </w:r>
      <w:r w:rsidR="00995895">
        <w:rPr/>
        <w:lastRenderedPageBreak/>
        <w:t xml:space="preserve"> it over the next few weeks to see if anything happens. </w:t>
      </w:r>
      <w:r w:rsidR="00E840E9">
        <w:rPr/>
        <w:t xml:space="preserve">I asked if he could think of a good place for it to try and grow and he suggested on </w:t>
      </w:r>
      <w:r w:rsidR="7E6E8B63">
        <w:rPr/>
        <w:t>windowsill,</w:t>
      </w:r>
      <w:r w:rsidR="00E840E9">
        <w:rPr/>
        <w:t xml:space="preserve"> so it has sunlight. </w:t>
      </w:r>
    </w:p>
    <w:p w:rsidR="00CF04D3" w:rsidP="00CF090A" w:rsidRDefault="00DC17B7" w14:paraId="507C1A11" w14:textId="39EF8676">
      <w:r>
        <w:t xml:space="preserve">(Adobe Stock, </w:t>
      </w:r>
      <w:r w:rsidR="00822195">
        <w:t>no date)</w:t>
      </w:r>
    </w:p>
    <w:p w:rsidR="00BD5C61" w:rsidP="00CF090A" w:rsidRDefault="00BD5C61" w14:paraId="3BB27A72" w14:textId="57503339">
      <w:r w:rsidR="00BD5C61">
        <w:rPr/>
        <w:t xml:space="preserve">I spotted </w:t>
      </w:r>
      <w:r w:rsidR="00BD5C61">
        <w:rPr/>
        <w:t>some</w:t>
      </w:r>
      <w:r w:rsidR="00BD5C61">
        <w:rPr/>
        <w:t xml:space="preserve"> children with the magnifying glasses look</w:t>
      </w:r>
      <w:r w:rsidR="437C67F7">
        <w:rPr/>
        <w:t>ing</w:t>
      </w:r>
      <w:r w:rsidR="00BD5C61">
        <w:rPr/>
        <w:t xml:space="preserve"> </w:t>
      </w:r>
      <w:r w:rsidR="437C67F7">
        <w:rPr/>
        <w:t>at</w:t>
      </w:r>
      <w:r w:rsidR="00BD5C61">
        <w:rPr/>
        <w:t xml:space="preserve"> the tree trunks. “We are looking for bugs!” I asked if they had found any and they </w:t>
      </w:r>
      <w:r w:rsidR="45606B78">
        <w:rPr/>
        <w:t xml:space="preserve">had only found </w:t>
      </w:r>
      <w:r w:rsidR="45606B78">
        <w:rPr/>
        <w:t>a few</w:t>
      </w:r>
      <w:r w:rsidR="45606B78">
        <w:rPr/>
        <w:t>.</w:t>
      </w:r>
      <w:r w:rsidR="60D6FB09">
        <w:rPr/>
        <w:t xml:space="preserve"> I </w:t>
      </w:r>
      <w:r w:rsidR="0074679D">
        <w:rPr/>
        <w:t>asked,</w:t>
      </w:r>
      <w:r w:rsidR="60D6FB09">
        <w:rPr/>
        <w:t xml:space="preserve"> “</w:t>
      </w:r>
      <w:r w:rsidR="6EFEDFCA">
        <w:rPr/>
        <w:t xml:space="preserve">where do bugs like to </w:t>
      </w:r>
      <w:r w:rsidR="6EFEDFCA">
        <w:rPr/>
        <w:t>live?</w:t>
      </w:r>
      <w:r w:rsidR="59D4D3D2">
        <w:rPr/>
        <w:t>”</w:t>
      </w:r>
      <w:r w:rsidR="6EFEDFCA">
        <w:rPr/>
        <w:t xml:space="preserve"> One child </w:t>
      </w:r>
      <w:r w:rsidR="0074679D">
        <w:rPr/>
        <w:t>said,</w:t>
      </w:r>
      <w:r w:rsidR="6EFEDFCA">
        <w:rPr/>
        <w:t xml:space="preserve"> “worms like mud</w:t>
      </w:r>
      <w:r w:rsidR="28FB0F08">
        <w:rPr/>
        <w:t>.”</w:t>
      </w:r>
      <w:r w:rsidR="07520D57">
        <w:rPr/>
        <w:t xml:space="preserve"> “They do!” I confirmed. “Bugs also like to live in dark, cool wet areas too!”</w:t>
      </w:r>
      <w:r w:rsidR="6EFEDFCA">
        <w:rPr/>
        <w:t xml:space="preserve"> </w:t>
      </w:r>
      <w:r w:rsidR="45606B78">
        <w:rPr/>
        <w:t xml:space="preserve"> I asked where </w:t>
      </w:r>
      <w:r w:rsidR="07520D57">
        <w:rPr/>
        <w:t>some</w:t>
      </w:r>
      <w:r w:rsidR="07520D57">
        <w:rPr/>
        <w:t xml:space="preserve"> bugs might</w:t>
      </w:r>
      <w:r w:rsidR="45606B78">
        <w:rPr/>
        <w:t xml:space="preserve"> be hiding. The children were unsure so I suggested to </w:t>
      </w:r>
      <w:r w:rsidR="07520D57">
        <w:rPr/>
        <w:t>lift</w:t>
      </w:r>
      <w:r w:rsidR="45606B78">
        <w:rPr/>
        <w:t xml:space="preserve"> </w:t>
      </w:r>
      <w:r w:rsidR="45606B78">
        <w:rPr/>
        <w:t>some</w:t>
      </w:r>
      <w:r w:rsidR="45606B78">
        <w:rPr/>
        <w:t xml:space="preserve"> stones to see </w:t>
      </w:r>
      <w:r w:rsidR="60D6FB09">
        <w:rPr/>
        <w:t>what they could find</w:t>
      </w:r>
      <w:r w:rsidR="07520D57">
        <w:rPr/>
        <w:t xml:space="preserve"> underneath. </w:t>
      </w:r>
      <w:r w:rsidR="14D17D87">
        <w:rPr/>
        <w:t>I reminded them to be careful with the insects, not to hurt them and to be respectful of their homes.</w:t>
      </w:r>
      <w:r w:rsidR="07520D57">
        <w:rPr/>
        <w:t xml:space="preserve"> </w:t>
      </w:r>
      <w:r w:rsidR="5CBCFAAA">
        <w:rPr/>
        <w:t xml:space="preserve">One child </w:t>
      </w:r>
      <w:r w:rsidR="158A9C08">
        <w:rPr/>
        <w:t>stayed by th</w:t>
      </w:r>
      <w:r w:rsidR="1E0E3780">
        <w:rPr/>
        <w:t xml:space="preserve">e tree still looking at the trunk. I asked if she was okay and she </w:t>
      </w:r>
      <w:r w:rsidR="0074679D">
        <w:rPr/>
        <w:t>said,</w:t>
      </w:r>
      <w:r w:rsidR="1E0E3780">
        <w:rPr/>
        <w:t xml:space="preserve"> “yes miss I’m looking at the pretty patterns</w:t>
      </w:r>
      <w:r w:rsidR="456704EC">
        <w:rPr/>
        <w:t>.”</w:t>
      </w:r>
      <w:r w:rsidR="1E0E3780">
        <w:rPr/>
        <w:t xml:space="preserve"> “This is called bark” I told her. </w:t>
      </w:r>
      <w:r w:rsidR="6BDBF8CE">
        <w:rPr/>
        <w:t>“</w:t>
      </w:r>
      <w:r w:rsidR="1E0E3780">
        <w:rPr/>
        <w:t>Lots of trees have different looking bark</w:t>
      </w:r>
      <w:r w:rsidR="6BDBF8CE">
        <w:rPr/>
        <w:t xml:space="preserve"> and it</w:t>
      </w:r>
      <w:r w:rsidR="21A50296">
        <w:rPr/>
        <w:t>’</w:t>
      </w:r>
      <w:r w:rsidR="6BDBF8CE">
        <w:rPr/>
        <w:t>s there to help protect the tree</w:t>
      </w:r>
      <w:r w:rsidR="21A50296">
        <w:rPr/>
        <w:t xml:space="preserve"> from getting damaged or getting poorly</w:t>
      </w:r>
      <w:r w:rsidR="557A7DD6">
        <w:rPr/>
        <w:t>.”</w:t>
      </w:r>
      <w:r w:rsidR="21A50296">
        <w:rPr/>
        <w:t xml:space="preserve"> I asked the girl, “how does this bark feel</w:t>
      </w:r>
      <w:r w:rsidR="1565D358">
        <w:rPr/>
        <w:t>.”</w:t>
      </w:r>
      <w:r w:rsidR="21A50296">
        <w:rPr/>
        <w:t xml:space="preserve"> She </w:t>
      </w:r>
      <w:r w:rsidR="7B472A59">
        <w:rPr/>
        <w:t xml:space="preserve">smoothed the bark and she </w:t>
      </w:r>
      <w:r w:rsidR="0074679D">
        <w:rPr/>
        <w:t>said,</w:t>
      </w:r>
      <w:r w:rsidR="7B472A59">
        <w:rPr/>
        <w:t xml:space="preserve"> “this feels hard and rough</w:t>
      </w:r>
      <w:r w:rsidR="240F1FFB">
        <w:rPr/>
        <w:t>.”</w:t>
      </w:r>
      <w:r w:rsidR="7B472A59">
        <w:rPr/>
        <w:t xml:space="preserve"> I agreed and </w:t>
      </w:r>
      <w:r w:rsidR="0074679D">
        <w:rPr/>
        <w:t>said,</w:t>
      </w:r>
      <w:r w:rsidR="7B472A59">
        <w:rPr/>
        <w:t xml:space="preserve"> “I wonder what other sort of bark we can find here</w:t>
      </w:r>
      <w:r w:rsidR="089F0A83">
        <w:rPr/>
        <w:t>.”</w:t>
      </w:r>
      <w:r w:rsidR="7B472A59">
        <w:rPr/>
        <w:t xml:space="preserve"> </w:t>
      </w:r>
    </w:p>
    <w:p w:rsidR="00EA02C8" w:rsidP="00CF090A" w:rsidRDefault="00841E86" w14:paraId="273E098B" w14:textId="474C70DC">
      <w:r>
        <w:t xml:space="preserve">Our time was up and I called the children back to the bus. They all looked muddy, tired but looked like they had all thoroughly enjoyed. They made sure they had their paper bags and were excitedly showing their friends what they had found whilst lining up to get onto the bus. Again, the children joined in counting, making sure everyone was there. We all got back on the bus and headed back to school to discuss what they had found and anything they may have learnt today. </w:t>
      </w:r>
    </w:p>
    <w:p w:rsidR="004F0F4A" w:rsidP="00CF090A" w:rsidRDefault="004F0F4A" w14:paraId="51884536" w14:textId="77777777"/>
    <w:p w:rsidR="00FC446E" w:rsidP="00CF090A" w:rsidRDefault="00FC446E" w14:paraId="782624F9" w14:textId="77777777"/>
    <w:p w:rsidR="00FC446E" w:rsidP="00CF090A" w:rsidRDefault="00FC446E" w14:paraId="4C7D940A" w14:textId="77777777"/>
    <w:p w:rsidR="00CF090A" w:rsidP="00387B00" w:rsidRDefault="00CF090A" w14:paraId="3CD8B4E7" w14:textId="46D943C3"/>
    <w:p w:rsidR="00387B00" w:rsidP="00387B00" w:rsidRDefault="00387B00" w14:paraId="223FE1AB" w14:textId="77777777"/>
    <w:p w:rsidR="00387B00" w:rsidP="00387B00" w:rsidRDefault="00387B00" w14:paraId="16E85543" w14:textId="77777777"/>
    <w:p w:rsidRPr="00CC21AA" w:rsidR="00CC21AA" w:rsidP="00CC21AA" w:rsidRDefault="00AE7032" w14:paraId="0B83D156" w14:textId="740DE351">
      <w:r w:rsidRPr="00AE7032">
        <w:t> </w:t>
      </w:r>
    </w:p>
    <w:p w:rsidRPr="00CC21AA" w:rsidR="00CC21AA" w:rsidP="00CC21AA" w:rsidRDefault="00CC21AA" w14:paraId="74EF0DBF" w14:textId="77777777"/>
    <w:p w:rsidRPr="00CC21AA" w:rsidR="00CC21AA" w:rsidP="00CC21AA" w:rsidRDefault="00CC21AA" w14:paraId="23BC6656" w14:textId="77777777"/>
    <w:p w:rsidRPr="00CC21AA" w:rsidR="00CC21AA" w:rsidP="00CC21AA" w:rsidRDefault="00CC21AA" w14:paraId="006D92F5" w14:textId="77777777"/>
    <w:p w:rsidRPr="000A607F" w:rsidR="000A607F" w:rsidP="000A607F" w:rsidRDefault="000A607F" w14:paraId="23DB8154" w14:textId="04372317"/>
    <w:p w:rsidR="00965FEB" w:rsidRDefault="00965FEB" w14:paraId="1385ADE1" w14:textId="56A9CB59"/>
    <w:p w:rsidR="00965FEB" w:rsidP="00CC21AA" w:rsidRDefault="00965FEB" w14:paraId="1BD96E18" w14:textId="77777777">
      <w:pPr>
        <w:sectPr w:rsidR="00965FEB" w:rsidSect="00175127">
          <w:pgSz w:w="11906" w:h="16838" w:orient="portrait"/>
          <w:pgMar w:top="1440" w:right="1440" w:bottom="1440" w:left="1440" w:header="708" w:footer="708" w:gutter="0"/>
          <w:cols w:space="708"/>
          <w:docGrid w:linePitch="360"/>
        </w:sectPr>
      </w:pPr>
    </w:p>
    <w:p w:rsidR="00EC65B5" w:rsidP="00EC65B5" w:rsidRDefault="006B6D2B" w14:paraId="0EC24C7D" w14:textId="7C17B7A7">
      <w:r>
        <w:lastRenderedPageBreak/>
        <w:t xml:space="preserve">3. </w:t>
      </w:r>
      <w:r w:rsidRPr="00EC65B5" w:rsidR="00EC65B5">
        <w:t xml:space="preserve">Risk-benefit assessment </w:t>
      </w:r>
    </w:p>
    <w:p w:rsidRPr="00AB256E" w:rsidR="00AB256E" w:rsidP="00AB256E" w:rsidRDefault="00AB256E" w14:paraId="6E9F3258" w14:textId="77777777"/>
    <w:tbl>
      <w:tblPr>
        <w:tblW w:w="0" w:type="auto"/>
        <w:tblInd w:w="108" w:type="dxa"/>
        <w:tblLook w:val="04A0" w:firstRow="1" w:lastRow="0" w:firstColumn="1" w:lastColumn="0" w:noHBand="0" w:noVBand="1"/>
      </w:tblPr>
      <w:tblGrid>
        <w:gridCol w:w="2267"/>
        <w:gridCol w:w="7651"/>
        <w:gridCol w:w="1701"/>
        <w:gridCol w:w="1405"/>
      </w:tblGrid>
      <w:tr w:rsidRPr="00AB256E" w:rsidR="00AB256E" w14:paraId="00C6F805" w14:textId="77777777">
        <w:tc>
          <w:tcPr>
            <w:tcW w:w="2267" w:type="dxa"/>
            <w:tcBorders>
              <w:top w:val="single" w:color="auto" w:sz="4" w:space="0"/>
              <w:left w:val="single" w:color="auto" w:sz="4" w:space="0"/>
              <w:bottom w:val="single" w:color="auto" w:sz="4" w:space="0"/>
              <w:right w:val="single" w:color="auto" w:sz="4" w:space="0"/>
            </w:tcBorders>
            <w:shd w:val="clear" w:color="auto" w:fill="D9D9D9"/>
            <w:hideMark/>
          </w:tcPr>
          <w:p w:rsidRPr="00AB256E" w:rsidR="00AB256E" w:rsidP="00AB256E" w:rsidRDefault="00AB256E" w14:paraId="6C5B43B1" w14:textId="77777777">
            <w:r w:rsidRPr="00AB256E">
              <w:rPr>
                <w:b/>
              </w:rPr>
              <w:t>Location / Activity:</w:t>
            </w:r>
          </w:p>
        </w:tc>
        <w:tc>
          <w:tcPr>
            <w:tcW w:w="7651" w:type="dxa"/>
            <w:tcBorders>
              <w:top w:val="single" w:color="auto" w:sz="4" w:space="0"/>
              <w:left w:val="single" w:color="auto" w:sz="4" w:space="0"/>
              <w:bottom w:val="single" w:color="auto" w:sz="4" w:space="0"/>
              <w:right w:val="single" w:color="auto" w:sz="4" w:space="0"/>
            </w:tcBorders>
          </w:tcPr>
          <w:p w:rsidRPr="00AB256E" w:rsidR="00AB256E" w:rsidP="00AB256E" w:rsidRDefault="00460C13" w14:paraId="0440C288" w14:textId="09738B88">
            <w:r>
              <w:t>Gnoll Country Park</w:t>
            </w:r>
          </w:p>
        </w:tc>
        <w:tc>
          <w:tcPr>
            <w:tcW w:w="1701" w:type="dxa"/>
            <w:tcBorders>
              <w:top w:val="single" w:color="auto" w:sz="4" w:space="0"/>
              <w:left w:val="single" w:color="auto" w:sz="4" w:space="0"/>
              <w:bottom w:val="single" w:color="auto" w:sz="4" w:space="0"/>
              <w:right w:val="single" w:color="auto" w:sz="4" w:space="0"/>
            </w:tcBorders>
            <w:shd w:val="clear" w:color="auto" w:fill="D9D9D9"/>
            <w:hideMark/>
          </w:tcPr>
          <w:p w:rsidRPr="00AB256E" w:rsidR="00AB256E" w:rsidP="00AB256E" w:rsidRDefault="00AB256E" w14:paraId="43739E2B" w14:textId="77777777">
            <w:r w:rsidRPr="00AB256E">
              <w:rPr>
                <w:b/>
              </w:rPr>
              <w:t>Date:</w:t>
            </w:r>
          </w:p>
        </w:tc>
        <w:tc>
          <w:tcPr>
            <w:tcW w:w="884" w:type="dxa"/>
            <w:tcBorders>
              <w:top w:val="single" w:color="auto" w:sz="4" w:space="0"/>
              <w:left w:val="single" w:color="auto" w:sz="4" w:space="0"/>
              <w:bottom w:val="single" w:color="auto" w:sz="4" w:space="0"/>
              <w:right w:val="single" w:color="auto" w:sz="4" w:space="0"/>
            </w:tcBorders>
          </w:tcPr>
          <w:p w:rsidRPr="00AB256E" w:rsidR="00AB256E" w:rsidP="00AB256E" w:rsidRDefault="008A2BEE" w14:paraId="4587AB64" w14:textId="2D3A755E">
            <w:r>
              <w:t>12/03/2026</w:t>
            </w:r>
          </w:p>
        </w:tc>
      </w:tr>
      <w:tr w:rsidRPr="00AB256E" w:rsidR="00AB256E" w14:paraId="43A56D2E" w14:textId="77777777">
        <w:tc>
          <w:tcPr>
            <w:tcW w:w="2267" w:type="dxa"/>
            <w:tcBorders>
              <w:top w:val="single" w:color="auto" w:sz="4" w:space="0"/>
              <w:left w:val="single" w:color="auto" w:sz="4" w:space="0"/>
              <w:bottom w:val="single" w:color="auto" w:sz="4" w:space="0"/>
              <w:right w:val="single" w:color="auto" w:sz="4" w:space="0"/>
            </w:tcBorders>
            <w:shd w:val="clear" w:color="auto" w:fill="D9D9D9"/>
            <w:hideMark/>
          </w:tcPr>
          <w:p w:rsidRPr="00AB256E" w:rsidR="00AB256E" w:rsidP="00AB256E" w:rsidRDefault="00AB256E" w14:paraId="6C257F60" w14:textId="77777777">
            <w:r w:rsidRPr="00AB256E">
              <w:rPr>
                <w:b/>
              </w:rPr>
              <w:t>Assessor:</w:t>
            </w:r>
            <w:r w:rsidRPr="00AB256E">
              <w:t xml:space="preserve">  </w:t>
            </w:r>
          </w:p>
        </w:tc>
        <w:tc>
          <w:tcPr>
            <w:tcW w:w="7651" w:type="dxa"/>
            <w:tcBorders>
              <w:top w:val="single" w:color="auto" w:sz="4" w:space="0"/>
              <w:left w:val="single" w:color="auto" w:sz="4" w:space="0"/>
              <w:bottom w:val="single" w:color="auto" w:sz="4" w:space="0"/>
              <w:right w:val="single" w:color="auto" w:sz="4" w:space="0"/>
            </w:tcBorders>
          </w:tcPr>
          <w:p w:rsidRPr="00AB256E" w:rsidR="00AB256E" w:rsidP="00AB256E" w:rsidRDefault="0089721E" w14:paraId="7594827B" w14:textId="4AE3470B">
            <w:r>
              <w:t>Lydia Hill</w:t>
            </w:r>
          </w:p>
        </w:tc>
        <w:tc>
          <w:tcPr>
            <w:tcW w:w="1701" w:type="dxa"/>
            <w:tcBorders>
              <w:top w:val="single" w:color="auto" w:sz="4" w:space="0"/>
              <w:left w:val="single" w:color="auto" w:sz="4" w:space="0"/>
              <w:bottom w:val="single" w:color="auto" w:sz="4" w:space="0"/>
              <w:right w:val="single" w:color="auto" w:sz="4" w:space="0"/>
            </w:tcBorders>
            <w:shd w:val="clear" w:color="auto" w:fill="D9D9D9"/>
            <w:hideMark/>
          </w:tcPr>
          <w:p w:rsidRPr="00AB256E" w:rsidR="00AB256E" w:rsidP="00AB256E" w:rsidRDefault="00AB256E" w14:paraId="5D5E90C2" w14:textId="77777777">
            <w:r w:rsidRPr="00AB256E">
              <w:rPr>
                <w:b/>
              </w:rPr>
              <w:t>Review date:</w:t>
            </w:r>
            <w:r w:rsidRPr="00AB256E">
              <w:t xml:space="preserve">  </w:t>
            </w:r>
          </w:p>
        </w:tc>
        <w:tc>
          <w:tcPr>
            <w:tcW w:w="884" w:type="dxa"/>
            <w:tcBorders>
              <w:top w:val="single" w:color="auto" w:sz="4" w:space="0"/>
              <w:left w:val="single" w:color="auto" w:sz="4" w:space="0"/>
              <w:bottom w:val="single" w:color="auto" w:sz="4" w:space="0"/>
              <w:right w:val="single" w:color="auto" w:sz="4" w:space="0"/>
            </w:tcBorders>
          </w:tcPr>
          <w:p w:rsidRPr="00AB256E" w:rsidR="00AB256E" w:rsidP="00AB256E" w:rsidRDefault="008A2BEE" w14:paraId="0FE447DC" w14:textId="7E5498D3">
            <w:r>
              <w:t>12/09/2026</w:t>
            </w:r>
          </w:p>
        </w:tc>
      </w:tr>
    </w:tbl>
    <w:p w:rsidRPr="00AB256E" w:rsidR="00AB256E" w:rsidP="00AB256E" w:rsidRDefault="00AB256E" w14:paraId="3C5A68A2" w14:textId="77777777"/>
    <w:p w:rsidRPr="00AB256E" w:rsidR="00AB256E" w:rsidP="00AB256E" w:rsidRDefault="00AB256E" w14:paraId="4D8587A9" w14:textId="77777777"/>
    <w:tbl>
      <w:tblPr>
        <w:tblW w:w="13470" w:type="dxa"/>
        <w:tblInd w:w="421" w:type="dxa"/>
        <w:tblLayout w:type="fixed"/>
        <w:tblLook w:val="04A0" w:firstRow="1" w:lastRow="0" w:firstColumn="1" w:lastColumn="0" w:noHBand="0" w:noVBand="1"/>
      </w:tblPr>
      <w:tblGrid>
        <w:gridCol w:w="1417"/>
        <w:gridCol w:w="2562"/>
        <w:gridCol w:w="2141"/>
        <w:gridCol w:w="962"/>
        <w:gridCol w:w="5255"/>
        <w:gridCol w:w="1133"/>
      </w:tblGrid>
      <w:tr w:rsidRPr="00AB256E" w:rsidR="00AB256E" w:rsidTr="051F51AE" w14:paraId="2698C412" w14:textId="77777777">
        <w:trPr>
          <w:cantSplit/>
          <w:tblHeader/>
        </w:trPr>
        <w:tc>
          <w:tcPr>
            <w:tcW w:w="141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p w:rsidRPr="00AB256E" w:rsidR="00AB256E" w:rsidP="00AB256E" w:rsidRDefault="00AB256E" w14:paraId="16B233D1" w14:textId="77777777">
            <w:pPr>
              <w:rPr>
                <w:b/>
              </w:rPr>
            </w:pPr>
            <w:r w:rsidRPr="00AB256E">
              <w:rPr>
                <w:b/>
                <w:bCs/>
              </w:rPr>
              <w:lastRenderedPageBreak/>
              <w:t>Experience exploring outdoor space in photograph</w:t>
            </w:r>
          </w:p>
        </w:tc>
        <w:tc>
          <w:tcPr>
            <w:tcW w:w="2562"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p w:rsidRPr="00AB256E" w:rsidR="00AB256E" w:rsidP="00AB256E" w:rsidRDefault="00AB256E" w14:paraId="4D7A8F19" w14:textId="77777777">
            <w:pPr>
              <w:rPr>
                <w:b/>
              </w:rPr>
            </w:pPr>
            <w:r w:rsidRPr="00AB256E">
              <w:rPr>
                <w:b/>
              </w:rPr>
              <w:t>How will young people BENEFIT from this activity?</w:t>
            </w:r>
          </w:p>
        </w:tc>
        <w:tc>
          <w:tcPr>
            <w:tcW w:w="214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p w:rsidRPr="00AB256E" w:rsidR="00AB256E" w:rsidP="00AB256E" w:rsidRDefault="00AB256E" w14:paraId="71D0986E" w14:textId="77777777">
            <w:pPr>
              <w:rPr>
                <w:b/>
              </w:rPr>
            </w:pPr>
            <w:r w:rsidRPr="00AB256E">
              <w:rPr>
                <w:b/>
              </w:rPr>
              <w:t>Hazards and associated risks</w:t>
            </w:r>
          </w:p>
        </w:tc>
        <w:tc>
          <w:tcPr>
            <w:tcW w:w="962"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p w:rsidRPr="00AB256E" w:rsidR="00AB256E" w:rsidP="00AB256E" w:rsidRDefault="00AB256E" w14:paraId="6A74B8CE" w14:textId="77777777">
            <w:pPr>
              <w:rPr>
                <w:b/>
              </w:rPr>
            </w:pPr>
            <w:r w:rsidRPr="00AB256E">
              <w:rPr>
                <w:b/>
              </w:rPr>
              <w:t>Who is at risk?</w:t>
            </w:r>
          </w:p>
        </w:tc>
        <w:tc>
          <w:tcPr>
            <w:tcW w:w="5255"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p w:rsidRPr="00AB256E" w:rsidR="00AB256E" w:rsidP="00AB256E" w:rsidRDefault="00AB256E" w14:paraId="1AE2B8FD" w14:textId="77777777">
            <w:pPr>
              <w:rPr>
                <w:b/>
              </w:rPr>
            </w:pPr>
            <w:r w:rsidRPr="00AB256E">
              <w:rPr>
                <w:b/>
              </w:rPr>
              <w:t>PRECAUTIONS in place to reduce the risk of injury</w:t>
            </w:r>
          </w:p>
        </w:tc>
        <w:tc>
          <w:tcPr>
            <w:tcW w:w="1133"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p w:rsidRPr="00AB256E" w:rsidR="00AB256E" w:rsidP="00AB256E" w:rsidRDefault="00AB256E" w14:paraId="06DF88F2" w14:textId="77777777">
            <w:pPr>
              <w:rPr>
                <w:b/>
              </w:rPr>
            </w:pPr>
            <w:r w:rsidRPr="00AB256E">
              <w:rPr>
                <w:b/>
              </w:rPr>
              <w:t>Overall risk after precautions</w:t>
            </w:r>
          </w:p>
          <w:p w:rsidRPr="00AB256E" w:rsidR="00AB256E" w:rsidP="00AB256E" w:rsidRDefault="00AB256E" w14:paraId="489566E2" w14:textId="77777777">
            <w:pPr>
              <w:rPr>
                <w:b/>
              </w:rPr>
            </w:pPr>
            <w:r w:rsidRPr="00AB256E">
              <w:rPr>
                <w:b/>
              </w:rPr>
              <w:t>RATING: L/M/H</w:t>
            </w:r>
          </w:p>
        </w:tc>
      </w:tr>
      <w:tr w:rsidRPr="00AB256E" w:rsidR="00AB256E" w:rsidTr="051F51AE" w14:paraId="6685E619" w14:textId="77777777">
        <w:trPr>
          <w:cantSplit/>
          <w:trHeight w:val="1361"/>
        </w:trPr>
        <w:tc>
          <w:tcPr>
            <w:tcW w:w="1417"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A852D8" w14:paraId="4DA6A375" w14:textId="16C3AF30">
            <w:r>
              <w:t>Children exploring in the</w:t>
            </w:r>
            <w:r w:rsidR="00252752">
              <w:t xml:space="preserve"> stream</w:t>
            </w:r>
          </w:p>
        </w:tc>
        <w:tc>
          <w:tcPr>
            <w:tcW w:w="25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6C7761" w14:paraId="0CD98CD5" w14:textId="599A466B">
            <w:r>
              <w:t>This will help s</w:t>
            </w:r>
            <w:r w:rsidR="00346717">
              <w:t>upport</w:t>
            </w:r>
            <w:r>
              <w:t xml:space="preserve"> children’s</w:t>
            </w:r>
            <w:r w:rsidR="00F64838">
              <w:t xml:space="preserve"> </w:t>
            </w:r>
            <w:r w:rsidR="00346717">
              <w:t>vestibular balance from climbing over the rocks.</w:t>
            </w:r>
            <w:r w:rsidR="006D5ED2">
              <w:t xml:space="preserve"> Children </w:t>
            </w:r>
            <w:r>
              <w:t>will learn</w:t>
            </w:r>
            <w:r w:rsidR="006D5ED2">
              <w:t xml:space="preserve"> to monitor their own risks.</w:t>
            </w:r>
            <w:r w:rsidR="00FD3F85">
              <w:t xml:space="preserve"> </w:t>
            </w:r>
            <w:r>
              <w:t>Will help support</w:t>
            </w:r>
            <w:r w:rsidR="00FD3F85">
              <w:t xml:space="preserve"> gross motor skills </w:t>
            </w:r>
            <w:r w:rsidR="006C06C2">
              <w:t>with bending, reaching, balancing.</w:t>
            </w:r>
            <w:r w:rsidR="006C143E">
              <w:t xml:space="preserve"> Can also support a child’s coordination.</w:t>
            </w:r>
          </w:p>
        </w:tc>
        <w:tc>
          <w:tcPr>
            <w:tcW w:w="2141"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346717" w14:paraId="10FC8C3E" w14:textId="59D76C26">
            <w:r w:rsidR="64D55799">
              <w:rPr/>
              <w:t>Slipping on rocks</w:t>
            </w:r>
            <w:r w:rsidR="029B0AC2">
              <w:rPr/>
              <w:t xml:space="preserve"> causing head or bodily injuries.</w:t>
            </w:r>
            <w:r w:rsidR="0660FD14">
              <w:rPr/>
              <w:t xml:space="preserve"> If</w:t>
            </w:r>
            <w:r w:rsidR="024AAAA4">
              <w:rPr/>
              <w:t xml:space="preserve"> a</w:t>
            </w:r>
            <w:r w:rsidR="0660FD14">
              <w:rPr/>
              <w:t xml:space="preserve"> particularly </w:t>
            </w:r>
            <w:bookmarkStart w:name="_Int_gOq4AlxU" w:id="1634475577"/>
            <w:r w:rsidR="0660FD14">
              <w:rPr/>
              <w:t>cold day</w:t>
            </w:r>
            <w:bookmarkEnd w:id="1634475577"/>
            <w:r w:rsidR="54FE61E3">
              <w:rPr/>
              <w:t>,</w:t>
            </w:r>
            <w:r w:rsidR="5891CF0B">
              <w:rPr/>
              <w:t xml:space="preserve"> and someone falls in, there may be a risk of catching hyperthermia. </w:t>
            </w:r>
          </w:p>
        </w:tc>
        <w:tc>
          <w:tcPr>
            <w:tcW w:w="9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F64838" w14:paraId="439CD73A" w14:textId="2293B7E6">
            <w:r>
              <w:t>Children/ adults</w:t>
            </w:r>
          </w:p>
        </w:tc>
        <w:tc>
          <w:tcPr>
            <w:tcW w:w="5255"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A96D55" w14:paraId="72F9A874" w14:textId="4FED263D">
            <w:r>
              <w:t>Explain to children the rocks may be slippery. Wear appropriate foo</w:t>
            </w:r>
            <w:r w:rsidR="00B02D6D">
              <w:t>t</w:t>
            </w:r>
            <w:r>
              <w:t xml:space="preserve">wear/ clothing. </w:t>
            </w:r>
            <w:r w:rsidR="006245C6">
              <w:t>Use arms to balance</w:t>
            </w:r>
            <w:r w:rsidR="00CC7E74">
              <w:t xml:space="preserve">. Move slowly and test rocks to see if they are stable first. </w:t>
            </w:r>
            <w:r w:rsidR="00711384">
              <w:t xml:space="preserve">Use adult support </w:t>
            </w:r>
            <w:r w:rsidR="00EB7F0C">
              <w:t xml:space="preserve">to help </w:t>
            </w:r>
            <w:r w:rsidR="0001146C">
              <w:t xml:space="preserve">children who feel unsure. </w:t>
            </w:r>
            <w:r w:rsidR="005E207B">
              <w:t xml:space="preserve">Ensure there is a first aid trained member of staff there. Take </w:t>
            </w:r>
            <w:proofErr w:type="gramStart"/>
            <w:r w:rsidR="005E207B">
              <w:t>some</w:t>
            </w:r>
            <w:proofErr w:type="gramEnd"/>
            <w:r w:rsidR="005E207B">
              <w:t xml:space="preserve"> spare clothes in case children need to change.</w:t>
            </w:r>
          </w:p>
        </w:tc>
        <w:tc>
          <w:tcPr>
            <w:tcW w:w="1133"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22619C" w14:paraId="6EC068EB" w14:textId="2496A9C1">
            <w:r>
              <w:t>M</w:t>
            </w:r>
          </w:p>
        </w:tc>
      </w:tr>
      <w:tr w:rsidRPr="00AB256E" w:rsidR="00AB256E" w:rsidTr="051F51AE" w14:paraId="3B9277A3" w14:textId="77777777">
        <w:trPr>
          <w:cantSplit/>
          <w:trHeight w:val="1284"/>
        </w:trPr>
        <w:tc>
          <w:tcPr>
            <w:tcW w:w="1417"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B713BE" w14:paraId="39D9281F" w14:textId="603FCB67">
            <w:r>
              <w:lastRenderedPageBreak/>
              <w:t>Uneven ground</w:t>
            </w:r>
          </w:p>
        </w:tc>
        <w:tc>
          <w:tcPr>
            <w:tcW w:w="25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B713BE" w14:paraId="5AE4FB56" w14:textId="494D20E4">
            <w:r w:rsidR="6AEBB057">
              <w:rPr/>
              <w:t>Support vestibular balance</w:t>
            </w:r>
            <w:r w:rsidR="37DFADFB">
              <w:rPr/>
              <w:t xml:space="preserve">. </w:t>
            </w:r>
            <w:r w:rsidR="39221C19">
              <w:rPr/>
              <w:t xml:space="preserve">Children developing own awareness </w:t>
            </w:r>
            <w:r w:rsidR="0370982F">
              <w:rPr/>
              <w:t>of environment</w:t>
            </w:r>
            <w:r w:rsidR="04FAFFB8">
              <w:rPr/>
              <w:t xml:space="preserve">. Also </w:t>
            </w:r>
            <w:r w:rsidR="6B2CC4EF">
              <w:rPr/>
              <w:t xml:space="preserve">supports </w:t>
            </w:r>
            <w:r w:rsidR="035C3BE5">
              <w:rPr/>
              <w:t>proprioception</w:t>
            </w:r>
            <w:r w:rsidR="035C3BE5">
              <w:rPr/>
              <w:t xml:space="preserve"> with becoming aware </w:t>
            </w:r>
            <w:r w:rsidR="22082F9D">
              <w:rPr/>
              <w:t>and being able to coordinate</w:t>
            </w:r>
            <w:r w:rsidR="035C3BE5">
              <w:rPr/>
              <w:t xml:space="preserve"> </w:t>
            </w:r>
            <w:bookmarkStart w:name="_Int_uENfh4aP" w:id="1535064853"/>
            <w:r w:rsidR="22082F9D">
              <w:rPr/>
              <w:t>different parts</w:t>
            </w:r>
            <w:bookmarkEnd w:id="1535064853"/>
            <w:r w:rsidR="22082F9D">
              <w:rPr/>
              <w:t xml:space="preserve"> of their body. </w:t>
            </w:r>
          </w:p>
        </w:tc>
        <w:tc>
          <w:tcPr>
            <w:tcW w:w="2141"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D3158A" w14:paraId="1D8AF66C" w14:textId="6E91CD6C">
            <w:r>
              <w:t>Could fall,</w:t>
            </w:r>
            <w:r w:rsidR="006F4EFC">
              <w:t xml:space="preserve"> slip or trip</w:t>
            </w:r>
            <w:r>
              <w:t xml:space="preserve"> caus</w:t>
            </w:r>
            <w:r w:rsidR="006F4EFC">
              <w:t>ing minor injuries. In serious situations could cause</w:t>
            </w:r>
            <w:r>
              <w:t xml:space="preserve"> bodily/ head injuries.</w:t>
            </w:r>
            <w:r w:rsidR="00256987">
              <w:t xml:space="preserve"> </w:t>
            </w:r>
          </w:p>
        </w:tc>
        <w:tc>
          <w:tcPr>
            <w:tcW w:w="9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D3158A" w14:paraId="771C6173" w14:textId="735DDA0B">
            <w:r>
              <w:t>Children/ adults</w:t>
            </w:r>
          </w:p>
        </w:tc>
        <w:tc>
          <w:tcPr>
            <w:tcW w:w="5255"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D3158A" w14:paraId="16D37F47" w14:textId="2C3E313D">
            <w:r>
              <w:t xml:space="preserve">Warn children ground is unsteady with loose </w:t>
            </w:r>
            <w:r w:rsidR="006A3862">
              <w:t>materials on the surface. Tell children to take their time</w:t>
            </w:r>
            <w:r w:rsidR="007D4030">
              <w:t>.</w:t>
            </w:r>
            <w:r w:rsidR="008F4EB6">
              <w:t xml:space="preserve"> Ensuring the child to adult </w:t>
            </w:r>
            <w:r w:rsidR="00866EA6">
              <w:t>ration is suitable. Having someone who is first aid trained.</w:t>
            </w:r>
            <w:r w:rsidR="005A6636">
              <w:t xml:space="preserve"> Appropriate footwear to be worn. </w:t>
            </w:r>
            <w:r w:rsidR="006F4EFC">
              <w:t>Identify safe routes and remind children to look where they are planning to walk.</w:t>
            </w:r>
          </w:p>
        </w:tc>
        <w:tc>
          <w:tcPr>
            <w:tcW w:w="1133"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2B6649" w14:paraId="4AC67C11" w14:textId="5E2925DB">
            <w:r>
              <w:t>L</w:t>
            </w:r>
          </w:p>
        </w:tc>
      </w:tr>
      <w:tr w:rsidRPr="00AB256E" w:rsidR="00AB256E" w:rsidTr="051F51AE" w14:paraId="11BA6CF8" w14:textId="77777777">
        <w:trPr>
          <w:cantSplit/>
          <w:trHeight w:val="1274"/>
        </w:trPr>
        <w:tc>
          <w:tcPr>
            <w:tcW w:w="1417"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C5462C" w14:paraId="7D046B6C" w14:textId="1AA8B5FA">
            <w:r>
              <w:lastRenderedPageBreak/>
              <w:t>Collecting materials</w:t>
            </w:r>
            <w:r w:rsidR="007C3FA4">
              <w:t xml:space="preserve"> to take back to the classroom</w:t>
            </w:r>
          </w:p>
        </w:tc>
        <w:tc>
          <w:tcPr>
            <w:tcW w:w="25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7F4D39" w14:paraId="2D9A0BD1" w14:textId="631B5374">
            <w:r w:rsidR="5071DC63">
              <w:rPr/>
              <w:t>Knowledge about surroundings. Supports with learning mathematic</w:t>
            </w:r>
            <w:r w:rsidR="781564A8">
              <w:rPr/>
              <w:t>s and science.</w:t>
            </w:r>
            <w:r w:rsidR="7BE2FA88">
              <w:rPr/>
              <w:t xml:space="preserve"> Children can explore </w:t>
            </w:r>
            <w:r w:rsidR="57582896">
              <w:rPr/>
              <w:t xml:space="preserve">their surroundings and follow their interests. </w:t>
            </w:r>
            <w:r w:rsidR="248280F4">
              <w:rPr/>
              <w:t xml:space="preserve">Promoting fine motor skills with picking up small objects. </w:t>
            </w:r>
            <w:r w:rsidR="029DC995">
              <w:rPr/>
              <w:t xml:space="preserve">Bending down can also help develop stomach, </w:t>
            </w:r>
            <w:r w:rsidR="4DC469F1">
              <w:rPr/>
              <w:t>legs,</w:t>
            </w:r>
            <w:r w:rsidR="029DC995">
              <w:rPr/>
              <w:t xml:space="preserve"> and arm muscles.</w:t>
            </w:r>
          </w:p>
        </w:tc>
        <w:tc>
          <w:tcPr>
            <w:tcW w:w="2141"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82564B" w14:paraId="09C414E4" w14:textId="1BCBB437">
            <w:r>
              <w:t>Hidden rubbish, broken glass, rusted metals</w:t>
            </w:r>
            <w:r w:rsidR="00C17BC6">
              <w:t>, sharp sticks.</w:t>
            </w:r>
            <w:r w:rsidR="00D31D1D">
              <w:t xml:space="preserve"> Can result in broken skin, cuts, infections.</w:t>
            </w:r>
            <w:r w:rsidR="00DE762E">
              <w:t xml:space="preserve"> Lifting heavy rocks can result in </w:t>
            </w:r>
            <w:r w:rsidR="00552B45">
              <w:t xml:space="preserve">fingers or toes getting hurt. </w:t>
            </w:r>
          </w:p>
        </w:tc>
        <w:tc>
          <w:tcPr>
            <w:tcW w:w="9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82564B" w14:paraId="426218A3" w14:textId="4CCFFEE4">
            <w:r>
              <w:t>Children</w:t>
            </w:r>
          </w:p>
        </w:tc>
        <w:tc>
          <w:tcPr>
            <w:tcW w:w="5255"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BA469C" w14:paraId="48580CB1" w14:textId="74124DAF">
            <w:r>
              <w:t xml:space="preserve">Tell children to not pick up rubbish and only </w:t>
            </w:r>
            <w:r w:rsidR="00D31D1D">
              <w:t xml:space="preserve">natural materials </w:t>
            </w:r>
            <w:r>
              <w:t>that will fit in the paper bag.</w:t>
            </w:r>
            <w:r w:rsidR="00D31D1D">
              <w:t xml:space="preserve"> </w:t>
            </w:r>
            <w:r w:rsidR="00A54F0B">
              <w:t xml:space="preserve">Adults are to pick up any rubbish they may see. </w:t>
            </w:r>
            <w:r w:rsidR="00D31D1D">
              <w:t xml:space="preserve">Not to wave sticks around and to </w:t>
            </w:r>
            <w:proofErr w:type="gramStart"/>
            <w:r w:rsidR="00D31D1D">
              <w:t>handle</w:t>
            </w:r>
            <w:proofErr w:type="gramEnd"/>
            <w:r w:rsidR="00D31D1D">
              <w:t xml:space="preserve"> items carefully.</w:t>
            </w:r>
            <w:r w:rsidR="00552B45">
              <w:t xml:space="preserve"> Ensuring there is a member of staff on the trip who is first aid trained. </w:t>
            </w:r>
          </w:p>
        </w:tc>
        <w:tc>
          <w:tcPr>
            <w:tcW w:w="1133"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22619C" w14:paraId="74EBB638" w14:textId="33E8DB26">
            <w:r>
              <w:t>L</w:t>
            </w:r>
          </w:p>
        </w:tc>
      </w:tr>
      <w:tr w:rsidRPr="00AB256E" w:rsidR="00AB256E" w:rsidTr="051F51AE" w14:paraId="17F84D32" w14:textId="77777777">
        <w:trPr>
          <w:cantSplit/>
          <w:trHeight w:val="1277"/>
        </w:trPr>
        <w:tc>
          <w:tcPr>
            <w:tcW w:w="1417"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7B54D0" w14:paraId="37F32BDA" w14:textId="4BB82A56">
            <w:r>
              <w:lastRenderedPageBreak/>
              <w:t>Weather conditions</w:t>
            </w:r>
          </w:p>
        </w:tc>
        <w:tc>
          <w:tcPr>
            <w:tcW w:w="25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7B54D0" w14:paraId="06E62829" w14:textId="79E5EFD3">
            <w:r>
              <w:t xml:space="preserve">Experiencing </w:t>
            </w:r>
            <w:r w:rsidR="006523BD">
              <w:t xml:space="preserve">different senses depending on the weather. Children can learn to navigate and keep themselves safe </w:t>
            </w:r>
            <w:r w:rsidR="00023F04">
              <w:t>by noticing potential risks to themselves</w:t>
            </w:r>
            <w:r w:rsidR="00DF7E54">
              <w:t xml:space="preserve"> and the environment around them. </w:t>
            </w:r>
          </w:p>
        </w:tc>
        <w:tc>
          <w:tcPr>
            <w:tcW w:w="2141"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023F04" w14:paraId="469F57D4" w14:textId="007DA1DC">
            <w:r>
              <w:t>If it</w:t>
            </w:r>
            <w:r w:rsidR="00933DA2">
              <w:t xml:space="preserve"> i</w:t>
            </w:r>
            <w:r>
              <w:t>s too hot</w:t>
            </w:r>
            <w:r w:rsidR="00695B3C">
              <w:t>,</w:t>
            </w:r>
            <w:r>
              <w:t xml:space="preserve"> then the risk of sun stroke</w:t>
            </w:r>
            <w:r w:rsidR="005F2435">
              <w:t xml:space="preserve">/ burning and dehydration may occur. </w:t>
            </w:r>
            <w:r w:rsidR="0099730A">
              <w:t xml:space="preserve">Windy conditions </w:t>
            </w:r>
            <w:r w:rsidR="00621C8C">
              <w:t xml:space="preserve">can </w:t>
            </w:r>
            <w:r w:rsidR="008300A2">
              <w:t>lead to branches falling and debris blowing about.</w:t>
            </w:r>
            <w:r w:rsidR="002F7693">
              <w:t xml:space="preserve"> Sudden weather changes can also make the environment more slippery.</w:t>
            </w:r>
          </w:p>
        </w:tc>
        <w:tc>
          <w:tcPr>
            <w:tcW w:w="962"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7B54D0" w14:paraId="69F93CED" w14:textId="7F080711">
            <w:r>
              <w:t>Children/ adults</w:t>
            </w:r>
          </w:p>
        </w:tc>
        <w:tc>
          <w:tcPr>
            <w:tcW w:w="5255"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8300A2" w14:paraId="19A332EE" w14:textId="3DC3C0A1">
            <w:r>
              <w:t xml:space="preserve">Asses the weather </w:t>
            </w:r>
            <w:r w:rsidR="009D39A3">
              <w:t xml:space="preserve">before to see if there are any warnings issued. Ensure appropriate clothing and footwear </w:t>
            </w:r>
            <w:r w:rsidR="00B06110">
              <w:t xml:space="preserve">are worn. </w:t>
            </w:r>
            <w:r w:rsidR="00AD2074">
              <w:t xml:space="preserve">Sun cream </w:t>
            </w:r>
            <w:r w:rsidR="005A6636">
              <w:t>and cooling clothes to be worn in hot weather. Coats, waterproofs in rainy conditions. Appropriate footwear to be worn.</w:t>
            </w:r>
          </w:p>
        </w:tc>
        <w:tc>
          <w:tcPr>
            <w:tcW w:w="1133" w:type="dxa"/>
            <w:tcBorders>
              <w:top w:val="single" w:color="auto" w:sz="4" w:space="0"/>
              <w:left w:val="single" w:color="auto" w:sz="4" w:space="0"/>
              <w:bottom w:val="single" w:color="auto" w:sz="4" w:space="0"/>
              <w:right w:val="single" w:color="auto" w:sz="4" w:space="0"/>
            </w:tcBorders>
            <w:tcMar/>
            <w:vAlign w:val="center"/>
          </w:tcPr>
          <w:p w:rsidRPr="00AB256E" w:rsidR="00AB256E" w:rsidP="00AB256E" w:rsidRDefault="00B06110" w14:paraId="24E59E58" w14:textId="6AD772CA">
            <w:r>
              <w:t>L</w:t>
            </w:r>
          </w:p>
        </w:tc>
      </w:tr>
      <w:tr w:rsidRPr="00AB256E" w:rsidR="0084273F" w:rsidTr="051F51AE" w14:paraId="0D9C8A2C" w14:textId="77777777">
        <w:trPr>
          <w:cantSplit/>
          <w:trHeight w:val="1277"/>
        </w:trPr>
        <w:tc>
          <w:tcPr>
            <w:tcW w:w="1417" w:type="dxa"/>
            <w:tcBorders>
              <w:top w:val="single" w:color="auto" w:sz="4" w:space="0"/>
              <w:left w:val="single" w:color="auto" w:sz="4" w:space="0"/>
              <w:bottom w:val="single" w:color="auto" w:sz="4" w:space="0"/>
              <w:right w:val="single" w:color="auto" w:sz="4" w:space="0"/>
            </w:tcBorders>
            <w:tcMar/>
            <w:vAlign w:val="center"/>
          </w:tcPr>
          <w:p w:rsidR="0084273F" w:rsidP="00AB256E" w:rsidRDefault="00FD53D1" w14:paraId="6AF1595C" w14:textId="34903E2B">
            <w:r>
              <w:lastRenderedPageBreak/>
              <w:t>Wildlife risks</w:t>
            </w:r>
          </w:p>
        </w:tc>
        <w:tc>
          <w:tcPr>
            <w:tcW w:w="2562" w:type="dxa"/>
            <w:tcBorders>
              <w:top w:val="single" w:color="auto" w:sz="4" w:space="0"/>
              <w:left w:val="single" w:color="auto" w:sz="4" w:space="0"/>
              <w:bottom w:val="single" w:color="auto" w:sz="4" w:space="0"/>
              <w:right w:val="single" w:color="auto" w:sz="4" w:space="0"/>
            </w:tcBorders>
            <w:tcMar/>
            <w:vAlign w:val="center"/>
          </w:tcPr>
          <w:p w:rsidR="0084273F" w:rsidP="00AB256E" w:rsidRDefault="00FD53D1" w14:paraId="47FE0D64" w14:textId="7973166A">
            <w:r w:rsidR="5B66B2C9">
              <w:rPr/>
              <w:t xml:space="preserve">Exploring nature, </w:t>
            </w:r>
            <w:r w:rsidR="7883694B">
              <w:rPr/>
              <w:t>learning about the world around</w:t>
            </w:r>
            <w:r w:rsidR="0C621325">
              <w:rPr/>
              <w:t xml:space="preserve"> them</w:t>
            </w:r>
            <w:r w:rsidR="4D70D8D6">
              <w:rPr/>
              <w:t>.</w:t>
            </w:r>
            <w:r w:rsidR="340AAE3B">
              <w:rPr/>
              <w:t xml:space="preserve"> Experimenting with </w:t>
            </w:r>
            <w:bookmarkStart w:name="_Int_0vzHwqBW" w:id="427285986"/>
            <w:r w:rsidR="340AAE3B">
              <w:rPr/>
              <w:t>different materials</w:t>
            </w:r>
            <w:bookmarkEnd w:id="427285986"/>
            <w:r w:rsidR="1EE9D680">
              <w:rPr/>
              <w:t xml:space="preserve">. Understanding difference in seasons and exploring habitats. </w:t>
            </w:r>
          </w:p>
        </w:tc>
        <w:tc>
          <w:tcPr>
            <w:tcW w:w="2141" w:type="dxa"/>
            <w:tcBorders>
              <w:top w:val="single" w:color="auto" w:sz="4" w:space="0"/>
              <w:left w:val="single" w:color="auto" w:sz="4" w:space="0"/>
              <w:bottom w:val="single" w:color="auto" w:sz="4" w:space="0"/>
              <w:right w:val="single" w:color="auto" w:sz="4" w:space="0"/>
            </w:tcBorders>
            <w:tcMar/>
            <w:vAlign w:val="center"/>
          </w:tcPr>
          <w:p w:rsidR="0084273F" w:rsidP="00AB256E" w:rsidRDefault="00FD53D1" w14:paraId="78548F9D" w14:textId="7D7D1907">
            <w:r w:rsidR="5B66B2C9">
              <w:rPr/>
              <w:t>Animal droppings, nettles, thorns,</w:t>
            </w:r>
            <w:r w:rsidR="0D08EC9E">
              <w:rPr/>
              <w:t xml:space="preserve"> poisonous plants</w:t>
            </w:r>
            <w:r w:rsidR="71F48928">
              <w:rPr/>
              <w:t xml:space="preserve">, insect bites, </w:t>
            </w:r>
            <w:r w:rsidR="481A223E">
              <w:rPr/>
              <w:t>tics.</w:t>
            </w:r>
            <w:r w:rsidR="417363A2">
              <w:rPr/>
              <w:t xml:space="preserve"> Low bearing branches could go into someone’s eye</w:t>
            </w:r>
            <w:r w:rsidR="599E7F21">
              <w:rPr/>
              <w:t xml:space="preserve">. </w:t>
            </w:r>
          </w:p>
        </w:tc>
        <w:tc>
          <w:tcPr>
            <w:tcW w:w="962" w:type="dxa"/>
            <w:tcBorders>
              <w:top w:val="single" w:color="auto" w:sz="4" w:space="0"/>
              <w:left w:val="single" w:color="auto" w:sz="4" w:space="0"/>
              <w:bottom w:val="single" w:color="auto" w:sz="4" w:space="0"/>
              <w:right w:val="single" w:color="auto" w:sz="4" w:space="0"/>
            </w:tcBorders>
            <w:tcMar/>
            <w:vAlign w:val="center"/>
          </w:tcPr>
          <w:p w:rsidR="0084273F" w:rsidP="00AB256E" w:rsidRDefault="003D054D" w14:paraId="5F167584" w14:textId="590F777A">
            <w:r>
              <w:t>Children/ adults</w:t>
            </w:r>
          </w:p>
        </w:tc>
        <w:tc>
          <w:tcPr>
            <w:tcW w:w="5255" w:type="dxa"/>
            <w:tcBorders>
              <w:top w:val="single" w:color="auto" w:sz="4" w:space="0"/>
              <w:left w:val="single" w:color="auto" w:sz="4" w:space="0"/>
              <w:bottom w:val="single" w:color="auto" w:sz="4" w:space="0"/>
              <w:right w:val="single" w:color="auto" w:sz="4" w:space="0"/>
            </w:tcBorders>
            <w:tcMar/>
            <w:vAlign w:val="center"/>
          </w:tcPr>
          <w:p w:rsidR="0084273F" w:rsidP="00AB256E" w:rsidRDefault="00EB5568" w14:paraId="7BA72FFA" w14:textId="4812D6A5">
            <w:r>
              <w:t xml:space="preserve">Emphasise that nothing should be put into mouths. Ensure hands are washed as soon as possible. Take antibacterial gel and </w:t>
            </w:r>
            <w:r w:rsidR="00B302A6">
              <w:t xml:space="preserve">wipes </w:t>
            </w:r>
            <w:r w:rsidR="008F4F8A">
              <w:t xml:space="preserve">to be able to clean hands. </w:t>
            </w:r>
            <w:r w:rsidR="00D30D1F">
              <w:t>Children to be told to be kind and gentle to nature</w:t>
            </w:r>
            <w:r w:rsidR="00183EE8">
              <w:t xml:space="preserve"> and to respect the wildlife and insect they may find.</w:t>
            </w:r>
          </w:p>
        </w:tc>
        <w:tc>
          <w:tcPr>
            <w:tcW w:w="1133" w:type="dxa"/>
            <w:tcBorders>
              <w:top w:val="single" w:color="auto" w:sz="4" w:space="0"/>
              <w:left w:val="single" w:color="auto" w:sz="4" w:space="0"/>
              <w:bottom w:val="single" w:color="auto" w:sz="4" w:space="0"/>
              <w:right w:val="single" w:color="auto" w:sz="4" w:space="0"/>
            </w:tcBorders>
            <w:tcMar/>
            <w:vAlign w:val="center"/>
          </w:tcPr>
          <w:p w:rsidR="0084273F" w:rsidP="00AB256E" w:rsidRDefault="00D91D4E" w14:paraId="57E880A8" w14:textId="69435D04">
            <w:r>
              <w:t>M</w:t>
            </w:r>
          </w:p>
        </w:tc>
      </w:tr>
      <w:tr w:rsidRPr="00AB256E" w:rsidR="008F4F8A" w:rsidTr="051F51AE" w14:paraId="37CED448" w14:textId="77777777">
        <w:trPr>
          <w:cantSplit/>
          <w:trHeight w:val="1277"/>
        </w:trPr>
        <w:tc>
          <w:tcPr>
            <w:tcW w:w="1417" w:type="dxa"/>
            <w:tcBorders>
              <w:top w:val="single" w:color="auto" w:sz="4" w:space="0"/>
              <w:left w:val="single" w:color="auto" w:sz="4" w:space="0"/>
              <w:bottom w:val="single" w:color="auto" w:sz="4" w:space="0"/>
              <w:right w:val="single" w:color="auto" w:sz="4" w:space="0"/>
            </w:tcBorders>
            <w:tcMar/>
            <w:vAlign w:val="center"/>
          </w:tcPr>
          <w:p w:rsidR="008F4F8A" w:rsidP="00AB256E" w:rsidRDefault="003274FD" w14:paraId="5D9A0CE3" w14:textId="20671D33">
            <w:r>
              <w:lastRenderedPageBreak/>
              <w:t>Children exploring on their own</w:t>
            </w:r>
          </w:p>
        </w:tc>
        <w:tc>
          <w:tcPr>
            <w:tcW w:w="2562" w:type="dxa"/>
            <w:tcBorders>
              <w:top w:val="single" w:color="auto" w:sz="4" w:space="0"/>
              <w:left w:val="single" w:color="auto" w:sz="4" w:space="0"/>
              <w:bottom w:val="single" w:color="auto" w:sz="4" w:space="0"/>
              <w:right w:val="single" w:color="auto" w:sz="4" w:space="0"/>
            </w:tcBorders>
            <w:tcMar/>
            <w:vAlign w:val="center"/>
          </w:tcPr>
          <w:p w:rsidR="008F4F8A" w:rsidP="00AB256E" w:rsidRDefault="003274FD" w14:paraId="79ED3B0D" w14:textId="6366B156">
            <w:r>
              <w:t>Encouraging independence, free will and self- directed learning.</w:t>
            </w:r>
            <w:r w:rsidR="002372CE">
              <w:t xml:space="preserve"> </w:t>
            </w:r>
            <w:r w:rsidR="006C06C2">
              <w:t>Developing self</w:t>
            </w:r>
            <w:r w:rsidR="00A0446A">
              <w:t>-</w:t>
            </w:r>
            <w:r w:rsidR="006C06C2">
              <w:t>awareness.</w:t>
            </w:r>
            <w:r w:rsidR="00D80964">
              <w:t xml:space="preserve"> Can encourage teamwork and build confidence in a child. </w:t>
            </w:r>
            <w:r w:rsidR="00A0446A">
              <w:t xml:space="preserve">Help children to become active explorers and build </w:t>
            </w:r>
            <w:r w:rsidR="00234511">
              <w:t>resilience</w:t>
            </w:r>
            <w:r w:rsidR="00A0446A">
              <w:t xml:space="preserve">. </w:t>
            </w:r>
          </w:p>
        </w:tc>
        <w:tc>
          <w:tcPr>
            <w:tcW w:w="2141" w:type="dxa"/>
            <w:tcBorders>
              <w:top w:val="single" w:color="auto" w:sz="4" w:space="0"/>
              <w:left w:val="single" w:color="auto" w:sz="4" w:space="0"/>
              <w:bottom w:val="single" w:color="auto" w:sz="4" w:space="0"/>
              <w:right w:val="single" w:color="auto" w:sz="4" w:space="0"/>
            </w:tcBorders>
            <w:tcMar/>
            <w:vAlign w:val="center"/>
          </w:tcPr>
          <w:p w:rsidR="008F4F8A" w:rsidP="00AB256E" w:rsidRDefault="003274FD" w14:paraId="1CFF52B8" w14:textId="0C298F28">
            <w:r>
              <w:t>Children going</w:t>
            </w:r>
            <w:r w:rsidR="000B6B76">
              <w:t xml:space="preserve"> </w:t>
            </w:r>
            <w:r w:rsidR="008C7224">
              <w:t>too</w:t>
            </w:r>
            <w:r w:rsidR="000B6B76">
              <w:t xml:space="preserve"> far away. Being in blind spots not </w:t>
            </w:r>
            <w:r w:rsidR="00D33278">
              <w:t xml:space="preserve">being able to see the children. </w:t>
            </w:r>
          </w:p>
        </w:tc>
        <w:tc>
          <w:tcPr>
            <w:tcW w:w="962" w:type="dxa"/>
            <w:tcBorders>
              <w:top w:val="single" w:color="auto" w:sz="4" w:space="0"/>
              <w:left w:val="single" w:color="auto" w:sz="4" w:space="0"/>
              <w:bottom w:val="single" w:color="auto" w:sz="4" w:space="0"/>
              <w:right w:val="single" w:color="auto" w:sz="4" w:space="0"/>
            </w:tcBorders>
            <w:tcMar/>
            <w:vAlign w:val="center"/>
          </w:tcPr>
          <w:p w:rsidR="008F4F8A" w:rsidP="00AB256E" w:rsidRDefault="00C1550F" w14:paraId="0A150D07" w14:textId="5BE6B403">
            <w:r>
              <w:t>Children</w:t>
            </w:r>
          </w:p>
        </w:tc>
        <w:tc>
          <w:tcPr>
            <w:tcW w:w="5255" w:type="dxa"/>
            <w:tcBorders>
              <w:top w:val="single" w:color="auto" w:sz="4" w:space="0"/>
              <w:left w:val="single" w:color="auto" w:sz="4" w:space="0"/>
              <w:bottom w:val="single" w:color="auto" w:sz="4" w:space="0"/>
              <w:right w:val="single" w:color="auto" w:sz="4" w:space="0"/>
            </w:tcBorders>
            <w:tcMar/>
            <w:vAlign w:val="center"/>
          </w:tcPr>
          <w:p w:rsidR="008F4F8A" w:rsidP="00AB256E" w:rsidRDefault="00C1550F" w14:paraId="64A17126" w14:textId="3676D21C">
            <w:r>
              <w:t xml:space="preserve">Establish boundaries for the children so they understand how far they are allowed to explore. </w:t>
            </w:r>
            <w:r w:rsidR="00EF4119">
              <w:t xml:space="preserve">Buddy up so children are not left alone and have support from peers. </w:t>
            </w:r>
            <w:r w:rsidR="003D1897">
              <w:t xml:space="preserve">Ensure the correct ratio of adults to children is in place. </w:t>
            </w:r>
            <w:r w:rsidR="00545E5D">
              <w:t xml:space="preserve">Adults are to stand in various spots to </w:t>
            </w:r>
            <w:r w:rsidR="008C6E5C">
              <w:t xml:space="preserve">be able to see children and remind them of boundaries. </w:t>
            </w:r>
          </w:p>
        </w:tc>
        <w:tc>
          <w:tcPr>
            <w:tcW w:w="1133" w:type="dxa"/>
            <w:tcBorders>
              <w:top w:val="single" w:color="auto" w:sz="4" w:space="0"/>
              <w:left w:val="single" w:color="auto" w:sz="4" w:space="0"/>
              <w:bottom w:val="single" w:color="auto" w:sz="4" w:space="0"/>
              <w:right w:val="single" w:color="auto" w:sz="4" w:space="0"/>
            </w:tcBorders>
            <w:tcMar/>
            <w:vAlign w:val="center"/>
          </w:tcPr>
          <w:p w:rsidR="008F4F8A" w:rsidP="00AB256E" w:rsidRDefault="00E35C2E" w14:paraId="207EB412" w14:textId="27FC1332">
            <w:r>
              <w:t>L</w:t>
            </w:r>
          </w:p>
        </w:tc>
      </w:tr>
      <w:tr w:rsidRPr="00AB256E" w:rsidR="00DE762E" w:rsidTr="051F51AE" w14:paraId="2F920F67" w14:textId="77777777">
        <w:trPr>
          <w:cantSplit/>
          <w:trHeight w:val="1277"/>
        </w:trPr>
        <w:tc>
          <w:tcPr>
            <w:tcW w:w="1417" w:type="dxa"/>
            <w:tcBorders>
              <w:top w:val="single" w:color="auto" w:sz="4" w:space="0"/>
              <w:left w:val="single" w:color="auto" w:sz="4" w:space="0"/>
              <w:bottom w:val="single" w:color="auto" w:sz="4" w:space="0"/>
              <w:right w:val="single" w:color="auto" w:sz="4" w:space="0"/>
            </w:tcBorders>
            <w:tcMar/>
            <w:vAlign w:val="center"/>
          </w:tcPr>
          <w:p w:rsidR="00DE762E" w:rsidP="00AB256E" w:rsidRDefault="00CC0EFB" w14:paraId="138EA9EE" w14:textId="00857A26">
            <w:r>
              <w:lastRenderedPageBreak/>
              <w:t>Playing with Soil</w:t>
            </w:r>
            <w:r w:rsidR="00C43EC1">
              <w:t xml:space="preserve"> and other natural materials</w:t>
            </w:r>
          </w:p>
        </w:tc>
        <w:tc>
          <w:tcPr>
            <w:tcW w:w="2562" w:type="dxa"/>
            <w:tcBorders>
              <w:top w:val="single" w:color="auto" w:sz="4" w:space="0"/>
              <w:left w:val="single" w:color="auto" w:sz="4" w:space="0"/>
              <w:bottom w:val="single" w:color="auto" w:sz="4" w:space="0"/>
              <w:right w:val="single" w:color="auto" w:sz="4" w:space="0"/>
            </w:tcBorders>
            <w:tcMar/>
            <w:vAlign w:val="center"/>
          </w:tcPr>
          <w:p w:rsidR="00DE762E" w:rsidP="00AB256E" w:rsidRDefault="00E002E4" w14:paraId="6319D524" w14:textId="7C78E858">
            <w:r w:rsidR="55AD87BB">
              <w:rPr/>
              <w:t xml:space="preserve">Children can </w:t>
            </w:r>
            <w:r w:rsidR="0F89CBC9">
              <w:rPr/>
              <w:t>play with the mud</w:t>
            </w:r>
            <w:r w:rsidR="27E692E7">
              <w:rPr/>
              <w:t xml:space="preserve"> creating a multisensory experience. F</w:t>
            </w:r>
            <w:r w:rsidR="0F89CBC9">
              <w:rPr/>
              <w:t>eel the texture</w:t>
            </w:r>
            <w:r w:rsidR="315E99CF">
              <w:rPr/>
              <w:t xml:space="preserve"> </w:t>
            </w:r>
            <w:r w:rsidR="04785F59">
              <w:rPr/>
              <w:t xml:space="preserve">and explore how it can change in with water. </w:t>
            </w:r>
            <w:r w:rsidR="06C31575">
              <w:rPr/>
              <w:t xml:space="preserve">Children playing, </w:t>
            </w:r>
            <w:r w:rsidR="07CAAEB6">
              <w:rPr/>
              <w:t>pinching,</w:t>
            </w:r>
            <w:r w:rsidR="06C31575">
              <w:rPr/>
              <w:t xml:space="preserve"> and </w:t>
            </w:r>
            <w:r w:rsidR="2F77BCC5">
              <w:rPr/>
              <w:t xml:space="preserve">rubbing the soil between fingers will support fine motor skills. </w:t>
            </w:r>
          </w:p>
        </w:tc>
        <w:tc>
          <w:tcPr>
            <w:tcW w:w="2141" w:type="dxa"/>
            <w:tcBorders>
              <w:top w:val="single" w:color="auto" w:sz="4" w:space="0"/>
              <w:left w:val="single" w:color="auto" w:sz="4" w:space="0"/>
              <w:bottom w:val="single" w:color="auto" w:sz="4" w:space="0"/>
              <w:right w:val="single" w:color="auto" w:sz="4" w:space="0"/>
            </w:tcBorders>
            <w:tcMar/>
            <w:vAlign w:val="center"/>
          </w:tcPr>
          <w:p w:rsidR="00DE762E" w:rsidP="00AB256E" w:rsidRDefault="00D0437B" w14:paraId="7112C36E" w14:textId="6EA2F016">
            <w:r>
              <w:t>Children consuming mud can make them unwell. Could contain animal faeces</w:t>
            </w:r>
            <w:r w:rsidR="00936AAE">
              <w:t xml:space="preserve"> and other bacteria that can get trapped under their nails. </w:t>
            </w:r>
          </w:p>
        </w:tc>
        <w:tc>
          <w:tcPr>
            <w:tcW w:w="962" w:type="dxa"/>
            <w:tcBorders>
              <w:top w:val="single" w:color="auto" w:sz="4" w:space="0"/>
              <w:left w:val="single" w:color="auto" w:sz="4" w:space="0"/>
              <w:bottom w:val="single" w:color="auto" w:sz="4" w:space="0"/>
              <w:right w:val="single" w:color="auto" w:sz="4" w:space="0"/>
            </w:tcBorders>
            <w:tcMar/>
            <w:vAlign w:val="center"/>
          </w:tcPr>
          <w:p w:rsidR="00DE762E" w:rsidP="00AB256E" w:rsidRDefault="0021129A" w14:paraId="77E04EBD" w14:textId="2E2419E2">
            <w:r>
              <w:t>Children/ adults</w:t>
            </w:r>
          </w:p>
        </w:tc>
        <w:tc>
          <w:tcPr>
            <w:tcW w:w="5255" w:type="dxa"/>
            <w:tcBorders>
              <w:top w:val="single" w:color="auto" w:sz="4" w:space="0"/>
              <w:left w:val="single" w:color="auto" w:sz="4" w:space="0"/>
              <w:bottom w:val="single" w:color="auto" w:sz="4" w:space="0"/>
              <w:right w:val="single" w:color="auto" w:sz="4" w:space="0"/>
            </w:tcBorders>
            <w:tcMar/>
            <w:vAlign w:val="center"/>
          </w:tcPr>
          <w:p w:rsidR="00DE762E" w:rsidP="00AB256E" w:rsidRDefault="0021129A" w14:paraId="7339AB8F" w14:textId="7AEEEE1A">
            <w:r>
              <w:t>Ensuring hands a being washed thoroughly as soon as possible</w:t>
            </w:r>
            <w:r w:rsidR="006A1AE5">
              <w:t xml:space="preserve">, </w:t>
            </w:r>
            <w:r w:rsidR="00F06D4B">
              <w:t xml:space="preserve">paying special attention to under the nails </w:t>
            </w:r>
            <w:r w:rsidR="006A1AE5">
              <w:t xml:space="preserve">after session </w:t>
            </w:r>
            <w:r>
              <w:t xml:space="preserve">and before consuming anything </w:t>
            </w:r>
            <w:r w:rsidR="00A32248">
              <w:t xml:space="preserve">to eat. </w:t>
            </w:r>
          </w:p>
        </w:tc>
        <w:tc>
          <w:tcPr>
            <w:tcW w:w="1133" w:type="dxa"/>
            <w:tcBorders>
              <w:top w:val="single" w:color="auto" w:sz="4" w:space="0"/>
              <w:left w:val="single" w:color="auto" w:sz="4" w:space="0"/>
              <w:bottom w:val="single" w:color="auto" w:sz="4" w:space="0"/>
              <w:right w:val="single" w:color="auto" w:sz="4" w:space="0"/>
            </w:tcBorders>
            <w:tcMar/>
            <w:vAlign w:val="center"/>
          </w:tcPr>
          <w:p w:rsidR="00DE762E" w:rsidP="00AB256E" w:rsidRDefault="00E35C2E" w14:paraId="06777361" w14:textId="0C793052">
            <w:r>
              <w:t>L</w:t>
            </w:r>
          </w:p>
        </w:tc>
      </w:tr>
    </w:tbl>
    <w:p w:rsidRPr="00EC65B5" w:rsidR="006B6D2B" w:rsidP="00EC65B5" w:rsidRDefault="006B6D2B" w14:paraId="3D4EF902" w14:textId="77777777"/>
    <w:p w:rsidRPr="00EC65B5" w:rsidR="00EC65B5" w:rsidP="00EC65B5" w:rsidRDefault="00EC65B5" w14:paraId="4EFCFFF2" w14:textId="77777777"/>
    <w:p w:rsidRPr="00EC65B5" w:rsidR="00EC65B5" w:rsidP="00EC65B5" w:rsidRDefault="00EC65B5" w14:paraId="5AF3CB04" w14:textId="77777777">
      <w:r w:rsidRPr="00EC65B5">
        <w:tab/>
      </w:r>
    </w:p>
    <w:p w:rsidR="001C0EF2" w:rsidRDefault="001C0EF2" w14:paraId="55C04C11" w14:textId="68944732">
      <w:r>
        <w:br w:type="page"/>
      </w:r>
    </w:p>
    <w:p w:rsidR="001C0EF2" w:rsidP="00EC65B5" w:rsidRDefault="001C0EF2" w14:paraId="086BCACD" w14:textId="77777777">
      <w:pPr>
        <w:sectPr w:rsidR="001C0EF2" w:rsidSect="00B415B7">
          <w:pgSz w:w="16838" w:h="11906" w:orient="landscape"/>
          <w:pgMar w:top="1440" w:right="1440" w:bottom="1440" w:left="1440" w:header="708" w:footer="708" w:gutter="0"/>
          <w:cols w:space="708"/>
          <w:docGrid w:linePitch="360"/>
        </w:sectPr>
      </w:pPr>
    </w:p>
    <w:p w:rsidR="00EC65B5" w:rsidP="051F51AE" w:rsidRDefault="00427D43" w14:paraId="1B7C4223" w14:textId="7D953868">
      <w:pPr>
        <w:spacing w:line="360" w:lineRule="auto"/>
        <w:rPr>
          <w:rFonts w:eastAsia="" w:eastAsiaTheme="minorEastAsia"/>
          <w:color w:val="000000" w:themeColor="text1"/>
          <w:u w:val="single"/>
        </w:rPr>
      </w:pPr>
      <w:r w:rsidRPr="051F51AE" w:rsidR="00427D43">
        <w:rPr>
          <w:rFonts w:eastAsia="" w:eastAsiaTheme="minorEastAsia"/>
          <w:color w:val="000000" w:themeColor="text1" w:themeTint="FF" w:themeShade="FF"/>
          <w:u w:val="single"/>
        </w:rPr>
        <w:t>Part 4</w:t>
      </w:r>
    </w:p>
    <w:p w:rsidRPr="006D0EEB" w:rsidR="006D0EEB" w:rsidP="051F51AE" w:rsidRDefault="006D0EEB" w14:paraId="42211CBC" w14:textId="209E579E">
      <w:pPr>
        <w:spacing w:line="360" w:lineRule="auto"/>
        <w:rPr>
          <w:rFonts w:eastAsia="" w:eastAsiaTheme="minorEastAsia"/>
          <w:color w:val="000000" w:themeColor="text1"/>
        </w:rPr>
      </w:pPr>
      <w:r w:rsidRPr="051F51AE" w:rsidR="37CDF4E2">
        <w:rPr>
          <w:rFonts w:eastAsia="" w:eastAsiaTheme="minorEastAsia"/>
          <w:color w:val="000000" w:themeColor="text1" w:themeTint="FF" w:themeShade="FF"/>
        </w:rPr>
        <w:t xml:space="preserve">This </w:t>
      </w:r>
      <w:r w:rsidRPr="051F51AE" w:rsidR="74D4B196">
        <w:rPr>
          <w:rFonts w:eastAsia="" w:eastAsiaTheme="minorEastAsia"/>
          <w:color w:val="000000" w:themeColor="text1" w:themeTint="FF" w:themeShade="FF"/>
        </w:rPr>
        <w:t xml:space="preserve">section </w:t>
      </w:r>
      <w:r w:rsidRPr="051F51AE" w:rsidR="37CDF4E2">
        <w:rPr>
          <w:rFonts w:eastAsia="" w:eastAsiaTheme="minorEastAsia"/>
          <w:color w:val="000000" w:themeColor="text1" w:themeTint="FF" w:themeShade="FF"/>
        </w:rPr>
        <w:t xml:space="preserve">will </w:t>
      </w:r>
      <w:r w:rsidRPr="051F51AE" w:rsidR="624D8D60">
        <w:rPr>
          <w:rFonts w:eastAsia="" w:eastAsiaTheme="minorEastAsia"/>
          <w:color w:val="000000" w:themeColor="text1" w:themeTint="FF" w:themeShade="FF"/>
        </w:rPr>
        <w:t>evaluate</w:t>
      </w:r>
      <w:r w:rsidRPr="051F51AE" w:rsidR="37CDF4E2">
        <w:rPr>
          <w:rFonts w:eastAsia="" w:eastAsiaTheme="minorEastAsia"/>
          <w:color w:val="000000" w:themeColor="text1" w:themeTint="FF" w:themeShade="FF"/>
        </w:rPr>
        <w:t xml:space="preserve"> the role of the adult </w:t>
      </w:r>
      <w:r w:rsidRPr="051F51AE" w:rsidR="030C1E68">
        <w:rPr>
          <w:rFonts w:eastAsia="" w:eastAsiaTheme="minorEastAsia"/>
          <w:color w:val="000000" w:themeColor="text1" w:themeTint="FF" w:themeShade="FF"/>
        </w:rPr>
        <w:t xml:space="preserve">and how </w:t>
      </w:r>
      <w:r w:rsidRPr="051F51AE" w:rsidR="624D8D60">
        <w:rPr>
          <w:rFonts w:eastAsia="" w:eastAsiaTheme="minorEastAsia"/>
          <w:color w:val="000000" w:themeColor="text1" w:themeTint="FF" w:themeShade="FF"/>
        </w:rPr>
        <w:t xml:space="preserve">they can support the </w:t>
      </w:r>
      <w:r w:rsidRPr="051F51AE" w:rsidR="2A6A43C3">
        <w:rPr>
          <w:rFonts w:eastAsia="" w:eastAsiaTheme="minorEastAsia"/>
          <w:color w:val="000000" w:themeColor="text1" w:themeTint="FF" w:themeShade="FF"/>
        </w:rPr>
        <w:t xml:space="preserve">learning of scientific and mathematical </w:t>
      </w:r>
      <w:r w:rsidRPr="051F51AE" w:rsidR="73B82C41">
        <w:rPr>
          <w:rFonts w:eastAsia="" w:eastAsiaTheme="minorEastAsia"/>
          <w:color w:val="000000" w:themeColor="text1" w:themeTint="FF" w:themeShade="FF"/>
        </w:rPr>
        <w:t>concepts outdoors.</w:t>
      </w:r>
      <w:r w:rsidRPr="051F51AE" w:rsidR="5FD3CA29">
        <w:rPr>
          <w:rFonts w:eastAsia="" w:eastAsiaTheme="minorEastAsia"/>
          <w:color w:val="000000" w:themeColor="text1" w:themeTint="FF" w:themeShade="FF"/>
        </w:rPr>
        <w:t xml:space="preserve"> </w:t>
      </w:r>
      <w:r w:rsidRPr="051F51AE" w:rsidR="37F62B22">
        <w:rPr>
          <w:rFonts w:eastAsia="" w:eastAsiaTheme="minorEastAsia"/>
          <w:color w:val="000000" w:themeColor="text1" w:themeTint="FF" w:themeShade="FF"/>
        </w:rPr>
        <w:t>It will discuss how adults can create or provide enabling environment</w:t>
      </w:r>
      <w:r w:rsidRPr="051F51AE" w:rsidR="7A262154">
        <w:rPr>
          <w:rFonts w:eastAsia="" w:eastAsiaTheme="minorEastAsia"/>
          <w:color w:val="000000" w:themeColor="text1" w:themeTint="FF" w:themeShade="FF"/>
        </w:rPr>
        <w:t>s</w:t>
      </w:r>
      <w:r w:rsidRPr="051F51AE" w:rsidR="263DFAFE">
        <w:rPr>
          <w:rFonts w:eastAsia="" w:eastAsiaTheme="minorEastAsia"/>
          <w:color w:val="000000" w:themeColor="text1" w:themeTint="FF" w:themeShade="FF"/>
        </w:rPr>
        <w:t xml:space="preserve"> </w:t>
      </w:r>
      <w:r w:rsidRPr="051F51AE" w:rsidR="5F5BF7E1">
        <w:rPr>
          <w:rFonts w:eastAsia="" w:eastAsiaTheme="minorEastAsia"/>
          <w:color w:val="000000" w:themeColor="text1" w:themeTint="FF" w:themeShade="FF"/>
        </w:rPr>
        <w:t>that</w:t>
      </w:r>
      <w:r w:rsidRPr="051F51AE" w:rsidR="263DFAFE">
        <w:rPr>
          <w:rFonts w:eastAsia="" w:eastAsiaTheme="minorEastAsia"/>
          <w:color w:val="000000" w:themeColor="text1" w:themeTint="FF" w:themeShade="FF"/>
        </w:rPr>
        <w:t xml:space="preserve"> inspire children’s curiosity</w:t>
      </w:r>
      <w:r w:rsidRPr="051F51AE" w:rsidR="2D6CCB71">
        <w:rPr>
          <w:rFonts w:eastAsia="" w:eastAsiaTheme="minorEastAsia"/>
          <w:color w:val="000000" w:themeColor="text1" w:themeTint="FF" w:themeShade="FF"/>
        </w:rPr>
        <w:t xml:space="preserve"> and </w:t>
      </w:r>
      <w:r w:rsidRPr="051F51AE" w:rsidR="5465B253">
        <w:rPr>
          <w:rFonts w:eastAsia="" w:eastAsiaTheme="minorEastAsia"/>
          <w:color w:val="000000" w:themeColor="text1" w:themeTint="FF" w:themeShade="FF"/>
        </w:rPr>
        <w:t>holistically support them</w:t>
      </w:r>
      <w:r w:rsidRPr="051F51AE" w:rsidR="37F62B22">
        <w:rPr>
          <w:rFonts w:eastAsia="" w:eastAsiaTheme="minorEastAsia"/>
          <w:color w:val="000000" w:themeColor="text1" w:themeTint="FF" w:themeShade="FF"/>
        </w:rPr>
        <w:t>.</w:t>
      </w:r>
      <w:r w:rsidRPr="051F51AE" w:rsidR="73B82C41">
        <w:rPr>
          <w:rFonts w:eastAsia="" w:eastAsiaTheme="minorEastAsia"/>
          <w:color w:val="000000" w:themeColor="text1" w:themeTint="FF" w:themeShade="FF"/>
        </w:rPr>
        <w:t xml:space="preserve"> </w:t>
      </w:r>
      <w:r w:rsidRPr="051F51AE" w:rsidR="24827480">
        <w:rPr>
          <w:rFonts w:eastAsia="" w:eastAsiaTheme="minorEastAsia"/>
          <w:color w:val="000000" w:themeColor="text1" w:themeTint="FF" w:themeShade="FF"/>
        </w:rPr>
        <w:t>The</w:t>
      </w:r>
      <w:r w:rsidRPr="051F51AE" w:rsidR="47CC8EFF">
        <w:rPr>
          <w:rFonts w:eastAsia="" w:eastAsiaTheme="minorEastAsia"/>
          <w:color w:val="000000" w:themeColor="text1" w:themeTint="FF" w:themeShade="FF"/>
        </w:rPr>
        <w:t xml:space="preserve"> use</w:t>
      </w:r>
      <w:r w:rsidRPr="051F51AE" w:rsidR="3EF45E49">
        <w:rPr>
          <w:rFonts w:eastAsia="" w:eastAsiaTheme="minorEastAsia"/>
          <w:color w:val="000000" w:themeColor="text1" w:themeTint="FF" w:themeShade="FF"/>
        </w:rPr>
        <w:t xml:space="preserve"> and the importance o</w:t>
      </w:r>
      <w:r w:rsidRPr="051F51AE" w:rsidR="47CC8EFF">
        <w:rPr>
          <w:rFonts w:eastAsia="" w:eastAsiaTheme="minorEastAsia"/>
          <w:color w:val="000000" w:themeColor="text1" w:themeTint="FF" w:themeShade="FF"/>
        </w:rPr>
        <w:t xml:space="preserve">f the environment will </w:t>
      </w:r>
      <w:r w:rsidRPr="051F51AE" w:rsidR="3EF45E49">
        <w:rPr>
          <w:rFonts w:eastAsia="" w:eastAsiaTheme="minorEastAsia"/>
          <w:color w:val="000000" w:themeColor="text1" w:themeTint="FF" w:themeShade="FF"/>
        </w:rPr>
        <w:t xml:space="preserve">also </w:t>
      </w:r>
      <w:r w:rsidRPr="051F51AE" w:rsidR="263DFAFE">
        <w:rPr>
          <w:rFonts w:eastAsia="" w:eastAsiaTheme="minorEastAsia"/>
          <w:color w:val="000000" w:themeColor="text1" w:themeTint="FF" w:themeShade="FF"/>
        </w:rPr>
        <w:t>be considered</w:t>
      </w:r>
      <w:r w:rsidRPr="051F51AE" w:rsidR="3EF45E49">
        <w:rPr>
          <w:rFonts w:eastAsia="" w:eastAsiaTheme="minorEastAsia"/>
          <w:color w:val="000000" w:themeColor="text1" w:themeTint="FF" w:themeShade="FF"/>
        </w:rPr>
        <w:t xml:space="preserve"> as well as relatable theorists</w:t>
      </w:r>
      <w:r w:rsidRPr="051F51AE" w:rsidR="00877446">
        <w:rPr>
          <w:rFonts w:eastAsia="" w:eastAsiaTheme="minorEastAsia"/>
          <w:color w:val="000000" w:themeColor="text1" w:themeTint="FF" w:themeShade="FF"/>
        </w:rPr>
        <w:t xml:space="preserve">. </w:t>
      </w:r>
    </w:p>
    <w:p w:rsidR="003B07EA" w:rsidP="051F51AE" w:rsidRDefault="00427D43" w14:paraId="7C295E67" w14:textId="73B78085">
      <w:pPr>
        <w:spacing w:line="360" w:lineRule="auto"/>
        <w:rPr>
          <w:rFonts w:eastAsia="" w:eastAsiaTheme="minorEastAsia"/>
          <w:color w:val="000000" w:themeColor="text1"/>
        </w:rPr>
      </w:pPr>
      <w:r w:rsidRPr="051F51AE" w:rsidR="00427D43">
        <w:rPr>
          <w:rFonts w:eastAsia="" w:eastAsiaTheme="minorEastAsia"/>
          <w:color w:val="000000" w:themeColor="text1" w:themeTint="FF" w:themeShade="FF"/>
        </w:rPr>
        <w:t xml:space="preserve">Piaget (cited in </w:t>
      </w:r>
      <w:r w:rsidRPr="051F51AE" w:rsidR="00850A9C">
        <w:rPr>
          <w:rFonts w:eastAsia="" w:eastAsiaTheme="minorEastAsia"/>
          <w:color w:val="000000" w:themeColor="text1" w:themeTint="FF" w:themeShade="FF"/>
        </w:rPr>
        <w:t>Twomey and Wester</w:t>
      </w:r>
      <w:r w:rsidRPr="051F51AE" w:rsidR="00FD0B25">
        <w:rPr>
          <w:rFonts w:eastAsia="" w:eastAsiaTheme="minorEastAsia"/>
          <w:color w:val="000000" w:themeColor="text1" w:themeTint="FF" w:themeShade="FF"/>
        </w:rPr>
        <w:t>mann, 2016)</w:t>
      </w:r>
      <w:r w:rsidRPr="051F51AE" w:rsidR="00FD0B25">
        <w:rPr>
          <w:rFonts w:eastAsia="" w:eastAsiaTheme="minorEastAsia"/>
          <w:color w:val="000000" w:themeColor="text1" w:themeTint="FF" w:themeShade="FF"/>
        </w:rPr>
        <w:t xml:space="preserve"> describe children as “little </w:t>
      </w:r>
      <w:r w:rsidRPr="051F51AE" w:rsidR="00F27CE4">
        <w:rPr>
          <w:rFonts w:eastAsia="" w:eastAsiaTheme="minorEastAsia"/>
          <w:color w:val="000000" w:themeColor="text1" w:themeTint="FF" w:themeShade="FF"/>
        </w:rPr>
        <w:t>scientists</w:t>
      </w:r>
      <w:r w:rsidRPr="051F51AE" w:rsidR="00017F86">
        <w:rPr>
          <w:rFonts w:eastAsia="" w:eastAsiaTheme="minorEastAsia"/>
          <w:color w:val="000000" w:themeColor="text1" w:themeTint="FF" w:themeShade="FF"/>
        </w:rPr>
        <w:t xml:space="preserve">”, believing </w:t>
      </w:r>
      <w:r w:rsidRPr="051F51AE" w:rsidR="00CC70BC">
        <w:rPr>
          <w:rFonts w:eastAsia="" w:eastAsiaTheme="minorEastAsia"/>
          <w:color w:val="000000" w:themeColor="text1" w:themeTint="FF" w:themeShade="FF"/>
        </w:rPr>
        <w:t>that children build their own understanding of the world around them</w:t>
      </w:r>
      <w:r w:rsidRPr="051F51AE" w:rsidR="004E3535">
        <w:rPr>
          <w:rFonts w:eastAsia="" w:eastAsiaTheme="minorEastAsia"/>
          <w:color w:val="000000" w:themeColor="text1" w:themeTint="FF" w:themeShade="FF"/>
        </w:rPr>
        <w:t xml:space="preserve"> with</w:t>
      </w:r>
      <w:r w:rsidRPr="051F51AE" w:rsidR="004E1BC1">
        <w:rPr>
          <w:rFonts w:eastAsia="" w:eastAsiaTheme="minorEastAsia"/>
          <w:color w:val="000000" w:themeColor="text1" w:themeTint="FF" w:themeShade="FF"/>
        </w:rPr>
        <w:t xml:space="preserve"> </w:t>
      </w:r>
      <w:r w:rsidRPr="051F51AE" w:rsidR="004E1BC1">
        <w:rPr>
          <w:rFonts w:eastAsia="" w:eastAsiaTheme="minorEastAsia"/>
          <w:color w:val="000000" w:themeColor="text1" w:themeTint="FF" w:themeShade="FF"/>
        </w:rPr>
        <w:t>Welsh Government (2024</w:t>
      </w:r>
      <w:r w:rsidRPr="051F51AE" w:rsidR="00560030">
        <w:rPr>
          <w:rFonts w:eastAsia="" w:eastAsiaTheme="minorEastAsia"/>
          <w:color w:val="000000" w:themeColor="text1" w:themeTint="FF" w:themeShade="FF"/>
        </w:rPr>
        <w:t>, p.4</w:t>
      </w:r>
      <w:r w:rsidRPr="051F51AE" w:rsidR="004E1BC1">
        <w:rPr>
          <w:rFonts w:eastAsia="" w:eastAsiaTheme="minorEastAsia"/>
          <w:color w:val="000000" w:themeColor="text1" w:themeTint="FF" w:themeShade="FF"/>
        </w:rPr>
        <w:t>)</w:t>
      </w:r>
      <w:r w:rsidRPr="051F51AE" w:rsidR="004E1BC1">
        <w:rPr>
          <w:rFonts w:eastAsia="" w:eastAsiaTheme="minorEastAsia"/>
          <w:color w:val="000000" w:themeColor="text1" w:themeTint="FF" w:themeShade="FF"/>
        </w:rPr>
        <w:t xml:space="preserve"> </w:t>
      </w:r>
      <w:r w:rsidRPr="051F51AE" w:rsidR="00A505F5">
        <w:rPr>
          <w:rFonts w:eastAsia="" w:eastAsiaTheme="minorEastAsia"/>
          <w:color w:val="000000" w:themeColor="text1" w:themeTint="FF" w:themeShade="FF"/>
        </w:rPr>
        <w:t xml:space="preserve">in the Welsh curriculum </w:t>
      </w:r>
      <w:r w:rsidRPr="051F51AE" w:rsidR="00A505F5">
        <w:rPr>
          <w:rFonts w:eastAsia="" w:eastAsiaTheme="minorEastAsia"/>
          <w:color w:val="000000" w:themeColor="text1" w:themeTint="FF" w:themeShade="FF"/>
        </w:rPr>
        <w:t>stating</w:t>
      </w:r>
      <w:r w:rsidRPr="051F51AE" w:rsidR="001655AD">
        <w:rPr>
          <w:rFonts w:eastAsia="" w:eastAsiaTheme="minorEastAsia"/>
          <w:color w:val="000000" w:themeColor="text1" w:themeTint="FF" w:themeShade="FF"/>
        </w:rPr>
        <w:t xml:space="preserve"> children are</w:t>
      </w:r>
      <w:r w:rsidRPr="051F51AE" w:rsidR="004E1BC1">
        <w:rPr>
          <w:rFonts w:eastAsia="" w:eastAsiaTheme="minorEastAsia"/>
          <w:color w:val="000000" w:themeColor="text1" w:themeTint="FF" w:themeShade="FF"/>
        </w:rPr>
        <w:t xml:space="preserve"> </w:t>
      </w:r>
      <w:r w:rsidRPr="051F51AE" w:rsidR="00560030">
        <w:rPr>
          <w:rFonts w:eastAsia="" w:eastAsiaTheme="minorEastAsia"/>
          <w:color w:val="000000" w:themeColor="text1" w:themeTint="FF" w:themeShade="FF"/>
        </w:rPr>
        <w:t>“</w:t>
      </w:r>
      <w:r w:rsidRPr="051F51AE" w:rsidR="004E1BC1">
        <w:rPr>
          <w:rFonts w:eastAsia="" w:eastAsiaTheme="minorEastAsia"/>
          <w:color w:val="000000" w:themeColor="text1" w:themeTint="FF" w:themeShade="FF"/>
        </w:rPr>
        <w:t>ambitious, capable, learners</w:t>
      </w:r>
      <w:r w:rsidRPr="051F51AE" w:rsidR="00560030">
        <w:rPr>
          <w:rFonts w:eastAsia="" w:eastAsiaTheme="minorEastAsia"/>
          <w:color w:val="000000" w:themeColor="text1" w:themeTint="FF" w:themeShade="FF"/>
        </w:rPr>
        <w:t>”</w:t>
      </w:r>
      <w:r w:rsidRPr="051F51AE" w:rsidR="004E3535">
        <w:rPr>
          <w:rFonts w:eastAsia="" w:eastAsiaTheme="minorEastAsia"/>
          <w:color w:val="000000" w:themeColor="text1" w:themeTint="FF" w:themeShade="FF"/>
        </w:rPr>
        <w:t>.</w:t>
      </w:r>
      <w:r w:rsidRPr="051F51AE" w:rsidR="007275A7">
        <w:rPr>
          <w:rFonts w:eastAsia="" w:eastAsiaTheme="minorEastAsia"/>
          <w:color w:val="000000" w:themeColor="text1" w:themeTint="FF" w:themeShade="FF"/>
        </w:rPr>
        <w:t xml:space="preserve"> </w:t>
      </w:r>
      <w:r w:rsidRPr="051F51AE" w:rsidR="00FE3AFE">
        <w:rPr>
          <w:rFonts w:eastAsia="" w:eastAsiaTheme="minorEastAsia"/>
          <w:color w:val="000000" w:themeColor="text1" w:themeTint="FF" w:themeShade="FF"/>
        </w:rPr>
        <w:t>Gibs</w:t>
      </w:r>
      <w:r w:rsidRPr="051F51AE" w:rsidR="00FE3AFE">
        <w:rPr>
          <w:rFonts w:eastAsia="" w:eastAsiaTheme="minorEastAsia"/>
          <w:color w:val="000000" w:themeColor="text1" w:themeTint="FF" w:themeShade="FF"/>
        </w:rPr>
        <w:t>on (</w:t>
      </w:r>
      <w:r w:rsidRPr="051F51AE" w:rsidR="00971CE0">
        <w:rPr>
          <w:rFonts w:eastAsia="" w:eastAsiaTheme="minorEastAsia"/>
          <w:color w:val="000000" w:themeColor="text1" w:themeTint="FF" w:themeShade="FF"/>
        </w:rPr>
        <w:t>1979)</w:t>
      </w:r>
      <w:r w:rsidRPr="051F51AE" w:rsidR="00971CE0">
        <w:rPr>
          <w:rFonts w:eastAsia="" w:eastAsiaTheme="minorEastAsia"/>
          <w:color w:val="000000" w:themeColor="text1" w:themeTint="FF" w:themeShade="FF"/>
        </w:rPr>
        <w:t xml:space="preserve"> </w:t>
      </w:r>
      <w:r w:rsidRPr="051F51AE" w:rsidR="00B91740">
        <w:rPr>
          <w:rFonts w:eastAsia="" w:eastAsiaTheme="minorEastAsia"/>
          <w:color w:val="000000" w:themeColor="text1" w:themeTint="FF" w:themeShade="FF"/>
        </w:rPr>
        <w:t>states</w:t>
      </w:r>
      <w:r w:rsidRPr="051F51AE" w:rsidR="00B91740">
        <w:rPr>
          <w:rFonts w:eastAsia="" w:eastAsiaTheme="minorEastAsia"/>
          <w:color w:val="000000" w:themeColor="text1" w:themeTint="FF" w:themeShade="FF"/>
        </w:rPr>
        <w:t xml:space="preserve"> an affordance is an opportunity provided by the environment</w:t>
      </w:r>
      <w:r w:rsidRPr="051F51AE" w:rsidR="005E30BB">
        <w:rPr>
          <w:rFonts w:eastAsia="" w:eastAsiaTheme="minorEastAsia"/>
          <w:color w:val="000000" w:themeColor="text1" w:themeTint="FF" w:themeShade="FF"/>
        </w:rPr>
        <w:t>,</w:t>
      </w:r>
      <w:r w:rsidRPr="051F51AE" w:rsidR="00680848">
        <w:rPr>
          <w:rFonts w:eastAsia="" w:eastAsiaTheme="minorEastAsia"/>
          <w:color w:val="000000" w:themeColor="text1" w:themeTint="FF" w:themeShade="FF"/>
        </w:rPr>
        <w:t xml:space="preserve"> </w:t>
      </w:r>
      <w:r w:rsidRPr="051F51AE" w:rsidR="00295067">
        <w:rPr>
          <w:rFonts w:eastAsia="" w:eastAsiaTheme="minorEastAsia"/>
          <w:color w:val="000000" w:themeColor="text1" w:themeTint="FF" w:themeShade="FF"/>
        </w:rPr>
        <w:t>offered to</w:t>
      </w:r>
      <w:r w:rsidRPr="051F51AE" w:rsidR="00B91740">
        <w:rPr>
          <w:rFonts w:eastAsia="" w:eastAsiaTheme="minorEastAsia"/>
          <w:color w:val="000000" w:themeColor="text1" w:themeTint="FF" w:themeShade="FF"/>
        </w:rPr>
        <w:t xml:space="preserve"> anyone with the ability to perceive and </w:t>
      </w:r>
      <w:r w:rsidRPr="051F51AE" w:rsidR="00295067">
        <w:rPr>
          <w:rFonts w:eastAsia="" w:eastAsiaTheme="minorEastAsia"/>
          <w:color w:val="000000" w:themeColor="text1" w:themeTint="FF" w:themeShade="FF"/>
        </w:rPr>
        <w:t>utilise</w:t>
      </w:r>
      <w:r w:rsidRPr="051F51AE" w:rsidR="00B91740">
        <w:rPr>
          <w:rFonts w:eastAsia="" w:eastAsiaTheme="minorEastAsia"/>
          <w:color w:val="000000" w:themeColor="text1" w:themeTint="FF" w:themeShade="FF"/>
        </w:rPr>
        <w:t xml:space="preserve"> it.</w:t>
      </w:r>
      <w:r w:rsidRPr="051F51AE" w:rsidR="00295067">
        <w:rPr>
          <w:rFonts w:eastAsia="" w:eastAsiaTheme="minorEastAsia"/>
          <w:color w:val="000000" w:themeColor="text1" w:themeTint="FF" w:themeShade="FF"/>
        </w:rPr>
        <w:t xml:space="preserve"> </w:t>
      </w:r>
      <w:r w:rsidRPr="051F51AE" w:rsidR="00295067">
        <w:rPr>
          <w:rFonts w:eastAsia="" w:eastAsiaTheme="minorEastAsia"/>
          <w:color w:val="000000" w:themeColor="text1" w:themeTint="FF" w:themeShade="FF"/>
        </w:rPr>
        <w:t>White</w:t>
      </w:r>
      <w:r w:rsidRPr="051F51AE" w:rsidR="00295067">
        <w:rPr>
          <w:rFonts w:eastAsia="" w:eastAsiaTheme="minorEastAsia"/>
          <w:color w:val="000000" w:themeColor="text1" w:themeTint="FF" w:themeShade="FF"/>
        </w:rPr>
        <w:t xml:space="preserve"> (2011)</w:t>
      </w:r>
      <w:r w:rsidRPr="051F51AE" w:rsidR="00295067">
        <w:rPr>
          <w:rFonts w:eastAsia="" w:eastAsiaTheme="minorEastAsia"/>
          <w:color w:val="000000" w:themeColor="text1" w:themeTint="FF" w:themeShade="FF"/>
        </w:rPr>
        <w:t xml:space="preserve"> </w:t>
      </w:r>
      <w:r w:rsidRPr="051F51AE" w:rsidR="00E02153">
        <w:rPr>
          <w:rFonts w:eastAsia="" w:eastAsiaTheme="minorEastAsia"/>
          <w:color w:val="000000" w:themeColor="text1" w:themeTint="FF" w:themeShade="FF"/>
        </w:rPr>
        <w:t xml:space="preserve">and </w:t>
      </w:r>
      <w:r w:rsidRPr="051F51AE" w:rsidR="00E02153">
        <w:rPr>
          <w:rFonts w:eastAsia="" w:eastAsiaTheme="minorEastAsia"/>
          <w:color w:val="000000" w:themeColor="text1" w:themeTint="FF" w:themeShade="FF"/>
        </w:rPr>
        <w:t>Karshna</w:t>
      </w:r>
      <w:r w:rsidRPr="051F51AE" w:rsidR="00E02153">
        <w:rPr>
          <w:rFonts w:eastAsia="" w:eastAsiaTheme="minorEastAsia"/>
          <w:color w:val="000000" w:themeColor="text1" w:themeTint="FF" w:themeShade="FF"/>
        </w:rPr>
        <w:t xml:space="preserve"> (2021)</w:t>
      </w:r>
      <w:r w:rsidRPr="051F51AE" w:rsidR="00E02153">
        <w:rPr>
          <w:rFonts w:eastAsia="" w:eastAsiaTheme="minorEastAsia"/>
          <w:color w:val="000000" w:themeColor="text1" w:themeTint="FF" w:themeShade="FF"/>
        </w:rPr>
        <w:t xml:space="preserve"> </w:t>
      </w:r>
      <w:r w:rsidRPr="051F51AE" w:rsidR="00C03B62">
        <w:rPr>
          <w:rFonts w:eastAsia="" w:eastAsiaTheme="minorEastAsia"/>
          <w:color w:val="000000" w:themeColor="text1" w:themeTint="FF" w:themeShade="FF"/>
        </w:rPr>
        <w:t>note</w:t>
      </w:r>
      <w:r w:rsidRPr="051F51AE" w:rsidR="00C03B62">
        <w:rPr>
          <w:rFonts w:eastAsia="" w:eastAsiaTheme="minorEastAsia"/>
          <w:color w:val="000000" w:themeColor="text1" w:themeTint="FF" w:themeShade="FF"/>
        </w:rPr>
        <w:t xml:space="preserve">s there </w:t>
      </w:r>
      <w:r w:rsidRPr="051F51AE" w:rsidR="00C03B62">
        <w:rPr>
          <w:rFonts w:eastAsia="" w:eastAsiaTheme="minorEastAsia"/>
          <w:color w:val="000000" w:themeColor="text1" w:themeTint="FF" w:themeShade="FF"/>
        </w:rPr>
        <w:t xml:space="preserve">are </w:t>
      </w:r>
      <w:r w:rsidRPr="051F51AE" w:rsidR="005454CC">
        <w:rPr>
          <w:rFonts w:eastAsia="" w:eastAsiaTheme="minorEastAsia"/>
          <w:color w:val="000000" w:themeColor="text1" w:themeTint="FF" w:themeShade="FF"/>
        </w:rPr>
        <w:t>numerous</w:t>
      </w:r>
      <w:r w:rsidRPr="051F51AE" w:rsidR="00C03B62">
        <w:rPr>
          <w:rFonts w:eastAsia="" w:eastAsiaTheme="minorEastAsia"/>
          <w:color w:val="000000" w:themeColor="text1" w:themeTint="FF" w:themeShade="FF"/>
        </w:rPr>
        <w:t xml:space="preserve"> affordances specific to </w:t>
      </w:r>
      <w:r w:rsidRPr="051F51AE" w:rsidR="005454CC">
        <w:rPr>
          <w:rFonts w:eastAsia="" w:eastAsiaTheme="minorEastAsia"/>
          <w:color w:val="000000" w:themeColor="text1" w:themeTint="FF" w:themeShade="FF"/>
        </w:rPr>
        <w:t>education</w:t>
      </w:r>
      <w:r w:rsidRPr="051F51AE" w:rsidR="00C03B62">
        <w:rPr>
          <w:rFonts w:eastAsia="" w:eastAsiaTheme="minorEastAsia"/>
          <w:color w:val="000000" w:themeColor="text1" w:themeTint="FF" w:themeShade="FF"/>
        </w:rPr>
        <w:t xml:space="preserve"> outdoors</w:t>
      </w:r>
      <w:r w:rsidRPr="051F51AE" w:rsidR="005454CC">
        <w:rPr>
          <w:rFonts w:eastAsia="" w:eastAsiaTheme="minorEastAsia"/>
          <w:color w:val="000000" w:themeColor="text1" w:themeTint="FF" w:themeShade="FF"/>
        </w:rPr>
        <w:t>.</w:t>
      </w:r>
      <w:r w:rsidRPr="051F51AE" w:rsidR="00C03B62">
        <w:rPr>
          <w:rFonts w:eastAsia="" w:eastAsiaTheme="minorEastAsia"/>
          <w:color w:val="000000" w:themeColor="text1" w:themeTint="FF" w:themeShade="FF"/>
        </w:rPr>
        <w:t xml:space="preserve"> </w:t>
      </w:r>
      <w:r w:rsidRPr="051F51AE" w:rsidR="004508E8">
        <w:rPr>
          <w:rFonts w:eastAsia="" w:eastAsiaTheme="minorEastAsia"/>
          <w:color w:val="000000" w:themeColor="text1" w:themeTint="FF" w:themeShade="FF"/>
        </w:rPr>
        <w:t xml:space="preserve">Khan </w:t>
      </w:r>
      <w:r w:rsidRPr="051F51AE" w:rsidR="004508E8">
        <w:rPr>
          <w:rFonts w:eastAsia="" w:eastAsiaTheme="minorEastAsia"/>
          <w:i w:val="1"/>
          <w:iCs w:val="1"/>
          <w:color w:val="000000" w:themeColor="text1" w:themeTint="FF" w:themeShade="FF"/>
        </w:rPr>
        <w:t xml:space="preserve">et al. </w:t>
      </w:r>
      <w:r w:rsidRPr="051F51AE" w:rsidR="004508E8">
        <w:rPr>
          <w:rFonts w:eastAsia="" w:eastAsiaTheme="minorEastAsia"/>
          <w:color w:val="000000" w:themeColor="text1" w:themeTint="FF" w:themeShade="FF"/>
        </w:rPr>
        <w:t>(2024)</w:t>
      </w:r>
      <w:r w:rsidRPr="051F51AE" w:rsidR="004508E8">
        <w:rPr>
          <w:rFonts w:eastAsia="" w:eastAsiaTheme="minorEastAsia"/>
          <w:color w:val="000000" w:themeColor="text1" w:themeTint="FF" w:themeShade="FF"/>
        </w:rPr>
        <w:t xml:space="preserve"> suggests a child may not be aware of </w:t>
      </w:r>
      <w:r w:rsidRPr="051F51AE" w:rsidR="004508E8">
        <w:rPr>
          <w:rFonts w:eastAsia="" w:eastAsiaTheme="minorEastAsia"/>
          <w:color w:val="000000" w:themeColor="text1" w:themeTint="FF" w:themeShade="FF"/>
        </w:rPr>
        <w:t>some</w:t>
      </w:r>
      <w:r w:rsidRPr="051F51AE" w:rsidR="004508E8">
        <w:rPr>
          <w:rFonts w:eastAsia="" w:eastAsiaTheme="minorEastAsia"/>
          <w:color w:val="000000" w:themeColor="text1" w:themeTint="FF" w:themeShade="FF"/>
        </w:rPr>
        <w:t xml:space="preserve"> affordance on their own, but with the help of a teacher to support and guide, a child can then become aware of the affordances.</w:t>
      </w:r>
      <w:r w:rsidRPr="051F51AE" w:rsidR="00080805">
        <w:rPr>
          <w:rFonts w:eastAsia="" w:eastAsiaTheme="minorEastAsia"/>
          <w:color w:val="000000" w:themeColor="text1" w:themeTint="FF" w:themeShade="FF"/>
        </w:rPr>
        <w:t xml:space="preserve"> </w:t>
      </w:r>
      <w:r w:rsidRPr="051F51AE" w:rsidR="009E4C76">
        <w:rPr>
          <w:rFonts w:eastAsia="" w:eastAsiaTheme="minorEastAsia"/>
          <w:color w:val="000000" w:themeColor="text1" w:themeTint="FF" w:themeShade="FF"/>
        </w:rPr>
        <w:t>Clark (2023)</w:t>
      </w:r>
      <w:r w:rsidRPr="051F51AE" w:rsidR="009E4C76">
        <w:rPr>
          <w:rFonts w:eastAsia="" w:eastAsiaTheme="minorEastAsia"/>
          <w:color w:val="000000" w:themeColor="text1" w:themeTint="FF" w:themeShade="FF"/>
        </w:rPr>
        <w:t xml:space="preserve"> </w:t>
      </w:r>
      <w:r w:rsidRPr="051F51AE" w:rsidR="00C83296">
        <w:rPr>
          <w:rFonts w:eastAsia="" w:eastAsiaTheme="minorEastAsia"/>
          <w:color w:val="000000" w:themeColor="text1" w:themeTint="FF" w:themeShade="FF"/>
        </w:rPr>
        <w:t>believes</w:t>
      </w:r>
      <w:r w:rsidRPr="051F51AE" w:rsidR="004508E8">
        <w:rPr>
          <w:rFonts w:eastAsia="" w:eastAsiaTheme="minorEastAsia"/>
          <w:color w:val="000000" w:themeColor="text1" w:themeTint="FF" w:themeShade="FF"/>
        </w:rPr>
        <w:t xml:space="preserve"> </w:t>
      </w:r>
      <w:r w:rsidRPr="051F51AE" w:rsidR="009E4C76">
        <w:rPr>
          <w:rFonts w:eastAsia="" w:eastAsiaTheme="minorEastAsia"/>
          <w:color w:val="000000" w:themeColor="text1" w:themeTint="FF" w:themeShade="FF"/>
        </w:rPr>
        <w:t>e</w:t>
      </w:r>
      <w:r w:rsidRPr="051F51AE" w:rsidR="00D44E2C">
        <w:rPr>
          <w:rFonts w:eastAsia="" w:eastAsiaTheme="minorEastAsia"/>
          <w:color w:val="000000" w:themeColor="text1" w:themeTint="FF" w:themeShade="FF"/>
        </w:rPr>
        <w:t>xp</w:t>
      </w:r>
      <w:r w:rsidRPr="051F51AE" w:rsidR="00D44E2C">
        <w:rPr>
          <w:rFonts w:eastAsia="" w:eastAsiaTheme="minorEastAsia"/>
          <w:color w:val="000000" w:themeColor="text1" w:themeTint="FF" w:themeShade="FF"/>
        </w:rPr>
        <w:t xml:space="preserve">ansive </w:t>
      </w:r>
      <w:r w:rsidRPr="051F51AE" w:rsidR="00D44E2C">
        <w:rPr>
          <w:rFonts w:eastAsia="" w:eastAsiaTheme="minorEastAsia"/>
          <w:color w:val="000000" w:themeColor="text1" w:themeTint="FF" w:themeShade="FF"/>
        </w:rPr>
        <w:t xml:space="preserve">spaces, </w:t>
      </w:r>
      <w:r w:rsidRPr="051F51AE" w:rsidR="70954110">
        <w:rPr>
          <w:rFonts w:eastAsia="" w:eastAsiaTheme="minorEastAsia"/>
          <w:color w:val="000000" w:themeColor="text1" w:themeTint="FF" w:themeShade="FF"/>
        </w:rPr>
        <w:t>freedom,</w:t>
      </w:r>
      <w:r w:rsidRPr="051F51AE" w:rsidR="00831211">
        <w:rPr>
          <w:rFonts w:eastAsia="" w:eastAsiaTheme="minorEastAsia"/>
          <w:color w:val="000000" w:themeColor="text1" w:themeTint="FF" w:themeShade="FF"/>
        </w:rPr>
        <w:t xml:space="preserve"> and risk </w:t>
      </w:r>
      <w:r w:rsidRPr="051F51AE" w:rsidR="009E4C76">
        <w:rPr>
          <w:rFonts w:eastAsia="" w:eastAsiaTheme="minorEastAsia"/>
          <w:color w:val="000000" w:themeColor="text1" w:themeTint="FF" w:themeShade="FF"/>
        </w:rPr>
        <w:t xml:space="preserve">to be </w:t>
      </w:r>
      <w:r w:rsidRPr="051F51AE" w:rsidR="00831211">
        <w:rPr>
          <w:rFonts w:eastAsia="" w:eastAsiaTheme="minorEastAsia"/>
          <w:color w:val="000000" w:themeColor="text1" w:themeTint="FF" w:themeShade="FF"/>
        </w:rPr>
        <w:t>some</w:t>
      </w:r>
      <w:r w:rsidRPr="051F51AE" w:rsidR="00831211">
        <w:rPr>
          <w:rFonts w:eastAsia="" w:eastAsiaTheme="minorEastAsia"/>
          <w:color w:val="000000" w:themeColor="text1" w:themeTint="FF" w:themeShade="FF"/>
        </w:rPr>
        <w:t xml:space="preserve"> </w:t>
      </w:r>
      <w:r w:rsidRPr="051F51AE" w:rsidR="00832431">
        <w:rPr>
          <w:rFonts w:eastAsia="" w:eastAsiaTheme="minorEastAsia"/>
          <w:color w:val="000000" w:themeColor="text1" w:themeTint="FF" w:themeShade="FF"/>
        </w:rPr>
        <w:t>outd</w:t>
      </w:r>
      <w:r w:rsidRPr="051F51AE" w:rsidR="00832431">
        <w:rPr>
          <w:rFonts w:eastAsia="" w:eastAsiaTheme="minorEastAsia"/>
          <w:color w:val="000000" w:themeColor="text1" w:themeTint="FF" w:themeShade="FF"/>
        </w:rPr>
        <w:t>oor</w:t>
      </w:r>
      <w:r w:rsidRPr="051F51AE" w:rsidR="00832431">
        <w:rPr>
          <w:rFonts w:eastAsia="" w:eastAsiaTheme="minorEastAsia"/>
          <w:color w:val="000000" w:themeColor="text1" w:themeTint="FF" w:themeShade="FF"/>
        </w:rPr>
        <w:t xml:space="preserve"> affordances</w:t>
      </w:r>
      <w:r w:rsidRPr="051F51AE" w:rsidR="17B1DE00">
        <w:rPr>
          <w:rFonts w:eastAsia="" w:eastAsiaTheme="minorEastAsia"/>
          <w:color w:val="000000" w:themeColor="text1" w:themeTint="FF" w:themeShade="FF"/>
        </w:rPr>
        <w:t xml:space="preserve">. </w:t>
      </w:r>
      <w:r w:rsidRPr="051F51AE" w:rsidR="00F24318">
        <w:rPr>
          <w:rFonts w:eastAsia="" w:eastAsiaTheme="minorEastAsia"/>
          <w:color w:val="000000" w:themeColor="text1" w:themeTint="FF" w:themeShade="FF"/>
        </w:rPr>
        <w:t>However, despite the evidence supporting outdoor learning, the importance</w:t>
      </w:r>
      <w:r w:rsidRPr="051F51AE" w:rsidR="00560030">
        <w:rPr>
          <w:rFonts w:eastAsia="" w:eastAsiaTheme="minorEastAsia"/>
          <w:color w:val="000000" w:themeColor="text1" w:themeTint="FF" w:themeShade="FF"/>
        </w:rPr>
        <w:t xml:space="preserve"> of it</w:t>
      </w:r>
      <w:r w:rsidRPr="051F51AE" w:rsidR="00F24318">
        <w:rPr>
          <w:rFonts w:eastAsia="" w:eastAsiaTheme="minorEastAsia"/>
          <w:color w:val="000000" w:themeColor="text1" w:themeTint="FF" w:themeShade="FF"/>
        </w:rPr>
        <w:t xml:space="preserve"> is often overlooked in </w:t>
      </w:r>
      <w:r w:rsidRPr="051F51AE" w:rsidR="00A955FA">
        <w:rPr>
          <w:rFonts w:eastAsia="" w:eastAsiaTheme="minorEastAsia"/>
          <w:color w:val="000000" w:themeColor="text1" w:themeTint="FF" w:themeShade="FF"/>
        </w:rPr>
        <w:t>favour</w:t>
      </w:r>
      <w:r w:rsidRPr="051F51AE" w:rsidR="00F24318">
        <w:rPr>
          <w:rFonts w:eastAsia="" w:eastAsiaTheme="minorEastAsia"/>
          <w:color w:val="000000" w:themeColor="text1" w:themeTint="FF" w:themeShade="FF"/>
        </w:rPr>
        <w:t xml:space="preserve"> of academic standards </w:t>
      </w:r>
      <w:r w:rsidRPr="051F51AE" w:rsidR="00F24318">
        <w:rPr>
          <w:rFonts w:eastAsia="" w:eastAsiaTheme="minorEastAsia"/>
          <w:color w:val="000000" w:themeColor="text1" w:themeTint="FF" w:themeShade="FF"/>
        </w:rPr>
        <w:t>(Lee and Patti Ensel, 2020)</w:t>
      </w:r>
      <w:r w:rsidRPr="051F51AE" w:rsidR="00EE17C8">
        <w:rPr>
          <w:rFonts w:eastAsia="" w:eastAsiaTheme="minorEastAsia"/>
          <w:color w:val="000000" w:themeColor="text1" w:themeTint="FF" w:themeShade="FF"/>
        </w:rPr>
        <w:t xml:space="preserve"> with </w:t>
      </w:r>
      <w:r w:rsidRPr="051F51AE" w:rsidR="00F1027E">
        <w:rPr>
          <w:rFonts w:eastAsia="" w:eastAsiaTheme="minorEastAsia"/>
          <w:color w:val="000000" w:themeColor="text1" w:themeTint="FF" w:themeShade="FF"/>
        </w:rPr>
        <w:t>Coates and Pimlott- Wilson (2019) declaring that outdoor play is declining</w:t>
      </w:r>
      <w:r w:rsidRPr="051F51AE" w:rsidR="00F24318">
        <w:rPr>
          <w:rFonts w:eastAsia="" w:eastAsiaTheme="minorEastAsia"/>
          <w:color w:val="000000" w:themeColor="text1" w:themeTint="FF" w:themeShade="FF"/>
        </w:rPr>
        <w:t>.</w:t>
      </w:r>
      <w:r w:rsidRPr="051F51AE" w:rsidR="00877446">
        <w:rPr>
          <w:rFonts w:eastAsia="" w:eastAsiaTheme="minorEastAsia"/>
          <w:color w:val="000000" w:themeColor="text1" w:themeTint="FF" w:themeShade="FF"/>
        </w:rPr>
        <w:t xml:space="preserve"> </w:t>
      </w:r>
      <w:r w:rsidRPr="051F51AE" w:rsidR="1F450427">
        <w:rPr>
          <w:rFonts w:eastAsia="" w:eastAsiaTheme="minorEastAsia"/>
          <w:color w:val="000000" w:themeColor="text1" w:themeTint="FF" w:themeShade="FF"/>
        </w:rPr>
        <w:t>This can cau</w:t>
      </w:r>
      <w:r w:rsidRPr="051F51AE" w:rsidR="1F450427">
        <w:rPr>
          <w:rFonts w:eastAsia="" w:eastAsiaTheme="minorEastAsia"/>
          <w:color w:val="000000" w:themeColor="text1" w:themeTint="FF" w:themeShade="FF"/>
        </w:rPr>
        <w:t>se children</w:t>
      </w:r>
      <w:r w:rsidRPr="051F51AE" w:rsidR="1F450427">
        <w:rPr>
          <w:rFonts w:eastAsia="" w:eastAsiaTheme="minorEastAsia"/>
          <w:color w:val="000000" w:themeColor="text1" w:themeTint="FF" w:themeShade="FF"/>
        </w:rPr>
        <w:t xml:space="preserve"> to </w:t>
      </w:r>
      <w:r w:rsidRPr="051F51AE" w:rsidR="258ED58C">
        <w:rPr>
          <w:rFonts w:eastAsia="" w:eastAsiaTheme="minorEastAsia"/>
          <w:color w:val="000000" w:themeColor="text1" w:themeTint="FF" w:themeShade="FF"/>
        </w:rPr>
        <w:t>miss</w:t>
      </w:r>
      <w:r w:rsidRPr="051F51AE" w:rsidR="1F450427">
        <w:rPr>
          <w:rFonts w:eastAsia="" w:eastAsiaTheme="minorEastAsia"/>
          <w:color w:val="000000" w:themeColor="text1" w:themeTint="FF" w:themeShade="FF"/>
        </w:rPr>
        <w:t xml:space="preserve"> fundamental learning opportunities such as, physical, cognitive develo</w:t>
      </w:r>
      <w:r w:rsidRPr="051F51AE" w:rsidR="1F450427">
        <w:rPr>
          <w:rFonts w:eastAsia="" w:eastAsiaTheme="minorEastAsia"/>
          <w:color w:val="000000" w:themeColor="text1" w:themeTint="FF" w:themeShade="FF"/>
        </w:rPr>
        <w:t xml:space="preserve">pment, </w:t>
      </w:r>
      <w:r w:rsidRPr="051F51AE" w:rsidR="1F450427">
        <w:rPr>
          <w:rFonts w:eastAsia="" w:eastAsiaTheme="minorEastAsia"/>
          <w:color w:val="000000" w:themeColor="text1" w:themeTint="FF" w:themeShade="FF"/>
        </w:rPr>
        <w:t xml:space="preserve">problem </w:t>
      </w:r>
      <w:r w:rsidRPr="051F51AE" w:rsidR="312AE4D4">
        <w:rPr>
          <w:rFonts w:eastAsia="" w:eastAsiaTheme="minorEastAsia"/>
          <w:color w:val="000000" w:themeColor="text1" w:themeTint="FF" w:themeShade="FF"/>
        </w:rPr>
        <w:t>solving,</w:t>
      </w:r>
      <w:r w:rsidRPr="051F51AE" w:rsidR="1F450427">
        <w:rPr>
          <w:rFonts w:eastAsia="" w:eastAsiaTheme="minorEastAsia"/>
          <w:color w:val="000000" w:themeColor="text1" w:themeTint="FF" w:themeShade="FF"/>
        </w:rPr>
        <w:t xml:space="preserve"> and critical thinking. </w:t>
      </w:r>
      <w:r w:rsidRPr="051F51AE" w:rsidR="07A19A26">
        <w:rPr>
          <w:rFonts w:eastAsia="" w:eastAsiaTheme="minorEastAsia"/>
          <w:color w:val="000000" w:themeColor="text1" w:themeTint="FF" w:themeShade="FF"/>
        </w:rPr>
        <w:t>Outdoors is often associated with better wellbeing,</w:t>
      </w:r>
      <w:r w:rsidRPr="051F51AE" w:rsidR="00503404">
        <w:rPr>
          <w:rFonts w:eastAsia="" w:eastAsiaTheme="minorEastAsia"/>
          <w:color w:val="000000" w:themeColor="text1" w:themeTint="FF" w:themeShade="FF"/>
        </w:rPr>
        <w:t xml:space="preserve"> and </w:t>
      </w:r>
      <w:r w:rsidRPr="051F51AE" w:rsidR="07A19A26">
        <w:rPr>
          <w:rFonts w:eastAsia="" w:eastAsiaTheme="minorEastAsia"/>
          <w:color w:val="000000" w:themeColor="text1" w:themeTint="FF" w:themeShade="FF"/>
        </w:rPr>
        <w:t>children</w:t>
      </w:r>
      <w:r w:rsidRPr="051F51AE" w:rsidR="4FA72B91">
        <w:rPr>
          <w:rFonts w:eastAsia="" w:eastAsiaTheme="minorEastAsia"/>
          <w:color w:val="000000" w:themeColor="text1" w:themeTint="FF" w:themeShade="FF"/>
        </w:rPr>
        <w:t xml:space="preserve"> with higher wellbeing</w:t>
      </w:r>
      <w:r w:rsidRPr="051F51AE" w:rsidR="07A19A26">
        <w:rPr>
          <w:rFonts w:eastAsia="" w:eastAsiaTheme="minorEastAsia"/>
          <w:color w:val="000000" w:themeColor="text1" w:themeTint="FF" w:themeShade="FF"/>
        </w:rPr>
        <w:t xml:space="preserve"> learn more </w:t>
      </w:r>
      <w:r w:rsidRPr="051F51AE" w:rsidR="1E0301E7">
        <w:rPr>
          <w:rFonts w:eastAsia="" w:eastAsiaTheme="minorEastAsia"/>
          <w:color w:val="000000" w:themeColor="text1" w:themeTint="FF" w:themeShade="FF"/>
        </w:rPr>
        <w:t>effectively</w:t>
      </w:r>
      <w:r w:rsidRPr="051F51AE" w:rsidR="16D6DAF5">
        <w:rPr>
          <w:rFonts w:eastAsia="" w:eastAsiaTheme="minorEastAsia"/>
          <w:color w:val="000000" w:themeColor="text1" w:themeTint="FF" w:themeShade="FF"/>
        </w:rPr>
        <w:t xml:space="preserve"> which will </w:t>
      </w:r>
      <w:r w:rsidRPr="051F51AE" w:rsidR="16D6DAF5">
        <w:rPr>
          <w:rFonts w:eastAsia="" w:eastAsiaTheme="minorEastAsia"/>
          <w:color w:val="000000" w:themeColor="text1" w:themeTint="FF" w:themeShade="FF"/>
        </w:rPr>
        <w:t xml:space="preserve">also </w:t>
      </w:r>
      <w:r w:rsidRPr="051F51AE" w:rsidR="16D6DAF5">
        <w:rPr>
          <w:rFonts w:eastAsia="" w:eastAsiaTheme="minorEastAsia"/>
          <w:color w:val="000000" w:themeColor="text1" w:themeTint="FF" w:themeShade="FF"/>
        </w:rPr>
        <w:t>tra</w:t>
      </w:r>
      <w:r w:rsidRPr="051F51AE" w:rsidR="16D6DAF5">
        <w:rPr>
          <w:rFonts w:eastAsia="" w:eastAsiaTheme="minorEastAsia"/>
          <w:color w:val="000000" w:themeColor="text1" w:themeTint="FF" w:themeShade="FF"/>
        </w:rPr>
        <w:t>nspire</w:t>
      </w:r>
      <w:r w:rsidRPr="051F51AE" w:rsidR="16D6DAF5">
        <w:rPr>
          <w:rFonts w:eastAsia="" w:eastAsiaTheme="minorEastAsia"/>
          <w:color w:val="000000" w:themeColor="text1" w:themeTint="FF" w:themeShade="FF"/>
        </w:rPr>
        <w:t xml:space="preserve"> through</w:t>
      </w:r>
      <w:r w:rsidRPr="051F51AE" w:rsidR="0025008C">
        <w:rPr>
          <w:rFonts w:eastAsia="" w:eastAsiaTheme="minorEastAsia"/>
          <w:color w:val="000000" w:themeColor="text1" w:themeTint="FF" w:themeShade="FF"/>
        </w:rPr>
        <w:t>ou</w:t>
      </w:r>
      <w:r w:rsidRPr="051F51AE" w:rsidR="16D6DAF5">
        <w:rPr>
          <w:rFonts w:eastAsia="" w:eastAsiaTheme="minorEastAsia"/>
          <w:color w:val="000000" w:themeColor="text1" w:themeTint="FF" w:themeShade="FF"/>
        </w:rPr>
        <w:t>t their life (</w:t>
      </w:r>
      <w:r w:rsidRPr="051F51AE" w:rsidR="16D6DAF5">
        <w:rPr>
          <w:rFonts w:ascii="Aptos" w:hAnsi="Aptos" w:eastAsia="Aptos" w:cs="Aptos"/>
        </w:rPr>
        <w:t xml:space="preserve">Hernández-Torrano </w:t>
      </w:r>
      <w:r w:rsidRPr="051F51AE" w:rsidR="16D6DAF5">
        <w:rPr>
          <w:rFonts w:ascii="Aptos" w:hAnsi="Aptos" w:eastAsia="Aptos" w:cs="Aptos"/>
          <w:i w:val="1"/>
          <w:iCs w:val="1"/>
        </w:rPr>
        <w:t xml:space="preserve">et al. </w:t>
      </w:r>
      <w:r w:rsidRPr="051F51AE" w:rsidR="16D6DAF5">
        <w:rPr>
          <w:rFonts w:ascii="Aptos" w:hAnsi="Aptos" w:eastAsia="Aptos" w:cs="Aptos"/>
        </w:rPr>
        <w:t>2025)</w:t>
      </w:r>
      <w:r w:rsidRPr="051F51AE" w:rsidR="1E0301E7">
        <w:rPr>
          <w:rFonts w:eastAsia="" w:eastAsiaTheme="minorEastAsia"/>
          <w:color w:val="000000" w:themeColor="text1" w:themeTint="FF" w:themeShade="FF"/>
        </w:rPr>
        <w:t>.</w:t>
      </w:r>
      <w:r w:rsidRPr="051F51AE" w:rsidR="0049002B">
        <w:rPr>
          <w:rFonts w:eastAsia="" w:eastAsiaTheme="minorEastAsia"/>
          <w:color w:val="000000" w:themeColor="text1" w:themeTint="FF" w:themeShade="FF"/>
        </w:rPr>
        <w:t xml:space="preserve"> </w:t>
      </w:r>
      <w:r w:rsidRPr="051F51AE" w:rsidR="00F61C58">
        <w:rPr>
          <w:rFonts w:eastAsia="" w:eastAsiaTheme="minorEastAsia"/>
          <w:color w:val="000000" w:themeColor="text1" w:themeTint="FF" w:themeShade="FF"/>
        </w:rPr>
        <w:t>The Education Hub</w:t>
      </w:r>
      <w:r w:rsidRPr="051F51AE" w:rsidR="0036355A">
        <w:rPr>
          <w:rFonts w:eastAsia="" w:eastAsiaTheme="minorEastAsia"/>
          <w:color w:val="000000" w:themeColor="text1" w:themeTint="FF" w:themeShade="FF"/>
        </w:rPr>
        <w:t xml:space="preserve"> (202</w:t>
      </w:r>
      <w:r w:rsidRPr="051F51AE" w:rsidR="0036355A">
        <w:rPr>
          <w:rFonts w:eastAsia="" w:eastAsiaTheme="minorEastAsia"/>
          <w:color w:val="000000" w:themeColor="text1" w:themeTint="FF" w:themeShade="FF"/>
        </w:rPr>
        <w:t>0)</w:t>
      </w:r>
      <w:r w:rsidRPr="051F51AE" w:rsidR="00F61C58">
        <w:rPr>
          <w:rFonts w:eastAsia="" w:eastAsiaTheme="minorEastAsia"/>
          <w:color w:val="000000" w:themeColor="text1" w:themeTint="FF" w:themeShade="FF"/>
        </w:rPr>
        <w:t xml:space="preserve"> </w:t>
      </w:r>
      <w:r w:rsidRPr="051F51AE" w:rsidR="009143A5">
        <w:rPr>
          <w:rFonts w:eastAsia="" w:eastAsiaTheme="minorEastAsia"/>
          <w:color w:val="000000" w:themeColor="text1" w:themeTint="FF" w:themeShade="FF"/>
        </w:rPr>
        <w:t>shows New Zealan</w:t>
      </w:r>
      <w:r w:rsidRPr="051F51AE" w:rsidR="009143A5">
        <w:rPr>
          <w:rFonts w:eastAsia="" w:eastAsiaTheme="minorEastAsia"/>
          <w:color w:val="000000" w:themeColor="text1" w:themeTint="FF" w:themeShade="FF"/>
        </w:rPr>
        <w:t>d’s</w:t>
      </w:r>
      <w:r w:rsidRPr="051F51AE" w:rsidR="001D66C9">
        <w:rPr>
          <w:rFonts w:eastAsia="" w:eastAsiaTheme="minorEastAsia"/>
          <w:color w:val="000000" w:themeColor="text1" w:themeTint="FF" w:themeShade="FF"/>
        </w:rPr>
        <w:t xml:space="preserve"> early childhood curriculum </w:t>
      </w:r>
      <w:r w:rsidRPr="051F51AE" w:rsidR="003D5615">
        <w:rPr>
          <w:rFonts w:eastAsia="" w:eastAsiaTheme="minorEastAsia"/>
          <w:color w:val="000000" w:themeColor="text1" w:themeTint="FF" w:themeShade="FF"/>
        </w:rPr>
        <w:t>states wellbeing ‘</w:t>
      </w:r>
      <w:r w:rsidRPr="051F51AE" w:rsidR="00487EF7">
        <w:rPr>
          <w:rFonts w:eastAsia="" w:eastAsiaTheme="minorEastAsia"/>
          <w:color w:val="000000" w:themeColor="text1" w:themeTint="FF" w:themeShade="FF"/>
        </w:rPr>
        <w:t xml:space="preserve">is an important foundation </w:t>
      </w:r>
      <w:r w:rsidRPr="051F51AE" w:rsidR="00B576E5">
        <w:rPr>
          <w:rFonts w:eastAsia="" w:eastAsiaTheme="minorEastAsia"/>
          <w:color w:val="000000" w:themeColor="text1" w:themeTint="FF" w:themeShade="FF"/>
        </w:rPr>
        <w:t>on which other learning depends</w:t>
      </w:r>
      <w:r w:rsidRPr="051F51AE" w:rsidR="00212BDA">
        <w:rPr>
          <w:rFonts w:eastAsia="" w:eastAsiaTheme="minorEastAsia"/>
          <w:color w:val="000000" w:themeColor="text1" w:themeTint="FF" w:themeShade="FF"/>
        </w:rPr>
        <w:t>’.</w:t>
      </w:r>
      <w:r w:rsidRPr="051F51AE" w:rsidR="1F450427">
        <w:rPr>
          <w:rFonts w:eastAsia="" w:eastAsiaTheme="minorEastAsia"/>
          <w:color w:val="000000" w:themeColor="text1" w:themeTint="FF" w:themeShade="FF"/>
        </w:rPr>
        <w:t xml:space="preserve"> </w:t>
      </w:r>
      <w:r w:rsidRPr="051F51AE" w:rsidR="25652579">
        <w:rPr>
          <w:rFonts w:eastAsia="" w:eastAsiaTheme="minorEastAsia"/>
          <w:color w:val="000000" w:themeColor="text1" w:themeTint="FF" w:themeShade="FF"/>
        </w:rPr>
        <w:t>U</w:t>
      </w:r>
      <w:r w:rsidRPr="051F51AE" w:rsidR="332C4F65">
        <w:rPr>
          <w:rFonts w:eastAsia="" w:eastAsiaTheme="minorEastAsia"/>
          <w:color w:val="000000" w:themeColor="text1" w:themeTint="FF" w:themeShade="FF"/>
        </w:rPr>
        <w:t>NICEF</w:t>
      </w:r>
      <w:r w:rsidRPr="051F51AE" w:rsidR="25652579">
        <w:rPr>
          <w:rFonts w:eastAsia="" w:eastAsiaTheme="minorEastAsia"/>
          <w:color w:val="000000" w:themeColor="text1" w:themeTint="FF" w:themeShade="FF"/>
        </w:rPr>
        <w:t xml:space="preserve"> (no date</w:t>
      </w:r>
      <w:r w:rsidRPr="051F51AE" w:rsidR="25652579">
        <w:rPr>
          <w:rFonts w:eastAsia="" w:eastAsiaTheme="minorEastAsia"/>
          <w:color w:val="000000" w:themeColor="text1" w:themeTint="FF" w:themeShade="FF"/>
        </w:rPr>
        <w:t xml:space="preserve">) recognise even though </w:t>
      </w:r>
      <w:bookmarkStart w:name="_Int_L8Pj47ME" w:id="2020867858"/>
      <w:r w:rsidRPr="051F51AE" w:rsidR="25652579">
        <w:rPr>
          <w:rFonts w:eastAsia="" w:eastAsiaTheme="minorEastAsia"/>
          <w:color w:val="000000" w:themeColor="text1" w:themeTint="FF" w:themeShade="FF"/>
        </w:rPr>
        <w:t>it appears children</w:t>
      </w:r>
      <w:bookmarkEnd w:id="2020867858"/>
      <w:r w:rsidRPr="051F51AE" w:rsidR="25652579">
        <w:rPr>
          <w:rFonts w:eastAsia="" w:eastAsiaTheme="minorEastAsia"/>
          <w:color w:val="000000" w:themeColor="text1" w:themeTint="FF" w:themeShade="FF"/>
        </w:rPr>
        <w:t xml:space="preserve"> are spending less time outdoors; there is an increase </w:t>
      </w:r>
      <w:r w:rsidRPr="051F51AE" w:rsidR="3BBEC8AF">
        <w:rPr>
          <w:rFonts w:eastAsia="" w:eastAsiaTheme="minorEastAsia"/>
          <w:color w:val="000000" w:themeColor="text1" w:themeTint="FF" w:themeShade="FF"/>
        </w:rPr>
        <w:t xml:space="preserve">of </w:t>
      </w:r>
      <w:r w:rsidRPr="051F51AE" w:rsidR="25652579">
        <w:rPr>
          <w:rFonts w:eastAsia="" w:eastAsiaTheme="minorEastAsia"/>
          <w:color w:val="000000" w:themeColor="text1" w:themeTint="FF" w:themeShade="FF"/>
        </w:rPr>
        <w:t xml:space="preserve">research </w:t>
      </w:r>
      <w:r w:rsidRPr="051F51AE" w:rsidR="1E520CDE">
        <w:rPr>
          <w:rFonts w:eastAsia="" w:eastAsiaTheme="minorEastAsia"/>
          <w:color w:val="000000" w:themeColor="text1" w:themeTint="FF" w:themeShade="FF"/>
        </w:rPr>
        <w:t>for</w:t>
      </w:r>
      <w:r w:rsidRPr="051F51AE" w:rsidR="25652579">
        <w:rPr>
          <w:rFonts w:eastAsia="" w:eastAsiaTheme="minorEastAsia"/>
          <w:color w:val="000000" w:themeColor="text1" w:themeTint="FF" w:themeShade="FF"/>
        </w:rPr>
        <w:t xml:space="preserve"> </w:t>
      </w:r>
      <w:r w:rsidRPr="051F51AE" w:rsidR="5CCC0387">
        <w:rPr>
          <w:rFonts w:eastAsia="" w:eastAsiaTheme="minorEastAsia"/>
          <w:color w:val="000000" w:themeColor="text1" w:themeTint="FF" w:themeShade="FF"/>
        </w:rPr>
        <w:t xml:space="preserve">learning </w:t>
      </w:r>
      <w:r w:rsidRPr="051F51AE" w:rsidR="25652579">
        <w:rPr>
          <w:rFonts w:eastAsia="" w:eastAsiaTheme="minorEastAsia"/>
          <w:color w:val="000000" w:themeColor="text1" w:themeTint="FF" w:themeShade="FF"/>
        </w:rPr>
        <w:t xml:space="preserve">outdoors </w:t>
      </w:r>
      <w:r w:rsidRPr="051F51AE" w:rsidR="5CCC0387">
        <w:rPr>
          <w:rFonts w:eastAsia="" w:eastAsiaTheme="minorEastAsia"/>
          <w:color w:val="000000" w:themeColor="text1" w:themeTint="FF" w:themeShade="FF"/>
        </w:rPr>
        <w:t xml:space="preserve">and </w:t>
      </w:r>
      <w:r w:rsidRPr="051F51AE" w:rsidR="25652579">
        <w:rPr>
          <w:rFonts w:eastAsia="" w:eastAsiaTheme="minorEastAsia"/>
          <w:color w:val="000000" w:themeColor="text1" w:themeTint="FF" w:themeShade="FF"/>
        </w:rPr>
        <w:t>its benefits.</w:t>
      </w:r>
      <w:r w:rsidRPr="051F51AE" w:rsidR="5CCC0387">
        <w:rPr>
          <w:rFonts w:eastAsia="" w:eastAsiaTheme="minorEastAsia"/>
          <w:color w:val="000000" w:themeColor="text1" w:themeTint="FF" w:themeShade="FF"/>
        </w:rPr>
        <w:t xml:space="preserve"> </w:t>
      </w:r>
    </w:p>
    <w:p w:rsidR="00BE11F3" w:rsidP="051F51AE" w:rsidRDefault="009C5E61" w14:paraId="2FC220F3" w14:textId="2528F847">
      <w:pPr>
        <w:spacing w:line="360" w:lineRule="auto"/>
        <w:rPr>
          <w:rFonts w:eastAsia="" w:eastAsiaTheme="minorEastAsia"/>
          <w:color w:val="000000" w:themeColor="text1"/>
        </w:rPr>
      </w:pPr>
      <w:r w:rsidRPr="051F51AE" w:rsidR="009C5E61">
        <w:rPr>
          <w:rFonts w:eastAsia="" w:eastAsiaTheme="minorEastAsia"/>
          <w:color w:val="000000" w:themeColor="text1" w:themeTint="FF" w:themeShade="FF"/>
        </w:rPr>
        <w:t xml:space="preserve">Learning can be enriched by adults who </w:t>
      </w:r>
      <w:r w:rsidRPr="051F51AE" w:rsidR="00345ECE">
        <w:rPr>
          <w:rFonts w:eastAsia="" w:eastAsiaTheme="minorEastAsia"/>
          <w:color w:val="000000" w:themeColor="text1" w:themeTint="FF" w:themeShade="FF"/>
        </w:rPr>
        <w:t>model</w:t>
      </w:r>
      <w:r w:rsidRPr="051F51AE" w:rsidR="009C5E61">
        <w:rPr>
          <w:rFonts w:eastAsia="" w:eastAsiaTheme="minorEastAsia"/>
          <w:color w:val="000000" w:themeColor="text1" w:themeTint="FF" w:themeShade="FF"/>
        </w:rPr>
        <w:t xml:space="preserve">, </w:t>
      </w:r>
      <w:r w:rsidRPr="051F51AE" w:rsidR="00345ECE">
        <w:rPr>
          <w:rFonts w:eastAsia="" w:eastAsiaTheme="minorEastAsia"/>
          <w:color w:val="000000" w:themeColor="text1" w:themeTint="FF" w:themeShade="FF"/>
        </w:rPr>
        <w:t>guide</w:t>
      </w:r>
      <w:r w:rsidRPr="051F51AE" w:rsidR="009C5E61">
        <w:rPr>
          <w:rFonts w:eastAsia="" w:eastAsiaTheme="minorEastAsia"/>
          <w:color w:val="000000" w:themeColor="text1" w:themeTint="FF" w:themeShade="FF"/>
        </w:rPr>
        <w:t xml:space="preserve">, challenge thinking, and create engaging environments along with thoughtfully planned experiences in the natural </w:t>
      </w:r>
      <w:r w:rsidRPr="051F51AE" w:rsidR="009C5E61">
        <w:rPr>
          <w:rFonts w:eastAsia="" w:eastAsiaTheme="minorEastAsia"/>
          <w:color w:val="000000" w:themeColor="text1" w:themeTint="FF" w:themeShade="FF"/>
        </w:rPr>
        <w:t>world</w:t>
      </w:r>
      <w:r w:rsidRPr="051F51AE" w:rsidR="00885734">
        <w:rPr>
          <w:rFonts w:eastAsia="" w:eastAsiaTheme="minorEastAsia"/>
          <w:color w:val="000000" w:themeColor="text1" w:themeTint="FF" w:themeShade="FF"/>
        </w:rPr>
        <w:t xml:space="preserve"> (</w:t>
      </w:r>
      <w:r w:rsidRPr="051F51AE" w:rsidR="007B5B21">
        <w:rPr>
          <w:rFonts w:eastAsia="" w:eastAsiaTheme="minorEastAsia"/>
          <w:color w:val="000000" w:themeColor="text1" w:themeTint="FF" w:themeShade="FF"/>
        </w:rPr>
        <w:t>Cohen and Waite-</w:t>
      </w:r>
      <w:r w:rsidRPr="051F51AE" w:rsidR="007B5B21">
        <w:rPr>
          <w:rFonts w:eastAsia="" w:eastAsiaTheme="minorEastAsia"/>
          <w:color w:val="000000" w:themeColor="text1" w:themeTint="FF" w:themeShade="FF"/>
        </w:rPr>
        <w:t>Stupiansky</w:t>
      </w:r>
      <w:r w:rsidRPr="051F51AE" w:rsidR="007B5B21">
        <w:rPr>
          <w:rFonts w:eastAsia="" w:eastAsiaTheme="minorEastAsia"/>
          <w:color w:val="000000" w:themeColor="text1" w:themeTint="FF" w:themeShade="FF"/>
        </w:rPr>
        <w:t>, 2020)</w:t>
      </w:r>
      <w:r w:rsidRPr="051F51AE" w:rsidR="009C5E61">
        <w:rPr>
          <w:rFonts w:eastAsia="" w:eastAsiaTheme="minorEastAsia"/>
          <w:color w:val="000000" w:themeColor="text1" w:themeTint="FF" w:themeShade="FF"/>
        </w:rPr>
        <w:t>.</w:t>
      </w:r>
      <w:r w:rsidRPr="051F51AE" w:rsidR="00345ECE">
        <w:rPr>
          <w:rFonts w:eastAsia="" w:eastAsiaTheme="minorEastAsia"/>
          <w:color w:val="000000" w:themeColor="text1" w:themeTint="FF" w:themeShade="FF"/>
        </w:rPr>
        <w:t xml:space="preserve"> </w:t>
      </w:r>
      <w:r w:rsidRPr="051F51AE" w:rsidR="0069573E">
        <w:rPr>
          <w:rFonts w:eastAsia="" w:eastAsiaTheme="minorEastAsia"/>
          <w:color w:val="000000" w:themeColor="text1" w:themeTint="FF" w:themeShade="FF"/>
        </w:rPr>
        <w:t>Elsby (no date)</w:t>
      </w:r>
      <w:r w:rsidRPr="051F51AE" w:rsidR="0069573E">
        <w:rPr>
          <w:rFonts w:eastAsia="" w:eastAsiaTheme="minorEastAsia"/>
          <w:color w:val="000000" w:themeColor="text1" w:themeTint="FF" w:themeShade="FF"/>
        </w:rPr>
        <w:t xml:space="preserve"> </w:t>
      </w:r>
      <w:r w:rsidRPr="051F51AE" w:rsidR="0009143D">
        <w:rPr>
          <w:rFonts w:eastAsia="" w:eastAsiaTheme="minorEastAsia"/>
          <w:color w:val="000000" w:themeColor="text1" w:themeTint="FF" w:themeShade="FF"/>
        </w:rPr>
        <w:t xml:space="preserve">agrees and </w:t>
      </w:r>
      <w:r w:rsidRPr="051F51AE" w:rsidR="0069573E">
        <w:rPr>
          <w:rFonts w:eastAsia="" w:eastAsiaTheme="minorEastAsia"/>
          <w:color w:val="000000" w:themeColor="text1" w:themeTint="FF" w:themeShade="FF"/>
        </w:rPr>
        <w:t>recognises c</w:t>
      </w:r>
      <w:r w:rsidRPr="051F51AE" w:rsidR="00774970">
        <w:rPr>
          <w:rFonts w:eastAsia="" w:eastAsiaTheme="minorEastAsia"/>
          <w:color w:val="000000" w:themeColor="text1" w:themeTint="FF" w:themeShade="FF"/>
        </w:rPr>
        <w:t xml:space="preserve">hildren learn and develop well in supportive environments where adults provide guidance and </w:t>
      </w:r>
      <w:r w:rsidRPr="051F51AE" w:rsidR="00774970">
        <w:rPr>
          <w:rFonts w:eastAsia="" w:eastAsiaTheme="minorEastAsia"/>
          <w:color w:val="000000" w:themeColor="text1" w:themeTint="FF" w:themeShade="FF"/>
        </w:rPr>
        <w:t>encouragement and help them gradually build on their learning over time</w:t>
      </w:r>
      <w:r w:rsidRPr="051F51AE" w:rsidR="0069573E">
        <w:rPr>
          <w:rFonts w:eastAsia="" w:eastAsiaTheme="minorEastAsia"/>
          <w:color w:val="000000" w:themeColor="text1" w:themeTint="FF" w:themeShade="FF"/>
        </w:rPr>
        <w:t>.</w:t>
      </w:r>
      <w:r w:rsidRPr="051F51AE" w:rsidR="00774970">
        <w:rPr>
          <w:rFonts w:eastAsia="" w:eastAsiaTheme="minorEastAsia"/>
          <w:color w:val="000000" w:themeColor="text1" w:themeTint="FF" w:themeShade="FF"/>
        </w:rPr>
        <w:t xml:space="preserve"> </w:t>
      </w:r>
      <w:r w:rsidRPr="051F51AE" w:rsidR="00852E32">
        <w:rPr>
          <w:rFonts w:eastAsia="" w:eastAsiaTheme="minorEastAsia"/>
          <w:color w:val="000000" w:themeColor="text1" w:themeTint="FF" w:themeShade="FF"/>
        </w:rPr>
        <w:t xml:space="preserve">Piaget </w:t>
      </w:r>
      <w:r w:rsidRPr="051F51AE" w:rsidR="001B5D0C">
        <w:rPr>
          <w:rFonts w:eastAsia="" w:eastAsiaTheme="minorEastAsia"/>
          <w:color w:val="000000" w:themeColor="text1" w:themeTint="FF" w:themeShade="FF"/>
        </w:rPr>
        <w:t xml:space="preserve">cited in </w:t>
      </w:r>
      <w:r w:rsidRPr="051F51AE" w:rsidR="004C4DD7">
        <w:rPr>
          <w:rFonts w:eastAsia="" w:eastAsiaTheme="minorEastAsia"/>
          <w:color w:val="000000" w:themeColor="text1" w:themeTint="FF" w:themeShade="FF"/>
        </w:rPr>
        <w:t>Veraksa</w:t>
      </w:r>
      <w:r w:rsidRPr="051F51AE" w:rsidR="004C4DD7">
        <w:rPr>
          <w:rFonts w:eastAsia="" w:eastAsiaTheme="minorEastAsia"/>
          <w:color w:val="000000" w:themeColor="text1" w:themeTint="FF" w:themeShade="FF"/>
        </w:rPr>
        <w:t xml:space="preserve"> and </w:t>
      </w:r>
      <w:r w:rsidRPr="051F51AE" w:rsidR="004C4DD7">
        <w:rPr>
          <w:rFonts w:eastAsia="" w:eastAsiaTheme="minorEastAsia"/>
          <w:color w:val="000000" w:themeColor="text1" w:themeTint="FF" w:themeShade="FF"/>
        </w:rPr>
        <w:t>Pramling</w:t>
      </w:r>
      <w:r w:rsidRPr="051F51AE" w:rsidR="004C4DD7">
        <w:rPr>
          <w:rFonts w:eastAsia="" w:eastAsiaTheme="minorEastAsia"/>
          <w:color w:val="000000" w:themeColor="text1" w:themeTint="FF" w:themeShade="FF"/>
        </w:rPr>
        <w:t xml:space="preserve"> Samuelsson (</w:t>
      </w:r>
      <w:r w:rsidRPr="051F51AE" w:rsidR="00465B30">
        <w:rPr>
          <w:rFonts w:eastAsia="" w:eastAsiaTheme="minorEastAsia"/>
          <w:color w:val="000000" w:themeColor="text1" w:themeTint="FF" w:themeShade="FF"/>
        </w:rPr>
        <w:t>2022)</w:t>
      </w:r>
      <w:r w:rsidRPr="051F51AE" w:rsidR="00852E32">
        <w:rPr>
          <w:rFonts w:eastAsia="" w:eastAsiaTheme="minorEastAsia"/>
          <w:color w:val="000000" w:themeColor="text1" w:themeTint="FF" w:themeShade="FF"/>
        </w:rPr>
        <w:t xml:space="preserve"> and Bruner (</w:t>
      </w:r>
      <w:r w:rsidRPr="051F51AE" w:rsidR="008B598D">
        <w:rPr>
          <w:rFonts w:eastAsia="" w:eastAsiaTheme="minorEastAsia"/>
          <w:color w:val="000000" w:themeColor="text1" w:themeTint="FF" w:themeShade="FF"/>
        </w:rPr>
        <w:t>1983)</w:t>
      </w:r>
      <w:r w:rsidRPr="051F51AE" w:rsidR="008B598D">
        <w:rPr>
          <w:rFonts w:eastAsia="" w:eastAsiaTheme="minorEastAsia"/>
          <w:color w:val="000000" w:themeColor="text1" w:themeTint="FF" w:themeShade="FF"/>
        </w:rPr>
        <w:t xml:space="preserve"> both h</w:t>
      </w:r>
      <w:r w:rsidRPr="051F51AE" w:rsidR="002C3F8B">
        <w:rPr>
          <w:rFonts w:eastAsia="" w:eastAsiaTheme="minorEastAsia"/>
          <w:color w:val="000000" w:themeColor="text1" w:themeTint="FF" w:themeShade="FF"/>
        </w:rPr>
        <w:t>o</w:t>
      </w:r>
      <w:r w:rsidRPr="051F51AE" w:rsidR="008B598D">
        <w:rPr>
          <w:rFonts w:eastAsia="" w:eastAsiaTheme="minorEastAsia"/>
          <w:color w:val="000000" w:themeColor="text1" w:themeTint="FF" w:themeShade="FF"/>
        </w:rPr>
        <w:t xml:space="preserve">ld the view that children must experience something meaningful </w:t>
      </w:r>
      <w:r w:rsidRPr="051F51AE" w:rsidR="00BD0A61">
        <w:rPr>
          <w:rFonts w:eastAsia="" w:eastAsiaTheme="minorEastAsia"/>
          <w:color w:val="000000" w:themeColor="text1" w:themeTint="FF" w:themeShade="FF"/>
        </w:rPr>
        <w:t>to</w:t>
      </w:r>
      <w:r w:rsidRPr="051F51AE" w:rsidR="008B598D">
        <w:rPr>
          <w:rFonts w:eastAsia="" w:eastAsiaTheme="minorEastAsia"/>
          <w:color w:val="000000" w:themeColor="text1" w:themeTint="FF" w:themeShade="FF"/>
        </w:rPr>
        <w:t xml:space="preserve"> learn. </w:t>
      </w:r>
      <w:r w:rsidRPr="051F51AE" w:rsidR="001E4592">
        <w:rPr>
          <w:rFonts w:eastAsia="" w:eastAsiaTheme="minorEastAsia"/>
          <w:color w:val="000000" w:themeColor="text1" w:themeTint="FF" w:themeShade="FF"/>
        </w:rPr>
        <w:t>Modelling and guidance</w:t>
      </w:r>
      <w:r w:rsidRPr="051F51AE" w:rsidR="00FC2567">
        <w:rPr>
          <w:rFonts w:eastAsia="" w:eastAsiaTheme="minorEastAsia"/>
          <w:color w:val="000000" w:themeColor="text1" w:themeTint="FF" w:themeShade="FF"/>
        </w:rPr>
        <w:t xml:space="preserve"> can be </w:t>
      </w:r>
      <w:r w:rsidRPr="051F51AE" w:rsidR="00FC2567">
        <w:rPr>
          <w:rFonts w:eastAsia="" w:eastAsiaTheme="minorEastAsia"/>
          <w:color w:val="000000" w:themeColor="text1" w:themeTint="FF" w:themeShade="FF"/>
        </w:rPr>
        <w:t>seen in</w:t>
      </w:r>
      <w:r w:rsidRPr="051F51AE" w:rsidR="00FC2567">
        <w:rPr>
          <w:rFonts w:eastAsia="" w:eastAsiaTheme="minorEastAsia"/>
          <w:color w:val="000000" w:themeColor="text1" w:themeTint="FF" w:themeShade="FF"/>
        </w:rPr>
        <w:t xml:space="preserve"> </w:t>
      </w:r>
      <w:r w:rsidRPr="051F51AE" w:rsidR="00C30443">
        <w:rPr>
          <w:rFonts w:eastAsia="" w:eastAsiaTheme="minorEastAsia"/>
          <w:color w:val="000000" w:themeColor="text1" w:themeTint="FF" w:themeShade="FF"/>
        </w:rPr>
        <w:t>Bruner’s (1976)</w:t>
      </w:r>
      <w:r w:rsidRPr="051F51AE" w:rsidR="00C30443">
        <w:rPr>
          <w:rFonts w:eastAsia="" w:eastAsiaTheme="minorEastAsia"/>
          <w:color w:val="000000" w:themeColor="text1" w:themeTint="FF" w:themeShade="FF"/>
        </w:rPr>
        <w:t xml:space="preserve"> theory of scaffolding, meaning learners </w:t>
      </w:r>
      <w:r w:rsidRPr="051F51AE" w:rsidR="00C30443">
        <w:rPr>
          <w:rFonts w:eastAsia="" w:eastAsiaTheme="minorEastAsia"/>
          <w:color w:val="000000" w:themeColor="text1" w:themeTint="FF" w:themeShade="FF"/>
        </w:rPr>
        <w:t>are supported</w:t>
      </w:r>
      <w:r w:rsidRPr="051F51AE" w:rsidR="00C30443">
        <w:rPr>
          <w:rFonts w:eastAsia="" w:eastAsiaTheme="minorEastAsia"/>
          <w:color w:val="000000" w:themeColor="text1" w:themeTint="FF" w:themeShade="FF"/>
        </w:rPr>
        <w:t xml:space="preserve"> in building new skills and understanding</w:t>
      </w:r>
      <w:r w:rsidRPr="051F51AE" w:rsidR="00FC2567">
        <w:rPr>
          <w:rFonts w:eastAsia="" w:eastAsiaTheme="minorEastAsia"/>
          <w:color w:val="000000" w:themeColor="text1" w:themeTint="FF" w:themeShade="FF"/>
        </w:rPr>
        <w:t>.</w:t>
      </w:r>
      <w:r w:rsidRPr="051F51AE" w:rsidR="00C30443">
        <w:rPr>
          <w:rFonts w:eastAsia="" w:eastAsiaTheme="minorEastAsia"/>
          <w:color w:val="000000" w:themeColor="text1" w:themeTint="FF" w:themeShade="FF"/>
        </w:rPr>
        <w:t xml:space="preserve"> </w:t>
      </w:r>
      <w:r w:rsidRPr="051F51AE" w:rsidR="00FC2567">
        <w:rPr>
          <w:rFonts w:eastAsia="" w:eastAsiaTheme="minorEastAsia"/>
          <w:color w:val="000000" w:themeColor="text1" w:themeTint="FF" w:themeShade="FF"/>
        </w:rPr>
        <w:t>Bruner’s (1976)</w:t>
      </w:r>
      <w:r w:rsidRPr="051F51AE" w:rsidR="00793492">
        <w:rPr>
          <w:rFonts w:eastAsia="" w:eastAsiaTheme="minorEastAsia"/>
          <w:color w:val="000000" w:themeColor="text1" w:themeTint="FF" w:themeShade="FF"/>
        </w:rPr>
        <w:t xml:space="preserve"> scaffolding theory </w:t>
      </w:r>
      <w:r w:rsidRPr="051F51AE" w:rsidR="00793492">
        <w:rPr>
          <w:rFonts w:eastAsia="" w:eastAsiaTheme="minorEastAsia"/>
          <w:color w:val="000000" w:themeColor="text1" w:themeTint="FF" w:themeShade="FF"/>
        </w:rPr>
        <w:t>is</w:t>
      </w:r>
      <w:r w:rsidRPr="051F51AE" w:rsidR="00C30443">
        <w:rPr>
          <w:rFonts w:eastAsia="" w:eastAsiaTheme="minorEastAsia"/>
          <w:color w:val="000000" w:themeColor="text1" w:themeTint="FF" w:themeShade="FF"/>
        </w:rPr>
        <w:t xml:space="preserve"> underpinned</w:t>
      </w:r>
      <w:r w:rsidRPr="051F51AE" w:rsidR="00C30443">
        <w:rPr>
          <w:rFonts w:eastAsia="" w:eastAsiaTheme="minorEastAsia"/>
          <w:color w:val="000000" w:themeColor="text1" w:themeTint="FF" w:themeShade="FF"/>
        </w:rPr>
        <w:t xml:space="preserve"> by </w:t>
      </w:r>
      <w:r w:rsidRPr="051F51AE" w:rsidR="00C30443">
        <w:rPr>
          <w:rFonts w:eastAsia="" w:eastAsiaTheme="minorEastAsia"/>
          <w:color w:val="000000" w:themeColor="text1" w:themeTint="FF" w:themeShade="FF"/>
        </w:rPr>
        <w:t>Vygotsky’s (1979)</w:t>
      </w:r>
      <w:r w:rsidRPr="051F51AE" w:rsidR="00C30443">
        <w:rPr>
          <w:rFonts w:eastAsia="" w:eastAsiaTheme="minorEastAsia"/>
          <w:color w:val="000000" w:themeColor="text1" w:themeTint="FF" w:themeShade="FF"/>
        </w:rPr>
        <w:t xml:space="preserve"> concept of zone of proximal development (ZPD). ZPD is support offered by the more knowledgeable adult to break down a task making it easier to </w:t>
      </w:r>
      <w:r w:rsidRPr="051F51AE" w:rsidR="00C30443">
        <w:rPr>
          <w:rFonts w:eastAsia="" w:eastAsiaTheme="minorEastAsia"/>
          <w:color w:val="000000" w:themeColor="text1" w:themeTint="FF" w:themeShade="FF"/>
        </w:rPr>
        <w:t>be completed</w:t>
      </w:r>
      <w:r w:rsidRPr="051F51AE" w:rsidR="00C30443">
        <w:rPr>
          <w:rFonts w:eastAsia="" w:eastAsiaTheme="minorEastAsia"/>
          <w:color w:val="000000" w:themeColor="text1" w:themeTint="FF" w:themeShade="FF"/>
        </w:rPr>
        <w:t xml:space="preserve"> by the learner.</w:t>
      </w:r>
      <w:r w:rsidRPr="051F51AE" w:rsidR="00793492">
        <w:rPr>
          <w:rFonts w:eastAsia="" w:eastAsiaTheme="minorEastAsia"/>
          <w:color w:val="000000" w:themeColor="text1" w:themeTint="FF" w:themeShade="FF"/>
        </w:rPr>
        <w:t xml:space="preserve"> </w:t>
      </w:r>
      <w:r w:rsidRPr="051F51AE" w:rsidR="00B56BC9">
        <w:rPr>
          <w:rFonts w:eastAsia="" w:eastAsiaTheme="minorEastAsia"/>
          <w:color w:val="000000" w:themeColor="text1" w:themeTint="FF" w:themeShade="FF"/>
        </w:rPr>
        <w:t xml:space="preserve">Although </w:t>
      </w:r>
      <w:r w:rsidRPr="051F51AE" w:rsidR="006F21F9">
        <w:rPr>
          <w:rFonts w:eastAsia="" w:eastAsiaTheme="minorEastAsia"/>
          <w:color w:val="000000" w:themeColor="text1" w:themeTint="FF" w:themeShade="FF"/>
        </w:rPr>
        <w:t xml:space="preserve">Bruner’s (1976) theory is fifty years old, it is still very much relevant and </w:t>
      </w:r>
      <w:r w:rsidRPr="051F51AE" w:rsidR="00C6683E">
        <w:rPr>
          <w:rFonts w:eastAsia="" w:eastAsiaTheme="minorEastAsia"/>
          <w:color w:val="000000" w:themeColor="text1" w:themeTint="FF" w:themeShade="FF"/>
        </w:rPr>
        <w:t xml:space="preserve">is a key </w:t>
      </w:r>
      <w:r w:rsidRPr="051F51AE" w:rsidR="00013AAE">
        <w:rPr>
          <w:rFonts w:eastAsia="" w:eastAsiaTheme="minorEastAsia"/>
          <w:color w:val="000000" w:themeColor="text1" w:themeTint="FF" w:themeShade="FF"/>
        </w:rPr>
        <w:t xml:space="preserve">theory </w:t>
      </w:r>
      <w:r w:rsidRPr="051F51AE" w:rsidR="00C6683E">
        <w:rPr>
          <w:rFonts w:eastAsia="" w:eastAsiaTheme="minorEastAsia"/>
          <w:color w:val="000000" w:themeColor="text1" w:themeTint="FF" w:themeShade="FF"/>
        </w:rPr>
        <w:t xml:space="preserve">for effective teaching today </w:t>
      </w:r>
      <w:r w:rsidRPr="051F51AE" w:rsidR="00C6683E">
        <w:rPr>
          <w:rFonts w:eastAsia="" w:eastAsiaTheme="minorEastAsia"/>
          <w:color w:val="000000" w:themeColor="text1" w:themeTint="FF" w:themeShade="FF"/>
        </w:rPr>
        <w:t>(</w:t>
      </w:r>
      <w:r w:rsidRPr="051F51AE" w:rsidR="00B070FC">
        <w:rPr>
          <w:rFonts w:eastAsia="" w:eastAsiaTheme="minorEastAsia"/>
          <w:color w:val="000000" w:themeColor="text1" w:themeTint="FF" w:themeShade="FF"/>
        </w:rPr>
        <w:t>Taber, 2018).</w:t>
      </w:r>
      <w:r w:rsidRPr="051F51AE" w:rsidR="335A9504">
        <w:rPr>
          <w:rFonts w:eastAsia="" w:eastAsiaTheme="minorEastAsia"/>
          <w:color w:val="000000" w:themeColor="text1" w:themeTint="FF" w:themeShade="FF"/>
        </w:rPr>
        <w:t xml:space="preserve"> </w:t>
      </w:r>
      <w:r w:rsidRPr="051F51AE" w:rsidR="002C3F8B">
        <w:rPr>
          <w:rFonts w:eastAsia="" w:eastAsiaTheme="minorEastAsia"/>
          <w:color w:val="000000" w:themeColor="text1" w:themeTint="FF" w:themeShade="FF"/>
        </w:rPr>
        <w:t>Welsh Government (2024)</w:t>
      </w:r>
      <w:r w:rsidRPr="051F51AE" w:rsidR="002C3F8B">
        <w:rPr>
          <w:rFonts w:eastAsia="" w:eastAsiaTheme="minorEastAsia"/>
          <w:color w:val="000000" w:themeColor="text1" w:themeTint="FF" w:themeShade="FF"/>
        </w:rPr>
        <w:t xml:space="preserve"> agree </w:t>
      </w:r>
      <w:r w:rsidRPr="051F51AE" w:rsidR="002C3F8B">
        <w:rPr>
          <w:rFonts w:eastAsia="" w:eastAsiaTheme="minorEastAsia"/>
          <w:color w:val="000000" w:themeColor="text1" w:themeTint="FF" w:themeShade="FF"/>
        </w:rPr>
        <w:t>stating</w:t>
      </w:r>
      <w:r w:rsidRPr="051F51AE" w:rsidR="002C3F8B">
        <w:rPr>
          <w:rFonts w:eastAsia="" w:eastAsiaTheme="minorEastAsia"/>
          <w:color w:val="000000" w:themeColor="text1" w:themeTint="FF" w:themeShade="FF"/>
        </w:rPr>
        <w:t xml:space="preserve"> modelling mathematical skills and language will support children with their mathematical competences.</w:t>
      </w:r>
    </w:p>
    <w:p w:rsidR="00FA6C2C" w:rsidP="051F51AE" w:rsidRDefault="004F5136" w14:paraId="2D2B64AA" w14:textId="2A0BB666">
      <w:pPr>
        <w:spacing w:line="360" w:lineRule="auto"/>
        <w:rPr>
          <w:rFonts w:eastAsia="" w:eastAsiaTheme="minorEastAsia"/>
          <w:color w:val="000000" w:themeColor="text1"/>
        </w:rPr>
      </w:pPr>
      <w:r w:rsidRPr="051F51AE" w:rsidR="004F5136">
        <w:rPr>
          <w:rFonts w:eastAsia="" w:eastAsiaTheme="minorEastAsia"/>
          <w:color w:val="000000" w:themeColor="text1" w:themeTint="FF" w:themeShade="FF"/>
        </w:rPr>
        <w:t xml:space="preserve">National </w:t>
      </w:r>
      <w:r w:rsidRPr="051F51AE" w:rsidR="006005E4">
        <w:rPr>
          <w:rFonts w:eastAsia="" w:eastAsiaTheme="minorEastAsia"/>
          <w:color w:val="000000" w:themeColor="text1" w:themeTint="FF" w:themeShade="FF"/>
        </w:rPr>
        <w:t xml:space="preserve">Children’s </w:t>
      </w:r>
      <w:r w:rsidRPr="051F51AE" w:rsidR="00296C68">
        <w:rPr>
          <w:rFonts w:eastAsia="" w:eastAsiaTheme="minorEastAsia"/>
          <w:color w:val="000000" w:themeColor="text1" w:themeTint="FF" w:themeShade="FF"/>
        </w:rPr>
        <w:t>Bureau (no date)</w:t>
      </w:r>
      <w:r w:rsidRPr="051F51AE" w:rsidR="006005E4">
        <w:rPr>
          <w:rFonts w:eastAsia="" w:eastAsiaTheme="minorEastAsia"/>
          <w:color w:val="000000" w:themeColor="text1" w:themeTint="FF" w:themeShade="FF"/>
        </w:rPr>
        <w:t xml:space="preserve"> </w:t>
      </w:r>
      <w:r w:rsidRPr="051F51AE" w:rsidR="00AB7AC4">
        <w:rPr>
          <w:rFonts w:eastAsia="" w:eastAsiaTheme="minorEastAsia"/>
          <w:color w:val="000000" w:themeColor="text1" w:themeTint="FF" w:themeShade="FF"/>
        </w:rPr>
        <w:t>has suggested that</w:t>
      </w:r>
      <w:r w:rsidRPr="051F51AE" w:rsidR="000C1880">
        <w:rPr>
          <w:rFonts w:eastAsia="" w:eastAsiaTheme="minorEastAsia"/>
          <w:color w:val="000000" w:themeColor="text1" w:themeTint="FF" w:themeShade="FF"/>
        </w:rPr>
        <w:t xml:space="preserve"> </w:t>
      </w:r>
      <w:r w:rsidRPr="051F51AE" w:rsidR="00E537F4">
        <w:rPr>
          <w:rFonts w:eastAsia="" w:eastAsiaTheme="minorEastAsia"/>
          <w:color w:val="000000" w:themeColor="text1" w:themeTint="FF" w:themeShade="FF"/>
        </w:rPr>
        <w:t>adult</w:t>
      </w:r>
      <w:r w:rsidRPr="051F51AE" w:rsidR="00AB7AC4">
        <w:rPr>
          <w:rFonts w:eastAsia="" w:eastAsiaTheme="minorEastAsia"/>
          <w:color w:val="000000" w:themeColor="text1" w:themeTint="FF" w:themeShade="FF"/>
        </w:rPr>
        <w:t>s</w:t>
      </w:r>
      <w:r w:rsidRPr="051F51AE" w:rsidR="000C1880">
        <w:rPr>
          <w:rFonts w:eastAsia="" w:eastAsiaTheme="minorEastAsia"/>
          <w:color w:val="000000" w:themeColor="text1" w:themeTint="FF" w:themeShade="FF"/>
        </w:rPr>
        <w:t xml:space="preserve"> can support children with mathematical and science concepts through</w:t>
      </w:r>
      <w:r w:rsidRPr="051F51AE" w:rsidR="00870CF4">
        <w:rPr>
          <w:rFonts w:eastAsia="" w:eastAsiaTheme="minorEastAsia"/>
          <w:color w:val="000000" w:themeColor="text1" w:themeTint="FF" w:themeShade="FF"/>
        </w:rPr>
        <w:t xml:space="preserve"> choosing </w:t>
      </w:r>
      <w:r w:rsidRPr="051F51AE" w:rsidR="00870CF4">
        <w:rPr>
          <w:rFonts w:eastAsia="" w:eastAsiaTheme="minorEastAsia"/>
          <w:color w:val="000000" w:themeColor="text1" w:themeTint="FF" w:themeShade="FF"/>
        </w:rPr>
        <w:t>an appropriate environment</w:t>
      </w:r>
      <w:r w:rsidRPr="051F51AE" w:rsidR="00870CF4">
        <w:rPr>
          <w:rFonts w:eastAsia="" w:eastAsiaTheme="minorEastAsia"/>
          <w:color w:val="000000" w:themeColor="text1" w:themeTint="FF" w:themeShade="FF"/>
        </w:rPr>
        <w:t xml:space="preserve"> </w:t>
      </w:r>
      <w:r w:rsidRPr="051F51AE" w:rsidR="008279A5">
        <w:rPr>
          <w:rFonts w:eastAsia="" w:eastAsiaTheme="minorEastAsia"/>
          <w:color w:val="000000" w:themeColor="text1" w:themeTint="FF" w:themeShade="FF"/>
        </w:rPr>
        <w:t>and using the outdoors</w:t>
      </w:r>
      <w:r w:rsidRPr="051F51AE" w:rsidR="001016CA">
        <w:rPr>
          <w:rFonts w:eastAsia="" w:eastAsiaTheme="minorEastAsia"/>
          <w:color w:val="000000" w:themeColor="text1" w:themeTint="FF" w:themeShade="FF"/>
        </w:rPr>
        <w:t>.</w:t>
      </w:r>
      <w:r w:rsidRPr="051F51AE" w:rsidR="008F1C9D">
        <w:rPr>
          <w:rFonts w:eastAsia="" w:eastAsiaTheme="minorEastAsia"/>
          <w:color w:val="000000" w:themeColor="text1" w:themeTint="FF" w:themeShade="FF"/>
        </w:rPr>
        <w:t xml:space="preserve"> </w:t>
      </w:r>
      <w:r w:rsidRPr="051F51AE" w:rsidR="006C2BBA">
        <w:rPr>
          <w:rFonts w:eastAsia="" w:eastAsiaTheme="minorEastAsia"/>
          <w:color w:val="000000" w:themeColor="text1" w:themeTint="FF" w:themeShade="FF"/>
        </w:rPr>
        <w:t xml:space="preserve">Malaguzzi believes the environment is </w:t>
      </w:r>
      <w:r w:rsidRPr="051F51AE" w:rsidR="008558E5">
        <w:rPr>
          <w:rFonts w:eastAsia="" w:eastAsiaTheme="minorEastAsia"/>
          <w:color w:val="000000" w:themeColor="text1" w:themeTint="FF" w:themeShade="FF"/>
        </w:rPr>
        <w:t xml:space="preserve">of such </w:t>
      </w:r>
      <w:r w:rsidRPr="051F51AE" w:rsidR="006C2BBA">
        <w:rPr>
          <w:rFonts w:eastAsia="" w:eastAsiaTheme="minorEastAsia"/>
          <w:color w:val="000000" w:themeColor="text1" w:themeTint="FF" w:themeShade="FF"/>
        </w:rPr>
        <w:t>importa</w:t>
      </w:r>
      <w:r w:rsidRPr="051F51AE" w:rsidR="008558E5">
        <w:rPr>
          <w:rFonts w:eastAsia="" w:eastAsiaTheme="minorEastAsia"/>
          <w:color w:val="000000" w:themeColor="text1" w:themeTint="FF" w:themeShade="FF"/>
        </w:rPr>
        <w:t>nce</w:t>
      </w:r>
      <w:r w:rsidRPr="051F51AE" w:rsidR="00BD0A61">
        <w:rPr>
          <w:rFonts w:eastAsia="" w:eastAsiaTheme="minorEastAsia"/>
          <w:color w:val="000000" w:themeColor="text1" w:themeTint="FF" w:themeShade="FF"/>
        </w:rPr>
        <w:t>,</w:t>
      </w:r>
      <w:r w:rsidRPr="051F51AE" w:rsidR="006C2BBA">
        <w:rPr>
          <w:rFonts w:eastAsia="" w:eastAsiaTheme="minorEastAsia"/>
          <w:color w:val="000000" w:themeColor="text1" w:themeTint="FF" w:themeShade="FF"/>
        </w:rPr>
        <w:t xml:space="preserve"> he refers to it as the “third teacher”</w:t>
      </w:r>
      <w:r w:rsidRPr="051F51AE" w:rsidR="00792B20">
        <w:rPr>
          <w:rFonts w:eastAsia="" w:eastAsiaTheme="minorEastAsia"/>
          <w:color w:val="000000" w:themeColor="text1" w:themeTint="FF" w:themeShade="FF"/>
        </w:rPr>
        <w:t xml:space="preserve"> (</w:t>
      </w:r>
      <w:r w:rsidRPr="051F51AE" w:rsidR="00792B20">
        <w:rPr>
          <w:rFonts w:eastAsia="" w:eastAsiaTheme="minorEastAsia"/>
          <w:color w:val="000000" w:themeColor="text1" w:themeTint="FF" w:themeShade="FF"/>
        </w:rPr>
        <w:t xml:space="preserve">the </w:t>
      </w:r>
      <w:r w:rsidRPr="051F51AE" w:rsidR="00792B20">
        <w:rPr>
          <w:rFonts w:eastAsia="" w:eastAsiaTheme="minorEastAsia"/>
          <w:color w:val="000000" w:themeColor="text1" w:themeTint="FF" w:themeShade="FF"/>
        </w:rPr>
        <w:t>Guillitots</w:t>
      </w:r>
      <w:r w:rsidRPr="051F51AE" w:rsidR="00792B20">
        <w:rPr>
          <w:rFonts w:eastAsia="" w:eastAsiaTheme="minorEastAsia"/>
          <w:color w:val="000000" w:themeColor="text1" w:themeTint="FF" w:themeShade="FF"/>
        </w:rPr>
        <w:t xml:space="preserve"> Playful Learning, (2019</w:t>
      </w:r>
      <w:r w:rsidRPr="051F51AE" w:rsidR="00626A13">
        <w:rPr>
          <w:rFonts w:eastAsia="" w:eastAsiaTheme="minorEastAsia"/>
          <w:color w:val="000000" w:themeColor="text1" w:themeTint="FF" w:themeShade="FF"/>
        </w:rPr>
        <w:t>, 8:56</w:t>
      </w:r>
      <w:r w:rsidRPr="051F51AE" w:rsidR="00792B20">
        <w:rPr>
          <w:rFonts w:eastAsia="" w:eastAsiaTheme="minorEastAsia"/>
          <w:color w:val="000000" w:themeColor="text1" w:themeTint="FF" w:themeShade="FF"/>
        </w:rPr>
        <w:t>)</w:t>
      </w:r>
      <w:r w:rsidRPr="051F51AE" w:rsidR="009733BF">
        <w:rPr>
          <w:rFonts w:eastAsia="" w:eastAsiaTheme="minorEastAsia"/>
          <w:color w:val="000000" w:themeColor="text1" w:themeTint="FF" w:themeShade="FF"/>
        </w:rPr>
        <w:t xml:space="preserve"> with the other two teachers being </w:t>
      </w:r>
      <w:r w:rsidRPr="051F51AE" w:rsidR="00266D01">
        <w:rPr>
          <w:rFonts w:eastAsia="" w:eastAsiaTheme="minorEastAsia"/>
          <w:color w:val="000000" w:themeColor="text1" w:themeTint="FF" w:themeShade="FF"/>
        </w:rPr>
        <w:t xml:space="preserve">adults and other children. </w:t>
      </w:r>
      <w:r w:rsidRPr="051F51AE" w:rsidR="008F1C9D">
        <w:rPr>
          <w:rFonts w:eastAsia="" w:eastAsiaTheme="minorEastAsia"/>
          <w:color w:val="000000" w:themeColor="text1" w:themeTint="FF" w:themeShade="FF"/>
        </w:rPr>
        <w:t>Bento and Diaz (2017)</w:t>
      </w:r>
      <w:r w:rsidRPr="051F51AE" w:rsidR="008F1C9D">
        <w:rPr>
          <w:rFonts w:eastAsia="" w:eastAsiaTheme="minorEastAsia"/>
          <w:color w:val="000000" w:themeColor="text1" w:themeTint="FF" w:themeShade="FF"/>
        </w:rPr>
        <w:t xml:space="preserve"> report research </w:t>
      </w:r>
      <w:r w:rsidRPr="051F51AE" w:rsidR="002B4189">
        <w:rPr>
          <w:rFonts w:eastAsia="" w:eastAsiaTheme="minorEastAsia"/>
          <w:color w:val="000000" w:themeColor="text1" w:themeTint="FF" w:themeShade="FF"/>
        </w:rPr>
        <w:t>finding</w:t>
      </w:r>
      <w:r w:rsidRPr="051F51AE" w:rsidR="00BD0A61">
        <w:rPr>
          <w:rFonts w:eastAsia="" w:eastAsiaTheme="minorEastAsia"/>
          <w:color w:val="000000" w:themeColor="text1" w:themeTint="FF" w:themeShade="FF"/>
        </w:rPr>
        <w:t>s show</w:t>
      </w:r>
      <w:r w:rsidRPr="051F51AE" w:rsidR="008F1C9D">
        <w:rPr>
          <w:rFonts w:eastAsia="" w:eastAsiaTheme="minorEastAsia"/>
          <w:color w:val="000000" w:themeColor="text1" w:themeTint="FF" w:themeShade="FF"/>
        </w:rPr>
        <w:t xml:space="preserve"> children can learn and apply mathematical concepts during outdoor play by using their bodies as tools for learning</w:t>
      </w:r>
      <w:r w:rsidRPr="051F51AE" w:rsidR="00E57E62">
        <w:rPr>
          <w:rFonts w:eastAsia="" w:eastAsiaTheme="minorEastAsia"/>
          <w:color w:val="000000" w:themeColor="text1" w:themeTint="FF" w:themeShade="FF"/>
        </w:rPr>
        <w:t>.</w:t>
      </w:r>
      <w:r w:rsidRPr="051F51AE" w:rsidR="001016CA">
        <w:rPr>
          <w:rFonts w:eastAsia="" w:eastAsiaTheme="minorEastAsia"/>
          <w:color w:val="000000" w:themeColor="text1" w:themeTint="FF" w:themeShade="FF"/>
        </w:rPr>
        <w:t xml:space="preserve"> This</w:t>
      </w:r>
      <w:r w:rsidRPr="051F51AE" w:rsidR="008279A5">
        <w:rPr>
          <w:rFonts w:eastAsia="" w:eastAsiaTheme="minorEastAsia"/>
          <w:color w:val="000000" w:themeColor="text1" w:themeTint="FF" w:themeShade="FF"/>
        </w:rPr>
        <w:t xml:space="preserve"> can not only make maths enjoyable but create opportunities for meaningful use of mathematics in the real world </w:t>
      </w:r>
      <w:r w:rsidRPr="051F51AE" w:rsidR="008279A5">
        <w:rPr>
          <w:rFonts w:eastAsia="" w:eastAsiaTheme="minorEastAsia"/>
          <w:color w:val="000000" w:themeColor="text1" w:themeTint="FF" w:themeShade="FF"/>
        </w:rPr>
        <w:t>(Grigg and Lewis, 2026)</w:t>
      </w:r>
      <w:r w:rsidRPr="051F51AE" w:rsidR="005616EB">
        <w:rPr>
          <w:rFonts w:eastAsia="" w:eastAsiaTheme="minorEastAsia"/>
          <w:color w:val="000000" w:themeColor="text1" w:themeTint="FF" w:themeShade="FF"/>
        </w:rPr>
        <w:t>.</w:t>
      </w:r>
      <w:r w:rsidRPr="051F51AE" w:rsidR="00ED4AFF">
        <w:rPr>
          <w:rFonts w:eastAsia="" w:eastAsiaTheme="minorEastAsia"/>
          <w:color w:val="000000" w:themeColor="text1" w:themeTint="FF" w:themeShade="FF"/>
        </w:rPr>
        <w:t xml:space="preserve"> </w:t>
      </w:r>
      <w:r w:rsidRPr="051F51AE" w:rsidR="00ED4AFF">
        <w:rPr>
          <w:rFonts w:eastAsia="" w:eastAsiaTheme="minorEastAsia"/>
          <w:color w:val="000000" w:themeColor="text1" w:themeTint="FF" w:themeShade="FF"/>
        </w:rPr>
        <w:t xml:space="preserve">Cohen and Waite- </w:t>
      </w:r>
      <w:r w:rsidRPr="051F51AE" w:rsidR="00ED4AFF">
        <w:rPr>
          <w:rFonts w:eastAsia="" w:eastAsiaTheme="minorEastAsia"/>
          <w:color w:val="000000" w:themeColor="text1" w:themeTint="FF" w:themeShade="FF"/>
        </w:rPr>
        <w:t>Stupi</w:t>
      </w:r>
      <w:r w:rsidRPr="051F51AE" w:rsidR="00C32B54">
        <w:rPr>
          <w:rFonts w:eastAsia="" w:eastAsiaTheme="minorEastAsia"/>
          <w:color w:val="000000" w:themeColor="text1" w:themeTint="FF" w:themeShade="FF"/>
        </w:rPr>
        <w:t>ansk</w:t>
      </w:r>
      <w:r w:rsidRPr="051F51AE" w:rsidR="00EC2BA0">
        <w:rPr>
          <w:rFonts w:eastAsia="" w:eastAsiaTheme="minorEastAsia"/>
          <w:color w:val="000000" w:themeColor="text1" w:themeTint="FF" w:themeShade="FF"/>
        </w:rPr>
        <w:t>y</w:t>
      </w:r>
      <w:r w:rsidRPr="051F51AE" w:rsidR="00C32B54">
        <w:rPr>
          <w:rFonts w:eastAsia="" w:eastAsiaTheme="minorEastAsia"/>
          <w:color w:val="000000" w:themeColor="text1" w:themeTint="FF" w:themeShade="FF"/>
        </w:rPr>
        <w:t xml:space="preserve"> </w:t>
      </w:r>
      <w:r w:rsidRPr="051F51AE" w:rsidR="00FA6C2C">
        <w:rPr>
          <w:rFonts w:eastAsia="" w:eastAsiaTheme="minorEastAsia"/>
          <w:color w:val="000000" w:themeColor="text1" w:themeTint="FF" w:themeShade="FF"/>
        </w:rPr>
        <w:t>(2020</w:t>
      </w:r>
      <w:r w:rsidRPr="051F51AE" w:rsidR="00FA6C2C">
        <w:rPr>
          <w:rFonts w:eastAsia="" w:eastAsiaTheme="minorEastAsia"/>
          <w:color w:val="000000" w:themeColor="text1" w:themeTint="FF" w:themeShade="FF"/>
        </w:rPr>
        <w:t>)</w:t>
      </w:r>
      <w:r w:rsidRPr="051F51AE" w:rsidR="00F16D16">
        <w:rPr>
          <w:rFonts w:eastAsia="" w:eastAsiaTheme="minorEastAsia"/>
          <w:color w:val="000000" w:themeColor="text1" w:themeTint="FF" w:themeShade="FF"/>
        </w:rPr>
        <w:t xml:space="preserve"> </w:t>
      </w:r>
      <w:r w:rsidRPr="051F51AE" w:rsidR="00BD0A61">
        <w:rPr>
          <w:rFonts w:eastAsia="" w:eastAsiaTheme="minorEastAsia"/>
          <w:color w:val="000000" w:themeColor="text1" w:themeTint="FF" w:themeShade="FF"/>
        </w:rPr>
        <w:t>maintains</w:t>
      </w:r>
      <w:r w:rsidRPr="051F51AE" w:rsidR="00BD0A61">
        <w:rPr>
          <w:rFonts w:eastAsia="" w:eastAsiaTheme="minorEastAsia"/>
          <w:color w:val="000000" w:themeColor="text1" w:themeTint="FF" w:themeShade="FF"/>
        </w:rPr>
        <w:t xml:space="preserve"> </w:t>
      </w:r>
      <w:r w:rsidRPr="051F51AE" w:rsidR="00FA6C2C">
        <w:rPr>
          <w:rFonts w:eastAsia="" w:eastAsiaTheme="minorEastAsia"/>
          <w:color w:val="000000" w:themeColor="text1" w:themeTint="FF" w:themeShade="FF"/>
        </w:rPr>
        <w:t>w</w:t>
      </w:r>
      <w:r w:rsidRPr="051F51AE" w:rsidR="00454223">
        <w:rPr>
          <w:rFonts w:eastAsia="" w:eastAsiaTheme="minorEastAsia"/>
          <w:color w:val="000000" w:themeColor="text1" w:themeTint="FF" w:themeShade="FF"/>
        </w:rPr>
        <w:t xml:space="preserve">hen a child is trying to predict the outcome, </w:t>
      </w:r>
      <w:r w:rsidRPr="051F51AE" w:rsidR="00DF7C4F">
        <w:rPr>
          <w:rFonts w:eastAsia="" w:eastAsiaTheme="minorEastAsia"/>
          <w:color w:val="000000" w:themeColor="text1" w:themeTint="FF" w:themeShade="FF"/>
        </w:rPr>
        <w:t xml:space="preserve">displaying </w:t>
      </w:r>
      <w:r w:rsidRPr="051F51AE" w:rsidR="7ACCFEC3">
        <w:rPr>
          <w:rFonts w:eastAsia="" w:eastAsiaTheme="minorEastAsia"/>
          <w:color w:val="000000" w:themeColor="text1" w:themeTint="FF" w:themeShade="FF"/>
        </w:rPr>
        <w:t>curiosity,</w:t>
      </w:r>
      <w:r w:rsidRPr="051F51AE" w:rsidR="00DF7C4F">
        <w:rPr>
          <w:rFonts w:eastAsia="" w:eastAsiaTheme="minorEastAsia"/>
          <w:color w:val="000000" w:themeColor="text1" w:themeTint="FF" w:themeShade="FF"/>
        </w:rPr>
        <w:t xml:space="preserve"> or</w:t>
      </w:r>
      <w:r w:rsidRPr="051F51AE" w:rsidR="00EC346C">
        <w:rPr>
          <w:rFonts w:eastAsia="" w:eastAsiaTheme="minorEastAsia"/>
          <w:color w:val="000000" w:themeColor="text1" w:themeTint="FF" w:themeShade="FF"/>
        </w:rPr>
        <w:t xml:space="preserve"> </w:t>
      </w:r>
      <w:r w:rsidRPr="051F51AE" w:rsidR="00EC346C">
        <w:rPr>
          <w:rFonts w:eastAsia="" w:eastAsiaTheme="minorEastAsia"/>
          <w:color w:val="000000" w:themeColor="text1" w:themeTint="FF" w:themeShade="FF"/>
        </w:rPr>
        <w:t>observing</w:t>
      </w:r>
      <w:r w:rsidRPr="051F51AE" w:rsidR="00EC346C">
        <w:rPr>
          <w:rFonts w:eastAsia="" w:eastAsiaTheme="minorEastAsia"/>
          <w:color w:val="000000" w:themeColor="text1" w:themeTint="FF" w:themeShade="FF"/>
        </w:rPr>
        <w:t xml:space="preserve"> and asking questions</w:t>
      </w:r>
      <w:r w:rsidRPr="051F51AE" w:rsidR="00F337DA">
        <w:rPr>
          <w:rFonts w:eastAsia="" w:eastAsiaTheme="minorEastAsia"/>
          <w:color w:val="000000" w:themeColor="text1" w:themeTint="FF" w:themeShade="FF"/>
        </w:rPr>
        <w:t>, they are doing as a scientist does</w:t>
      </w:r>
      <w:r w:rsidRPr="051F51AE" w:rsidR="00FA6C2C">
        <w:rPr>
          <w:rFonts w:eastAsia="" w:eastAsiaTheme="minorEastAsia"/>
          <w:color w:val="000000" w:themeColor="text1" w:themeTint="FF" w:themeShade="FF"/>
        </w:rPr>
        <w:t>.</w:t>
      </w:r>
      <w:r w:rsidRPr="051F51AE" w:rsidR="00F337DA">
        <w:rPr>
          <w:rFonts w:eastAsia="" w:eastAsiaTheme="minorEastAsia"/>
          <w:color w:val="000000" w:themeColor="text1" w:themeTint="FF" w:themeShade="FF"/>
        </w:rPr>
        <w:t xml:space="preserve"> </w:t>
      </w:r>
      <w:r w:rsidRPr="051F51AE" w:rsidR="4D9DF017">
        <w:rPr>
          <w:rFonts w:eastAsia="" w:eastAsiaTheme="minorEastAsia"/>
          <w:color w:val="000000" w:themeColor="text1" w:themeTint="FF" w:themeShade="FF"/>
        </w:rPr>
        <w:t>Within the learning story the adult encouraged the children to hypothesise with whether a stick would float in the stream or not.</w:t>
      </w:r>
      <w:r w:rsidRPr="051F51AE" w:rsidR="4D9DF017">
        <w:rPr>
          <w:rFonts w:eastAsia="" w:eastAsiaTheme="minorEastAsia"/>
          <w:color w:val="000000" w:themeColor="text1" w:themeTint="FF" w:themeShade="FF"/>
        </w:rPr>
        <w:t xml:space="preserve"> This also encouraged the children’s curiosity resulting in them wanted to experiment and find out the answer.</w:t>
      </w:r>
      <w:r w:rsidRPr="051F51AE" w:rsidR="00F337DA">
        <w:rPr>
          <w:rFonts w:eastAsia="" w:eastAsiaTheme="minorEastAsia"/>
          <w:color w:val="000000" w:themeColor="text1" w:themeTint="FF" w:themeShade="FF"/>
        </w:rPr>
        <w:t xml:space="preserve"> </w:t>
      </w:r>
      <w:r w:rsidRPr="051F51AE" w:rsidR="00FA070B">
        <w:rPr>
          <w:rFonts w:eastAsia="" w:eastAsiaTheme="minorEastAsia"/>
          <w:color w:val="000000" w:themeColor="text1" w:themeTint="FF" w:themeShade="FF"/>
        </w:rPr>
        <w:t>Welsh Government (2024</w:t>
      </w:r>
      <w:r w:rsidRPr="051F51AE" w:rsidR="005E260C">
        <w:rPr>
          <w:rFonts w:eastAsia="" w:eastAsiaTheme="minorEastAsia"/>
          <w:color w:val="000000" w:themeColor="text1" w:themeTint="FF" w:themeShade="FF"/>
        </w:rPr>
        <w:t>, p.22</w:t>
      </w:r>
      <w:r w:rsidRPr="051F51AE" w:rsidR="00FA070B">
        <w:rPr>
          <w:rFonts w:eastAsia="" w:eastAsiaTheme="minorEastAsia"/>
          <w:color w:val="000000" w:themeColor="text1" w:themeTint="FF" w:themeShade="FF"/>
        </w:rPr>
        <w:t xml:space="preserve">) </w:t>
      </w:r>
      <w:r w:rsidRPr="051F51AE" w:rsidR="005E7A89">
        <w:rPr>
          <w:rFonts w:eastAsia="" w:eastAsiaTheme="minorEastAsia"/>
          <w:color w:val="000000" w:themeColor="text1" w:themeTint="FF" w:themeShade="FF"/>
        </w:rPr>
        <w:t>states children ‘develop an understanding of mathematical language, concepts and skills through multi-sensory play and authentic experiences.</w:t>
      </w:r>
      <w:r w:rsidRPr="051F51AE" w:rsidR="005E260C">
        <w:rPr>
          <w:rFonts w:eastAsia="" w:eastAsiaTheme="minorEastAsia"/>
          <w:color w:val="000000" w:themeColor="text1" w:themeTint="FF" w:themeShade="FF"/>
        </w:rPr>
        <w:t>’</w:t>
      </w:r>
      <w:r w:rsidRPr="051F51AE" w:rsidR="007F66DF">
        <w:rPr>
          <w:rFonts w:eastAsia="" w:eastAsiaTheme="minorEastAsia"/>
          <w:color w:val="000000" w:themeColor="text1" w:themeTint="FF" w:themeShade="FF"/>
        </w:rPr>
        <w:t xml:space="preserve"> This shows children learn</w:t>
      </w:r>
      <w:r w:rsidRPr="051F51AE" w:rsidR="008E3C7C">
        <w:rPr>
          <w:rFonts w:eastAsia="" w:eastAsiaTheme="minorEastAsia"/>
          <w:color w:val="000000" w:themeColor="text1" w:themeTint="FF" w:themeShade="FF"/>
        </w:rPr>
        <w:t xml:space="preserve"> holistically needing a range of factors to learn</w:t>
      </w:r>
      <w:r w:rsidRPr="051F51AE" w:rsidR="003630AA">
        <w:rPr>
          <w:rFonts w:eastAsia="" w:eastAsiaTheme="minorEastAsia"/>
          <w:color w:val="000000" w:themeColor="text1" w:themeTint="FF" w:themeShade="FF"/>
        </w:rPr>
        <w:t xml:space="preserve"> and develop their understanding.</w:t>
      </w:r>
      <w:r w:rsidRPr="051F51AE" w:rsidR="6E790C20">
        <w:rPr>
          <w:rFonts w:eastAsia="" w:eastAsiaTheme="minorEastAsia"/>
          <w:color w:val="000000" w:themeColor="text1" w:themeTint="FF" w:themeShade="FF"/>
        </w:rPr>
        <w:t xml:space="preserve"> </w:t>
      </w:r>
    </w:p>
    <w:p w:rsidRPr="008078CD" w:rsidR="008078CD" w:rsidP="051F51AE" w:rsidRDefault="00FA6C2C" w14:paraId="6A0E0A2D" w14:textId="0D193F5A">
      <w:pPr>
        <w:spacing w:line="360" w:lineRule="auto"/>
        <w:rPr>
          <w:rFonts w:eastAsia="" w:eastAsiaTheme="minorEastAsia"/>
          <w:color w:val="000000" w:themeColor="text1"/>
        </w:rPr>
      </w:pPr>
      <w:r w:rsidRPr="051F51AE" w:rsidR="00FA6C2C">
        <w:rPr>
          <w:rFonts w:eastAsia="" w:eastAsiaTheme="minorEastAsia"/>
          <w:color w:val="000000" w:themeColor="text1" w:themeTint="FF" w:themeShade="FF"/>
        </w:rPr>
        <w:t>Despit</w:t>
      </w:r>
      <w:r w:rsidRPr="051F51AE" w:rsidR="00F16D16">
        <w:rPr>
          <w:rFonts w:eastAsia="" w:eastAsiaTheme="minorEastAsia"/>
          <w:color w:val="000000" w:themeColor="text1" w:themeTint="FF" w:themeShade="FF"/>
        </w:rPr>
        <w:t xml:space="preserve">e </w:t>
      </w:r>
      <w:r w:rsidRPr="051F51AE" w:rsidR="00BF3DF9">
        <w:rPr>
          <w:rFonts w:eastAsia="" w:eastAsiaTheme="minorEastAsia"/>
          <w:color w:val="000000" w:themeColor="text1" w:themeTint="FF" w:themeShade="FF"/>
        </w:rPr>
        <w:t xml:space="preserve">living over one hundred years ago, </w:t>
      </w:r>
      <w:r w:rsidRPr="051F51AE" w:rsidR="003E39BC">
        <w:rPr>
          <w:rFonts w:eastAsia="" w:eastAsiaTheme="minorEastAsia"/>
          <w:color w:val="000000" w:themeColor="text1" w:themeTint="FF" w:themeShade="FF"/>
        </w:rPr>
        <w:t>Freidich Froebel (</w:t>
      </w:r>
      <w:r w:rsidRPr="051F51AE" w:rsidR="0051092F">
        <w:rPr>
          <w:rFonts w:eastAsia="" w:eastAsiaTheme="minorEastAsia"/>
          <w:color w:val="000000" w:themeColor="text1" w:themeTint="FF" w:themeShade="FF"/>
        </w:rPr>
        <w:t>1782- 1852</w:t>
      </w:r>
      <w:r w:rsidRPr="051F51AE" w:rsidR="0051092F">
        <w:rPr>
          <w:rFonts w:eastAsia="" w:eastAsiaTheme="minorEastAsia"/>
          <w:color w:val="000000" w:themeColor="text1" w:themeTint="FF" w:themeShade="FF"/>
        </w:rPr>
        <w:t>)</w:t>
      </w:r>
      <w:r w:rsidRPr="051F51AE" w:rsidR="006213FD">
        <w:rPr>
          <w:rFonts w:eastAsia="" w:eastAsiaTheme="minorEastAsia"/>
          <w:color w:val="000000" w:themeColor="text1" w:themeTint="FF" w:themeShade="FF"/>
        </w:rPr>
        <w:t xml:space="preserve"> </w:t>
      </w:r>
      <w:r w:rsidRPr="051F51AE" w:rsidR="009A10B5">
        <w:rPr>
          <w:rFonts w:eastAsia="" w:eastAsiaTheme="minorEastAsia"/>
          <w:color w:val="000000" w:themeColor="text1" w:themeTint="FF" w:themeShade="FF"/>
        </w:rPr>
        <w:t xml:space="preserve">still has his work and principles </w:t>
      </w:r>
      <w:r w:rsidRPr="051F51AE" w:rsidR="009A10B5">
        <w:rPr>
          <w:rFonts w:eastAsia="" w:eastAsiaTheme="minorEastAsia"/>
          <w:color w:val="000000" w:themeColor="text1" w:themeTint="FF" w:themeShade="FF"/>
        </w:rPr>
        <w:t>being used</w:t>
      </w:r>
      <w:r w:rsidRPr="051F51AE" w:rsidR="009A10B5">
        <w:rPr>
          <w:rFonts w:eastAsia="" w:eastAsiaTheme="minorEastAsia"/>
          <w:color w:val="000000" w:themeColor="text1" w:themeTint="FF" w:themeShade="FF"/>
        </w:rPr>
        <w:t xml:space="preserve"> in the educational system today </w:t>
      </w:r>
      <w:r w:rsidRPr="051F51AE" w:rsidR="009A10B5">
        <w:rPr>
          <w:rFonts w:eastAsia="" w:eastAsiaTheme="minorEastAsia"/>
          <w:color w:val="000000" w:themeColor="text1" w:themeTint="FF" w:themeShade="FF"/>
        </w:rPr>
        <w:t>(Froebel Trust, no date).</w:t>
      </w:r>
      <w:r w:rsidRPr="051F51AE" w:rsidR="0051092F">
        <w:rPr>
          <w:rFonts w:eastAsia="" w:eastAsiaTheme="minorEastAsia"/>
          <w:color w:val="000000" w:themeColor="text1" w:themeTint="FF" w:themeShade="FF"/>
        </w:rPr>
        <w:t xml:space="preserve"> </w:t>
      </w:r>
      <w:r w:rsidRPr="051F51AE" w:rsidR="00AF1795">
        <w:rPr>
          <w:rFonts w:eastAsia="" w:eastAsiaTheme="minorEastAsia"/>
          <w:color w:val="000000" w:themeColor="text1" w:themeTint="FF" w:themeShade="FF"/>
        </w:rPr>
        <w:t>Froebel</w:t>
      </w:r>
      <w:r w:rsidRPr="051F51AE" w:rsidR="00F7601E">
        <w:rPr>
          <w:rFonts w:eastAsia="" w:eastAsiaTheme="minorEastAsia"/>
          <w:color w:val="000000" w:themeColor="text1" w:themeTint="FF" w:themeShade="FF"/>
        </w:rPr>
        <w:t xml:space="preserve"> is a</w:t>
      </w:r>
      <w:r w:rsidRPr="051F51AE" w:rsidR="00AF1795">
        <w:rPr>
          <w:rFonts w:eastAsia="" w:eastAsiaTheme="minorEastAsia"/>
          <w:color w:val="000000" w:themeColor="text1" w:themeTint="FF" w:themeShade="FF"/>
        </w:rPr>
        <w:t xml:space="preserve"> key advocate </w:t>
      </w:r>
      <w:r w:rsidRPr="051F51AE" w:rsidR="00F03A13">
        <w:rPr>
          <w:rFonts w:eastAsia="" w:eastAsiaTheme="minorEastAsia"/>
          <w:color w:val="000000" w:themeColor="text1" w:themeTint="FF" w:themeShade="FF"/>
        </w:rPr>
        <w:t>for</w:t>
      </w:r>
      <w:r w:rsidRPr="051F51AE" w:rsidR="00AF1795">
        <w:rPr>
          <w:rFonts w:eastAsia="" w:eastAsiaTheme="minorEastAsia"/>
          <w:color w:val="000000" w:themeColor="text1" w:themeTint="FF" w:themeShade="FF"/>
        </w:rPr>
        <w:t xml:space="preserve"> children learning from nature</w:t>
      </w:r>
      <w:r w:rsidRPr="051F51AE" w:rsidR="000903CE">
        <w:rPr>
          <w:rFonts w:eastAsia="" w:eastAsiaTheme="minorEastAsia"/>
          <w:color w:val="000000" w:themeColor="text1" w:themeTint="FF" w:themeShade="FF"/>
        </w:rPr>
        <w:t xml:space="preserve"> resources</w:t>
      </w:r>
      <w:r w:rsidRPr="051F51AE" w:rsidR="00F03A13">
        <w:rPr>
          <w:rFonts w:eastAsia="" w:eastAsiaTheme="minorEastAsia"/>
          <w:color w:val="000000" w:themeColor="text1" w:themeTint="FF" w:themeShade="FF"/>
        </w:rPr>
        <w:t xml:space="preserve"> and the </w:t>
      </w:r>
      <w:r w:rsidRPr="051F51AE" w:rsidR="00126A93">
        <w:rPr>
          <w:rFonts w:eastAsia="" w:eastAsiaTheme="minorEastAsia"/>
          <w:color w:val="000000" w:themeColor="text1" w:themeTint="FF" w:themeShade="FF"/>
        </w:rPr>
        <w:t>environment</w:t>
      </w:r>
      <w:r w:rsidRPr="051F51AE" w:rsidR="00E50E5E">
        <w:rPr>
          <w:rFonts w:eastAsia="" w:eastAsiaTheme="minorEastAsia"/>
          <w:color w:val="000000" w:themeColor="text1" w:themeTint="FF" w:themeShade="FF"/>
        </w:rPr>
        <w:t xml:space="preserve"> (Smedley and Hoskins, </w:t>
      </w:r>
      <w:r w:rsidRPr="051F51AE" w:rsidR="00F75DB2">
        <w:rPr>
          <w:rFonts w:eastAsia="" w:eastAsiaTheme="minorEastAsia"/>
          <w:color w:val="000000" w:themeColor="text1" w:themeTint="FF" w:themeShade="FF"/>
        </w:rPr>
        <w:t xml:space="preserve">2020; </w:t>
      </w:r>
      <w:r w:rsidRPr="051F51AE" w:rsidR="00DC2A2C">
        <w:rPr>
          <w:rFonts w:eastAsia="" w:eastAsiaTheme="minorEastAsia"/>
          <w:color w:val="000000" w:themeColor="text1" w:themeTint="FF" w:themeShade="FF"/>
        </w:rPr>
        <w:t>Scac</w:t>
      </w:r>
      <w:r w:rsidRPr="051F51AE" w:rsidR="0041634F">
        <w:rPr>
          <w:rFonts w:eastAsia="" w:eastAsiaTheme="minorEastAsia"/>
          <w:color w:val="000000" w:themeColor="text1" w:themeTint="FF" w:themeShade="FF"/>
        </w:rPr>
        <w:t>chi, 2019;</w:t>
      </w:r>
      <w:r w:rsidRPr="051F51AE" w:rsidR="00A30A8B">
        <w:rPr>
          <w:rFonts w:eastAsia="" w:eastAsiaTheme="minorEastAsia"/>
          <w:color w:val="000000" w:themeColor="text1" w:themeTint="FF" w:themeShade="FF"/>
        </w:rPr>
        <w:t xml:space="preserve"> Frost and </w:t>
      </w:r>
      <w:r w:rsidRPr="051F51AE" w:rsidR="00812B96">
        <w:rPr>
          <w:rFonts w:eastAsia="" w:eastAsiaTheme="minorEastAsia"/>
          <w:color w:val="000000" w:themeColor="text1" w:themeTint="FF" w:themeShade="FF"/>
        </w:rPr>
        <w:t>Sutterby, 2017).</w:t>
      </w:r>
      <w:r w:rsidRPr="051F51AE" w:rsidR="00DB7D70">
        <w:rPr>
          <w:rFonts w:eastAsia="" w:eastAsiaTheme="minorEastAsia"/>
          <w:color w:val="000000" w:themeColor="text1" w:themeTint="FF" w:themeShade="FF"/>
        </w:rPr>
        <w:t xml:space="preserve"> Froebel (1782- 1852)</w:t>
      </w:r>
      <w:r w:rsidRPr="051F51AE" w:rsidR="000903CE">
        <w:rPr>
          <w:rFonts w:eastAsia="" w:eastAsiaTheme="minorEastAsia"/>
          <w:color w:val="000000" w:themeColor="text1" w:themeTint="FF" w:themeShade="FF"/>
        </w:rPr>
        <w:t xml:space="preserve"> believed the </w:t>
      </w:r>
      <w:r w:rsidRPr="051F51AE" w:rsidR="00AF1795">
        <w:rPr>
          <w:rFonts w:eastAsia="" w:eastAsiaTheme="minorEastAsia"/>
          <w:color w:val="000000" w:themeColor="text1" w:themeTint="FF" w:themeShade="FF"/>
        </w:rPr>
        <w:t xml:space="preserve">adult </w:t>
      </w:r>
      <w:r w:rsidRPr="051F51AE" w:rsidR="000903CE">
        <w:rPr>
          <w:rFonts w:eastAsia="" w:eastAsiaTheme="minorEastAsia"/>
          <w:color w:val="000000" w:themeColor="text1" w:themeTint="FF" w:themeShade="FF"/>
        </w:rPr>
        <w:t xml:space="preserve">to be </w:t>
      </w:r>
      <w:r w:rsidRPr="051F51AE" w:rsidR="00AF1795">
        <w:rPr>
          <w:rFonts w:eastAsia="" w:eastAsiaTheme="minorEastAsia"/>
          <w:color w:val="000000" w:themeColor="text1" w:themeTint="FF" w:themeShade="FF"/>
        </w:rPr>
        <w:t xml:space="preserve">the facilitator </w:t>
      </w:r>
      <w:r w:rsidRPr="051F51AE" w:rsidR="000903CE">
        <w:rPr>
          <w:rFonts w:eastAsia="" w:eastAsiaTheme="minorEastAsia"/>
          <w:color w:val="000000" w:themeColor="text1" w:themeTint="FF" w:themeShade="FF"/>
        </w:rPr>
        <w:t>and s</w:t>
      </w:r>
      <w:r w:rsidRPr="051F51AE" w:rsidR="00AF1795">
        <w:rPr>
          <w:rFonts w:eastAsia="" w:eastAsiaTheme="minorEastAsia"/>
          <w:color w:val="000000" w:themeColor="text1" w:themeTint="FF" w:themeShade="FF"/>
        </w:rPr>
        <w:t>upport the children but not taking over</w:t>
      </w:r>
      <w:r w:rsidRPr="051F51AE" w:rsidR="00FF54F2">
        <w:rPr>
          <w:rFonts w:eastAsia="" w:eastAsiaTheme="minorEastAsia"/>
          <w:color w:val="000000" w:themeColor="text1" w:themeTint="FF" w:themeShade="FF"/>
        </w:rPr>
        <w:t xml:space="preserve"> (Froebel Trust, no date)</w:t>
      </w:r>
      <w:r w:rsidRPr="051F51AE" w:rsidR="00AF1795">
        <w:rPr>
          <w:rFonts w:eastAsia="" w:eastAsiaTheme="minorEastAsia"/>
          <w:color w:val="000000" w:themeColor="text1" w:themeTint="FF" w:themeShade="FF"/>
        </w:rPr>
        <w:t>.</w:t>
      </w:r>
      <w:r w:rsidRPr="051F51AE" w:rsidR="000903CE">
        <w:rPr>
          <w:rFonts w:eastAsia="" w:eastAsiaTheme="minorEastAsia"/>
          <w:color w:val="000000" w:themeColor="text1" w:themeTint="FF" w:themeShade="FF"/>
        </w:rPr>
        <w:t xml:space="preserve"> Again, this principle can </w:t>
      </w:r>
      <w:r w:rsidRPr="051F51AE" w:rsidR="000903CE">
        <w:rPr>
          <w:rFonts w:eastAsia="" w:eastAsiaTheme="minorEastAsia"/>
          <w:color w:val="000000" w:themeColor="text1" w:themeTint="FF" w:themeShade="FF"/>
        </w:rPr>
        <w:t>be linked</w:t>
      </w:r>
      <w:r w:rsidRPr="051F51AE" w:rsidR="000903CE">
        <w:rPr>
          <w:rFonts w:eastAsia="" w:eastAsiaTheme="minorEastAsia"/>
          <w:color w:val="000000" w:themeColor="text1" w:themeTint="FF" w:themeShade="FF"/>
        </w:rPr>
        <w:t xml:space="preserve"> back to Bruner (1976) and Vygotsky (1979).</w:t>
      </w:r>
      <w:r w:rsidRPr="051F51AE" w:rsidR="00AF1795">
        <w:rPr>
          <w:rFonts w:eastAsia="" w:eastAsiaTheme="minorEastAsia"/>
          <w:color w:val="000000" w:themeColor="text1" w:themeTint="FF" w:themeShade="FF"/>
        </w:rPr>
        <w:t xml:space="preserve"> </w:t>
      </w:r>
      <w:r w:rsidRPr="051F51AE" w:rsidR="00B62CB3">
        <w:rPr>
          <w:rFonts w:eastAsia="" w:eastAsiaTheme="minorEastAsia"/>
          <w:color w:val="000000" w:themeColor="text1" w:themeTint="FF" w:themeShade="FF"/>
        </w:rPr>
        <w:t xml:space="preserve">Lee and </w:t>
      </w:r>
      <w:r w:rsidRPr="051F51AE" w:rsidR="00B62CB3">
        <w:rPr>
          <w:rFonts w:eastAsia="" w:eastAsiaTheme="minorEastAsia"/>
          <w:color w:val="000000" w:themeColor="text1" w:themeTint="FF" w:themeShade="FF"/>
        </w:rPr>
        <w:t>Patti Ensel (2020)</w:t>
      </w:r>
      <w:r w:rsidRPr="051F51AE" w:rsidR="00B62CB3">
        <w:rPr>
          <w:rFonts w:eastAsia="" w:eastAsiaTheme="minorEastAsia"/>
          <w:color w:val="000000" w:themeColor="text1" w:themeTint="FF" w:themeShade="FF"/>
        </w:rPr>
        <w:t xml:space="preserve"> believe learning science and maths </w:t>
      </w:r>
      <w:r w:rsidRPr="051F51AE" w:rsidR="00B62CB3">
        <w:rPr>
          <w:rFonts w:eastAsia="" w:eastAsiaTheme="minorEastAsia"/>
          <w:color w:val="000000" w:themeColor="text1" w:themeTint="FF" w:themeShade="FF"/>
        </w:rPr>
        <w:t>is supported</w:t>
      </w:r>
      <w:r w:rsidRPr="051F51AE" w:rsidR="00B62CB3">
        <w:rPr>
          <w:rFonts w:eastAsia="" w:eastAsiaTheme="minorEastAsia"/>
          <w:color w:val="000000" w:themeColor="text1" w:themeTint="FF" w:themeShade="FF"/>
        </w:rPr>
        <w:t xml:space="preserve"> through exploration. </w:t>
      </w:r>
      <w:r w:rsidRPr="051F51AE" w:rsidR="008726E7">
        <w:rPr>
          <w:rFonts w:eastAsia="" w:eastAsiaTheme="minorEastAsia"/>
          <w:color w:val="000000" w:themeColor="text1" w:themeTint="FF" w:themeShade="FF"/>
        </w:rPr>
        <w:t>Bento and Diaz (2017)</w:t>
      </w:r>
      <w:r w:rsidRPr="051F51AE" w:rsidR="008726E7">
        <w:rPr>
          <w:rFonts w:eastAsia="" w:eastAsiaTheme="minorEastAsia"/>
          <w:color w:val="000000" w:themeColor="text1" w:themeTint="FF" w:themeShade="FF"/>
        </w:rPr>
        <w:t xml:space="preserve"> draw attention to when children are exploring concepts such as weights </w:t>
      </w:r>
      <w:r w:rsidRPr="051F51AE" w:rsidR="001D7A70">
        <w:rPr>
          <w:rFonts w:eastAsia="" w:eastAsiaTheme="minorEastAsia"/>
          <w:color w:val="000000" w:themeColor="text1" w:themeTint="FF" w:themeShade="FF"/>
        </w:rPr>
        <w:t>and tal</w:t>
      </w:r>
      <w:r w:rsidRPr="051F51AE" w:rsidR="00003979">
        <w:rPr>
          <w:rFonts w:eastAsia="" w:eastAsiaTheme="minorEastAsia"/>
          <w:color w:val="000000" w:themeColor="text1" w:themeTint="FF" w:themeShade="FF"/>
        </w:rPr>
        <w:t xml:space="preserve">king about what they are doing, new </w:t>
      </w:r>
      <w:r w:rsidRPr="051F51AE" w:rsidR="00EB15C0">
        <w:rPr>
          <w:rFonts w:eastAsia="" w:eastAsiaTheme="minorEastAsia"/>
          <w:color w:val="000000" w:themeColor="text1" w:themeTint="FF" w:themeShade="FF"/>
        </w:rPr>
        <w:t xml:space="preserve">vocabulary </w:t>
      </w:r>
      <w:r w:rsidRPr="051F51AE" w:rsidR="00EB15C0">
        <w:rPr>
          <w:rFonts w:eastAsia="" w:eastAsiaTheme="minorEastAsia"/>
          <w:color w:val="000000" w:themeColor="text1" w:themeTint="FF" w:themeShade="FF"/>
        </w:rPr>
        <w:t>is used</w:t>
      </w:r>
      <w:r w:rsidRPr="051F51AE" w:rsidR="00EB15C0">
        <w:rPr>
          <w:rFonts w:eastAsia="" w:eastAsiaTheme="minorEastAsia"/>
          <w:color w:val="000000" w:themeColor="text1" w:themeTint="FF" w:themeShade="FF"/>
        </w:rPr>
        <w:t xml:space="preserve">. </w:t>
      </w:r>
      <w:r w:rsidRPr="051F51AE" w:rsidR="57702697">
        <w:rPr>
          <w:rFonts w:eastAsia="" w:eastAsiaTheme="minorEastAsia"/>
          <w:color w:val="000000" w:themeColor="text1" w:themeTint="FF" w:themeShade="FF"/>
        </w:rPr>
        <w:t xml:space="preserve">The adult in the learning story </w:t>
      </w:r>
      <w:r w:rsidRPr="051F51AE" w:rsidR="57702697">
        <w:rPr>
          <w:rFonts w:eastAsia="" w:eastAsiaTheme="minorEastAsia"/>
          <w:color w:val="000000" w:themeColor="text1" w:themeTint="FF" w:themeShade="FF"/>
        </w:rPr>
        <w:t>demonstrated</w:t>
      </w:r>
      <w:r w:rsidRPr="051F51AE" w:rsidR="57702697">
        <w:rPr>
          <w:rFonts w:eastAsia="" w:eastAsiaTheme="minorEastAsia"/>
          <w:color w:val="000000" w:themeColor="text1" w:themeTint="FF" w:themeShade="FF"/>
        </w:rPr>
        <w:t xml:space="preserve"> this when </w:t>
      </w:r>
      <w:r w:rsidRPr="051F51AE" w:rsidR="00126A93">
        <w:rPr>
          <w:rFonts w:eastAsia="" w:eastAsiaTheme="minorEastAsia"/>
          <w:color w:val="000000" w:themeColor="text1" w:themeTint="FF" w:themeShade="FF"/>
        </w:rPr>
        <w:t xml:space="preserve">encouraging </w:t>
      </w:r>
      <w:r w:rsidRPr="051F51AE" w:rsidR="00387B00">
        <w:rPr>
          <w:rFonts w:eastAsia="" w:eastAsiaTheme="minorEastAsia"/>
          <w:color w:val="000000" w:themeColor="text1" w:themeTint="FF" w:themeShade="FF"/>
        </w:rPr>
        <w:t>the children to consider</w:t>
      </w:r>
      <w:r w:rsidRPr="051F51AE" w:rsidR="57702697">
        <w:rPr>
          <w:rFonts w:eastAsia="" w:eastAsiaTheme="minorEastAsia"/>
          <w:color w:val="000000" w:themeColor="text1" w:themeTint="FF" w:themeShade="FF"/>
        </w:rPr>
        <w:t xml:space="preserve"> that the stones may be too heavy and potentially break the paper bag.</w:t>
      </w:r>
      <w:r w:rsidRPr="051F51AE" w:rsidR="57702697">
        <w:rPr>
          <w:rFonts w:eastAsia="" w:eastAsiaTheme="minorEastAsia"/>
          <w:color w:val="000000" w:themeColor="text1" w:themeTint="FF" w:themeShade="FF"/>
        </w:rPr>
        <w:t xml:space="preserve"> </w:t>
      </w:r>
      <w:r w:rsidRPr="051F51AE" w:rsidR="006E508F">
        <w:rPr>
          <w:rFonts w:eastAsia="" w:eastAsiaTheme="minorEastAsia"/>
          <w:color w:val="000000" w:themeColor="text1" w:themeTint="FF" w:themeShade="FF"/>
        </w:rPr>
        <w:t>Forming</w:t>
      </w:r>
      <w:r w:rsidRPr="051F51AE" w:rsidR="00126A93">
        <w:rPr>
          <w:rFonts w:eastAsia="" w:eastAsiaTheme="minorEastAsia"/>
          <w:color w:val="000000" w:themeColor="text1" w:themeTint="FF" w:themeShade="FF"/>
        </w:rPr>
        <w:t xml:space="preserve"> </w:t>
      </w:r>
      <w:r w:rsidRPr="051F51AE" w:rsidR="006E508F">
        <w:rPr>
          <w:rFonts w:eastAsia="" w:eastAsiaTheme="minorEastAsia"/>
          <w:color w:val="000000" w:themeColor="text1" w:themeTint="FF" w:themeShade="FF"/>
        </w:rPr>
        <w:t xml:space="preserve">connections </w:t>
      </w:r>
      <w:r w:rsidRPr="051F51AE" w:rsidR="00126A93">
        <w:rPr>
          <w:rFonts w:eastAsia="" w:eastAsiaTheme="minorEastAsia"/>
          <w:color w:val="000000" w:themeColor="text1" w:themeTint="FF" w:themeShade="FF"/>
        </w:rPr>
        <w:t>is</w:t>
      </w:r>
      <w:r w:rsidRPr="051F51AE" w:rsidR="006E508F">
        <w:rPr>
          <w:rFonts w:eastAsia="" w:eastAsiaTheme="minorEastAsia"/>
          <w:color w:val="000000" w:themeColor="text1" w:themeTint="FF" w:themeShade="FF"/>
        </w:rPr>
        <w:t xml:space="preserve"> a central Froebelian principle such as linking new learning to prior knowledge </w:t>
      </w:r>
      <w:r w:rsidRPr="051F51AE" w:rsidR="006E508F">
        <w:rPr>
          <w:rFonts w:eastAsia="" w:eastAsiaTheme="minorEastAsia"/>
          <w:color w:val="000000" w:themeColor="text1" w:themeTint="FF" w:themeShade="FF"/>
        </w:rPr>
        <w:t>(Tovey, no date).</w:t>
      </w:r>
      <w:r w:rsidRPr="051F51AE" w:rsidR="00E94F75">
        <w:rPr>
          <w:rFonts w:eastAsia="" w:eastAsiaTheme="minorEastAsia"/>
          <w:color w:val="000000" w:themeColor="text1" w:themeTint="FF" w:themeShade="FF"/>
        </w:rPr>
        <w:t xml:space="preserve"> </w:t>
      </w:r>
      <w:r w:rsidRPr="051F51AE" w:rsidR="00BC27A3">
        <w:rPr>
          <w:rFonts w:eastAsia="" w:eastAsiaTheme="minorEastAsia"/>
          <w:color w:val="000000" w:themeColor="text1" w:themeTint="FF" w:themeShade="FF"/>
        </w:rPr>
        <w:t xml:space="preserve">Likewise, this </w:t>
      </w:r>
      <w:r w:rsidRPr="051F51AE" w:rsidR="009072BC">
        <w:rPr>
          <w:rFonts w:eastAsia="" w:eastAsiaTheme="minorEastAsia"/>
          <w:color w:val="000000" w:themeColor="text1" w:themeTint="FF" w:themeShade="FF"/>
        </w:rPr>
        <w:t xml:space="preserve">can also </w:t>
      </w:r>
      <w:r w:rsidRPr="051F51AE" w:rsidR="009072BC">
        <w:rPr>
          <w:rFonts w:eastAsia="" w:eastAsiaTheme="minorEastAsia"/>
          <w:color w:val="000000" w:themeColor="text1" w:themeTint="FF" w:themeShade="FF"/>
        </w:rPr>
        <w:t>b</w:t>
      </w:r>
      <w:r w:rsidRPr="051F51AE" w:rsidR="00801958">
        <w:rPr>
          <w:rFonts w:eastAsia="" w:eastAsiaTheme="minorEastAsia"/>
          <w:color w:val="000000" w:themeColor="text1" w:themeTint="FF" w:themeShade="FF"/>
        </w:rPr>
        <w:t>e seen</w:t>
      </w:r>
      <w:r w:rsidRPr="051F51AE" w:rsidR="00801958">
        <w:rPr>
          <w:rFonts w:eastAsia="" w:eastAsiaTheme="minorEastAsia"/>
          <w:color w:val="000000" w:themeColor="text1" w:themeTint="FF" w:themeShade="FF"/>
        </w:rPr>
        <w:t xml:space="preserve"> in Piaget’s theory adding </w:t>
      </w:r>
      <w:bookmarkStart w:name="_Int_mMpbqKwX" w:id="1259115770"/>
      <w:r w:rsidRPr="051F51AE" w:rsidR="00801958">
        <w:rPr>
          <w:rFonts w:eastAsia="" w:eastAsiaTheme="minorEastAsia"/>
          <w:color w:val="000000" w:themeColor="text1" w:themeTint="FF" w:themeShade="FF"/>
        </w:rPr>
        <w:t>new information</w:t>
      </w:r>
      <w:bookmarkEnd w:id="1259115770"/>
      <w:r w:rsidRPr="051F51AE" w:rsidR="00801958">
        <w:rPr>
          <w:rFonts w:eastAsia="" w:eastAsiaTheme="minorEastAsia"/>
          <w:color w:val="000000" w:themeColor="text1" w:themeTint="FF" w:themeShade="FF"/>
        </w:rPr>
        <w:t xml:space="preserve"> to </w:t>
      </w:r>
      <w:r w:rsidRPr="051F51AE" w:rsidR="00163DB0">
        <w:rPr>
          <w:rFonts w:eastAsia="" w:eastAsiaTheme="minorEastAsia"/>
          <w:color w:val="000000" w:themeColor="text1" w:themeTint="FF" w:themeShade="FF"/>
        </w:rPr>
        <w:t>existing schemas</w:t>
      </w:r>
      <w:r w:rsidRPr="051F51AE" w:rsidR="00801958">
        <w:rPr>
          <w:rFonts w:eastAsia="" w:eastAsiaTheme="minorEastAsia"/>
          <w:color w:val="000000" w:themeColor="text1" w:themeTint="FF" w:themeShade="FF"/>
        </w:rPr>
        <w:t xml:space="preserve"> </w:t>
      </w:r>
      <w:r w:rsidRPr="051F51AE" w:rsidR="00C211BA">
        <w:rPr>
          <w:rFonts w:eastAsia="" w:eastAsiaTheme="minorEastAsia"/>
          <w:color w:val="000000" w:themeColor="text1" w:themeTint="FF" w:themeShade="FF"/>
        </w:rPr>
        <w:t>known as</w:t>
      </w:r>
      <w:r w:rsidRPr="051F51AE" w:rsidR="00801958">
        <w:rPr>
          <w:rFonts w:eastAsia="" w:eastAsiaTheme="minorEastAsia"/>
          <w:color w:val="000000" w:themeColor="text1" w:themeTint="FF" w:themeShade="FF"/>
        </w:rPr>
        <w:t xml:space="preserve"> assimilation</w:t>
      </w:r>
      <w:r w:rsidRPr="051F51AE" w:rsidR="00C211BA">
        <w:rPr>
          <w:rFonts w:eastAsia="" w:eastAsiaTheme="minorEastAsia"/>
          <w:color w:val="000000" w:themeColor="text1" w:themeTint="FF" w:themeShade="FF"/>
        </w:rPr>
        <w:t xml:space="preserve"> </w:t>
      </w:r>
      <w:r w:rsidRPr="051F51AE" w:rsidR="00C211BA">
        <w:rPr>
          <w:rFonts w:eastAsia="" w:eastAsiaTheme="minorEastAsia"/>
          <w:color w:val="000000" w:themeColor="text1" w:themeTint="FF" w:themeShade="FF"/>
        </w:rPr>
        <w:t>(Yuen, 2020)</w:t>
      </w:r>
      <w:r w:rsidRPr="051F51AE" w:rsidR="00801958">
        <w:rPr>
          <w:rFonts w:eastAsia="" w:eastAsiaTheme="minorEastAsia"/>
          <w:color w:val="000000" w:themeColor="text1" w:themeTint="FF" w:themeShade="FF"/>
        </w:rPr>
        <w:t>.</w:t>
      </w:r>
      <w:r w:rsidRPr="051F51AE" w:rsidR="00163DB0">
        <w:rPr>
          <w:rFonts w:eastAsia="" w:eastAsiaTheme="minorEastAsia"/>
          <w:color w:val="000000" w:themeColor="text1" w:themeTint="FF" w:themeShade="FF"/>
        </w:rPr>
        <w:t xml:space="preserve"> </w:t>
      </w:r>
      <w:r w:rsidRPr="051F51AE" w:rsidR="00913DEE">
        <w:rPr>
          <w:rFonts w:eastAsia="" w:eastAsiaTheme="minorEastAsia"/>
          <w:color w:val="000000" w:themeColor="text1" w:themeTint="FF" w:themeShade="FF"/>
        </w:rPr>
        <w:t xml:space="preserve">A schema is an organised set of existing knowledge that </w:t>
      </w:r>
      <w:r w:rsidRPr="051F51AE" w:rsidR="00913DEE">
        <w:rPr>
          <w:rFonts w:eastAsia="" w:eastAsiaTheme="minorEastAsia"/>
          <w:color w:val="000000" w:themeColor="text1" w:themeTint="FF" w:themeShade="FF"/>
        </w:rPr>
        <w:t>represents</w:t>
      </w:r>
      <w:r w:rsidRPr="051F51AE" w:rsidR="00913DEE">
        <w:rPr>
          <w:rFonts w:eastAsia="" w:eastAsiaTheme="minorEastAsia"/>
          <w:color w:val="000000" w:themeColor="text1" w:themeTint="FF" w:themeShade="FF"/>
        </w:rPr>
        <w:t xml:space="preserve"> recurring patterns drawn from related experiences</w:t>
      </w:r>
      <w:r w:rsidRPr="051F51AE" w:rsidR="00246CB7">
        <w:rPr>
          <w:rFonts w:eastAsia="" w:eastAsiaTheme="minorEastAsia"/>
          <w:color w:val="000000" w:themeColor="text1" w:themeTint="FF" w:themeShade="FF"/>
        </w:rPr>
        <w:t xml:space="preserve"> (</w:t>
      </w:r>
      <w:r w:rsidRPr="051F51AE" w:rsidR="00246CB7">
        <w:rPr>
          <w:rFonts w:eastAsia="" w:eastAsiaTheme="minorEastAsia"/>
          <w:color w:val="000000" w:themeColor="text1" w:themeTint="FF" w:themeShade="FF"/>
        </w:rPr>
        <w:t>Farzanfar</w:t>
      </w:r>
      <w:r w:rsidRPr="051F51AE" w:rsidR="00B74C6F">
        <w:rPr>
          <w:rFonts w:eastAsia="" w:eastAsiaTheme="minorEastAsia"/>
          <w:color w:val="000000" w:themeColor="text1" w:themeTint="FF" w:themeShade="FF"/>
        </w:rPr>
        <w:t>,</w:t>
      </w:r>
      <w:r w:rsidRPr="051F51AE" w:rsidR="00246CB7">
        <w:rPr>
          <w:rFonts w:eastAsia="" w:eastAsiaTheme="minorEastAsia"/>
          <w:color w:val="000000" w:themeColor="text1" w:themeTint="FF" w:themeShade="FF"/>
        </w:rPr>
        <w:t xml:space="preserve"> 2023</w:t>
      </w:r>
      <w:r w:rsidRPr="051F51AE" w:rsidR="00B74C6F">
        <w:rPr>
          <w:rFonts w:eastAsia="" w:eastAsiaTheme="minorEastAsia"/>
          <w:color w:val="000000" w:themeColor="text1" w:themeTint="FF" w:themeShade="FF"/>
        </w:rPr>
        <w:t>)</w:t>
      </w:r>
      <w:r w:rsidRPr="051F51AE" w:rsidR="00B74C6F">
        <w:rPr>
          <w:rFonts w:eastAsia="" w:eastAsiaTheme="minorEastAsia"/>
          <w:color w:val="000000" w:themeColor="text1" w:themeTint="FF" w:themeShade="FF"/>
        </w:rPr>
        <w:t xml:space="preserve">. </w:t>
      </w:r>
      <w:r w:rsidRPr="051F51AE" w:rsidR="00010205">
        <w:rPr>
          <w:rFonts w:eastAsia="" w:eastAsiaTheme="minorEastAsia"/>
          <w:color w:val="000000" w:themeColor="text1" w:themeTint="FF" w:themeShade="FF"/>
        </w:rPr>
        <w:t xml:space="preserve">The Welsh Curriculum also states </w:t>
      </w:r>
      <w:r w:rsidRPr="051F51AE" w:rsidR="008078CD">
        <w:rPr>
          <w:rFonts w:eastAsia="" w:eastAsiaTheme="minorEastAsia"/>
          <w:color w:val="000000" w:themeColor="text1" w:themeTint="FF" w:themeShade="FF"/>
        </w:rPr>
        <w:t>to encourage learners to build</w:t>
      </w:r>
      <w:r w:rsidRPr="051F51AE" w:rsidR="008078CD">
        <w:rPr>
          <w:rFonts w:eastAsia="" w:eastAsiaTheme="minorEastAsia"/>
          <w:color w:val="000000" w:themeColor="text1" w:themeTint="FF" w:themeShade="FF"/>
        </w:rPr>
        <w:t xml:space="preserve"> up </w:t>
      </w:r>
      <w:r w:rsidRPr="051F51AE" w:rsidR="008078CD">
        <w:rPr>
          <w:rFonts w:eastAsia="" w:eastAsiaTheme="minorEastAsia"/>
          <w:color w:val="000000" w:themeColor="text1" w:themeTint="FF" w:themeShade="FF"/>
        </w:rPr>
        <w:t>“</w:t>
      </w:r>
      <w:r w:rsidRPr="051F51AE" w:rsidR="008078CD">
        <w:rPr>
          <w:rFonts w:eastAsia="" w:eastAsiaTheme="minorEastAsia"/>
          <w:color w:val="000000" w:themeColor="text1" w:themeTint="FF" w:themeShade="FF"/>
        </w:rPr>
        <w:t xml:space="preserve">a body of </w:t>
      </w:r>
      <w:r w:rsidRPr="051F51AE" w:rsidR="008C7224">
        <w:rPr>
          <w:rFonts w:eastAsia="" w:eastAsiaTheme="minorEastAsia"/>
          <w:color w:val="000000" w:themeColor="text1" w:themeTint="FF" w:themeShade="FF"/>
        </w:rPr>
        <w:t>knowledge</w:t>
      </w:r>
      <w:r w:rsidRPr="051F51AE" w:rsidR="008C7224">
        <w:rPr>
          <w:rFonts w:eastAsia="" w:eastAsiaTheme="minorEastAsia"/>
          <w:color w:val="000000" w:themeColor="text1" w:themeTint="FF" w:themeShade="FF"/>
        </w:rPr>
        <w:t>”</w:t>
      </w:r>
      <w:r w:rsidRPr="051F51AE" w:rsidR="008078CD">
        <w:rPr>
          <w:rFonts w:eastAsia="" w:eastAsiaTheme="minorEastAsia"/>
          <w:color w:val="000000" w:themeColor="text1" w:themeTint="FF" w:themeShade="FF"/>
        </w:rPr>
        <w:t xml:space="preserve"> and</w:t>
      </w:r>
      <w:r w:rsidRPr="051F51AE" w:rsidR="00CA3C36">
        <w:rPr>
          <w:rFonts w:eastAsia="" w:eastAsiaTheme="minorEastAsia"/>
          <w:color w:val="000000" w:themeColor="text1" w:themeTint="FF" w:themeShade="FF"/>
        </w:rPr>
        <w:t xml:space="preserve"> build the</w:t>
      </w:r>
      <w:r w:rsidRPr="051F51AE" w:rsidR="008078CD">
        <w:rPr>
          <w:rFonts w:eastAsia="" w:eastAsiaTheme="minorEastAsia"/>
          <w:color w:val="000000" w:themeColor="text1" w:themeTint="FF" w:themeShade="FF"/>
        </w:rPr>
        <w:t xml:space="preserve"> skills to </w:t>
      </w:r>
      <w:r w:rsidRPr="051F51AE" w:rsidR="00CA3C36">
        <w:rPr>
          <w:rFonts w:eastAsia="" w:eastAsiaTheme="minorEastAsia"/>
          <w:color w:val="000000" w:themeColor="text1" w:themeTint="FF" w:themeShade="FF"/>
        </w:rPr>
        <w:t>link</w:t>
      </w:r>
      <w:r w:rsidRPr="051F51AE" w:rsidR="008078CD">
        <w:rPr>
          <w:rFonts w:eastAsia="" w:eastAsiaTheme="minorEastAsia"/>
          <w:color w:val="000000" w:themeColor="text1" w:themeTint="FF" w:themeShade="FF"/>
        </w:rPr>
        <w:t xml:space="preserve"> and apply that knowledge in </w:t>
      </w:r>
      <w:r w:rsidRPr="051F51AE" w:rsidR="00CA3C36">
        <w:rPr>
          <w:rFonts w:eastAsia="" w:eastAsiaTheme="minorEastAsia"/>
          <w:color w:val="000000" w:themeColor="text1" w:themeTint="FF" w:themeShade="FF"/>
        </w:rPr>
        <w:t>other</w:t>
      </w:r>
      <w:r w:rsidRPr="051F51AE" w:rsidR="008078CD">
        <w:rPr>
          <w:rFonts w:eastAsia="" w:eastAsiaTheme="minorEastAsia"/>
          <w:color w:val="000000" w:themeColor="text1" w:themeTint="FF" w:themeShade="FF"/>
        </w:rPr>
        <w:t xml:space="preserve"> context</w:t>
      </w:r>
      <w:r w:rsidRPr="051F51AE" w:rsidR="00024A2B">
        <w:rPr>
          <w:rFonts w:eastAsia="" w:eastAsiaTheme="minorEastAsia"/>
          <w:color w:val="000000" w:themeColor="text1" w:themeTint="FF" w:themeShade="FF"/>
        </w:rPr>
        <w:t>s</w:t>
      </w:r>
      <w:r w:rsidRPr="051F51AE" w:rsidR="00B63FAE">
        <w:rPr>
          <w:rFonts w:eastAsia="" w:eastAsiaTheme="minorEastAsia"/>
          <w:color w:val="000000" w:themeColor="text1" w:themeTint="FF" w:themeShade="FF"/>
        </w:rPr>
        <w:t xml:space="preserve"> (Welsh </w:t>
      </w:r>
      <w:r w:rsidRPr="051F51AE" w:rsidR="00FD3D8E">
        <w:rPr>
          <w:rFonts w:eastAsia="" w:eastAsiaTheme="minorEastAsia"/>
          <w:color w:val="000000" w:themeColor="text1" w:themeTint="FF" w:themeShade="FF"/>
        </w:rPr>
        <w:t>Government, 2022</w:t>
      </w:r>
      <w:r w:rsidRPr="051F51AE" w:rsidR="00911939">
        <w:rPr>
          <w:rFonts w:eastAsia="" w:eastAsiaTheme="minorEastAsia"/>
          <w:color w:val="000000" w:themeColor="text1" w:themeTint="FF" w:themeShade="FF"/>
        </w:rPr>
        <w:t>)</w:t>
      </w:r>
      <w:r w:rsidRPr="051F51AE" w:rsidR="00CA3C36">
        <w:rPr>
          <w:rFonts w:eastAsia="" w:eastAsiaTheme="minorEastAsia"/>
          <w:color w:val="000000" w:themeColor="text1" w:themeTint="FF" w:themeShade="FF"/>
        </w:rPr>
        <w:t xml:space="preserve">. </w:t>
      </w:r>
    </w:p>
    <w:p w:rsidRPr="00931E50" w:rsidR="0072692F" w:rsidP="051F51AE" w:rsidRDefault="0072692F" w14:paraId="56B99AC2" w14:textId="37A95323">
      <w:pPr>
        <w:spacing w:line="360" w:lineRule="auto"/>
        <w:rPr>
          <w:rFonts w:eastAsia="" w:eastAsiaTheme="minorEastAsia"/>
          <w:color w:val="000000" w:themeColor="text1"/>
        </w:rPr>
      </w:pPr>
    </w:p>
    <w:p w:rsidR="00553C0D" w:rsidP="051F51AE" w:rsidRDefault="00277A86" w14:paraId="6C8DB62B" w14:textId="0F65A632">
      <w:pPr>
        <w:spacing w:line="360" w:lineRule="auto"/>
        <w:rPr>
          <w:rFonts w:eastAsia="" w:eastAsiaTheme="minorEastAsia"/>
          <w:color w:val="000000" w:themeColor="text1"/>
        </w:rPr>
      </w:pPr>
      <w:r w:rsidRPr="051F51AE" w:rsidR="00277A86">
        <w:rPr>
          <w:rFonts w:eastAsia="" w:eastAsiaTheme="minorEastAsia"/>
          <w:color w:val="000000" w:themeColor="text1" w:themeTint="FF" w:themeShade="FF"/>
        </w:rPr>
        <w:t xml:space="preserve">Loose parts are </w:t>
      </w:r>
      <w:r w:rsidRPr="051F51AE" w:rsidR="00DE1C67">
        <w:rPr>
          <w:rFonts w:eastAsia="" w:eastAsiaTheme="minorEastAsia"/>
          <w:color w:val="000000" w:themeColor="text1" w:themeTint="FF" w:themeShade="FF"/>
        </w:rPr>
        <w:t xml:space="preserve">open ended </w:t>
      </w:r>
      <w:r w:rsidRPr="051F51AE" w:rsidR="008E383D">
        <w:rPr>
          <w:rFonts w:eastAsia="" w:eastAsiaTheme="minorEastAsia"/>
          <w:color w:val="000000" w:themeColor="text1" w:themeTint="FF" w:themeShade="FF"/>
        </w:rPr>
        <w:t xml:space="preserve">objects or materials that children </w:t>
      </w:r>
      <w:r w:rsidRPr="051F51AE" w:rsidR="00DE1C67">
        <w:rPr>
          <w:rFonts w:eastAsia="" w:eastAsiaTheme="minorEastAsia"/>
          <w:color w:val="000000" w:themeColor="text1" w:themeTint="FF" w:themeShade="FF"/>
        </w:rPr>
        <w:t>can move</w:t>
      </w:r>
      <w:r w:rsidRPr="051F51AE" w:rsidR="008E383D">
        <w:rPr>
          <w:rFonts w:eastAsia="" w:eastAsiaTheme="minorEastAsia"/>
          <w:color w:val="000000" w:themeColor="text1" w:themeTint="FF" w:themeShade="FF"/>
        </w:rPr>
        <w:t>,</w:t>
      </w:r>
      <w:r w:rsidRPr="051F51AE" w:rsidR="00DE1C67">
        <w:rPr>
          <w:rFonts w:eastAsia="" w:eastAsiaTheme="minorEastAsia"/>
          <w:color w:val="000000" w:themeColor="text1" w:themeTint="FF" w:themeShade="FF"/>
        </w:rPr>
        <w:t xml:space="preserve"> </w:t>
      </w:r>
      <w:r w:rsidRPr="051F51AE" w:rsidR="484A5BCE">
        <w:rPr>
          <w:rFonts w:eastAsia="" w:eastAsiaTheme="minorEastAsia"/>
          <w:color w:val="000000" w:themeColor="text1" w:themeTint="FF" w:themeShade="FF"/>
        </w:rPr>
        <w:t>manipulate,</w:t>
      </w:r>
      <w:r w:rsidRPr="051F51AE" w:rsidR="00DE1C67">
        <w:rPr>
          <w:rFonts w:eastAsia="" w:eastAsiaTheme="minorEastAsia"/>
          <w:color w:val="000000" w:themeColor="text1" w:themeTint="FF" w:themeShade="FF"/>
        </w:rPr>
        <w:t xml:space="preserve"> </w:t>
      </w:r>
      <w:r w:rsidRPr="051F51AE" w:rsidR="005D2632">
        <w:rPr>
          <w:rFonts w:eastAsia="" w:eastAsiaTheme="minorEastAsia"/>
          <w:color w:val="000000" w:themeColor="text1" w:themeTint="FF" w:themeShade="FF"/>
        </w:rPr>
        <w:t xml:space="preserve">or use as they choose </w:t>
      </w:r>
      <w:r w:rsidRPr="051F51AE" w:rsidR="005D2632">
        <w:rPr>
          <w:rFonts w:eastAsia="" w:eastAsiaTheme="minorEastAsia"/>
          <w:color w:val="000000" w:themeColor="text1" w:themeTint="FF" w:themeShade="FF"/>
        </w:rPr>
        <w:t>(</w:t>
      </w:r>
      <w:r w:rsidRPr="051F51AE" w:rsidR="00490CDD">
        <w:rPr>
          <w:rFonts w:eastAsia="" w:eastAsiaTheme="minorEastAsia"/>
          <w:color w:val="000000" w:themeColor="text1" w:themeTint="FF" w:themeShade="FF"/>
        </w:rPr>
        <w:t>Flannigan and Dietze, 20</w:t>
      </w:r>
      <w:r w:rsidRPr="051F51AE" w:rsidR="00CD695F">
        <w:rPr>
          <w:rFonts w:eastAsia="" w:eastAsiaTheme="minorEastAsia"/>
          <w:color w:val="000000" w:themeColor="text1" w:themeTint="FF" w:themeShade="FF"/>
        </w:rPr>
        <w:t>17</w:t>
      </w:r>
      <w:r w:rsidRPr="051F51AE" w:rsidR="00016182">
        <w:rPr>
          <w:rFonts w:eastAsia="" w:eastAsiaTheme="minorEastAsia"/>
          <w:color w:val="000000" w:themeColor="text1" w:themeTint="FF" w:themeShade="FF"/>
        </w:rPr>
        <w:t>; Nicholson, 19</w:t>
      </w:r>
      <w:r w:rsidRPr="051F51AE" w:rsidR="00C969CC">
        <w:rPr>
          <w:rFonts w:eastAsia="" w:eastAsiaTheme="minorEastAsia"/>
          <w:color w:val="000000" w:themeColor="text1" w:themeTint="FF" w:themeShade="FF"/>
        </w:rPr>
        <w:t>71</w:t>
      </w:r>
      <w:r w:rsidRPr="051F51AE" w:rsidR="00490CDD">
        <w:rPr>
          <w:rFonts w:eastAsia="" w:eastAsiaTheme="minorEastAsia"/>
          <w:color w:val="000000" w:themeColor="text1" w:themeTint="FF" w:themeShade="FF"/>
        </w:rPr>
        <w:t>)</w:t>
      </w:r>
      <w:r w:rsidRPr="051F51AE" w:rsidR="00490CDD">
        <w:rPr>
          <w:rFonts w:eastAsia="" w:eastAsiaTheme="minorEastAsia"/>
          <w:color w:val="000000" w:themeColor="text1" w:themeTint="FF" w:themeShade="FF"/>
        </w:rPr>
        <w:t xml:space="preserve">. </w:t>
      </w:r>
      <w:r w:rsidRPr="051F51AE" w:rsidR="00A67EFD">
        <w:rPr>
          <w:rFonts w:eastAsia="" w:eastAsiaTheme="minorEastAsia"/>
          <w:color w:val="000000" w:themeColor="text1" w:themeTint="FF" w:themeShade="FF"/>
        </w:rPr>
        <w:t xml:space="preserve">The </w:t>
      </w:r>
      <w:r w:rsidRPr="051F51AE" w:rsidR="00A67EFD">
        <w:rPr>
          <w:rFonts w:eastAsia="" w:eastAsiaTheme="minorEastAsia"/>
          <w:color w:val="000000" w:themeColor="text1" w:themeTint="FF" w:themeShade="FF"/>
        </w:rPr>
        <w:t>Gu</w:t>
      </w:r>
      <w:r w:rsidRPr="051F51AE" w:rsidR="001478B0">
        <w:rPr>
          <w:rFonts w:eastAsia="" w:eastAsiaTheme="minorEastAsia"/>
          <w:color w:val="000000" w:themeColor="text1" w:themeTint="FF" w:themeShade="FF"/>
        </w:rPr>
        <w:t>i</w:t>
      </w:r>
      <w:r w:rsidRPr="051F51AE" w:rsidR="00A67EFD">
        <w:rPr>
          <w:rFonts w:eastAsia="" w:eastAsiaTheme="minorEastAsia"/>
          <w:color w:val="000000" w:themeColor="text1" w:themeTint="FF" w:themeShade="FF"/>
        </w:rPr>
        <w:t>lli</w:t>
      </w:r>
      <w:r w:rsidRPr="051F51AE" w:rsidR="001478B0">
        <w:rPr>
          <w:rFonts w:eastAsia="" w:eastAsiaTheme="minorEastAsia"/>
          <w:color w:val="000000" w:themeColor="text1" w:themeTint="FF" w:themeShade="FF"/>
        </w:rPr>
        <w:t>t</w:t>
      </w:r>
      <w:r w:rsidRPr="051F51AE" w:rsidR="00A67EFD">
        <w:rPr>
          <w:rFonts w:eastAsia="" w:eastAsiaTheme="minorEastAsia"/>
          <w:color w:val="000000" w:themeColor="text1" w:themeTint="FF" w:themeShade="FF"/>
        </w:rPr>
        <w:t>ots</w:t>
      </w:r>
      <w:r w:rsidRPr="051F51AE" w:rsidR="00A67EFD">
        <w:rPr>
          <w:rFonts w:eastAsia="" w:eastAsiaTheme="minorEastAsia"/>
          <w:color w:val="000000" w:themeColor="text1" w:themeTint="FF" w:themeShade="FF"/>
        </w:rPr>
        <w:t xml:space="preserve"> Playful Leaning (2016</w:t>
      </w:r>
      <w:r w:rsidRPr="051F51AE" w:rsidR="00531CA1">
        <w:rPr>
          <w:rFonts w:eastAsia="" w:eastAsiaTheme="minorEastAsia"/>
          <w:color w:val="000000" w:themeColor="text1" w:themeTint="FF" w:themeShade="FF"/>
        </w:rPr>
        <w:t>, 00:30</w:t>
      </w:r>
      <w:r w:rsidRPr="051F51AE" w:rsidR="00A67EFD">
        <w:rPr>
          <w:rFonts w:eastAsia="" w:eastAsiaTheme="minorEastAsia"/>
          <w:color w:val="000000" w:themeColor="text1" w:themeTint="FF" w:themeShade="FF"/>
        </w:rPr>
        <w:t>)</w:t>
      </w:r>
      <w:r w:rsidRPr="051F51AE" w:rsidR="00A67EFD">
        <w:rPr>
          <w:rFonts w:eastAsia="" w:eastAsiaTheme="minorEastAsia"/>
          <w:color w:val="000000" w:themeColor="text1" w:themeTint="FF" w:themeShade="FF"/>
        </w:rPr>
        <w:t xml:space="preserve"> </w:t>
      </w:r>
      <w:r w:rsidRPr="051F51AE" w:rsidR="00711EED">
        <w:rPr>
          <w:rFonts w:eastAsia="" w:eastAsiaTheme="minorEastAsia"/>
          <w:color w:val="000000" w:themeColor="text1" w:themeTint="FF" w:themeShade="FF"/>
        </w:rPr>
        <w:t>add “they require the children to use their imagination”</w:t>
      </w:r>
      <w:r w:rsidRPr="051F51AE" w:rsidR="00F12470">
        <w:rPr>
          <w:rFonts w:eastAsia="" w:eastAsiaTheme="minorEastAsia"/>
          <w:color w:val="000000" w:themeColor="text1" w:themeTint="FF" w:themeShade="FF"/>
        </w:rPr>
        <w:t>.</w:t>
      </w:r>
      <w:r w:rsidRPr="051F51AE" w:rsidR="00A67EFD">
        <w:rPr>
          <w:rFonts w:eastAsia="" w:eastAsiaTheme="minorEastAsia"/>
          <w:color w:val="000000" w:themeColor="text1" w:themeTint="FF" w:themeShade="FF"/>
        </w:rPr>
        <w:t xml:space="preserve"> </w:t>
      </w:r>
      <w:r w:rsidRPr="051F51AE" w:rsidR="00C82462">
        <w:rPr>
          <w:rFonts w:eastAsia="" w:eastAsiaTheme="minorEastAsia"/>
          <w:color w:val="000000" w:themeColor="text1" w:themeTint="FF" w:themeShade="FF"/>
        </w:rPr>
        <w:t>Swansea University (2023)</w:t>
      </w:r>
      <w:r w:rsidRPr="051F51AE" w:rsidR="00C82462">
        <w:rPr>
          <w:rFonts w:eastAsia="" w:eastAsiaTheme="minorEastAsia"/>
          <w:color w:val="000000" w:themeColor="text1" w:themeTint="FF" w:themeShade="FF"/>
        </w:rPr>
        <w:t xml:space="preserve"> suggests adults can </w:t>
      </w:r>
      <w:r w:rsidRPr="051F51AE" w:rsidR="00126A93">
        <w:rPr>
          <w:rFonts w:eastAsia="" w:eastAsiaTheme="minorEastAsia"/>
          <w:color w:val="000000" w:themeColor="text1" w:themeTint="FF" w:themeShade="FF"/>
        </w:rPr>
        <w:t xml:space="preserve">also </w:t>
      </w:r>
      <w:r w:rsidRPr="051F51AE" w:rsidR="00C82462">
        <w:rPr>
          <w:rFonts w:eastAsia="" w:eastAsiaTheme="minorEastAsia"/>
          <w:color w:val="000000" w:themeColor="text1" w:themeTint="FF" w:themeShade="FF"/>
        </w:rPr>
        <w:t xml:space="preserve">be loose parts </w:t>
      </w:r>
      <w:r w:rsidRPr="051F51AE" w:rsidR="00653B1F">
        <w:rPr>
          <w:rFonts w:eastAsia="" w:eastAsiaTheme="minorEastAsia"/>
          <w:color w:val="000000" w:themeColor="text1" w:themeTint="FF" w:themeShade="FF"/>
        </w:rPr>
        <w:t>as they are in the child’s external environment</w:t>
      </w:r>
      <w:r w:rsidRPr="051F51AE" w:rsidR="006E65D7">
        <w:rPr>
          <w:rFonts w:eastAsia="" w:eastAsiaTheme="minorEastAsia"/>
          <w:color w:val="000000" w:themeColor="text1" w:themeTint="FF" w:themeShade="FF"/>
        </w:rPr>
        <w:t>.</w:t>
      </w:r>
      <w:r w:rsidRPr="051F51AE" w:rsidR="00C82462">
        <w:rPr>
          <w:rFonts w:eastAsia="" w:eastAsiaTheme="minorEastAsia"/>
          <w:color w:val="000000" w:themeColor="text1" w:themeTint="FF" w:themeShade="FF"/>
        </w:rPr>
        <w:t xml:space="preserve"> </w:t>
      </w:r>
      <w:r w:rsidRPr="051F51AE" w:rsidR="00216CC6">
        <w:rPr>
          <w:rFonts w:eastAsia="" w:eastAsiaTheme="minorEastAsia"/>
          <w:color w:val="000000" w:themeColor="text1" w:themeTint="FF" w:themeShade="FF"/>
        </w:rPr>
        <w:t>(</w:t>
      </w:r>
      <w:r w:rsidRPr="051F51AE" w:rsidR="00AF1097">
        <w:rPr>
          <w:rFonts w:eastAsia="" w:eastAsiaTheme="minorEastAsia"/>
          <w:color w:val="000000" w:themeColor="text1" w:themeTint="FF" w:themeShade="FF"/>
        </w:rPr>
        <w:t>Gibson</w:t>
      </w:r>
      <w:r w:rsidRPr="051F51AE" w:rsidR="00216CC6">
        <w:rPr>
          <w:rFonts w:eastAsia="" w:eastAsiaTheme="minorEastAsia"/>
          <w:color w:val="000000" w:themeColor="text1" w:themeTint="FF" w:themeShade="FF"/>
        </w:rPr>
        <w:t>,</w:t>
      </w:r>
      <w:r w:rsidRPr="051F51AE" w:rsidR="00BE7B05">
        <w:rPr>
          <w:rFonts w:eastAsia="" w:eastAsiaTheme="minorEastAsia"/>
          <w:color w:val="000000" w:themeColor="text1" w:themeTint="FF" w:themeShade="FF"/>
        </w:rPr>
        <w:t>1977</w:t>
      </w:r>
      <w:r w:rsidRPr="051F51AE" w:rsidR="00216CC6">
        <w:rPr>
          <w:rFonts w:eastAsia="" w:eastAsiaTheme="minorEastAsia"/>
          <w:color w:val="000000" w:themeColor="text1" w:themeTint="FF" w:themeShade="FF"/>
        </w:rPr>
        <w:t xml:space="preserve"> p.15</w:t>
      </w:r>
      <w:r w:rsidRPr="051F51AE" w:rsidR="00216CC6">
        <w:rPr>
          <w:rFonts w:eastAsia="" w:eastAsiaTheme="minorEastAsia"/>
          <w:color w:val="000000" w:themeColor="text1" w:themeTint="FF" w:themeShade="FF"/>
        </w:rPr>
        <w:t>)</w:t>
      </w:r>
      <w:r w:rsidRPr="051F51AE" w:rsidR="00AF1097">
        <w:rPr>
          <w:rFonts w:eastAsia="" w:eastAsiaTheme="minorEastAsia"/>
          <w:color w:val="000000" w:themeColor="text1" w:themeTint="FF" w:themeShade="FF"/>
        </w:rPr>
        <w:t xml:space="preserve"> believed </w:t>
      </w:r>
      <w:r w:rsidRPr="051F51AE" w:rsidR="007E20BF">
        <w:rPr>
          <w:rFonts w:eastAsia="" w:eastAsiaTheme="minorEastAsia"/>
          <w:color w:val="000000" w:themeColor="text1" w:themeTint="FF" w:themeShade="FF"/>
        </w:rPr>
        <w:t>to a certain extent</w:t>
      </w:r>
      <w:r w:rsidRPr="051F51AE" w:rsidR="00422573">
        <w:rPr>
          <w:rFonts w:eastAsia="" w:eastAsiaTheme="minorEastAsia"/>
          <w:color w:val="000000" w:themeColor="text1" w:themeTint="FF" w:themeShade="FF"/>
        </w:rPr>
        <w:t>,</w:t>
      </w:r>
      <w:r w:rsidRPr="051F51AE" w:rsidR="007E20BF">
        <w:rPr>
          <w:rFonts w:eastAsia="" w:eastAsiaTheme="minorEastAsia"/>
          <w:color w:val="000000" w:themeColor="text1" w:themeTint="FF" w:themeShade="FF"/>
        </w:rPr>
        <w:t xml:space="preserve"> that the affordances of the environment can </w:t>
      </w:r>
      <w:r w:rsidRPr="051F51AE" w:rsidR="007E20BF">
        <w:rPr>
          <w:rFonts w:eastAsia="" w:eastAsiaTheme="minorEastAsia"/>
          <w:color w:val="000000" w:themeColor="text1" w:themeTint="FF" w:themeShade="FF"/>
        </w:rPr>
        <w:t>be altered</w:t>
      </w:r>
      <w:r w:rsidRPr="051F51AE" w:rsidR="007E20BF">
        <w:rPr>
          <w:rFonts w:eastAsia="" w:eastAsiaTheme="minorEastAsia"/>
          <w:color w:val="000000" w:themeColor="text1" w:themeTint="FF" w:themeShade="FF"/>
        </w:rPr>
        <w:t xml:space="preserve">, </w:t>
      </w:r>
      <w:r w:rsidRPr="051F51AE" w:rsidR="007E20BF">
        <w:rPr>
          <w:rFonts w:eastAsia="" w:eastAsiaTheme="minorEastAsia"/>
          <w:color w:val="000000" w:themeColor="text1" w:themeTint="FF" w:themeShade="FF"/>
        </w:rPr>
        <w:t>much</w:t>
      </w:r>
      <w:r w:rsidRPr="051F51AE" w:rsidR="007E20BF">
        <w:rPr>
          <w:rFonts w:eastAsia="" w:eastAsiaTheme="minorEastAsia"/>
          <w:color w:val="000000" w:themeColor="text1" w:themeTint="FF" w:themeShade="FF"/>
        </w:rPr>
        <w:t xml:space="preserve"> like loose parts.</w:t>
      </w:r>
      <w:r w:rsidRPr="051F51AE" w:rsidR="00D67FC2">
        <w:rPr>
          <w:rFonts w:eastAsia="" w:eastAsiaTheme="minorEastAsia"/>
          <w:color w:val="000000" w:themeColor="text1" w:themeTint="FF" w:themeShade="FF"/>
        </w:rPr>
        <w:t xml:space="preserve"> </w:t>
      </w:r>
      <w:r w:rsidRPr="051F51AE" w:rsidR="008369EB">
        <w:rPr>
          <w:rFonts w:eastAsia="" w:eastAsiaTheme="minorEastAsia"/>
          <w:color w:val="000000" w:themeColor="text1" w:themeTint="FF" w:themeShade="FF"/>
        </w:rPr>
        <w:t xml:space="preserve">Providing opportunities </w:t>
      </w:r>
      <w:r w:rsidRPr="051F51AE" w:rsidR="00BE3610">
        <w:rPr>
          <w:rFonts w:eastAsia="" w:eastAsiaTheme="minorEastAsia"/>
          <w:color w:val="000000" w:themeColor="text1" w:themeTint="FF" w:themeShade="FF"/>
        </w:rPr>
        <w:t>with loose parts</w:t>
      </w:r>
      <w:r w:rsidRPr="051F51AE" w:rsidR="00685E9F">
        <w:rPr>
          <w:rFonts w:eastAsia="" w:eastAsiaTheme="minorEastAsia"/>
          <w:color w:val="000000" w:themeColor="text1" w:themeTint="FF" w:themeShade="FF"/>
        </w:rPr>
        <w:t xml:space="preserve"> </w:t>
      </w:r>
      <w:r w:rsidRPr="051F51AE" w:rsidR="00685E9F">
        <w:rPr>
          <w:rFonts w:eastAsia="" w:eastAsiaTheme="minorEastAsia"/>
          <w:color w:val="000000" w:themeColor="text1" w:themeTint="FF" w:themeShade="FF"/>
        </w:rPr>
        <w:t>is widely recommended</w:t>
      </w:r>
      <w:r w:rsidRPr="051F51AE" w:rsidR="00685E9F">
        <w:rPr>
          <w:rFonts w:eastAsia="" w:eastAsiaTheme="minorEastAsia"/>
          <w:color w:val="000000" w:themeColor="text1" w:themeTint="FF" w:themeShade="FF"/>
        </w:rPr>
        <w:t xml:space="preserve"> to</w:t>
      </w:r>
      <w:r w:rsidRPr="051F51AE" w:rsidR="008369EB">
        <w:rPr>
          <w:rFonts w:eastAsia="" w:eastAsiaTheme="minorEastAsia"/>
          <w:color w:val="000000" w:themeColor="text1" w:themeTint="FF" w:themeShade="FF"/>
        </w:rPr>
        <w:t xml:space="preserve"> promote mathematic and scientific skills </w:t>
      </w:r>
      <w:r w:rsidRPr="051F51AE" w:rsidR="000153BC">
        <w:rPr>
          <w:rFonts w:eastAsia="" w:eastAsiaTheme="minorEastAsia"/>
          <w:color w:val="000000" w:themeColor="text1" w:themeTint="FF" w:themeShade="FF"/>
        </w:rPr>
        <w:t>(</w:t>
      </w:r>
      <w:r w:rsidRPr="051F51AE" w:rsidR="000153BC">
        <w:rPr>
          <w:rFonts w:eastAsia="" w:eastAsiaTheme="minorEastAsia"/>
          <w:color w:val="000000" w:themeColor="text1" w:themeTint="FF" w:themeShade="FF"/>
        </w:rPr>
        <w:t>Cank</w:t>
      </w:r>
      <w:r w:rsidRPr="051F51AE" w:rsidR="005E09B3">
        <w:rPr>
          <w:rFonts w:eastAsia="" w:eastAsiaTheme="minorEastAsia"/>
          <w:color w:val="000000" w:themeColor="text1" w:themeTint="FF" w:themeShade="FF"/>
        </w:rPr>
        <w:t>a</w:t>
      </w:r>
      <w:r w:rsidRPr="051F51AE" w:rsidR="000153BC">
        <w:rPr>
          <w:rFonts w:eastAsia="" w:eastAsiaTheme="minorEastAsia"/>
          <w:color w:val="000000" w:themeColor="text1" w:themeTint="FF" w:themeShade="FF"/>
        </w:rPr>
        <w:t>ya</w:t>
      </w:r>
      <w:r w:rsidRPr="051F51AE" w:rsidR="000153BC">
        <w:rPr>
          <w:rFonts w:eastAsia="" w:eastAsiaTheme="minorEastAsia"/>
          <w:color w:val="000000" w:themeColor="text1" w:themeTint="FF" w:themeShade="FF"/>
        </w:rPr>
        <w:t xml:space="preserve"> </w:t>
      </w:r>
      <w:r w:rsidRPr="051F51AE" w:rsidR="000153BC">
        <w:rPr>
          <w:rFonts w:eastAsia="" w:eastAsiaTheme="minorEastAsia"/>
          <w:i w:val="1"/>
          <w:iCs w:val="1"/>
          <w:color w:val="000000" w:themeColor="text1" w:themeTint="FF" w:themeShade="FF"/>
        </w:rPr>
        <w:t>et al.,</w:t>
      </w:r>
      <w:r w:rsidRPr="051F51AE" w:rsidR="000153BC">
        <w:rPr>
          <w:rFonts w:eastAsia="" w:eastAsiaTheme="minorEastAsia"/>
          <w:color w:val="000000" w:themeColor="text1" w:themeTint="FF" w:themeShade="FF"/>
        </w:rPr>
        <w:t>2025)</w:t>
      </w:r>
      <w:r w:rsidRPr="051F51AE" w:rsidR="000153BC">
        <w:rPr>
          <w:rFonts w:eastAsia="" w:eastAsiaTheme="minorEastAsia"/>
          <w:color w:val="000000" w:themeColor="text1" w:themeTint="FF" w:themeShade="FF"/>
        </w:rPr>
        <w:t xml:space="preserve"> </w:t>
      </w:r>
      <w:r w:rsidRPr="051F51AE" w:rsidR="008369EB">
        <w:rPr>
          <w:rFonts w:eastAsia="" w:eastAsiaTheme="minorEastAsia"/>
          <w:color w:val="000000" w:themeColor="text1" w:themeTint="FF" w:themeShade="FF"/>
        </w:rPr>
        <w:t>by using</w:t>
      </w:r>
      <w:r w:rsidRPr="051F51AE" w:rsidR="00685E9F">
        <w:rPr>
          <w:rFonts w:eastAsia="" w:eastAsiaTheme="minorEastAsia"/>
          <w:color w:val="000000" w:themeColor="text1" w:themeTint="FF" w:themeShade="FF"/>
        </w:rPr>
        <w:t xml:space="preserve"> them </w:t>
      </w:r>
      <w:r w:rsidRPr="051F51AE" w:rsidR="008369EB">
        <w:rPr>
          <w:rFonts w:eastAsia="" w:eastAsiaTheme="minorEastAsia"/>
          <w:color w:val="000000" w:themeColor="text1" w:themeTint="FF" w:themeShade="FF"/>
        </w:rPr>
        <w:t>to build,</w:t>
      </w:r>
      <w:r w:rsidRPr="051F51AE" w:rsidR="00D1210F">
        <w:rPr>
          <w:rFonts w:eastAsia="" w:eastAsiaTheme="minorEastAsia"/>
          <w:color w:val="000000" w:themeColor="text1" w:themeTint="FF" w:themeShade="FF"/>
        </w:rPr>
        <w:t xml:space="preserve"> throw</w:t>
      </w:r>
      <w:r w:rsidRPr="051F51AE" w:rsidR="0072059E">
        <w:rPr>
          <w:rFonts w:eastAsia="" w:eastAsiaTheme="minorEastAsia"/>
          <w:color w:val="000000" w:themeColor="text1" w:themeTint="FF" w:themeShade="FF"/>
        </w:rPr>
        <w:t xml:space="preserve">, group, count and </w:t>
      </w:r>
      <w:r w:rsidRPr="051F51AE" w:rsidR="0072059E">
        <w:rPr>
          <w:rFonts w:eastAsia="" w:eastAsiaTheme="minorEastAsia"/>
          <w:color w:val="000000" w:themeColor="text1" w:themeTint="FF" w:themeShade="FF"/>
        </w:rPr>
        <w:t>many</w:t>
      </w:r>
      <w:r w:rsidRPr="051F51AE" w:rsidR="0072059E">
        <w:rPr>
          <w:rFonts w:eastAsia="" w:eastAsiaTheme="minorEastAsia"/>
          <w:color w:val="000000" w:themeColor="text1" w:themeTint="FF" w:themeShade="FF"/>
        </w:rPr>
        <w:t xml:space="preserve"> more uses. </w:t>
      </w:r>
      <w:r w:rsidRPr="051F51AE" w:rsidR="00D8790D">
        <w:rPr>
          <w:rFonts w:eastAsia="" w:eastAsiaTheme="minorEastAsia"/>
          <w:color w:val="000000" w:themeColor="text1" w:themeTint="FF" w:themeShade="FF"/>
        </w:rPr>
        <w:t>Therefore,</w:t>
      </w:r>
      <w:r w:rsidRPr="051F51AE" w:rsidR="00727E35">
        <w:rPr>
          <w:rFonts w:eastAsia="" w:eastAsiaTheme="minorEastAsia"/>
          <w:color w:val="000000" w:themeColor="text1" w:themeTint="FF" w:themeShade="FF"/>
        </w:rPr>
        <w:t xml:space="preserve"> adults need to create or provide an environment </w:t>
      </w:r>
      <w:r w:rsidRPr="051F51AE" w:rsidR="00D41F0F">
        <w:rPr>
          <w:rFonts w:eastAsia="" w:eastAsiaTheme="minorEastAsia"/>
          <w:color w:val="000000" w:themeColor="text1" w:themeTint="FF" w:themeShade="FF"/>
        </w:rPr>
        <w:t xml:space="preserve">that offers loose parts </w:t>
      </w:r>
      <w:r w:rsidRPr="051F51AE" w:rsidR="004F355C">
        <w:rPr>
          <w:rFonts w:eastAsia="" w:eastAsiaTheme="minorEastAsia"/>
          <w:color w:val="000000" w:themeColor="text1" w:themeTint="FF" w:themeShade="FF"/>
        </w:rPr>
        <w:t xml:space="preserve">such as sticks, </w:t>
      </w:r>
      <w:r w:rsidRPr="051F51AE" w:rsidR="51ADF396">
        <w:rPr>
          <w:rFonts w:eastAsia="" w:eastAsiaTheme="minorEastAsia"/>
          <w:color w:val="000000" w:themeColor="text1" w:themeTint="FF" w:themeShade="FF"/>
        </w:rPr>
        <w:t>stones,</w:t>
      </w:r>
      <w:r w:rsidRPr="051F51AE" w:rsidR="004F355C">
        <w:rPr>
          <w:rFonts w:eastAsia="" w:eastAsiaTheme="minorEastAsia"/>
          <w:color w:val="000000" w:themeColor="text1" w:themeTint="FF" w:themeShade="FF"/>
        </w:rPr>
        <w:t xml:space="preserve"> and pinecones to</w:t>
      </w:r>
      <w:r w:rsidRPr="051F51AE" w:rsidR="00D41F0F">
        <w:rPr>
          <w:rFonts w:eastAsia="" w:eastAsiaTheme="minorEastAsia"/>
          <w:color w:val="000000" w:themeColor="text1" w:themeTint="FF" w:themeShade="FF"/>
        </w:rPr>
        <w:t xml:space="preserve"> </w:t>
      </w:r>
      <w:r w:rsidRPr="051F51AE" w:rsidR="0051351E">
        <w:rPr>
          <w:rFonts w:eastAsia="" w:eastAsiaTheme="minorEastAsia"/>
          <w:color w:val="000000" w:themeColor="text1" w:themeTint="FF" w:themeShade="FF"/>
        </w:rPr>
        <w:t xml:space="preserve">encourage children to </w:t>
      </w:r>
      <w:r w:rsidRPr="051F51AE" w:rsidR="008C7224">
        <w:rPr>
          <w:rFonts w:eastAsia="" w:eastAsiaTheme="minorEastAsia"/>
          <w:color w:val="000000" w:themeColor="text1" w:themeTint="FF" w:themeShade="FF"/>
        </w:rPr>
        <w:t xml:space="preserve">use </w:t>
      </w:r>
      <w:r w:rsidRPr="051F51AE" w:rsidR="008C7224">
        <w:rPr>
          <w:rFonts w:eastAsia="" w:eastAsiaTheme="minorEastAsia"/>
          <w:color w:val="000000" w:themeColor="text1" w:themeTint="FF" w:themeShade="FF"/>
        </w:rPr>
        <w:t>mathematical</w:t>
      </w:r>
      <w:r w:rsidRPr="051F51AE" w:rsidR="00D41F0F">
        <w:rPr>
          <w:rFonts w:eastAsia="" w:eastAsiaTheme="minorEastAsia"/>
          <w:color w:val="000000" w:themeColor="text1" w:themeTint="FF" w:themeShade="FF"/>
        </w:rPr>
        <w:t xml:space="preserve"> and scien</w:t>
      </w:r>
      <w:r w:rsidRPr="051F51AE" w:rsidR="0051351E">
        <w:rPr>
          <w:rFonts w:eastAsia="" w:eastAsiaTheme="minorEastAsia"/>
          <w:color w:val="000000" w:themeColor="text1" w:themeTint="FF" w:themeShade="FF"/>
        </w:rPr>
        <w:t>tific</w:t>
      </w:r>
      <w:r w:rsidRPr="051F51AE" w:rsidR="00D41F0F">
        <w:rPr>
          <w:rFonts w:eastAsia="" w:eastAsiaTheme="minorEastAsia"/>
          <w:color w:val="000000" w:themeColor="text1" w:themeTint="FF" w:themeShade="FF"/>
        </w:rPr>
        <w:t xml:space="preserve"> skill</w:t>
      </w:r>
      <w:r w:rsidRPr="051F51AE" w:rsidR="0051351E">
        <w:rPr>
          <w:rFonts w:eastAsia="" w:eastAsiaTheme="minorEastAsia"/>
          <w:color w:val="000000" w:themeColor="text1" w:themeTint="FF" w:themeShade="FF"/>
        </w:rPr>
        <w:t>s</w:t>
      </w:r>
      <w:r w:rsidRPr="051F51AE" w:rsidR="00D41F0F">
        <w:rPr>
          <w:rFonts w:eastAsia="" w:eastAsiaTheme="minorEastAsia"/>
          <w:color w:val="000000" w:themeColor="text1" w:themeTint="FF" w:themeShade="FF"/>
        </w:rPr>
        <w:t xml:space="preserve">. </w:t>
      </w:r>
      <w:r w:rsidRPr="051F51AE" w:rsidR="0072059E">
        <w:rPr>
          <w:rFonts w:eastAsia="" w:eastAsiaTheme="minorEastAsia"/>
          <w:color w:val="000000" w:themeColor="text1" w:themeTint="FF" w:themeShade="FF"/>
        </w:rPr>
        <w:t xml:space="preserve">The environment chosen </w:t>
      </w:r>
      <w:r w:rsidRPr="051F51AE" w:rsidR="00425438">
        <w:rPr>
          <w:rFonts w:eastAsia="" w:eastAsiaTheme="minorEastAsia"/>
          <w:color w:val="000000" w:themeColor="text1" w:themeTint="FF" w:themeShade="FF"/>
        </w:rPr>
        <w:t>for the learning story</w:t>
      </w:r>
      <w:r w:rsidRPr="051F51AE" w:rsidR="0072059E">
        <w:rPr>
          <w:rFonts w:eastAsia="" w:eastAsiaTheme="minorEastAsia"/>
          <w:color w:val="000000" w:themeColor="text1" w:themeTint="FF" w:themeShade="FF"/>
        </w:rPr>
        <w:t xml:space="preserve"> offered loose parts such as sticks, rocks, bark, </w:t>
      </w:r>
      <w:r w:rsidRPr="051F51AE" w:rsidR="0072059E">
        <w:rPr>
          <w:rFonts w:eastAsia="" w:eastAsiaTheme="minorEastAsia"/>
          <w:color w:val="000000" w:themeColor="text1" w:themeTint="FF" w:themeShade="FF"/>
        </w:rPr>
        <w:t>leaves</w:t>
      </w:r>
      <w:r w:rsidRPr="051F51AE" w:rsidR="168B0487">
        <w:rPr>
          <w:rFonts w:eastAsia="" w:eastAsiaTheme="minorEastAsia"/>
          <w:color w:val="000000" w:themeColor="text1" w:themeTint="FF" w:themeShade="FF"/>
        </w:rPr>
        <w:t xml:space="preserve"> and the adult asked the children what other loose parts they could potentially find</w:t>
      </w:r>
      <w:r w:rsidRPr="051F51AE" w:rsidR="000E3E65">
        <w:rPr>
          <w:rFonts w:eastAsia="" w:eastAsiaTheme="minorEastAsia"/>
          <w:color w:val="000000" w:themeColor="text1" w:themeTint="FF" w:themeShade="FF"/>
        </w:rPr>
        <w:t>.</w:t>
      </w:r>
      <w:r w:rsidRPr="051F51AE" w:rsidR="66B0EA0F">
        <w:rPr>
          <w:rFonts w:eastAsia="" w:eastAsiaTheme="minorEastAsia"/>
          <w:color w:val="000000" w:themeColor="text1" w:themeTint="FF" w:themeShade="FF"/>
        </w:rPr>
        <w:t xml:space="preserve"> By</w:t>
      </w:r>
      <w:r w:rsidRPr="051F51AE" w:rsidR="00DC5293">
        <w:rPr>
          <w:rFonts w:eastAsia="" w:eastAsiaTheme="minorEastAsia"/>
          <w:color w:val="000000" w:themeColor="text1" w:themeTint="FF" w:themeShade="FF"/>
        </w:rPr>
        <w:t xml:space="preserve"> posing this question</w:t>
      </w:r>
      <w:r w:rsidRPr="051F51AE" w:rsidR="0051351E">
        <w:rPr>
          <w:rFonts w:eastAsia="" w:eastAsiaTheme="minorEastAsia"/>
          <w:color w:val="000000" w:themeColor="text1" w:themeTint="FF" w:themeShade="FF"/>
        </w:rPr>
        <w:t xml:space="preserve"> to</w:t>
      </w:r>
      <w:r w:rsidRPr="051F51AE" w:rsidR="66B0EA0F">
        <w:rPr>
          <w:rFonts w:eastAsia="" w:eastAsiaTheme="minorEastAsia"/>
          <w:color w:val="000000" w:themeColor="text1" w:themeTint="FF" w:themeShade="FF"/>
        </w:rPr>
        <w:t xml:space="preserve"> the children</w:t>
      </w:r>
      <w:r w:rsidRPr="051F51AE" w:rsidR="0051351E">
        <w:rPr>
          <w:rFonts w:eastAsia="" w:eastAsiaTheme="minorEastAsia"/>
          <w:color w:val="000000" w:themeColor="text1" w:themeTint="FF" w:themeShade="FF"/>
        </w:rPr>
        <w:t>,</w:t>
      </w:r>
      <w:r w:rsidRPr="051F51AE" w:rsidR="00CC6453">
        <w:rPr>
          <w:rFonts w:eastAsia="" w:eastAsiaTheme="minorEastAsia"/>
          <w:color w:val="000000" w:themeColor="text1" w:themeTint="FF" w:themeShade="FF"/>
        </w:rPr>
        <w:t xml:space="preserve"> they</w:t>
      </w:r>
      <w:r w:rsidRPr="051F51AE" w:rsidR="66B0EA0F">
        <w:rPr>
          <w:rFonts w:eastAsia="" w:eastAsiaTheme="minorEastAsia"/>
          <w:color w:val="000000" w:themeColor="text1" w:themeTint="FF" w:themeShade="FF"/>
        </w:rPr>
        <w:t xml:space="preserve"> </w:t>
      </w:r>
      <w:r w:rsidRPr="051F51AE" w:rsidR="66B0EA0F">
        <w:rPr>
          <w:rFonts w:eastAsia="" w:eastAsiaTheme="minorEastAsia"/>
          <w:color w:val="000000" w:themeColor="text1" w:themeTint="FF" w:themeShade="FF"/>
        </w:rPr>
        <w:t>were encouraged</w:t>
      </w:r>
      <w:r w:rsidRPr="051F51AE" w:rsidR="66B0EA0F">
        <w:rPr>
          <w:rFonts w:eastAsia="" w:eastAsiaTheme="minorEastAsia"/>
          <w:color w:val="000000" w:themeColor="text1" w:themeTint="FF" w:themeShade="FF"/>
        </w:rPr>
        <w:t xml:space="preserve"> to think and explore</w:t>
      </w:r>
      <w:r w:rsidRPr="051F51AE" w:rsidR="00702D1D">
        <w:rPr>
          <w:rFonts w:eastAsia="" w:eastAsiaTheme="minorEastAsia"/>
          <w:color w:val="000000" w:themeColor="text1" w:themeTint="FF" w:themeShade="FF"/>
        </w:rPr>
        <w:t>.</w:t>
      </w:r>
    </w:p>
    <w:p w:rsidRPr="00867264" w:rsidR="00F45A45" w:rsidP="051F51AE" w:rsidRDefault="00C22575" w14:paraId="7377593D" w14:textId="58965EE1">
      <w:pPr>
        <w:spacing w:line="360" w:lineRule="auto"/>
        <w:rPr>
          <w:rFonts w:eastAsia="" w:eastAsiaTheme="minorEastAsia"/>
          <w:color w:val="000000" w:themeColor="text1"/>
        </w:rPr>
      </w:pPr>
      <w:r w:rsidRPr="051F51AE" w:rsidR="00C22575">
        <w:rPr>
          <w:rFonts w:eastAsia="" w:eastAsiaTheme="minorEastAsia"/>
          <w:color w:val="000000" w:themeColor="text1" w:themeTint="FF" w:themeShade="FF"/>
        </w:rPr>
        <w:t xml:space="preserve">According to </w:t>
      </w:r>
      <w:r w:rsidRPr="051F51AE" w:rsidR="00C22575">
        <w:rPr>
          <w:rFonts w:eastAsia="" w:eastAsiaTheme="minorEastAsia"/>
          <w:color w:val="000000" w:themeColor="text1" w:themeTint="FF" w:themeShade="FF"/>
        </w:rPr>
        <w:t>Cank</w:t>
      </w:r>
      <w:r w:rsidRPr="051F51AE" w:rsidR="005E09B3">
        <w:rPr>
          <w:rFonts w:eastAsia="" w:eastAsiaTheme="minorEastAsia"/>
          <w:color w:val="000000" w:themeColor="text1" w:themeTint="FF" w:themeShade="FF"/>
        </w:rPr>
        <w:t>a</w:t>
      </w:r>
      <w:r w:rsidRPr="051F51AE" w:rsidR="00C22575">
        <w:rPr>
          <w:rFonts w:eastAsia="" w:eastAsiaTheme="minorEastAsia"/>
          <w:color w:val="000000" w:themeColor="text1" w:themeTint="FF" w:themeShade="FF"/>
        </w:rPr>
        <w:t>ya</w:t>
      </w:r>
      <w:r w:rsidRPr="051F51AE" w:rsidR="00C22575">
        <w:rPr>
          <w:rFonts w:eastAsia="" w:eastAsiaTheme="minorEastAsia"/>
          <w:color w:val="000000" w:themeColor="text1" w:themeTint="FF" w:themeShade="FF"/>
        </w:rPr>
        <w:t xml:space="preserve"> </w:t>
      </w:r>
      <w:r w:rsidRPr="051F51AE" w:rsidR="00C22575">
        <w:rPr>
          <w:rFonts w:eastAsia="" w:eastAsiaTheme="minorEastAsia"/>
          <w:i w:val="1"/>
          <w:iCs w:val="1"/>
          <w:color w:val="000000" w:themeColor="text1" w:themeTint="FF" w:themeShade="FF"/>
        </w:rPr>
        <w:t xml:space="preserve">et al. </w:t>
      </w:r>
      <w:r w:rsidRPr="051F51AE" w:rsidR="00C22575">
        <w:rPr>
          <w:rFonts w:eastAsia="" w:eastAsiaTheme="minorEastAsia"/>
          <w:color w:val="000000" w:themeColor="text1" w:themeTint="FF" w:themeShade="FF"/>
        </w:rPr>
        <w:t>(2025)</w:t>
      </w:r>
      <w:r w:rsidRPr="051F51AE" w:rsidR="00FD4594">
        <w:rPr>
          <w:rFonts w:eastAsia="" w:eastAsiaTheme="minorEastAsia"/>
          <w:color w:val="000000" w:themeColor="text1" w:themeTint="FF" w:themeShade="FF"/>
        </w:rPr>
        <w:t xml:space="preserve"> and </w:t>
      </w:r>
      <w:r w:rsidRPr="051F51AE" w:rsidR="00FD4594">
        <w:rPr>
          <w:rFonts w:eastAsia="" w:eastAsiaTheme="minorEastAsia"/>
          <w:color w:val="000000" w:themeColor="text1" w:themeTint="FF" w:themeShade="FF"/>
        </w:rPr>
        <w:t>Welsh Government (2024)</w:t>
      </w:r>
      <w:r w:rsidRPr="051F51AE" w:rsidR="00F35A85">
        <w:rPr>
          <w:rFonts w:eastAsia="" w:eastAsiaTheme="minorEastAsia"/>
          <w:color w:val="000000" w:themeColor="text1" w:themeTint="FF" w:themeShade="FF"/>
        </w:rPr>
        <w:t xml:space="preserve"> </w:t>
      </w:r>
      <w:r w:rsidRPr="051F51AE" w:rsidR="00C22575">
        <w:rPr>
          <w:rFonts w:eastAsia="" w:eastAsiaTheme="minorEastAsia"/>
          <w:color w:val="000000" w:themeColor="text1" w:themeTint="FF" w:themeShade="FF"/>
        </w:rPr>
        <w:t xml:space="preserve">children </w:t>
      </w:r>
      <w:r w:rsidRPr="051F51AE" w:rsidR="00C22575">
        <w:rPr>
          <w:rFonts w:eastAsia="" w:eastAsiaTheme="minorEastAsia"/>
          <w:color w:val="000000" w:themeColor="text1" w:themeTint="FF" w:themeShade="FF"/>
        </w:rPr>
        <w:t xml:space="preserve">show more </w:t>
      </w:r>
      <w:r w:rsidRPr="051F51AE" w:rsidR="00C22575">
        <w:rPr>
          <w:rFonts w:eastAsia="" w:eastAsiaTheme="minorEastAsia"/>
          <w:color w:val="000000" w:themeColor="text1" w:themeTint="FF" w:themeShade="FF"/>
        </w:rPr>
        <w:t>scientific and mathematical behaviours with loose parts than in more contr</w:t>
      </w:r>
      <w:r w:rsidRPr="051F51AE" w:rsidR="00C22575">
        <w:rPr>
          <w:rFonts w:eastAsia="" w:eastAsiaTheme="minorEastAsia"/>
          <w:color w:val="000000" w:themeColor="text1" w:themeTint="FF" w:themeShade="FF"/>
        </w:rPr>
        <w:t>olled cond</w:t>
      </w:r>
      <w:r w:rsidRPr="051F51AE" w:rsidR="00C22575">
        <w:rPr>
          <w:rFonts w:eastAsia="" w:eastAsiaTheme="minorEastAsia"/>
          <w:color w:val="000000" w:themeColor="text1" w:themeTint="FF" w:themeShade="FF"/>
        </w:rPr>
        <w:t>itions</w:t>
      </w:r>
      <w:r w:rsidRPr="051F51AE" w:rsidR="00425438">
        <w:rPr>
          <w:rFonts w:eastAsia="" w:eastAsiaTheme="minorEastAsia"/>
          <w:color w:val="000000" w:themeColor="text1" w:themeTint="FF" w:themeShade="FF"/>
        </w:rPr>
        <w:t xml:space="preserve"> such as classrooms</w:t>
      </w:r>
      <w:r w:rsidRPr="051F51AE" w:rsidR="00C22575">
        <w:rPr>
          <w:rFonts w:eastAsia="" w:eastAsiaTheme="minorEastAsia"/>
          <w:color w:val="000000" w:themeColor="text1" w:themeTint="FF" w:themeShade="FF"/>
        </w:rPr>
        <w:t>.</w:t>
      </w:r>
      <w:r w:rsidRPr="051F51AE" w:rsidR="00F156F7">
        <w:rPr>
          <w:rFonts w:eastAsia="" w:eastAsiaTheme="minorEastAsia"/>
          <w:color w:val="000000" w:themeColor="text1" w:themeTint="FF" w:themeShade="FF"/>
        </w:rPr>
        <w:t xml:space="preserve"> </w:t>
      </w:r>
      <w:r w:rsidRPr="051F51AE" w:rsidR="00867264">
        <w:rPr>
          <w:rFonts w:eastAsia="" w:eastAsiaTheme="minorEastAsia"/>
          <w:color w:val="000000" w:themeColor="text1" w:themeTint="FF" w:themeShade="FF"/>
        </w:rPr>
        <w:t xml:space="preserve">Campbell </w:t>
      </w:r>
      <w:r w:rsidRPr="051F51AE" w:rsidR="00867264">
        <w:rPr>
          <w:rFonts w:eastAsia="" w:eastAsiaTheme="minorEastAsia"/>
          <w:i w:val="1"/>
          <w:iCs w:val="1"/>
          <w:color w:val="000000" w:themeColor="text1" w:themeTint="FF" w:themeShade="FF"/>
        </w:rPr>
        <w:t xml:space="preserve">et al. </w:t>
      </w:r>
      <w:r w:rsidRPr="051F51AE" w:rsidR="00867264">
        <w:rPr>
          <w:rFonts w:eastAsia="" w:eastAsiaTheme="minorEastAsia"/>
          <w:color w:val="000000" w:themeColor="text1" w:themeTint="FF" w:themeShade="FF"/>
        </w:rPr>
        <w:t>(</w:t>
      </w:r>
      <w:r w:rsidRPr="051F51AE" w:rsidR="00C77C2F">
        <w:rPr>
          <w:rFonts w:eastAsia="" w:eastAsiaTheme="minorEastAsia"/>
          <w:color w:val="000000" w:themeColor="text1" w:themeTint="FF" w:themeShade="FF"/>
        </w:rPr>
        <w:t>2018)</w:t>
      </w:r>
      <w:r w:rsidRPr="051F51AE" w:rsidR="00C77C2F">
        <w:rPr>
          <w:rFonts w:eastAsia="" w:eastAsiaTheme="minorEastAsia"/>
          <w:color w:val="000000" w:themeColor="text1" w:themeTint="FF" w:themeShade="FF"/>
        </w:rPr>
        <w:t xml:space="preserve"> suggests this could be because</w:t>
      </w:r>
      <w:r w:rsidRPr="051F51AE" w:rsidR="35395384">
        <w:rPr>
          <w:rFonts w:eastAsia="" w:eastAsiaTheme="minorEastAsia"/>
          <w:color w:val="000000" w:themeColor="text1" w:themeTint="FF" w:themeShade="FF"/>
        </w:rPr>
        <w:t xml:space="preserve"> </w:t>
      </w:r>
      <w:r w:rsidRPr="051F51AE" w:rsidR="00C77C2F">
        <w:rPr>
          <w:rFonts w:eastAsia="" w:eastAsiaTheme="minorEastAsia"/>
          <w:color w:val="000000" w:themeColor="text1" w:themeTint="FF" w:themeShade="FF"/>
        </w:rPr>
        <w:t>outdoor settings</w:t>
      </w:r>
      <w:r w:rsidRPr="051F51AE" w:rsidR="7DDCE8FB">
        <w:rPr>
          <w:rFonts w:eastAsia="" w:eastAsiaTheme="minorEastAsia"/>
          <w:color w:val="000000" w:themeColor="text1" w:themeTint="FF" w:themeShade="FF"/>
        </w:rPr>
        <w:t xml:space="preserve"> </w:t>
      </w:r>
      <w:r w:rsidRPr="051F51AE" w:rsidR="13D872ED">
        <w:rPr>
          <w:rFonts w:eastAsia="" w:eastAsiaTheme="minorEastAsia"/>
          <w:color w:val="000000" w:themeColor="text1" w:themeTint="FF" w:themeShade="FF"/>
        </w:rPr>
        <w:t>encourage</w:t>
      </w:r>
      <w:r w:rsidRPr="051F51AE" w:rsidR="00C77C2F">
        <w:rPr>
          <w:rFonts w:eastAsia="" w:eastAsiaTheme="minorEastAsia"/>
          <w:color w:val="000000" w:themeColor="text1" w:themeTint="FF" w:themeShade="FF"/>
        </w:rPr>
        <w:t xml:space="preserve"> creative play</w:t>
      </w:r>
      <w:r w:rsidRPr="051F51AE" w:rsidR="2E23B020">
        <w:rPr>
          <w:rFonts w:eastAsia="" w:eastAsiaTheme="minorEastAsia"/>
          <w:color w:val="000000" w:themeColor="text1" w:themeTint="FF" w:themeShade="FF"/>
        </w:rPr>
        <w:t xml:space="preserve"> and</w:t>
      </w:r>
      <w:r w:rsidRPr="051F51AE" w:rsidR="00C77C2F">
        <w:rPr>
          <w:rFonts w:eastAsia="" w:eastAsiaTheme="minorEastAsia"/>
          <w:color w:val="000000" w:themeColor="text1" w:themeTint="FF" w:themeShade="FF"/>
        </w:rPr>
        <w:t xml:space="preserve"> appears to be </w:t>
      </w:r>
      <w:r w:rsidRPr="051F51AE" w:rsidR="00B42A3C">
        <w:rPr>
          <w:rFonts w:eastAsia="" w:eastAsiaTheme="minorEastAsia"/>
          <w:color w:val="000000" w:themeColor="text1" w:themeTint="FF" w:themeShade="FF"/>
        </w:rPr>
        <w:t xml:space="preserve">enrich and </w:t>
      </w:r>
      <w:r w:rsidRPr="051F51AE" w:rsidR="00C77C2F">
        <w:rPr>
          <w:rFonts w:eastAsia="" w:eastAsiaTheme="minorEastAsia"/>
          <w:color w:val="000000" w:themeColor="text1" w:themeTint="FF" w:themeShade="FF"/>
        </w:rPr>
        <w:t xml:space="preserve">encouraged children to explore their surroundings more deeply. </w:t>
      </w:r>
      <w:r w:rsidRPr="051F51AE" w:rsidR="00425438">
        <w:rPr>
          <w:rFonts w:eastAsia="" w:eastAsiaTheme="minorEastAsia"/>
          <w:color w:val="000000" w:themeColor="text1" w:themeTint="FF" w:themeShade="FF"/>
        </w:rPr>
        <w:t>Swansea University (2023</w:t>
      </w:r>
      <w:r w:rsidRPr="051F51AE" w:rsidR="00AD00C6">
        <w:rPr>
          <w:rFonts w:eastAsia="" w:eastAsiaTheme="minorEastAsia"/>
          <w:color w:val="000000" w:themeColor="text1" w:themeTint="FF" w:themeShade="FF"/>
        </w:rPr>
        <w:t>, 00:23</w:t>
      </w:r>
      <w:r w:rsidRPr="051F51AE" w:rsidR="00425438">
        <w:rPr>
          <w:rFonts w:eastAsia="" w:eastAsiaTheme="minorEastAsia"/>
          <w:color w:val="000000" w:themeColor="text1" w:themeTint="FF" w:themeShade="FF"/>
        </w:rPr>
        <w:t xml:space="preserve">) agrees, </w:t>
      </w:r>
      <w:r w:rsidRPr="051F51AE" w:rsidR="00425438">
        <w:rPr>
          <w:rFonts w:eastAsia="" w:eastAsiaTheme="minorEastAsia"/>
          <w:color w:val="000000" w:themeColor="text1" w:themeTint="FF" w:themeShade="FF"/>
        </w:rPr>
        <w:t>maintaining</w:t>
      </w:r>
      <w:r w:rsidRPr="051F51AE" w:rsidR="00425438">
        <w:rPr>
          <w:rFonts w:eastAsia="" w:eastAsiaTheme="minorEastAsia"/>
          <w:color w:val="000000" w:themeColor="text1" w:themeTint="FF" w:themeShade="FF"/>
        </w:rPr>
        <w:t xml:space="preserve"> loose parts can stimulate play as a child experiences the external world through their senses.</w:t>
      </w:r>
      <w:r w:rsidRPr="051F51AE" w:rsidR="006F4B19">
        <w:rPr>
          <w:rFonts w:eastAsia="" w:eastAsiaTheme="minorEastAsia"/>
          <w:color w:val="000000" w:themeColor="text1" w:themeTint="FF" w:themeShade="FF"/>
        </w:rPr>
        <w:t xml:space="preserve"> </w:t>
      </w:r>
      <w:r w:rsidRPr="051F51AE" w:rsidR="3D17848C">
        <w:rPr>
          <w:rFonts w:eastAsia="" w:eastAsiaTheme="minorEastAsia"/>
          <w:color w:val="000000" w:themeColor="text1" w:themeTint="FF" w:themeShade="FF"/>
        </w:rPr>
        <w:t xml:space="preserve">Campbell </w:t>
      </w:r>
      <w:r w:rsidRPr="051F51AE" w:rsidR="3D17848C">
        <w:rPr>
          <w:rFonts w:eastAsia="" w:eastAsiaTheme="minorEastAsia"/>
          <w:i w:val="1"/>
          <w:iCs w:val="1"/>
          <w:color w:val="000000" w:themeColor="text1" w:themeTint="FF" w:themeShade="FF"/>
        </w:rPr>
        <w:t xml:space="preserve">et al. </w:t>
      </w:r>
      <w:r w:rsidRPr="051F51AE" w:rsidR="3D17848C">
        <w:rPr>
          <w:rFonts w:eastAsia="" w:eastAsiaTheme="minorEastAsia"/>
          <w:color w:val="000000" w:themeColor="text1" w:themeTint="FF" w:themeShade="FF"/>
        </w:rPr>
        <w:t>(2018)</w:t>
      </w:r>
      <w:r w:rsidRPr="051F51AE" w:rsidR="3D17848C">
        <w:rPr>
          <w:rFonts w:eastAsia="" w:eastAsiaTheme="minorEastAsia"/>
          <w:color w:val="000000" w:themeColor="text1" w:themeTint="FF" w:themeShade="FF"/>
        </w:rPr>
        <w:t xml:space="preserve"> </w:t>
      </w:r>
      <w:r w:rsidRPr="051F51AE" w:rsidR="00EA06B2">
        <w:rPr>
          <w:rFonts w:eastAsia="" w:eastAsiaTheme="minorEastAsia"/>
          <w:color w:val="000000" w:themeColor="text1" w:themeTint="FF" w:themeShade="FF"/>
        </w:rPr>
        <w:t>maintain</w:t>
      </w:r>
      <w:r w:rsidRPr="051F51AE" w:rsidR="00EA06B2">
        <w:rPr>
          <w:rFonts w:eastAsia="" w:eastAsiaTheme="minorEastAsia"/>
          <w:color w:val="000000" w:themeColor="text1" w:themeTint="FF" w:themeShade="FF"/>
        </w:rPr>
        <w:t xml:space="preserve"> </w:t>
      </w:r>
      <w:r w:rsidRPr="051F51AE" w:rsidR="00B42A3C">
        <w:rPr>
          <w:rFonts w:eastAsia="" w:eastAsiaTheme="minorEastAsia"/>
          <w:color w:val="000000" w:themeColor="text1" w:themeTint="FF" w:themeShade="FF"/>
        </w:rPr>
        <w:t>children</w:t>
      </w:r>
      <w:r w:rsidRPr="051F51AE" w:rsidR="00C77C2F">
        <w:rPr>
          <w:rFonts w:eastAsia="" w:eastAsiaTheme="minorEastAsia"/>
          <w:color w:val="000000" w:themeColor="text1" w:themeTint="FF" w:themeShade="FF"/>
        </w:rPr>
        <w:t xml:space="preserve"> spent </w:t>
      </w:r>
      <w:r w:rsidRPr="051F51AE" w:rsidR="00B42A3C">
        <w:rPr>
          <w:rFonts w:eastAsia="" w:eastAsiaTheme="minorEastAsia"/>
          <w:color w:val="000000" w:themeColor="text1" w:themeTint="FF" w:themeShade="FF"/>
        </w:rPr>
        <w:t>longer</w:t>
      </w:r>
      <w:r w:rsidRPr="051F51AE" w:rsidR="00C77C2F">
        <w:rPr>
          <w:rFonts w:eastAsia="" w:eastAsiaTheme="minorEastAsia"/>
          <w:color w:val="000000" w:themeColor="text1" w:themeTint="FF" w:themeShade="FF"/>
        </w:rPr>
        <w:t xml:space="preserve"> periods engaging in self</w:t>
      </w:r>
      <w:r w:rsidRPr="051F51AE" w:rsidR="00C77C2F">
        <w:rPr>
          <w:rFonts w:eastAsia="" w:eastAsiaTheme="minorEastAsia"/>
          <w:color w:val="000000" w:themeColor="text1" w:themeTint="FF" w:themeShade="FF"/>
        </w:rPr>
        <w:t>-direct</w:t>
      </w:r>
      <w:r w:rsidRPr="051F51AE" w:rsidR="00C77C2F">
        <w:rPr>
          <w:rFonts w:eastAsia="" w:eastAsiaTheme="minorEastAsia"/>
          <w:color w:val="000000" w:themeColor="text1" w:themeTint="FF" w:themeShade="FF"/>
        </w:rPr>
        <w:t>ed investigations</w:t>
      </w:r>
      <w:r w:rsidRPr="051F51AE" w:rsidR="00B42A3C">
        <w:rPr>
          <w:rFonts w:eastAsia="" w:eastAsiaTheme="minorEastAsia"/>
          <w:color w:val="000000" w:themeColor="text1" w:themeTint="FF" w:themeShade="FF"/>
        </w:rPr>
        <w:t xml:space="preserve"> and problem solving </w:t>
      </w:r>
      <w:r w:rsidRPr="051F51AE" w:rsidR="00445BD2">
        <w:rPr>
          <w:rFonts w:eastAsia="" w:eastAsiaTheme="minorEastAsia"/>
          <w:color w:val="000000" w:themeColor="text1" w:themeTint="FF" w:themeShade="FF"/>
        </w:rPr>
        <w:t>trying to find answers to</w:t>
      </w:r>
      <w:r w:rsidRPr="051F51AE" w:rsidR="00C77C2F">
        <w:rPr>
          <w:rFonts w:eastAsia="" w:eastAsiaTheme="minorEastAsia"/>
          <w:color w:val="000000" w:themeColor="text1" w:themeTint="FF" w:themeShade="FF"/>
        </w:rPr>
        <w:t xml:space="preserve"> their own questions.</w:t>
      </w:r>
      <w:r w:rsidRPr="051F51AE" w:rsidR="66F42E2A">
        <w:rPr>
          <w:rFonts w:eastAsia="" w:eastAsiaTheme="minorEastAsia"/>
          <w:color w:val="000000" w:themeColor="text1" w:themeTint="FF" w:themeShade="FF"/>
        </w:rPr>
        <w:t xml:space="preserve"> </w:t>
      </w:r>
      <w:r w:rsidRPr="051F51AE" w:rsidR="005E27FC">
        <w:rPr>
          <w:rFonts w:eastAsia="" w:eastAsiaTheme="minorEastAsia"/>
          <w:color w:val="000000" w:themeColor="text1" w:themeTint="FF" w:themeShade="FF"/>
        </w:rPr>
        <w:t xml:space="preserve">This clearly shows that the outdoor environment is motivating </w:t>
      </w:r>
      <w:r w:rsidRPr="051F51AE" w:rsidR="00BB76F4">
        <w:rPr>
          <w:rFonts w:eastAsia="" w:eastAsiaTheme="minorEastAsia"/>
          <w:color w:val="000000" w:themeColor="text1" w:themeTint="FF" w:themeShade="FF"/>
        </w:rPr>
        <w:t>children to engage for longer.</w:t>
      </w:r>
      <w:r w:rsidRPr="051F51AE" w:rsidR="00BB76F4">
        <w:rPr>
          <w:rFonts w:eastAsia="" w:eastAsiaTheme="minorEastAsia"/>
          <w:color w:val="000000" w:themeColor="text1" w:themeTint="FF" w:themeShade="FF"/>
        </w:rPr>
        <w:t xml:space="preserve"> </w:t>
      </w:r>
      <w:r w:rsidRPr="051F51AE" w:rsidR="66F42E2A">
        <w:rPr>
          <w:rFonts w:eastAsia="" w:eastAsiaTheme="minorEastAsia"/>
          <w:color w:val="000000" w:themeColor="text1" w:themeTint="FF" w:themeShade="FF"/>
        </w:rPr>
        <w:t>Child</w:t>
      </w:r>
      <w:r w:rsidRPr="051F51AE" w:rsidR="66F42E2A">
        <w:rPr>
          <w:rFonts w:eastAsia="" w:eastAsiaTheme="minorEastAsia"/>
          <w:color w:val="000000" w:themeColor="text1" w:themeTint="FF" w:themeShade="FF"/>
        </w:rPr>
        <w:t xml:space="preserve">ren found sticks within the learning story with the adult noticing an opportunity </w:t>
      </w:r>
      <w:r w:rsidRPr="051F51AE" w:rsidR="5037DCA3">
        <w:rPr>
          <w:rFonts w:eastAsia="" w:eastAsiaTheme="minorEastAsia"/>
          <w:color w:val="000000" w:themeColor="text1" w:themeTint="FF" w:themeShade="FF"/>
        </w:rPr>
        <w:t>to en</w:t>
      </w:r>
      <w:r w:rsidRPr="051F51AE" w:rsidR="00330ECB">
        <w:rPr>
          <w:rFonts w:eastAsia="" w:eastAsiaTheme="minorEastAsia"/>
          <w:color w:val="000000" w:themeColor="text1" w:themeTint="FF" w:themeShade="FF"/>
        </w:rPr>
        <w:t>c</w:t>
      </w:r>
      <w:r w:rsidRPr="051F51AE" w:rsidR="5037DCA3">
        <w:rPr>
          <w:rFonts w:eastAsia="" w:eastAsiaTheme="minorEastAsia"/>
          <w:color w:val="000000" w:themeColor="text1" w:themeTint="FF" w:themeShade="FF"/>
        </w:rPr>
        <w:t xml:space="preserve">ourage </w:t>
      </w:r>
      <w:r w:rsidRPr="051F51AE" w:rsidR="5037DCA3">
        <w:rPr>
          <w:rFonts w:eastAsia="" w:eastAsiaTheme="minorEastAsia"/>
          <w:color w:val="000000" w:themeColor="text1" w:themeTint="FF" w:themeShade="FF"/>
        </w:rPr>
        <w:t>some</w:t>
      </w:r>
      <w:r w:rsidRPr="051F51AE" w:rsidR="5037DCA3">
        <w:rPr>
          <w:rFonts w:eastAsia="" w:eastAsiaTheme="minorEastAsia"/>
          <w:color w:val="000000" w:themeColor="text1" w:themeTint="FF" w:themeShade="FF"/>
        </w:rPr>
        <w:t xml:space="preserve"> mathematical concepts by </w:t>
      </w:r>
      <w:r w:rsidRPr="051F51AE" w:rsidR="74C14A82">
        <w:rPr>
          <w:rFonts w:eastAsia="" w:eastAsiaTheme="minorEastAsia"/>
          <w:color w:val="000000" w:themeColor="text1" w:themeTint="FF" w:themeShade="FF"/>
        </w:rPr>
        <w:t xml:space="preserve">suggesting the children </w:t>
      </w:r>
      <w:r w:rsidRPr="051F51AE" w:rsidR="5037DCA3">
        <w:rPr>
          <w:rFonts w:eastAsia="" w:eastAsiaTheme="minorEastAsia"/>
          <w:color w:val="000000" w:themeColor="text1" w:themeTint="FF" w:themeShade="FF"/>
        </w:rPr>
        <w:t>arrang</w:t>
      </w:r>
      <w:r w:rsidRPr="051F51AE" w:rsidR="7341B6BA">
        <w:rPr>
          <w:rFonts w:eastAsia="" w:eastAsiaTheme="minorEastAsia"/>
          <w:color w:val="000000" w:themeColor="text1" w:themeTint="FF" w:themeShade="FF"/>
        </w:rPr>
        <w:t>ed</w:t>
      </w:r>
      <w:r w:rsidRPr="051F51AE" w:rsidR="5037DCA3">
        <w:rPr>
          <w:rFonts w:eastAsia="" w:eastAsiaTheme="minorEastAsia"/>
          <w:color w:val="000000" w:themeColor="text1" w:themeTint="FF" w:themeShade="FF"/>
        </w:rPr>
        <w:t xml:space="preserve"> them in size</w:t>
      </w:r>
      <w:r w:rsidRPr="051F51AE" w:rsidR="5037DCA3">
        <w:rPr>
          <w:rFonts w:eastAsia="" w:eastAsiaTheme="minorEastAsia"/>
          <w:color w:val="000000" w:themeColor="text1" w:themeTint="FF" w:themeShade="FF"/>
        </w:rPr>
        <w:t xml:space="preserve">. </w:t>
      </w:r>
    </w:p>
    <w:p w:rsidR="00654E65" w:rsidP="051F51AE" w:rsidRDefault="006E508F" w14:paraId="0D632755" w14:textId="66BC4F2E">
      <w:pPr>
        <w:spacing w:line="360" w:lineRule="auto"/>
        <w:rPr>
          <w:rFonts w:eastAsia="" w:eastAsiaTheme="minorEastAsia"/>
          <w:color w:val="000000" w:themeColor="text1"/>
        </w:rPr>
      </w:pPr>
      <w:r w:rsidRPr="051F51AE" w:rsidR="006E508F">
        <w:rPr>
          <w:rFonts w:eastAsia="" w:eastAsiaTheme="minorEastAsia"/>
          <w:color w:val="000000" w:themeColor="text1" w:themeTint="FF" w:themeShade="FF"/>
        </w:rPr>
        <w:t xml:space="preserve">In the outside environment adults can </w:t>
      </w:r>
      <w:r w:rsidRPr="051F51AE" w:rsidR="006E508F">
        <w:rPr>
          <w:rFonts w:eastAsia="" w:eastAsiaTheme="minorEastAsia"/>
          <w:color w:val="000000" w:themeColor="text1" w:themeTint="FF" w:themeShade="FF"/>
        </w:rPr>
        <w:t>observe</w:t>
      </w:r>
      <w:r w:rsidRPr="051F51AE" w:rsidR="006E508F">
        <w:rPr>
          <w:rFonts w:eastAsia="" w:eastAsiaTheme="minorEastAsia"/>
          <w:color w:val="000000" w:themeColor="text1" w:themeTint="FF" w:themeShade="FF"/>
        </w:rPr>
        <w:t xml:space="preserve"> and recognise </w:t>
      </w:r>
      <w:r w:rsidRPr="051F51AE" w:rsidR="009D3BFF">
        <w:rPr>
          <w:rFonts w:eastAsia="" w:eastAsiaTheme="minorEastAsia"/>
          <w:color w:val="000000" w:themeColor="text1" w:themeTint="FF" w:themeShade="FF"/>
        </w:rPr>
        <w:t>opportunities for new learning experiences</w:t>
      </w:r>
      <w:r w:rsidRPr="051F51AE" w:rsidR="00515D78">
        <w:rPr>
          <w:rFonts w:eastAsia="" w:eastAsiaTheme="minorEastAsia"/>
          <w:color w:val="000000" w:themeColor="text1" w:themeTint="FF" w:themeShade="FF"/>
        </w:rPr>
        <w:t xml:space="preserve"> such as </w:t>
      </w:r>
      <w:r w:rsidRPr="051F51AE" w:rsidR="008C7224">
        <w:rPr>
          <w:rFonts w:eastAsia="" w:eastAsiaTheme="minorEastAsia"/>
          <w:color w:val="000000" w:themeColor="text1" w:themeTint="FF" w:themeShade="FF"/>
        </w:rPr>
        <w:t>though</w:t>
      </w:r>
      <w:r w:rsidRPr="051F51AE" w:rsidR="008C7224">
        <w:rPr>
          <w:rFonts w:eastAsia="" w:eastAsiaTheme="minorEastAsia"/>
          <w:color w:val="000000" w:themeColor="text1" w:themeTint="FF" w:themeShade="FF"/>
        </w:rPr>
        <w:t>t</w:t>
      </w:r>
      <w:r w:rsidRPr="051F51AE" w:rsidR="008C7224">
        <w:rPr>
          <w:rFonts w:eastAsia="" w:eastAsiaTheme="minorEastAsia"/>
          <w:color w:val="000000" w:themeColor="text1" w:themeTint="FF" w:themeShade="FF"/>
        </w:rPr>
        <w:t>-provoking</w:t>
      </w:r>
      <w:r w:rsidRPr="051F51AE" w:rsidR="00515D78">
        <w:rPr>
          <w:rFonts w:eastAsia="" w:eastAsiaTheme="minorEastAsia"/>
          <w:color w:val="000000" w:themeColor="text1" w:themeTint="FF" w:themeShade="FF"/>
        </w:rPr>
        <w:t xml:space="preserve"> questions or encouraging others to join to </w:t>
      </w:r>
      <w:r w:rsidRPr="051F51AE" w:rsidR="00E94F75">
        <w:rPr>
          <w:rFonts w:eastAsia="" w:eastAsiaTheme="minorEastAsia"/>
          <w:color w:val="000000" w:themeColor="text1" w:themeTint="FF" w:themeShade="FF"/>
        </w:rPr>
        <w:t>collaborate</w:t>
      </w:r>
      <w:r w:rsidRPr="051F51AE" w:rsidR="009D3BFF">
        <w:rPr>
          <w:rFonts w:eastAsia="" w:eastAsiaTheme="minorEastAsia"/>
          <w:color w:val="000000" w:themeColor="text1" w:themeTint="FF" w:themeShade="FF"/>
        </w:rPr>
        <w:t xml:space="preserve"> </w:t>
      </w:r>
      <w:r w:rsidRPr="051F51AE" w:rsidR="009D3BFF">
        <w:rPr>
          <w:rFonts w:eastAsia="" w:eastAsiaTheme="minorEastAsia"/>
          <w:color w:val="000000" w:themeColor="text1" w:themeTint="FF" w:themeShade="FF"/>
        </w:rPr>
        <w:t xml:space="preserve">(Sprouts, </w:t>
      </w:r>
      <w:r w:rsidRPr="051F51AE" w:rsidR="006F1F25">
        <w:rPr>
          <w:rFonts w:eastAsia="" w:eastAsiaTheme="minorEastAsia"/>
          <w:color w:val="000000" w:themeColor="text1" w:themeTint="FF" w:themeShade="FF"/>
        </w:rPr>
        <w:t xml:space="preserve">2019, </w:t>
      </w:r>
      <w:r w:rsidRPr="051F51AE" w:rsidR="00CC5DE0">
        <w:rPr>
          <w:rFonts w:eastAsia="" w:eastAsiaTheme="minorEastAsia"/>
          <w:color w:val="000000" w:themeColor="text1" w:themeTint="FF" w:themeShade="FF"/>
        </w:rPr>
        <w:t>1:20).</w:t>
      </w:r>
      <w:r w:rsidRPr="051F51AE" w:rsidR="00CC5DE0">
        <w:rPr>
          <w:rFonts w:eastAsia="" w:eastAsiaTheme="minorEastAsia"/>
          <w:color w:val="000000" w:themeColor="text1" w:themeTint="FF" w:themeShade="FF"/>
        </w:rPr>
        <w:t xml:space="preserve"> </w:t>
      </w:r>
      <w:r w:rsidRPr="051F51AE" w:rsidR="00A61710">
        <w:rPr>
          <w:rFonts w:eastAsia="" w:eastAsiaTheme="minorEastAsia"/>
          <w:color w:val="000000" w:themeColor="text1" w:themeTint="FF" w:themeShade="FF"/>
        </w:rPr>
        <w:t>Barrett (no date)</w:t>
      </w:r>
      <w:r w:rsidRPr="051F51AE" w:rsidR="00A61710">
        <w:rPr>
          <w:rFonts w:eastAsia="" w:eastAsiaTheme="minorEastAsia"/>
          <w:color w:val="000000" w:themeColor="text1" w:themeTint="FF" w:themeShade="FF"/>
        </w:rPr>
        <w:t xml:space="preserve"> </w:t>
      </w:r>
      <w:r w:rsidRPr="051F51AE" w:rsidR="005259C5">
        <w:rPr>
          <w:rFonts w:eastAsia="" w:eastAsiaTheme="minorEastAsia"/>
          <w:color w:val="000000" w:themeColor="text1" w:themeTint="FF" w:themeShade="FF"/>
        </w:rPr>
        <w:t xml:space="preserve">discusses how observing children’s play allows </w:t>
      </w:r>
      <w:r w:rsidRPr="051F51AE" w:rsidR="00132217">
        <w:rPr>
          <w:rFonts w:eastAsia="" w:eastAsiaTheme="minorEastAsia"/>
          <w:color w:val="000000" w:themeColor="text1" w:themeTint="FF" w:themeShade="FF"/>
        </w:rPr>
        <w:t xml:space="preserve">an adult to </w:t>
      </w:r>
      <w:r w:rsidRPr="051F51AE" w:rsidR="005259C5">
        <w:rPr>
          <w:rFonts w:eastAsia="" w:eastAsiaTheme="minorEastAsia"/>
          <w:color w:val="000000" w:themeColor="text1" w:themeTint="FF" w:themeShade="FF"/>
        </w:rPr>
        <w:t xml:space="preserve">learn about the child, what they are interested in </w:t>
      </w:r>
      <w:r w:rsidRPr="051F51AE" w:rsidR="00132217">
        <w:rPr>
          <w:rFonts w:eastAsia="" w:eastAsiaTheme="minorEastAsia"/>
          <w:color w:val="000000" w:themeColor="text1" w:themeTint="FF" w:themeShade="FF"/>
        </w:rPr>
        <w:t xml:space="preserve">and </w:t>
      </w:r>
      <w:r w:rsidRPr="051F51AE" w:rsidR="008A599C">
        <w:rPr>
          <w:rFonts w:eastAsia="" w:eastAsiaTheme="minorEastAsia"/>
          <w:color w:val="000000" w:themeColor="text1" w:themeTint="FF" w:themeShade="FF"/>
        </w:rPr>
        <w:t>learn about</w:t>
      </w:r>
      <w:r w:rsidRPr="051F51AE" w:rsidR="00132217">
        <w:rPr>
          <w:rFonts w:eastAsia="" w:eastAsiaTheme="minorEastAsia"/>
          <w:color w:val="000000" w:themeColor="text1" w:themeTint="FF" w:themeShade="FF"/>
        </w:rPr>
        <w:t xml:space="preserve"> their development.</w:t>
      </w:r>
      <w:r w:rsidRPr="051F51AE" w:rsidR="007B5622">
        <w:rPr>
          <w:rFonts w:eastAsia="" w:eastAsiaTheme="minorEastAsia"/>
          <w:color w:val="000000" w:themeColor="text1" w:themeTint="FF" w:themeShade="FF"/>
        </w:rPr>
        <w:t xml:space="preserve"> Adults </w:t>
      </w:r>
      <w:r w:rsidRPr="051F51AE" w:rsidR="007B5622">
        <w:rPr>
          <w:rFonts w:eastAsia="" w:eastAsiaTheme="minorEastAsia"/>
          <w:color w:val="000000" w:themeColor="text1" w:themeTint="FF" w:themeShade="FF"/>
        </w:rPr>
        <w:t>observing</w:t>
      </w:r>
      <w:r w:rsidRPr="051F51AE" w:rsidR="007B5622">
        <w:rPr>
          <w:rFonts w:eastAsia="" w:eastAsiaTheme="minorEastAsia"/>
          <w:color w:val="000000" w:themeColor="text1" w:themeTint="FF" w:themeShade="FF"/>
        </w:rPr>
        <w:t xml:space="preserve"> </w:t>
      </w:r>
      <w:r w:rsidRPr="051F51AE" w:rsidR="000C2434">
        <w:rPr>
          <w:rFonts w:eastAsia="" w:eastAsiaTheme="minorEastAsia"/>
          <w:color w:val="000000" w:themeColor="text1" w:themeTint="FF" w:themeShade="FF"/>
        </w:rPr>
        <w:t xml:space="preserve">are </w:t>
      </w:r>
      <w:r w:rsidRPr="051F51AE" w:rsidR="00124859">
        <w:rPr>
          <w:rFonts w:eastAsia="" w:eastAsiaTheme="minorEastAsia"/>
          <w:color w:val="000000" w:themeColor="text1" w:themeTint="FF" w:themeShade="FF"/>
        </w:rPr>
        <w:t xml:space="preserve">in the category of </w:t>
      </w:r>
      <w:r w:rsidRPr="051F51AE" w:rsidR="007B5622">
        <w:rPr>
          <w:rFonts w:eastAsia="" w:eastAsiaTheme="minorEastAsia"/>
          <w:color w:val="000000" w:themeColor="text1" w:themeTint="FF" w:themeShade="FF"/>
        </w:rPr>
        <w:t>‘</w:t>
      </w:r>
      <w:r w:rsidRPr="051F51AE" w:rsidR="00042F55">
        <w:rPr>
          <w:rFonts w:eastAsia="" w:eastAsiaTheme="minorEastAsia"/>
          <w:color w:val="000000" w:themeColor="text1" w:themeTint="FF" w:themeShade="FF"/>
        </w:rPr>
        <w:t xml:space="preserve">play </w:t>
      </w:r>
      <w:r w:rsidRPr="051F51AE" w:rsidR="007B5622">
        <w:rPr>
          <w:rFonts w:eastAsia="" w:eastAsiaTheme="minorEastAsia"/>
          <w:color w:val="000000" w:themeColor="text1" w:themeTint="FF" w:themeShade="FF"/>
        </w:rPr>
        <w:t xml:space="preserve">maintenance’ </w:t>
      </w:r>
      <w:r w:rsidRPr="051F51AE" w:rsidR="00042F55">
        <w:rPr>
          <w:rFonts w:eastAsia="" w:eastAsiaTheme="minorEastAsia"/>
          <w:color w:val="000000" w:themeColor="text1" w:themeTint="FF" w:themeShade="FF"/>
        </w:rPr>
        <w:t>when considering the</w:t>
      </w:r>
      <w:r w:rsidRPr="051F51AE" w:rsidR="007B5622">
        <w:rPr>
          <w:rFonts w:eastAsia="" w:eastAsiaTheme="minorEastAsia"/>
          <w:color w:val="000000" w:themeColor="text1" w:themeTint="FF" w:themeShade="FF"/>
        </w:rPr>
        <w:t xml:space="preserve"> play cycle </w:t>
      </w:r>
      <w:r w:rsidRPr="051F51AE" w:rsidR="007B5622">
        <w:rPr>
          <w:rFonts w:eastAsia="" w:eastAsiaTheme="minorEastAsia"/>
          <w:color w:val="000000" w:themeColor="text1" w:themeTint="FF" w:themeShade="FF"/>
        </w:rPr>
        <w:t>(Swansea University, 2023)</w:t>
      </w:r>
      <w:r w:rsidRPr="051F51AE" w:rsidR="007B5622">
        <w:rPr>
          <w:rFonts w:eastAsia="" w:eastAsiaTheme="minorEastAsia"/>
          <w:color w:val="000000" w:themeColor="text1" w:themeTint="FF" w:themeShade="FF"/>
        </w:rPr>
        <w:t xml:space="preserve">. </w:t>
      </w:r>
      <w:r w:rsidRPr="051F51AE" w:rsidR="00C85A2F">
        <w:rPr>
          <w:rFonts w:eastAsia="" w:eastAsiaTheme="minorEastAsia"/>
          <w:color w:val="000000" w:themeColor="text1" w:themeTint="FF" w:themeShade="FF"/>
        </w:rPr>
        <w:t>The main</w:t>
      </w:r>
      <w:r w:rsidRPr="051F51AE" w:rsidR="0099788C">
        <w:rPr>
          <w:rFonts w:eastAsia="" w:eastAsiaTheme="minorEastAsia"/>
          <w:color w:val="000000" w:themeColor="text1" w:themeTint="FF" w:themeShade="FF"/>
        </w:rPr>
        <w:t xml:space="preserve"> </w:t>
      </w:r>
      <w:r w:rsidRPr="051F51AE" w:rsidR="0099788C">
        <w:rPr>
          <w:rFonts w:eastAsia="" w:eastAsiaTheme="minorEastAsia"/>
          <w:color w:val="000000" w:themeColor="text1" w:themeTint="FF" w:themeShade="FF"/>
        </w:rPr>
        <w:t>component</w:t>
      </w:r>
      <w:r w:rsidRPr="051F51AE" w:rsidR="0099788C">
        <w:rPr>
          <w:rFonts w:eastAsia="" w:eastAsiaTheme="minorEastAsia"/>
          <w:color w:val="000000" w:themeColor="text1" w:themeTint="FF" w:themeShade="FF"/>
        </w:rPr>
        <w:t xml:space="preserve"> to the play cycle is th</w:t>
      </w:r>
      <w:r w:rsidRPr="051F51AE" w:rsidR="00B34446">
        <w:rPr>
          <w:rFonts w:eastAsia="" w:eastAsiaTheme="minorEastAsia"/>
          <w:color w:val="000000" w:themeColor="text1" w:themeTint="FF" w:themeShade="FF"/>
        </w:rPr>
        <w:t xml:space="preserve">at it </w:t>
      </w:r>
      <w:r w:rsidRPr="051F51AE" w:rsidR="00B34446">
        <w:rPr>
          <w:rFonts w:eastAsia="" w:eastAsiaTheme="minorEastAsia"/>
          <w:color w:val="000000" w:themeColor="text1" w:themeTint="FF" w:themeShade="FF"/>
        </w:rPr>
        <w:t>is controlled</w:t>
      </w:r>
      <w:r w:rsidRPr="051F51AE" w:rsidR="00B34446">
        <w:rPr>
          <w:rFonts w:eastAsia="" w:eastAsiaTheme="minorEastAsia"/>
          <w:color w:val="000000" w:themeColor="text1" w:themeTint="FF" w:themeShade="FF"/>
        </w:rPr>
        <w:t xml:space="preserve"> by the child </w:t>
      </w:r>
      <w:r w:rsidRPr="051F51AE" w:rsidR="00B34446">
        <w:rPr>
          <w:rFonts w:eastAsia="" w:eastAsiaTheme="minorEastAsia"/>
          <w:color w:val="000000" w:themeColor="text1" w:themeTint="FF" w:themeShade="FF"/>
        </w:rPr>
        <w:t>(</w:t>
      </w:r>
      <w:r w:rsidRPr="051F51AE" w:rsidR="007F3375">
        <w:rPr>
          <w:rFonts w:eastAsia="" w:eastAsiaTheme="minorEastAsia"/>
          <w:color w:val="000000" w:themeColor="text1" w:themeTint="FF" w:themeShade="FF"/>
        </w:rPr>
        <w:t>Mac</w:t>
      </w:r>
      <w:r w:rsidRPr="051F51AE" w:rsidR="001E5838">
        <w:rPr>
          <w:rFonts w:eastAsia="" w:eastAsiaTheme="minorEastAsia"/>
          <w:color w:val="000000" w:themeColor="text1" w:themeTint="FF" w:themeShade="FF"/>
        </w:rPr>
        <w:t>donald, 2022, p. 7).</w:t>
      </w:r>
      <w:r w:rsidRPr="051F51AE" w:rsidR="00042F55">
        <w:rPr>
          <w:rFonts w:eastAsia="" w:eastAsiaTheme="minorEastAsia"/>
          <w:color w:val="000000" w:themeColor="text1" w:themeTint="FF" w:themeShade="FF"/>
        </w:rPr>
        <w:t xml:space="preserve"> </w:t>
      </w:r>
      <w:r w:rsidRPr="051F51AE" w:rsidR="0065561E">
        <w:rPr>
          <w:rFonts w:eastAsia="" w:eastAsiaTheme="minorEastAsia"/>
          <w:color w:val="000000" w:themeColor="text1" w:themeTint="FF" w:themeShade="FF"/>
        </w:rPr>
        <w:t xml:space="preserve">If an adult </w:t>
      </w:r>
      <w:r w:rsidRPr="051F51AE" w:rsidR="4559491A">
        <w:rPr>
          <w:rFonts w:eastAsia="" w:eastAsiaTheme="minorEastAsia"/>
          <w:color w:val="000000" w:themeColor="text1" w:themeTint="FF" w:themeShade="FF"/>
        </w:rPr>
        <w:t>were</w:t>
      </w:r>
      <w:r w:rsidRPr="051F51AE" w:rsidR="0065561E">
        <w:rPr>
          <w:rFonts w:eastAsia="" w:eastAsiaTheme="minorEastAsia"/>
          <w:color w:val="000000" w:themeColor="text1" w:themeTint="FF" w:themeShade="FF"/>
        </w:rPr>
        <w:t xml:space="preserve"> to intervene </w:t>
      </w:r>
      <w:r w:rsidRPr="051F51AE" w:rsidR="0096659A">
        <w:rPr>
          <w:rFonts w:eastAsia="" w:eastAsiaTheme="minorEastAsia"/>
          <w:color w:val="000000" w:themeColor="text1" w:themeTint="FF" w:themeShade="FF"/>
        </w:rPr>
        <w:t xml:space="preserve">and guide the play this would </w:t>
      </w:r>
      <w:r w:rsidRPr="051F51AE" w:rsidR="0096659A">
        <w:rPr>
          <w:rFonts w:eastAsia="" w:eastAsiaTheme="minorEastAsia"/>
          <w:color w:val="000000" w:themeColor="text1" w:themeTint="FF" w:themeShade="FF"/>
        </w:rPr>
        <w:t>be considered</w:t>
      </w:r>
      <w:r w:rsidRPr="051F51AE" w:rsidR="0096659A">
        <w:rPr>
          <w:rFonts w:eastAsia="" w:eastAsiaTheme="minorEastAsia"/>
          <w:color w:val="000000" w:themeColor="text1" w:themeTint="FF" w:themeShade="FF"/>
        </w:rPr>
        <w:t xml:space="preserve"> “adulteration” </w:t>
      </w:r>
      <w:r w:rsidRPr="051F51AE" w:rsidR="008C7224">
        <w:rPr>
          <w:rFonts w:eastAsia="" w:eastAsiaTheme="minorEastAsia"/>
          <w:color w:val="000000" w:themeColor="text1" w:themeTint="FF" w:themeShade="FF"/>
        </w:rPr>
        <w:t>(King</w:t>
      </w:r>
      <w:r w:rsidRPr="051F51AE" w:rsidR="00015F56">
        <w:rPr>
          <w:rFonts w:eastAsia="" w:eastAsiaTheme="minorEastAsia"/>
          <w:color w:val="000000" w:themeColor="text1" w:themeTint="FF" w:themeShade="FF"/>
        </w:rPr>
        <w:t xml:space="preserve"> and Sturrock, 2020</w:t>
      </w:r>
      <w:r w:rsidRPr="051F51AE" w:rsidR="009A0FBB">
        <w:rPr>
          <w:rFonts w:eastAsia="" w:eastAsiaTheme="minorEastAsia"/>
          <w:color w:val="000000" w:themeColor="text1" w:themeTint="FF" w:themeShade="FF"/>
        </w:rPr>
        <w:t xml:space="preserve">. </w:t>
      </w:r>
      <w:r w:rsidRPr="051F51AE" w:rsidR="00F077AF">
        <w:rPr>
          <w:rFonts w:eastAsia="" w:eastAsiaTheme="minorEastAsia"/>
          <w:color w:val="000000" w:themeColor="text1" w:themeTint="FF" w:themeShade="FF"/>
        </w:rPr>
        <w:t>P. 53</w:t>
      </w:r>
      <w:r w:rsidRPr="051F51AE" w:rsidR="00015F56">
        <w:rPr>
          <w:rFonts w:eastAsia="" w:eastAsiaTheme="minorEastAsia"/>
          <w:color w:val="000000" w:themeColor="text1" w:themeTint="FF" w:themeShade="FF"/>
        </w:rPr>
        <w:t>)</w:t>
      </w:r>
      <w:r w:rsidRPr="051F51AE" w:rsidR="717CBED5">
        <w:rPr>
          <w:rFonts w:eastAsia="" w:eastAsiaTheme="minorEastAsia"/>
          <w:color w:val="000000" w:themeColor="text1" w:themeTint="FF" w:themeShade="FF"/>
        </w:rPr>
        <w:t xml:space="preserve">. </w:t>
      </w:r>
      <w:r w:rsidRPr="051F51AE" w:rsidR="00132217">
        <w:rPr>
          <w:rFonts w:eastAsia="" w:eastAsiaTheme="minorEastAsia"/>
          <w:color w:val="000000" w:themeColor="text1" w:themeTint="FF" w:themeShade="FF"/>
        </w:rPr>
        <w:t>Barrett (no date)</w:t>
      </w:r>
      <w:r w:rsidRPr="051F51AE" w:rsidR="00132217">
        <w:rPr>
          <w:rFonts w:eastAsia="" w:eastAsiaTheme="minorEastAsia"/>
          <w:color w:val="000000" w:themeColor="text1" w:themeTint="FF" w:themeShade="FF"/>
        </w:rPr>
        <w:t xml:space="preserve"> </w:t>
      </w:r>
      <w:r w:rsidRPr="051F51AE" w:rsidR="00AE2832">
        <w:rPr>
          <w:rFonts w:eastAsia="" w:eastAsiaTheme="minorEastAsia"/>
          <w:color w:val="000000" w:themeColor="text1" w:themeTint="FF" w:themeShade="FF"/>
        </w:rPr>
        <w:t>states</w:t>
      </w:r>
      <w:r w:rsidRPr="051F51AE" w:rsidR="009754B6">
        <w:rPr>
          <w:rFonts w:eastAsia="" w:eastAsiaTheme="minorEastAsia"/>
          <w:color w:val="000000" w:themeColor="text1" w:themeTint="FF" w:themeShade="FF"/>
        </w:rPr>
        <w:t xml:space="preserve"> to wait </w:t>
      </w:r>
      <w:r w:rsidRPr="051F51AE" w:rsidR="00AE2832">
        <w:rPr>
          <w:rFonts w:eastAsia="" w:eastAsiaTheme="minorEastAsia"/>
          <w:color w:val="000000" w:themeColor="text1" w:themeTint="FF" w:themeShade="FF"/>
        </w:rPr>
        <w:t>to</w:t>
      </w:r>
      <w:r w:rsidRPr="051F51AE" w:rsidR="009754B6">
        <w:rPr>
          <w:rFonts w:eastAsia="" w:eastAsiaTheme="minorEastAsia"/>
          <w:color w:val="000000" w:themeColor="text1" w:themeTint="FF" w:themeShade="FF"/>
        </w:rPr>
        <w:t xml:space="preserve"> </w:t>
      </w:r>
      <w:r w:rsidRPr="051F51AE" w:rsidR="009754B6">
        <w:rPr>
          <w:rFonts w:eastAsia="" w:eastAsiaTheme="minorEastAsia"/>
          <w:color w:val="000000" w:themeColor="text1" w:themeTint="FF" w:themeShade="FF"/>
        </w:rPr>
        <w:t>be invited</w:t>
      </w:r>
      <w:r w:rsidRPr="051F51AE" w:rsidR="009754B6">
        <w:rPr>
          <w:rFonts w:eastAsia="" w:eastAsiaTheme="minorEastAsia"/>
          <w:color w:val="000000" w:themeColor="text1" w:themeTint="FF" w:themeShade="FF"/>
        </w:rPr>
        <w:t xml:space="preserve"> into the child’s play</w:t>
      </w:r>
      <w:r w:rsidRPr="051F51AE" w:rsidR="00F65F55">
        <w:rPr>
          <w:rFonts w:eastAsia="" w:eastAsiaTheme="minorEastAsia"/>
          <w:color w:val="000000" w:themeColor="text1" w:themeTint="FF" w:themeShade="FF"/>
        </w:rPr>
        <w:t xml:space="preserve"> and wait for opportunities to scaffold. </w:t>
      </w:r>
      <w:r w:rsidRPr="051F51AE" w:rsidR="00EA6396">
        <w:rPr>
          <w:rFonts w:eastAsia="" w:eastAsiaTheme="minorEastAsia"/>
          <w:color w:val="000000" w:themeColor="text1" w:themeTint="FF" w:themeShade="FF"/>
        </w:rPr>
        <w:t>One way to encourage this is asking o</w:t>
      </w:r>
      <w:r w:rsidRPr="051F51AE" w:rsidR="00FF4663">
        <w:rPr>
          <w:rFonts w:eastAsia="" w:eastAsiaTheme="minorEastAsia"/>
          <w:color w:val="000000" w:themeColor="text1" w:themeTint="FF" w:themeShade="FF"/>
        </w:rPr>
        <w:t xml:space="preserve">pen ended questions </w:t>
      </w:r>
      <w:r w:rsidRPr="051F51AE" w:rsidR="00EA6396">
        <w:rPr>
          <w:rFonts w:eastAsia="" w:eastAsiaTheme="minorEastAsia"/>
          <w:color w:val="000000" w:themeColor="text1" w:themeTint="FF" w:themeShade="FF"/>
        </w:rPr>
        <w:t xml:space="preserve">and these </w:t>
      </w:r>
      <w:r w:rsidRPr="051F51AE" w:rsidR="00AE2832">
        <w:rPr>
          <w:rFonts w:eastAsia="" w:eastAsiaTheme="minorEastAsia"/>
          <w:color w:val="000000" w:themeColor="text1" w:themeTint="FF" w:themeShade="FF"/>
        </w:rPr>
        <w:t>are</w:t>
      </w:r>
      <w:r w:rsidRPr="051F51AE" w:rsidR="00EA6396">
        <w:rPr>
          <w:rFonts w:eastAsia="" w:eastAsiaTheme="minorEastAsia"/>
          <w:color w:val="000000" w:themeColor="text1" w:themeTint="FF" w:themeShade="FF"/>
        </w:rPr>
        <w:t xml:space="preserve"> also</w:t>
      </w:r>
      <w:r w:rsidRPr="051F51AE" w:rsidR="00872AB1">
        <w:rPr>
          <w:rFonts w:eastAsia="" w:eastAsiaTheme="minorEastAsia"/>
          <w:color w:val="000000" w:themeColor="text1" w:themeTint="FF" w:themeShade="FF"/>
        </w:rPr>
        <w:t xml:space="preserve"> found</w:t>
      </w:r>
      <w:r w:rsidRPr="051F51AE" w:rsidR="00872AB1">
        <w:rPr>
          <w:rFonts w:eastAsia="" w:eastAsiaTheme="minorEastAsia"/>
          <w:color w:val="000000" w:themeColor="text1" w:themeTint="FF" w:themeShade="FF"/>
        </w:rPr>
        <w:t xml:space="preserve"> to increase the</w:t>
      </w:r>
      <w:r w:rsidRPr="051F51AE" w:rsidR="001C0BC5">
        <w:rPr>
          <w:rFonts w:eastAsia="" w:eastAsiaTheme="minorEastAsia"/>
          <w:color w:val="000000" w:themeColor="text1" w:themeTint="FF" w:themeShade="FF"/>
        </w:rPr>
        <w:t xml:space="preserve">ir complexity of their scientific exploration </w:t>
      </w:r>
      <w:r w:rsidRPr="051F51AE" w:rsidR="001C0BC5">
        <w:rPr>
          <w:rFonts w:eastAsia="" w:eastAsiaTheme="minorEastAsia"/>
          <w:color w:val="000000" w:themeColor="text1" w:themeTint="FF" w:themeShade="FF"/>
        </w:rPr>
        <w:t>(</w:t>
      </w:r>
      <w:r w:rsidRPr="051F51AE" w:rsidR="00D46FB2">
        <w:rPr>
          <w:rFonts w:eastAsia="" w:eastAsiaTheme="minorEastAsia"/>
          <w:color w:val="000000" w:themeColor="text1" w:themeTint="FF" w:themeShade="FF"/>
        </w:rPr>
        <w:t>Cankaya</w:t>
      </w:r>
      <w:r w:rsidRPr="051F51AE" w:rsidR="00D46FB2">
        <w:rPr>
          <w:rFonts w:eastAsia="" w:eastAsiaTheme="minorEastAsia"/>
          <w:color w:val="000000" w:themeColor="text1" w:themeTint="FF" w:themeShade="FF"/>
        </w:rPr>
        <w:t xml:space="preserve"> </w:t>
      </w:r>
      <w:r w:rsidRPr="051F51AE" w:rsidR="00D46FB2">
        <w:rPr>
          <w:rFonts w:eastAsia="" w:eastAsiaTheme="minorEastAsia"/>
          <w:i w:val="1"/>
          <w:iCs w:val="1"/>
          <w:color w:val="000000" w:themeColor="text1" w:themeTint="FF" w:themeShade="FF"/>
        </w:rPr>
        <w:t xml:space="preserve">et al. </w:t>
      </w:r>
      <w:r w:rsidRPr="051F51AE" w:rsidR="0047648B">
        <w:rPr>
          <w:rFonts w:eastAsia="" w:eastAsiaTheme="minorEastAsia"/>
          <w:color w:val="000000" w:themeColor="text1" w:themeTint="FF" w:themeShade="FF"/>
        </w:rPr>
        <w:t xml:space="preserve">par </w:t>
      </w:r>
      <w:r w:rsidRPr="051F51AE" w:rsidR="0047648B">
        <w:rPr>
          <w:rFonts w:eastAsia="" w:eastAsiaTheme="minorEastAsia"/>
          <w:color w:val="000000" w:themeColor="text1" w:themeTint="FF" w:themeShade="FF"/>
        </w:rPr>
        <w:t>6</w:t>
      </w:r>
      <w:r w:rsidRPr="051F51AE" w:rsidR="009A65CA">
        <w:rPr>
          <w:rFonts w:eastAsia="" w:eastAsiaTheme="minorEastAsia"/>
          <w:color w:val="000000" w:themeColor="text1" w:themeTint="FF" w:themeShade="FF"/>
        </w:rPr>
        <w:t xml:space="preserve">; </w:t>
      </w:r>
      <w:r w:rsidRPr="051F51AE" w:rsidR="00EA1A06">
        <w:rPr>
          <w:rFonts w:eastAsia="" w:eastAsiaTheme="minorEastAsia"/>
          <w:color w:val="000000" w:themeColor="text1" w:themeTint="FF" w:themeShade="FF"/>
        </w:rPr>
        <w:t>B</w:t>
      </w:r>
      <w:r w:rsidRPr="051F51AE" w:rsidR="00605A87">
        <w:rPr>
          <w:rFonts w:eastAsia="" w:eastAsiaTheme="minorEastAsia"/>
          <w:color w:val="000000" w:themeColor="text1" w:themeTint="FF" w:themeShade="FF"/>
        </w:rPr>
        <w:t>ateman, 2022</w:t>
      </w:r>
      <w:r w:rsidRPr="051F51AE" w:rsidR="00D46FB2">
        <w:rPr>
          <w:rFonts w:eastAsia="" w:eastAsiaTheme="minorEastAsia"/>
          <w:color w:val="000000" w:themeColor="text1" w:themeTint="FF" w:themeShade="FF"/>
        </w:rPr>
        <w:t>).</w:t>
      </w:r>
      <w:r w:rsidRPr="051F51AE" w:rsidR="00C22575">
        <w:rPr>
          <w:rFonts w:eastAsia="" w:eastAsiaTheme="minorEastAsia"/>
          <w:color w:val="000000" w:themeColor="text1" w:themeTint="FF" w:themeShade="FF"/>
        </w:rPr>
        <w:t xml:space="preserve"> </w:t>
      </w:r>
      <w:r w:rsidRPr="051F51AE" w:rsidR="3CF602AE">
        <w:rPr>
          <w:rFonts w:eastAsia="" w:eastAsiaTheme="minorEastAsia"/>
          <w:color w:val="000000" w:themeColor="text1" w:themeTint="FF" w:themeShade="FF"/>
        </w:rPr>
        <w:t xml:space="preserve">The adult within the learning story </w:t>
      </w:r>
      <w:r w:rsidRPr="051F51AE" w:rsidR="3CF602AE">
        <w:rPr>
          <w:rFonts w:eastAsia="" w:eastAsiaTheme="minorEastAsia"/>
          <w:color w:val="000000" w:themeColor="text1" w:themeTint="FF" w:themeShade="FF"/>
        </w:rPr>
        <w:t>observed</w:t>
      </w:r>
      <w:r w:rsidRPr="051F51AE" w:rsidR="3CF602AE">
        <w:rPr>
          <w:rFonts w:eastAsia="" w:eastAsiaTheme="minorEastAsia"/>
          <w:color w:val="000000" w:themeColor="text1" w:themeTint="FF" w:themeShade="FF"/>
        </w:rPr>
        <w:t xml:space="preserve"> the children playing and waited for children to engage by asking questions </w:t>
      </w:r>
      <w:r w:rsidRPr="051F51AE" w:rsidR="1E3A2A0A">
        <w:rPr>
          <w:rFonts w:eastAsia="" w:eastAsiaTheme="minorEastAsia"/>
          <w:color w:val="000000" w:themeColor="text1" w:themeTint="FF" w:themeShade="FF"/>
        </w:rPr>
        <w:t xml:space="preserve">or making gestures to </w:t>
      </w:r>
      <w:r w:rsidRPr="051F51AE" w:rsidR="1E3A2A0A">
        <w:rPr>
          <w:rFonts w:eastAsia="" w:eastAsiaTheme="minorEastAsia"/>
          <w:color w:val="000000" w:themeColor="text1" w:themeTint="FF" w:themeShade="FF"/>
        </w:rPr>
        <w:t>initiate</w:t>
      </w:r>
      <w:r w:rsidRPr="051F51AE" w:rsidR="1E3A2A0A">
        <w:rPr>
          <w:rFonts w:eastAsia="" w:eastAsiaTheme="minorEastAsia"/>
          <w:color w:val="000000" w:themeColor="text1" w:themeTint="FF" w:themeShade="FF"/>
        </w:rPr>
        <w:t xml:space="preserve"> conversation</w:t>
      </w:r>
      <w:r w:rsidRPr="051F51AE" w:rsidR="1E3A2A0A">
        <w:rPr>
          <w:rFonts w:eastAsia="" w:eastAsiaTheme="minorEastAsia"/>
          <w:color w:val="000000" w:themeColor="text1" w:themeTint="FF" w:themeShade="FF"/>
        </w:rPr>
        <w:t xml:space="preserve">. </w:t>
      </w:r>
      <w:r w:rsidRPr="051F51AE" w:rsidR="000D2804">
        <w:rPr>
          <w:rFonts w:eastAsia="" w:eastAsiaTheme="minorEastAsia"/>
          <w:color w:val="000000" w:themeColor="text1" w:themeTint="FF" w:themeShade="FF"/>
        </w:rPr>
        <w:t>Welsh Government (2024)</w:t>
      </w:r>
      <w:r w:rsidRPr="051F51AE" w:rsidR="000D2804">
        <w:rPr>
          <w:rFonts w:eastAsia="" w:eastAsiaTheme="minorEastAsia"/>
          <w:color w:val="000000" w:themeColor="text1" w:themeTint="FF" w:themeShade="FF"/>
        </w:rPr>
        <w:t xml:space="preserve"> </w:t>
      </w:r>
      <w:r w:rsidRPr="051F51AE" w:rsidR="00D070D7">
        <w:rPr>
          <w:rFonts w:eastAsia="" w:eastAsiaTheme="minorEastAsia"/>
          <w:color w:val="000000" w:themeColor="text1" w:themeTint="FF" w:themeShade="FF"/>
        </w:rPr>
        <w:t xml:space="preserve">note when developing mathematical understanding, children </w:t>
      </w:r>
      <w:r w:rsidRPr="051F51AE" w:rsidR="00870D0B">
        <w:rPr>
          <w:rFonts w:eastAsia="" w:eastAsiaTheme="minorEastAsia"/>
          <w:color w:val="000000" w:themeColor="text1" w:themeTint="FF" w:themeShade="FF"/>
        </w:rPr>
        <w:t xml:space="preserve">need </w:t>
      </w:r>
      <w:r w:rsidRPr="051F51AE" w:rsidR="00D070D7">
        <w:rPr>
          <w:rFonts w:eastAsia="" w:eastAsiaTheme="minorEastAsia"/>
          <w:color w:val="000000" w:themeColor="text1" w:themeTint="FF" w:themeShade="FF"/>
        </w:rPr>
        <w:t xml:space="preserve">sufficient time to </w:t>
      </w:r>
      <w:r w:rsidRPr="051F51AE" w:rsidR="00D070D7">
        <w:rPr>
          <w:rFonts w:eastAsia="" w:eastAsiaTheme="minorEastAsia"/>
          <w:color w:val="000000" w:themeColor="text1" w:themeTint="FF" w:themeShade="FF"/>
        </w:rPr>
        <w:t>observe</w:t>
      </w:r>
      <w:r w:rsidRPr="051F51AE" w:rsidR="00D070D7">
        <w:rPr>
          <w:rFonts w:eastAsia="" w:eastAsiaTheme="minorEastAsia"/>
          <w:color w:val="000000" w:themeColor="text1" w:themeTint="FF" w:themeShade="FF"/>
        </w:rPr>
        <w:t xml:space="preserve">, explore, investigate, and experiment </w:t>
      </w:r>
      <w:r w:rsidRPr="051F51AE" w:rsidR="008230D5">
        <w:rPr>
          <w:rFonts w:eastAsia="" w:eastAsiaTheme="minorEastAsia"/>
          <w:color w:val="000000" w:themeColor="text1" w:themeTint="FF" w:themeShade="FF"/>
        </w:rPr>
        <w:t>to promote problem solving</w:t>
      </w:r>
      <w:r w:rsidRPr="051F51AE" w:rsidR="00D60621">
        <w:rPr>
          <w:rFonts w:eastAsia="" w:eastAsiaTheme="minorEastAsia"/>
          <w:color w:val="000000" w:themeColor="text1" w:themeTint="FF" w:themeShade="FF"/>
        </w:rPr>
        <w:t xml:space="preserve"> with</w:t>
      </w:r>
      <w:r w:rsidRPr="051F51AE" w:rsidR="00586FE0">
        <w:rPr>
          <w:rFonts w:eastAsia="" w:eastAsiaTheme="minorEastAsia"/>
          <w:color w:val="000000" w:themeColor="text1" w:themeTint="FF" w:themeShade="FF"/>
        </w:rPr>
        <w:t xml:space="preserve"> </w:t>
      </w:r>
      <w:r w:rsidRPr="051F51AE" w:rsidR="00586FE0">
        <w:rPr>
          <w:rFonts w:eastAsia="" w:eastAsiaTheme="minorEastAsia"/>
          <w:color w:val="000000" w:themeColor="text1" w:themeTint="FF" w:themeShade="FF"/>
        </w:rPr>
        <w:t>Department of Education (2025, p.</w:t>
      </w:r>
      <w:r w:rsidRPr="051F51AE" w:rsidR="00472B73">
        <w:rPr>
          <w:rFonts w:eastAsia="" w:eastAsiaTheme="minorEastAsia"/>
          <w:color w:val="000000" w:themeColor="text1" w:themeTint="FF" w:themeShade="FF"/>
        </w:rPr>
        <w:t>15</w:t>
      </w:r>
      <w:r w:rsidRPr="051F51AE" w:rsidR="00586FE0">
        <w:rPr>
          <w:rFonts w:eastAsia="" w:eastAsiaTheme="minorEastAsia"/>
          <w:color w:val="000000" w:themeColor="text1" w:themeTint="FF" w:themeShade="FF"/>
        </w:rPr>
        <w:t>)</w:t>
      </w:r>
      <w:r w:rsidRPr="051F51AE" w:rsidR="00586FE0">
        <w:rPr>
          <w:rFonts w:eastAsia="" w:eastAsiaTheme="minorEastAsia"/>
          <w:color w:val="000000" w:themeColor="text1" w:themeTint="FF" w:themeShade="FF"/>
        </w:rPr>
        <w:t xml:space="preserve"> </w:t>
      </w:r>
      <w:r w:rsidRPr="051F51AE" w:rsidR="00D60621">
        <w:rPr>
          <w:rFonts w:eastAsia="" w:eastAsiaTheme="minorEastAsia"/>
          <w:color w:val="000000" w:themeColor="text1" w:themeTint="FF" w:themeShade="FF"/>
        </w:rPr>
        <w:t>stating</w:t>
      </w:r>
      <w:r w:rsidRPr="051F51AE" w:rsidR="00586FE0">
        <w:rPr>
          <w:rFonts w:eastAsia="" w:eastAsiaTheme="minorEastAsia"/>
          <w:color w:val="000000" w:themeColor="text1" w:themeTint="FF" w:themeShade="FF"/>
        </w:rPr>
        <w:t xml:space="preserve"> that children should be able to make observations</w:t>
      </w:r>
      <w:r w:rsidRPr="051F51AE" w:rsidR="08F00A30">
        <w:rPr>
          <w:rFonts w:eastAsia="" w:eastAsiaTheme="minorEastAsia"/>
          <w:color w:val="000000" w:themeColor="text1" w:themeTint="FF" w:themeShade="FF"/>
        </w:rPr>
        <w:t xml:space="preserve">. </w:t>
      </w:r>
      <w:r w:rsidRPr="051F51AE" w:rsidR="674668D1">
        <w:rPr>
          <w:rFonts w:eastAsia="" w:eastAsiaTheme="minorEastAsia"/>
          <w:color w:val="000000" w:themeColor="text1" w:themeTint="FF" w:themeShade="FF"/>
        </w:rPr>
        <w:t xml:space="preserve">Open ended play </w:t>
      </w:r>
      <w:r w:rsidRPr="051F51AE" w:rsidR="587BAA3A">
        <w:rPr>
          <w:rFonts w:eastAsia="" w:eastAsiaTheme="minorEastAsia"/>
          <w:color w:val="000000" w:themeColor="text1" w:themeTint="FF" w:themeShade="FF"/>
        </w:rPr>
        <w:t>is flexible</w:t>
      </w:r>
      <w:r w:rsidRPr="051F51AE" w:rsidR="674668D1">
        <w:rPr>
          <w:rFonts w:eastAsia="" w:eastAsiaTheme="minorEastAsia"/>
          <w:color w:val="000000" w:themeColor="text1" w:themeTint="FF" w:themeShade="FF"/>
        </w:rPr>
        <w:t>, encourages creativity and imagination</w:t>
      </w:r>
      <w:r w:rsidRPr="051F51AE" w:rsidR="6C15CFE2">
        <w:rPr>
          <w:rFonts w:eastAsia="" w:eastAsiaTheme="minorEastAsia"/>
          <w:color w:val="000000" w:themeColor="text1" w:themeTint="FF" w:themeShade="FF"/>
        </w:rPr>
        <w:t xml:space="preserve"> and allows children to direct their play </w:t>
      </w:r>
      <w:r w:rsidRPr="051F51AE" w:rsidR="6C15CFE2">
        <w:rPr>
          <w:rFonts w:eastAsia="" w:eastAsiaTheme="minorEastAsia"/>
          <w:color w:val="000000" w:themeColor="text1" w:themeTint="FF" w:themeShade="FF"/>
        </w:rPr>
        <w:t>(Playgroup NSW, 2026)</w:t>
      </w:r>
      <w:r w:rsidRPr="051F51AE" w:rsidR="6C15CFE2">
        <w:rPr>
          <w:rFonts w:eastAsia="" w:eastAsiaTheme="minorEastAsia"/>
          <w:color w:val="000000" w:themeColor="text1" w:themeTint="FF" w:themeShade="FF"/>
        </w:rPr>
        <w:t>.</w:t>
      </w:r>
      <w:r w:rsidRPr="051F51AE" w:rsidR="00E83501">
        <w:rPr>
          <w:rFonts w:eastAsia="" w:eastAsiaTheme="minorEastAsia"/>
          <w:color w:val="000000" w:themeColor="text1" w:themeTint="FF" w:themeShade="FF"/>
        </w:rPr>
        <w:t xml:space="preserve"> When an adult </w:t>
      </w:r>
      <w:r w:rsidRPr="051F51AE" w:rsidR="00E83501">
        <w:rPr>
          <w:rFonts w:eastAsia="" w:eastAsiaTheme="minorEastAsia"/>
          <w:color w:val="000000" w:themeColor="text1" w:themeTint="FF" w:themeShade="FF"/>
        </w:rPr>
        <w:t>observes</w:t>
      </w:r>
      <w:r w:rsidRPr="051F51AE" w:rsidR="00AF4677">
        <w:rPr>
          <w:rFonts w:eastAsia="" w:eastAsiaTheme="minorEastAsia"/>
          <w:color w:val="000000" w:themeColor="text1" w:themeTint="FF" w:themeShade="FF"/>
        </w:rPr>
        <w:t>,</w:t>
      </w:r>
      <w:r w:rsidRPr="051F51AE" w:rsidR="00E83501">
        <w:rPr>
          <w:rFonts w:eastAsia="" w:eastAsiaTheme="minorEastAsia"/>
          <w:color w:val="000000" w:themeColor="text1" w:themeTint="FF" w:themeShade="FF"/>
        </w:rPr>
        <w:t xml:space="preserve"> it </w:t>
      </w:r>
      <w:r w:rsidRPr="051F51AE" w:rsidR="00E83501">
        <w:rPr>
          <w:rFonts w:eastAsia="" w:eastAsiaTheme="minorEastAsia"/>
          <w:color w:val="000000" w:themeColor="text1" w:themeTint="FF" w:themeShade="FF"/>
        </w:rPr>
        <w:t>allows for</w:t>
      </w:r>
      <w:r w:rsidRPr="051F51AE" w:rsidR="00A34FD8">
        <w:rPr>
          <w:rFonts w:eastAsia="" w:eastAsiaTheme="minorEastAsia"/>
          <w:color w:val="000000" w:themeColor="text1" w:themeTint="FF" w:themeShade="FF"/>
        </w:rPr>
        <w:t xml:space="preserve"> open ended play</w:t>
      </w:r>
      <w:r w:rsidRPr="051F51AE" w:rsidR="005374EE">
        <w:rPr>
          <w:rFonts w:eastAsia="" w:eastAsiaTheme="minorEastAsia"/>
          <w:color w:val="000000" w:themeColor="text1" w:themeTint="FF" w:themeShade="FF"/>
        </w:rPr>
        <w:t xml:space="preserve">, again encouraging exploration and </w:t>
      </w:r>
      <w:r w:rsidRPr="051F51AE" w:rsidR="006E462E">
        <w:rPr>
          <w:rFonts w:eastAsia="" w:eastAsiaTheme="minorEastAsia"/>
          <w:color w:val="000000" w:themeColor="text1" w:themeTint="FF" w:themeShade="FF"/>
        </w:rPr>
        <w:t>a chance for the child to learn new concepts through it (</w:t>
      </w:r>
      <w:r w:rsidRPr="051F51AE" w:rsidR="003D5FFE">
        <w:rPr>
          <w:rFonts w:eastAsia="" w:eastAsiaTheme="minorEastAsia"/>
          <w:color w:val="000000" w:themeColor="text1" w:themeTint="FF" w:themeShade="FF"/>
        </w:rPr>
        <w:t xml:space="preserve">Department of Education and Training, 2017 cited in </w:t>
      </w:r>
      <w:r w:rsidRPr="051F51AE" w:rsidR="006B16EE">
        <w:rPr>
          <w:rFonts w:eastAsia="" w:eastAsiaTheme="minorEastAsia"/>
          <w:color w:val="000000" w:themeColor="text1" w:themeTint="FF" w:themeShade="FF"/>
        </w:rPr>
        <w:t xml:space="preserve">Campbell and </w:t>
      </w:r>
      <w:r w:rsidRPr="051F51AE" w:rsidR="006B16EE">
        <w:rPr>
          <w:rFonts w:eastAsia="" w:eastAsiaTheme="minorEastAsia"/>
          <w:color w:val="000000" w:themeColor="text1" w:themeTint="FF" w:themeShade="FF"/>
        </w:rPr>
        <w:t>Speldewinde</w:t>
      </w:r>
      <w:r w:rsidRPr="051F51AE" w:rsidR="00D570A3">
        <w:rPr>
          <w:rFonts w:eastAsia="" w:eastAsiaTheme="minorEastAsia"/>
          <w:color w:val="000000" w:themeColor="text1" w:themeTint="FF" w:themeShade="FF"/>
        </w:rPr>
        <w:t xml:space="preserve">, </w:t>
      </w:r>
      <w:r w:rsidRPr="051F51AE" w:rsidR="00884639">
        <w:rPr>
          <w:rFonts w:eastAsia="" w:eastAsiaTheme="minorEastAsia"/>
          <w:color w:val="000000" w:themeColor="text1" w:themeTint="FF" w:themeShade="FF"/>
        </w:rPr>
        <w:t>2020)</w:t>
      </w:r>
      <w:r w:rsidRPr="051F51AE" w:rsidR="6DA03F4D">
        <w:rPr>
          <w:rFonts w:eastAsia="" w:eastAsiaTheme="minorEastAsia"/>
          <w:color w:val="000000" w:themeColor="text1" w:themeTint="FF" w:themeShade="FF"/>
        </w:rPr>
        <w:t xml:space="preserve">. </w:t>
      </w:r>
      <w:r w:rsidRPr="051F51AE" w:rsidR="00203590">
        <w:rPr>
          <w:rFonts w:eastAsia="" w:eastAsiaTheme="minorEastAsia"/>
          <w:color w:val="000000" w:themeColor="text1" w:themeTint="FF" w:themeShade="FF"/>
        </w:rPr>
        <w:t>Coates and Pimlott- Wilson (2019)</w:t>
      </w:r>
      <w:r w:rsidRPr="051F51AE" w:rsidR="00203590">
        <w:rPr>
          <w:rFonts w:eastAsia="" w:eastAsiaTheme="minorEastAsia"/>
          <w:color w:val="000000" w:themeColor="text1" w:themeTint="FF" w:themeShade="FF"/>
        </w:rPr>
        <w:t xml:space="preserve"> </w:t>
      </w:r>
      <w:r w:rsidRPr="051F51AE" w:rsidR="002147E1">
        <w:rPr>
          <w:rFonts w:eastAsia="" w:eastAsiaTheme="minorEastAsia"/>
          <w:color w:val="000000" w:themeColor="text1" w:themeTint="FF" w:themeShade="FF"/>
        </w:rPr>
        <w:t xml:space="preserve">draw attention to the links between play, </w:t>
      </w:r>
      <w:r w:rsidRPr="051F51AE" w:rsidR="1169B8FD">
        <w:rPr>
          <w:rFonts w:eastAsia="" w:eastAsiaTheme="minorEastAsia"/>
          <w:color w:val="000000" w:themeColor="text1" w:themeTint="FF" w:themeShade="FF"/>
        </w:rPr>
        <w:t>learning,</w:t>
      </w:r>
      <w:r w:rsidRPr="051F51AE" w:rsidR="002147E1">
        <w:rPr>
          <w:rFonts w:eastAsia="" w:eastAsiaTheme="minorEastAsia"/>
          <w:color w:val="000000" w:themeColor="text1" w:themeTint="FF" w:themeShade="FF"/>
        </w:rPr>
        <w:t xml:space="preserve"> and development.</w:t>
      </w:r>
      <w:r w:rsidRPr="051F51AE" w:rsidR="00AF4677">
        <w:rPr>
          <w:rFonts w:eastAsia="" w:eastAsiaTheme="minorEastAsia"/>
          <w:color w:val="000000" w:themeColor="text1" w:themeTint="FF" w:themeShade="FF"/>
        </w:rPr>
        <w:t xml:space="preserve"> </w:t>
      </w:r>
      <w:r w:rsidRPr="051F51AE" w:rsidR="00B672B1">
        <w:rPr>
          <w:rFonts w:eastAsia="" w:eastAsiaTheme="minorEastAsia"/>
          <w:color w:val="000000" w:themeColor="text1" w:themeTint="FF" w:themeShade="FF"/>
        </w:rPr>
        <w:t>T</w:t>
      </w:r>
      <w:r w:rsidRPr="051F51AE" w:rsidR="00B672B1">
        <w:rPr>
          <w:rFonts w:eastAsia="" w:eastAsiaTheme="minorEastAsia"/>
          <w:color w:val="000000" w:themeColor="text1" w:themeTint="FF" w:themeShade="FF"/>
        </w:rPr>
        <w:t>e</w:t>
      </w:r>
      <w:r w:rsidRPr="051F51AE" w:rsidR="00B672B1">
        <w:rPr>
          <w:rFonts w:eastAsia="" w:eastAsiaTheme="minorEastAsia"/>
          <w:color w:val="000000" w:themeColor="text1" w:themeTint="FF" w:themeShade="FF"/>
        </w:rPr>
        <w:t xml:space="preserve"> </w:t>
      </w:r>
      <w:r w:rsidRPr="051F51AE" w:rsidR="00B672B1">
        <w:rPr>
          <w:rFonts w:eastAsia="" w:eastAsiaTheme="minorEastAsia"/>
          <w:color w:val="000000" w:themeColor="text1" w:themeTint="FF" w:themeShade="FF"/>
        </w:rPr>
        <w:t>Whāriki</w:t>
      </w:r>
      <w:r w:rsidRPr="051F51AE" w:rsidR="00E9132D">
        <w:rPr>
          <w:rFonts w:eastAsia="" w:eastAsiaTheme="minorEastAsia"/>
          <w:color w:val="000000" w:themeColor="text1" w:themeTint="FF" w:themeShade="FF"/>
        </w:rPr>
        <w:t xml:space="preserve"> values play as meaningful learning</w:t>
      </w:r>
      <w:r w:rsidRPr="051F51AE" w:rsidR="00E9132D">
        <w:rPr>
          <w:rFonts w:eastAsia="" w:eastAsiaTheme="minorEastAsia"/>
          <w:color w:val="000000" w:themeColor="text1" w:themeTint="FF" w:themeShade="FF"/>
        </w:rPr>
        <w:t xml:space="preserve"> (Department of Education, 2026</w:t>
      </w:r>
      <w:r w:rsidRPr="051F51AE" w:rsidR="00E9132D">
        <w:rPr>
          <w:rFonts w:eastAsia="" w:eastAsiaTheme="minorEastAsia"/>
          <w:color w:val="000000" w:themeColor="text1" w:themeTint="FF" w:themeShade="FF"/>
        </w:rPr>
        <w:t>.</w:t>
      </w:r>
      <w:r w:rsidRPr="051F51AE" w:rsidR="002147E1">
        <w:rPr>
          <w:rFonts w:eastAsia="" w:eastAsiaTheme="minorEastAsia"/>
          <w:color w:val="000000" w:themeColor="text1" w:themeTint="FF" w:themeShade="FF"/>
        </w:rPr>
        <w:t xml:space="preserve"> </w:t>
      </w:r>
      <w:r w:rsidRPr="051F51AE" w:rsidR="61A5E7E0">
        <w:rPr>
          <w:rFonts w:eastAsia="" w:eastAsiaTheme="minorEastAsia"/>
          <w:color w:val="000000" w:themeColor="text1" w:themeTint="FF" w:themeShade="FF"/>
        </w:rPr>
        <w:t xml:space="preserve">Throughout the learning story the children were learning about mathematical and scientifical concepts </w:t>
      </w:r>
      <w:r w:rsidRPr="051F51AE" w:rsidR="1AB80DBA">
        <w:rPr>
          <w:rFonts w:eastAsia="" w:eastAsiaTheme="minorEastAsia"/>
          <w:color w:val="000000" w:themeColor="text1" w:themeTint="FF" w:themeShade="FF"/>
        </w:rPr>
        <w:t xml:space="preserve">through </w:t>
      </w:r>
      <w:r w:rsidRPr="051F51AE" w:rsidR="61A5E7E0">
        <w:rPr>
          <w:rFonts w:eastAsia="" w:eastAsiaTheme="minorEastAsia"/>
          <w:color w:val="000000" w:themeColor="text1" w:themeTint="FF" w:themeShade="FF"/>
        </w:rPr>
        <w:t xml:space="preserve">play. One example of </w:t>
      </w:r>
      <w:r w:rsidRPr="051F51AE" w:rsidR="506A23A6">
        <w:rPr>
          <w:rFonts w:eastAsia="" w:eastAsiaTheme="minorEastAsia"/>
          <w:color w:val="000000" w:themeColor="text1" w:themeTint="FF" w:themeShade="FF"/>
        </w:rPr>
        <w:t>scientific concepts</w:t>
      </w:r>
      <w:r w:rsidRPr="051F51AE" w:rsidR="61A5E7E0">
        <w:rPr>
          <w:rFonts w:eastAsia="" w:eastAsiaTheme="minorEastAsia"/>
          <w:color w:val="000000" w:themeColor="text1" w:themeTint="FF" w:themeShade="FF"/>
        </w:rPr>
        <w:t xml:space="preserve"> was discussing the change in seasons and what could </w:t>
      </w:r>
      <w:r w:rsidRPr="051F51AE" w:rsidR="61A5E7E0">
        <w:rPr>
          <w:rFonts w:eastAsia="" w:eastAsiaTheme="minorEastAsia"/>
          <w:color w:val="000000" w:themeColor="text1" w:themeTint="FF" w:themeShade="FF"/>
        </w:rPr>
        <w:t xml:space="preserve">be </w:t>
      </w:r>
      <w:r w:rsidRPr="051F51AE" w:rsidR="306CA663">
        <w:rPr>
          <w:rFonts w:eastAsia="" w:eastAsiaTheme="minorEastAsia"/>
          <w:color w:val="000000" w:themeColor="text1" w:themeTint="FF" w:themeShade="FF"/>
        </w:rPr>
        <w:t>expected</w:t>
      </w:r>
      <w:r w:rsidRPr="051F51AE" w:rsidR="306CA663">
        <w:rPr>
          <w:rFonts w:eastAsia="" w:eastAsiaTheme="minorEastAsia"/>
          <w:color w:val="000000" w:themeColor="text1" w:themeTint="FF" w:themeShade="FF"/>
        </w:rPr>
        <w:t xml:space="preserve"> to </w:t>
      </w:r>
      <w:r w:rsidRPr="051F51AE" w:rsidR="306CA663">
        <w:rPr>
          <w:rFonts w:eastAsia="" w:eastAsiaTheme="minorEastAsia"/>
          <w:color w:val="000000" w:themeColor="text1" w:themeTint="FF" w:themeShade="FF"/>
        </w:rPr>
        <w:t>be seen</w:t>
      </w:r>
      <w:r w:rsidRPr="051F51AE" w:rsidR="306CA663">
        <w:rPr>
          <w:rFonts w:eastAsia="" w:eastAsiaTheme="minorEastAsia"/>
          <w:color w:val="000000" w:themeColor="text1" w:themeTint="FF" w:themeShade="FF"/>
        </w:rPr>
        <w:t>.</w:t>
      </w:r>
      <w:r w:rsidRPr="051F51AE" w:rsidR="306CA663">
        <w:rPr>
          <w:rFonts w:eastAsia="" w:eastAsiaTheme="minorEastAsia"/>
          <w:color w:val="000000" w:themeColor="text1" w:themeTint="FF" w:themeShade="FF"/>
        </w:rPr>
        <w:t xml:space="preserve"> </w:t>
      </w:r>
    </w:p>
    <w:p w:rsidRPr="00267C64" w:rsidR="003F0649" w:rsidP="051F51AE" w:rsidRDefault="10B762FE" w14:paraId="351F3671" w14:textId="3FD5E3BD">
      <w:pPr>
        <w:spacing w:line="360" w:lineRule="auto"/>
        <w:rPr>
          <w:rFonts w:eastAsia="" w:eastAsiaTheme="minorEastAsia"/>
          <w:color w:val="000000" w:themeColor="text1"/>
        </w:rPr>
      </w:pPr>
      <w:r w:rsidRPr="051F51AE" w:rsidR="10B762FE">
        <w:rPr>
          <w:rFonts w:eastAsia="" w:eastAsiaTheme="minorEastAsia"/>
          <w:color w:val="000000" w:themeColor="text1" w:themeTint="FF" w:themeShade="FF"/>
        </w:rPr>
        <w:t>(Wilson, 2018). Patti Ensel (2020, par 2)</w:t>
      </w:r>
      <w:r w:rsidRPr="051F51AE" w:rsidR="10B762FE">
        <w:rPr>
          <w:rFonts w:eastAsia="" w:eastAsiaTheme="minorEastAsia"/>
          <w:color w:val="000000" w:themeColor="text1" w:themeTint="FF" w:themeShade="FF"/>
        </w:rPr>
        <w:t xml:space="preserve"> state ‘the natural environment is a living school, dynamic and full of wonders.’ </w:t>
      </w:r>
      <w:r w:rsidRPr="051F51AE" w:rsidR="003F0649">
        <w:rPr>
          <w:rFonts w:eastAsia="" w:eastAsiaTheme="minorEastAsia"/>
          <w:color w:val="000000" w:themeColor="text1" w:themeTint="FF" w:themeShade="FF"/>
        </w:rPr>
        <w:t xml:space="preserve">It </w:t>
      </w:r>
      <w:r w:rsidRPr="051F51AE" w:rsidR="003F0649">
        <w:rPr>
          <w:rFonts w:eastAsia="" w:eastAsiaTheme="minorEastAsia"/>
          <w:color w:val="000000" w:themeColor="text1" w:themeTint="FF" w:themeShade="FF"/>
        </w:rPr>
        <w:t>is thought</w:t>
      </w:r>
      <w:r w:rsidRPr="051F51AE" w:rsidR="003F0649">
        <w:rPr>
          <w:rFonts w:eastAsia="" w:eastAsiaTheme="minorEastAsia"/>
          <w:color w:val="000000" w:themeColor="text1" w:themeTint="FF" w:themeShade="FF"/>
        </w:rPr>
        <w:t xml:space="preserve"> children are born with a sense of wonder but require an adult to share that enthusiasm with them to support learning</w:t>
      </w:r>
      <w:r w:rsidRPr="051F51AE" w:rsidR="3A41A5B2">
        <w:rPr>
          <w:rFonts w:eastAsia="" w:eastAsiaTheme="minorEastAsia"/>
          <w:color w:val="000000" w:themeColor="text1" w:themeTint="FF" w:themeShade="FF"/>
        </w:rPr>
        <w:t xml:space="preserve">. </w:t>
      </w:r>
      <w:r w:rsidRPr="051F51AE" w:rsidR="00AF1795">
        <w:rPr>
          <w:rFonts w:eastAsia="" w:eastAsiaTheme="minorEastAsia"/>
          <w:color w:val="000000" w:themeColor="text1" w:themeTint="FF" w:themeShade="FF"/>
        </w:rPr>
        <w:t xml:space="preserve">According to </w:t>
      </w:r>
      <w:r w:rsidRPr="051F51AE" w:rsidR="00AF1795">
        <w:rPr>
          <w:rFonts w:eastAsia="" w:eastAsiaTheme="minorEastAsia"/>
          <w:color w:val="000000" w:themeColor="text1" w:themeTint="FF" w:themeShade="FF"/>
        </w:rPr>
        <w:t>Welsh Government (2023)</w:t>
      </w:r>
      <w:r w:rsidRPr="051F51AE" w:rsidR="00AF1795">
        <w:rPr>
          <w:rFonts w:eastAsia="" w:eastAsiaTheme="minorEastAsia"/>
          <w:color w:val="000000" w:themeColor="text1" w:themeTint="FF" w:themeShade="FF"/>
        </w:rPr>
        <w:t xml:space="preserve">, enabling adults support learning by modelling enthusiasm and enjoyment, and by using learners’ curiosity to take advantage of meaningful teachable moments. </w:t>
      </w:r>
      <w:r w:rsidRPr="051F51AE" w:rsidR="004809CC">
        <w:rPr>
          <w:rFonts w:eastAsia="" w:eastAsiaTheme="minorEastAsia"/>
          <w:color w:val="000000" w:themeColor="text1" w:themeTint="FF" w:themeShade="FF"/>
        </w:rPr>
        <w:t xml:space="preserve">Cremin </w:t>
      </w:r>
      <w:r w:rsidRPr="051F51AE" w:rsidR="004809CC">
        <w:rPr>
          <w:rFonts w:eastAsia="" w:eastAsiaTheme="minorEastAsia"/>
          <w:i w:val="1"/>
          <w:iCs w:val="1"/>
          <w:color w:val="000000" w:themeColor="text1" w:themeTint="FF" w:themeShade="FF"/>
        </w:rPr>
        <w:t xml:space="preserve">et </w:t>
      </w:r>
      <w:r w:rsidRPr="051F51AE" w:rsidR="00267C64">
        <w:rPr>
          <w:rFonts w:eastAsia="" w:eastAsiaTheme="minorEastAsia"/>
          <w:i w:val="1"/>
          <w:iCs w:val="1"/>
          <w:color w:val="000000" w:themeColor="text1" w:themeTint="FF" w:themeShade="FF"/>
        </w:rPr>
        <w:t xml:space="preserve">al. </w:t>
      </w:r>
      <w:r w:rsidRPr="051F51AE" w:rsidR="00267C64">
        <w:rPr>
          <w:rFonts w:eastAsia="" w:eastAsiaTheme="minorEastAsia"/>
          <w:color w:val="000000" w:themeColor="text1" w:themeTint="FF" w:themeShade="FF"/>
        </w:rPr>
        <w:t>(2014)</w:t>
      </w:r>
      <w:r w:rsidRPr="051F51AE" w:rsidR="00267C64">
        <w:rPr>
          <w:rFonts w:eastAsia="" w:eastAsiaTheme="minorEastAsia"/>
          <w:color w:val="000000" w:themeColor="text1" w:themeTint="FF" w:themeShade="FF"/>
        </w:rPr>
        <w:t xml:space="preserve"> </w:t>
      </w:r>
      <w:r w:rsidRPr="051F51AE" w:rsidR="00250430">
        <w:rPr>
          <w:rFonts w:eastAsia="" w:eastAsiaTheme="minorEastAsia"/>
          <w:color w:val="000000" w:themeColor="text1" w:themeTint="FF" w:themeShade="FF"/>
        </w:rPr>
        <w:t xml:space="preserve">state that both </w:t>
      </w:r>
      <w:r w:rsidRPr="051F51AE" w:rsidR="00A17376">
        <w:rPr>
          <w:rFonts w:eastAsia="" w:eastAsiaTheme="minorEastAsia"/>
          <w:color w:val="000000" w:themeColor="text1" w:themeTint="FF" w:themeShade="FF"/>
        </w:rPr>
        <w:t>e</w:t>
      </w:r>
      <w:r w:rsidRPr="051F51AE" w:rsidR="00250430">
        <w:rPr>
          <w:rFonts w:eastAsia="" w:eastAsiaTheme="minorEastAsia"/>
          <w:color w:val="000000" w:themeColor="text1" w:themeTint="FF" w:themeShade="FF"/>
        </w:rPr>
        <w:t xml:space="preserve">arly </w:t>
      </w:r>
      <w:r w:rsidRPr="051F51AE" w:rsidR="00A17376">
        <w:rPr>
          <w:rFonts w:eastAsia="" w:eastAsiaTheme="minorEastAsia"/>
          <w:color w:val="000000" w:themeColor="text1" w:themeTint="FF" w:themeShade="FF"/>
        </w:rPr>
        <w:t>y</w:t>
      </w:r>
      <w:r w:rsidRPr="051F51AE" w:rsidR="00250430">
        <w:rPr>
          <w:rFonts w:eastAsia="" w:eastAsiaTheme="minorEastAsia"/>
          <w:color w:val="000000" w:themeColor="text1" w:themeTint="FF" w:themeShade="FF"/>
        </w:rPr>
        <w:t>ears creativity and science education value children’s exploration and investigation, as well as their thinking about ideas and concepts.</w:t>
      </w:r>
      <w:r w:rsidRPr="051F51AE" w:rsidR="00344B62">
        <w:rPr>
          <w:rFonts w:eastAsia="" w:eastAsiaTheme="minorEastAsia"/>
          <w:color w:val="000000" w:themeColor="text1" w:themeTint="FF" w:themeShade="FF"/>
        </w:rPr>
        <w:t xml:space="preserve"> </w:t>
      </w:r>
      <w:r w:rsidRPr="051F51AE" w:rsidR="00344B62">
        <w:rPr>
          <w:rFonts w:eastAsia="" w:eastAsiaTheme="minorEastAsia"/>
          <w:color w:val="000000" w:themeColor="text1" w:themeTint="FF" w:themeShade="FF"/>
        </w:rPr>
        <w:t xml:space="preserve">Cremin </w:t>
      </w:r>
      <w:r w:rsidRPr="051F51AE" w:rsidR="00344B62">
        <w:rPr>
          <w:rFonts w:eastAsia="" w:eastAsiaTheme="minorEastAsia"/>
          <w:i w:val="1"/>
          <w:iCs w:val="1"/>
          <w:color w:val="000000" w:themeColor="text1" w:themeTint="FF" w:themeShade="FF"/>
        </w:rPr>
        <w:t xml:space="preserve">et al. </w:t>
      </w:r>
      <w:r w:rsidRPr="051F51AE" w:rsidR="00344B62">
        <w:rPr>
          <w:rFonts w:eastAsia="" w:eastAsiaTheme="minorEastAsia"/>
          <w:color w:val="000000" w:themeColor="text1" w:themeTint="FF" w:themeShade="FF"/>
        </w:rPr>
        <w:t>(20</w:t>
      </w:r>
      <w:r w:rsidRPr="051F51AE" w:rsidR="00501D08">
        <w:rPr>
          <w:rFonts w:eastAsia="" w:eastAsiaTheme="minorEastAsia"/>
          <w:color w:val="000000" w:themeColor="text1" w:themeTint="FF" w:themeShade="FF"/>
        </w:rPr>
        <w:t>1</w:t>
      </w:r>
      <w:r w:rsidRPr="051F51AE" w:rsidR="00344B62">
        <w:rPr>
          <w:rFonts w:eastAsia="" w:eastAsiaTheme="minorEastAsia"/>
          <w:color w:val="000000" w:themeColor="text1" w:themeTint="FF" w:themeShade="FF"/>
        </w:rPr>
        <w:t>4)</w:t>
      </w:r>
      <w:r w:rsidRPr="051F51AE" w:rsidR="00344B62">
        <w:rPr>
          <w:rFonts w:eastAsia="" w:eastAsiaTheme="minorEastAsia"/>
          <w:color w:val="000000" w:themeColor="text1" w:themeTint="FF" w:themeShade="FF"/>
        </w:rPr>
        <w:t xml:space="preserve"> note it is </w:t>
      </w:r>
      <w:r w:rsidRPr="051F51AE" w:rsidR="00344B62">
        <w:rPr>
          <w:rFonts w:eastAsia="" w:eastAsiaTheme="minorEastAsia"/>
          <w:color w:val="000000" w:themeColor="text1" w:themeTint="FF" w:themeShade="FF"/>
        </w:rPr>
        <w:t>apparent</w:t>
      </w:r>
      <w:r w:rsidRPr="051F51AE" w:rsidR="00344B62">
        <w:rPr>
          <w:rFonts w:eastAsia="" w:eastAsiaTheme="minorEastAsia"/>
          <w:color w:val="000000" w:themeColor="text1" w:themeTint="FF" w:themeShade="FF"/>
        </w:rPr>
        <w:t xml:space="preserve"> from their research that in engaging, playful, and exploratory environments, young children interact with materials, ask questions, work together, and </w:t>
      </w:r>
      <w:r w:rsidRPr="051F51AE" w:rsidR="00344B62">
        <w:rPr>
          <w:rFonts w:eastAsia="" w:eastAsiaTheme="minorEastAsia"/>
          <w:color w:val="000000" w:themeColor="text1" w:themeTint="FF" w:themeShade="FF"/>
        </w:rPr>
        <w:t>identify</w:t>
      </w:r>
      <w:r w:rsidRPr="051F51AE" w:rsidR="00344B62">
        <w:rPr>
          <w:rFonts w:eastAsia="" w:eastAsiaTheme="minorEastAsia"/>
          <w:color w:val="000000" w:themeColor="text1" w:themeTint="FF" w:themeShade="FF"/>
        </w:rPr>
        <w:t xml:space="preserve"> and solve scientific problems. </w:t>
      </w:r>
      <w:r w:rsidRPr="051F51AE" w:rsidR="00501D08">
        <w:rPr>
          <w:rFonts w:eastAsia="" w:eastAsiaTheme="minorEastAsia"/>
          <w:color w:val="000000" w:themeColor="text1" w:themeTint="FF" w:themeShade="FF"/>
        </w:rPr>
        <w:t xml:space="preserve">However, </w:t>
      </w:r>
      <w:r w:rsidRPr="051F51AE" w:rsidR="00501D08">
        <w:rPr>
          <w:rFonts w:eastAsia="" w:eastAsiaTheme="minorEastAsia"/>
          <w:color w:val="000000" w:themeColor="text1" w:themeTint="FF" w:themeShade="FF"/>
        </w:rPr>
        <w:t xml:space="preserve">Cremin </w:t>
      </w:r>
      <w:r w:rsidRPr="051F51AE" w:rsidR="00501D08">
        <w:rPr>
          <w:rFonts w:eastAsia="" w:eastAsiaTheme="minorEastAsia"/>
          <w:i w:val="1"/>
          <w:iCs w:val="1"/>
          <w:color w:val="000000" w:themeColor="text1" w:themeTint="FF" w:themeShade="FF"/>
        </w:rPr>
        <w:t>et al</w:t>
      </w:r>
      <w:r w:rsidRPr="051F51AE" w:rsidR="00501D08">
        <w:rPr>
          <w:rFonts w:eastAsia="" w:eastAsiaTheme="minorEastAsia"/>
          <w:color w:val="000000" w:themeColor="text1" w:themeTint="FF" w:themeShade="FF"/>
        </w:rPr>
        <w:t>. (2014)</w:t>
      </w:r>
      <w:r w:rsidRPr="051F51AE" w:rsidR="00501D08">
        <w:rPr>
          <w:rFonts w:eastAsia="" w:eastAsiaTheme="minorEastAsia"/>
          <w:color w:val="000000" w:themeColor="text1" w:themeTint="FF" w:themeShade="FF"/>
        </w:rPr>
        <w:t xml:space="preserve"> also draw attention that this </w:t>
      </w:r>
      <w:r w:rsidRPr="051F51AE" w:rsidR="00501D08">
        <w:rPr>
          <w:rFonts w:eastAsia="" w:eastAsiaTheme="minorEastAsia"/>
          <w:color w:val="000000" w:themeColor="text1" w:themeTint="FF" w:themeShade="FF"/>
        </w:rPr>
        <w:t>is often done</w:t>
      </w:r>
      <w:r w:rsidRPr="051F51AE" w:rsidR="00501D08">
        <w:rPr>
          <w:rFonts w:eastAsia="" w:eastAsiaTheme="minorEastAsia"/>
          <w:color w:val="000000" w:themeColor="text1" w:themeTint="FF" w:themeShade="FF"/>
        </w:rPr>
        <w:t xml:space="preserve"> </w:t>
      </w:r>
      <w:r w:rsidRPr="051F51AE" w:rsidR="004736BA">
        <w:rPr>
          <w:rFonts w:eastAsia="" w:eastAsiaTheme="minorEastAsia"/>
          <w:color w:val="000000" w:themeColor="text1" w:themeTint="FF" w:themeShade="FF"/>
        </w:rPr>
        <w:t xml:space="preserve">with support or guidance from their teacher. </w:t>
      </w:r>
      <w:r w:rsidRPr="051F51AE" w:rsidR="0078255B">
        <w:rPr>
          <w:rFonts w:eastAsia="" w:eastAsiaTheme="minorEastAsia"/>
          <w:color w:val="000000" w:themeColor="text1" w:themeTint="FF" w:themeShade="FF"/>
        </w:rPr>
        <w:t xml:space="preserve">Therefore, </w:t>
      </w:r>
      <w:r w:rsidRPr="051F51AE" w:rsidR="00F36BE0">
        <w:rPr>
          <w:rFonts w:eastAsia="" w:eastAsiaTheme="minorEastAsia"/>
          <w:color w:val="000000" w:themeColor="text1" w:themeTint="FF" w:themeShade="FF"/>
        </w:rPr>
        <w:t xml:space="preserve">adults </w:t>
      </w:r>
      <w:r w:rsidRPr="051F51AE" w:rsidR="00BC00D6">
        <w:rPr>
          <w:rFonts w:eastAsia="" w:eastAsiaTheme="minorEastAsia"/>
          <w:color w:val="000000" w:themeColor="text1" w:themeTint="FF" w:themeShade="FF"/>
        </w:rPr>
        <w:t xml:space="preserve">need to </w:t>
      </w:r>
      <w:r w:rsidRPr="051F51AE" w:rsidR="00F36BE0">
        <w:rPr>
          <w:rFonts w:eastAsia="" w:eastAsiaTheme="minorEastAsia"/>
          <w:color w:val="000000" w:themeColor="text1" w:themeTint="FF" w:themeShade="FF"/>
        </w:rPr>
        <w:t>scaffold and model for children</w:t>
      </w:r>
      <w:r w:rsidRPr="051F51AE" w:rsidR="00BF235B">
        <w:rPr>
          <w:rFonts w:eastAsia="" w:eastAsiaTheme="minorEastAsia"/>
          <w:color w:val="000000" w:themeColor="text1" w:themeTint="FF" w:themeShade="FF"/>
        </w:rPr>
        <w:t>,</w:t>
      </w:r>
      <w:r w:rsidRPr="051F51AE" w:rsidR="00F36BE0">
        <w:rPr>
          <w:rFonts w:eastAsia="" w:eastAsiaTheme="minorEastAsia"/>
          <w:color w:val="000000" w:themeColor="text1" w:themeTint="FF" w:themeShade="FF"/>
        </w:rPr>
        <w:t xml:space="preserve"> encouraging them </w:t>
      </w:r>
      <w:r w:rsidRPr="051F51AE" w:rsidR="00E6231F">
        <w:rPr>
          <w:rFonts w:eastAsia="" w:eastAsiaTheme="minorEastAsia"/>
          <w:color w:val="000000" w:themeColor="text1" w:themeTint="FF" w:themeShade="FF"/>
        </w:rPr>
        <w:t xml:space="preserve">with critical thinking, making meaningful connections </w:t>
      </w:r>
      <w:r w:rsidRPr="051F51AE" w:rsidR="00ED2A85">
        <w:rPr>
          <w:rFonts w:eastAsia="" w:eastAsiaTheme="minorEastAsia"/>
          <w:color w:val="000000" w:themeColor="text1" w:themeTint="FF" w:themeShade="FF"/>
        </w:rPr>
        <w:t xml:space="preserve">and develop a deeper understanding of scientific and mathematical concepts. </w:t>
      </w:r>
    </w:p>
    <w:p w:rsidR="00427D43" w:rsidP="051F51AE" w:rsidRDefault="009104E1" w14:paraId="751784B0" w14:textId="02F7844F">
      <w:pPr>
        <w:spacing w:line="360" w:lineRule="auto"/>
        <w:rPr>
          <w:rFonts w:eastAsia="" w:eastAsiaTheme="minorEastAsia"/>
          <w:color w:val="000000" w:themeColor="text1"/>
        </w:rPr>
      </w:pPr>
      <w:r w:rsidRPr="051F51AE" w:rsidR="009104E1">
        <w:rPr>
          <w:rFonts w:eastAsia="" w:eastAsiaTheme="minorEastAsia"/>
          <w:color w:val="000000" w:themeColor="text1" w:themeTint="FF" w:themeShade="FF"/>
        </w:rPr>
        <w:t>Welsh Government (2024)</w:t>
      </w:r>
      <w:r w:rsidRPr="051F51AE" w:rsidR="009104E1">
        <w:rPr>
          <w:rFonts w:eastAsia="" w:eastAsiaTheme="minorEastAsia"/>
          <w:color w:val="000000" w:themeColor="text1" w:themeTint="FF" w:themeShade="FF"/>
        </w:rPr>
        <w:t xml:space="preserve"> recognise how outdoor learning can promote </w:t>
      </w:r>
      <w:r w:rsidRPr="051F51AE" w:rsidR="0072692F">
        <w:rPr>
          <w:rFonts w:eastAsia="" w:eastAsiaTheme="minorEastAsia"/>
          <w:color w:val="000000" w:themeColor="text1" w:themeTint="FF" w:themeShade="FF"/>
        </w:rPr>
        <w:t xml:space="preserve">mathematical concepts by </w:t>
      </w:r>
      <w:r w:rsidRPr="051F51AE" w:rsidR="001A6096">
        <w:rPr>
          <w:rFonts w:eastAsia="" w:eastAsiaTheme="minorEastAsia"/>
          <w:color w:val="000000" w:themeColor="text1" w:themeTint="FF" w:themeShade="FF"/>
        </w:rPr>
        <w:t>exploring and</w:t>
      </w:r>
      <w:r w:rsidRPr="051F51AE" w:rsidR="0072692F">
        <w:rPr>
          <w:rFonts w:eastAsia="" w:eastAsiaTheme="minorEastAsia"/>
          <w:color w:val="000000" w:themeColor="text1" w:themeTint="FF" w:themeShade="FF"/>
        </w:rPr>
        <w:t xml:space="preserve"> providing oppo</w:t>
      </w:r>
      <w:r w:rsidRPr="051F51AE" w:rsidR="007056F6">
        <w:rPr>
          <w:rFonts w:eastAsia="" w:eastAsiaTheme="minorEastAsia"/>
          <w:color w:val="000000" w:themeColor="text1" w:themeTint="FF" w:themeShade="FF"/>
        </w:rPr>
        <w:t xml:space="preserve">rtunities for child lead learning where adults can scaffold their development through a well organised environment. </w:t>
      </w:r>
      <w:r w:rsidRPr="051F51AE" w:rsidR="00DF113C">
        <w:rPr>
          <w:rFonts w:eastAsia="" w:eastAsiaTheme="minorEastAsia"/>
          <w:color w:val="000000" w:themeColor="text1" w:themeTint="FF" w:themeShade="FF"/>
        </w:rPr>
        <w:t xml:space="preserve">However, even though the curriculum </w:t>
      </w:r>
      <w:r w:rsidRPr="051F51AE" w:rsidR="1772C61D">
        <w:rPr>
          <w:rFonts w:eastAsia="" w:eastAsiaTheme="minorEastAsia"/>
          <w:color w:val="000000" w:themeColor="text1" w:themeTint="FF" w:themeShade="FF"/>
        </w:rPr>
        <w:t>supports</w:t>
      </w:r>
      <w:r w:rsidRPr="051F51AE" w:rsidR="00005BBD">
        <w:rPr>
          <w:rFonts w:eastAsia="" w:eastAsiaTheme="minorEastAsia"/>
          <w:color w:val="000000" w:themeColor="text1" w:themeTint="FF" w:themeShade="FF"/>
        </w:rPr>
        <w:t xml:space="preserve"> the use of outdoors, </w:t>
      </w:r>
      <w:r w:rsidRPr="051F51AE" w:rsidR="00627B44">
        <w:rPr>
          <w:rFonts w:eastAsia="" w:eastAsiaTheme="minorEastAsia"/>
          <w:color w:val="000000" w:themeColor="text1" w:themeTint="FF" w:themeShade="FF"/>
        </w:rPr>
        <w:t>Bilton</w:t>
      </w:r>
      <w:r w:rsidRPr="051F51AE" w:rsidR="00627B44">
        <w:rPr>
          <w:rFonts w:eastAsia="" w:eastAsiaTheme="minorEastAsia"/>
          <w:color w:val="000000" w:themeColor="text1" w:themeTint="FF" w:themeShade="FF"/>
        </w:rPr>
        <w:t xml:space="preserve"> (2020)</w:t>
      </w:r>
      <w:r w:rsidRPr="051F51AE" w:rsidR="00627B44">
        <w:rPr>
          <w:rFonts w:eastAsia="" w:eastAsiaTheme="minorEastAsia"/>
          <w:color w:val="000000" w:themeColor="text1" w:themeTint="FF" w:themeShade="FF"/>
        </w:rPr>
        <w:t xml:space="preserve"> </w:t>
      </w:r>
      <w:r w:rsidRPr="051F51AE" w:rsidR="00005BBD">
        <w:rPr>
          <w:rFonts w:eastAsia="" w:eastAsiaTheme="minorEastAsia"/>
          <w:color w:val="000000" w:themeColor="text1" w:themeTint="FF" w:themeShade="FF"/>
        </w:rPr>
        <w:t>suggests that teachers have had little to no training on us</w:t>
      </w:r>
      <w:r w:rsidRPr="051F51AE" w:rsidR="00CC4645">
        <w:rPr>
          <w:rFonts w:eastAsia="" w:eastAsiaTheme="minorEastAsia"/>
          <w:color w:val="000000" w:themeColor="text1" w:themeTint="FF" w:themeShade="FF"/>
        </w:rPr>
        <w:t>e</w:t>
      </w:r>
      <w:r w:rsidRPr="051F51AE" w:rsidR="00627B44">
        <w:rPr>
          <w:rFonts w:eastAsia="" w:eastAsiaTheme="minorEastAsia"/>
          <w:color w:val="000000" w:themeColor="text1" w:themeTint="FF" w:themeShade="FF"/>
        </w:rPr>
        <w:t xml:space="preserve"> of</w:t>
      </w:r>
      <w:r w:rsidRPr="051F51AE" w:rsidR="00005BBD">
        <w:rPr>
          <w:rFonts w:eastAsia="" w:eastAsiaTheme="minorEastAsia"/>
          <w:color w:val="000000" w:themeColor="text1" w:themeTint="FF" w:themeShade="FF"/>
        </w:rPr>
        <w:t xml:space="preserve"> the outdoors with staff unsure how to </w:t>
      </w:r>
      <w:r w:rsidRPr="051F51AE" w:rsidR="00005BBD">
        <w:rPr>
          <w:rFonts w:eastAsia="" w:eastAsiaTheme="minorEastAsia"/>
          <w:color w:val="000000" w:themeColor="text1" w:themeTint="FF" w:themeShade="FF"/>
        </w:rPr>
        <w:t>utilise</w:t>
      </w:r>
      <w:r w:rsidRPr="051F51AE" w:rsidR="00005BBD">
        <w:rPr>
          <w:rFonts w:eastAsia="" w:eastAsiaTheme="minorEastAsia"/>
          <w:color w:val="000000" w:themeColor="text1" w:themeTint="FF" w:themeShade="FF"/>
        </w:rPr>
        <w:t xml:space="preserve"> outdoor environments. </w:t>
      </w:r>
      <w:r w:rsidRPr="051F51AE" w:rsidR="00892E85">
        <w:rPr>
          <w:rFonts w:eastAsia="" w:eastAsiaTheme="minorEastAsia"/>
          <w:color w:val="000000" w:themeColor="text1" w:themeTint="FF" w:themeShade="FF"/>
        </w:rPr>
        <w:t xml:space="preserve">There are </w:t>
      </w:r>
      <w:r w:rsidRPr="051F51AE" w:rsidR="00892E85">
        <w:rPr>
          <w:rFonts w:eastAsia="" w:eastAsiaTheme="minorEastAsia"/>
          <w:color w:val="000000" w:themeColor="text1" w:themeTint="FF" w:themeShade="FF"/>
        </w:rPr>
        <w:t>many</w:t>
      </w:r>
      <w:r w:rsidRPr="051F51AE" w:rsidR="00892E85">
        <w:rPr>
          <w:rFonts w:eastAsia="" w:eastAsiaTheme="minorEastAsia"/>
          <w:color w:val="000000" w:themeColor="text1" w:themeTint="FF" w:themeShade="FF"/>
        </w:rPr>
        <w:t xml:space="preserve"> other reasons why </w:t>
      </w:r>
      <w:r w:rsidRPr="051F51AE" w:rsidR="00CF75E8">
        <w:rPr>
          <w:rFonts w:eastAsia="" w:eastAsiaTheme="minorEastAsia"/>
          <w:color w:val="000000" w:themeColor="text1" w:themeTint="FF" w:themeShade="FF"/>
        </w:rPr>
        <w:t xml:space="preserve">people are </w:t>
      </w:r>
      <w:r w:rsidRPr="051F51AE" w:rsidR="5EBAFC3F">
        <w:rPr>
          <w:rFonts w:eastAsia="" w:eastAsiaTheme="minorEastAsia"/>
          <w:color w:val="000000" w:themeColor="text1" w:themeTint="FF" w:themeShade="FF"/>
        </w:rPr>
        <w:t>reluctant</w:t>
      </w:r>
      <w:r w:rsidRPr="051F51AE" w:rsidR="00CF75E8">
        <w:rPr>
          <w:rFonts w:eastAsia="" w:eastAsiaTheme="minorEastAsia"/>
          <w:color w:val="000000" w:themeColor="text1" w:themeTint="FF" w:themeShade="FF"/>
        </w:rPr>
        <w:t xml:space="preserve"> </w:t>
      </w:r>
      <w:r w:rsidRPr="051F51AE" w:rsidR="331D6953">
        <w:rPr>
          <w:rFonts w:eastAsia="" w:eastAsiaTheme="minorEastAsia"/>
          <w:color w:val="000000" w:themeColor="text1" w:themeTint="FF" w:themeShade="FF"/>
        </w:rPr>
        <w:t>to take</w:t>
      </w:r>
      <w:r w:rsidRPr="051F51AE" w:rsidR="00CF75E8">
        <w:rPr>
          <w:rFonts w:eastAsia="" w:eastAsiaTheme="minorEastAsia"/>
          <w:color w:val="000000" w:themeColor="text1" w:themeTint="FF" w:themeShade="FF"/>
        </w:rPr>
        <w:t xml:space="preserve"> learning outside such as cost</w:t>
      </w:r>
      <w:r w:rsidRPr="051F51AE" w:rsidR="001F27ED">
        <w:rPr>
          <w:rFonts w:eastAsia="" w:eastAsiaTheme="minorEastAsia"/>
          <w:color w:val="000000" w:themeColor="text1" w:themeTint="FF" w:themeShade="FF"/>
        </w:rPr>
        <w:t xml:space="preserve"> </w:t>
      </w:r>
      <w:r w:rsidRPr="051F51AE" w:rsidR="00FA13F3">
        <w:rPr>
          <w:rFonts w:eastAsia="" w:eastAsiaTheme="minorEastAsia"/>
          <w:color w:val="000000" w:themeColor="text1" w:themeTint="FF" w:themeShade="FF"/>
        </w:rPr>
        <w:t xml:space="preserve">(Khan </w:t>
      </w:r>
      <w:r w:rsidRPr="051F51AE" w:rsidR="00FA13F3">
        <w:rPr>
          <w:rFonts w:eastAsia="" w:eastAsiaTheme="minorEastAsia"/>
          <w:i w:val="1"/>
          <w:iCs w:val="1"/>
          <w:color w:val="000000" w:themeColor="text1" w:themeTint="FF" w:themeShade="FF"/>
        </w:rPr>
        <w:t xml:space="preserve">et al. </w:t>
      </w:r>
      <w:r w:rsidRPr="051F51AE" w:rsidR="00F754AC">
        <w:rPr>
          <w:rFonts w:eastAsia="" w:eastAsiaTheme="minorEastAsia"/>
          <w:color w:val="000000" w:themeColor="text1" w:themeTint="FF" w:themeShade="FF"/>
        </w:rPr>
        <w:t>2024)</w:t>
      </w:r>
      <w:r w:rsidRPr="051F51AE" w:rsidR="00CF75E8">
        <w:rPr>
          <w:rFonts w:eastAsia="" w:eastAsiaTheme="minorEastAsia"/>
          <w:color w:val="000000" w:themeColor="text1" w:themeTint="FF" w:themeShade="FF"/>
        </w:rPr>
        <w:t>,</w:t>
      </w:r>
      <w:r w:rsidRPr="051F51AE" w:rsidR="00CF75E8">
        <w:rPr>
          <w:rFonts w:eastAsia="" w:eastAsiaTheme="minorEastAsia"/>
          <w:color w:val="000000" w:themeColor="text1" w:themeTint="FF" w:themeShade="FF"/>
        </w:rPr>
        <w:t xml:space="preserve"> health and safety</w:t>
      </w:r>
      <w:r w:rsidRPr="051F51AE" w:rsidR="00C908A5">
        <w:rPr>
          <w:rFonts w:eastAsia="" w:eastAsiaTheme="minorEastAsia"/>
          <w:color w:val="000000" w:themeColor="text1" w:themeTint="FF" w:themeShade="FF"/>
        </w:rPr>
        <w:t xml:space="preserve">, parental concerns </w:t>
      </w:r>
      <w:r w:rsidRPr="051F51AE" w:rsidR="00C908A5">
        <w:rPr>
          <w:rFonts w:eastAsia="" w:eastAsiaTheme="minorEastAsia"/>
          <w:color w:val="000000" w:themeColor="text1" w:themeTint="FF" w:themeShade="FF"/>
        </w:rPr>
        <w:t xml:space="preserve">(Scott </w:t>
      </w:r>
      <w:r w:rsidRPr="051F51AE" w:rsidR="00C908A5">
        <w:rPr>
          <w:rFonts w:eastAsia="" w:eastAsiaTheme="minorEastAsia"/>
          <w:i w:val="1"/>
          <w:iCs w:val="1"/>
          <w:color w:val="000000" w:themeColor="text1" w:themeTint="FF" w:themeShade="FF"/>
        </w:rPr>
        <w:t xml:space="preserve">et al. </w:t>
      </w:r>
      <w:r w:rsidRPr="051F51AE" w:rsidR="00C908A5">
        <w:rPr>
          <w:rFonts w:eastAsia="" w:eastAsiaTheme="minorEastAsia"/>
          <w:color w:val="000000" w:themeColor="text1" w:themeTint="FF" w:themeShade="FF"/>
        </w:rPr>
        <w:t>2022)</w:t>
      </w:r>
      <w:r w:rsidRPr="051F51AE" w:rsidR="00CF75E8">
        <w:rPr>
          <w:rFonts w:eastAsia="" w:eastAsiaTheme="minorEastAsia"/>
          <w:color w:val="000000" w:themeColor="text1" w:themeTint="FF" w:themeShade="FF"/>
        </w:rPr>
        <w:t xml:space="preserve"> </w:t>
      </w:r>
      <w:r w:rsidRPr="051F51AE" w:rsidR="2A37D2C3">
        <w:rPr>
          <w:rFonts w:eastAsia="" w:eastAsiaTheme="minorEastAsia"/>
          <w:color w:val="000000" w:themeColor="text1" w:themeTint="FF" w:themeShade="FF"/>
        </w:rPr>
        <w:t xml:space="preserve">being </w:t>
      </w:r>
      <w:r w:rsidRPr="051F51AE" w:rsidR="2A37D2C3">
        <w:rPr>
          <w:rFonts w:eastAsia="" w:eastAsiaTheme="minorEastAsia"/>
          <w:color w:val="000000" w:themeColor="text1" w:themeTint="FF" w:themeShade="FF"/>
        </w:rPr>
        <w:t>a few</w:t>
      </w:r>
      <w:r w:rsidRPr="051F51AE" w:rsidR="00CF75E8">
        <w:rPr>
          <w:rFonts w:eastAsia="" w:eastAsiaTheme="minorEastAsia"/>
          <w:color w:val="000000" w:themeColor="text1" w:themeTint="FF" w:themeShade="FF"/>
        </w:rPr>
        <w:t>.</w:t>
      </w:r>
      <w:r w:rsidRPr="051F51AE" w:rsidR="000C5385">
        <w:rPr>
          <w:rFonts w:eastAsia="" w:eastAsiaTheme="minorEastAsia"/>
          <w:color w:val="000000" w:themeColor="text1" w:themeTint="FF" w:themeShade="FF"/>
        </w:rPr>
        <w:t xml:space="preserve"> </w:t>
      </w:r>
      <w:r w:rsidRPr="051F51AE" w:rsidR="004E2C91">
        <w:rPr>
          <w:rFonts w:eastAsia="" w:eastAsiaTheme="minorEastAsia"/>
          <w:color w:val="000000" w:themeColor="text1" w:themeTint="FF" w:themeShade="FF"/>
        </w:rPr>
        <w:t xml:space="preserve">When considering </w:t>
      </w:r>
      <w:r w:rsidRPr="051F51AE" w:rsidR="00611A2E">
        <w:rPr>
          <w:rFonts w:eastAsia="" w:eastAsiaTheme="minorEastAsia"/>
          <w:color w:val="000000" w:themeColor="text1" w:themeTint="FF" w:themeShade="FF"/>
        </w:rPr>
        <w:t xml:space="preserve">curriculums, New Zealand’s </w:t>
      </w:r>
      <w:hyperlink r:id="Rc860287ce04e4c65">
        <w:r w:rsidRPr="051F51AE" w:rsidR="00FD42E9">
          <w:rPr>
            <w:rStyle w:val="Hyperlink"/>
            <w:rFonts w:eastAsia="" w:eastAsiaTheme="minorEastAsia"/>
            <w:u w:val="none"/>
          </w:rPr>
          <w:t>Te Whāriki</w:t>
        </w:r>
      </w:hyperlink>
      <w:r w:rsidRPr="051F51AE" w:rsidR="00FD42E9">
        <w:rPr>
          <w:rFonts w:eastAsia="" w:eastAsiaTheme="minorEastAsia"/>
          <w:color w:val="000000" w:themeColor="text1" w:themeTint="FF" w:themeShade="FF"/>
        </w:rPr>
        <w:t xml:space="preserve"> </w:t>
      </w:r>
      <w:r w:rsidRPr="051F51AE" w:rsidR="00235E4D">
        <w:rPr>
          <w:rFonts w:eastAsia="" w:eastAsiaTheme="minorEastAsia"/>
          <w:color w:val="000000" w:themeColor="text1" w:themeTint="FF" w:themeShade="FF"/>
        </w:rPr>
        <w:t>curriculum is a strong advocate for outdoor learning.</w:t>
      </w:r>
      <w:r w:rsidRPr="051F51AE" w:rsidR="0037729F">
        <w:rPr>
          <w:rFonts w:eastAsia="" w:eastAsiaTheme="minorEastAsia"/>
          <w:color w:val="000000" w:themeColor="text1" w:themeTint="FF" w:themeShade="FF"/>
        </w:rPr>
        <w:t xml:space="preserve"> </w:t>
      </w:r>
      <w:r w:rsidRPr="051F51AE" w:rsidR="0037729F">
        <w:rPr>
          <w:rFonts w:eastAsia="" w:eastAsiaTheme="minorEastAsia"/>
          <w:color w:val="000000" w:themeColor="text1" w:themeTint="FF" w:themeShade="FF"/>
        </w:rPr>
        <w:t>Much</w:t>
      </w:r>
      <w:r w:rsidRPr="051F51AE" w:rsidR="0037729F">
        <w:rPr>
          <w:rFonts w:eastAsia="" w:eastAsiaTheme="minorEastAsia"/>
          <w:color w:val="000000" w:themeColor="text1" w:themeTint="FF" w:themeShade="FF"/>
        </w:rPr>
        <w:t xml:space="preserve"> like the Welsh </w:t>
      </w:r>
      <w:r w:rsidRPr="051F51AE" w:rsidR="001D4C24">
        <w:rPr>
          <w:rFonts w:eastAsia="" w:eastAsiaTheme="minorEastAsia"/>
          <w:color w:val="000000" w:themeColor="text1" w:themeTint="FF" w:themeShade="FF"/>
        </w:rPr>
        <w:t>Curriculum, Department</w:t>
      </w:r>
      <w:r w:rsidRPr="051F51AE" w:rsidR="00235E4D">
        <w:rPr>
          <w:rFonts w:eastAsia="" w:eastAsiaTheme="minorEastAsia"/>
          <w:color w:val="000000" w:themeColor="text1" w:themeTint="FF" w:themeShade="FF"/>
        </w:rPr>
        <w:t xml:space="preserve"> of Education (2026)</w:t>
      </w:r>
      <w:r w:rsidRPr="051F51AE" w:rsidR="00952DB3">
        <w:rPr>
          <w:rFonts w:eastAsia="" w:eastAsiaTheme="minorEastAsia"/>
          <w:color w:val="000000" w:themeColor="text1" w:themeTint="FF" w:themeShade="FF"/>
        </w:rPr>
        <w:t xml:space="preserve"> expresses</w:t>
      </w:r>
      <w:r w:rsidRPr="051F51AE" w:rsidR="00235E4D">
        <w:rPr>
          <w:rFonts w:eastAsia="" w:eastAsiaTheme="minorEastAsia"/>
          <w:color w:val="000000" w:themeColor="text1" w:themeTint="FF" w:themeShade="FF"/>
        </w:rPr>
        <w:t xml:space="preserve"> </w:t>
      </w:r>
      <w:r w:rsidRPr="051F51AE" w:rsidR="0037729F">
        <w:rPr>
          <w:rFonts w:eastAsia="" w:eastAsiaTheme="minorEastAsia"/>
          <w:color w:val="000000" w:themeColor="text1" w:themeTint="FF" w:themeShade="FF"/>
        </w:rPr>
        <w:t xml:space="preserve">New Zealand’s </w:t>
      </w:r>
      <w:r w:rsidRPr="051F51AE" w:rsidR="007B7F63">
        <w:rPr>
          <w:rFonts w:eastAsia="" w:eastAsiaTheme="minorEastAsia"/>
          <w:color w:val="000000" w:themeColor="text1" w:themeTint="FF" w:themeShade="FF"/>
        </w:rPr>
        <w:t>curriculum</w:t>
      </w:r>
      <w:r w:rsidRPr="051F51AE" w:rsidR="00952DB3">
        <w:rPr>
          <w:rFonts w:eastAsia="" w:eastAsiaTheme="minorEastAsia"/>
          <w:color w:val="000000" w:themeColor="text1" w:themeTint="FF" w:themeShade="FF"/>
        </w:rPr>
        <w:t xml:space="preserve"> declares</w:t>
      </w:r>
      <w:r w:rsidRPr="051F51AE" w:rsidR="007B7F63">
        <w:rPr>
          <w:rFonts w:eastAsia="" w:eastAsiaTheme="minorEastAsia"/>
          <w:color w:val="000000" w:themeColor="text1" w:themeTint="FF" w:themeShade="FF"/>
        </w:rPr>
        <w:t xml:space="preserve"> yo</w:t>
      </w:r>
      <w:r w:rsidRPr="051F51AE" w:rsidR="007B7F63">
        <w:rPr>
          <w:rFonts w:eastAsia="" w:eastAsiaTheme="minorEastAsia"/>
          <w:color w:val="000000" w:themeColor="text1" w:themeTint="FF" w:themeShade="FF"/>
        </w:rPr>
        <w:t xml:space="preserve">ung children </w:t>
      </w:r>
      <w:r w:rsidRPr="051F51AE" w:rsidR="00CA28A6">
        <w:rPr>
          <w:rFonts w:eastAsia="" w:eastAsiaTheme="minorEastAsia"/>
          <w:color w:val="000000" w:themeColor="text1" w:themeTint="FF" w:themeShade="FF"/>
        </w:rPr>
        <w:t xml:space="preserve">should </w:t>
      </w:r>
      <w:r w:rsidRPr="051F51AE" w:rsidR="00CA28A6">
        <w:rPr>
          <w:rFonts w:eastAsia="" w:eastAsiaTheme="minorEastAsia"/>
          <w:color w:val="000000" w:themeColor="text1" w:themeTint="FF" w:themeShade="FF"/>
        </w:rPr>
        <w:t>be supported</w:t>
      </w:r>
      <w:r w:rsidRPr="051F51AE" w:rsidR="00CA28A6">
        <w:rPr>
          <w:rFonts w:eastAsia="" w:eastAsiaTheme="minorEastAsia"/>
          <w:color w:val="000000" w:themeColor="text1" w:themeTint="FF" w:themeShade="FF"/>
        </w:rPr>
        <w:t xml:space="preserve"> to </w:t>
      </w:r>
      <w:r w:rsidRPr="051F51AE" w:rsidR="007B7F63">
        <w:rPr>
          <w:rFonts w:eastAsia="" w:eastAsiaTheme="minorEastAsia"/>
          <w:color w:val="000000" w:themeColor="text1" w:themeTint="FF" w:themeShade="FF"/>
        </w:rPr>
        <w:t>investigate, discover, appreciate, and understand the world around them</w:t>
      </w:r>
      <w:r w:rsidRPr="051F51AE" w:rsidR="00952DB3">
        <w:rPr>
          <w:rFonts w:eastAsia="" w:eastAsiaTheme="minorEastAsia"/>
          <w:color w:val="000000" w:themeColor="text1" w:themeTint="FF" w:themeShade="FF"/>
        </w:rPr>
        <w:t xml:space="preserve"> and their</w:t>
      </w:r>
      <w:r w:rsidRPr="051F51AE" w:rsidR="007B7F63">
        <w:rPr>
          <w:rFonts w:eastAsia="" w:eastAsiaTheme="minorEastAsia"/>
          <w:color w:val="000000" w:themeColor="text1" w:themeTint="FF" w:themeShade="FF"/>
        </w:rPr>
        <w:t xml:space="preserve"> exploration </w:t>
      </w:r>
      <w:r w:rsidRPr="051F51AE" w:rsidR="117BF415">
        <w:rPr>
          <w:rFonts w:eastAsia="" w:eastAsiaTheme="minorEastAsia"/>
          <w:color w:val="000000" w:themeColor="text1" w:themeTint="FF" w:themeShade="FF"/>
        </w:rPr>
        <w:t>involve</w:t>
      </w:r>
      <w:r w:rsidRPr="051F51AE" w:rsidR="00952DB3">
        <w:rPr>
          <w:rFonts w:eastAsia="" w:eastAsiaTheme="minorEastAsia"/>
          <w:color w:val="000000" w:themeColor="text1" w:themeTint="FF" w:themeShade="FF"/>
        </w:rPr>
        <w:t xml:space="preserve"> </w:t>
      </w:r>
      <w:r w:rsidRPr="051F51AE" w:rsidR="007B7F63">
        <w:rPr>
          <w:rFonts w:eastAsia="" w:eastAsiaTheme="minorEastAsia"/>
          <w:color w:val="000000" w:themeColor="text1" w:themeTint="FF" w:themeShade="FF"/>
        </w:rPr>
        <w:t>every part of their environment</w:t>
      </w:r>
      <w:r w:rsidRPr="051F51AE" w:rsidR="00952DB3">
        <w:rPr>
          <w:rFonts w:eastAsia="" w:eastAsiaTheme="minorEastAsia"/>
          <w:color w:val="000000" w:themeColor="text1" w:themeTint="FF" w:themeShade="FF"/>
        </w:rPr>
        <w:t xml:space="preserve">. </w:t>
      </w:r>
      <w:r w:rsidRPr="051F51AE" w:rsidR="0037729F">
        <w:rPr>
          <w:rFonts w:eastAsia="" w:eastAsiaTheme="minorEastAsia"/>
          <w:color w:val="000000" w:themeColor="text1" w:themeTint="FF" w:themeShade="FF"/>
        </w:rPr>
        <w:t xml:space="preserve">The Welsh curriculum and </w:t>
      </w:r>
      <w:r w:rsidRPr="051F51AE" w:rsidR="00C04EB3">
        <w:rPr>
          <w:rFonts w:eastAsia="" w:eastAsiaTheme="minorEastAsia"/>
          <w:color w:val="000000" w:themeColor="text1" w:themeTint="FF" w:themeShade="FF"/>
        </w:rPr>
        <w:t>New Zealand’s curriculum also ties in with</w:t>
      </w:r>
      <w:r w:rsidRPr="051F51AE" w:rsidR="00471A0D">
        <w:rPr>
          <w:rFonts w:eastAsia="" w:eastAsiaTheme="minorEastAsia"/>
          <w:color w:val="000000" w:themeColor="text1" w:themeTint="FF" w:themeShade="FF"/>
        </w:rPr>
        <w:t xml:space="preserve"> </w:t>
      </w:r>
      <w:r w:rsidRPr="051F51AE" w:rsidR="00471A0D">
        <w:rPr>
          <w:rFonts w:eastAsia="" w:eastAsiaTheme="minorEastAsia"/>
          <w:color w:val="000000" w:themeColor="text1" w:themeTint="FF" w:themeShade="FF"/>
        </w:rPr>
        <w:t>the UN</w:t>
      </w:r>
      <w:r w:rsidRPr="051F51AE" w:rsidR="009E1329">
        <w:rPr>
          <w:rFonts w:eastAsia="" w:eastAsiaTheme="minorEastAsia"/>
          <w:color w:val="000000" w:themeColor="text1" w:themeTint="FF" w:themeShade="FF"/>
        </w:rPr>
        <w:t xml:space="preserve"> Convention</w:t>
      </w:r>
      <w:r w:rsidRPr="051F51AE" w:rsidR="007F274A">
        <w:rPr>
          <w:rFonts w:eastAsia="" w:eastAsiaTheme="minorEastAsia"/>
          <w:color w:val="000000" w:themeColor="text1" w:themeTint="FF" w:themeShade="FF"/>
        </w:rPr>
        <w:t xml:space="preserve"> Rights of a Child</w:t>
      </w:r>
      <w:r w:rsidRPr="051F51AE" w:rsidR="00471A0D">
        <w:rPr>
          <w:rFonts w:eastAsia="" w:eastAsiaTheme="minorEastAsia"/>
          <w:color w:val="000000" w:themeColor="text1" w:themeTint="FF" w:themeShade="FF"/>
        </w:rPr>
        <w:t xml:space="preserve"> particularly with article </w:t>
      </w:r>
      <w:r w:rsidRPr="051F51AE" w:rsidR="00DE4028">
        <w:rPr>
          <w:rFonts w:eastAsia="" w:eastAsiaTheme="minorEastAsia"/>
          <w:color w:val="000000" w:themeColor="text1" w:themeTint="FF" w:themeShade="FF"/>
        </w:rPr>
        <w:t>29</w:t>
      </w:r>
      <w:r w:rsidRPr="051F51AE" w:rsidR="001D5EE6">
        <w:rPr>
          <w:rFonts w:eastAsia="" w:eastAsiaTheme="minorEastAsia"/>
          <w:color w:val="000000" w:themeColor="text1" w:themeTint="FF" w:themeShade="FF"/>
        </w:rPr>
        <w:t xml:space="preserve"> </w:t>
      </w:r>
      <w:r w:rsidRPr="051F51AE" w:rsidR="00E01A5A">
        <w:rPr>
          <w:rFonts w:eastAsia="" w:eastAsiaTheme="minorEastAsia"/>
          <w:color w:val="000000" w:themeColor="text1" w:themeTint="FF" w:themeShade="FF"/>
        </w:rPr>
        <w:t>in respecting the environment</w:t>
      </w:r>
      <w:r w:rsidRPr="051F51AE" w:rsidR="007F274A">
        <w:rPr>
          <w:rFonts w:eastAsia="" w:eastAsiaTheme="minorEastAsia"/>
          <w:color w:val="000000" w:themeColor="text1" w:themeTint="FF" w:themeShade="FF"/>
        </w:rPr>
        <w:t xml:space="preserve"> </w:t>
      </w:r>
      <w:r w:rsidRPr="051F51AE" w:rsidR="007F274A">
        <w:rPr>
          <w:rFonts w:eastAsia="" w:eastAsiaTheme="minorEastAsia"/>
          <w:color w:val="000000" w:themeColor="text1" w:themeTint="FF" w:themeShade="FF"/>
        </w:rPr>
        <w:t>(UNICEF, no date)</w:t>
      </w:r>
      <w:r w:rsidRPr="051F51AE" w:rsidR="007F274A">
        <w:rPr>
          <w:rFonts w:eastAsia="" w:eastAsiaTheme="minorEastAsia"/>
          <w:color w:val="000000" w:themeColor="text1" w:themeTint="FF" w:themeShade="FF"/>
        </w:rPr>
        <w:t>.</w:t>
      </w:r>
      <w:r w:rsidRPr="051F51AE" w:rsidR="3FF17B57">
        <w:rPr>
          <w:rFonts w:eastAsia="" w:eastAsiaTheme="minorEastAsia"/>
          <w:color w:val="000000" w:themeColor="text1" w:themeTint="FF" w:themeShade="FF"/>
        </w:rPr>
        <w:t xml:space="preserve"> </w:t>
      </w:r>
    </w:p>
    <w:p w:rsidRPr="00EC65B5" w:rsidR="004E2E52" w:rsidP="051F51AE" w:rsidRDefault="000B5F18" w14:paraId="1F190D3D" w14:textId="766848A3">
      <w:pPr>
        <w:spacing w:line="360" w:lineRule="auto"/>
        <w:rPr>
          <w:rFonts w:eastAsia="" w:eastAsiaTheme="minorEastAsia"/>
          <w:color w:val="000000" w:themeColor="text1"/>
        </w:rPr>
      </w:pPr>
      <w:r w:rsidRPr="051F51AE" w:rsidR="000B5F18">
        <w:rPr>
          <w:rFonts w:eastAsia="" w:eastAsiaTheme="minorEastAsia"/>
          <w:color w:val="000000" w:themeColor="text1" w:themeTint="FF" w:themeShade="FF"/>
        </w:rPr>
        <w:t xml:space="preserve">In conclusion </w:t>
      </w:r>
      <w:r w:rsidRPr="051F51AE" w:rsidR="00CE747A">
        <w:rPr>
          <w:rFonts w:eastAsia="" w:eastAsiaTheme="minorEastAsia"/>
          <w:color w:val="000000" w:themeColor="text1" w:themeTint="FF" w:themeShade="FF"/>
        </w:rPr>
        <w:t>the</w:t>
      </w:r>
      <w:r w:rsidRPr="051F51AE" w:rsidR="000B5F18">
        <w:rPr>
          <w:rFonts w:eastAsia="" w:eastAsiaTheme="minorEastAsia"/>
          <w:color w:val="000000" w:themeColor="text1" w:themeTint="FF" w:themeShade="FF"/>
        </w:rPr>
        <w:t xml:space="preserve"> </w:t>
      </w:r>
      <w:r w:rsidRPr="051F51AE" w:rsidR="00E848D9">
        <w:rPr>
          <w:rFonts w:eastAsia="" w:eastAsiaTheme="minorEastAsia"/>
          <w:color w:val="000000" w:themeColor="text1" w:themeTint="FF" w:themeShade="FF"/>
        </w:rPr>
        <w:t>benefit</w:t>
      </w:r>
      <w:r w:rsidRPr="051F51AE" w:rsidR="000B5F18">
        <w:rPr>
          <w:rFonts w:eastAsia="" w:eastAsiaTheme="minorEastAsia"/>
          <w:color w:val="000000" w:themeColor="text1" w:themeTint="FF" w:themeShade="FF"/>
        </w:rPr>
        <w:t xml:space="preserve"> to outdoor learning</w:t>
      </w:r>
      <w:r w:rsidRPr="051F51AE" w:rsidR="008738EC">
        <w:rPr>
          <w:rFonts w:eastAsia="" w:eastAsiaTheme="minorEastAsia"/>
          <w:color w:val="000000" w:themeColor="text1" w:themeTint="FF" w:themeShade="FF"/>
        </w:rPr>
        <w:t xml:space="preserve"> </w:t>
      </w:r>
      <w:r w:rsidRPr="051F51AE" w:rsidR="00CE747A">
        <w:rPr>
          <w:rFonts w:eastAsia="" w:eastAsiaTheme="minorEastAsia"/>
          <w:color w:val="000000" w:themeColor="text1" w:themeTint="FF" w:themeShade="FF"/>
        </w:rPr>
        <w:t>goes beyond</w:t>
      </w:r>
      <w:r w:rsidRPr="051F51AE" w:rsidR="00B548D6">
        <w:rPr>
          <w:rFonts w:eastAsia="" w:eastAsiaTheme="minorEastAsia"/>
          <w:color w:val="000000" w:themeColor="text1" w:themeTint="FF" w:themeShade="FF"/>
        </w:rPr>
        <w:t xml:space="preserve"> mathematic and scientific concepts</w:t>
      </w:r>
      <w:r w:rsidRPr="051F51AE" w:rsidR="00C04EB3">
        <w:rPr>
          <w:rFonts w:eastAsia="" w:eastAsiaTheme="minorEastAsia"/>
          <w:color w:val="000000" w:themeColor="text1" w:themeTint="FF" w:themeShade="FF"/>
        </w:rPr>
        <w:t xml:space="preserve"> and can support holistic development</w:t>
      </w:r>
      <w:r w:rsidRPr="051F51AE" w:rsidR="00E848D9">
        <w:rPr>
          <w:rFonts w:eastAsia="" w:eastAsiaTheme="minorEastAsia"/>
          <w:color w:val="000000" w:themeColor="text1" w:themeTint="FF" w:themeShade="FF"/>
        </w:rPr>
        <w:t xml:space="preserve">. </w:t>
      </w:r>
      <w:r w:rsidRPr="051F51AE" w:rsidR="001A306A">
        <w:rPr>
          <w:rFonts w:eastAsia="" w:eastAsiaTheme="minorEastAsia"/>
          <w:color w:val="000000" w:themeColor="text1" w:themeTint="FF" w:themeShade="FF"/>
        </w:rPr>
        <w:t xml:space="preserve">It does not have to cost </w:t>
      </w:r>
      <w:r w:rsidRPr="051F51AE" w:rsidR="00755D6D">
        <w:rPr>
          <w:rFonts w:eastAsia="" w:eastAsiaTheme="minorEastAsia"/>
          <w:color w:val="000000" w:themeColor="text1" w:themeTint="FF" w:themeShade="FF"/>
        </w:rPr>
        <w:t>money,</w:t>
      </w:r>
      <w:r w:rsidRPr="051F51AE" w:rsidR="001A306A">
        <w:rPr>
          <w:rFonts w:eastAsia="" w:eastAsiaTheme="minorEastAsia"/>
          <w:color w:val="000000" w:themeColor="text1" w:themeTint="FF" w:themeShade="FF"/>
        </w:rPr>
        <w:t xml:space="preserve"> and the natural environment </w:t>
      </w:r>
      <w:r w:rsidRPr="051F51AE" w:rsidR="00755D6D">
        <w:rPr>
          <w:rFonts w:eastAsia="" w:eastAsiaTheme="minorEastAsia"/>
          <w:color w:val="000000" w:themeColor="text1" w:themeTint="FF" w:themeShade="FF"/>
        </w:rPr>
        <w:t>provides</w:t>
      </w:r>
      <w:r w:rsidRPr="051F51AE" w:rsidR="00755D6D">
        <w:rPr>
          <w:rFonts w:eastAsia="" w:eastAsiaTheme="minorEastAsia"/>
          <w:color w:val="000000" w:themeColor="text1" w:themeTint="FF" w:themeShade="FF"/>
        </w:rPr>
        <w:t xml:space="preserve"> </w:t>
      </w:r>
      <w:r w:rsidRPr="051F51AE" w:rsidR="00755D6D">
        <w:rPr>
          <w:rFonts w:eastAsia="" w:eastAsiaTheme="minorEastAsia"/>
          <w:color w:val="000000" w:themeColor="text1" w:themeTint="FF" w:themeShade="FF"/>
        </w:rPr>
        <w:t>many</w:t>
      </w:r>
      <w:r w:rsidRPr="051F51AE" w:rsidR="00755D6D">
        <w:rPr>
          <w:rFonts w:eastAsia="" w:eastAsiaTheme="minorEastAsia"/>
          <w:color w:val="000000" w:themeColor="text1" w:themeTint="FF" w:themeShade="FF"/>
        </w:rPr>
        <w:t xml:space="preserve"> opportunities for learning. </w:t>
      </w:r>
      <w:r w:rsidRPr="051F51AE" w:rsidR="00FC153E">
        <w:rPr>
          <w:rFonts w:eastAsia="" w:eastAsiaTheme="minorEastAsia"/>
          <w:color w:val="000000" w:themeColor="text1" w:themeTint="FF" w:themeShade="FF"/>
        </w:rPr>
        <w:t>Working in line with the curriculum and framework</w:t>
      </w:r>
      <w:r w:rsidRPr="051F51AE" w:rsidR="003F3CFB">
        <w:rPr>
          <w:rFonts w:eastAsia="" w:eastAsiaTheme="minorEastAsia"/>
          <w:color w:val="000000" w:themeColor="text1" w:themeTint="FF" w:themeShade="FF"/>
        </w:rPr>
        <w:t>s</w:t>
      </w:r>
      <w:r w:rsidRPr="051F51AE" w:rsidR="00FC153E">
        <w:rPr>
          <w:rFonts w:eastAsia="" w:eastAsiaTheme="minorEastAsia"/>
          <w:color w:val="000000" w:themeColor="text1" w:themeTint="FF" w:themeShade="FF"/>
        </w:rPr>
        <w:t xml:space="preserve"> will give </w:t>
      </w:r>
      <w:bookmarkStart w:name="_Int_Hk6haahE" w:id="38574467"/>
      <w:r w:rsidRPr="051F51AE" w:rsidR="00FC153E">
        <w:rPr>
          <w:rFonts w:eastAsia="" w:eastAsiaTheme="minorEastAsia"/>
          <w:color w:val="000000" w:themeColor="text1" w:themeTint="FF" w:themeShade="FF"/>
        </w:rPr>
        <w:t>a holistic approach</w:t>
      </w:r>
      <w:bookmarkEnd w:id="38574467"/>
      <w:r w:rsidRPr="051F51AE" w:rsidR="00FC153E">
        <w:rPr>
          <w:rFonts w:eastAsia="" w:eastAsiaTheme="minorEastAsia"/>
          <w:color w:val="000000" w:themeColor="text1" w:themeTint="FF" w:themeShade="FF"/>
        </w:rPr>
        <w:t xml:space="preserve"> </w:t>
      </w:r>
      <w:r w:rsidRPr="051F51AE" w:rsidR="000402AF">
        <w:rPr>
          <w:rFonts w:eastAsia="" w:eastAsiaTheme="minorEastAsia"/>
          <w:color w:val="000000" w:themeColor="text1" w:themeTint="FF" w:themeShade="FF"/>
        </w:rPr>
        <w:t>to working outdoors</w:t>
      </w:r>
      <w:r w:rsidRPr="051F51AE" w:rsidR="1C32AC18">
        <w:rPr>
          <w:rFonts w:eastAsia="" w:eastAsiaTheme="minorEastAsia"/>
          <w:color w:val="000000" w:themeColor="text1" w:themeTint="FF" w:themeShade="FF"/>
        </w:rPr>
        <w:t xml:space="preserve"> and enable adults to integrate mathematical and scientific concepts</w:t>
      </w:r>
      <w:r w:rsidRPr="051F51AE" w:rsidR="000402AF">
        <w:rPr>
          <w:rFonts w:eastAsia="" w:eastAsiaTheme="minorEastAsia"/>
          <w:color w:val="000000" w:themeColor="text1" w:themeTint="FF" w:themeShade="FF"/>
        </w:rPr>
        <w:t xml:space="preserve">. </w:t>
      </w:r>
      <w:r w:rsidRPr="051F51AE" w:rsidR="00E848D9">
        <w:rPr>
          <w:rFonts w:eastAsia="" w:eastAsiaTheme="minorEastAsia"/>
          <w:color w:val="000000" w:themeColor="text1" w:themeTint="FF" w:themeShade="FF"/>
        </w:rPr>
        <w:t xml:space="preserve">However, despite the evidence of supporting learning, there are still </w:t>
      </w:r>
      <w:r w:rsidRPr="051F51AE" w:rsidR="00E848D9">
        <w:rPr>
          <w:rFonts w:eastAsia="" w:eastAsiaTheme="minorEastAsia"/>
          <w:color w:val="000000" w:themeColor="text1" w:themeTint="FF" w:themeShade="FF"/>
        </w:rPr>
        <w:t>ma</w:t>
      </w:r>
      <w:r w:rsidRPr="051F51AE" w:rsidR="004A1730">
        <w:rPr>
          <w:rFonts w:eastAsia="" w:eastAsiaTheme="minorEastAsia"/>
          <w:color w:val="000000" w:themeColor="text1" w:themeTint="FF" w:themeShade="FF"/>
        </w:rPr>
        <w:t>n</w:t>
      </w:r>
      <w:r w:rsidRPr="051F51AE" w:rsidR="00E848D9">
        <w:rPr>
          <w:rFonts w:eastAsia="" w:eastAsiaTheme="minorEastAsia"/>
          <w:color w:val="000000" w:themeColor="text1" w:themeTint="FF" w:themeShade="FF"/>
        </w:rPr>
        <w:t>y</w:t>
      </w:r>
      <w:r w:rsidRPr="051F51AE" w:rsidR="00E848D9">
        <w:rPr>
          <w:rFonts w:eastAsia="" w:eastAsiaTheme="minorEastAsia"/>
          <w:color w:val="000000" w:themeColor="text1" w:themeTint="FF" w:themeShade="FF"/>
        </w:rPr>
        <w:t xml:space="preserve"> reasons to why affordance of outdoor learning</w:t>
      </w:r>
      <w:r w:rsidRPr="051F51AE" w:rsidR="004A1730">
        <w:rPr>
          <w:rFonts w:eastAsia="" w:eastAsiaTheme="minorEastAsia"/>
          <w:color w:val="000000" w:themeColor="text1" w:themeTint="FF" w:themeShade="FF"/>
        </w:rPr>
        <w:t xml:space="preserve"> is lacking</w:t>
      </w:r>
      <w:r w:rsidRPr="051F51AE" w:rsidR="00CC7987">
        <w:rPr>
          <w:rFonts w:eastAsia="" w:eastAsiaTheme="minorEastAsia"/>
          <w:color w:val="000000" w:themeColor="text1" w:themeTint="FF" w:themeShade="FF"/>
        </w:rPr>
        <w:t xml:space="preserve">. From researching it is </w:t>
      </w:r>
      <w:r w:rsidRPr="051F51AE" w:rsidR="00CC7987">
        <w:rPr>
          <w:rFonts w:eastAsia="" w:eastAsiaTheme="minorEastAsia"/>
          <w:color w:val="000000" w:themeColor="text1" w:themeTint="FF" w:themeShade="FF"/>
        </w:rPr>
        <w:t>apparent</w:t>
      </w:r>
      <w:r w:rsidRPr="051F51AE" w:rsidR="00CC7987">
        <w:rPr>
          <w:rFonts w:eastAsia="" w:eastAsiaTheme="minorEastAsia"/>
          <w:color w:val="000000" w:themeColor="text1" w:themeTint="FF" w:themeShade="FF"/>
        </w:rPr>
        <w:t xml:space="preserve"> that </w:t>
      </w:r>
      <w:r w:rsidRPr="051F51AE" w:rsidR="006A4FAF">
        <w:rPr>
          <w:rFonts w:eastAsia="" w:eastAsiaTheme="minorEastAsia"/>
          <w:color w:val="000000" w:themeColor="text1" w:themeTint="FF" w:themeShade="FF"/>
        </w:rPr>
        <w:t>teachers do not</w:t>
      </w:r>
      <w:r w:rsidRPr="051F51AE" w:rsidR="00CC7987">
        <w:rPr>
          <w:rFonts w:eastAsia="" w:eastAsiaTheme="minorEastAsia"/>
          <w:color w:val="000000" w:themeColor="text1" w:themeTint="FF" w:themeShade="FF"/>
        </w:rPr>
        <w:t xml:space="preserve"> feel confident or enjoy the outdoors</w:t>
      </w:r>
      <w:r w:rsidRPr="051F51AE" w:rsidR="00D570A3">
        <w:rPr>
          <w:rFonts w:eastAsia="" w:eastAsiaTheme="minorEastAsia"/>
          <w:color w:val="000000" w:themeColor="text1" w:themeTint="FF" w:themeShade="FF"/>
        </w:rPr>
        <w:t xml:space="preserve"> and there </w:t>
      </w:r>
      <w:r w:rsidRPr="051F51AE" w:rsidR="00D03E6A">
        <w:rPr>
          <w:rFonts w:eastAsia="" w:eastAsiaTheme="minorEastAsia"/>
          <w:color w:val="000000" w:themeColor="text1" w:themeTint="FF" w:themeShade="FF"/>
        </w:rPr>
        <w:t>appears to be little or no training on this area</w:t>
      </w:r>
      <w:r w:rsidRPr="051F51AE" w:rsidR="00CC7987">
        <w:rPr>
          <w:rFonts w:eastAsia="" w:eastAsiaTheme="minorEastAsia"/>
          <w:color w:val="000000" w:themeColor="text1" w:themeTint="FF" w:themeShade="FF"/>
        </w:rPr>
        <w:t>.</w:t>
      </w:r>
      <w:r w:rsidRPr="051F51AE" w:rsidR="00D03E6A">
        <w:rPr>
          <w:rFonts w:eastAsia="" w:eastAsiaTheme="minorEastAsia"/>
          <w:color w:val="000000" w:themeColor="text1" w:themeTint="FF" w:themeShade="FF"/>
        </w:rPr>
        <w:t xml:space="preserve"> </w:t>
      </w:r>
      <w:r w:rsidRPr="051F51AE" w:rsidR="01112EBE">
        <w:rPr>
          <w:rFonts w:eastAsia="" w:eastAsiaTheme="minorEastAsia"/>
          <w:color w:val="000000" w:themeColor="text1" w:themeTint="FF" w:themeShade="FF"/>
        </w:rPr>
        <w:t xml:space="preserve">Not encouraging and promoting outdoor </w:t>
      </w:r>
      <w:r w:rsidRPr="051F51AE" w:rsidR="00FC4C86">
        <w:rPr>
          <w:rFonts w:eastAsia="" w:eastAsiaTheme="minorEastAsia"/>
          <w:color w:val="000000" w:themeColor="text1" w:themeTint="FF" w:themeShade="FF"/>
        </w:rPr>
        <w:t>education</w:t>
      </w:r>
      <w:r w:rsidRPr="051F51AE" w:rsidR="01112EBE">
        <w:rPr>
          <w:rFonts w:eastAsia="" w:eastAsiaTheme="minorEastAsia"/>
          <w:color w:val="000000" w:themeColor="text1" w:themeTint="FF" w:themeShade="FF"/>
        </w:rPr>
        <w:t xml:space="preserve"> </w:t>
      </w:r>
      <w:r w:rsidRPr="051F51AE" w:rsidR="00FC4C86">
        <w:rPr>
          <w:rFonts w:eastAsia="" w:eastAsiaTheme="minorEastAsia"/>
          <w:color w:val="000000" w:themeColor="text1" w:themeTint="FF" w:themeShade="FF"/>
        </w:rPr>
        <w:t>will</w:t>
      </w:r>
      <w:r w:rsidRPr="051F51AE" w:rsidR="01112EBE">
        <w:rPr>
          <w:rFonts w:eastAsia="" w:eastAsiaTheme="minorEastAsia"/>
          <w:color w:val="000000" w:themeColor="text1" w:themeTint="FF" w:themeShade="FF"/>
        </w:rPr>
        <w:t xml:space="preserve"> have a negative </w:t>
      </w:r>
      <w:r w:rsidRPr="051F51AE" w:rsidR="2E8084E8">
        <w:rPr>
          <w:rFonts w:eastAsia="" w:eastAsiaTheme="minorEastAsia"/>
          <w:color w:val="000000" w:themeColor="text1" w:themeTint="FF" w:themeShade="FF"/>
        </w:rPr>
        <w:t>e</w:t>
      </w:r>
      <w:r w:rsidRPr="051F51AE" w:rsidR="01112EBE">
        <w:rPr>
          <w:rFonts w:eastAsia="" w:eastAsiaTheme="minorEastAsia"/>
          <w:color w:val="000000" w:themeColor="text1" w:themeTint="FF" w:themeShade="FF"/>
        </w:rPr>
        <w:t xml:space="preserve">ffect on children with learning to </w:t>
      </w:r>
      <w:r w:rsidRPr="051F51AE" w:rsidR="01112EBE">
        <w:rPr>
          <w:rFonts w:eastAsia="" w:eastAsiaTheme="minorEastAsia"/>
          <w:color w:val="000000" w:themeColor="text1" w:themeTint="FF" w:themeShade="FF"/>
        </w:rPr>
        <w:t>observe</w:t>
      </w:r>
      <w:r w:rsidRPr="051F51AE" w:rsidR="01112EBE">
        <w:rPr>
          <w:rFonts w:eastAsia="" w:eastAsiaTheme="minorEastAsia"/>
          <w:color w:val="000000" w:themeColor="text1" w:themeTint="FF" w:themeShade="FF"/>
        </w:rPr>
        <w:t xml:space="preserve">, explore and </w:t>
      </w:r>
      <w:r w:rsidRPr="051F51AE" w:rsidR="3DBBB2EA">
        <w:rPr>
          <w:rFonts w:eastAsia="" w:eastAsiaTheme="minorEastAsia"/>
          <w:color w:val="000000" w:themeColor="text1" w:themeTint="FF" w:themeShade="FF"/>
        </w:rPr>
        <w:t>experiment</w:t>
      </w:r>
      <w:r w:rsidRPr="051F51AE" w:rsidR="4547752B">
        <w:rPr>
          <w:rFonts w:eastAsia="" w:eastAsiaTheme="minorEastAsia"/>
          <w:color w:val="000000" w:themeColor="text1" w:themeTint="FF" w:themeShade="FF"/>
        </w:rPr>
        <w:t>.</w:t>
      </w:r>
      <w:r w:rsidRPr="051F51AE" w:rsidR="00CC7987">
        <w:rPr>
          <w:rFonts w:eastAsia="" w:eastAsiaTheme="minorEastAsia"/>
          <w:color w:val="000000" w:themeColor="text1" w:themeTint="FF" w:themeShade="FF"/>
        </w:rPr>
        <w:t xml:space="preserve"> </w:t>
      </w:r>
      <w:r w:rsidRPr="051F51AE" w:rsidR="0698F71F">
        <w:rPr>
          <w:rFonts w:eastAsia="" w:eastAsiaTheme="minorEastAsia"/>
          <w:color w:val="000000" w:themeColor="text1" w:themeTint="FF" w:themeShade="FF"/>
        </w:rPr>
        <w:t>Therefore, given the evidence to support the importance of outdoors, more training needs to happen for staff to feel confident in delivering outdoor learning</w:t>
      </w:r>
      <w:r w:rsidRPr="051F51AE" w:rsidR="579082FC">
        <w:rPr>
          <w:rFonts w:eastAsia="" w:eastAsiaTheme="minorEastAsia"/>
          <w:color w:val="000000" w:themeColor="text1" w:themeTint="FF" w:themeShade="FF"/>
        </w:rPr>
        <w:t xml:space="preserve"> and can model and scaffold effectively</w:t>
      </w:r>
      <w:r w:rsidRPr="051F51AE" w:rsidR="1845AEF4">
        <w:rPr>
          <w:rFonts w:eastAsia="" w:eastAsiaTheme="minorEastAsia"/>
          <w:color w:val="000000" w:themeColor="text1" w:themeTint="FF" w:themeShade="FF"/>
        </w:rPr>
        <w:t xml:space="preserve">. </w:t>
      </w:r>
    </w:p>
    <w:p w:rsidR="00704342" w:rsidP="051F51AE" w:rsidRDefault="00704342" w14:paraId="6E15B4B4" w14:textId="353CDA06">
      <w:pPr>
        <w:spacing w:line="360" w:lineRule="auto"/>
        <w:rPr>
          <w:rFonts w:eastAsia="" w:eastAsiaTheme="minorEastAsia"/>
          <w:color w:val="000000" w:themeColor="text1"/>
          <w:u w:val="single"/>
        </w:rPr>
      </w:pPr>
      <w:r w:rsidRPr="051F51AE" w:rsidR="52617880">
        <w:rPr>
          <w:rFonts w:eastAsia="" w:eastAsiaTheme="minorEastAsia"/>
          <w:color w:val="000000" w:themeColor="text1" w:themeTint="FF" w:themeShade="FF"/>
          <w:u w:val="single"/>
        </w:rPr>
        <w:t>Reference List</w:t>
      </w:r>
    </w:p>
    <w:p w:rsidRPr="000A664A" w:rsidR="000A664A" w:rsidP="051F51AE" w:rsidRDefault="00D9542A" w14:paraId="28414887" w14:textId="725A3168">
      <w:pPr>
        <w:spacing w:line="360" w:lineRule="auto"/>
        <w:rPr>
          <w:rFonts w:eastAsia="" w:eastAsiaTheme="minorEastAsia"/>
          <w:color w:val="000000" w:themeColor="text1"/>
        </w:rPr>
      </w:pPr>
      <w:r w:rsidRPr="051F51AE" w:rsidR="32C51C32">
        <w:rPr>
          <w:rFonts w:eastAsia="" w:eastAsiaTheme="minorEastAsia"/>
          <w:color w:val="000000" w:themeColor="text1" w:themeTint="FF" w:themeShade="FF"/>
        </w:rPr>
        <w:t xml:space="preserve">Adobe Stock (no date) </w:t>
      </w:r>
      <w:r w:rsidRPr="051F51AE" w:rsidR="5F6D62FB">
        <w:rPr>
          <w:rFonts w:eastAsia="" w:eastAsiaTheme="minorEastAsia"/>
          <w:color w:val="000000" w:themeColor="text1" w:themeTint="FF" w:themeShade="FF"/>
        </w:rPr>
        <w:t xml:space="preserve">[picture] </w:t>
      </w:r>
      <w:r w:rsidRPr="051F51AE" w:rsidR="5F6D62FB">
        <w:rPr>
          <w:rFonts w:eastAsia="" w:eastAsiaTheme="minorEastAsia"/>
          <w:i w:val="1"/>
          <w:iCs w:val="1"/>
          <w:color w:val="000000" w:themeColor="text1" w:themeTint="FF" w:themeShade="FF"/>
        </w:rPr>
        <w:t xml:space="preserve">Tree life cycle. </w:t>
      </w:r>
      <w:r w:rsidRPr="051F51AE" w:rsidR="5F6D62FB">
        <w:rPr>
          <w:rFonts w:eastAsia="" w:eastAsiaTheme="minorEastAsia"/>
          <w:color w:val="000000" w:themeColor="text1" w:themeTint="FF" w:themeShade="FF"/>
        </w:rPr>
        <w:t xml:space="preserve">Available at: </w:t>
      </w:r>
      <w:hyperlink r:id="R2b843821a33048f1">
        <w:r w:rsidRPr="051F51AE" w:rsidR="00043CB3">
          <w:rPr>
            <w:rStyle w:val="Hyperlink"/>
            <w:rFonts w:eastAsia="" w:eastAsiaTheme="minorEastAsia"/>
            <w:color w:val="000000" w:themeColor="text1" w:themeTint="FF" w:themeShade="FF"/>
          </w:rPr>
          <w:t>https://stock.adobe.com/uk/images/plant-life-cycle-infographic-diagram-stages-of-growing-and-development-seed-leaves-seeding-small-tree-mature-circle-for-basic-biology-science-education-for-kids-vector-illustration-life-span-concept/501916952</w:t>
        </w:r>
      </w:hyperlink>
      <w:r w:rsidRPr="051F51AE" w:rsidR="00043CB3">
        <w:rPr>
          <w:rFonts w:eastAsia="" w:eastAsiaTheme="minorEastAsia"/>
          <w:color w:val="000000" w:themeColor="text1" w:themeTint="FF" w:themeShade="FF"/>
        </w:rPr>
        <w:t xml:space="preserve"> (Accessed 26 March 2026). </w:t>
      </w:r>
    </w:p>
    <w:p w:rsidR="00F65F55" w:rsidP="051F51AE" w:rsidRDefault="00F65F55" w14:paraId="064C137E" w14:textId="73163CC3">
      <w:pPr>
        <w:spacing w:line="360" w:lineRule="auto"/>
        <w:rPr>
          <w:rFonts w:eastAsia="" w:eastAsiaTheme="minorEastAsia"/>
          <w:color w:val="000000" w:themeColor="text1"/>
        </w:rPr>
      </w:pPr>
      <w:r w:rsidRPr="051F51AE" w:rsidR="00F65F55">
        <w:rPr>
          <w:rFonts w:eastAsia="" w:eastAsiaTheme="minorEastAsia"/>
          <w:color w:val="000000" w:themeColor="text1" w:themeTint="FF" w:themeShade="FF"/>
        </w:rPr>
        <w:t xml:space="preserve">Barrett, L. (no date) </w:t>
      </w:r>
      <w:r w:rsidRPr="051F51AE" w:rsidR="5747F2B8">
        <w:rPr>
          <w:rFonts w:eastAsia="" w:eastAsiaTheme="minorEastAsia"/>
          <w:i w:val="1"/>
          <w:iCs w:val="1"/>
          <w:color w:val="000000" w:themeColor="text1" w:themeTint="FF" w:themeShade="FF"/>
        </w:rPr>
        <w:t>What</w:t>
      </w:r>
      <w:r w:rsidRPr="051F51AE" w:rsidR="04FEFE80">
        <w:rPr>
          <w:rFonts w:eastAsia="" w:eastAsiaTheme="minorEastAsia"/>
          <w:i w:val="1"/>
          <w:iCs w:val="1"/>
          <w:color w:val="000000" w:themeColor="text1" w:themeTint="FF" w:themeShade="FF"/>
        </w:rPr>
        <w:t xml:space="preserve"> </w:t>
      </w:r>
      <w:r w:rsidRPr="051F51AE" w:rsidR="5747F2B8">
        <w:rPr>
          <w:rFonts w:eastAsia="" w:eastAsiaTheme="minorEastAsia"/>
          <w:i w:val="1"/>
          <w:iCs w:val="1"/>
          <w:color w:val="000000" w:themeColor="text1" w:themeTint="FF" w:themeShade="FF"/>
        </w:rPr>
        <w:t xml:space="preserve">does effective teaching look like at the Little Forest Folks forest nursery? </w:t>
      </w:r>
      <w:r w:rsidRPr="051F51AE" w:rsidR="5747F2B8">
        <w:rPr>
          <w:rFonts w:eastAsia="" w:eastAsiaTheme="minorEastAsia"/>
          <w:color w:val="000000" w:themeColor="text1" w:themeTint="FF" w:themeShade="FF"/>
        </w:rPr>
        <w:t xml:space="preserve">Available at: </w:t>
      </w:r>
      <w:hyperlink r:id="Red3e49e035f94552">
        <w:r w:rsidRPr="051F51AE" w:rsidR="39626807">
          <w:rPr>
            <w:rStyle w:val="Hyperlink"/>
            <w:rFonts w:eastAsia="" w:eastAsiaTheme="minorEastAsia"/>
            <w:color w:val="000000" w:themeColor="text1" w:themeTint="FF" w:themeShade="FF"/>
          </w:rPr>
          <w:t>https://www.sirenfilms.co.uk/library/whats-does-effective-teaching-look-like-at-the-little-forest-folks-forest-nursery</w:t>
        </w:r>
      </w:hyperlink>
      <w:r w:rsidRPr="051F51AE" w:rsidR="39626807">
        <w:rPr>
          <w:rFonts w:eastAsia="" w:eastAsiaTheme="minorEastAsia"/>
          <w:color w:val="000000" w:themeColor="text1" w:themeTint="FF" w:themeShade="FF"/>
        </w:rPr>
        <w:t xml:space="preserve"> (Accessed 22 March 2026). </w:t>
      </w:r>
    </w:p>
    <w:p w:rsidRPr="001233D1" w:rsidR="00605A87" w:rsidP="051F51AE" w:rsidRDefault="00605A87" w14:paraId="518E8B33" w14:textId="0BA17B8C">
      <w:pPr>
        <w:spacing w:line="360" w:lineRule="auto"/>
        <w:rPr>
          <w:rFonts w:eastAsia="" w:eastAsiaTheme="minorEastAsia"/>
          <w:b w:val="1"/>
          <w:bCs w:val="1"/>
          <w:color w:val="000000" w:themeColor="text1"/>
        </w:rPr>
      </w:pPr>
      <w:r w:rsidRPr="051F51AE" w:rsidR="00605A87">
        <w:rPr>
          <w:rFonts w:eastAsia="" w:eastAsiaTheme="minorEastAsia"/>
          <w:color w:val="000000" w:themeColor="text1" w:themeTint="FF" w:themeShade="FF"/>
        </w:rPr>
        <w:t xml:space="preserve">Bateman, A. (2022) </w:t>
      </w:r>
      <w:r w:rsidRPr="051F51AE" w:rsidR="40DAEF88">
        <w:rPr>
          <w:rFonts w:eastAsia="" w:eastAsiaTheme="minorEastAsia"/>
          <w:color w:val="000000" w:themeColor="text1" w:themeTint="FF" w:themeShade="FF"/>
        </w:rPr>
        <w:t>‘</w:t>
      </w:r>
      <w:r w:rsidRPr="051F51AE" w:rsidR="1B3C535B">
        <w:rPr>
          <w:rFonts w:eastAsia="" w:eastAsiaTheme="minorEastAsia"/>
          <w:color w:val="000000" w:themeColor="text1" w:themeTint="FF" w:themeShade="FF"/>
        </w:rPr>
        <w:t>Why is Play Important?</w:t>
      </w:r>
      <w:r w:rsidRPr="051F51AE" w:rsidR="40DAEF88">
        <w:rPr>
          <w:rFonts w:eastAsia="" w:eastAsiaTheme="minorEastAsia"/>
          <w:color w:val="000000" w:themeColor="text1" w:themeTint="FF" w:themeShade="FF"/>
        </w:rPr>
        <w:t>’</w:t>
      </w:r>
      <w:r w:rsidRPr="051F51AE" w:rsidR="1B3C535B">
        <w:rPr>
          <w:rFonts w:eastAsia="" w:eastAsiaTheme="minorEastAsia"/>
          <w:i w:val="1"/>
          <w:iCs w:val="1"/>
          <w:color w:val="000000" w:themeColor="text1" w:themeTint="FF" w:themeShade="FF"/>
        </w:rPr>
        <w:t xml:space="preserve"> </w:t>
      </w:r>
      <w:r w:rsidRPr="051F51AE" w:rsidR="1B3C535B">
        <w:rPr>
          <w:rFonts w:eastAsia="" w:eastAsiaTheme="minorEastAsia"/>
          <w:color w:val="000000" w:themeColor="text1" w:themeTint="FF" w:themeShade="FF"/>
        </w:rPr>
        <w:t>In</w:t>
      </w:r>
      <w:r w:rsidRPr="051F51AE" w:rsidR="40DAEF88">
        <w:rPr>
          <w:rFonts w:eastAsia="" w:eastAsiaTheme="minorEastAsia"/>
          <w:color w:val="000000" w:themeColor="text1" w:themeTint="FF" w:themeShade="FF"/>
        </w:rPr>
        <w:t xml:space="preserve"> </w:t>
      </w:r>
      <w:r w:rsidRPr="051F51AE" w:rsidR="1EAC210C">
        <w:rPr>
          <w:rFonts w:eastAsia="" w:eastAsiaTheme="minorEastAsia"/>
          <w:color w:val="000000" w:themeColor="text1" w:themeTint="FF" w:themeShade="FF"/>
        </w:rPr>
        <w:t>Waters- Davies, J. (eds)</w:t>
      </w:r>
      <w:r w:rsidRPr="051F51AE" w:rsidR="1B3C535B">
        <w:rPr>
          <w:rFonts w:eastAsia="" w:eastAsiaTheme="minorEastAsia"/>
          <w:color w:val="000000" w:themeColor="text1" w:themeTint="FF" w:themeShade="FF"/>
        </w:rPr>
        <w:t xml:space="preserve"> </w:t>
      </w:r>
      <w:r w:rsidRPr="051F51AE" w:rsidR="1B3C535B">
        <w:rPr>
          <w:rFonts w:eastAsia="" w:eastAsiaTheme="minorEastAsia"/>
          <w:i w:val="1"/>
          <w:iCs w:val="1"/>
          <w:color w:val="000000" w:themeColor="text1" w:themeTint="FF" w:themeShade="FF"/>
        </w:rPr>
        <w:t>Introduction to Play</w:t>
      </w:r>
      <w:r w:rsidRPr="051F51AE" w:rsidR="1EAC210C">
        <w:rPr>
          <w:rFonts w:eastAsia="" w:eastAsiaTheme="minorEastAsia"/>
          <w:i w:val="1"/>
          <w:iCs w:val="1"/>
          <w:color w:val="000000" w:themeColor="text1" w:themeTint="FF" w:themeShade="FF"/>
        </w:rPr>
        <w:t>.</w:t>
      </w:r>
      <w:r w:rsidRPr="051F51AE" w:rsidR="6FCFCA61">
        <w:rPr>
          <w:rFonts w:eastAsia="" w:eastAsiaTheme="minorEastAsia"/>
          <w:i w:val="1"/>
          <w:iCs w:val="1"/>
          <w:color w:val="000000" w:themeColor="text1" w:themeTint="FF" w:themeShade="FF"/>
        </w:rPr>
        <w:t xml:space="preserve"> </w:t>
      </w:r>
      <w:r w:rsidRPr="051F51AE" w:rsidR="6FCFCA61">
        <w:rPr>
          <w:rFonts w:eastAsia="" w:eastAsiaTheme="minorEastAsia"/>
          <w:color w:val="000000" w:themeColor="text1" w:themeTint="FF" w:themeShade="FF"/>
        </w:rPr>
        <w:t>London: Sage, pp.</w:t>
      </w:r>
      <w:r w:rsidRPr="051F51AE" w:rsidR="292C7A3C">
        <w:rPr>
          <w:rFonts w:eastAsia="" w:eastAsiaTheme="minorEastAsia"/>
          <w:color w:val="000000" w:themeColor="text1" w:themeTint="FF" w:themeShade="FF"/>
        </w:rPr>
        <w:t>68-80.</w:t>
      </w:r>
    </w:p>
    <w:p w:rsidRPr="002C4848" w:rsidR="002C4848" w:rsidP="051F51AE" w:rsidRDefault="002C4848" w14:paraId="71C5AABA" w14:textId="38869825">
      <w:pPr>
        <w:spacing w:line="360" w:lineRule="auto"/>
        <w:rPr>
          <w:rFonts w:eastAsia="" w:eastAsiaTheme="minorEastAsia"/>
          <w:color w:val="000000" w:themeColor="text1"/>
        </w:rPr>
      </w:pPr>
      <w:r w:rsidRPr="051F51AE" w:rsidR="6224083C">
        <w:rPr>
          <w:rFonts w:eastAsia="" w:eastAsiaTheme="minorEastAsia"/>
          <w:color w:val="000000" w:themeColor="text1" w:themeTint="FF" w:themeShade="FF"/>
        </w:rPr>
        <w:t xml:space="preserve">Bento, </w:t>
      </w:r>
      <w:r w:rsidRPr="051F51AE" w:rsidR="3B29B63A">
        <w:rPr>
          <w:rFonts w:eastAsia="" w:eastAsiaTheme="minorEastAsia"/>
          <w:color w:val="000000" w:themeColor="text1" w:themeTint="FF" w:themeShade="FF"/>
        </w:rPr>
        <w:t>G.,</w:t>
      </w:r>
      <w:r w:rsidRPr="051F51AE" w:rsidR="6224083C">
        <w:rPr>
          <w:rFonts w:eastAsia="" w:eastAsiaTheme="minorEastAsia"/>
          <w:color w:val="000000" w:themeColor="text1" w:themeTint="FF" w:themeShade="FF"/>
        </w:rPr>
        <w:t xml:space="preserve"> and Dias, G. (2017) </w:t>
      </w:r>
      <w:r w:rsidRPr="051F51AE" w:rsidR="0B1C9346">
        <w:rPr>
          <w:rFonts w:eastAsia="" w:eastAsiaTheme="minorEastAsia"/>
          <w:color w:val="000000" w:themeColor="text1" w:themeTint="FF" w:themeShade="FF"/>
        </w:rPr>
        <w:t>‘The Importance of Outdoor Play for Young Children's Healthy Development</w:t>
      </w:r>
      <w:r w:rsidRPr="051F51AE" w:rsidR="227B54FE">
        <w:rPr>
          <w:rFonts w:eastAsia="" w:eastAsiaTheme="minorEastAsia"/>
          <w:color w:val="000000" w:themeColor="text1" w:themeTint="FF" w:themeShade="FF"/>
        </w:rPr>
        <w:t xml:space="preserve">’. </w:t>
      </w:r>
      <w:r w:rsidRPr="051F51AE" w:rsidR="227B54FE">
        <w:rPr>
          <w:rFonts w:eastAsia="" w:eastAsiaTheme="minorEastAsia"/>
          <w:i w:val="1"/>
          <w:iCs w:val="1"/>
          <w:color w:val="000000" w:themeColor="text1" w:themeTint="FF" w:themeShade="FF"/>
        </w:rPr>
        <w:t xml:space="preserve">Porto </w:t>
      </w:r>
      <w:r w:rsidRPr="051F51AE" w:rsidR="571AF38A">
        <w:rPr>
          <w:rFonts w:eastAsia="" w:eastAsiaTheme="minorEastAsia"/>
          <w:i w:val="1"/>
          <w:iCs w:val="1"/>
          <w:color w:val="000000" w:themeColor="text1" w:themeTint="FF" w:themeShade="FF"/>
        </w:rPr>
        <w:t xml:space="preserve">Biomedical Journal. </w:t>
      </w:r>
      <w:r w:rsidRPr="051F51AE" w:rsidR="571AF38A">
        <w:rPr>
          <w:rFonts w:eastAsia="" w:eastAsiaTheme="minorEastAsia"/>
          <w:color w:val="000000" w:themeColor="text1" w:themeTint="FF" w:themeShade="FF"/>
        </w:rPr>
        <w:t xml:space="preserve">2(5) pp.157- 160. Available at: </w:t>
      </w:r>
      <w:hyperlink r:id="R093359575fe9418a">
        <w:r w:rsidRPr="051F51AE" w:rsidR="68C6CB9A">
          <w:rPr>
            <w:rStyle w:val="Hyperlink"/>
            <w:rFonts w:eastAsia="" w:eastAsiaTheme="minorEastAsia"/>
            <w:color w:val="000000" w:themeColor="text1" w:themeTint="FF" w:themeShade="FF"/>
          </w:rPr>
          <w:t>https://www.sciencedirect.com/science/article/pii/S2444866416301234</w:t>
        </w:r>
      </w:hyperlink>
      <w:r w:rsidRPr="051F51AE" w:rsidR="68C6CB9A">
        <w:rPr>
          <w:rFonts w:eastAsia="" w:eastAsiaTheme="minorEastAsia"/>
          <w:color w:val="000000" w:themeColor="text1" w:themeTint="FF" w:themeShade="FF"/>
        </w:rPr>
        <w:t xml:space="preserve"> (Accessed 20 March 2026).</w:t>
      </w:r>
    </w:p>
    <w:p w:rsidR="00715EA5" w:rsidP="051F51AE" w:rsidRDefault="00715EA5" w14:paraId="71580FCC" w14:textId="570F76AE">
      <w:pPr>
        <w:spacing w:line="360" w:lineRule="auto"/>
        <w:rPr>
          <w:rFonts w:eastAsia="" w:eastAsiaTheme="minorEastAsia"/>
          <w:color w:val="000000" w:themeColor="text1"/>
        </w:rPr>
      </w:pPr>
      <w:r w:rsidRPr="051F51AE" w:rsidR="03F98DF3">
        <w:rPr>
          <w:rFonts w:eastAsia="" w:eastAsiaTheme="minorEastAsia"/>
          <w:color w:val="000000" w:themeColor="text1" w:themeTint="FF" w:themeShade="FF"/>
        </w:rPr>
        <w:t>Bilton</w:t>
      </w:r>
      <w:r w:rsidRPr="051F51AE" w:rsidR="03F98DF3">
        <w:rPr>
          <w:rFonts w:eastAsia="" w:eastAsiaTheme="minorEastAsia"/>
          <w:color w:val="000000" w:themeColor="text1" w:themeTint="FF" w:themeShade="FF"/>
        </w:rPr>
        <w:t xml:space="preserve">, H. ORCID: https://orcid.org/0000-0002-2001-2530 (2020) Values stop play? Teachers’ attitudes to the early </w:t>
      </w:r>
      <w:r w:rsidRPr="051F51AE" w:rsidR="001D4C24">
        <w:rPr>
          <w:rFonts w:eastAsia="" w:eastAsiaTheme="minorEastAsia"/>
          <w:color w:val="000000" w:themeColor="text1" w:themeTint="FF" w:themeShade="FF"/>
        </w:rPr>
        <w:t>year’</w:t>
      </w:r>
      <w:r w:rsidRPr="051F51AE" w:rsidR="001D4C24">
        <w:rPr>
          <w:rFonts w:eastAsia="" w:eastAsiaTheme="minorEastAsia"/>
          <w:color w:val="000000" w:themeColor="text1" w:themeTint="FF" w:themeShade="FF"/>
        </w:rPr>
        <w:t>s</w:t>
      </w:r>
      <w:r w:rsidRPr="051F51AE" w:rsidR="03F98DF3">
        <w:rPr>
          <w:rFonts w:eastAsia="" w:eastAsiaTheme="minorEastAsia"/>
          <w:color w:val="000000" w:themeColor="text1" w:themeTint="FF" w:themeShade="FF"/>
        </w:rPr>
        <w:t xml:space="preserve"> outdoor environment. Early Child Development and Care, 190 (1). pp. 12-20. ISSN 1476-8275</w:t>
      </w:r>
      <w:r w:rsidRPr="051F51AE" w:rsidR="03F98DF3">
        <w:rPr>
          <w:rFonts w:eastAsia="" w:eastAsiaTheme="minorEastAsia"/>
          <w:color w:val="000000" w:themeColor="text1" w:themeTint="FF" w:themeShade="FF"/>
          <w:u w:val="single"/>
        </w:rPr>
        <w:t xml:space="preserve"> </w:t>
      </w:r>
      <w:r w:rsidRPr="051F51AE" w:rsidR="03F98DF3">
        <w:rPr>
          <w:rFonts w:eastAsia="" w:eastAsiaTheme="minorEastAsia"/>
          <w:color w:val="000000" w:themeColor="text1" w:themeTint="FF" w:themeShade="FF"/>
        </w:rPr>
        <w:t xml:space="preserve">Available at: </w:t>
      </w:r>
      <w:hyperlink r:id="R8d30a1371de549f5">
        <w:r w:rsidRPr="051F51AE" w:rsidR="2D73C605">
          <w:rPr>
            <w:rStyle w:val="Hyperlink"/>
            <w:rFonts w:eastAsia="" w:eastAsiaTheme="minorEastAsia"/>
            <w:color w:val="000000" w:themeColor="text1" w:themeTint="FF" w:themeShade="FF"/>
          </w:rPr>
          <w:t>https://centaur.reading.ac.uk/86411/1/H%20Bilton%20FINAL.%203.pdf</w:t>
        </w:r>
      </w:hyperlink>
      <w:r w:rsidRPr="051F51AE" w:rsidR="2D73C605">
        <w:rPr>
          <w:rFonts w:eastAsia="" w:eastAsiaTheme="minorEastAsia"/>
          <w:color w:val="000000" w:themeColor="text1" w:themeTint="FF" w:themeShade="FF"/>
        </w:rPr>
        <w:t xml:space="preserve"> (Accessed 18 March 2026). </w:t>
      </w:r>
    </w:p>
    <w:p w:rsidR="006F3CFB" w:rsidP="051F51AE" w:rsidRDefault="006F3CFB" w14:paraId="0B256C86" w14:textId="6A498523">
      <w:pPr>
        <w:spacing w:line="360" w:lineRule="auto"/>
        <w:rPr>
          <w:rFonts w:eastAsia="" w:eastAsiaTheme="minorEastAsia"/>
          <w:color w:val="000000" w:themeColor="text1"/>
        </w:rPr>
      </w:pPr>
      <w:r w:rsidRPr="051F51AE" w:rsidR="0C820D6F">
        <w:rPr>
          <w:rFonts w:eastAsia="" w:eastAsiaTheme="minorEastAsia"/>
          <w:color w:val="000000" w:themeColor="text1" w:themeTint="FF" w:themeShade="FF"/>
        </w:rPr>
        <w:t xml:space="preserve">Bruner, J.S., Jolly, </w:t>
      </w:r>
      <w:r w:rsidRPr="051F51AE" w:rsidR="0C820D6F">
        <w:rPr>
          <w:rFonts w:eastAsia="" w:eastAsiaTheme="minorEastAsia"/>
          <w:color w:val="000000" w:themeColor="text1" w:themeTint="FF" w:themeShade="FF"/>
        </w:rPr>
        <w:t>A.</w:t>
      </w:r>
      <w:r w:rsidRPr="051F51AE" w:rsidR="0C820D6F">
        <w:rPr>
          <w:rFonts w:eastAsia="" w:eastAsiaTheme="minorEastAsia"/>
          <w:color w:val="000000" w:themeColor="text1" w:themeTint="FF" w:themeShade="FF"/>
        </w:rPr>
        <w:t xml:space="preserve"> and Sylva, K. (1976) </w:t>
      </w:r>
      <w:r w:rsidRPr="051F51AE" w:rsidR="001D4C24">
        <w:rPr>
          <w:rFonts w:eastAsia="" w:eastAsiaTheme="minorEastAsia"/>
          <w:i w:val="1"/>
          <w:iCs w:val="1"/>
          <w:color w:val="000000" w:themeColor="text1" w:themeTint="FF" w:themeShade="FF"/>
        </w:rPr>
        <w:t>Play:</w:t>
      </w:r>
      <w:r w:rsidRPr="051F51AE" w:rsidR="0C820D6F">
        <w:rPr>
          <w:rFonts w:eastAsia="" w:eastAsiaTheme="minorEastAsia"/>
          <w:i w:val="1"/>
          <w:iCs w:val="1"/>
          <w:color w:val="000000" w:themeColor="text1" w:themeTint="FF" w:themeShade="FF"/>
        </w:rPr>
        <w:t xml:space="preserve"> </w:t>
      </w:r>
      <w:r w:rsidRPr="051F51AE" w:rsidR="0C820D6F">
        <w:rPr>
          <w:rFonts w:eastAsia="" w:eastAsiaTheme="minorEastAsia"/>
          <w:i w:val="1"/>
          <w:iCs w:val="1"/>
          <w:color w:val="000000" w:themeColor="text1" w:themeTint="FF" w:themeShade="FF"/>
        </w:rPr>
        <w:t>its role in development and evolution</w:t>
      </w:r>
      <w:r w:rsidRPr="051F51AE" w:rsidR="0C820D6F">
        <w:rPr>
          <w:rFonts w:eastAsia="" w:eastAsiaTheme="minorEastAsia"/>
          <w:color w:val="000000" w:themeColor="text1" w:themeTint="FF" w:themeShade="FF"/>
        </w:rPr>
        <w:t>. Harmondsworth: Penguin.</w:t>
      </w:r>
    </w:p>
    <w:p w:rsidR="00E25EEB" w:rsidP="051F51AE" w:rsidRDefault="00C21547" w14:paraId="479DFF9F" w14:textId="7377C157">
      <w:pPr>
        <w:tabs>
          <w:tab w:val="left" w:pos="1916"/>
        </w:tabs>
        <w:spacing w:line="360" w:lineRule="auto"/>
        <w:rPr>
          <w:rFonts w:eastAsia="" w:eastAsiaTheme="minorEastAsia"/>
          <w:color w:val="000000" w:themeColor="text1"/>
        </w:rPr>
      </w:pPr>
      <w:r w:rsidRPr="051F51AE" w:rsidR="24EE84D0">
        <w:rPr>
          <w:rFonts w:eastAsia="" w:eastAsiaTheme="minorEastAsia"/>
          <w:color w:val="000000" w:themeColor="text1" w:themeTint="FF" w:themeShade="FF"/>
        </w:rPr>
        <w:t>Bruner, J. (1983) “Play, thought, and language,” </w:t>
      </w:r>
      <w:r w:rsidRPr="051F51AE" w:rsidR="24EE84D0">
        <w:rPr>
          <w:rFonts w:eastAsia="" w:eastAsiaTheme="minorEastAsia"/>
          <w:i w:val="1"/>
          <w:iCs w:val="1"/>
          <w:color w:val="000000" w:themeColor="text1" w:themeTint="FF" w:themeShade="FF"/>
        </w:rPr>
        <w:t>Peabody journal of education</w:t>
      </w:r>
      <w:r w:rsidRPr="051F51AE" w:rsidR="24EE84D0">
        <w:rPr>
          <w:rFonts w:eastAsia="" w:eastAsiaTheme="minorEastAsia"/>
          <w:color w:val="000000" w:themeColor="text1" w:themeTint="FF" w:themeShade="FF"/>
        </w:rPr>
        <w:t xml:space="preserve">, 60(3), pp. 60–69. Available at: </w:t>
      </w:r>
      <w:hyperlink r:id="R555291cfa2fd4979">
        <w:r w:rsidRPr="051F51AE" w:rsidR="24EE84D0">
          <w:rPr>
            <w:rStyle w:val="Hyperlink"/>
            <w:rFonts w:eastAsia="" w:eastAsiaTheme="minorEastAsia"/>
            <w:color w:val="000000" w:themeColor="text1" w:themeTint="FF" w:themeShade="FF"/>
          </w:rPr>
          <w:t>https://doi.org/10.1080/01619568309538407</w:t>
        </w:r>
      </w:hyperlink>
      <w:r w:rsidRPr="051F51AE" w:rsidR="24EE84D0">
        <w:rPr>
          <w:rFonts w:eastAsia="" w:eastAsiaTheme="minorEastAsia"/>
          <w:color w:val="000000" w:themeColor="text1" w:themeTint="FF" w:themeShade="FF"/>
        </w:rPr>
        <w:t xml:space="preserve">. (Accessed 26 March 2026). </w:t>
      </w:r>
      <w:r>
        <w:tab/>
      </w:r>
    </w:p>
    <w:p w:rsidR="00884639" w:rsidP="051F51AE" w:rsidRDefault="00884639" w14:paraId="4CCB34B1" w14:textId="40BF3442">
      <w:pPr>
        <w:tabs>
          <w:tab w:val="left" w:pos="1916"/>
        </w:tabs>
        <w:spacing w:line="360" w:lineRule="auto"/>
        <w:rPr>
          <w:rFonts w:eastAsia="" w:eastAsiaTheme="minorEastAsia"/>
          <w:color w:val="000000" w:themeColor="text1"/>
        </w:rPr>
      </w:pPr>
      <w:r w:rsidRPr="051F51AE" w:rsidR="00884639">
        <w:rPr>
          <w:rFonts w:eastAsia="" w:eastAsiaTheme="minorEastAsia"/>
          <w:color w:val="000000" w:themeColor="text1" w:themeTint="FF" w:themeShade="FF"/>
        </w:rPr>
        <w:t xml:space="preserve">Campbell. C. and </w:t>
      </w:r>
      <w:r w:rsidRPr="051F51AE" w:rsidR="00884639">
        <w:rPr>
          <w:rFonts w:eastAsia="" w:eastAsiaTheme="minorEastAsia"/>
          <w:color w:val="000000" w:themeColor="text1" w:themeTint="FF" w:themeShade="FF"/>
        </w:rPr>
        <w:t>Speldewinde</w:t>
      </w:r>
      <w:r w:rsidRPr="051F51AE" w:rsidR="00884639">
        <w:rPr>
          <w:rFonts w:eastAsia="" w:eastAsiaTheme="minorEastAsia"/>
          <w:color w:val="000000" w:themeColor="text1" w:themeTint="FF" w:themeShade="FF"/>
        </w:rPr>
        <w:t xml:space="preserve">, C. (2020) </w:t>
      </w:r>
      <w:r w:rsidRPr="051F51AE" w:rsidR="3DF832D0">
        <w:rPr>
          <w:rFonts w:eastAsia="" w:eastAsiaTheme="minorEastAsia"/>
          <w:color w:val="000000" w:themeColor="text1" w:themeTint="FF" w:themeShade="FF"/>
        </w:rPr>
        <w:t xml:space="preserve">‘Affordances for Science Learning in “Bush </w:t>
      </w:r>
      <w:r w:rsidRPr="051F51AE" w:rsidR="3DF832D0">
        <w:rPr>
          <w:rFonts w:eastAsia="" w:eastAsiaTheme="minorEastAsia"/>
          <w:color w:val="000000" w:themeColor="text1" w:themeTint="FF" w:themeShade="FF"/>
        </w:rPr>
        <w:t>Kinders</w:t>
      </w:r>
      <w:r w:rsidRPr="051F51AE" w:rsidR="3DF832D0">
        <w:rPr>
          <w:rFonts w:eastAsia="" w:eastAsiaTheme="minorEastAsia"/>
          <w:color w:val="000000" w:themeColor="text1" w:themeTint="FF" w:themeShade="FF"/>
        </w:rPr>
        <w:t xml:space="preserve">”’ </w:t>
      </w:r>
      <w:r w:rsidRPr="051F51AE" w:rsidR="3ADCC62F">
        <w:rPr>
          <w:rFonts w:eastAsia="" w:eastAsiaTheme="minorEastAsia"/>
          <w:i w:val="1"/>
          <w:iCs w:val="1"/>
          <w:color w:val="000000" w:themeColor="text1" w:themeTint="FF" w:themeShade="FF"/>
        </w:rPr>
        <w:t xml:space="preserve">International Journal of Innovation in Science and Mathematics Education. </w:t>
      </w:r>
      <w:r w:rsidRPr="051F51AE" w:rsidR="3ADCC62F">
        <w:rPr>
          <w:rFonts w:eastAsia="" w:eastAsiaTheme="minorEastAsia"/>
          <w:color w:val="000000" w:themeColor="text1" w:themeTint="FF" w:themeShade="FF"/>
        </w:rPr>
        <w:t xml:space="preserve">28(3), pp. 1-13. Available at: </w:t>
      </w:r>
      <w:hyperlink r:id="Ra8fbe1891bb44024">
        <w:r w:rsidRPr="051F51AE" w:rsidR="00D570A3">
          <w:rPr>
            <w:rStyle w:val="Hyperlink"/>
            <w:rFonts w:eastAsia="" w:eastAsiaTheme="minorEastAsia"/>
            <w:color w:val="000000" w:themeColor="text1" w:themeTint="FF" w:themeShade="FF"/>
          </w:rPr>
          <w:t>https://doi.org/10.30722/IJISME.28.03.001</w:t>
        </w:r>
      </w:hyperlink>
      <w:r w:rsidRPr="051F51AE" w:rsidR="00D570A3">
        <w:rPr>
          <w:rFonts w:eastAsia="" w:eastAsiaTheme="minorEastAsia"/>
          <w:color w:val="000000" w:themeColor="text1" w:themeTint="FF" w:themeShade="FF"/>
        </w:rPr>
        <w:t>. (Accessed 23 March 2026).</w:t>
      </w:r>
    </w:p>
    <w:p w:rsidR="00301789" w:rsidP="051F51AE" w:rsidRDefault="00301789" w14:paraId="41EAD75F" w14:textId="5543188A">
      <w:pPr>
        <w:tabs>
          <w:tab w:val="left" w:pos="1916"/>
        </w:tabs>
        <w:spacing w:line="360" w:lineRule="auto"/>
        <w:rPr>
          <w:rFonts w:eastAsia="" w:eastAsiaTheme="minorEastAsia"/>
          <w:color w:val="000000" w:themeColor="text1"/>
        </w:rPr>
      </w:pPr>
      <w:r w:rsidRPr="051F51AE" w:rsidR="066B9CDB">
        <w:rPr>
          <w:rFonts w:eastAsia="" w:eastAsiaTheme="minorEastAsia"/>
          <w:color w:val="000000" w:themeColor="text1" w:themeTint="FF" w:themeShade="FF"/>
        </w:rPr>
        <w:t xml:space="preserve">Campbell, C., </w:t>
      </w:r>
      <w:r w:rsidRPr="051F51AE" w:rsidR="066B9CDB">
        <w:rPr>
          <w:rFonts w:eastAsia="" w:eastAsiaTheme="minorEastAsia"/>
          <w:color w:val="000000" w:themeColor="text1" w:themeTint="FF" w:themeShade="FF"/>
        </w:rPr>
        <w:t>Speldewinde</w:t>
      </w:r>
      <w:r w:rsidRPr="051F51AE" w:rsidR="066B9CDB">
        <w:rPr>
          <w:rFonts w:eastAsia="" w:eastAsiaTheme="minorEastAsia"/>
          <w:color w:val="000000" w:themeColor="text1" w:themeTint="FF" w:themeShade="FF"/>
        </w:rPr>
        <w:t xml:space="preserve">, C., Howitt, C., &amp; MacDonald, A. (2018). </w:t>
      </w:r>
      <w:r w:rsidRPr="051F51AE" w:rsidR="3F63E96C">
        <w:rPr>
          <w:rFonts w:eastAsia="" w:eastAsiaTheme="minorEastAsia"/>
          <w:color w:val="000000" w:themeColor="text1" w:themeTint="FF" w:themeShade="FF"/>
        </w:rPr>
        <w:t>‘</w:t>
      </w:r>
      <w:r w:rsidRPr="051F51AE" w:rsidR="066B9CDB">
        <w:rPr>
          <w:rFonts w:eastAsia="" w:eastAsiaTheme="minorEastAsia"/>
          <w:color w:val="000000" w:themeColor="text1" w:themeTint="FF" w:themeShade="FF"/>
        </w:rPr>
        <w:t>STEM Practice in the Early Years</w:t>
      </w:r>
      <w:bookmarkStart w:name="_Int_YYgNrj33" w:id="1409787479"/>
      <w:r w:rsidRPr="051F51AE" w:rsidR="3F63E96C">
        <w:rPr>
          <w:rFonts w:eastAsia="" w:eastAsiaTheme="minorEastAsia"/>
          <w:color w:val="000000" w:themeColor="text1" w:themeTint="FF" w:themeShade="FF"/>
        </w:rPr>
        <w:t>’</w:t>
      </w:r>
      <w:r w:rsidRPr="051F51AE" w:rsidR="066B9CDB">
        <w:rPr>
          <w:rFonts w:eastAsia="" w:eastAsiaTheme="minorEastAsia"/>
          <w:color w:val="000000" w:themeColor="text1" w:themeTint="FF" w:themeShade="FF"/>
        </w:rPr>
        <w:t>.</w:t>
      </w:r>
      <w:bookmarkEnd w:id="1409787479"/>
      <w:r w:rsidRPr="051F51AE" w:rsidR="066B9CDB">
        <w:rPr>
          <w:rFonts w:eastAsia="" w:eastAsiaTheme="minorEastAsia"/>
          <w:color w:val="000000" w:themeColor="text1" w:themeTint="FF" w:themeShade="FF"/>
        </w:rPr>
        <w:t xml:space="preserve"> </w:t>
      </w:r>
      <w:r w:rsidRPr="051F51AE" w:rsidR="066B9CDB">
        <w:rPr>
          <w:rFonts w:eastAsia="" w:eastAsiaTheme="minorEastAsia"/>
          <w:i w:val="1"/>
          <w:iCs w:val="1"/>
          <w:color w:val="000000" w:themeColor="text1" w:themeTint="FF" w:themeShade="FF"/>
        </w:rPr>
        <w:t>Creative Education</w:t>
      </w:r>
      <w:r w:rsidRPr="051F51AE" w:rsidR="066B9CDB">
        <w:rPr>
          <w:rFonts w:eastAsia="" w:eastAsiaTheme="minorEastAsia"/>
          <w:color w:val="000000" w:themeColor="text1" w:themeTint="FF" w:themeShade="FF"/>
        </w:rPr>
        <w:t xml:space="preserve">, 9, </w:t>
      </w:r>
      <w:r w:rsidRPr="051F51AE" w:rsidR="3F63E96C">
        <w:rPr>
          <w:rFonts w:eastAsia="" w:eastAsiaTheme="minorEastAsia"/>
          <w:color w:val="000000" w:themeColor="text1" w:themeTint="FF" w:themeShade="FF"/>
        </w:rPr>
        <w:t xml:space="preserve">pp. </w:t>
      </w:r>
      <w:r w:rsidRPr="051F51AE" w:rsidR="066B9CDB">
        <w:rPr>
          <w:rFonts w:eastAsia="" w:eastAsiaTheme="minorEastAsia"/>
          <w:color w:val="000000" w:themeColor="text1" w:themeTint="FF" w:themeShade="FF"/>
        </w:rPr>
        <w:t xml:space="preserve">11-25. Available at: </w:t>
      </w:r>
      <w:hyperlink r:id="Rddb3f934a61240dc">
        <w:r w:rsidRPr="051F51AE" w:rsidR="066B9CDB">
          <w:rPr>
            <w:rStyle w:val="Hyperlink"/>
            <w:rFonts w:eastAsia="" w:eastAsiaTheme="minorEastAsia"/>
            <w:color w:val="000000" w:themeColor="text1" w:themeTint="FF" w:themeShade="FF"/>
          </w:rPr>
          <w:t>https://doi.org/10.4236/ce.2018.91002</w:t>
        </w:r>
      </w:hyperlink>
      <w:r w:rsidRPr="051F51AE" w:rsidR="066B9CDB">
        <w:rPr>
          <w:rFonts w:eastAsia="" w:eastAsiaTheme="minorEastAsia"/>
          <w:color w:val="000000" w:themeColor="text1" w:themeTint="FF" w:themeShade="FF"/>
        </w:rPr>
        <w:t xml:space="preserve"> (Accessed 23 March 2026). </w:t>
      </w:r>
    </w:p>
    <w:p w:rsidR="003069E0" w:rsidP="051F51AE" w:rsidRDefault="00EC6B0D" w14:paraId="5EF883E8" w14:textId="74145009">
      <w:pPr>
        <w:spacing w:line="360" w:lineRule="auto"/>
        <w:rPr>
          <w:rFonts w:eastAsia="" w:eastAsiaTheme="minorEastAsia"/>
          <w:color w:val="000000" w:themeColor="text1"/>
        </w:rPr>
      </w:pPr>
      <w:r w:rsidRPr="051F51AE" w:rsidR="5C2FA484">
        <w:rPr>
          <w:rFonts w:eastAsia="" w:eastAsiaTheme="minorEastAsia"/>
          <w:color w:val="000000" w:themeColor="text1" w:themeTint="FF" w:themeShade="FF"/>
        </w:rPr>
        <w:t>Cankaya</w:t>
      </w:r>
      <w:r w:rsidRPr="051F51AE" w:rsidR="5C2FA484">
        <w:rPr>
          <w:rFonts w:eastAsia="" w:eastAsiaTheme="minorEastAsia"/>
          <w:color w:val="000000" w:themeColor="text1" w:themeTint="FF" w:themeShade="FF"/>
        </w:rPr>
        <w:t>, O., Rohatyn-Martin, N., Buro, K. </w:t>
      </w:r>
      <w:r w:rsidRPr="051F51AE" w:rsidR="0DD17BDD">
        <w:rPr>
          <w:rFonts w:eastAsia="" w:eastAsiaTheme="minorEastAsia"/>
          <w:color w:val="000000" w:themeColor="text1" w:themeTint="FF" w:themeShade="FF"/>
        </w:rPr>
        <w:t>Bulut, O., and Taylor, K. (2025)</w:t>
      </w:r>
      <w:r w:rsidRPr="051F51AE" w:rsidR="5C2FA484">
        <w:rPr>
          <w:rFonts w:eastAsia="" w:eastAsiaTheme="minorEastAsia"/>
          <w:color w:val="000000" w:themeColor="text1" w:themeTint="FF" w:themeShade="FF"/>
        </w:rPr>
        <w:t> </w:t>
      </w:r>
      <w:r w:rsidRPr="051F51AE" w:rsidR="0DD17BDD">
        <w:rPr>
          <w:rFonts w:eastAsia="" w:eastAsiaTheme="minorEastAsia"/>
          <w:color w:val="000000" w:themeColor="text1" w:themeTint="FF" w:themeShade="FF"/>
        </w:rPr>
        <w:t>‘</w:t>
      </w:r>
      <w:r w:rsidRPr="051F51AE" w:rsidR="5C2FA484">
        <w:rPr>
          <w:rFonts w:eastAsia="" w:eastAsiaTheme="minorEastAsia"/>
          <w:color w:val="000000" w:themeColor="text1" w:themeTint="FF" w:themeShade="FF"/>
        </w:rPr>
        <w:t>Loose parts play encourages spontaneous science, technology, engineering, and mathematics (STEM) behaviours.</w:t>
      </w:r>
      <w:r w:rsidRPr="051F51AE" w:rsidR="0DD17BDD">
        <w:rPr>
          <w:rFonts w:eastAsia="" w:eastAsiaTheme="minorEastAsia"/>
          <w:color w:val="000000" w:themeColor="text1" w:themeTint="FF" w:themeShade="FF"/>
        </w:rPr>
        <w:t>’</w:t>
      </w:r>
      <w:r w:rsidRPr="051F51AE" w:rsidR="5C2FA484">
        <w:rPr>
          <w:rFonts w:eastAsia="" w:eastAsiaTheme="minorEastAsia"/>
          <w:color w:val="000000" w:themeColor="text1" w:themeTint="FF" w:themeShade="FF"/>
        </w:rPr>
        <w:t> </w:t>
      </w:r>
      <w:r w:rsidRPr="051F51AE" w:rsidR="5C2FA484">
        <w:rPr>
          <w:rFonts w:eastAsia="" w:eastAsiaTheme="minorEastAsia"/>
          <w:i w:val="1"/>
          <w:iCs w:val="1"/>
          <w:color w:val="000000" w:themeColor="text1" w:themeTint="FF" w:themeShade="FF"/>
        </w:rPr>
        <w:t>Commun</w:t>
      </w:r>
      <w:r w:rsidRPr="051F51AE" w:rsidR="26C1BF3E">
        <w:rPr>
          <w:rFonts w:eastAsia="" w:eastAsiaTheme="minorEastAsia"/>
          <w:i w:val="1"/>
          <w:iCs w:val="1"/>
          <w:color w:val="000000" w:themeColor="text1" w:themeTint="FF" w:themeShade="FF"/>
        </w:rPr>
        <w:t>ications</w:t>
      </w:r>
      <w:r w:rsidRPr="051F51AE" w:rsidR="5C2FA484">
        <w:rPr>
          <w:rFonts w:eastAsia="" w:eastAsiaTheme="minorEastAsia"/>
          <w:i w:val="1"/>
          <w:iCs w:val="1"/>
          <w:color w:val="000000" w:themeColor="text1" w:themeTint="FF" w:themeShade="FF"/>
        </w:rPr>
        <w:t xml:space="preserve"> Psychol</w:t>
      </w:r>
      <w:r w:rsidRPr="051F51AE" w:rsidR="78D29E58">
        <w:rPr>
          <w:rFonts w:eastAsia="" w:eastAsiaTheme="minorEastAsia"/>
          <w:i w:val="1"/>
          <w:iCs w:val="1"/>
          <w:color w:val="000000" w:themeColor="text1" w:themeTint="FF" w:themeShade="FF"/>
        </w:rPr>
        <w:t>ogy.</w:t>
      </w:r>
      <w:r w:rsidRPr="051F51AE" w:rsidR="5C2FA484">
        <w:rPr>
          <w:rFonts w:eastAsia="" w:eastAsiaTheme="minorEastAsia"/>
          <w:color w:val="000000" w:themeColor="text1" w:themeTint="FF" w:themeShade="FF"/>
        </w:rPr>
        <w:t> </w:t>
      </w:r>
      <w:r w:rsidRPr="051F51AE" w:rsidR="78D29E58">
        <w:rPr>
          <w:rFonts w:eastAsia="" w:eastAsiaTheme="minorEastAsia"/>
          <w:color w:val="000000" w:themeColor="text1" w:themeTint="FF" w:themeShade="FF"/>
        </w:rPr>
        <w:t>3(183)</w:t>
      </w:r>
      <w:r w:rsidRPr="051F51AE" w:rsidR="5C2FA484">
        <w:rPr>
          <w:rFonts w:eastAsia="" w:eastAsiaTheme="minorEastAsia"/>
          <w:color w:val="000000" w:themeColor="text1" w:themeTint="FF" w:themeShade="FF"/>
        </w:rPr>
        <w:t xml:space="preserve">. </w:t>
      </w:r>
      <w:r w:rsidRPr="051F51AE" w:rsidR="78D29E58">
        <w:rPr>
          <w:rFonts w:eastAsia="" w:eastAsiaTheme="minorEastAsia"/>
          <w:color w:val="000000" w:themeColor="text1" w:themeTint="FF" w:themeShade="FF"/>
        </w:rPr>
        <w:t xml:space="preserve">Available at: </w:t>
      </w:r>
      <w:hyperlink r:id="Ref834c568af644a6">
        <w:r w:rsidRPr="051F51AE" w:rsidR="78D29E58">
          <w:rPr>
            <w:rStyle w:val="Hyperlink"/>
            <w:rFonts w:eastAsia="" w:eastAsiaTheme="minorEastAsia"/>
            <w:color w:val="000000" w:themeColor="text1" w:themeTint="FF" w:themeShade="FF"/>
          </w:rPr>
          <w:t>https://doi.org/10.1038/s44271-025-00362-y</w:t>
        </w:r>
      </w:hyperlink>
      <w:r w:rsidRPr="051F51AE" w:rsidR="78D29E58">
        <w:rPr>
          <w:rFonts w:eastAsia="" w:eastAsiaTheme="minorEastAsia"/>
          <w:color w:val="000000" w:themeColor="text1" w:themeTint="FF" w:themeShade="FF"/>
        </w:rPr>
        <w:t xml:space="preserve"> (Accessed 20 March 2026)</w:t>
      </w:r>
    </w:p>
    <w:p w:rsidR="00C846C3" w:rsidP="051F51AE" w:rsidRDefault="00C846C3" w14:paraId="6EBE7BC7" w14:textId="045D32EB">
      <w:pPr>
        <w:spacing w:line="360" w:lineRule="auto"/>
        <w:rPr>
          <w:rFonts w:eastAsia="" w:eastAsiaTheme="minorEastAsia"/>
          <w:color w:val="000000" w:themeColor="text1"/>
        </w:rPr>
      </w:pPr>
      <w:r w:rsidRPr="051F51AE" w:rsidR="1DE12658">
        <w:rPr>
          <w:rFonts w:eastAsia="" w:eastAsiaTheme="minorEastAsia"/>
          <w:color w:val="000000" w:themeColor="text1" w:themeTint="FF" w:themeShade="FF"/>
        </w:rPr>
        <w:t>Coates, J.K. and Pimlott‐Wilson, H. (2019) “Learning while playing: Children’s Forest School experiences in the UK,” </w:t>
      </w:r>
      <w:r w:rsidRPr="051F51AE" w:rsidR="1DE12658">
        <w:rPr>
          <w:rFonts w:eastAsia="" w:eastAsiaTheme="minorEastAsia"/>
          <w:i w:val="1"/>
          <w:iCs w:val="1"/>
          <w:color w:val="000000" w:themeColor="text1" w:themeTint="FF" w:themeShade="FF"/>
        </w:rPr>
        <w:t>British educational research journal</w:t>
      </w:r>
      <w:r w:rsidRPr="051F51AE" w:rsidR="1DE12658">
        <w:rPr>
          <w:rFonts w:eastAsia="" w:eastAsiaTheme="minorEastAsia"/>
          <w:color w:val="000000" w:themeColor="text1" w:themeTint="FF" w:themeShade="FF"/>
        </w:rPr>
        <w:t xml:space="preserve">, 45(1), pp. 21–40. Available at: </w:t>
      </w:r>
      <w:hyperlink r:id="R49df9d41011046a8">
        <w:r w:rsidRPr="051F51AE" w:rsidR="1DE12658">
          <w:rPr>
            <w:rStyle w:val="Hyperlink"/>
            <w:rFonts w:eastAsia="" w:eastAsiaTheme="minorEastAsia"/>
            <w:color w:val="000000" w:themeColor="text1" w:themeTint="FF" w:themeShade="FF"/>
          </w:rPr>
          <w:t>https://doi.org/10.1002/berj.3491</w:t>
        </w:r>
      </w:hyperlink>
      <w:r w:rsidRPr="051F51AE" w:rsidR="1DE12658">
        <w:rPr>
          <w:rFonts w:eastAsia="" w:eastAsiaTheme="minorEastAsia"/>
          <w:color w:val="000000" w:themeColor="text1" w:themeTint="FF" w:themeShade="FF"/>
        </w:rPr>
        <w:t xml:space="preserve">. (Accessed 23 March 2026). </w:t>
      </w:r>
    </w:p>
    <w:p w:rsidR="0039184F" w:rsidP="051F51AE" w:rsidRDefault="0039184F" w14:paraId="0A344414" w14:textId="5BF370A5">
      <w:pPr>
        <w:spacing w:line="360" w:lineRule="auto"/>
        <w:rPr>
          <w:rFonts w:eastAsia="" w:eastAsiaTheme="minorEastAsia"/>
          <w:color w:val="000000" w:themeColor="text1"/>
        </w:rPr>
      </w:pPr>
      <w:r w:rsidRPr="051F51AE" w:rsidR="7C6AC527">
        <w:rPr>
          <w:rFonts w:eastAsia="" w:eastAsiaTheme="minorEastAsia"/>
          <w:color w:val="000000" w:themeColor="text1" w:themeTint="FF" w:themeShade="FF"/>
        </w:rPr>
        <w:t>Cohen, L.E. and Waite-</w:t>
      </w:r>
      <w:r w:rsidRPr="051F51AE" w:rsidR="7C6AC527">
        <w:rPr>
          <w:rFonts w:eastAsia="" w:eastAsiaTheme="minorEastAsia"/>
          <w:color w:val="000000" w:themeColor="text1" w:themeTint="FF" w:themeShade="FF"/>
        </w:rPr>
        <w:t>Stupiansky</w:t>
      </w:r>
      <w:r w:rsidRPr="051F51AE" w:rsidR="7C6AC527">
        <w:rPr>
          <w:rFonts w:eastAsia="" w:eastAsiaTheme="minorEastAsia"/>
          <w:color w:val="000000" w:themeColor="text1" w:themeTint="FF" w:themeShade="FF"/>
        </w:rPr>
        <w:t xml:space="preserve">, S.(eds.) (2020) </w:t>
      </w:r>
      <w:r w:rsidRPr="051F51AE" w:rsidR="7C6AC527">
        <w:rPr>
          <w:rFonts w:eastAsia="" w:eastAsiaTheme="minorEastAsia"/>
          <w:i w:val="1"/>
          <w:iCs w:val="1"/>
          <w:color w:val="000000" w:themeColor="text1" w:themeTint="FF" w:themeShade="FF"/>
        </w:rPr>
        <w:t xml:space="preserve">STEM in early childhood </w:t>
      </w:r>
      <w:r w:rsidRPr="051F51AE" w:rsidR="001D4C24">
        <w:rPr>
          <w:rFonts w:eastAsia="" w:eastAsiaTheme="minorEastAsia"/>
          <w:i w:val="1"/>
          <w:iCs w:val="1"/>
          <w:color w:val="000000" w:themeColor="text1" w:themeTint="FF" w:themeShade="FF"/>
        </w:rPr>
        <w:t>education:</w:t>
      </w:r>
      <w:r w:rsidRPr="051F51AE" w:rsidR="7C6AC527">
        <w:rPr>
          <w:rFonts w:eastAsia="" w:eastAsiaTheme="minorEastAsia"/>
          <w:i w:val="1"/>
          <w:iCs w:val="1"/>
          <w:color w:val="000000" w:themeColor="text1" w:themeTint="FF" w:themeShade="FF"/>
        </w:rPr>
        <w:t xml:space="preserve"> </w:t>
      </w:r>
      <w:r w:rsidRPr="051F51AE" w:rsidR="7C6AC527">
        <w:rPr>
          <w:rFonts w:eastAsia="" w:eastAsiaTheme="minorEastAsia"/>
          <w:i w:val="1"/>
          <w:iCs w:val="1"/>
          <w:color w:val="000000" w:themeColor="text1" w:themeTint="FF" w:themeShade="FF"/>
        </w:rPr>
        <w:t>how science, technology, engineering, and mathematics strengthen learning</w:t>
      </w:r>
      <w:r w:rsidRPr="051F51AE" w:rsidR="7C6AC527">
        <w:rPr>
          <w:rFonts w:eastAsia="" w:eastAsiaTheme="minorEastAsia"/>
          <w:color w:val="000000" w:themeColor="text1" w:themeTint="FF" w:themeShade="FF"/>
        </w:rPr>
        <w:t xml:space="preserve">. 1st ed. New York: Routledge. </w:t>
      </w:r>
    </w:p>
    <w:p w:rsidR="00F72203" w:rsidP="051F51AE" w:rsidRDefault="00F72203" w14:paraId="28905B7E" w14:textId="75D30BB2">
      <w:pPr>
        <w:spacing w:line="360" w:lineRule="auto"/>
        <w:rPr>
          <w:rFonts w:eastAsia="" w:eastAsiaTheme="minorEastAsia"/>
          <w:color w:val="000000" w:themeColor="text1"/>
        </w:rPr>
      </w:pPr>
      <w:r w:rsidRPr="051F51AE" w:rsidR="59C321A0">
        <w:rPr>
          <w:rFonts w:eastAsia="" w:eastAsiaTheme="minorEastAsia"/>
          <w:color w:val="000000" w:themeColor="text1" w:themeTint="FF" w:themeShade="FF"/>
        </w:rPr>
        <w:t xml:space="preserve">Cremin, T., Glauert, E., Craft, A., Compton, A. &amp; </w:t>
      </w:r>
      <w:r w:rsidRPr="051F51AE" w:rsidR="59C321A0">
        <w:rPr>
          <w:rFonts w:eastAsia="" w:eastAsiaTheme="minorEastAsia"/>
          <w:color w:val="000000" w:themeColor="text1" w:themeTint="FF" w:themeShade="FF"/>
        </w:rPr>
        <w:t>Stylianidou</w:t>
      </w:r>
      <w:r w:rsidRPr="051F51AE" w:rsidR="59C321A0">
        <w:rPr>
          <w:rFonts w:eastAsia="" w:eastAsiaTheme="minorEastAsia"/>
          <w:color w:val="000000" w:themeColor="text1" w:themeTint="FF" w:themeShade="FF"/>
        </w:rPr>
        <w:t>, F. (2015). ‘Creative Little Scientists: Exploring pedagogical synergies between inquiry</w:t>
      </w:r>
      <w:r w:rsidRPr="051F51AE" w:rsidR="00EC2BA0">
        <w:rPr>
          <w:rFonts w:eastAsia="" w:eastAsiaTheme="minorEastAsia"/>
          <w:color w:val="000000" w:themeColor="text1" w:themeTint="FF" w:themeShade="FF"/>
        </w:rPr>
        <w:t xml:space="preserve"> </w:t>
      </w:r>
      <w:r w:rsidRPr="051F51AE" w:rsidR="59C321A0">
        <w:rPr>
          <w:rFonts w:eastAsia="" w:eastAsiaTheme="minorEastAsia"/>
          <w:color w:val="000000" w:themeColor="text1" w:themeTint="FF" w:themeShade="FF"/>
        </w:rPr>
        <w:t>based and creative approaches in Early Years science</w:t>
      </w:r>
      <w:r w:rsidRPr="051F51AE" w:rsidR="5AC98D47">
        <w:rPr>
          <w:rFonts w:eastAsia="" w:eastAsiaTheme="minorEastAsia"/>
          <w:color w:val="000000" w:themeColor="text1" w:themeTint="FF" w:themeShade="FF"/>
        </w:rPr>
        <w:t>.’</w:t>
      </w:r>
      <w:r w:rsidRPr="051F51AE" w:rsidR="59C321A0">
        <w:rPr>
          <w:rFonts w:eastAsia="" w:eastAsiaTheme="minorEastAsia"/>
          <w:color w:val="000000" w:themeColor="text1" w:themeTint="FF" w:themeShade="FF"/>
        </w:rPr>
        <w:t xml:space="preserve"> </w:t>
      </w:r>
      <w:r w:rsidRPr="051F51AE" w:rsidR="59C321A0">
        <w:rPr>
          <w:rFonts w:eastAsia="" w:eastAsiaTheme="minorEastAsia"/>
          <w:b w:val="1"/>
          <w:bCs w:val="1"/>
          <w:color w:val="000000" w:themeColor="text1" w:themeTint="FF" w:themeShade="FF"/>
        </w:rPr>
        <w:t>[Journal name not listed in PDF]</w:t>
      </w:r>
      <w:r w:rsidRPr="051F51AE" w:rsidR="59C321A0">
        <w:rPr>
          <w:rFonts w:eastAsia="" w:eastAsiaTheme="minorEastAsia"/>
          <w:color w:val="000000" w:themeColor="text1" w:themeTint="FF" w:themeShade="FF"/>
        </w:rPr>
        <w:t>. pp. 3–13.</w:t>
      </w:r>
      <w:r w:rsidRPr="051F51AE" w:rsidR="4B7007F3">
        <w:rPr>
          <w:rFonts w:eastAsia="" w:eastAsiaTheme="minorEastAsia"/>
          <w:color w:val="000000" w:themeColor="text1" w:themeTint="FF" w:themeShade="FF"/>
        </w:rPr>
        <w:t xml:space="preserve"> Available at: </w:t>
      </w:r>
      <w:hyperlink r:id="R276ea61c957c4747">
        <w:r w:rsidRPr="051F51AE" w:rsidR="4B7007F3">
          <w:rPr>
            <w:rStyle w:val="Hyperlink"/>
            <w:rFonts w:eastAsia="" w:eastAsiaTheme="minorEastAsia"/>
            <w:color w:val="000000" w:themeColor="text1" w:themeTint="FF" w:themeShade="FF"/>
          </w:rPr>
          <w:t>https://discovery.ucl.ac.uk/id/eprint/1475980/3/Glauert_1475980Cremin%20et%20al%203-13%20FINAL.pdf</w:t>
        </w:r>
      </w:hyperlink>
      <w:r w:rsidRPr="051F51AE" w:rsidR="4B7007F3">
        <w:rPr>
          <w:rFonts w:eastAsia="" w:eastAsiaTheme="minorEastAsia"/>
          <w:color w:val="000000" w:themeColor="text1" w:themeTint="FF" w:themeShade="FF"/>
        </w:rPr>
        <w:t xml:space="preserve"> (Accessed 22 March 2026).</w:t>
      </w:r>
    </w:p>
    <w:p w:rsidR="00472B73" w:rsidP="051F51AE" w:rsidRDefault="00472B73" w14:paraId="3C2A0D39" w14:textId="428CF138">
      <w:pPr>
        <w:spacing w:line="360" w:lineRule="auto"/>
        <w:rPr>
          <w:rFonts w:eastAsia="" w:eastAsiaTheme="minorEastAsia"/>
          <w:color w:val="000000" w:themeColor="text1"/>
        </w:rPr>
      </w:pPr>
      <w:r w:rsidRPr="051F51AE" w:rsidR="00472B73">
        <w:rPr>
          <w:rFonts w:eastAsia="" w:eastAsiaTheme="minorEastAsia"/>
          <w:color w:val="000000" w:themeColor="text1" w:themeTint="FF" w:themeShade="FF"/>
        </w:rPr>
        <w:t>Department of Education (2025)</w:t>
      </w:r>
      <w:r w:rsidRPr="051F51AE" w:rsidR="00472B73">
        <w:rPr>
          <w:rFonts w:eastAsia="" w:eastAsiaTheme="minorEastAsia"/>
          <w:i w:val="1"/>
          <w:iCs w:val="1"/>
          <w:color w:val="000000" w:themeColor="text1" w:themeTint="FF" w:themeShade="FF"/>
        </w:rPr>
        <w:t xml:space="preserve"> </w:t>
      </w:r>
      <w:r w:rsidRPr="051F51AE" w:rsidR="47971557">
        <w:rPr>
          <w:rFonts w:eastAsia="" w:eastAsiaTheme="minorEastAsia"/>
          <w:i w:val="1"/>
          <w:iCs w:val="1"/>
          <w:color w:val="000000" w:themeColor="text1" w:themeTint="FF" w:themeShade="FF"/>
        </w:rPr>
        <w:t xml:space="preserve">Early years foundation stage statutory framework for group and school-based providers. </w:t>
      </w:r>
      <w:r w:rsidRPr="051F51AE" w:rsidR="47971557">
        <w:rPr>
          <w:rFonts w:eastAsia="" w:eastAsiaTheme="minorEastAsia"/>
          <w:color w:val="000000" w:themeColor="text1" w:themeTint="FF" w:themeShade="FF"/>
        </w:rPr>
        <w:t xml:space="preserve">Available at: </w:t>
      </w:r>
      <w:hyperlink r:id="Raa6880ce02964475">
        <w:r w:rsidRPr="051F51AE" w:rsidR="789F693F">
          <w:rPr>
            <w:rStyle w:val="Hyperlink"/>
            <w:rFonts w:eastAsia="" w:eastAsiaTheme="minorEastAsia"/>
            <w:color w:val="000000" w:themeColor="text1" w:themeTint="FF" w:themeShade="FF"/>
          </w:rPr>
          <w:t>https://assets.publishing.service.gov.uk/media/68c024cb8c6d992f23edd79c/Early_years_foundation_stage_statutory_framework_-_for_group_and_school-based_providers.pdf.pdf</w:t>
        </w:r>
      </w:hyperlink>
      <w:r w:rsidRPr="051F51AE" w:rsidR="789F693F">
        <w:rPr>
          <w:rFonts w:eastAsia="" w:eastAsiaTheme="minorEastAsia"/>
          <w:color w:val="000000" w:themeColor="text1" w:themeTint="FF" w:themeShade="FF"/>
        </w:rPr>
        <w:t xml:space="preserve"> (Accessed 26 March 2026). </w:t>
      </w:r>
    </w:p>
    <w:p w:rsidRPr="00A204C9" w:rsidR="003170A0" w:rsidP="051F51AE" w:rsidRDefault="003170A0" w14:paraId="6A5F7686" w14:textId="7E0477CC">
      <w:pPr>
        <w:spacing w:line="360" w:lineRule="auto"/>
        <w:rPr>
          <w:rFonts w:eastAsia="" w:eastAsiaTheme="minorEastAsia"/>
          <w:color w:val="000000" w:themeColor="text1"/>
        </w:rPr>
      </w:pPr>
      <w:r w:rsidRPr="051F51AE" w:rsidR="003170A0">
        <w:rPr>
          <w:rFonts w:eastAsia="" w:eastAsiaTheme="minorEastAsia"/>
          <w:color w:val="000000" w:themeColor="text1" w:themeTint="FF" w:themeShade="FF"/>
        </w:rPr>
        <w:t xml:space="preserve">Department of Education (2026) </w:t>
      </w:r>
      <w:r w:rsidRPr="051F51AE" w:rsidR="00A204C9">
        <w:rPr>
          <w:rFonts w:eastAsia="" w:eastAsiaTheme="minorEastAsia"/>
          <w:i w:val="1"/>
          <w:iCs w:val="1"/>
          <w:color w:val="000000" w:themeColor="text1" w:themeTint="FF" w:themeShade="FF"/>
        </w:rPr>
        <w:t>Mana aotūroa | Exploration</w:t>
      </w:r>
      <w:r w:rsidRPr="051F51AE" w:rsidR="00A204C9">
        <w:rPr>
          <w:rFonts w:eastAsia="" w:eastAsiaTheme="minorEastAsia"/>
          <w:i w:val="1"/>
          <w:iCs w:val="1"/>
          <w:color w:val="000000" w:themeColor="text1" w:themeTint="FF" w:themeShade="FF"/>
        </w:rPr>
        <w:t xml:space="preserve"> </w:t>
      </w:r>
      <w:r w:rsidRPr="051F51AE" w:rsidR="00A204C9">
        <w:rPr>
          <w:rFonts w:eastAsia="" w:eastAsiaTheme="minorEastAsia"/>
          <w:i w:val="1"/>
          <w:iCs w:val="1"/>
          <w:color w:val="000000" w:themeColor="text1" w:themeTint="FF" w:themeShade="FF"/>
        </w:rPr>
        <w:t>Strand 5</w:t>
      </w:r>
      <w:r w:rsidRPr="051F51AE" w:rsidR="00A204C9">
        <w:rPr>
          <w:rFonts w:eastAsia="" w:eastAsiaTheme="minorEastAsia"/>
          <w:i w:val="1"/>
          <w:iCs w:val="1"/>
          <w:color w:val="000000" w:themeColor="text1" w:themeTint="FF" w:themeShade="FF"/>
        </w:rPr>
        <w:t xml:space="preserve">. </w:t>
      </w:r>
      <w:r w:rsidRPr="051F51AE" w:rsidR="00A204C9">
        <w:rPr>
          <w:rFonts w:eastAsia="" w:eastAsiaTheme="minorEastAsia"/>
          <w:color w:val="000000" w:themeColor="text1" w:themeTint="FF" w:themeShade="FF"/>
        </w:rPr>
        <w:t xml:space="preserve">Available at: </w:t>
      </w:r>
      <w:hyperlink r:id="R3c25fc0b0c844c5e">
        <w:r w:rsidRPr="051F51AE" w:rsidR="00786E6B">
          <w:rPr>
            <w:rStyle w:val="Hyperlink"/>
            <w:rFonts w:eastAsia="" w:eastAsiaTheme="minorEastAsia"/>
          </w:rPr>
          <w:t>https://tewhariki.tahurangi.education.govt.nz/mana-aot-roa-exploration---strand-5/5637176831</w:t>
        </w:r>
        <w:r w:rsidRPr="051F51AE" w:rsidR="00786E6B">
          <w:rPr>
            <w:rStyle w:val="Hyperlink"/>
            <w:rFonts w:eastAsia="" w:eastAsiaTheme="minorEastAsia"/>
          </w:rPr>
          <w:t>.p</w:t>
        </w:r>
      </w:hyperlink>
      <w:r w:rsidRPr="051F51AE" w:rsidR="00786E6B">
        <w:rPr>
          <w:rFonts w:eastAsia="" w:eastAsiaTheme="minorEastAsia"/>
          <w:color w:val="000000" w:themeColor="text1" w:themeTint="FF" w:themeShade="FF"/>
        </w:rPr>
        <w:t xml:space="preserve"> (Accessed 26 March 2026).</w:t>
      </w:r>
    </w:p>
    <w:p w:rsidRPr="006A7253" w:rsidR="006A7253" w:rsidP="051F51AE" w:rsidRDefault="00114217" w14:paraId="29185CDC" w14:textId="21EED38B">
      <w:pPr>
        <w:spacing w:line="360" w:lineRule="auto"/>
        <w:rPr>
          <w:rFonts w:eastAsia="" w:eastAsiaTheme="minorEastAsia"/>
          <w:b w:val="1"/>
          <w:bCs w:val="1"/>
          <w:color w:val="000000" w:themeColor="text1"/>
        </w:rPr>
      </w:pPr>
      <w:r w:rsidRPr="051F51AE" w:rsidR="00114217">
        <w:rPr>
          <w:rFonts w:eastAsia="" w:eastAsiaTheme="minorEastAsia"/>
          <w:color w:val="000000" w:themeColor="text1" w:themeTint="FF" w:themeShade="FF"/>
        </w:rPr>
        <w:t xml:space="preserve">The Education Hub (2020) </w:t>
      </w:r>
      <w:r w:rsidRPr="051F51AE" w:rsidR="006A7253">
        <w:rPr>
          <w:rFonts w:eastAsia="" w:eastAsiaTheme="minorEastAsia"/>
          <w:i w:val="1"/>
          <w:iCs w:val="1"/>
          <w:color w:val="000000" w:themeColor="text1" w:themeTint="FF" w:themeShade="FF"/>
        </w:rPr>
        <w:t>Te Whāriki: An introduction to the early childhood curriculum in Aotearoa New Zealand</w:t>
      </w:r>
      <w:r w:rsidRPr="051F51AE" w:rsidR="006A7253">
        <w:rPr>
          <w:rFonts w:eastAsia="" w:eastAsiaTheme="minorEastAsia"/>
          <w:i w:val="1"/>
          <w:iCs w:val="1"/>
          <w:color w:val="000000" w:themeColor="text1" w:themeTint="FF" w:themeShade="FF"/>
        </w:rPr>
        <w:t xml:space="preserve">. </w:t>
      </w:r>
      <w:r w:rsidRPr="051F51AE" w:rsidR="006A7253">
        <w:rPr>
          <w:rFonts w:eastAsia="" w:eastAsiaTheme="minorEastAsia"/>
          <w:color w:val="000000" w:themeColor="text1" w:themeTint="FF" w:themeShade="FF"/>
        </w:rPr>
        <w:t xml:space="preserve">Available at: </w:t>
      </w:r>
      <w:hyperlink r:id="Rb00f128612444f97">
        <w:r w:rsidRPr="051F51AE" w:rsidR="00F61C58">
          <w:rPr>
            <w:rStyle w:val="Hyperlink"/>
            <w:rFonts w:eastAsia="" w:eastAsiaTheme="minorEastAsia"/>
          </w:rPr>
          <w:t>https://theeducationhub.org.nz/te-whariki-an-introduction-to-the-early-childhood-curriculum-in-aotearoa-new-zealand</w:t>
        </w:r>
      </w:hyperlink>
      <w:r w:rsidRPr="051F51AE" w:rsidR="00F61C58">
        <w:rPr>
          <w:rFonts w:eastAsia="" w:eastAsiaTheme="minorEastAsia"/>
          <w:color w:val="000000" w:themeColor="text1" w:themeTint="FF" w:themeShade="FF"/>
        </w:rPr>
        <w:t xml:space="preserve"> (Accessed 26 March 2026). </w:t>
      </w:r>
    </w:p>
    <w:p w:rsidRPr="00CB51E5" w:rsidR="00114217" w:rsidP="051F51AE" w:rsidRDefault="00114217" w14:paraId="5D77F22E" w14:textId="26AF1993">
      <w:pPr>
        <w:spacing w:line="360" w:lineRule="auto"/>
        <w:rPr>
          <w:rFonts w:eastAsia="" w:eastAsiaTheme="minorEastAsia"/>
          <w:color w:val="000000" w:themeColor="text1"/>
        </w:rPr>
      </w:pPr>
    </w:p>
    <w:p w:rsidR="00030E81" w:rsidP="051F51AE" w:rsidRDefault="00030E81" w14:paraId="004D24F2" w14:textId="059B7C6D">
      <w:pPr>
        <w:spacing w:line="360" w:lineRule="auto"/>
        <w:rPr>
          <w:rFonts w:eastAsia="" w:eastAsiaTheme="minorEastAsia"/>
          <w:color w:val="000000" w:themeColor="text1"/>
        </w:rPr>
      </w:pPr>
      <w:r w:rsidRPr="051F51AE" w:rsidR="4AAEB91F">
        <w:rPr>
          <w:rFonts w:eastAsia="" w:eastAsiaTheme="minorEastAsia"/>
          <w:color w:val="000000" w:themeColor="text1" w:themeTint="FF" w:themeShade="FF"/>
        </w:rPr>
        <w:t xml:space="preserve">Elsby, </w:t>
      </w:r>
      <w:r w:rsidRPr="051F51AE" w:rsidR="1F0DD3DA">
        <w:rPr>
          <w:rFonts w:eastAsia="" w:eastAsiaTheme="minorEastAsia"/>
          <w:color w:val="000000" w:themeColor="text1" w:themeTint="FF" w:themeShade="FF"/>
        </w:rPr>
        <w:t xml:space="preserve">C. (No date) </w:t>
      </w:r>
      <w:r w:rsidRPr="051F51AE" w:rsidR="743009B0">
        <w:rPr>
          <w:rFonts w:eastAsia="" w:eastAsiaTheme="minorEastAsia"/>
          <w:color w:val="000000" w:themeColor="text1" w:themeTint="FF" w:themeShade="FF"/>
        </w:rPr>
        <w:t xml:space="preserve">Enabling and Disabling factors in the Early Years. EdD student Open University UK. Available at: </w:t>
      </w:r>
      <w:hyperlink r:id="R7d3b73cceefd4147">
        <w:r w:rsidRPr="051F51AE" w:rsidR="6BC0DC2E">
          <w:rPr>
            <w:rStyle w:val="Hyperlink"/>
            <w:rFonts w:eastAsia="" w:eastAsiaTheme="minorEastAsia"/>
            <w:color w:val="000000" w:themeColor="text1" w:themeTint="FF" w:themeShade="FF"/>
          </w:rPr>
          <w:t>https://heysummit-production.s3.amazonaws.com/media/uploads/events/eecera-online-festival-2021/S9_Refugee_poverty_and_disabilism_ Elsby.pdf</w:t>
        </w:r>
      </w:hyperlink>
      <w:r w:rsidRPr="051F51AE" w:rsidR="6BC0DC2E">
        <w:rPr>
          <w:rFonts w:eastAsia="" w:eastAsiaTheme="minorEastAsia"/>
          <w:color w:val="000000" w:themeColor="text1" w:themeTint="FF" w:themeShade="FF"/>
        </w:rPr>
        <w:t xml:space="preserve"> (Accessed 19 March 2026). </w:t>
      </w:r>
    </w:p>
    <w:p w:rsidR="00B74C6F" w:rsidP="051F51AE" w:rsidRDefault="00B74C6F" w14:paraId="3D13E61D" w14:textId="1B647ED3">
      <w:pPr>
        <w:spacing w:line="360" w:lineRule="auto"/>
        <w:rPr>
          <w:rFonts w:eastAsia="" w:eastAsiaTheme="minorEastAsia"/>
          <w:color w:val="000000" w:themeColor="text1"/>
        </w:rPr>
      </w:pPr>
      <w:r w:rsidRPr="051F51AE" w:rsidR="00B74C6F">
        <w:rPr>
          <w:rFonts w:eastAsia="" w:eastAsiaTheme="minorEastAsia"/>
          <w:color w:val="000000" w:themeColor="text1" w:themeTint="FF" w:themeShade="FF"/>
        </w:rPr>
        <w:t>Farzanfar</w:t>
      </w:r>
      <w:r w:rsidRPr="051F51AE" w:rsidR="00B74C6F">
        <w:rPr>
          <w:rFonts w:eastAsia="" w:eastAsiaTheme="minorEastAsia"/>
          <w:color w:val="000000" w:themeColor="text1" w:themeTint="FF" w:themeShade="FF"/>
        </w:rPr>
        <w:t>, D., Spiers, H.J., Moscovitch, M. and Rosenbaum, R.S., 2023. From cognitive maps to spatial schemas. </w:t>
      </w:r>
      <w:r w:rsidRPr="051F51AE" w:rsidR="00B74C6F">
        <w:rPr>
          <w:rFonts w:eastAsia="" w:eastAsiaTheme="minorEastAsia"/>
          <w:i w:val="1"/>
          <w:iCs w:val="1"/>
          <w:color w:val="000000" w:themeColor="text1" w:themeTint="FF" w:themeShade="FF"/>
        </w:rPr>
        <w:t>Nature Reviews Neuroscience</w:t>
      </w:r>
      <w:r w:rsidRPr="051F51AE" w:rsidR="00B74C6F">
        <w:rPr>
          <w:rFonts w:eastAsia="" w:eastAsiaTheme="minorEastAsia"/>
          <w:color w:val="000000" w:themeColor="text1" w:themeTint="FF" w:themeShade="FF"/>
        </w:rPr>
        <w:t>, </w:t>
      </w:r>
      <w:r w:rsidRPr="051F51AE" w:rsidR="00B74C6F">
        <w:rPr>
          <w:rFonts w:eastAsia="" w:eastAsiaTheme="minorEastAsia"/>
          <w:i w:val="1"/>
          <w:iCs w:val="1"/>
          <w:color w:val="000000" w:themeColor="text1" w:themeTint="FF" w:themeShade="FF"/>
        </w:rPr>
        <w:t>24</w:t>
      </w:r>
      <w:r w:rsidRPr="051F51AE" w:rsidR="00B74C6F">
        <w:rPr>
          <w:rFonts w:eastAsia="" w:eastAsiaTheme="minorEastAsia"/>
          <w:color w:val="000000" w:themeColor="text1" w:themeTint="FF" w:themeShade="FF"/>
        </w:rPr>
        <w:t>(2), pp.63-79.</w:t>
      </w:r>
    </w:p>
    <w:p w:rsidRPr="00E92E38" w:rsidR="002F62E3" w:rsidP="051F51AE" w:rsidRDefault="002F62E3" w14:paraId="3A6A9ACC" w14:textId="7A8AB648">
      <w:pPr>
        <w:spacing w:line="360" w:lineRule="auto"/>
        <w:rPr>
          <w:rFonts w:eastAsia="" w:eastAsiaTheme="minorEastAsia"/>
          <w:b w:val="1"/>
          <w:bCs w:val="1"/>
          <w:color w:val="000000" w:themeColor="text1"/>
        </w:rPr>
      </w:pPr>
      <w:r w:rsidRPr="051F51AE" w:rsidR="0B49ED5D">
        <w:rPr>
          <w:rFonts w:eastAsia="" w:eastAsiaTheme="minorEastAsia"/>
          <w:color w:val="000000" w:themeColor="text1" w:themeTint="FF" w:themeShade="FF"/>
        </w:rPr>
        <w:t>Flannigan, C. and Dietze, B. (20</w:t>
      </w:r>
      <w:r w:rsidRPr="051F51AE" w:rsidR="00CD695F">
        <w:rPr>
          <w:rFonts w:eastAsia="" w:eastAsiaTheme="minorEastAsia"/>
          <w:color w:val="000000" w:themeColor="text1" w:themeTint="FF" w:themeShade="FF"/>
        </w:rPr>
        <w:t>17</w:t>
      </w:r>
      <w:r w:rsidRPr="051F51AE" w:rsidR="0B49ED5D">
        <w:rPr>
          <w:rFonts w:eastAsia="" w:eastAsiaTheme="minorEastAsia"/>
          <w:color w:val="000000" w:themeColor="text1" w:themeTint="FF" w:themeShade="FF"/>
        </w:rPr>
        <w:t xml:space="preserve">) </w:t>
      </w:r>
      <w:r w:rsidRPr="051F51AE" w:rsidR="627BB389">
        <w:rPr>
          <w:rFonts w:eastAsia="" w:eastAsiaTheme="minorEastAsia"/>
          <w:color w:val="000000" w:themeColor="text1" w:themeTint="FF" w:themeShade="FF"/>
        </w:rPr>
        <w:t>‘</w:t>
      </w:r>
      <w:r w:rsidRPr="051F51AE" w:rsidR="2099EB13">
        <w:rPr>
          <w:rFonts w:eastAsia="" w:eastAsiaTheme="minorEastAsia"/>
          <w:color w:val="000000" w:themeColor="text1" w:themeTint="FF" w:themeShade="FF"/>
        </w:rPr>
        <w:t>Children, Outdoor Play, and Loose Parts</w:t>
      </w:r>
      <w:r w:rsidRPr="051F51AE" w:rsidR="627BB389">
        <w:rPr>
          <w:rFonts w:eastAsia="" w:eastAsiaTheme="minorEastAsia"/>
          <w:color w:val="000000" w:themeColor="text1" w:themeTint="FF" w:themeShade="FF"/>
        </w:rPr>
        <w:t xml:space="preserve">’ </w:t>
      </w:r>
      <w:r w:rsidRPr="051F51AE" w:rsidR="627BB389">
        <w:rPr>
          <w:rFonts w:eastAsia="" w:eastAsiaTheme="minorEastAsia"/>
          <w:i w:val="1"/>
          <w:iCs w:val="1"/>
          <w:color w:val="000000" w:themeColor="text1" w:themeTint="FF" w:themeShade="FF"/>
        </w:rPr>
        <w:t xml:space="preserve">Journal of Childhood Studies. </w:t>
      </w:r>
      <w:r w:rsidRPr="051F51AE" w:rsidR="5E6F202C">
        <w:rPr>
          <w:rFonts w:eastAsia="" w:eastAsiaTheme="minorEastAsia"/>
          <w:color w:val="000000" w:themeColor="text1" w:themeTint="FF" w:themeShade="FF"/>
        </w:rPr>
        <w:t xml:space="preserve">42(4). Pp. 53- </w:t>
      </w:r>
      <w:r w:rsidRPr="051F51AE" w:rsidR="001D4C24">
        <w:rPr>
          <w:rFonts w:eastAsia="" w:eastAsiaTheme="minorEastAsia"/>
          <w:color w:val="000000" w:themeColor="text1" w:themeTint="FF" w:themeShade="FF"/>
        </w:rPr>
        <w:t>60. Availabl</w:t>
      </w:r>
      <w:r w:rsidRPr="051F51AE" w:rsidR="001D4C24">
        <w:rPr>
          <w:rFonts w:eastAsia="" w:eastAsiaTheme="minorEastAsia"/>
          <w:color w:val="000000" w:themeColor="text1" w:themeTint="FF" w:themeShade="FF"/>
        </w:rPr>
        <w:t>e</w:t>
      </w:r>
      <w:r w:rsidRPr="051F51AE" w:rsidR="0B49ED5D">
        <w:rPr>
          <w:rFonts w:eastAsia="" w:eastAsiaTheme="minorEastAsia"/>
          <w:color w:val="000000" w:themeColor="text1" w:themeTint="FF" w:themeShade="FF"/>
        </w:rPr>
        <w:t xml:space="preserve"> at: </w:t>
      </w:r>
      <w:hyperlink r:id="R4195b5544a6944eb">
        <w:r w:rsidRPr="051F51AE" w:rsidR="00CD695F">
          <w:rPr>
            <w:rStyle w:val="Hyperlink"/>
            <w:rFonts w:eastAsia="" w:eastAsiaTheme="minorEastAsia"/>
            <w:color w:val="000000" w:themeColor="text1" w:themeTint="FF" w:themeShade="FF"/>
          </w:rPr>
          <w:t>https://doi.org/10.18357/jcs.v42i4.18103</w:t>
        </w:r>
      </w:hyperlink>
    </w:p>
    <w:p w:rsidR="006F056C" w:rsidP="051F51AE" w:rsidRDefault="007A3203" w14:paraId="00C2EF4E" w14:textId="2E2477AD">
      <w:pPr>
        <w:spacing w:line="360" w:lineRule="auto"/>
        <w:rPr>
          <w:rFonts w:eastAsia="" w:eastAsiaTheme="minorEastAsia"/>
          <w:color w:val="000000" w:themeColor="text1"/>
        </w:rPr>
      </w:pPr>
      <w:r w:rsidRPr="051F51AE" w:rsidR="0B0806D6">
        <w:rPr>
          <w:rFonts w:eastAsia="" w:eastAsiaTheme="minorEastAsia"/>
          <w:color w:val="000000" w:themeColor="text1" w:themeTint="FF" w:themeShade="FF"/>
        </w:rPr>
        <w:t xml:space="preserve">Froebel Trust (no date) </w:t>
      </w:r>
      <w:hyperlink r:id="Rafa89dd4f47f43d7">
        <w:r w:rsidRPr="051F51AE" w:rsidR="25B7532F">
          <w:rPr>
            <w:rStyle w:val="Hyperlink"/>
            <w:rFonts w:eastAsia="" w:eastAsiaTheme="minorEastAsia"/>
            <w:i w:val="1"/>
            <w:iCs w:val="1"/>
            <w:color w:val="000000" w:themeColor="text1" w:themeTint="FF" w:themeShade="FF"/>
            <w:u w:val="none"/>
          </w:rPr>
          <w:t>About us</w:t>
        </w:r>
      </w:hyperlink>
      <w:r w:rsidRPr="051F51AE" w:rsidR="25B7532F">
        <w:rPr>
          <w:rFonts w:eastAsia="" w:eastAsiaTheme="minorEastAsia"/>
          <w:i w:val="1"/>
          <w:iCs w:val="1"/>
          <w:color w:val="000000" w:themeColor="text1" w:themeTint="FF" w:themeShade="FF"/>
        </w:rPr>
        <w:t xml:space="preserve"> Froebelian principles. </w:t>
      </w:r>
      <w:r w:rsidRPr="051F51AE" w:rsidR="25B7532F">
        <w:rPr>
          <w:rFonts w:eastAsia="" w:eastAsiaTheme="minorEastAsia"/>
          <w:color w:val="000000" w:themeColor="text1" w:themeTint="FF" w:themeShade="FF"/>
        </w:rPr>
        <w:t xml:space="preserve">Available at: </w:t>
      </w:r>
      <w:hyperlink r:id="R2309620af031473e">
        <w:r w:rsidRPr="051F51AE" w:rsidR="584ADA09">
          <w:rPr>
            <w:rStyle w:val="Hyperlink"/>
            <w:rFonts w:eastAsia="" w:eastAsiaTheme="minorEastAsia"/>
            <w:color w:val="000000" w:themeColor="text1" w:themeTint="FF" w:themeShade="FF"/>
          </w:rPr>
          <w:t>https://www.froebel.org.uk/about-us/froebelian-principles</w:t>
        </w:r>
      </w:hyperlink>
      <w:r w:rsidRPr="051F51AE" w:rsidR="584ADA09">
        <w:rPr>
          <w:rFonts w:eastAsia="" w:eastAsiaTheme="minorEastAsia"/>
          <w:color w:val="000000" w:themeColor="text1" w:themeTint="FF" w:themeShade="FF"/>
        </w:rPr>
        <w:t xml:space="preserve"> (Accessed 22 March 2026). </w:t>
      </w:r>
    </w:p>
    <w:p w:rsidR="007A3203" w:rsidP="051F51AE" w:rsidRDefault="00BF004D" w14:paraId="70C64082" w14:textId="3C3D4935">
      <w:pPr>
        <w:spacing w:line="360" w:lineRule="auto"/>
        <w:rPr>
          <w:rFonts w:eastAsia="" w:eastAsiaTheme="minorEastAsia"/>
          <w:color w:val="000000" w:themeColor="text1"/>
        </w:rPr>
      </w:pPr>
      <w:r w:rsidRPr="051F51AE" w:rsidR="23015E2E">
        <w:rPr>
          <w:rFonts w:eastAsia="" w:eastAsiaTheme="minorEastAsia"/>
          <w:color w:val="000000" w:themeColor="text1" w:themeTint="FF" w:themeShade="FF"/>
        </w:rPr>
        <w:t>Frost, J.L. and Sutterby, J.A., 2017. Outdoor play is essential to whole child development. </w:t>
      </w:r>
      <w:r w:rsidRPr="051F51AE" w:rsidR="23015E2E">
        <w:rPr>
          <w:rFonts w:eastAsia="" w:eastAsiaTheme="minorEastAsia"/>
          <w:i w:val="1"/>
          <w:iCs w:val="1"/>
          <w:color w:val="000000" w:themeColor="text1" w:themeTint="FF" w:themeShade="FF"/>
        </w:rPr>
        <w:t>YC Young Children</w:t>
      </w:r>
      <w:r w:rsidRPr="051F51AE" w:rsidR="23015E2E">
        <w:rPr>
          <w:rFonts w:eastAsia="" w:eastAsiaTheme="minorEastAsia"/>
          <w:color w:val="000000" w:themeColor="text1" w:themeTint="FF" w:themeShade="FF"/>
        </w:rPr>
        <w:t>, </w:t>
      </w:r>
      <w:r w:rsidRPr="051F51AE" w:rsidR="23015E2E">
        <w:rPr>
          <w:rFonts w:eastAsia="" w:eastAsiaTheme="minorEastAsia"/>
          <w:i w:val="1"/>
          <w:iCs w:val="1"/>
          <w:color w:val="000000" w:themeColor="text1" w:themeTint="FF" w:themeShade="FF"/>
        </w:rPr>
        <w:t>72</w:t>
      </w:r>
      <w:r w:rsidRPr="051F51AE" w:rsidR="23015E2E">
        <w:rPr>
          <w:rFonts w:eastAsia="" w:eastAsiaTheme="minorEastAsia"/>
          <w:color w:val="000000" w:themeColor="text1" w:themeTint="FF" w:themeShade="FF"/>
        </w:rPr>
        <w:t xml:space="preserve">(3), pp.82-85. Available at: </w:t>
      </w:r>
      <w:hyperlink r:id="Rc11bf5b4e2384dda">
        <w:r w:rsidRPr="051F51AE" w:rsidR="00A30A8B">
          <w:rPr>
            <w:rStyle w:val="Hyperlink"/>
            <w:rFonts w:eastAsia="" w:eastAsiaTheme="minorEastAsia"/>
            <w:color w:val="000000" w:themeColor="text1" w:themeTint="FF" w:themeShade="FF"/>
          </w:rPr>
          <w:t>https://openlab.bmcc.cuny.edu/ece-110-lecture/wp-content/uploads/sites/98/2019/11/Frost-Supperby-2017.pdf</w:t>
        </w:r>
      </w:hyperlink>
      <w:r w:rsidRPr="051F51AE" w:rsidR="00A30A8B">
        <w:rPr>
          <w:rFonts w:eastAsia="" w:eastAsiaTheme="minorEastAsia"/>
          <w:color w:val="000000" w:themeColor="text1" w:themeTint="FF" w:themeShade="FF"/>
        </w:rPr>
        <w:t xml:space="preserve"> (Accessed 26 March 2026). </w:t>
      </w:r>
    </w:p>
    <w:p w:rsidR="00C428D3" w:rsidP="051F51AE" w:rsidRDefault="00C428D3" w14:paraId="00229FDE" w14:textId="64CB1A1D">
      <w:pPr>
        <w:spacing w:line="360" w:lineRule="auto"/>
        <w:rPr>
          <w:rFonts w:eastAsia="" w:eastAsiaTheme="minorEastAsia"/>
          <w:color w:val="000000" w:themeColor="text1"/>
        </w:rPr>
      </w:pPr>
      <w:r w:rsidRPr="051F51AE" w:rsidR="1420AF02">
        <w:rPr>
          <w:rFonts w:eastAsia="" w:eastAsiaTheme="minorEastAsia"/>
          <w:color w:val="000000" w:themeColor="text1" w:themeTint="FF" w:themeShade="FF"/>
        </w:rPr>
        <w:t xml:space="preserve">Gibson, J.J., 1977. ‘The theory of </w:t>
      </w:r>
      <w:r w:rsidRPr="051F51AE" w:rsidR="001D4C24">
        <w:rPr>
          <w:rFonts w:eastAsia="" w:eastAsiaTheme="minorEastAsia"/>
          <w:color w:val="000000" w:themeColor="text1" w:themeTint="FF" w:themeShade="FF"/>
        </w:rPr>
        <w:t>affordances</w:t>
      </w:r>
      <w:r w:rsidRPr="051F51AE" w:rsidR="1420AF02">
        <w:rPr>
          <w:rFonts w:eastAsia="" w:eastAsiaTheme="minorEastAsia"/>
          <w:color w:val="000000" w:themeColor="text1" w:themeTint="FF" w:themeShade="FF"/>
        </w:rPr>
        <w:t>.</w:t>
      </w:r>
      <w:r w:rsidRPr="051F51AE" w:rsidR="1420AF02">
        <w:rPr>
          <w:rFonts w:eastAsia="" w:eastAsiaTheme="minorEastAsia"/>
          <w:color w:val="000000" w:themeColor="text1" w:themeTint="FF" w:themeShade="FF"/>
        </w:rPr>
        <w:t> </w:t>
      </w:r>
      <w:r w:rsidRPr="051F51AE" w:rsidR="1420AF02">
        <w:rPr>
          <w:rFonts w:eastAsia="" w:eastAsiaTheme="minorEastAsia"/>
          <w:i w:val="1"/>
          <w:iCs w:val="1"/>
          <w:color w:val="000000" w:themeColor="text1" w:themeTint="FF" w:themeShade="FF"/>
        </w:rPr>
        <w:t>Hilldale, USA</w:t>
      </w:r>
      <w:r w:rsidRPr="051F51AE" w:rsidR="1420AF02">
        <w:rPr>
          <w:rFonts w:eastAsia="" w:eastAsiaTheme="minorEastAsia"/>
          <w:color w:val="000000" w:themeColor="text1" w:themeTint="FF" w:themeShade="FF"/>
        </w:rPr>
        <w:t>, </w:t>
      </w:r>
      <w:r w:rsidRPr="051F51AE" w:rsidR="1420AF02">
        <w:rPr>
          <w:rFonts w:eastAsia="" w:eastAsiaTheme="minorEastAsia"/>
          <w:i w:val="1"/>
          <w:iCs w:val="1"/>
          <w:color w:val="000000" w:themeColor="text1" w:themeTint="FF" w:themeShade="FF"/>
        </w:rPr>
        <w:t>1</w:t>
      </w:r>
      <w:r w:rsidRPr="051F51AE" w:rsidR="1420AF02">
        <w:rPr>
          <w:rFonts w:eastAsia="" w:eastAsiaTheme="minorEastAsia"/>
          <w:color w:val="000000" w:themeColor="text1" w:themeTint="FF" w:themeShade="FF"/>
        </w:rPr>
        <w:t xml:space="preserve">(2), pp.67-82. Available at: </w:t>
      </w:r>
      <w:hyperlink r:id="Raaf446e4236e48ee">
        <w:r w:rsidRPr="051F51AE" w:rsidR="4DD6A0FB">
          <w:rPr>
            <w:rStyle w:val="Hyperlink"/>
            <w:rFonts w:eastAsia="" w:eastAsiaTheme="minorEastAsia"/>
            <w:color w:val="000000" w:themeColor="text1" w:themeTint="FF" w:themeShade="FF"/>
          </w:rPr>
          <w:t>https://web.eecs.umich.edu/~stellayu/teach/2023action/papers/1979gibsonAffordance.pdf</w:t>
        </w:r>
      </w:hyperlink>
      <w:r w:rsidRPr="051F51AE" w:rsidR="4DD6A0FB">
        <w:rPr>
          <w:rFonts w:eastAsia="" w:eastAsiaTheme="minorEastAsia"/>
          <w:color w:val="000000" w:themeColor="text1" w:themeTint="FF" w:themeShade="FF"/>
        </w:rPr>
        <w:t xml:space="preserve"> (Accessed 20 March 2026). </w:t>
      </w:r>
    </w:p>
    <w:p w:rsidR="00F171B7" w:rsidP="051F51AE" w:rsidRDefault="006B1538" w14:paraId="4AFA0083" w14:textId="6B3AB54B">
      <w:pPr>
        <w:spacing w:line="360" w:lineRule="auto"/>
        <w:rPr>
          <w:rFonts w:eastAsia="" w:eastAsiaTheme="minorEastAsia"/>
          <w:color w:val="000000" w:themeColor="text1"/>
        </w:rPr>
      </w:pPr>
      <w:r w:rsidRPr="051F51AE" w:rsidR="752B7206">
        <w:rPr>
          <w:rFonts w:eastAsia="" w:eastAsiaTheme="minorEastAsia"/>
          <w:color w:val="000000" w:themeColor="text1" w:themeTint="FF" w:themeShade="FF"/>
        </w:rPr>
        <w:t>Grigg, R. and Lewis, H. (2016) </w:t>
      </w:r>
      <w:r w:rsidRPr="051F51AE" w:rsidR="752B7206">
        <w:rPr>
          <w:rFonts w:eastAsia="" w:eastAsiaTheme="minorEastAsia"/>
          <w:i w:val="1"/>
          <w:iCs w:val="1"/>
          <w:color w:val="000000" w:themeColor="text1" w:themeTint="FF" w:themeShade="FF"/>
        </w:rPr>
        <w:t>A-Z of Learning Outside the Classroom</w:t>
      </w:r>
      <w:r w:rsidRPr="051F51AE" w:rsidR="752B7206">
        <w:rPr>
          <w:rFonts w:eastAsia="" w:eastAsiaTheme="minorEastAsia"/>
          <w:color w:val="000000" w:themeColor="text1" w:themeTint="FF" w:themeShade="FF"/>
        </w:rPr>
        <w:t xml:space="preserve">. London: Bloomsbury Education. Available at: </w:t>
      </w:r>
      <w:hyperlink r:id="R31a720c3e74d436a">
        <w:r w:rsidRPr="051F51AE" w:rsidR="752B7206">
          <w:rPr>
            <w:rStyle w:val="Hyperlink"/>
            <w:rFonts w:eastAsia="" w:eastAsiaTheme="minorEastAsia"/>
            <w:color w:val="000000" w:themeColor="text1" w:themeTint="FF" w:themeShade="FF"/>
          </w:rPr>
          <w:t>https://research-ebsco-com.uwtsd.idm.oclc.org/linkprocessor/plink?id=6c3601cd-f04e-3f43-820b-3256f908aeef</w:t>
        </w:r>
      </w:hyperlink>
      <w:r w:rsidRPr="051F51AE" w:rsidR="752B7206">
        <w:rPr>
          <w:rFonts w:eastAsia="" w:eastAsiaTheme="minorEastAsia"/>
          <w:color w:val="000000" w:themeColor="text1" w:themeTint="FF" w:themeShade="FF"/>
        </w:rPr>
        <w:t xml:space="preserve"> (Accessed: 18 March 2026).</w:t>
      </w:r>
    </w:p>
    <w:p w:rsidR="007A3D30" w:rsidP="051F51AE" w:rsidRDefault="007A3D30" w14:paraId="1F60A1D5" w14:textId="11386EDE">
      <w:pPr>
        <w:spacing w:line="360" w:lineRule="auto"/>
        <w:rPr>
          <w:rFonts w:eastAsia="" w:eastAsiaTheme="minorEastAsia"/>
          <w:color w:val="000000" w:themeColor="text1"/>
        </w:rPr>
      </w:pPr>
      <w:r w:rsidRPr="051F51AE" w:rsidR="1E224005">
        <w:rPr>
          <w:rFonts w:eastAsia="" w:eastAsiaTheme="minorEastAsia"/>
          <w:color w:val="000000" w:themeColor="text1" w:themeTint="FF" w:themeShade="FF"/>
        </w:rPr>
        <w:t xml:space="preserve">The </w:t>
      </w:r>
      <w:r w:rsidRPr="051F51AE" w:rsidR="1E224005">
        <w:rPr>
          <w:rFonts w:eastAsia="" w:eastAsiaTheme="minorEastAsia"/>
          <w:color w:val="000000" w:themeColor="text1" w:themeTint="FF" w:themeShade="FF"/>
        </w:rPr>
        <w:t>Guillitots</w:t>
      </w:r>
      <w:r w:rsidRPr="051F51AE" w:rsidR="1E224005">
        <w:rPr>
          <w:rFonts w:eastAsia="" w:eastAsiaTheme="minorEastAsia"/>
          <w:color w:val="000000" w:themeColor="text1" w:themeTint="FF" w:themeShade="FF"/>
        </w:rPr>
        <w:t xml:space="preserve"> Playful Learning (20</w:t>
      </w:r>
      <w:r w:rsidRPr="051F51AE" w:rsidR="13E22CB4">
        <w:rPr>
          <w:rFonts w:eastAsia="" w:eastAsiaTheme="minorEastAsia"/>
          <w:color w:val="000000" w:themeColor="text1" w:themeTint="FF" w:themeShade="FF"/>
        </w:rPr>
        <w:t>16</w:t>
      </w:r>
      <w:r w:rsidRPr="051F51AE" w:rsidR="13E22CB4">
        <w:rPr>
          <w:rFonts w:eastAsia="" w:eastAsiaTheme="minorEastAsia"/>
          <w:i w:val="1"/>
          <w:iCs w:val="1"/>
          <w:color w:val="000000" w:themeColor="text1" w:themeTint="FF" w:themeShade="FF"/>
        </w:rPr>
        <w:t xml:space="preserve">) Reggio Emilio: How to get Started </w:t>
      </w:r>
      <w:r w:rsidRPr="051F51AE" w:rsidR="3A5311A5">
        <w:rPr>
          <w:rFonts w:eastAsia="" w:eastAsiaTheme="minorEastAsia"/>
          <w:i w:val="1"/>
          <w:iCs w:val="1"/>
          <w:color w:val="000000" w:themeColor="text1" w:themeTint="FF" w:themeShade="FF"/>
        </w:rPr>
        <w:t>in Your Setting.</w:t>
      </w:r>
      <w:r w:rsidRPr="051F51AE" w:rsidR="3A5311A5">
        <w:rPr>
          <w:rFonts w:eastAsia="" w:eastAsiaTheme="minorEastAsia"/>
          <w:color w:val="000000" w:themeColor="text1" w:themeTint="FF" w:themeShade="FF"/>
        </w:rPr>
        <w:t xml:space="preserve"> Available at: </w:t>
      </w:r>
      <w:hyperlink r:id="R58cb33fec0e44e41">
        <w:r w:rsidRPr="051F51AE" w:rsidR="46839A24">
          <w:rPr>
            <w:rStyle w:val="Hyperlink"/>
            <w:rFonts w:eastAsia="" w:eastAsiaTheme="minorEastAsia"/>
            <w:color w:val="000000" w:themeColor="text1" w:themeTint="FF" w:themeShade="FF"/>
          </w:rPr>
          <w:t>https://youtu.be/4wE3I9jePa0?si=6K2NjBZzGZF9FFcp</w:t>
        </w:r>
      </w:hyperlink>
      <w:r w:rsidRPr="051F51AE" w:rsidR="46839A24">
        <w:rPr>
          <w:rFonts w:eastAsia="" w:eastAsiaTheme="minorEastAsia"/>
          <w:color w:val="000000" w:themeColor="text1" w:themeTint="FF" w:themeShade="FF"/>
        </w:rPr>
        <w:t xml:space="preserve"> (Accessed 20 March 2026).</w:t>
      </w:r>
    </w:p>
    <w:p w:rsidR="454A60AF" w:rsidP="2E73E3C4" w:rsidRDefault="454A60AF" w14:paraId="2CED1AF7" w14:textId="6D8A8FB9">
      <w:pPr>
        <w:spacing w:line="360" w:lineRule="auto"/>
        <w:rPr>
          <w:rFonts w:ascii="Aptos" w:hAnsi="Aptos" w:eastAsia="Aptos" w:cs="Aptos"/>
        </w:rPr>
      </w:pPr>
      <w:r w:rsidRPr="051F51AE" w:rsidR="501D7FD7">
        <w:rPr>
          <w:rFonts w:ascii="Arial" w:hAnsi="Arial" w:eastAsia="Arial" w:cs="Arial"/>
          <w:color w:val="222222"/>
          <w:sz w:val="19"/>
          <w:szCs w:val="19"/>
        </w:rPr>
        <w:t xml:space="preserve">Hernández-Torrano, D., </w:t>
      </w:r>
      <w:r w:rsidRPr="051F51AE" w:rsidR="501D7FD7">
        <w:rPr>
          <w:rFonts w:ascii="Arial" w:hAnsi="Arial" w:eastAsia="Arial" w:cs="Arial"/>
          <w:color w:val="222222"/>
          <w:sz w:val="19"/>
          <w:szCs w:val="19"/>
        </w:rPr>
        <w:t>Ibrayeva</w:t>
      </w:r>
      <w:r w:rsidRPr="051F51AE" w:rsidR="501D7FD7">
        <w:rPr>
          <w:rFonts w:ascii="Arial" w:hAnsi="Arial" w:eastAsia="Arial" w:cs="Arial"/>
          <w:color w:val="222222"/>
          <w:sz w:val="19"/>
          <w:szCs w:val="19"/>
        </w:rPr>
        <w:t xml:space="preserve">, L., </w:t>
      </w:r>
      <w:r w:rsidRPr="051F51AE" w:rsidR="501D7FD7">
        <w:rPr>
          <w:rFonts w:ascii="Arial" w:hAnsi="Arial" w:eastAsia="Arial" w:cs="Arial"/>
          <w:color w:val="222222"/>
          <w:sz w:val="19"/>
          <w:szCs w:val="19"/>
        </w:rPr>
        <w:t>Sergazina</w:t>
      </w:r>
      <w:r w:rsidRPr="051F51AE" w:rsidR="501D7FD7">
        <w:rPr>
          <w:rFonts w:ascii="Arial" w:hAnsi="Arial" w:eastAsia="Arial" w:cs="Arial"/>
          <w:color w:val="222222"/>
          <w:sz w:val="19"/>
          <w:szCs w:val="19"/>
        </w:rPr>
        <w:t xml:space="preserve">, M., </w:t>
      </w:r>
      <w:r w:rsidRPr="051F51AE" w:rsidR="501D7FD7">
        <w:rPr>
          <w:rFonts w:ascii="Arial" w:hAnsi="Arial" w:eastAsia="Arial" w:cs="Arial"/>
          <w:color w:val="222222"/>
          <w:sz w:val="19"/>
          <w:szCs w:val="19"/>
        </w:rPr>
        <w:t>Burambayeva</w:t>
      </w:r>
      <w:r w:rsidRPr="051F51AE" w:rsidR="501D7FD7">
        <w:rPr>
          <w:rFonts w:ascii="Arial" w:hAnsi="Arial" w:eastAsia="Arial" w:cs="Arial"/>
          <w:color w:val="222222"/>
          <w:sz w:val="19"/>
          <w:szCs w:val="19"/>
        </w:rPr>
        <w:t xml:space="preserve">, A., </w:t>
      </w:r>
      <w:r w:rsidRPr="051F51AE" w:rsidR="501D7FD7">
        <w:rPr>
          <w:rFonts w:ascii="Arial" w:hAnsi="Arial" w:eastAsia="Arial" w:cs="Arial"/>
          <w:color w:val="222222"/>
          <w:sz w:val="19"/>
          <w:szCs w:val="19"/>
        </w:rPr>
        <w:t>Kulsary</w:t>
      </w:r>
      <w:r w:rsidRPr="051F51AE" w:rsidR="501D7FD7">
        <w:rPr>
          <w:rFonts w:ascii="Arial" w:hAnsi="Arial" w:eastAsia="Arial" w:cs="Arial"/>
          <w:color w:val="222222"/>
          <w:sz w:val="19"/>
          <w:szCs w:val="19"/>
        </w:rPr>
        <w:t xml:space="preserve">, A., Vella-Brodrick, D. and Eadie, P., 2025. What makes young children happy? Exploring well-being through children’s perspectives in early childhood education. </w:t>
      </w:r>
      <w:r w:rsidRPr="051F51AE" w:rsidR="501D7FD7">
        <w:rPr>
          <w:rFonts w:ascii="Arial" w:hAnsi="Arial" w:eastAsia="Arial" w:cs="Arial"/>
          <w:i w:val="1"/>
          <w:iCs w:val="1"/>
          <w:color w:val="222222"/>
          <w:sz w:val="19"/>
          <w:szCs w:val="19"/>
        </w:rPr>
        <w:t>Early Childhood Education Journal</w:t>
      </w:r>
      <w:r w:rsidRPr="051F51AE" w:rsidR="501D7FD7">
        <w:rPr>
          <w:rFonts w:ascii="Arial" w:hAnsi="Arial" w:eastAsia="Arial" w:cs="Arial"/>
          <w:color w:val="222222"/>
          <w:sz w:val="19"/>
          <w:szCs w:val="19"/>
        </w:rPr>
        <w:t xml:space="preserve">, pp.1-18. Available at: </w:t>
      </w:r>
      <w:hyperlink r:id="R41738d059e424ea4">
        <w:r w:rsidRPr="051F51AE" w:rsidR="501D7FD7">
          <w:rPr>
            <w:rStyle w:val="Hyperlink"/>
            <w:rFonts w:ascii="Arial" w:hAnsi="Arial" w:eastAsia="Arial" w:cs="Arial"/>
            <w:sz w:val="19"/>
            <w:szCs w:val="19"/>
          </w:rPr>
          <w:t>https://link.springer.com/content/pdf/10.1007/s10643-025-02081-9.pd</w:t>
        </w:r>
      </w:hyperlink>
      <w:r w:rsidRPr="051F51AE" w:rsidR="501D7FD7">
        <w:rPr>
          <w:rFonts w:ascii="Arial" w:hAnsi="Arial" w:eastAsia="Arial" w:cs="Arial"/>
          <w:color w:val="222222"/>
          <w:sz w:val="19"/>
          <w:szCs w:val="19"/>
        </w:rPr>
        <w:t xml:space="preserve"> (Accessed 26 March 2026). </w:t>
      </w:r>
    </w:p>
    <w:p w:rsidR="00F754AC" w:rsidP="051F51AE" w:rsidRDefault="007943D1" w14:paraId="41598817" w14:textId="0794A977">
      <w:pPr>
        <w:spacing w:line="360" w:lineRule="auto"/>
        <w:rPr>
          <w:rFonts w:eastAsia="" w:eastAsiaTheme="minorEastAsia"/>
          <w:color w:val="000000" w:themeColor="text1"/>
        </w:rPr>
      </w:pPr>
      <w:r w:rsidRPr="051F51AE" w:rsidR="007943D1">
        <w:rPr>
          <w:rFonts w:eastAsia="" w:eastAsiaTheme="minorEastAsia"/>
          <w:color w:val="000000" w:themeColor="text1" w:themeTint="FF" w:themeShade="FF"/>
        </w:rPr>
        <w:t>Khan, M</w:t>
      </w:r>
      <w:r w:rsidRPr="051F51AE" w:rsidR="00840004">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 McGeown, S</w:t>
      </w:r>
      <w:r w:rsidRPr="051F51AE" w:rsidR="00840004">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 xml:space="preserve">, Christie, </w:t>
      </w:r>
      <w:r w:rsidRPr="051F51AE" w:rsidR="007943D1">
        <w:rPr>
          <w:rFonts w:eastAsia="" w:eastAsiaTheme="minorEastAsia"/>
          <w:color w:val="000000" w:themeColor="text1" w:themeTint="FF" w:themeShade="FF"/>
        </w:rPr>
        <w:t>B</w:t>
      </w:r>
      <w:r w:rsidRPr="051F51AE" w:rsidR="00840004">
        <w:rPr>
          <w:rFonts w:eastAsia="" w:eastAsiaTheme="minorEastAsia"/>
          <w:color w:val="000000" w:themeColor="text1" w:themeTint="FF" w:themeShade="FF"/>
        </w:rPr>
        <w:t>.,</w:t>
      </w:r>
      <w:r w:rsidRPr="051F51AE" w:rsidR="00C52F20">
        <w:rPr>
          <w:rFonts w:eastAsia="" w:eastAsiaTheme="minorEastAsia"/>
          <w:color w:val="000000" w:themeColor="text1" w:themeTint="FF" w:themeShade="FF"/>
        </w:rPr>
        <w:t xml:space="preserve"> </w:t>
      </w:r>
      <w:r w:rsidRPr="051F51AE" w:rsidR="007943D1">
        <w:rPr>
          <w:rFonts w:eastAsia="" w:eastAsiaTheme="minorEastAsia"/>
          <w:color w:val="000000" w:themeColor="text1" w:themeTint="FF" w:themeShade="FF"/>
        </w:rPr>
        <w:t>an</w:t>
      </w:r>
      <w:r w:rsidRPr="051F51AE" w:rsidR="007943D1">
        <w:rPr>
          <w:rFonts w:eastAsia="" w:eastAsiaTheme="minorEastAsia"/>
          <w:color w:val="000000" w:themeColor="text1" w:themeTint="FF" w:themeShade="FF"/>
        </w:rPr>
        <w:t>d Bell, S</w:t>
      </w:r>
      <w:r w:rsidRPr="051F51AE" w:rsidR="00840004">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 xml:space="preserve"> </w:t>
      </w:r>
      <w:r w:rsidRPr="051F51AE" w:rsidR="00840004">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2024</w:t>
      </w:r>
      <w:r w:rsidRPr="051F51AE" w:rsidR="00840004">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 xml:space="preserve"> </w:t>
      </w:r>
      <w:r w:rsidRPr="051F51AE" w:rsidR="00840004">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How can place support pedagogy? Application of the concept of cognitive affordances in research and design of outdoor learning</w:t>
      </w:r>
      <w:r w:rsidRPr="051F51AE" w:rsidR="007943D1">
        <w:rPr>
          <w:rFonts w:eastAsia="" w:eastAsiaTheme="minorEastAsia"/>
          <w:color w:val="000000" w:themeColor="text1" w:themeTint="FF" w:themeShade="FF"/>
        </w:rPr>
        <w:t xml:space="preserve"> </w:t>
      </w:r>
      <w:bookmarkStart w:name="_Int_0ETQdiQ6" w:id="1072783436"/>
      <w:r w:rsidRPr="051F51AE" w:rsidR="001D4C24">
        <w:rPr>
          <w:rFonts w:eastAsia="" w:eastAsiaTheme="minorEastAsia"/>
          <w:color w:val="000000" w:themeColor="text1" w:themeTint="FF" w:themeShade="FF"/>
        </w:rPr>
        <w:t>environments</w:t>
      </w:r>
      <w:r w:rsidRPr="051F51AE" w:rsidR="001D4C24">
        <w:rPr>
          <w:rFonts w:eastAsia="" w:eastAsiaTheme="minorEastAsia"/>
          <w:color w:val="000000" w:themeColor="text1" w:themeTint="FF" w:themeShade="FF"/>
        </w:rPr>
        <w:t>’</w:t>
      </w:r>
      <w:bookmarkEnd w:id="1072783436"/>
      <w:r w:rsidRPr="051F51AE" w:rsidR="007943D1">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 xml:space="preserve"> </w:t>
      </w:r>
      <w:r w:rsidRPr="051F51AE" w:rsidR="007943D1">
        <w:rPr>
          <w:rFonts w:eastAsia="" w:eastAsiaTheme="minorEastAsia"/>
          <w:i w:val="1"/>
          <w:iCs w:val="1"/>
          <w:color w:val="000000" w:themeColor="text1" w:themeTint="FF" w:themeShade="FF"/>
        </w:rPr>
        <w:t>Landscape Research</w:t>
      </w:r>
      <w:r w:rsidRPr="051F51AE" w:rsidR="007943D1">
        <w:rPr>
          <w:rFonts w:eastAsia="" w:eastAsiaTheme="minorEastAsia"/>
          <w:color w:val="000000" w:themeColor="text1" w:themeTint="FF" w:themeShade="FF"/>
        </w:rPr>
        <w:t xml:space="preserve"> 49 (</w:t>
      </w:r>
      <w:r w:rsidRPr="051F51AE" w:rsidR="007943D1">
        <w:rPr>
          <w:rFonts w:eastAsia="" w:eastAsiaTheme="minorEastAsia"/>
          <w:color w:val="000000" w:themeColor="text1" w:themeTint="FF" w:themeShade="FF"/>
        </w:rPr>
        <w:t>3</w:t>
      </w:r>
      <w:r w:rsidRPr="051F51AE" w:rsidR="001D4C24">
        <w:rPr>
          <w:rFonts w:eastAsia="" w:eastAsiaTheme="minorEastAsia"/>
          <w:color w:val="000000" w:themeColor="text1" w:themeTint="FF" w:themeShade="FF"/>
        </w:rPr>
        <w:t>),</w:t>
      </w:r>
      <w:r w:rsidRPr="051F51AE" w:rsidR="007943D1">
        <w:rPr>
          <w:rFonts w:eastAsia="" w:eastAsiaTheme="minorEastAsia"/>
          <w:color w:val="000000" w:themeColor="text1" w:themeTint="FF" w:themeShade="FF"/>
        </w:rPr>
        <w:t xml:space="preserve"> pp. 373-392. </w:t>
      </w:r>
      <w:r w:rsidRPr="051F51AE" w:rsidR="00840004">
        <w:rPr>
          <w:rFonts w:eastAsia="" w:eastAsiaTheme="minorEastAsia"/>
          <w:color w:val="000000" w:themeColor="text1" w:themeTint="FF" w:themeShade="FF"/>
        </w:rPr>
        <w:t>Available at:</w:t>
      </w:r>
      <w:r w:rsidRPr="051F51AE" w:rsidR="006E630D">
        <w:rPr>
          <w:rFonts w:eastAsia="" w:eastAsiaTheme="minorEastAsia"/>
          <w:color w:val="000000" w:themeColor="text1" w:themeTint="FF" w:themeShade="FF"/>
        </w:rPr>
        <w:t xml:space="preserve"> </w:t>
      </w:r>
      <w:hyperlink r:id="Rf5c5ffbf92c44635">
        <w:r w:rsidRPr="051F51AE" w:rsidR="006E630D">
          <w:rPr>
            <w:rStyle w:val="Hyperlink"/>
            <w:rFonts w:eastAsia="" w:eastAsiaTheme="minorEastAsia"/>
            <w:color w:val="000000" w:themeColor="text1" w:themeTint="FF" w:themeShade="FF"/>
          </w:rPr>
          <w:t>https://orca.cardiff.ac.uk/id/eprint/163834/1/M%20Khan%202023%20how%20can%20place%20postprint.pdf</w:t>
        </w:r>
      </w:hyperlink>
      <w:r w:rsidRPr="051F51AE" w:rsidR="006E630D">
        <w:rPr>
          <w:rFonts w:eastAsia="" w:eastAsiaTheme="minorEastAsia"/>
          <w:color w:val="000000" w:themeColor="text1" w:themeTint="FF" w:themeShade="FF"/>
        </w:rPr>
        <w:t xml:space="preserve"> (Accessed 23 March 2026).</w:t>
      </w:r>
    </w:p>
    <w:p w:rsidRPr="00DA5839" w:rsidR="00015F56" w:rsidP="051F51AE" w:rsidRDefault="00015F56" w14:paraId="35B578F0" w14:textId="1A6F4F03">
      <w:pPr>
        <w:spacing w:line="360" w:lineRule="auto"/>
        <w:rPr>
          <w:rFonts w:eastAsia="" w:eastAsiaTheme="minorEastAsia"/>
          <w:color w:val="000000" w:themeColor="text1"/>
        </w:rPr>
      </w:pPr>
      <w:r w:rsidRPr="051F51AE" w:rsidR="00015F56">
        <w:rPr>
          <w:rFonts w:eastAsia="" w:eastAsiaTheme="minorEastAsia"/>
          <w:color w:val="000000" w:themeColor="text1" w:themeTint="FF" w:themeShade="FF"/>
        </w:rPr>
        <w:t>King, P. and Sturrock, G. (2020) </w:t>
      </w:r>
      <w:r w:rsidRPr="051F51AE" w:rsidR="00015F56">
        <w:rPr>
          <w:rFonts w:eastAsia="" w:eastAsiaTheme="minorEastAsia"/>
          <w:i w:val="1"/>
          <w:iCs w:val="1"/>
          <w:color w:val="000000" w:themeColor="text1" w:themeTint="FF" w:themeShade="FF"/>
        </w:rPr>
        <w:t xml:space="preserve">Play </w:t>
      </w:r>
      <w:r w:rsidRPr="051F51AE" w:rsidR="00927916">
        <w:rPr>
          <w:rFonts w:eastAsia="" w:eastAsiaTheme="minorEastAsia"/>
          <w:i w:val="1"/>
          <w:iCs w:val="1"/>
          <w:color w:val="000000" w:themeColor="text1" w:themeTint="FF" w:themeShade="FF"/>
        </w:rPr>
        <w:t>cycle:</w:t>
      </w:r>
      <w:r w:rsidRPr="051F51AE" w:rsidR="00015F56">
        <w:rPr>
          <w:rFonts w:eastAsia="" w:eastAsiaTheme="minorEastAsia"/>
          <w:i w:val="1"/>
          <w:iCs w:val="1"/>
          <w:color w:val="000000" w:themeColor="text1" w:themeTint="FF" w:themeShade="FF"/>
        </w:rPr>
        <w:t xml:space="preserve"> </w:t>
      </w:r>
      <w:r w:rsidRPr="051F51AE" w:rsidR="00015F56">
        <w:rPr>
          <w:rFonts w:eastAsia="" w:eastAsiaTheme="minorEastAsia"/>
          <w:i w:val="1"/>
          <w:iCs w:val="1"/>
          <w:color w:val="000000" w:themeColor="text1" w:themeTint="FF" w:themeShade="FF"/>
        </w:rPr>
        <w:t xml:space="preserve">theory, </w:t>
      </w:r>
      <w:bookmarkStart w:name="_Int_VPpNKXHf" w:id="1498927023"/>
      <w:r w:rsidRPr="051F51AE" w:rsidR="00015F56">
        <w:rPr>
          <w:rFonts w:eastAsia="" w:eastAsiaTheme="minorEastAsia"/>
          <w:i w:val="1"/>
          <w:iCs w:val="1"/>
          <w:color w:val="000000" w:themeColor="text1" w:themeTint="FF" w:themeShade="FF"/>
        </w:rPr>
        <w:t>r</w:t>
      </w:r>
      <w:r w:rsidRPr="051F51AE" w:rsidR="00015F56">
        <w:rPr>
          <w:rFonts w:eastAsia="" w:eastAsiaTheme="minorEastAsia"/>
          <w:i w:val="1"/>
          <w:iCs w:val="1"/>
          <w:color w:val="000000" w:themeColor="text1" w:themeTint="FF" w:themeShade="FF"/>
        </w:rPr>
        <w:t>esearch</w:t>
      </w:r>
      <w:bookmarkEnd w:id="1498927023"/>
      <w:r w:rsidRPr="051F51AE" w:rsidR="00015F56">
        <w:rPr>
          <w:rFonts w:eastAsia="" w:eastAsiaTheme="minorEastAsia"/>
          <w:i w:val="1"/>
          <w:iCs w:val="1"/>
          <w:color w:val="000000" w:themeColor="text1" w:themeTint="FF" w:themeShade="FF"/>
        </w:rPr>
        <w:t xml:space="preserve"> </w:t>
      </w:r>
      <w:r w:rsidRPr="051F51AE" w:rsidR="00015F56">
        <w:rPr>
          <w:rFonts w:eastAsia="" w:eastAsiaTheme="minorEastAsia"/>
          <w:i w:val="1"/>
          <w:iCs w:val="1"/>
          <w:color w:val="000000" w:themeColor="text1" w:themeTint="FF" w:themeShade="FF"/>
        </w:rPr>
        <w:t>and application</w:t>
      </w:r>
      <w:r w:rsidRPr="051F51AE" w:rsidR="00015F56">
        <w:rPr>
          <w:rFonts w:eastAsia="" w:eastAsiaTheme="minorEastAsia"/>
          <w:color w:val="000000" w:themeColor="text1" w:themeTint="FF" w:themeShade="FF"/>
        </w:rPr>
        <w:t xml:space="preserve">. 1st ed. Abingdon, </w:t>
      </w:r>
      <w:r w:rsidRPr="051F51AE" w:rsidR="00927916">
        <w:rPr>
          <w:rFonts w:eastAsia="" w:eastAsiaTheme="minorEastAsia"/>
          <w:color w:val="000000" w:themeColor="text1" w:themeTint="FF" w:themeShade="FF"/>
        </w:rPr>
        <w:t>O</w:t>
      </w:r>
      <w:r w:rsidRPr="051F51AE" w:rsidR="00927916">
        <w:rPr>
          <w:rFonts w:eastAsia="" w:eastAsiaTheme="minorEastAsia"/>
          <w:color w:val="000000" w:themeColor="text1" w:themeTint="FF" w:themeShade="FF"/>
        </w:rPr>
        <w:t>xon;</w:t>
      </w:r>
      <w:r w:rsidRPr="051F51AE" w:rsidR="00015F56">
        <w:rPr>
          <w:rFonts w:eastAsia="" w:eastAsiaTheme="minorEastAsia"/>
          <w:color w:val="000000" w:themeColor="text1" w:themeTint="FF" w:themeShade="FF"/>
        </w:rPr>
        <w:t xml:space="preserve"> R</w:t>
      </w:r>
      <w:r w:rsidRPr="051F51AE" w:rsidR="00015F56">
        <w:rPr>
          <w:rFonts w:eastAsia="" w:eastAsiaTheme="minorEastAsia"/>
          <w:color w:val="000000" w:themeColor="text1" w:themeTint="FF" w:themeShade="FF"/>
        </w:rPr>
        <w:t>outledge.</w:t>
      </w:r>
    </w:p>
    <w:p w:rsidR="00D97400" w:rsidP="051F51AE" w:rsidRDefault="00544EB4" w14:paraId="07AC163A" w14:textId="27D6F5E5">
      <w:pPr>
        <w:spacing w:line="360" w:lineRule="auto"/>
        <w:rPr>
          <w:rFonts w:eastAsia="" w:eastAsiaTheme="minorEastAsia"/>
          <w:color w:val="000000" w:themeColor="text1"/>
        </w:rPr>
      </w:pPr>
      <w:r w:rsidRPr="051F51AE" w:rsidR="684E9F15">
        <w:rPr>
          <w:rFonts w:eastAsia="" w:eastAsiaTheme="minorEastAsia"/>
          <w:color w:val="000000" w:themeColor="text1" w:themeTint="FF" w:themeShade="FF"/>
        </w:rPr>
        <w:t>Lee, C. K., &amp; Ensel Bailie, P. (2019). Nature-based education: using nature trails as a tool to promote inquiry-based science and math learning in young children. </w:t>
      </w:r>
      <w:r w:rsidRPr="051F51AE" w:rsidR="684E9F15">
        <w:rPr>
          <w:rFonts w:eastAsia="" w:eastAsiaTheme="minorEastAsia"/>
          <w:i w:val="1"/>
          <w:iCs w:val="1"/>
          <w:color w:val="000000" w:themeColor="text1" w:themeTint="FF" w:themeShade="FF"/>
        </w:rPr>
        <w:t>Science Activities</w:t>
      </w:r>
      <w:r w:rsidRPr="051F51AE" w:rsidR="684E9F15">
        <w:rPr>
          <w:rFonts w:eastAsia="" w:eastAsiaTheme="minorEastAsia"/>
          <w:color w:val="000000" w:themeColor="text1" w:themeTint="FF" w:themeShade="FF"/>
        </w:rPr>
        <w:t>, </w:t>
      </w:r>
      <w:r w:rsidRPr="051F51AE" w:rsidR="684E9F15">
        <w:rPr>
          <w:rFonts w:eastAsia="" w:eastAsiaTheme="minorEastAsia"/>
          <w:i w:val="1"/>
          <w:iCs w:val="1"/>
          <w:color w:val="000000" w:themeColor="text1" w:themeTint="FF" w:themeShade="FF"/>
        </w:rPr>
        <w:t>56</w:t>
      </w:r>
      <w:r w:rsidRPr="051F51AE" w:rsidR="684E9F15">
        <w:rPr>
          <w:rFonts w:eastAsia="" w:eastAsiaTheme="minorEastAsia"/>
          <w:color w:val="000000" w:themeColor="text1" w:themeTint="FF" w:themeShade="FF"/>
        </w:rPr>
        <w:t xml:space="preserve">(4), 147–158. </w:t>
      </w:r>
      <w:hyperlink r:id="Re4de1d0ff9aa4863">
        <w:r w:rsidRPr="051F51AE" w:rsidR="684E9F15">
          <w:rPr>
            <w:rStyle w:val="Hyperlink"/>
            <w:rFonts w:eastAsia="" w:eastAsiaTheme="minorEastAsia"/>
            <w:color w:val="000000" w:themeColor="text1" w:themeTint="FF" w:themeShade="FF"/>
          </w:rPr>
          <w:t>https://doi.org/10.1080/00368121.2020.1742641</w:t>
        </w:r>
      </w:hyperlink>
      <w:r w:rsidRPr="051F51AE" w:rsidR="684E9F15">
        <w:rPr>
          <w:rFonts w:eastAsia="" w:eastAsiaTheme="minorEastAsia"/>
          <w:color w:val="000000" w:themeColor="text1" w:themeTint="FF" w:themeShade="FF"/>
        </w:rPr>
        <w:t xml:space="preserve"> (Accessed 18 March 2026).</w:t>
      </w:r>
      <w:r w:rsidRPr="051F51AE" w:rsidR="00A62CB0">
        <w:rPr>
          <w:rFonts w:eastAsia="" w:eastAsiaTheme="minorEastAsia"/>
          <w:color w:val="000000" w:themeColor="text1" w:themeTint="FF" w:themeShade="FF"/>
        </w:rPr>
        <w:t xml:space="preserve"> </w:t>
      </w:r>
    </w:p>
    <w:p w:rsidR="0003009C" w:rsidP="051F51AE" w:rsidRDefault="001E5838" w14:paraId="4FF72A15" w14:textId="784CBBD9">
      <w:pPr>
        <w:spacing w:line="360" w:lineRule="auto"/>
        <w:rPr>
          <w:rFonts w:eastAsia="" w:eastAsiaTheme="minorEastAsia"/>
          <w:color w:val="000000" w:themeColor="text1"/>
        </w:rPr>
      </w:pPr>
      <w:r w:rsidRPr="051F51AE" w:rsidR="001E5838">
        <w:rPr>
          <w:rFonts w:eastAsia="" w:eastAsiaTheme="minorEastAsia"/>
          <w:color w:val="000000" w:themeColor="text1" w:themeTint="FF" w:themeShade="FF"/>
        </w:rPr>
        <w:t>MacDonald (2022</w:t>
      </w:r>
      <w:r w:rsidRPr="051F51AE" w:rsidR="001E5838">
        <w:rPr>
          <w:rFonts w:eastAsia="" w:eastAsiaTheme="minorEastAsia"/>
          <w:color w:val="000000" w:themeColor="text1" w:themeTint="FF" w:themeShade="FF"/>
        </w:rPr>
        <w:t xml:space="preserve">) </w:t>
      </w:r>
      <w:r w:rsidRPr="051F51AE" w:rsidR="00DF0115">
        <w:rPr>
          <w:rFonts w:eastAsia="" w:eastAsiaTheme="minorEastAsia"/>
          <w:color w:val="000000" w:themeColor="text1" w:themeTint="FF" w:themeShade="FF"/>
        </w:rPr>
        <w:t>‘</w:t>
      </w:r>
      <w:r w:rsidRPr="051F51AE" w:rsidR="00A62CB0">
        <w:rPr>
          <w:rFonts w:eastAsia="" w:eastAsiaTheme="minorEastAsia"/>
          <w:color w:val="000000" w:themeColor="text1" w:themeTint="FF" w:themeShade="FF"/>
        </w:rPr>
        <w:t>What</w:t>
      </w:r>
      <w:r w:rsidRPr="051F51AE" w:rsidR="00A62CB0">
        <w:rPr>
          <w:rFonts w:eastAsia="" w:eastAsiaTheme="minorEastAsia"/>
          <w:color w:val="000000" w:themeColor="text1" w:themeTint="FF" w:themeShade="FF"/>
        </w:rPr>
        <w:t xml:space="preserve"> is Play</w:t>
      </w:r>
      <w:r w:rsidRPr="051F51AE" w:rsidR="00AC78D8">
        <w:rPr>
          <w:rFonts w:eastAsia="" w:eastAsiaTheme="minorEastAsia"/>
          <w:color w:val="000000" w:themeColor="text1" w:themeTint="FF" w:themeShade="FF"/>
        </w:rPr>
        <w:t>’, in Jane Waters</w:t>
      </w:r>
      <w:r w:rsidRPr="051F51AE" w:rsidR="00284ECA">
        <w:rPr>
          <w:rFonts w:eastAsia="" w:eastAsiaTheme="minorEastAsia"/>
          <w:color w:val="000000" w:themeColor="text1" w:themeTint="FF" w:themeShade="FF"/>
        </w:rPr>
        <w:t>- Davies (eds)</w:t>
      </w:r>
      <w:r w:rsidRPr="051F51AE" w:rsidR="00A62CB0">
        <w:rPr>
          <w:rFonts w:eastAsia="" w:eastAsiaTheme="minorEastAsia"/>
          <w:color w:val="000000" w:themeColor="text1" w:themeTint="FF" w:themeShade="FF"/>
        </w:rPr>
        <w:t xml:space="preserve"> </w:t>
      </w:r>
      <w:r w:rsidRPr="051F51AE" w:rsidR="00284ECA">
        <w:rPr>
          <w:rFonts w:eastAsia="" w:eastAsiaTheme="minorEastAsia"/>
          <w:i w:val="1"/>
          <w:iCs w:val="1"/>
          <w:color w:val="000000" w:themeColor="text1" w:themeTint="FF" w:themeShade="FF"/>
        </w:rPr>
        <w:t xml:space="preserve">Introduction to Play. </w:t>
      </w:r>
      <w:r w:rsidRPr="051F51AE" w:rsidR="00284ECA">
        <w:rPr>
          <w:rFonts w:eastAsia="" w:eastAsiaTheme="minorEastAsia"/>
          <w:color w:val="000000" w:themeColor="text1" w:themeTint="FF" w:themeShade="FF"/>
        </w:rPr>
        <w:t>London</w:t>
      </w:r>
      <w:r w:rsidRPr="051F51AE" w:rsidR="00834613">
        <w:rPr>
          <w:rFonts w:eastAsia="" w:eastAsiaTheme="minorEastAsia"/>
          <w:color w:val="000000" w:themeColor="text1" w:themeTint="FF" w:themeShade="FF"/>
        </w:rPr>
        <w:t>: Sage, pp. 3-12</w:t>
      </w:r>
      <w:r w:rsidRPr="051F51AE" w:rsidR="004D7302">
        <w:rPr>
          <w:rFonts w:eastAsia="" w:eastAsiaTheme="minorEastAsia"/>
          <w:color w:val="000000" w:themeColor="text1" w:themeTint="FF" w:themeShade="FF"/>
        </w:rPr>
        <w:t>.</w:t>
      </w:r>
    </w:p>
    <w:p w:rsidR="00C74C78" w:rsidP="051F51AE" w:rsidRDefault="00C74C78" w14:paraId="30648F2C" w14:textId="6036CD4A">
      <w:pPr>
        <w:spacing w:line="360" w:lineRule="auto"/>
        <w:rPr>
          <w:rFonts w:eastAsia="" w:eastAsiaTheme="minorEastAsia"/>
          <w:color w:val="000000" w:themeColor="text1"/>
        </w:rPr>
      </w:pPr>
      <w:r w:rsidRPr="051F51AE" w:rsidR="00C74C78">
        <w:rPr>
          <w:rFonts w:eastAsia="" w:eastAsiaTheme="minorEastAsia"/>
          <w:color w:val="000000" w:themeColor="text1" w:themeTint="FF" w:themeShade="FF"/>
        </w:rPr>
        <w:t>National Children</w:t>
      </w:r>
      <w:r w:rsidRPr="051F51AE" w:rsidR="0084246B">
        <w:rPr>
          <w:rFonts w:eastAsia="" w:eastAsiaTheme="minorEastAsia"/>
          <w:color w:val="000000" w:themeColor="text1" w:themeTint="FF" w:themeShade="FF"/>
        </w:rPr>
        <w:t>’</w:t>
      </w:r>
      <w:r w:rsidRPr="051F51AE" w:rsidR="00C74C78">
        <w:rPr>
          <w:rFonts w:eastAsia="" w:eastAsiaTheme="minorEastAsia"/>
          <w:color w:val="000000" w:themeColor="text1" w:themeTint="FF" w:themeShade="FF"/>
        </w:rPr>
        <w:t>s Bureau (no date)</w:t>
      </w:r>
      <w:r w:rsidRPr="051F51AE" w:rsidR="0084246B">
        <w:rPr>
          <w:rFonts w:eastAsia="" w:eastAsiaTheme="minorEastAsia"/>
          <w:color w:val="000000" w:themeColor="text1" w:themeTint="FF" w:themeShade="FF"/>
        </w:rPr>
        <w:t xml:space="preserve"> </w:t>
      </w:r>
      <w:r w:rsidRPr="051F51AE" w:rsidR="00C77F38">
        <w:rPr>
          <w:rFonts w:eastAsia="" w:eastAsiaTheme="minorEastAsia"/>
          <w:i w:val="1"/>
          <w:iCs w:val="1"/>
          <w:color w:val="000000" w:themeColor="text1" w:themeTint="FF" w:themeShade="FF"/>
        </w:rPr>
        <w:t>Early Mathematical Development</w:t>
      </w:r>
      <w:r w:rsidRPr="051F51AE" w:rsidR="00325CE2">
        <w:rPr>
          <w:rFonts w:eastAsia="" w:eastAsiaTheme="minorEastAsia"/>
          <w:i w:val="1"/>
          <w:iCs w:val="1"/>
          <w:color w:val="000000" w:themeColor="text1" w:themeTint="FF" w:themeShade="FF"/>
        </w:rPr>
        <w:t xml:space="preserve">. </w:t>
      </w:r>
      <w:r w:rsidRPr="051F51AE" w:rsidR="00325CE2">
        <w:rPr>
          <w:rFonts w:eastAsia="" w:eastAsiaTheme="minorEastAsia"/>
          <w:color w:val="000000" w:themeColor="text1" w:themeTint="FF" w:themeShade="FF"/>
        </w:rPr>
        <w:t xml:space="preserve">Available at: </w:t>
      </w:r>
      <w:hyperlink r:id="Rd4b8b1e0db1240a6">
        <w:r w:rsidRPr="051F51AE" w:rsidR="003E507A">
          <w:rPr>
            <w:rStyle w:val="Hyperlink"/>
            <w:rFonts w:eastAsia="" w:eastAsiaTheme="minorEastAsia"/>
          </w:rPr>
          <w:t>https://www.ncb.org.uk/sites/default/files/uploads/files/Maths%20Brief%20MAR19.pdf</w:t>
        </w:r>
      </w:hyperlink>
      <w:r w:rsidRPr="051F51AE" w:rsidR="003E507A">
        <w:rPr>
          <w:rFonts w:eastAsia="" w:eastAsiaTheme="minorEastAsia"/>
          <w:color w:val="000000" w:themeColor="text1" w:themeTint="FF" w:themeShade="FF"/>
        </w:rPr>
        <w:t xml:space="preserve"> (Accessed 26 March 2026). </w:t>
      </w:r>
    </w:p>
    <w:p w:rsidRPr="00325CE2" w:rsidR="0036355A" w:rsidP="051F51AE" w:rsidRDefault="0036355A" w14:paraId="63588BC3" w14:textId="4C84966A">
      <w:pPr>
        <w:spacing w:line="360" w:lineRule="auto"/>
        <w:rPr>
          <w:rFonts w:eastAsia="" w:eastAsiaTheme="minorEastAsia"/>
          <w:color w:val="000000" w:themeColor="text1"/>
        </w:rPr>
      </w:pPr>
    </w:p>
    <w:p w:rsidR="00C969CC" w:rsidP="051F51AE" w:rsidRDefault="00AD4165" w14:paraId="52C76EED" w14:textId="68854D55">
      <w:pPr>
        <w:spacing w:line="360" w:lineRule="auto"/>
        <w:rPr>
          <w:rFonts w:eastAsia="" w:eastAsiaTheme="minorEastAsia"/>
          <w:color w:val="000000" w:themeColor="text1"/>
        </w:rPr>
      </w:pPr>
      <w:r w:rsidRPr="051F51AE" w:rsidR="5818F0FB">
        <w:rPr>
          <w:rFonts w:eastAsia="" w:eastAsiaTheme="minorEastAsia"/>
          <w:color w:val="000000" w:themeColor="text1" w:themeTint="FF" w:themeShade="FF"/>
        </w:rPr>
        <w:t>Nicholson, S. (1971). How not to cheat children – The theory of loose parts. Landscape Architecture, 62, 30-34</w:t>
      </w:r>
      <w:r w:rsidRPr="051F51AE" w:rsidR="50BDE46F">
        <w:rPr>
          <w:rFonts w:eastAsia="" w:eastAsiaTheme="minorEastAsia"/>
          <w:color w:val="000000" w:themeColor="text1" w:themeTint="FF" w:themeShade="FF"/>
        </w:rPr>
        <w:t xml:space="preserve"> Available at: </w:t>
      </w:r>
      <w:hyperlink r:id="Rc13ece2f22454034">
        <w:r w:rsidRPr="051F51AE" w:rsidR="50BDE46F">
          <w:rPr>
            <w:rStyle w:val="Hyperlink"/>
            <w:rFonts w:eastAsia="" w:eastAsiaTheme="minorEastAsia"/>
            <w:color w:val="000000" w:themeColor="text1" w:themeTint="FF" w:themeShade="FF"/>
          </w:rPr>
          <w:t>https://www.jstor.org/stable/i40195176</w:t>
        </w:r>
      </w:hyperlink>
      <w:r w:rsidRPr="051F51AE" w:rsidR="50BDE46F">
        <w:rPr>
          <w:rFonts w:eastAsia="" w:eastAsiaTheme="minorEastAsia"/>
          <w:color w:val="000000" w:themeColor="text1" w:themeTint="FF" w:themeShade="FF"/>
        </w:rPr>
        <w:t xml:space="preserve"> (Accessed 20 March 2026).</w:t>
      </w:r>
    </w:p>
    <w:p w:rsidR="00572C51" w:rsidP="051F51AE" w:rsidRDefault="00572C51" w14:paraId="3B802116" w14:textId="4720FFBC">
      <w:pPr>
        <w:spacing w:line="360" w:lineRule="auto"/>
        <w:rPr>
          <w:rFonts w:eastAsia="" w:eastAsiaTheme="minorEastAsia"/>
          <w:color w:val="000000" w:themeColor="text1"/>
        </w:rPr>
      </w:pPr>
      <w:r w:rsidRPr="051F51AE" w:rsidR="7BC95667">
        <w:rPr>
          <w:rFonts w:eastAsia="" w:eastAsiaTheme="minorEastAsia"/>
          <w:color w:val="000000" w:themeColor="text1" w:themeTint="FF" w:themeShade="FF"/>
        </w:rPr>
        <w:t xml:space="preserve">Pinterest (no date) [picture] </w:t>
      </w:r>
      <w:r w:rsidRPr="051F51AE" w:rsidR="7BC95667">
        <w:rPr>
          <w:rFonts w:eastAsia="" w:eastAsiaTheme="minorEastAsia"/>
          <w:i w:val="1"/>
          <w:iCs w:val="1"/>
          <w:color w:val="000000" w:themeColor="text1" w:themeTint="FF" w:themeShade="FF"/>
        </w:rPr>
        <w:t xml:space="preserve">Cycle of seasons. </w:t>
      </w:r>
      <w:r w:rsidRPr="051F51AE" w:rsidR="7BC95667">
        <w:rPr>
          <w:rFonts w:eastAsia="" w:eastAsiaTheme="minorEastAsia"/>
          <w:color w:val="000000" w:themeColor="text1" w:themeTint="FF" w:themeShade="FF"/>
        </w:rPr>
        <w:t xml:space="preserve">Available at: </w:t>
      </w:r>
      <w:hyperlink r:id="R496b35a899d84a2c">
        <w:r w:rsidRPr="051F51AE" w:rsidR="3F3057ED">
          <w:rPr>
            <w:rStyle w:val="Hyperlink"/>
            <w:rFonts w:eastAsia="" w:eastAsiaTheme="minorEastAsia"/>
            <w:color w:val="000000" w:themeColor="text1" w:themeTint="FF" w:themeShade="FF"/>
          </w:rPr>
          <w:t>https://uk.pinterest.com/pin/544935623672559451</w:t>
        </w:r>
      </w:hyperlink>
      <w:r w:rsidRPr="051F51AE" w:rsidR="3F3057ED">
        <w:rPr>
          <w:rFonts w:eastAsia="" w:eastAsiaTheme="minorEastAsia"/>
          <w:color w:val="000000" w:themeColor="text1" w:themeTint="FF" w:themeShade="FF"/>
        </w:rPr>
        <w:t xml:space="preserve"> (Accessed 26 March 2026). </w:t>
      </w:r>
    </w:p>
    <w:p w:rsidR="168A42EC" w:rsidP="051F51AE" w:rsidRDefault="168A42EC" w14:paraId="4E4A1538" w14:textId="1FA1D154">
      <w:pPr>
        <w:shd w:val="clear" w:color="auto" w:fill="FFFFFF" w:themeFill="background1"/>
        <w:spacing w:after="0" w:line="360" w:lineRule="auto"/>
        <w:rPr>
          <w:rFonts w:eastAsia="" w:eastAsiaTheme="minorEastAsia"/>
          <w:color w:val="000000" w:themeColor="text1"/>
        </w:rPr>
      </w:pPr>
      <w:r w:rsidRPr="051F51AE" w:rsidR="611C2C60">
        <w:rPr>
          <w:rFonts w:eastAsia="" w:eastAsiaTheme="minorEastAsia"/>
          <w:color w:val="000000" w:themeColor="text1" w:themeTint="FF" w:themeShade="FF"/>
        </w:rPr>
        <w:t xml:space="preserve">Playgroup NSW (2026) </w:t>
      </w:r>
      <w:r w:rsidRPr="051F51AE" w:rsidR="611C2C60">
        <w:rPr>
          <w:rFonts w:eastAsia="" w:eastAsiaTheme="minorEastAsia"/>
          <w:i w:val="1"/>
          <w:iCs w:val="1"/>
          <w:color w:val="000000" w:themeColor="text1" w:themeTint="FF" w:themeShade="FF"/>
        </w:rPr>
        <w:t xml:space="preserve">Open-Ended Play: What is it and why is it Important? </w:t>
      </w:r>
      <w:r w:rsidRPr="051F51AE" w:rsidR="611C2C60">
        <w:rPr>
          <w:rFonts w:eastAsia="" w:eastAsiaTheme="minorEastAsia"/>
          <w:color w:val="000000" w:themeColor="text1" w:themeTint="FF" w:themeShade="FF"/>
        </w:rPr>
        <w:t xml:space="preserve">Available at: </w:t>
      </w:r>
      <w:hyperlink r:id="R98305ff48fdf49ad">
        <w:r w:rsidRPr="051F51AE" w:rsidR="611C2C60">
          <w:rPr>
            <w:rStyle w:val="Hyperlink"/>
            <w:rFonts w:eastAsia="" w:eastAsiaTheme="minorEastAsia"/>
            <w:color w:val="000000" w:themeColor="text1" w:themeTint="FF" w:themeShade="FF"/>
          </w:rPr>
          <w:t>https://www.playgroupnsw.org.au/parent-resources/open-ended-play-what-is-it-and-why-is-it-important</w:t>
        </w:r>
      </w:hyperlink>
      <w:r w:rsidRPr="051F51AE" w:rsidR="611C2C60">
        <w:rPr>
          <w:rFonts w:eastAsia="" w:eastAsiaTheme="minorEastAsia"/>
          <w:color w:val="000000" w:themeColor="text1" w:themeTint="FF" w:themeShade="FF"/>
        </w:rPr>
        <w:t xml:space="preserve"> (Accessed 26 Marc</w:t>
      </w:r>
      <w:r w:rsidRPr="051F51AE" w:rsidR="5F1C8643">
        <w:rPr>
          <w:rFonts w:eastAsia="" w:eastAsiaTheme="minorEastAsia"/>
          <w:color w:val="000000" w:themeColor="text1" w:themeTint="FF" w:themeShade="FF"/>
        </w:rPr>
        <w:t xml:space="preserve">h 2026). </w:t>
      </w:r>
    </w:p>
    <w:p w:rsidR="2E73E3C4" w:rsidP="051F51AE" w:rsidRDefault="2E73E3C4" w14:paraId="210977D6" w14:textId="62159BD2">
      <w:pPr>
        <w:spacing w:line="360" w:lineRule="auto"/>
        <w:rPr>
          <w:rFonts w:eastAsia="" w:eastAsiaTheme="minorEastAsia"/>
          <w:color w:val="000000" w:themeColor="text1"/>
        </w:rPr>
      </w:pPr>
    </w:p>
    <w:p w:rsidR="0041634F" w:rsidP="051F51AE" w:rsidRDefault="0041634F" w14:paraId="7AF0B448" w14:textId="35939420">
      <w:pPr>
        <w:spacing w:line="360" w:lineRule="auto"/>
        <w:rPr>
          <w:rFonts w:eastAsia="" w:eastAsiaTheme="minorEastAsia"/>
          <w:color w:val="000000" w:themeColor="text1"/>
        </w:rPr>
      </w:pPr>
      <w:r w:rsidRPr="051F51AE" w:rsidR="0041634F">
        <w:rPr>
          <w:rFonts w:eastAsia="" w:eastAsiaTheme="minorEastAsia"/>
          <w:color w:val="000000" w:themeColor="text1" w:themeTint="FF" w:themeShade="FF"/>
        </w:rPr>
        <w:t>Scacchi, V., 2019. Social and conceptual spaces, Froebelian geographies. </w:t>
      </w:r>
      <w:r w:rsidRPr="051F51AE" w:rsidR="0041634F">
        <w:rPr>
          <w:rFonts w:eastAsia="" w:eastAsiaTheme="minorEastAsia"/>
          <w:i w:val="1"/>
          <w:iCs w:val="1"/>
          <w:color w:val="000000" w:themeColor="text1" w:themeTint="FF" w:themeShade="FF"/>
        </w:rPr>
        <w:t>Froebel Trust</w:t>
      </w:r>
      <w:r w:rsidRPr="051F51AE" w:rsidR="0041634F">
        <w:rPr>
          <w:rFonts w:eastAsia="" w:eastAsiaTheme="minorEastAsia"/>
          <w:color w:val="000000" w:themeColor="text1" w:themeTint="FF" w:themeShade="FF"/>
        </w:rPr>
        <w:t xml:space="preserve">. Available at: </w:t>
      </w:r>
      <w:hyperlink r:id="R0310a76c17fd4bfb">
        <w:r w:rsidRPr="051F51AE" w:rsidR="3CD65055">
          <w:rPr>
            <w:rStyle w:val="Hyperlink"/>
            <w:rFonts w:eastAsia="" w:eastAsiaTheme="minorEastAsia"/>
            <w:color w:val="000000" w:themeColor="text1" w:themeTint="FF" w:themeShade="FF"/>
          </w:rPr>
          <w:t>https://files.froebel.org.uk/production/documents/Social-and-Conceptual-Spaces-1.pdf</w:t>
        </w:r>
      </w:hyperlink>
      <w:r w:rsidRPr="051F51AE" w:rsidR="3CD65055">
        <w:rPr>
          <w:rFonts w:eastAsia="" w:eastAsiaTheme="minorEastAsia"/>
          <w:color w:val="000000" w:themeColor="text1" w:themeTint="FF" w:themeShade="FF"/>
        </w:rPr>
        <w:t xml:space="preserve"> (Accessed 26 March 2026). </w:t>
      </w:r>
    </w:p>
    <w:p w:rsidR="5EE4BDBE" w:rsidP="051F51AE" w:rsidRDefault="5EE4BDBE" w14:paraId="6D35C1B1" w14:textId="4C07B0E9">
      <w:pPr>
        <w:spacing w:line="360" w:lineRule="auto"/>
        <w:rPr>
          <w:rFonts w:eastAsia="" w:eastAsiaTheme="minorEastAsia"/>
          <w:color w:val="000000" w:themeColor="text1"/>
        </w:rPr>
      </w:pPr>
      <w:r w:rsidRPr="051F51AE" w:rsidR="7668CA67">
        <w:rPr>
          <w:rFonts w:eastAsia="" w:eastAsiaTheme="minorEastAsia"/>
          <w:color w:val="000000" w:themeColor="text1" w:themeTint="FF" w:themeShade="FF"/>
        </w:rPr>
        <w:t xml:space="preserve">Scott, S., Gray, T., Charlton. J., Millard, S. (2022) ‘The Impact of Time Spent in Natural Outdoor Spaces on Children's Language, Communication and Social Skills: A Systematic Review Protocol’. </w:t>
      </w:r>
      <w:r w:rsidRPr="051F51AE" w:rsidR="7668CA67">
        <w:rPr>
          <w:rFonts w:eastAsia="" w:eastAsiaTheme="minorEastAsia"/>
          <w:i w:val="1"/>
          <w:iCs w:val="1"/>
          <w:color w:val="000000" w:themeColor="text1" w:themeTint="FF" w:themeShade="FF"/>
        </w:rPr>
        <w:t>Int J Environ Res Public Health</w:t>
      </w:r>
      <w:r w:rsidRPr="051F51AE" w:rsidR="7668CA67">
        <w:rPr>
          <w:rFonts w:eastAsia="" w:eastAsiaTheme="minorEastAsia"/>
          <w:color w:val="000000" w:themeColor="text1" w:themeTint="FF" w:themeShade="FF"/>
        </w:rPr>
        <w:t xml:space="preserve">. 19(19). Available at: </w:t>
      </w:r>
      <w:hyperlink r:id="R9ae132c03a424c54">
        <w:r w:rsidRPr="051F51AE" w:rsidR="3000587D">
          <w:rPr>
            <w:rStyle w:val="Hyperlink"/>
            <w:rFonts w:eastAsia="" w:eastAsiaTheme="minorEastAsia"/>
            <w:color w:val="000000" w:themeColor="text1" w:themeTint="FF" w:themeShade="FF"/>
          </w:rPr>
          <w:t>https://pmc.ncbi.nlm.nih.gov/articles/PMC9566327</w:t>
        </w:r>
      </w:hyperlink>
      <w:r w:rsidRPr="051F51AE" w:rsidR="3000587D">
        <w:rPr>
          <w:rFonts w:eastAsia="" w:eastAsiaTheme="minorEastAsia"/>
          <w:color w:val="000000" w:themeColor="text1" w:themeTint="FF" w:themeShade="FF"/>
        </w:rPr>
        <w:t xml:space="preserve"> (Accessed 26 March 2026). </w:t>
      </w:r>
    </w:p>
    <w:p w:rsidRPr="00572C51" w:rsidR="00872E0F" w:rsidP="051F51AE" w:rsidRDefault="00872E0F" w14:paraId="2882E67F" w14:textId="5BDF34AC">
      <w:pPr>
        <w:spacing w:line="360" w:lineRule="auto"/>
        <w:rPr>
          <w:rFonts w:eastAsia="" w:eastAsiaTheme="minorEastAsia"/>
          <w:color w:val="000000" w:themeColor="text1"/>
        </w:rPr>
      </w:pPr>
      <w:r w:rsidRPr="051F51AE" w:rsidR="10E0A0EE">
        <w:rPr>
          <w:rFonts w:eastAsia="" w:eastAsiaTheme="minorEastAsia"/>
          <w:color w:val="000000" w:themeColor="text1" w:themeTint="FF" w:themeShade="FF"/>
        </w:rPr>
        <w:t>Smedley, S. and Hoskins, K., 2020. Finding a place for Froebel's theories: early years practitioners’ understanding and enactment of learning through play. </w:t>
      </w:r>
      <w:r w:rsidRPr="051F51AE" w:rsidR="10E0A0EE">
        <w:rPr>
          <w:rFonts w:eastAsia="" w:eastAsiaTheme="minorEastAsia"/>
          <w:i w:val="1"/>
          <w:iCs w:val="1"/>
          <w:color w:val="000000" w:themeColor="text1" w:themeTint="FF" w:themeShade="FF"/>
        </w:rPr>
        <w:t>Early Child Development and Care</w:t>
      </w:r>
      <w:r w:rsidRPr="051F51AE" w:rsidR="10E0A0EE">
        <w:rPr>
          <w:rFonts w:eastAsia="" w:eastAsiaTheme="minorEastAsia"/>
          <w:color w:val="000000" w:themeColor="text1" w:themeTint="FF" w:themeShade="FF"/>
        </w:rPr>
        <w:t>, </w:t>
      </w:r>
      <w:r w:rsidRPr="051F51AE" w:rsidR="10E0A0EE">
        <w:rPr>
          <w:rFonts w:eastAsia="" w:eastAsiaTheme="minorEastAsia"/>
          <w:i w:val="1"/>
          <w:iCs w:val="1"/>
          <w:color w:val="000000" w:themeColor="text1" w:themeTint="FF" w:themeShade="FF"/>
        </w:rPr>
        <w:t>190</w:t>
      </w:r>
      <w:r w:rsidRPr="051F51AE" w:rsidR="10E0A0EE">
        <w:rPr>
          <w:rFonts w:eastAsia="" w:eastAsiaTheme="minorEastAsia"/>
          <w:color w:val="000000" w:themeColor="text1" w:themeTint="FF" w:themeShade="FF"/>
        </w:rPr>
        <w:t xml:space="preserve">(8), pp.1202-1214 Available at: </w:t>
      </w:r>
      <w:hyperlink r:id="R5fd8a6fba62c4777">
        <w:r w:rsidRPr="051F51AE" w:rsidR="00E50E5E">
          <w:rPr>
            <w:rStyle w:val="Hyperlink"/>
            <w:rFonts w:eastAsia="" w:eastAsiaTheme="minorEastAsia"/>
            <w:color w:val="000000" w:themeColor="text1" w:themeTint="FF" w:themeShade="FF"/>
          </w:rPr>
          <w:t>https://view.officeapps.live.com/op/view.aspx?src=https%3A%2F%2Fbura.brunel.ac.uk%2Fbitstream%2F2438%2F16885%2F1%2FFulltext.docx&amp;wdOrigin=BROWSELINK</w:t>
        </w:r>
      </w:hyperlink>
      <w:r w:rsidRPr="051F51AE" w:rsidR="00E50E5E">
        <w:rPr>
          <w:rFonts w:eastAsia="" w:eastAsiaTheme="minorEastAsia"/>
          <w:color w:val="000000" w:themeColor="text1" w:themeTint="FF" w:themeShade="FF"/>
        </w:rPr>
        <w:t xml:space="preserve"> (Accessed 26 March 2026).</w:t>
      </w:r>
    </w:p>
    <w:p w:rsidR="00CC5DE0" w:rsidP="051F51AE" w:rsidRDefault="00CC5DE0" w14:paraId="295913D6" w14:textId="6B40CA4A">
      <w:pPr>
        <w:spacing w:line="360" w:lineRule="auto"/>
        <w:rPr>
          <w:rFonts w:eastAsia="" w:eastAsiaTheme="minorEastAsia"/>
          <w:color w:val="000000" w:themeColor="text1"/>
        </w:rPr>
      </w:pPr>
      <w:r w:rsidRPr="051F51AE" w:rsidR="00CC5DE0">
        <w:rPr>
          <w:rFonts w:eastAsia="" w:eastAsiaTheme="minorEastAsia"/>
          <w:color w:val="000000" w:themeColor="text1" w:themeTint="FF" w:themeShade="FF"/>
        </w:rPr>
        <w:t xml:space="preserve">Sprouts (2019) </w:t>
      </w:r>
      <w:r w:rsidRPr="051F51AE" w:rsidR="0B7D950F">
        <w:rPr>
          <w:rFonts w:eastAsia="" w:eastAsiaTheme="minorEastAsia"/>
          <w:color w:val="000000" w:themeColor="text1" w:themeTint="FF" w:themeShade="FF"/>
        </w:rPr>
        <w:t xml:space="preserve">[video] </w:t>
      </w:r>
      <w:r w:rsidRPr="051F51AE" w:rsidR="0B7D950F">
        <w:rPr>
          <w:rFonts w:eastAsia="" w:eastAsiaTheme="minorEastAsia"/>
          <w:i w:val="1"/>
          <w:iCs w:val="1"/>
          <w:color w:val="000000" w:themeColor="text1" w:themeTint="FF" w:themeShade="FF"/>
        </w:rPr>
        <w:t xml:space="preserve">Regio Emilia Education. </w:t>
      </w:r>
      <w:r w:rsidRPr="051F51AE" w:rsidR="0B7D950F">
        <w:rPr>
          <w:rFonts w:eastAsia="" w:eastAsiaTheme="minorEastAsia"/>
          <w:color w:val="000000" w:themeColor="text1" w:themeTint="FF" w:themeShade="FF"/>
        </w:rPr>
        <w:t xml:space="preserve">Available at: </w:t>
      </w:r>
      <w:hyperlink r:id="R26e6516ec80a4995">
        <w:r w:rsidRPr="051F51AE" w:rsidR="0B7D950F">
          <w:rPr>
            <w:rStyle w:val="Hyperlink"/>
            <w:rFonts w:eastAsia="" w:eastAsiaTheme="minorEastAsia"/>
            <w:color w:val="000000" w:themeColor="text1" w:themeTint="FF" w:themeShade="FF"/>
          </w:rPr>
          <w:t>https://youtu.be/7n2hCebmT4c?si=fqx1ZBRbprWxVBVl</w:t>
        </w:r>
      </w:hyperlink>
      <w:r w:rsidRPr="051F51AE" w:rsidR="0B7D950F">
        <w:rPr>
          <w:rFonts w:eastAsia="" w:eastAsiaTheme="minorEastAsia"/>
          <w:color w:val="000000" w:themeColor="text1" w:themeTint="FF" w:themeShade="FF"/>
        </w:rPr>
        <w:t xml:space="preserve"> (Accessed 20 March 2026).</w:t>
      </w:r>
    </w:p>
    <w:p w:rsidR="00425438" w:rsidP="051F51AE" w:rsidRDefault="00425438" w14:paraId="46D50626" w14:textId="2AA98266">
      <w:pPr>
        <w:spacing w:line="360" w:lineRule="auto"/>
        <w:rPr>
          <w:rFonts w:eastAsia="" w:eastAsiaTheme="minorEastAsia"/>
          <w:color w:val="000000" w:themeColor="text1"/>
        </w:rPr>
      </w:pPr>
      <w:r w:rsidRPr="051F51AE" w:rsidR="00425438">
        <w:rPr>
          <w:rFonts w:eastAsia="" w:eastAsiaTheme="minorEastAsia"/>
          <w:color w:val="000000" w:themeColor="text1" w:themeTint="FF" w:themeShade="FF"/>
        </w:rPr>
        <w:t xml:space="preserve">Swansea University (2023) </w:t>
      </w:r>
      <w:r w:rsidRPr="051F51AE" w:rsidR="650C40AE">
        <w:rPr>
          <w:rFonts w:eastAsia="" w:eastAsiaTheme="minorEastAsia"/>
          <w:i w:val="1"/>
          <w:iCs w:val="1"/>
          <w:color w:val="000000" w:themeColor="text1" w:themeTint="FF" w:themeShade="FF"/>
        </w:rPr>
        <w:t xml:space="preserve">Swansea University - The Play Cycle In a nutshell (English Animation) </w:t>
      </w:r>
      <w:r w:rsidRPr="051F51AE" w:rsidR="650C40AE">
        <w:rPr>
          <w:rFonts w:eastAsia="" w:eastAsiaTheme="minorEastAsia"/>
          <w:color w:val="000000" w:themeColor="text1" w:themeTint="FF" w:themeShade="FF"/>
        </w:rPr>
        <w:t xml:space="preserve">Available at: </w:t>
      </w:r>
      <w:hyperlink r:id="R367fef5603b54e78">
        <w:r w:rsidRPr="051F51AE" w:rsidR="606B1CF9">
          <w:rPr>
            <w:rStyle w:val="Hyperlink"/>
            <w:rFonts w:eastAsia="" w:eastAsiaTheme="minorEastAsia"/>
            <w:color w:val="000000" w:themeColor="text1" w:themeTint="FF" w:themeShade="FF"/>
          </w:rPr>
          <w:t>https://youtu.be/dSacWWtto4E?si=UAL3YnkBhE5ExMEW</w:t>
        </w:r>
      </w:hyperlink>
      <w:r w:rsidRPr="051F51AE" w:rsidR="606B1CF9">
        <w:rPr>
          <w:rFonts w:eastAsia="" w:eastAsiaTheme="minorEastAsia"/>
          <w:color w:val="000000" w:themeColor="text1" w:themeTint="FF" w:themeShade="FF"/>
        </w:rPr>
        <w:t xml:space="preserve"> (Accessed 26 March 2026). </w:t>
      </w:r>
    </w:p>
    <w:p w:rsidRPr="00044C27" w:rsidR="00B070FC" w:rsidP="051F51AE" w:rsidRDefault="00B070FC" w14:paraId="7AE7586E" w14:textId="62E0B6AE">
      <w:pPr>
        <w:spacing w:line="360" w:lineRule="auto"/>
        <w:rPr>
          <w:rFonts w:eastAsia="" w:eastAsiaTheme="minorEastAsia"/>
          <w:color w:val="000000" w:themeColor="text1"/>
        </w:rPr>
      </w:pPr>
      <w:r w:rsidRPr="051F51AE" w:rsidR="00B070FC">
        <w:rPr>
          <w:rFonts w:eastAsia="" w:eastAsiaTheme="minorEastAsia"/>
          <w:color w:val="000000" w:themeColor="text1" w:themeTint="FF" w:themeShade="FF"/>
        </w:rPr>
        <w:t xml:space="preserve">Taber, K. S. (2018). ‘Scaffolding learning: principles for effective teaching and the design of classroom </w:t>
      </w:r>
      <w:bookmarkStart w:name="_Int_8SDVqVEX" w:id="1353145429"/>
      <w:r w:rsidRPr="051F51AE" w:rsidR="00B070FC">
        <w:rPr>
          <w:rFonts w:eastAsia="" w:eastAsiaTheme="minorEastAsia"/>
          <w:color w:val="000000" w:themeColor="text1" w:themeTint="FF" w:themeShade="FF"/>
        </w:rPr>
        <w:t>resources</w:t>
      </w:r>
      <w:r w:rsidRPr="051F51AE" w:rsidR="00B070FC">
        <w:rPr>
          <w:rFonts w:eastAsia="" w:eastAsiaTheme="minorEastAsia"/>
          <w:color w:val="000000" w:themeColor="text1" w:themeTint="FF" w:themeShade="FF"/>
        </w:rPr>
        <w:t>’</w:t>
      </w:r>
      <w:bookmarkEnd w:id="1353145429"/>
      <w:r w:rsidRPr="051F51AE" w:rsidR="00B070FC">
        <w:rPr>
          <w:rFonts w:eastAsia="" w:eastAsiaTheme="minorEastAsia"/>
          <w:color w:val="000000" w:themeColor="text1" w:themeTint="FF" w:themeShade="FF"/>
        </w:rPr>
        <w:t>.</w:t>
      </w:r>
      <w:r w:rsidRPr="051F51AE" w:rsidR="00B070FC">
        <w:rPr>
          <w:rFonts w:eastAsia="" w:eastAsiaTheme="minorEastAsia"/>
          <w:color w:val="000000" w:themeColor="text1" w:themeTint="FF" w:themeShade="FF"/>
        </w:rPr>
        <w:t xml:space="preserve"> </w:t>
      </w:r>
      <w:r w:rsidRPr="051F51AE" w:rsidR="00B070FC">
        <w:rPr>
          <w:rFonts w:eastAsia="" w:eastAsiaTheme="minorEastAsia"/>
          <w:i w:val="1"/>
          <w:iCs w:val="1"/>
          <w:color w:val="000000" w:themeColor="text1" w:themeTint="FF" w:themeShade="FF"/>
        </w:rPr>
        <w:t xml:space="preserve">Effective Teaching and Learning: Perspectives, </w:t>
      </w:r>
      <w:bookmarkStart w:name="_Int_LA3Smiyh" w:id="1755315224"/>
      <w:r w:rsidRPr="051F51AE" w:rsidR="00B070FC">
        <w:rPr>
          <w:rFonts w:eastAsia="" w:eastAsiaTheme="minorEastAsia"/>
          <w:i w:val="1"/>
          <w:iCs w:val="1"/>
          <w:color w:val="000000" w:themeColor="text1" w:themeTint="FF" w:themeShade="FF"/>
        </w:rPr>
        <w:t>strategies</w:t>
      </w:r>
      <w:bookmarkEnd w:id="1755315224"/>
      <w:r w:rsidRPr="051F51AE" w:rsidR="00B070FC">
        <w:rPr>
          <w:rFonts w:eastAsia="" w:eastAsiaTheme="minorEastAsia"/>
          <w:i w:val="1"/>
          <w:iCs w:val="1"/>
          <w:color w:val="000000" w:themeColor="text1" w:themeTint="FF" w:themeShade="FF"/>
        </w:rPr>
        <w:t xml:space="preserve"> and implementation</w:t>
      </w:r>
      <w:r w:rsidRPr="051F51AE" w:rsidR="11E13719">
        <w:rPr>
          <w:rFonts w:eastAsia="" w:eastAsiaTheme="minorEastAsia"/>
          <w:i w:val="1"/>
          <w:iCs w:val="1"/>
          <w:color w:val="000000" w:themeColor="text1" w:themeTint="FF" w:themeShade="FF"/>
        </w:rPr>
        <w:t>.</w:t>
      </w:r>
      <w:r w:rsidRPr="051F51AE" w:rsidR="00B070FC">
        <w:rPr>
          <w:rFonts w:eastAsia="" w:eastAsiaTheme="minorEastAsia"/>
          <w:color w:val="000000" w:themeColor="text1" w:themeTint="FF" w:themeShade="FF"/>
        </w:rPr>
        <w:t xml:space="preserve"> </w:t>
      </w:r>
      <w:r w:rsidRPr="051F51AE" w:rsidR="11E13719">
        <w:rPr>
          <w:rFonts w:eastAsia="" w:eastAsiaTheme="minorEastAsia"/>
          <w:color w:val="000000" w:themeColor="text1" w:themeTint="FF" w:themeShade="FF"/>
        </w:rPr>
        <w:t xml:space="preserve">M. Abend (Ed.), </w:t>
      </w:r>
      <w:r w:rsidRPr="051F51AE" w:rsidR="00B070FC">
        <w:rPr>
          <w:rFonts w:eastAsia="" w:eastAsiaTheme="minorEastAsia"/>
          <w:color w:val="000000" w:themeColor="text1" w:themeTint="FF" w:themeShade="FF"/>
        </w:rPr>
        <w:t xml:space="preserve">(pp. 1-43). New York: Nova Science Publishers. Available at: </w:t>
      </w:r>
      <w:hyperlink r:id="Rb5fe13aad2634a9e">
        <w:r w:rsidRPr="051F51AE" w:rsidR="6D823454">
          <w:rPr>
            <w:rStyle w:val="Hyperlink"/>
            <w:rFonts w:eastAsia="" w:eastAsiaTheme="minorEastAsia"/>
            <w:color w:val="000000" w:themeColor="text1" w:themeTint="FF" w:themeShade="FF"/>
          </w:rPr>
          <w:t>https://www.researchgate.net/profile/Keith-Taber/publication/327833000_Scaffolding_learning_Principles_for_effective_teaching_and_the_design_of_classroom_resources/links/5e792c2e299bf1b2b9ac008b/Scaffolding-learning-Principles-for-effective-teaching-and-the-design-of-classroom-resources.pdf</w:t>
        </w:r>
      </w:hyperlink>
      <w:r w:rsidRPr="051F51AE" w:rsidR="6D823454">
        <w:rPr>
          <w:rFonts w:eastAsia="" w:eastAsiaTheme="minorEastAsia"/>
          <w:color w:val="000000" w:themeColor="text1" w:themeTint="FF" w:themeShade="FF"/>
        </w:rPr>
        <w:t xml:space="preserve"> (Accessed 23 March 2026). </w:t>
      </w:r>
    </w:p>
    <w:p w:rsidRPr="00E076D4" w:rsidR="00D6481E" w:rsidP="051F51AE" w:rsidRDefault="00D6481E" w14:paraId="08BF2505" w14:textId="2A8AF6F1">
      <w:pPr>
        <w:spacing w:line="360" w:lineRule="auto"/>
        <w:rPr>
          <w:rFonts w:eastAsia="" w:eastAsiaTheme="minorEastAsia"/>
          <w:color w:val="000000" w:themeColor="text1"/>
        </w:rPr>
      </w:pPr>
      <w:r w:rsidRPr="051F51AE" w:rsidR="0D828F80">
        <w:rPr>
          <w:rFonts w:eastAsia="" w:eastAsiaTheme="minorEastAsia"/>
          <w:color w:val="000000" w:themeColor="text1" w:themeTint="FF" w:themeShade="FF"/>
        </w:rPr>
        <w:t>Tovey, H. (no date</w:t>
      </w:r>
      <w:r w:rsidRPr="051F51AE" w:rsidR="632EBDA4">
        <w:rPr>
          <w:rFonts w:eastAsia="" w:eastAsiaTheme="minorEastAsia"/>
          <w:color w:val="000000" w:themeColor="text1" w:themeTint="FF" w:themeShade="FF"/>
        </w:rPr>
        <w:t xml:space="preserve">) </w:t>
      </w:r>
      <w:r w:rsidRPr="051F51AE" w:rsidR="632EBDA4">
        <w:rPr>
          <w:rFonts w:eastAsia="" w:eastAsiaTheme="minorEastAsia"/>
          <w:i w:val="1"/>
          <w:iCs w:val="1"/>
          <w:color w:val="000000" w:themeColor="text1" w:themeTint="FF" w:themeShade="FF"/>
        </w:rPr>
        <w:t>A Fro</w:t>
      </w:r>
      <w:r w:rsidRPr="051F51AE" w:rsidR="73038BD8">
        <w:rPr>
          <w:rFonts w:eastAsia="" w:eastAsiaTheme="minorEastAsia"/>
          <w:i w:val="1"/>
          <w:iCs w:val="1"/>
          <w:color w:val="000000" w:themeColor="text1" w:themeTint="FF" w:themeShade="FF"/>
        </w:rPr>
        <w:t>ebelian Approach. Outdoor Play and Exploration.</w:t>
      </w:r>
      <w:r w:rsidRPr="051F51AE" w:rsidR="73038BD8">
        <w:rPr>
          <w:rFonts w:eastAsia="" w:eastAsiaTheme="minorEastAsia"/>
          <w:color w:val="000000" w:themeColor="text1" w:themeTint="FF" w:themeShade="FF"/>
        </w:rPr>
        <w:t xml:space="preserve"> Available at: </w:t>
      </w:r>
      <w:hyperlink r:id="R3c55084f0a4448b9">
        <w:r w:rsidRPr="051F51AE" w:rsidR="79C62998">
          <w:rPr>
            <w:rStyle w:val="Hyperlink"/>
            <w:rFonts w:eastAsia="" w:eastAsiaTheme="minorEastAsia"/>
            <w:color w:val="000000" w:themeColor="text1" w:themeTint="FF" w:themeShade="FF"/>
          </w:rPr>
          <w:t>https://moodle.uwtsd.ac.uk/course/section.php?id=123032</w:t>
        </w:r>
      </w:hyperlink>
      <w:r w:rsidRPr="051F51AE" w:rsidR="79C62998">
        <w:rPr>
          <w:rFonts w:eastAsia="" w:eastAsiaTheme="minorEastAsia"/>
          <w:color w:val="000000" w:themeColor="text1" w:themeTint="FF" w:themeShade="FF"/>
        </w:rPr>
        <w:t xml:space="preserve"> (Accessed 19 March 2026).</w:t>
      </w:r>
    </w:p>
    <w:p w:rsidRPr="0034006A" w:rsidR="0034006A" w:rsidP="051F51AE" w:rsidRDefault="0034006A" w14:paraId="7AD2F083" w14:textId="5D126017">
      <w:pPr>
        <w:spacing w:line="360" w:lineRule="auto"/>
        <w:rPr>
          <w:rFonts w:eastAsia="" w:eastAsiaTheme="minorEastAsia"/>
          <w:color w:val="000000" w:themeColor="text1"/>
        </w:rPr>
      </w:pPr>
      <w:r w:rsidRPr="051F51AE" w:rsidR="49C94F30">
        <w:rPr>
          <w:rFonts w:eastAsia="" w:eastAsiaTheme="minorEastAsia"/>
          <w:color w:val="000000" w:themeColor="text1" w:themeTint="FF" w:themeShade="FF"/>
        </w:rPr>
        <w:t xml:space="preserve">Trina, N.A.; </w:t>
      </w:r>
      <w:r w:rsidRPr="051F51AE" w:rsidR="49C94F30">
        <w:rPr>
          <w:rFonts w:eastAsia="" w:eastAsiaTheme="minorEastAsia"/>
          <w:color w:val="000000" w:themeColor="text1" w:themeTint="FF" w:themeShade="FF"/>
        </w:rPr>
        <w:t>Monsur</w:t>
      </w:r>
      <w:r w:rsidRPr="051F51AE" w:rsidR="49C94F30">
        <w:rPr>
          <w:rFonts w:eastAsia="" w:eastAsiaTheme="minorEastAsia"/>
          <w:color w:val="000000" w:themeColor="text1" w:themeTint="FF" w:themeShade="FF"/>
        </w:rPr>
        <w:t xml:space="preserve">, M.; Cosco, N.; Shine, S.; Loon, L.; </w:t>
      </w:r>
      <w:r w:rsidRPr="051F51AE" w:rsidR="49C94F30">
        <w:rPr>
          <w:rFonts w:eastAsia="" w:eastAsiaTheme="minorEastAsia"/>
          <w:color w:val="000000" w:themeColor="text1" w:themeTint="FF" w:themeShade="FF"/>
        </w:rPr>
        <w:t>Mastergeorge</w:t>
      </w:r>
      <w:r w:rsidRPr="051F51AE" w:rsidR="49C94F30">
        <w:rPr>
          <w:rFonts w:eastAsia="" w:eastAsiaTheme="minorEastAsia"/>
          <w:color w:val="000000" w:themeColor="text1" w:themeTint="FF" w:themeShade="FF"/>
        </w:rPr>
        <w:t xml:space="preserve">, A. </w:t>
      </w:r>
      <w:r w:rsidRPr="051F51AE" w:rsidR="2A2443DB">
        <w:rPr>
          <w:rFonts w:eastAsia="" w:eastAsiaTheme="minorEastAsia"/>
          <w:color w:val="000000" w:themeColor="text1" w:themeTint="FF" w:themeShade="FF"/>
        </w:rPr>
        <w:t xml:space="preserve">(2024) </w:t>
      </w:r>
      <w:r w:rsidRPr="051F51AE" w:rsidR="49C94F30">
        <w:rPr>
          <w:rFonts w:eastAsia="" w:eastAsiaTheme="minorEastAsia"/>
          <w:color w:val="000000" w:themeColor="text1" w:themeTint="FF" w:themeShade="FF"/>
        </w:rPr>
        <w:t xml:space="preserve">How Do Nature Based Outdoor Learning Environments Affect Preschoolers’ </w:t>
      </w:r>
      <w:r w:rsidRPr="051F51AE" w:rsidR="49C94F30">
        <w:rPr>
          <w:rFonts w:eastAsia="" w:eastAsiaTheme="minorEastAsia"/>
          <w:color w:val="000000" w:themeColor="text1" w:themeTint="FF" w:themeShade="FF"/>
        </w:rPr>
        <w:t>STEAM</w:t>
      </w:r>
      <w:r w:rsidRPr="051F51AE" w:rsidR="00C52F20">
        <w:rPr>
          <w:rFonts w:eastAsia="" w:eastAsiaTheme="minorEastAsia"/>
          <w:color w:val="000000" w:themeColor="text1" w:themeTint="FF" w:themeShade="FF"/>
        </w:rPr>
        <w:t xml:space="preserve"> </w:t>
      </w:r>
      <w:r w:rsidRPr="051F51AE" w:rsidR="49C94F30">
        <w:rPr>
          <w:rFonts w:eastAsia="" w:eastAsiaTheme="minorEastAsia"/>
          <w:color w:val="000000" w:themeColor="text1" w:themeTint="FF" w:themeShade="FF"/>
        </w:rPr>
        <w:t>Concep</w:t>
      </w:r>
      <w:r w:rsidRPr="051F51AE" w:rsidR="49C94F30">
        <w:rPr>
          <w:rFonts w:eastAsia="" w:eastAsiaTheme="minorEastAsia"/>
          <w:color w:val="000000" w:themeColor="text1" w:themeTint="FF" w:themeShade="FF"/>
        </w:rPr>
        <w:t>t Formation? A Scoping Review. Educ</w:t>
      </w:r>
      <w:r w:rsidRPr="051F51AE" w:rsidR="43679779">
        <w:rPr>
          <w:rFonts w:eastAsia="" w:eastAsiaTheme="minorEastAsia"/>
          <w:color w:val="000000" w:themeColor="text1" w:themeTint="FF" w:themeShade="FF"/>
        </w:rPr>
        <w:t>ation</w:t>
      </w:r>
      <w:r w:rsidRPr="051F51AE" w:rsidR="49C94F30">
        <w:rPr>
          <w:rFonts w:eastAsia="" w:eastAsiaTheme="minorEastAsia"/>
          <w:color w:val="000000" w:themeColor="text1" w:themeTint="FF" w:themeShade="FF"/>
        </w:rPr>
        <w:t xml:space="preserve"> Sci</w:t>
      </w:r>
      <w:r w:rsidRPr="051F51AE" w:rsidR="43679779">
        <w:rPr>
          <w:rFonts w:eastAsia="" w:eastAsiaTheme="minorEastAsia"/>
          <w:color w:val="000000" w:themeColor="text1" w:themeTint="FF" w:themeShade="FF"/>
        </w:rPr>
        <w:t>ences</w:t>
      </w:r>
      <w:r w:rsidRPr="051F51AE" w:rsidR="49C94F30">
        <w:rPr>
          <w:rFonts w:eastAsia="" w:eastAsiaTheme="minorEastAsia"/>
          <w:color w:val="000000" w:themeColor="text1" w:themeTint="FF" w:themeShade="FF"/>
        </w:rPr>
        <w:t xml:space="preserve">. 14, 627. </w:t>
      </w:r>
      <w:r w:rsidRPr="051F51AE" w:rsidR="2A2443DB">
        <w:rPr>
          <w:rFonts w:eastAsia="" w:eastAsiaTheme="minorEastAsia"/>
          <w:color w:val="000000" w:themeColor="text1" w:themeTint="FF" w:themeShade="FF"/>
        </w:rPr>
        <w:t xml:space="preserve">Available at: </w:t>
      </w:r>
      <w:hyperlink r:id="R1df749b6aee64e78">
        <w:r w:rsidRPr="051F51AE" w:rsidR="2A2443DB">
          <w:rPr>
            <w:rStyle w:val="Hyperlink"/>
            <w:rFonts w:eastAsia="" w:eastAsiaTheme="minorEastAsia"/>
            <w:b w:val="1"/>
            <w:bCs w:val="1"/>
            <w:color w:val="000000" w:themeColor="text1" w:themeTint="FF" w:themeShade="FF"/>
          </w:rPr>
          <w:t>https://doi.org/10.3390/educsci14060627</w:t>
        </w:r>
      </w:hyperlink>
      <w:r w:rsidRPr="051F51AE" w:rsidR="2A2443DB">
        <w:rPr>
          <w:rFonts w:eastAsia="" w:eastAsiaTheme="minorEastAsia"/>
          <w:color w:val="000000" w:themeColor="text1" w:themeTint="FF" w:themeShade="FF"/>
        </w:rPr>
        <w:t xml:space="preserve"> (Accessed 18 March 2026). </w:t>
      </w:r>
    </w:p>
    <w:p w:rsidRPr="006C5CD5" w:rsidR="006C5CD5" w:rsidP="051F51AE" w:rsidRDefault="002B7E3C" w14:paraId="5E4D0AA1" w14:textId="6EB1B6E4">
      <w:pPr>
        <w:spacing w:line="360" w:lineRule="auto"/>
        <w:rPr>
          <w:rFonts w:eastAsia="" w:eastAsiaTheme="minorEastAsia"/>
          <w:color w:val="000000" w:themeColor="text1"/>
        </w:rPr>
      </w:pPr>
      <w:r w:rsidRPr="051F51AE" w:rsidR="201FF37C">
        <w:rPr>
          <w:rFonts w:eastAsia="" w:eastAsiaTheme="minorEastAsia"/>
          <w:color w:val="000000" w:themeColor="text1" w:themeTint="FF" w:themeShade="FF"/>
        </w:rPr>
        <w:t xml:space="preserve">Twomey, K. E. and Westermann, G. (2016) </w:t>
      </w:r>
      <w:r w:rsidRPr="051F51AE" w:rsidR="7EBB91E5">
        <w:rPr>
          <w:rFonts w:eastAsia="" w:eastAsiaTheme="minorEastAsia"/>
          <w:color w:val="000000" w:themeColor="text1" w:themeTint="FF" w:themeShade="FF"/>
        </w:rPr>
        <w:t>‘Curiosity- based learning in infants: a neurocomputational approach’.</w:t>
      </w:r>
      <w:r w:rsidRPr="051F51AE" w:rsidR="24AC9AD9">
        <w:rPr>
          <w:rFonts w:eastAsia="" w:eastAsiaTheme="minorEastAsia"/>
          <w:color w:val="000000" w:themeColor="text1" w:themeTint="FF" w:themeShade="FF"/>
        </w:rPr>
        <w:t xml:space="preserve"> </w:t>
      </w:r>
      <w:r w:rsidRPr="051F51AE" w:rsidR="7EBB91E5">
        <w:rPr>
          <w:rFonts w:eastAsia="" w:eastAsiaTheme="minorEastAsia"/>
          <w:color w:val="000000" w:themeColor="text1" w:themeTint="FF" w:themeShade="FF"/>
        </w:rPr>
        <w:t xml:space="preserve"> </w:t>
      </w:r>
      <w:r w:rsidRPr="051F51AE" w:rsidR="03F21295">
        <w:rPr>
          <w:rFonts w:eastAsia="" w:eastAsiaTheme="minorEastAsia"/>
          <w:i w:val="1"/>
          <w:iCs w:val="1"/>
          <w:color w:val="000000" w:themeColor="text1" w:themeTint="FF" w:themeShade="FF"/>
        </w:rPr>
        <w:t>Developmental Science.</w:t>
      </w:r>
      <w:r w:rsidRPr="051F51AE" w:rsidR="6FFFE67D">
        <w:rPr>
          <w:rFonts w:eastAsia="" w:eastAsiaTheme="minorEastAsia"/>
          <w:i w:val="1"/>
          <w:iCs w:val="1"/>
          <w:color w:val="000000" w:themeColor="text1" w:themeTint="FF" w:themeShade="FF"/>
        </w:rPr>
        <w:t xml:space="preserve"> </w:t>
      </w:r>
      <w:r w:rsidRPr="051F51AE" w:rsidR="6FFFE67D">
        <w:rPr>
          <w:rFonts w:eastAsia="" w:eastAsiaTheme="minorEastAsia"/>
          <w:color w:val="000000" w:themeColor="text1" w:themeTint="FF" w:themeShade="FF"/>
        </w:rPr>
        <w:t>21 (4</w:t>
      </w:r>
      <w:r w:rsidRPr="051F51AE" w:rsidR="00927916">
        <w:rPr>
          <w:rFonts w:eastAsia="" w:eastAsiaTheme="minorEastAsia"/>
          <w:color w:val="000000" w:themeColor="text1" w:themeTint="FF" w:themeShade="FF"/>
        </w:rPr>
        <w:t xml:space="preserve">) </w:t>
      </w:r>
      <w:r w:rsidRPr="051F51AE" w:rsidR="00927916">
        <w:rPr>
          <w:rFonts w:eastAsia="" w:eastAsiaTheme="minorEastAsia"/>
          <w:i w:val="1"/>
          <w:iCs w:val="1"/>
          <w:color w:val="000000" w:themeColor="text1" w:themeTint="FF" w:themeShade="FF"/>
        </w:rPr>
        <w:t>Pp.</w:t>
      </w:r>
      <w:r w:rsidRPr="051F51AE" w:rsidR="6C00F72F">
        <w:rPr>
          <w:rFonts w:eastAsia="" w:eastAsiaTheme="minorEastAsia"/>
          <w:color w:val="000000" w:themeColor="text1" w:themeTint="FF" w:themeShade="FF"/>
        </w:rPr>
        <w:t xml:space="preserve"> 1-13. </w:t>
      </w:r>
      <w:r w:rsidRPr="051F51AE" w:rsidR="7786DCE3">
        <w:rPr>
          <w:rFonts w:eastAsia="" w:eastAsiaTheme="minorEastAsia"/>
          <w:color w:val="000000" w:themeColor="text1" w:themeTint="FF" w:themeShade="FF"/>
        </w:rPr>
        <w:t>Available at:  </w:t>
      </w:r>
    </w:p>
    <w:p w:rsidR="006C5CD5" w:rsidP="051F51AE" w:rsidRDefault="006C5CD5" w14:paraId="4C9D9908" w14:textId="2CC4B43C">
      <w:pPr>
        <w:spacing w:line="360" w:lineRule="auto"/>
        <w:rPr>
          <w:rFonts w:eastAsia="" w:eastAsiaTheme="minorEastAsia"/>
          <w:color w:val="000000" w:themeColor="text1"/>
        </w:rPr>
      </w:pPr>
      <w:hyperlink r:id="R58e31a8f9db94020">
        <w:r w:rsidRPr="051F51AE" w:rsidR="7786DCE3">
          <w:rPr>
            <w:rStyle w:val="Hyperlink"/>
            <w:rFonts w:eastAsia="" w:eastAsiaTheme="minorEastAsia"/>
            <w:b w:val="1"/>
            <w:bCs w:val="1"/>
            <w:color w:val="000000" w:themeColor="text1" w:themeTint="FF" w:themeShade="FF"/>
          </w:rPr>
          <w:t>https://doi.org/10.1111/desc.12629</w:t>
        </w:r>
      </w:hyperlink>
      <w:r w:rsidRPr="051F51AE" w:rsidR="7786DCE3">
        <w:rPr>
          <w:rFonts w:eastAsia="" w:eastAsiaTheme="minorEastAsia"/>
          <w:color w:val="000000" w:themeColor="text1" w:themeTint="FF" w:themeShade="FF"/>
        </w:rPr>
        <w:t xml:space="preserve"> (Accessed 18 March 2026). </w:t>
      </w:r>
    </w:p>
    <w:p w:rsidR="00755D6D" w:rsidP="051F51AE" w:rsidRDefault="00755D6D" w14:paraId="7ABE028B" w14:textId="71083ECF">
      <w:pPr>
        <w:spacing w:line="360" w:lineRule="auto"/>
        <w:rPr>
          <w:rFonts w:eastAsia="" w:eastAsiaTheme="minorEastAsia"/>
          <w:color w:val="000000" w:themeColor="text1"/>
        </w:rPr>
      </w:pPr>
      <w:r w:rsidRPr="051F51AE" w:rsidR="00755D6D">
        <w:rPr>
          <w:rFonts w:eastAsia="" w:eastAsiaTheme="minorEastAsia"/>
          <w:color w:val="000000" w:themeColor="text1" w:themeTint="FF" w:themeShade="FF"/>
        </w:rPr>
        <w:t>UNICEF (no date)</w:t>
      </w:r>
      <w:r w:rsidRPr="051F51AE" w:rsidR="763B1F6C">
        <w:rPr>
          <w:rFonts w:eastAsia="" w:eastAsiaTheme="minorEastAsia"/>
          <w:color w:val="000000" w:themeColor="text1" w:themeTint="FF" w:themeShade="FF"/>
        </w:rPr>
        <w:t xml:space="preserve"> </w:t>
      </w:r>
      <w:r w:rsidRPr="051F51AE" w:rsidR="763B1F6C">
        <w:rPr>
          <w:rFonts w:eastAsia="" w:eastAsiaTheme="minorEastAsia"/>
          <w:i w:val="1"/>
          <w:iCs w:val="1"/>
          <w:color w:val="000000" w:themeColor="text1" w:themeTint="FF" w:themeShade="FF"/>
        </w:rPr>
        <w:t>A Summary of the UN Convention on the Rights of a Child</w:t>
      </w:r>
      <w:r w:rsidRPr="051F51AE" w:rsidR="36B76658">
        <w:rPr>
          <w:rFonts w:eastAsia="" w:eastAsiaTheme="minorEastAsia"/>
          <w:i w:val="1"/>
          <w:iCs w:val="1"/>
          <w:color w:val="000000" w:themeColor="text1" w:themeTint="FF" w:themeShade="FF"/>
        </w:rPr>
        <w:t xml:space="preserve">. </w:t>
      </w:r>
      <w:r w:rsidRPr="051F51AE" w:rsidR="08AE57EB">
        <w:rPr>
          <w:rFonts w:eastAsia="" w:eastAsiaTheme="minorEastAsia"/>
          <w:color w:val="000000" w:themeColor="text1" w:themeTint="FF" w:themeShade="FF"/>
        </w:rPr>
        <w:t xml:space="preserve">Available at: </w:t>
      </w:r>
      <w:hyperlink r:id="Rbdb1471613904c0b">
        <w:r w:rsidRPr="051F51AE" w:rsidR="763B1F6C">
          <w:rPr>
            <w:rStyle w:val="Hyperlink"/>
            <w:rFonts w:eastAsia="" w:eastAsiaTheme="minorEastAsia"/>
            <w:color w:val="000000" w:themeColor="text1" w:themeTint="FF" w:themeShade="FF"/>
          </w:rPr>
          <w:t>https://www.unicef.org.uk/wp-content/uploads/2019/10/UNCRC_summary-1_1.pdf</w:t>
        </w:r>
      </w:hyperlink>
      <w:r w:rsidRPr="051F51AE" w:rsidR="763B1F6C">
        <w:rPr>
          <w:rFonts w:eastAsia="" w:eastAsiaTheme="minorEastAsia"/>
          <w:color w:val="000000" w:themeColor="text1" w:themeTint="FF" w:themeShade="FF"/>
        </w:rPr>
        <w:t xml:space="preserve"> (Accessed 26 March 2026). </w:t>
      </w:r>
    </w:p>
    <w:p w:rsidR="622C2950" w:rsidP="051F51AE" w:rsidRDefault="622C2950" w14:paraId="5667147C" w14:textId="5E282B7D">
      <w:pPr>
        <w:spacing w:line="360" w:lineRule="auto"/>
        <w:rPr>
          <w:rFonts w:eastAsia="" w:eastAsiaTheme="minorEastAsia"/>
          <w:color w:val="000000" w:themeColor="text1"/>
        </w:rPr>
      </w:pPr>
      <w:r w:rsidRPr="051F51AE" w:rsidR="0627FFA0">
        <w:rPr>
          <w:rFonts w:eastAsia="" w:eastAsiaTheme="minorEastAsia"/>
          <w:color w:val="000000" w:themeColor="text1" w:themeTint="FF" w:themeShade="FF"/>
        </w:rPr>
        <w:t>UNICEF</w:t>
      </w:r>
      <w:r w:rsidRPr="051F51AE" w:rsidR="0627FFA0">
        <w:rPr>
          <w:rFonts w:eastAsia="" w:eastAsiaTheme="minorEastAsia"/>
          <w:i w:val="1"/>
          <w:iCs w:val="1"/>
          <w:color w:val="000000" w:themeColor="text1" w:themeTint="FF" w:themeShade="FF"/>
        </w:rPr>
        <w:t xml:space="preserve"> (no date) The importance of outdoor play (and how to support it). </w:t>
      </w:r>
      <w:r w:rsidRPr="051F51AE" w:rsidR="0627FFA0">
        <w:rPr>
          <w:rFonts w:eastAsia="" w:eastAsiaTheme="minorEastAsia"/>
          <w:color w:val="000000" w:themeColor="text1" w:themeTint="FF" w:themeShade="FF"/>
        </w:rPr>
        <w:t>Available at</w:t>
      </w:r>
      <w:r w:rsidRPr="051F51AE" w:rsidR="7ECDE04F">
        <w:rPr>
          <w:rFonts w:eastAsia="" w:eastAsiaTheme="minorEastAsia"/>
          <w:color w:val="000000" w:themeColor="text1" w:themeTint="FF" w:themeShade="FF"/>
        </w:rPr>
        <w:t xml:space="preserve">: </w:t>
      </w:r>
      <w:hyperlink r:id="R935b9b808ca74595">
        <w:r w:rsidRPr="051F51AE" w:rsidR="7ECDE04F">
          <w:rPr>
            <w:rStyle w:val="Hyperlink"/>
            <w:rFonts w:eastAsia="" w:eastAsiaTheme="minorEastAsia"/>
            <w:color w:val="000000" w:themeColor="text1" w:themeTint="FF" w:themeShade="FF"/>
          </w:rPr>
          <w:t>https://www.unicef.org/eca/stories/importance-outdoor-play-and-how-support-it</w:t>
        </w:r>
      </w:hyperlink>
      <w:r w:rsidRPr="051F51AE" w:rsidR="7ECDE04F">
        <w:rPr>
          <w:rFonts w:eastAsia="" w:eastAsiaTheme="minorEastAsia"/>
          <w:color w:val="000000" w:themeColor="text1" w:themeTint="FF" w:themeShade="FF"/>
        </w:rPr>
        <w:t xml:space="preserve"> (Accessed 26 March 2026).</w:t>
      </w:r>
    </w:p>
    <w:p w:rsidR="2E73E3C4" w:rsidP="051F51AE" w:rsidRDefault="2E73E3C4" w14:paraId="372C0AA8" w14:textId="1FB437CF">
      <w:pPr>
        <w:spacing w:line="360" w:lineRule="auto"/>
        <w:rPr>
          <w:rFonts w:eastAsia="" w:eastAsiaTheme="minorEastAsia"/>
          <w:color w:val="000000" w:themeColor="text1"/>
        </w:rPr>
      </w:pPr>
    </w:p>
    <w:p w:rsidR="005128C2" w:rsidP="051F51AE" w:rsidRDefault="005128C2" w14:paraId="7ACED9AC" w14:textId="34B13DE6">
      <w:pPr>
        <w:spacing w:line="360" w:lineRule="auto"/>
        <w:rPr>
          <w:rFonts w:eastAsia="" w:eastAsiaTheme="minorEastAsia"/>
          <w:color w:val="000000" w:themeColor="text1"/>
        </w:rPr>
      </w:pPr>
      <w:r w:rsidRPr="051F51AE" w:rsidR="1A523717">
        <w:rPr>
          <w:rFonts w:eastAsia="" w:eastAsiaTheme="minorEastAsia"/>
          <w:color w:val="000000" w:themeColor="text1" w:themeTint="FF" w:themeShade="FF"/>
        </w:rPr>
        <w:t>Veraksa</w:t>
      </w:r>
      <w:r w:rsidRPr="051F51AE" w:rsidR="1A523717">
        <w:rPr>
          <w:rFonts w:eastAsia="" w:eastAsiaTheme="minorEastAsia"/>
          <w:color w:val="000000" w:themeColor="text1" w:themeTint="FF" w:themeShade="FF"/>
        </w:rPr>
        <w:t xml:space="preserve">, N.E. and </w:t>
      </w:r>
      <w:r w:rsidRPr="051F51AE" w:rsidR="1A523717">
        <w:rPr>
          <w:rFonts w:eastAsia="" w:eastAsiaTheme="minorEastAsia"/>
          <w:color w:val="000000" w:themeColor="text1" w:themeTint="FF" w:themeShade="FF"/>
        </w:rPr>
        <w:t>Pramling</w:t>
      </w:r>
      <w:r w:rsidRPr="051F51AE" w:rsidR="1A523717">
        <w:rPr>
          <w:rFonts w:eastAsia="" w:eastAsiaTheme="minorEastAsia"/>
          <w:color w:val="000000" w:themeColor="text1" w:themeTint="FF" w:themeShade="FF"/>
        </w:rPr>
        <w:t xml:space="preserve"> Samuelsson, I. (eds.) (2022) </w:t>
      </w:r>
      <w:r w:rsidRPr="051F51AE" w:rsidR="1A523717">
        <w:rPr>
          <w:rFonts w:eastAsia="" w:eastAsiaTheme="minorEastAsia"/>
          <w:i w:val="1"/>
          <w:iCs w:val="1"/>
          <w:color w:val="000000" w:themeColor="text1" w:themeTint="FF" w:themeShade="FF"/>
        </w:rPr>
        <w:t xml:space="preserve">Piaget and Vygotsky in XXI </w:t>
      </w:r>
      <w:r w:rsidRPr="051F51AE" w:rsidR="008D2B2B">
        <w:rPr>
          <w:rFonts w:eastAsia="" w:eastAsiaTheme="minorEastAsia"/>
          <w:i w:val="1"/>
          <w:iCs w:val="1"/>
          <w:color w:val="000000" w:themeColor="text1" w:themeTint="FF" w:themeShade="FF"/>
        </w:rPr>
        <w:t>century:</w:t>
      </w:r>
      <w:r w:rsidRPr="051F51AE" w:rsidR="1A523717">
        <w:rPr>
          <w:rFonts w:eastAsia="" w:eastAsiaTheme="minorEastAsia"/>
          <w:i w:val="1"/>
          <w:iCs w:val="1"/>
          <w:color w:val="000000" w:themeColor="text1" w:themeTint="FF" w:themeShade="FF"/>
        </w:rPr>
        <w:t xml:space="preserve"> </w:t>
      </w:r>
      <w:r w:rsidRPr="051F51AE" w:rsidR="1A523717">
        <w:rPr>
          <w:rFonts w:eastAsia="" w:eastAsiaTheme="minorEastAsia"/>
          <w:i w:val="1"/>
          <w:iCs w:val="1"/>
          <w:color w:val="000000" w:themeColor="text1" w:themeTint="FF" w:themeShade="FF"/>
        </w:rPr>
        <w:t>Discourse in early childhood education</w:t>
      </w:r>
      <w:r w:rsidRPr="051F51AE" w:rsidR="1A523717">
        <w:rPr>
          <w:rFonts w:eastAsia="" w:eastAsiaTheme="minorEastAsia"/>
          <w:color w:val="000000" w:themeColor="text1" w:themeTint="FF" w:themeShade="FF"/>
        </w:rPr>
        <w:t xml:space="preserve">. 1st ed. 2022. Cham: Springer International Publishing. Available at: </w:t>
      </w:r>
      <w:hyperlink r:id="R95a1597357ed4c17">
        <w:r w:rsidRPr="051F51AE" w:rsidR="1A523717">
          <w:rPr>
            <w:rStyle w:val="Hyperlink"/>
            <w:rFonts w:eastAsia="" w:eastAsiaTheme="minorEastAsia"/>
            <w:color w:val="000000" w:themeColor="text1" w:themeTint="FF" w:themeShade="FF"/>
          </w:rPr>
          <w:t>https://doi.org/10.1007/978-3-031-05747-2</w:t>
        </w:r>
      </w:hyperlink>
      <w:r w:rsidRPr="051F51AE" w:rsidR="1A523717">
        <w:rPr>
          <w:rFonts w:eastAsia="" w:eastAsiaTheme="minorEastAsia"/>
          <w:color w:val="000000" w:themeColor="text1" w:themeTint="FF" w:themeShade="FF"/>
        </w:rPr>
        <w:t xml:space="preserve">. (Accessed 26 March 2026). </w:t>
      </w:r>
    </w:p>
    <w:p w:rsidRPr="00C04EB3" w:rsidR="00911939" w:rsidP="051F51AE" w:rsidRDefault="00911939" w14:paraId="7D7439F3" w14:textId="4BF63ED4">
      <w:pPr>
        <w:spacing w:line="360" w:lineRule="auto"/>
        <w:rPr>
          <w:rFonts w:eastAsia="" w:eastAsiaTheme="minorEastAsia"/>
          <w:b w:val="1"/>
          <w:bCs w:val="1"/>
          <w:color w:val="000000" w:themeColor="text1"/>
        </w:rPr>
      </w:pPr>
      <w:r w:rsidRPr="051F51AE" w:rsidR="00911939">
        <w:rPr>
          <w:rFonts w:eastAsia="" w:eastAsiaTheme="minorEastAsia"/>
          <w:color w:val="000000" w:themeColor="text1" w:themeTint="FF" w:themeShade="FF"/>
        </w:rPr>
        <w:t xml:space="preserve">Welsh Government (2022) </w:t>
      </w:r>
      <w:r w:rsidRPr="051F51AE" w:rsidR="00A5099E">
        <w:rPr>
          <w:rFonts w:eastAsia="" w:eastAsiaTheme="minorEastAsia"/>
          <w:i w:val="1"/>
          <w:iCs w:val="1"/>
          <w:color w:val="000000" w:themeColor="text1" w:themeTint="FF" w:themeShade="FF"/>
        </w:rPr>
        <w:t>Developing a vision for curriculum design</w:t>
      </w:r>
      <w:r w:rsidRPr="051F51AE" w:rsidR="00A5099E">
        <w:rPr>
          <w:rFonts w:eastAsia="" w:eastAsiaTheme="minorEastAsia"/>
          <w:i w:val="1"/>
          <w:iCs w:val="1"/>
          <w:color w:val="000000" w:themeColor="text1" w:themeTint="FF" w:themeShade="FF"/>
        </w:rPr>
        <w:t xml:space="preserve">. </w:t>
      </w:r>
      <w:r w:rsidRPr="051F51AE" w:rsidR="00A5099E">
        <w:rPr>
          <w:rFonts w:eastAsia="" w:eastAsiaTheme="minorEastAsia"/>
          <w:color w:val="000000" w:themeColor="text1" w:themeTint="FF" w:themeShade="FF"/>
        </w:rPr>
        <w:t xml:space="preserve">Available at: </w:t>
      </w:r>
      <w:hyperlink r:id="Rae05094be1e44702">
        <w:r w:rsidRPr="051F51AE" w:rsidR="00C04EB3">
          <w:rPr>
            <w:rStyle w:val="Hyperlink"/>
            <w:rFonts w:eastAsia="" w:eastAsiaTheme="minorEastAsia"/>
          </w:rPr>
          <w:t>https://hwb.gov.wales/curriculum-for-wales/designing-your-curriculum/developing-a-vision-for-curriculum-design/#curriculum-design-and-the-four-purpos</w:t>
        </w:r>
        <w:r w:rsidRPr="051F51AE" w:rsidR="00C04EB3">
          <w:rPr>
            <w:rStyle w:val="Hyperlink"/>
            <w:rFonts w:eastAsia="" w:eastAsiaTheme="minorEastAsia"/>
          </w:rPr>
          <w:t>es</w:t>
        </w:r>
      </w:hyperlink>
      <w:r w:rsidRPr="051F51AE" w:rsidR="00C04EB3">
        <w:rPr>
          <w:rFonts w:eastAsia="" w:eastAsiaTheme="minorEastAsia"/>
          <w:color w:val="000000" w:themeColor="text1" w:themeTint="FF" w:themeShade="FF"/>
        </w:rPr>
        <w:t xml:space="preserve"> (Accessed 26 March 2026). </w:t>
      </w:r>
    </w:p>
    <w:p w:rsidRPr="00E47BB6" w:rsidR="007D255C" w:rsidP="051F51AE" w:rsidRDefault="007D255C" w14:paraId="3718FCF7" w14:textId="4C75F6AE">
      <w:pPr>
        <w:spacing w:line="360" w:lineRule="auto"/>
        <w:rPr>
          <w:rFonts w:eastAsia="" w:eastAsiaTheme="minorEastAsia"/>
          <w:color w:val="000000" w:themeColor="text1"/>
        </w:rPr>
      </w:pPr>
      <w:r w:rsidRPr="051F51AE" w:rsidR="6C597D9E">
        <w:rPr>
          <w:rFonts w:eastAsia="" w:eastAsiaTheme="minorEastAsia"/>
          <w:color w:val="000000" w:themeColor="text1" w:themeTint="FF" w:themeShade="FF"/>
        </w:rPr>
        <w:t xml:space="preserve">Welsh Government (2023) </w:t>
      </w:r>
      <w:r w:rsidRPr="051F51AE" w:rsidR="153C1AC1">
        <w:rPr>
          <w:rFonts w:eastAsia="" w:eastAsiaTheme="minorEastAsia"/>
          <w:i w:val="1"/>
          <w:iCs w:val="1"/>
          <w:color w:val="000000" w:themeColor="text1" w:themeTint="FF" w:themeShade="FF"/>
        </w:rPr>
        <w:t xml:space="preserve">Enabling Learning. </w:t>
      </w:r>
      <w:r w:rsidRPr="051F51AE" w:rsidR="153C1AC1">
        <w:rPr>
          <w:rFonts w:eastAsia="" w:eastAsiaTheme="minorEastAsia"/>
          <w:color w:val="000000" w:themeColor="text1" w:themeTint="FF" w:themeShade="FF"/>
        </w:rPr>
        <w:t xml:space="preserve">Available at: </w:t>
      </w:r>
      <w:hyperlink r:id="R96f17beee6934e83">
        <w:r w:rsidRPr="051F51AE" w:rsidR="153C1AC1">
          <w:rPr>
            <w:rStyle w:val="Hyperlink"/>
            <w:rFonts w:eastAsia="" w:eastAsiaTheme="minorEastAsia"/>
            <w:color w:val="000000" w:themeColor="text1" w:themeTint="FF" w:themeShade="FF"/>
          </w:rPr>
          <w:t>https://hwb.gov.wales/curriculum-for-wales/designing-your-curriculum/enabling-learning</w:t>
        </w:r>
      </w:hyperlink>
      <w:r w:rsidRPr="051F51AE" w:rsidR="153C1AC1">
        <w:rPr>
          <w:rFonts w:eastAsia="" w:eastAsiaTheme="minorEastAsia"/>
          <w:color w:val="000000" w:themeColor="text1" w:themeTint="FF" w:themeShade="FF"/>
        </w:rPr>
        <w:t xml:space="preserve"> (Accessed 19 March 2026). </w:t>
      </w:r>
    </w:p>
    <w:p w:rsidR="00FE2B9A" w:rsidP="051F51AE" w:rsidRDefault="007056F6" w14:paraId="4D3F2DD5" w14:textId="290C5B57">
      <w:pPr>
        <w:spacing w:line="360" w:lineRule="auto"/>
        <w:rPr>
          <w:rFonts w:eastAsia="" w:eastAsiaTheme="minorEastAsia"/>
          <w:color w:val="000000" w:themeColor="text1"/>
        </w:rPr>
      </w:pPr>
      <w:r w:rsidRPr="051F51AE" w:rsidR="007056F6">
        <w:rPr>
          <w:rFonts w:eastAsia="" w:eastAsiaTheme="minorEastAsia"/>
          <w:color w:val="000000" w:themeColor="text1" w:themeTint="FF" w:themeShade="FF"/>
        </w:rPr>
        <w:t xml:space="preserve">Welsh Government (2024) </w:t>
      </w:r>
      <w:r w:rsidRPr="051F51AE" w:rsidR="78F90A0E">
        <w:rPr>
          <w:rFonts w:eastAsia="" w:eastAsiaTheme="minorEastAsia"/>
          <w:i w:val="1"/>
          <w:iCs w:val="1"/>
          <w:color w:val="000000" w:themeColor="text1" w:themeTint="FF" w:themeShade="FF"/>
        </w:rPr>
        <w:t>A curriculum for funded non-maintained nursery settings.</w:t>
      </w:r>
      <w:r w:rsidRPr="051F51AE" w:rsidR="65DB5067">
        <w:rPr>
          <w:rFonts w:eastAsia="" w:eastAsiaTheme="minorEastAsia"/>
          <w:i w:val="1"/>
          <w:iCs w:val="1"/>
          <w:color w:val="000000" w:themeColor="text1" w:themeTint="FF" w:themeShade="FF"/>
        </w:rPr>
        <w:t xml:space="preserve"> </w:t>
      </w:r>
      <w:r w:rsidRPr="051F51AE" w:rsidR="78F90A0E">
        <w:rPr>
          <w:rFonts w:eastAsia="" w:eastAsiaTheme="minorEastAsia"/>
          <w:color w:val="000000" w:themeColor="text1" w:themeTint="FF" w:themeShade="FF"/>
        </w:rPr>
        <w:t>Avai</w:t>
      </w:r>
      <w:r w:rsidRPr="051F51AE" w:rsidR="65DB5067">
        <w:rPr>
          <w:rFonts w:eastAsia="" w:eastAsiaTheme="minorEastAsia"/>
          <w:color w:val="000000" w:themeColor="text1" w:themeTint="FF" w:themeShade="FF"/>
        </w:rPr>
        <w:t xml:space="preserve">lable at: </w:t>
      </w:r>
      <w:hyperlink r:id="Reb2f3397200b4f61">
        <w:r w:rsidRPr="051F51AE" w:rsidR="001A6096">
          <w:rPr>
            <w:rStyle w:val="Hyperlink"/>
            <w:rFonts w:eastAsia="" w:eastAsiaTheme="minorEastAsia"/>
            <w:color w:val="000000" w:themeColor="text1" w:themeTint="FF" w:themeShade="FF"/>
          </w:rPr>
          <w:t>https://hwb.gov.wales/api/storage/1f581142-6b91-41e4-845d-3d6c7765df20/a-curriculum-for-funded-non-maintained-nursery-settings.pdf</w:t>
        </w:r>
      </w:hyperlink>
      <w:r w:rsidRPr="051F51AE" w:rsidR="001A6096">
        <w:rPr>
          <w:rFonts w:eastAsia="" w:eastAsiaTheme="minorEastAsia"/>
          <w:color w:val="000000" w:themeColor="text1" w:themeTint="FF" w:themeShade="FF"/>
        </w:rPr>
        <w:t xml:space="preserve"> (Accessed 18 March 2026). </w:t>
      </w:r>
    </w:p>
    <w:p w:rsidRPr="00FE2B9A" w:rsidR="001C492C" w:rsidP="051F51AE" w:rsidRDefault="001C492C" w14:paraId="6EB95736" w14:textId="53DF0AEC">
      <w:pPr>
        <w:spacing w:line="360" w:lineRule="auto"/>
        <w:rPr>
          <w:rFonts w:eastAsia="" w:eastAsiaTheme="minorEastAsia"/>
          <w:color w:val="000000" w:themeColor="text1"/>
        </w:rPr>
      </w:pPr>
      <w:r w:rsidRPr="051F51AE" w:rsidR="3B5DF62C">
        <w:rPr>
          <w:rFonts w:eastAsia="" w:eastAsiaTheme="minorEastAsia"/>
          <w:color w:val="000000" w:themeColor="text1" w:themeTint="FF" w:themeShade="FF"/>
        </w:rPr>
        <w:t>White, J. (2011). Outdoor Provision in the Early Years, Los Angeles: Sage Publications Ltd.</w:t>
      </w:r>
    </w:p>
    <w:p w:rsidR="00F33025" w:rsidP="051F51AE" w:rsidRDefault="00FE2B9A" w14:paraId="2ACA5391" w14:textId="1E48F752">
      <w:pPr>
        <w:spacing w:line="360" w:lineRule="auto"/>
        <w:rPr>
          <w:rFonts w:eastAsia="" w:eastAsiaTheme="minorEastAsia"/>
          <w:color w:val="000000" w:themeColor="text1"/>
        </w:rPr>
      </w:pPr>
      <w:r w:rsidRPr="051F51AE" w:rsidR="2FECA3A4">
        <w:rPr>
          <w:rFonts w:eastAsia="" w:eastAsiaTheme="minorEastAsia"/>
          <w:color w:val="000000" w:themeColor="text1" w:themeTint="FF" w:themeShade="FF"/>
        </w:rPr>
        <w:t xml:space="preserve">Wilson, R. (2018). </w:t>
      </w:r>
      <w:r w:rsidRPr="051F51AE" w:rsidR="2FECA3A4">
        <w:rPr>
          <w:rFonts w:eastAsia="" w:eastAsiaTheme="minorEastAsia"/>
          <w:i w:val="1"/>
          <w:iCs w:val="1"/>
          <w:color w:val="000000" w:themeColor="text1" w:themeTint="FF" w:themeShade="FF"/>
        </w:rPr>
        <w:t>Nature and Young Children: Encouraging Creative Play and Learning in Natural Environments</w:t>
      </w:r>
      <w:r w:rsidRPr="051F51AE" w:rsidR="2FECA3A4">
        <w:rPr>
          <w:rFonts w:eastAsia="" w:eastAsiaTheme="minorEastAsia"/>
          <w:color w:val="000000" w:themeColor="text1" w:themeTint="FF" w:themeShade="FF"/>
        </w:rPr>
        <w:t xml:space="preserve"> (3rd ed.). Routledge. </w:t>
      </w:r>
      <w:r w:rsidRPr="051F51AE" w:rsidR="4D8276F4">
        <w:rPr>
          <w:rFonts w:eastAsia="" w:eastAsiaTheme="minorEastAsia"/>
          <w:color w:val="000000" w:themeColor="text1" w:themeTint="FF" w:themeShade="FF"/>
        </w:rPr>
        <w:t xml:space="preserve">Abingdon: Oxon. </w:t>
      </w:r>
    </w:p>
    <w:p w:rsidRPr="00A73A28" w:rsidR="00A73A28" w:rsidP="051F51AE" w:rsidRDefault="00A73A28" w14:paraId="152CD4B2" w14:textId="07AFD3E8">
      <w:pPr>
        <w:spacing w:line="360" w:lineRule="auto"/>
        <w:rPr>
          <w:rFonts w:eastAsia="" w:eastAsiaTheme="minorEastAsia"/>
          <w:caps w:val="1"/>
          <w:color w:val="000000" w:themeColor="text1"/>
        </w:rPr>
      </w:pPr>
      <w:r w:rsidRPr="051F51AE" w:rsidR="68E6873D">
        <w:rPr>
          <w:rFonts w:eastAsia="" w:eastAsiaTheme="minorEastAsia"/>
          <w:color w:val="000000" w:themeColor="text1" w:themeTint="FF" w:themeShade="FF"/>
        </w:rPr>
        <w:t>Yuen, N. (2020)</w:t>
      </w:r>
      <w:r w:rsidRPr="051F51AE" w:rsidR="61410BF6">
        <w:rPr>
          <w:rFonts w:eastAsia="" w:eastAsiaTheme="minorEastAsia"/>
          <w:color w:val="000000" w:themeColor="text1" w:themeTint="FF" w:themeShade="FF"/>
        </w:rPr>
        <w:t xml:space="preserve"> [Video]</w:t>
      </w:r>
      <w:r w:rsidRPr="051F51AE" w:rsidR="68E6873D">
        <w:rPr>
          <w:rFonts w:eastAsia="" w:eastAsiaTheme="minorEastAsia"/>
          <w:color w:val="000000" w:themeColor="text1" w:themeTint="FF" w:themeShade="FF"/>
        </w:rPr>
        <w:t xml:space="preserve"> </w:t>
      </w:r>
      <w:r w:rsidRPr="051F51AE" w:rsidR="68E6873D">
        <w:rPr>
          <w:rFonts w:eastAsia="" w:eastAsiaTheme="minorEastAsia"/>
          <w:i w:val="1"/>
          <w:iCs w:val="1"/>
          <w:color w:val="000000" w:themeColor="text1" w:themeTint="FF" w:themeShade="FF"/>
        </w:rPr>
        <w:t xml:space="preserve">Piaget: Schema, Assimilation, and Accommodation. </w:t>
      </w:r>
      <w:r w:rsidRPr="051F51AE" w:rsidR="68E6873D">
        <w:rPr>
          <w:rFonts w:eastAsia="" w:eastAsiaTheme="minorEastAsia"/>
          <w:color w:val="000000" w:themeColor="text1" w:themeTint="FF" w:themeShade="FF"/>
        </w:rPr>
        <w:t xml:space="preserve">Available at: </w:t>
      </w:r>
      <w:hyperlink r:id="R2d2751e02ce047d4">
        <w:r w:rsidRPr="051F51AE" w:rsidR="61410BF6">
          <w:rPr>
            <w:rStyle w:val="Hyperlink"/>
            <w:rFonts w:eastAsia="" w:eastAsiaTheme="minorEastAsia"/>
            <w:color w:val="000000" w:themeColor="text1" w:themeTint="FF" w:themeShade="FF"/>
          </w:rPr>
          <w:t>https://youtu.be/fudKZb0mDLs?si=pAXjl0u8qn11tGnm</w:t>
        </w:r>
      </w:hyperlink>
      <w:r w:rsidRPr="051F51AE" w:rsidR="61410BF6">
        <w:rPr>
          <w:rFonts w:eastAsia="" w:eastAsiaTheme="minorEastAsia"/>
          <w:color w:val="000000" w:themeColor="text1" w:themeTint="FF" w:themeShade="FF"/>
        </w:rPr>
        <w:t xml:space="preserve"> (Accessed 21 March 2026).</w:t>
      </w:r>
    </w:p>
    <w:sectPr w:rsidRPr="00A73A28" w:rsidR="00A73A28" w:rsidSect="006A4EB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C44C0" w:rsidP="00965FEB" w:rsidRDefault="008C44C0" w14:paraId="3E49D1DE" w14:textId="77777777">
      <w:pPr>
        <w:spacing w:after="0" w:line="240" w:lineRule="auto"/>
      </w:pPr>
      <w:r>
        <w:separator/>
      </w:r>
    </w:p>
  </w:endnote>
  <w:endnote w:type="continuationSeparator" w:id="0">
    <w:p w:rsidR="008C44C0" w:rsidP="00965FEB" w:rsidRDefault="008C44C0" w14:paraId="291DD18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C44C0" w:rsidP="00965FEB" w:rsidRDefault="008C44C0" w14:paraId="3AC82368" w14:textId="77777777">
      <w:pPr>
        <w:spacing w:after="0" w:line="240" w:lineRule="auto"/>
      </w:pPr>
      <w:r>
        <w:separator/>
      </w:r>
    </w:p>
  </w:footnote>
  <w:footnote w:type="continuationSeparator" w:id="0">
    <w:p w:rsidR="008C44C0" w:rsidP="00965FEB" w:rsidRDefault="008C44C0" w14:paraId="32C5353F"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3efv+j84xbrwq/" int2:id="DwLV9IhL">
      <int2:state int2:type="spell" int2:value="Rejected"/>
    </int2:textHash>
    <int2:textHash int2:hashCode="0UtMuWHXCXFKtA" int2:id="PfUydL53">
      <int2:state int2:type="spell" int2:value="Rejected"/>
    </int2:textHash>
    <int2:textHash int2:hashCode="65ed1JHfTBzrhl" int2:id="3bKUKJHu">
      <int2:state int2:type="spell" int2:value="Rejected"/>
    </int2:textHash>
    <int2:textHash int2:hashCode="OF5Gdy3nG8MxyK" int2:id="OxXs5jUZ">
      <int2:state int2:type="spell" int2:value="Rejected"/>
    </int2:textHash>
    <int2:textHash int2:hashCode="qhfZYenEqXh6WQ" int2:id="RNseDOjc">
      <int2:state int2:type="spell" int2:value="Rejected"/>
    </int2:textHash>
    <int2:textHash int2:hashCode="5XBOIT8D/TK+HF" int2:id="tKzgYkfn">
      <int2:state int2:type="spell" int2:value="Rejected"/>
    </int2:textHash>
    <int2:textHash int2:hashCode="MqsCLurHs7eD3v" int2:id="il0nT65T">
      <int2:state int2:type="spell" int2:value="Rejected"/>
    </int2:textHash>
    <int2:textHash int2:hashCode="M+lQXRKULoJZo8" int2:id="mkGQiyCh">
      <int2:state int2:type="spell" int2:value="Rejected"/>
    </int2:textHash>
    <int2:textHash int2:hashCode="0zqz5neOL/ljzB" int2:id="bYkQb1nD">
      <int2:state int2:type="spell" int2:value="Rejected"/>
    </int2:textHash>
    <int2:textHash int2:hashCode="Jz5dV/2b2VQXG1" int2:id="0tbWg2yC">
      <int2:state int2:type="spell" int2:value="Rejected"/>
    </int2:textHash>
    <int2:textHash int2:hashCode="y/uIZQPitf+iHf" int2:id="124d8TK3">
      <int2:state int2:type="spell" int2:value="Rejected"/>
    </int2:textHash>
    <int2:textHash int2:hashCode="Q02NnRf6azSO4j" int2:id="r4iowQNr">
      <int2:state int2:type="spell" int2:value="Rejected"/>
    </int2:textHash>
    <int2:textHash int2:hashCode="7dTDGhItsXvEYz" int2:id="ZhmVu4Kk">
      <int2:state int2:type="spell" int2:value="Rejected"/>
    </int2:textHash>
    <int2:textHash int2:hashCode="Gvfl9k9aosjXQ0" int2:id="vXfRkOxf">
      <int2:state int2:type="spell" int2:value="Rejected"/>
    </int2:textHash>
    <int2:textHash int2:hashCode="MQQA8gvlaZFnQT" int2:id="D4wZXm57">
      <int2:state int2:type="spell" int2:value="Rejected"/>
    </int2:textHash>
    <int2:textHash int2:hashCode="6yo8R+Pqgdb/+q" int2:id="2lLWpH0H">
      <int2:state int2:type="spell" int2:value="Rejected"/>
    </int2:textHash>
    <int2:textHash int2:hashCode="dt1BU0RS2gwhig" int2:id="jxJO52wL">
      <int2:state int2:type="spell" int2:value="Rejected"/>
    </int2:textHash>
    <int2:textHash int2:hashCode="j8WXDvWxF9ReIG" int2:id="BDA9x1PH">
      <int2:state int2:type="spell" int2:value="Rejected"/>
    </int2:textHash>
    <int2:textHash int2:hashCode="vk0Am9ILItJVMG" int2:id="5Z3rllCw">
      <int2:state int2:type="spell" int2:value="Rejected"/>
    </int2:textHash>
    <int2:textHash int2:hashCode="CjMyDZmMetZrAH" int2:id="3rwalbDo">
      <int2:state int2:type="spell" int2:value="Rejected"/>
    </int2:textHash>
    <int2:textHash int2:hashCode="w1Km6We5POmLDI" int2:id="vyZLyMka">
      <int2:state int2:type="spell" int2:value="Rejected"/>
    </int2:textHash>
    <int2:bookmark int2:bookmarkName="_Int_mMpbqKwX" int2:invalidationBookmarkName="" int2:hashCode="FZLQBKUjcoLFgZ" int2:id="q0OAFSNr">
      <int2:state int2:type="style" int2:value="Rejected"/>
    </int2:bookmark>
    <int2:bookmark int2:bookmarkName="_Int_0vzHwqBW" int2:invalidationBookmarkName="" int2:hashCode="TAombU/YLDLIDZ" int2:id="GjhGFZUR">
      <int2:state int2:type="style" int2:value="Rejected"/>
    </int2:bookmark>
    <int2:bookmark int2:bookmarkName="_Int_uENfh4aP" int2:invalidationBookmarkName="" int2:hashCode="TLzChBmEDNnJHO" int2:id="TRPCTCHC">
      <int2:state int2:type="style" int2:value="Rejected"/>
    </int2:bookmark>
    <int2:bookmark int2:bookmarkName="_Int_gOq4AlxU" int2:invalidationBookmarkName="" int2:hashCode="1jbMe2iCTqsJlM" int2:id="WtMkxE1j">
      <int2:state int2:type="style" int2:value="Rejected"/>
    </int2:bookmark>
    <int2:bookmark int2:bookmarkName="_Int_zrMMfhLm" int2:invalidationBookmarkName="" int2:hashCode="tsXPqwUCUeS/Pu" int2:id="NdYbfFBW">
      <int2:state int2:type="style" int2:value="Rejected"/>
    </int2:bookmark>
    <int2:bookmark int2:bookmarkName="_Int_abfSuXNT" int2:invalidationBookmarkName="" int2:hashCode="waH4Rjwlr2owYL" int2:id="tFd1JZVz">
      <int2:state int2:type="style" int2:value="Rejected"/>
    </int2:bookmark>
    <int2:bookmark int2:bookmarkName="_Int_IFFG1xUU" int2:invalidationBookmarkName="" int2:hashCode="dLqNfGD78j3WYV" int2:id="fFA5RrfG">
      <int2:state int2:type="style" int2:value="Rejected"/>
    </int2:bookmark>
    <int2:bookmark int2:bookmarkName="_Int_LA3Smiyh" int2:invalidationBookmarkName="" int2:hashCode="a5G09umQiNgtKn" int2:id="DVlmiHSg">
      <int2:state int2:type="style" int2:value="Rejected"/>
    </int2:bookmark>
    <int2:bookmark int2:bookmarkName="_Int_VPpNKXHf" int2:invalidationBookmarkName="" int2:hashCode="LHvxt3eFm3Fkex" int2:id="ScrypedC">
      <int2:state int2:type="style" int2:value="Rejected"/>
    </int2:bookmark>
    <int2:bookmark int2:bookmarkName="_Int_YYgNrj33" int2:invalidationBookmarkName="" int2:hashCode="xgDzA50uAYUN6A" int2:id="holErKWB">
      <int2:state int2:type="style" int2:value="Rejected"/>
    </int2:bookmark>
    <int2:bookmark int2:bookmarkName="_Int_L8Pj47ME" int2:invalidationBookmarkName="" int2:hashCode="mz5Jq7FA/x0Yif" int2:id="gMYIB6eb">
      <int2:state int2:type="style" int2:value="Rejected"/>
    </int2:bookmark>
    <int2:bookmark int2:bookmarkName="_Int_Hk6haahE" int2:invalidationBookmarkName="" int2:hashCode="aups33Dx9cjmOq" int2:id="oYcDglMb">
      <int2:state int2:type="style" int2:value="Rejected"/>
    </int2:bookmark>
    <int2:bookmark int2:bookmarkName="_Int_8SDVqVEX" int2:invalidationBookmarkName="" int2:hashCode="Xq1AtW4lfigMxA" int2:id="rtaKQL3f">
      <int2:state int2:type="gram" int2:value="Rejected"/>
    </int2:bookmark>
    <int2:bookmark int2:bookmarkName="_Int_0ETQdiQ6" int2:invalidationBookmarkName="" int2:hashCode="hGE7xJWqRkParl" int2:id="ZCf7godC">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A16684C"/>
    <w:multiLevelType w:val="multilevel"/>
    <w:tmpl w:val="E2461F3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05C1A7E"/>
    <w:multiLevelType w:val="hybridMultilevel"/>
    <w:tmpl w:val="FBCA21C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F30B19"/>
    <w:multiLevelType w:val="multilevel"/>
    <w:tmpl w:val="C534DA76"/>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27F803E0"/>
    <w:multiLevelType w:val="multilevel"/>
    <w:tmpl w:val="8B7CB8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2FF2B4A"/>
    <w:multiLevelType w:val="multilevel"/>
    <w:tmpl w:val="BFEC66AA"/>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AFC70AE"/>
    <w:multiLevelType w:val="hybridMultilevel"/>
    <w:tmpl w:val="B900C67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752B16"/>
    <w:multiLevelType w:val="multilevel"/>
    <w:tmpl w:val="E2461F3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098553177">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05428585">
    <w:abstractNumId w:val="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42305133">
    <w:abstractNumId w:val="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056173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321813704">
    <w:abstractNumId w:val="7"/>
  </w:num>
  <w:num w:numId="6" w16cid:durableId="1611669709">
    <w:abstractNumId w:val="2"/>
  </w:num>
  <w:num w:numId="7" w16cid:durableId="334572919">
    <w:abstractNumId w:val="6"/>
  </w:num>
  <w:num w:numId="8" w16cid:durableId="20341129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1AA"/>
    <w:rsid w:val="00000CF1"/>
    <w:rsid w:val="00000D1C"/>
    <w:rsid w:val="00003979"/>
    <w:rsid w:val="000058AD"/>
    <w:rsid w:val="00005BBD"/>
    <w:rsid w:val="00006461"/>
    <w:rsid w:val="00010205"/>
    <w:rsid w:val="0001146C"/>
    <w:rsid w:val="000129D4"/>
    <w:rsid w:val="00013AAE"/>
    <w:rsid w:val="000153BC"/>
    <w:rsid w:val="00015BAF"/>
    <w:rsid w:val="00015F56"/>
    <w:rsid w:val="00016182"/>
    <w:rsid w:val="00017F86"/>
    <w:rsid w:val="000200CF"/>
    <w:rsid w:val="000200F8"/>
    <w:rsid w:val="00020526"/>
    <w:rsid w:val="00020FEA"/>
    <w:rsid w:val="00023F04"/>
    <w:rsid w:val="00024765"/>
    <w:rsid w:val="00024A2B"/>
    <w:rsid w:val="0003009C"/>
    <w:rsid w:val="0003070F"/>
    <w:rsid w:val="00030E81"/>
    <w:rsid w:val="00031E4E"/>
    <w:rsid w:val="00034FB5"/>
    <w:rsid w:val="0003553C"/>
    <w:rsid w:val="00037517"/>
    <w:rsid w:val="000402AF"/>
    <w:rsid w:val="00042F55"/>
    <w:rsid w:val="00043CB3"/>
    <w:rsid w:val="00044C27"/>
    <w:rsid w:val="00054501"/>
    <w:rsid w:val="00060E88"/>
    <w:rsid w:val="000740A6"/>
    <w:rsid w:val="000803E0"/>
    <w:rsid w:val="00080805"/>
    <w:rsid w:val="0008090F"/>
    <w:rsid w:val="000903CE"/>
    <w:rsid w:val="0009143D"/>
    <w:rsid w:val="00091DFE"/>
    <w:rsid w:val="00093766"/>
    <w:rsid w:val="00097AA8"/>
    <w:rsid w:val="000A029A"/>
    <w:rsid w:val="000A607F"/>
    <w:rsid w:val="000A664A"/>
    <w:rsid w:val="000B3CDD"/>
    <w:rsid w:val="000B5F18"/>
    <w:rsid w:val="000B6B76"/>
    <w:rsid w:val="000C00DA"/>
    <w:rsid w:val="000C1880"/>
    <w:rsid w:val="000C2434"/>
    <w:rsid w:val="000C2D69"/>
    <w:rsid w:val="000C5385"/>
    <w:rsid w:val="000C5A0F"/>
    <w:rsid w:val="000C6DC7"/>
    <w:rsid w:val="000D11EA"/>
    <w:rsid w:val="000D2804"/>
    <w:rsid w:val="000E2601"/>
    <w:rsid w:val="000E3169"/>
    <w:rsid w:val="000E3E65"/>
    <w:rsid w:val="000E7C6E"/>
    <w:rsid w:val="000F1108"/>
    <w:rsid w:val="000F4F9D"/>
    <w:rsid w:val="000F7A3F"/>
    <w:rsid w:val="001016CA"/>
    <w:rsid w:val="00114217"/>
    <w:rsid w:val="00115601"/>
    <w:rsid w:val="0012124D"/>
    <w:rsid w:val="001233D1"/>
    <w:rsid w:val="00123F07"/>
    <w:rsid w:val="00124371"/>
    <w:rsid w:val="00124859"/>
    <w:rsid w:val="00126A93"/>
    <w:rsid w:val="00132217"/>
    <w:rsid w:val="0014077D"/>
    <w:rsid w:val="00143923"/>
    <w:rsid w:val="00144889"/>
    <w:rsid w:val="001478B0"/>
    <w:rsid w:val="00153021"/>
    <w:rsid w:val="00154839"/>
    <w:rsid w:val="0015756E"/>
    <w:rsid w:val="0016379E"/>
    <w:rsid w:val="00163DB0"/>
    <w:rsid w:val="001645FB"/>
    <w:rsid w:val="001655AD"/>
    <w:rsid w:val="001723E7"/>
    <w:rsid w:val="00172623"/>
    <w:rsid w:val="00174250"/>
    <w:rsid w:val="00175127"/>
    <w:rsid w:val="00176B08"/>
    <w:rsid w:val="00183A76"/>
    <w:rsid w:val="00183EE8"/>
    <w:rsid w:val="00185D67"/>
    <w:rsid w:val="00187BC4"/>
    <w:rsid w:val="001A306A"/>
    <w:rsid w:val="001A6096"/>
    <w:rsid w:val="001B0D7B"/>
    <w:rsid w:val="001B4B3F"/>
    <w:rsid w:val="001B5257"/>
    <w:rsid w:val="001B5D0C"/>
    <w:rsid w:val="001C0BC5"/>
    <w:rsid w:val="001C0EF2"/>
    <w:rsid w:val="001C2C3B"/>
    <w:rsid w:val="001C43D4"/>
    <w:rsid w:val="001C492C"/>
    <w:rsid w:val="001D4C24"/>
    <w:rsid w:val="001D5EE6"/>
    <w:rsid w:val="001D66C9"/>
    <w:rsid w:val="001D7A70"/>
    <w:rsid w:val="001D7B03"/>
    <w:rsid w:val="001E4592"/>
    <w:rsid w:val="001E5838"/>
    <w:rsid w:val="001F27ED"/>
    <w:rsid w:val="002018BE"/>
    <w:rsid w:val="00201E7A"/>
    <w:rsid w:val="002027C4"/>
    <w:rsid w:val="0020344C"/>
    <w:rsid w:val="00203590"/>
    <w:rsid w:val="00206B64"/>
    <w:rsid w:val="002101EF"/>
    <w:rsid w:val="0021129A"/>
    <w:rsid w:val="00211440"/>
    <w:rsid w:val="00211962"/>
    <w:rsid w:val="00212478"/>
    <w:rsid w:val="00212BDA"/>
    <w:rsid w:val="002147E1"/>
    <w:rsid w:val="00216CC6"/>
    <w:rsid w:val="0022126A"/>
    <w:rsid w:val="0022376E"/>
    <w:rsid w:val="002255D1"/>
    <w:rsid w:val="0022619C"/>
    <w:rsid w:val="002307EC"/>
    <w:rsid w:val="002334B4"/>
    <w:rsid w:val="00234511"/>
    <w:rsid w:val="00235E4D"/>
    <w:rsid w:val="002372CE"/>
    <w:rsid w:val="0024230A"/>
    <w:rsid w:val="00246CB7"/>
    <w:rsid w:val="00246DA1"/>
    <w:rsid w:val="0025008C"/>
    <w:rsid w:val="00250430"/>
    <w:rsid w:val="00252752"/>
    <w:rsid w:val="00256337"/>
    <w:rsid w:val="00256987"/>
    <w:rsid w:val="00266D01"/>
    <w:rsid w:val="00267C64"/>
    <w:rsid w:val="00270173"/>
    <w:rsid w:val="00270D33"/>
    <w:rsid w:val="00272AA8"/>
    <w:rsid w:val="00277A86"/>
    <w:rsid w:val="00284ECA"/>
    <w:rsid w:val="002859DF"/>
    <w:rsid w:val="00286D61"/>
    <w:rsid w:val="00295067"/>
    <w:rsid w:val="00296C68"/>
    <w:rsid w:val="00297E0D"/>
    <w:rsid w:val="002B0881"/>
    <w:rsid w:val="002B23BC"/>
    <w:rsid w:val="002B4189"/>
    <w:rsid w:val="002B5BB0"/>
    <w:rsid w:val="002B6649"/>
    <w:rsid w:val="002B794D"/>
    <w:rsid w:val="002B7E3C"/>
    <w:rsid w:val="002C0094"/>
    <w:rsid w:val="002C3F8B"/>
    <w:rsid w:val="002C4848"/>
    <w:rsid w:val="002C5367"/>
    <w:rsid w:val="002D27BA"/>
    <w:rsid w:val="002E623D"/>
    <w:rsid w:val="002F43BC"/>
    <w:rsid w:val="002F62E3"/>
    <w:rsid w:val="002F7693"/>
    <w:rsid w:val="00301271"/>
    <w:rsid w:val="00301789"/>
    <w:rsid w:val="003017E8"/>
    <w:rsid w:val="00303A3A"/>
    <w:rsid w:val="003069E0"/>
    <w:rsid w:val="00310701"/>
    <w:rsid w:val="003170A0"/>
    <w:rsid w:val="00322852"/>
    <w:rsid w:val="003249BC"/>
    <w:rsid w:val="00325C45"/>
    <w:rsid w:val="00325CE2"/>
    <w:rsid w:val="003274FD"/>
    <w:rsid w:val="00330ECB"/>
    <w:rsid w:val="00331AB8"/>
    <w:rsid w:val="0034006A"/>
    <w:rsid w:val="00340404"/>
    <w:rsid w:val="0034398C"/>
    <w:rsid w:val="00344B62"/>
    <w:rsid w:val="00345768"/>
    <w:rsid w:val="00345ECE"/>
    <w:rsid w:val="00346079"/>
    <w:rsid w:val="00346435"/>
    <w:rsid w:val="00346717"/>
    <w:rsid w:val="003478AE"/>
    <w:rsid w:val="003546A1"/>
    <w:rsid w:val="00355B99"/>
    <w:rsid w:val="00362E30"/>
    <w:rsid w:val="003630AA"/>
    <w:rsid w:val="0036355A"/>
    <w:rsid w:val="00376188"/>
    <w:rsid w:val="0037729F"/>
    <w:rsid w:val="0038101B"/>
    <w:rsid w:val="00387B00"/>
    <w:rsid w:val="0039184F"/>
    <w:rsid w:val="003A054B"/>
    <w:rsid w:val="003A3D92"/>
    <w:rsid w:val="003A3E54"/>
    <w:rsid w:val="003A76B6"/>
    <w:rsid w:val="003B07EA"/>
    <w:rsid w:val="003B7AA2"/>
    <w:rsid w:val="003C2273"/>
    <w:rsid w:val="003C2C27"/>
    <w:rsid w:val="003C59C6"/>
    <w:rsid w:val="003C6643"/>
    <w:rsid w:val="003D054D"/>
    <w:rsid w:val="003D1897"/>
    <w:rsid w:val="003D3D0A"/>
    <w:rsid w:val="003D5615"/>
    <w:rsid w:val="003D5FFE"/>
    <w:rsid w:val="003E39BC"/>
    <w:rsid w:val="003E507A"/>
    <w:rsid w:val="003F0649"/>
    <w:rsid w:val="003F3CFB"/>
    <w:rsid w:val="003F5294"/>
    <w:rsid w:val="003F6E17"/>
    <w:rsid w:val="00407B8A"/>
    <w:rsid w:val="0041634F"/>
    <w:rsid w:val="00416FF9"/>
    <w:rsid w:val="0041753D"/>
    <w:rsid w:val="004177D8"/>
    <w:rsid w:val="00422573"/>
    <w:rsid w:val="004238B9"/>
    <w:rsid w:val="00425438"/>
    <w:rsid w:val="00427D43"/>
    <w:rsid w:val="0043443E"/>
    <w:rsid w:val="00434F5F"/>
    <w:rsid w:val="0043554F"/>
    <w:rsid w:val="004408FF"/>
    <w:rsid w:val="00441DC6"/>
    <w:rsid w:val="00441F4E"/>
    <w:rsid w:val="00445BD2"/>
    <w:rsid w:val="004469F1"/>
    <w:rsid w:val="004508E8"/>
    <w:rsid w:val="00452898"/>
    <w:rsid w:val="00453089"/>
    <w:rsid w:val="00454223"/>
    <w:rsid w:val="004552F9"/>
    <w:rsid w:val="004606CB"/>
    <w:rsid w:val="00460C13"/>
    <w:rsid w:val="00465B30"/>
    <w:rsid w:val="00471A0D"/>
    <w:rsid w:val="00472B73"/>
    <w:rsid w:val="004736BA"/>
    <w:rsid w:val="004745B6"/>
    <w:rsid w:val="0047648B"/>
    <w:rsid w:val="00480825"/>
    <w:rsid w:val="004809CC"/>
    <w:rsid w:val="00482D2D"/>
    <w:rsid w:val="00484E6D"/>
    <w:rsid w:val="00487EF7"/>
    <w:rsid w:val="0049002B"/>
    <w:rsid w:val="00490CDD"/>
    <w:rsid w:val="00491994"/>
    <w:rsid w:val="004A06E8"/>
    <w:rsid w:val="004A1730"/>
    <w:rsid w:val="004C4DD7"/>
    <w:rsid w:val="004D15D4"/>
    <w:rsid w:val="004D6926"/>
    <w:rsid w:val="004D7302"/>
    <w:rsid w:val="004E1BC1"/>
    <w:rsid w:val="004E2C91"/>
    <w:rsid w:val="004E2E52"/>
    <w:rsid w:val="004E2EFD"/>
    <w:rsid w:val="004E3535"/>
    <w:rsid w:val="004E67EC"/>
    <w:rsid w:val="004E7F37"/>
    <w:rsid w:val="004F0F4A"/>
    <w:rsid w:val="004F355C"/>
    <w:rsid w:val="004F3C11"/>
    <w:rsid w:val="004F5136"/>
    <w:rsid w:val="00501D08"/>
    <w:rsid w:val="00503404"/>
    <w:rsid w:val="0051092F"/>
    <w:rsid w:val="005128C2"/>
    <w:rsid w:val="0051351E"/>
    <w:rsid w:val="00515D78"/>
    <w:rsid w:val="0052078A"/>
    <w:rsid w:val="00523CB1"/>
    <w:rsid w:val="005259C5"/>
    <w:rsid w:val="00530284"/>
    <w:rsid w:val="00531CA1"/>
    <w:rsid w:val="005351CD"/>
    <w:rsid w:val="005374EE"/>
    <w:rsid w:val="00537FA2"/>
    <w:rsid w:val="00544EB4"/>
    <w:rsid w:val="005454CC"/>
    <w:rsid w:val="00545E5D"/>
    <w:rsid w:val="00547BB4"/>
    <w:rsid w:val="00552B45"/>
    <w:rsid w:val="00553C0D"/>
    <w:rsid w:val="00554EFB"/>
    <w:rsid w:val="00560030"/>
    <w:rsid w:val="005616EB"/>
    <w:rsid w:val="00571BA9"/>
    <w:rsid w:val="0057261B"/>
    <w:rsid w:val="00572AD2"/>
    <w:rsid w:val="00572C51"/>
    <w:rsid w:val="00574EA0"/>
    <w:rsid w:val="0057778E"/>
    <w:rsid w:val="00580664"/>
    <w:rsid w:val="00580903"/>
    <w:rsid w:val="00586FE0"/>
    <w:rsid w:val="005A4E67"/>
    <w:rsid w:val="005A6636"/>
    <w:rsid w:val="005A6976"/>
    <w:rsid w:val="005A6AD8"/>
    <w:rsid w:val="005A7D03"/>
    <w:rsid w:val="005B1594"/>
    <w:rsid w:val="005B2AB2"/>
    <w:rsid w:val="005B47B3"/>
    <w:rsid w:val="005B4FA9"/>
    <w:rsid w:val="005B527C"/>
    <w:rsid w:val="005C2C38"/>
    <w:rsid w:val="005D2632"/>
    <w:rsid w:val="005D5118"/>
    <w:rsid w:val="005E09B3"/>
    <w:rsid w:val="005E207B"/>
    <w:rsid w:val="005E260C"/>
    <w:rsid w:val="005E27FC"/>
    <w:rsid w:val="005E30BB"/>
    <w:rsid w:val="005E7A89"/>
    <w:rsid w:val="005F2435"/>
    <w:rsid w:val="005F4DE7"/>
    <w:rsid w:val="005F5373"/>
    <w:rsid w:val="006005E4"/>
    <w:rsid w:val="006008F7"/>
    <w:rsid w:val="00604613"/>
    <w:rsid w:val="00604DA4"/>
    <w:rsid w:val="00605A87"/>
    <w:rsid w:val="00611A2E"/>
    <w:rsid w:val="00612D5D"/>
    <w:rsid w:val="00612F3E"/>
    <w:rsid w:val="006146E0"/>
    <w:rsid w:val="006213FD"/>
    <w:rsid w:val="00621C8C"/>
    <w:rsid w:val="006240E9"/>
    <w:rsid w:val="006245C6"/>
    <w:rsid w:val="00626A13"/>
    <w:rsid w:val="00627B44"/>
    <w:rsid w:val="00631740"/>
    <w:rsid w:val="0063187C"/>
    <w:rsid w:val="00644116"/>
    <w:rsid w:val="006508AA"/>
    <w:rsid w:val="0065140B"/>
    <w:rsid w:val="006523BD"/>
    <w:rsid w:val="00653B1F"/>
    <w:rsid w:val="006542A9"/>
    <w:rsid w:val="00654E65"/>
    <w:rsid w:val="0065561E"/>
    <w:rsid w:val="00655AB2"/>
    <w:rsid w:val="00666F5C"/>
    <w:rsid w:val="00680848"/>
    <w:rsid w:val="00684126"/>
    <w:rsid w:val="00685E9F"/>
    <w:rsid w:val="00693749"/>
    <w:rsid w:val="00694156"/>
    <w:rsid w:val="00694D8F"/>
    <w:rsid w:val="0069573E"/>
    <w:rsid w:val="00695B3C"/>
    <w:rsid w:val="00697737"/>
    <w:rsid w:val="006A1AE5"/>
    <w:rsid w:val="006A2D81"/>
    <w:rsid w:val="006A3862"/>
    <w:rsid w:val="006A4EBA"/>
    <w:rsid w:val="006A4FAF"/>
    <w:rsid w:val="006A7253"/>
    <w:rsid w:val="006A7BCC"/>
    <w:rsid w:val="006B1538"/>
    <w:rsid w:val="006B16EE"/>
    <w:rsid w:val="006B6D2B"/>
    <w:rsid w:val="006C06C2"/>
    <w:rsid w:val="006C143E"/>
    <w:rsid w:val="006C1A09"/>
    <w:rsid w:val="006C2BBA"/>
    <w:rsid w:val="006C5999"/>
    <w:rsid w:val="006C5CD5"/>
    <w:rsid w:val="006C7761"/>
    <w:rsid w:val="006D0EEB"/>
    <w:rsid w:val="006D42B2"/>
    <w:rsid w:val="006D5132"/>
    <w:rsid w:val="006D5ED2"/>
    <w:rsid w:val="006E462E"/>
    <w:rsid w:val="006E508F"/>
    <w:rsid w:val="006E630D"/>
    <w:rsid w:val="006E65D7"/>
    <w:rsid w:val="006E6766"/>
    <w:rsid w:val="006E6BDD"/>
    <w:rsid w:val="006F035C"/>
    <w:rsid w:val="006F056C"/>
    <w:rsid w:val="006F1F25"/>
    <w:rsid w:val="006F21F9"/>
    <w:rsid w:val="006F2358"/>
    <w:rsid w:val="006F39FD"/>
    <w:rsid w:val="006F3CFB"/>
    <w:rsid w:val="006F4B19"/>
    <w:rsid w:val="006F4EFC"/>
    <w:rsid w:val="00702D1D"/>
    <w:rsid w:val="00704342"/>
    <w:rsid w:val="007056F6"/>
    <w:rsid w:val="00711384"/>
    <w:rsid w:val="00711913"/>
    <w:rsid w:val="00711EED"/>
    <w:rsid w:val="00715EA5"/>
    <w:rsid w:val="0071632A"/>
    <w:rsid w:val="0072059E"/>
    <w:rsid w:val="00721959"/>
    <w:rsid w:val="0072692F"/>
    <w:rsid w:val="007275A7"/>
    <w:rsid w:val="0072769B"/>
    <w:rsid w:val="00727E35"/>
    <w:rsid w:val="0073651C"/>
    <w:rsid w:val="007379C9"/>
    <w:rsid w:val="00740738"/>
    <w:rsid w:val="00743CC0"/>
    <w:rsid w:val="0074448F"/>
    <w:rsid w:val="00744F29"/>
    <w:rsid w:val="0074679D"/>
    <w:rsid w:val="00747711"/>
    <w:rsid w:val="00755D6D"/>
    <w:rsid w:val="007643F9"/>
    <w:rsid w:val="00764555"/>
    <w:rsid w:val="00774970"/>
    <w:rsid w:val="00774F59"/>
    <w:rsid w:val="0077681E"/>
    <w:rsid w:val="0078255B"/>
    <w:rsid w:val="00786E6B"/>
    <w:rsid w:val="00792B20"/>
    <w:rsid w:val="00793492"/>
    <w:rsid w:val="007943D1"/>
    <w:rsid w:val="007A3203"/>
    <w:rsid w:val="007A3610"/>
    <w:rsid w:val="007A3D30"/>
    <w:rsid w:val="007B0C39"/>
    <w:rsid w:val="007B54D0"/>
    <w:rsid w:val="007B5622"/>
    <w:rsid w:val="007B5B21"/>
    <w:rsid w:val="007B7F63"/>
    <w:rsid w:val="007C0CCE"/>
    <w:rsid w:val="007C1D74"/>
    <w:rsid w:val="007C28AA"/>
    <w:rsid w:val="007C2E3F"/>
    <w:rsid w:val="007C3FA4"/>
    <w:rsid w:val="007C53CC"/>
    <w:rsid w:val="007C795F"/>
    <w:rsid w:val="007D1B79"/>
    <w:rsid w:val="007D2319"/>
    <w:rsid w:val="007D255C"/>
    <w:rsid w:val="007D31C2"/>
    <w:rsid w:val="007D4030"/>
    <w:rsid w:val="007E20BF"/>
    <w:rsid w:val="007E7CA6"/>
    <w:rsid w:val="007F1323"/>
    <w:rsid w:val="007F274A"/>
    <w:rsid w:val="007F3375"/>
    <w:rsid w:val="007F4D39"/>
    <w:rsid w:val="007F66DF"/>
    <w:rsid w:val="00801958"/>
    <w:rsid w:val="008078CD"/>
    <w:rsid w:val="00811EC8"/>
    <w:rsid w:val="00812B96"/>
    <w:rsid w:val="00816AFC"/>
    <w:rsid w:val="00822195"/>
    <w:rsid w:val="008230D5"/>
    <w:rsid w:val="0082564B"/>
    <w:rsid w:val="008262D6"/>
    <w:rsid w:val="008279A5"/>
    <w:rsid w:val="008300A2"/>
    <w:rsid w:val="00831211"/>
    <w:rsid w:val="008317C6"/>
    <w:rsid w:val="00832431"/>
    <w:rsid w:val="00832464"/>
    <w:rsid w:val="00832A0D"/>
    <w:rsid w:val="00834613"/>
    <w:rsid w:val="008369EB"/>
    <w:rsid w:val="00840004"/>
    <w:rsid w:val="00841E86"/>
    <w:rsid w:val="0084246B"/>
    <w:rsid w:val="0084273F"/>
    <w:rsid w:val="008429CC"/>
    <w:rsid w:val="008435C0"/>
    <w:rsid w:val="00850A9C"/>
    <w:rsid w:val="00852E32"/>
    <w:rsid w:val="00853E8A"/>
    <w:rsid w:val="00854FE2"/>
    <w:rsid w:val="008558E5"/>
    <w:rsid w:val="0085631F"/>
    <w:rsid w:val="00857A4A"/>
    <w:rsid w:val="00866EA6"/>
    <w:rsid w:val="00866F4C"/>
    <w:rsid w:val="00867264"/>
    <w:rsid w:val="008679D4"/>
    <w:rsid w:val="0087095C"/>
    <w:rsid w:val="00870CF4"/>
    <w:rsid w:val="00870D0B"/>
    <w:rsid w:val="008726E7"/>
    <w:rsid w:val="00872AB1"/>
    <w:rsid w:val="00872E0F"/>
    <w:rsid w:val="008738EC"/>
    <w:rsid w:val="00877446"/>
    <w:rsid w:val="00884639"/>
    <w:rsid w:val="00885734"/>
    <w:rsid w:val="008926E5"/>
    <w:rsid w:val="00892E85"/>
    <w:rsid w:val="008946E8"/>
    <w:rsid w:val="00895326"/>
    <w:rsid w:val="0089721E"/>
    <w:rsid w:val="008976DC"/>
    <w:rsid w:val="00897F42"/>
    <w:rsid w:val="008A168A"/>
    <w:rsid w:val="008A2BEE"/>
    <w:rsid w:val="008A32C7"/>
    <w:rsid w:val="008A599C"/>
    <w:rsid w:val="008A5CF3"/>
    <w:rsid w:val="008B1689"/>
    <w:rsid w:val="008B598D"/>
    <w:rsid w:val="008C44C0"/>
    <w:rsid w:val="008C6E5C"/>
    <w:rsid w:val="008C7224"/>
    <w:rsid w:val="008C73F1"/>
    <w:rsid w:val="008D2B2B"/>
    <w:rsid w:val="008E2FE6"/>
    <w:rsid w:val="008E364E"/>
    <w:rsid w:val="008E383D"/>
    <w:rsid w:val="008E3C7C"/>
    <w:rsid w:val="008E68C1"/>
    <w:rsid w:val="008F103A"/>
    <w:rsid w:val="008F1C9D"/>
    <w:rsid w:val="008F3FCE"/>
    <w:rsid w:val="008F4BD6"/>
    <w:rsid w:val="008F4EB6"/>
    <w:rsid w:val="008F4F8A"/>
    <w:rsid w:val="008F642A"/>
    <w:rsid w:val="009072BC"/>
    <w:rsid w:val="009104E1"/>
    <w:rsid w:val="00911939"/>
    <w:rsid w:val="00913090"/>
    <w:rsid w:val="00913DEE"/>
    <w:rsid w:val="009143A5"/>
    <w:rsid w:val="00917DAA"/>
    <w:rsid w:val="00926BDF"/>
    <w:rsid w:val="00927916"/>
    <w:rsid w:val="009316AC"/>
    <w:rsid w:val="00931E50"/>
    <w:rsid w:val="00933DA2"/>
    <w:rsid w:val="00936AAE"/>
    <w:rsid w:val="009448DA"/>
    <w:rsid w:val="00946253"/>
    <w:rsid w:val="00946867"/>
    <w:rsid w:val="00952D91"/>
    <w:rsid w:val="00952DB3"/>
    <w:rsid w:val="0095481C"/>
    <w:rsid w:val="00954B5C"/>
    <w:rsid w:val="0096376D"/>
    <w:rsid w:val="009644F6"/>
    <w:rsid w:val="00965833"/>
    <w:rsid w:val="00965FEB"/>
    <w:rsid w:val="0096659A"/>
    <w:rsid w:val="00971CE0"/>
    <w:rsid w:val="009720A0"/>
    <w:rsid w:val="009733BF"/>
    <w:rsid w:val="009754B6"/>
    <w:rsid w:val="009762D3"/>
    <w:rsid w:val="00980D48"/>
    <w:rsid w:val="00993734"/>
    <w:rsid w:val="00995895"/>
    <w:rsid w:val="0099730A"/>
    <w:rsid w:val="0099788C"/>
    <w:rsid w:val="009A0FBB"/>
    <w:rsid w:val="009A10B5"/>
    <w:rsid w:val="009A39D5"/>
    <w:rsid w:val="009A4B0E"/>
    <w:rsid w:val="009A65CA"/>
    <w:rsid w:val="009A69E7"/>
    <w:rsid w:val="009B04D5"/>
    <w:rsid w:val="009B1C50"/>
    <w:rsid w:val="009C1F80"/>
    <w:rsid w:val="009C42A5"/>
    <w:rsid w:val="009C5E61"/>
    <w:rsid w:val="009C6DA9"/>
    <w:rsid w:val="009D2DA7"/>
    <w:rsid w:val="009D39A3"/>
    <w:rsid w:val="009D3BFF"/>
    <w:rsid w:val="009E1329"/>
    <w:rsid w:val="009E1C0D"/>
    <w:rsid w:val="009E4C76"/>
    <w:rsid w:val="009E5A43"/>
    <w:rsid w:val="009E725A"/>
    <w:rsid w:val="009F292A"/>
    <w:rsid w:val="00A01912"/>
    <w:rsid w:val="00A0446A"/>
    <w:rsid w:val="00A05A2F"/>
    <w:rsid w:val="00A16025"/>
    <w:rsid w:val="00A17376"/>
    <w:rsid w:val="00A174D8"/>
    <w:rsid w:val="00A17FD1"/>
    <w:rsid w:val="00A204C9"/>
    <w:rsid w:val="00A22245"/>
    <w:rsid w:val="00A2284C"/>
    <w:rsid w:val="00A248FF"/>
    <w:rsid w:val="00A254DF"/>
    <w:rsid w:val="00A30A8B"/>
    <w:rsid w:val="00A31337"/>
    <w:rsid w:val="00A31836"/>
    <w:rsid w:val="00A32248"/>
    <w:rsid w:val="00A34066"/>
    <w:rsid w:val="00A34FD8"/>
    <w:rsid w:val="00A43559"/>
    <w:rsid w:val="00A505F5"/>
    <w:rsid w:val="00A5099E"/>
    <w:rsid w:val="00A5297A"/>
    <w:rsid w:val="00A54F0B"/>
    <w:rsid w:val="00A55BEF"/>
    <w:rsid w:val="00A55CB2"/>
    <w:rsid w:val="00A56287"/>
    <w:rsid w:val="00A57AD2"/>
    <w:rsid w:val="00A61710"/>
    <w:rsid w:val="00A62CB0"/>
    <w:rsid w:val="00A63383"/>
    <w:rsid w:val="00A6759E"/>
    <w:rsid w:val="00A67EFD"/>
    <w:rsid w:val="00A73A28"/>
    <w:rsid w:val="00A745DB"/>
    <w:rsid w:val="00A80ECC"/>
    <w:rsid w:val="00A852D8"/>
    <w:rsid w:val="00A92B75"/>
    <w:rsid w:val="00A955FA"/>
    <w:rsid w:val="00A96D55"/>
    <w:rsid w:val="00A971A9"/>
    <w:rsid w:val="00A977ED"/>
    <w:rsid w:val="00AA006A"/>
    <w:rsid w:val="00AA4DAE"/>
    <w:rsid w:val="00AB256E"/>
    <w:rsid w:val="00AB7AC4"/>
    <w:rsid w:val="00AB7C4B"/>
    <w:rsid w:val="00AC08B1"/>
    <w:rsid w:val="00AC4983"/>
    <w:rsid w:val="00AC6C0B"/>
    <w:rsid w:val="00AC78D8"/>
    <w:rsid w:val="00AC7F5C"/>
    <w:rsid w:val="00AD00C6"/>
    <w:rsid w:val="00AD2074"/>
    <w:rsid w:val="00AD4165"/>
    <w:rsid w:val="00AE2832"/>
    <w:rsid w:val="00AE7032"/>
    <w:rsid w:val="00AF1097"/>
    <w:rsid w:val="00AF1795"/>
    <w:rsid w:val="00AF4677"/>
    <w:rsid w:val="00B02D6D"/>
    <w:rsid w:val="00B03A87"/>
    <w:rsid w:val="00B06110"/>
    <w:rsid w:val="00B070FC"/>
    <w:rsid w:val="00B10D37"/>
    <w:rsid w:val="00B11089"/>
    <w:rsid w:val="00B141C9"/>
    <w:rsid w:val="00B17552"/>
    <w:rsid w:val="00B17E74"/>
    <w:rsid w:val="00B252A5"/>
    <w:rsid w:val="00B302A6"/>
    <w:rsid w:val="00B30FF1"/>
    <w:rsid w:val="00B320EB"/>
    <w:rsid w:val="00B3426F"/>
    <w:rsid w:val="00B34446"/>
    <w:rsid w:val="00B415B7"/>
    <w:rsid w:val="00B42913"/>
    <w:rsid w:val="00B42A3C"/>
    <w:rsid w:val="00B4696A"/>
    <w:rsid w:val="00B5307B"/>
    <w:rsid w:val="00B548D6"/>
    <w:rsid w:val="00B55649"/>
    <w:rsid w:val="00B56BC9"/>
    <w:rsid w:val="00B576E5"/>
    <w:rsid w:val="00B62CB3"/>
    <w:rsid w:val="00B63FAE"/>
    <w:rsid w:val="00B672B1"/>
    <w:rsid w:val="00B713BE"/>
    <w:rsid w:val="00B74C6F"/>
    <w:rsid w:val="00B91740"/>
    <w:rsid w:val="00BA2D50"/>
    <w:rsid w:val="00BA469C"/>
    <w:rsid w:val="00BA7495"/>
    <w:rsid w:val="00BB1426"/>
    <w:rsid w:val="00BB2B58"/>
    <w:rsid w:val="00BB368F"/>
    <w:rsid w:val="00BB4A9F"/>
    <w:rsid w:val="00BB500E"/>
    <w:rsid w:val="00BB76F4"/>
    <w:rsid w:val="00BC00D6"/>
    <w:rsid w:val="00BC0F73"/>
    <w:rsid w:val="00BC27A3"/>
    <w:rsid w:val="00BD0A61"/>
    <w:rsid w:val="00BD1D00"/>
    <w:rsid w:val="00BD5C61"/>
    <w:rsid w:val="00BD64BF"/>
    <w:rsid w:val="00BE11F3"/>
    <w:rsid w:val="00BE3610"/>
    <w:rsid w:val="00BE6FC9"/>
    <w:rsid w:val="00BE7B05"/>
    <w:rsid w:val="00BF004D"/>
    <w:rsid w:val="00BF14AB"/>
    <w:rsid w:val="00BF235B"/>
    <w:rsid w:val="00BF3DF9"/>
    <w:rsid w:val="00C03B62"/>
    <w:rsid w:val="00C0438F"/>
    <w:rsid w:val="00C04E05"/>
    <w:rsid w:val="00C04EB3"/>
    <w:rsid w:val="00C06070"/>
    <w:rsid w:val="00C10F5B"/>
    <w:rsid w:val="00C1550F"/>
    <w:rsid w:val="00C17BC6"/>
    <w:rsid w:val="00C211BA"/>
    <w:rsid w:val="00C21547"/>
    <w:rsid w:val="00C22575"/>
    <w:rsid w:val="00C22F8C"/>
    <w:rsid w:val="00C23CB6"/>
    <w:rsid w:val="00C26EA2"/>
    <w:rsid w:val="00C30443"/>
    <w:rsid w:val="00C32B54"/>
    <w:rsid w:val="00C36E15"/>
    <w:rsid w:val="00C428D3"/>
    <w:rsid w:val="00C435B2"/>
    <w:rsid w:val="00C43EC1"/>
    <w:rsid w:val="00C510E0"/>
    <w:rsid w:val="00C52F20"/>
    <w:rsid w:val="00C5462C"/>
    <w:rsid w:val="00C55E1D"/>
    <w:rsid w:val="00C6683E"/>
    <w:rsid w:val="00C74C78"/>
    <w:rsid w:val="00C77C2F"/>
    <w:rsid w:val="00C77F38"/>
    <w:rsid w:val="00C80F29"/>
    <w:rsid w:val="00C817AD"/>
    <w:rsid w:val="00C82462"/>
    <w:rsid w:val="00C82795"/>
    <w:rsid w:val="00C83296"/>
    <w:rsid w:val="00C846C3"/>
    <w:rsid w:val="00C85A2F"/>
    <w:rsid w:val="00C908A5"/>
    <w:rsid w:val="00C969CC"/>
    <w:rsid w:val="00C96AA1"/>
    <w:rsid w:val="00CA28A6"/>
    <w:rsid w:val="00CA3C36"/>
    <w:rsid w:val="00CB0228"/>
    <w:rsid w:val="00CB51E5"/>
    <w:rsid w:val="00CB65B9"/>
    <w:rsid w:val="00CC01A7"/>
    <w:rsid w:val="00CC0EFB"/>
    <w:rsid w:val="00CC1114"/>
    <w:rsid w:val="00CC21AA"/>
    <w:rsid w:val="00CC4645"/>
    <w:rsid w:val="00CC5DE0"/>
    <w:rsid w:val="00CC6453"/>
    <w:rsid w:val="00CC70BC"/>
    <w:rsid w:val="00CC7987"/>
    <w:rsid w:val="00CC7E74"/>
    <w:rsid w:val="00CD488E"/>
    <w:rsid w:val="00CD695F"/>
    <w:rsid w:val="00CE747A"/>
    <w:rsid w:val="00CF04D3"/>
    <w:rsid w:val="00CF090A"/>
    <w:rsid w:val="00CF75E8"/>
    <w:rsid w:val="00D03E6A"/>
    <w:rsid w:val="00D0437B"/>
    <w:rsid w:val="00D070D7"/>
    <w:rsid w:val="00D1210F"/>
    <w:rsid w:val="00D1352B"/>
    <w:rsid w:val="00D14269"/>
    <w:rsid w:val="00D14DE7"/>
    <w:rsid w:val="00D14EA1"/>
    <w:rsid w:val="00D164C4"/>
    <w:rsid w:val="00D245BD"/>
    <w:rsid w:val="00D24E9C"/>
    <w:rsid w:val="00D26516"/>
    <w:rsid w:val="00D30D1F"/>
    <w:rsid w:val="00D3158A"/>
    <w:rsid w:val="00D31D1D"/>
    <w:rsid w:val="00D33278"/>
    <w:rsid w:val="00D3540D"/>
    <w:rsid w:val="00D37740"/>
    <w:rsid w:val="00D41F0F"/>
    <w:rsid w:val="00D42685"/>
    <w:rsid w:val="00D429AE"/>
    <w:rsid w:val="00D44E2C"/>
    <w:rsid w:val="00D44FDE"/>
    <w:rsid w:val="00D46FB2"/>
    <w:rsid w:val="00D47889"/>
    <w:rsid w:val="00D532AB"/>
    <w:rsid w:val="00D570A3"/>
    <w:rsid w:val="00D60621"/>
    <w:rsid w:val="00D6481E"/>
    <w:rsid w:val="00D6752E"/>
    <w:rsid w:val="00D67FC2"/>
    <w:rsid w:val="00D80964"/>
    <w:rsid w:val="00D8448E"/>
    <w:rsid w:val="00D8790D"/>
    <w:rsid w:val="00D91D1C"/>
    <w:rsid w:val="00D91D4E"/>
    <w:rsid w:val="00D93ADD"/>
    <w:rsid w:val="00D93B08"/>
    <w:rsid w:val="00D9542A"/>
    <w:rsid w:val="00D97400"/>
    <w:rsid w:val="00DA2680"/>
    <w:rsid w:val="00DA3509"/>
    <w:rsid w:val="00DA3C1B"/>
    <w:rsid w:val="00DA5839"/>
    <w:rsid w:val="00DB5654"/>
    <w:rsid w:val="00DB7D70"/>
    <w:rsid w:val="00DC17B7"/>
    <w:rsid w:val="00DC1A40"/>
    <w:rsid w:val="00DC2A2C"/>
    <w:rsid w:val="00DC3A75"/>
    <w:rsid w:val="00DC5293"/>
    <w:rsid w:val="00DC71EC"/>
    <w:rsid w:val="00DD64DD"/>
    <w:rsid w:val="00DD756D"/>
    <w:rsid w:val="00DE00D9"/>
    <w:rsid w:val="00DE1C67"/>
    <w:rsid w:val="00DE4028"/>
    <w:rsid w:val="00DE612E"/>
    <w:rsid w:val="00DE762E"/>
    <w:rsid w:val="00DF0115"/>
    <w:rsid w:val="00DF113C"/>
    <w:rsid w:val="00DF7C4F"/>
    <w:rsid w:val="00DF7E54"/>
    <w:rsid w:val="00E002E4"/>
    <w:rsid w:val="00E01A5A"/>
    <w:rsid w:val="00E02153"/>
    <w:rsid w:val="00E076D4"/>
    <w:rsid w:val="00E11D02"/>
    <w:rsid w:val="00E219F8"/>
    <w:rsid w:val="00E2562D"/>
    <w:rsid w:val="00E25EEB"/>
    <w:rsid w:val="00E337F6"/>
    <w:rsid w:val="00E33901"/>
    <w:rsid w:val="00E35C2E"/>
    <w:rsid w:val="00E4383F"/>
    <w:rsid w:val="00E47BB6"/>
    <w:rsid w:val="00E50DF4"/>
    <w:rsid w:val="00E50E5E"/>
    <w:rsid w:val="00E537F4"/>
    <w:rsid w:val="00E57E62"/>
    <w:rsid w:val="00E6231F"/>
    <w:rsid w:val="00E712B2"/>
    <w:rsid w:val="00E76C30"/>
    <w:rsid w:val="00E801AD"/>
    <w:rsid w:val="00E8152F"/>
    <w:rsid w:val="00E83501"/>
    <w:rsid w:val="00E840E9"/>
    <w:rsid w:val="00E848D9"/>
    <w:rsid w:val="00E8492C"/>
    <w:rsid w:val="00E9132D"/>
    <w:rsid w:val="00E92160"/>
    <w:rsid w:val="00E92E38"/>
    <w:rsid w:val="00E9386D"/>
    <w:rsid w:val="00E94F75"/>
    <w:rsid w:val="00E958E2"/>
    <w:rsid w:val="00E967DD"/>
    <w:rsid w:val="00E978DE"/>
    <w:rsid w:val="00EA0145"/>
    <w:rsid w:val="00EA02C8"/>
    <w:rsid w:val="00EA06B2"/>
    <w:rsid w:val="00EA1A06"/>
    <w:rsid w:val="00EA6396"/>
    <w:rsid w:val="00EB02CF"/>
    <w:rsid w:val="00EB15C0"/>
    <w:rsid w:val="00EB5568"/>
    <w:rsid w:val="00EB5C84"/>
    <w:rsid w:val="00EB7797"/>
    <w:rsid w:val="00EB7F0C"/>
    <w:rsid w:val="00EC2BA0"/>
    <w:rsid w:val="00EC346C"/>
    <w:rsid w:val="00EC65B5"/>
    <w:rsid w:val="00EC6924"/>
    <w:rsid w:val="00EC6B0D"/>
    <w:rsid w:val="00ED2052"/>
    <w:rsid w:val="00ED2A85"/>
    <w:rsid w:val="00ED4AFF"/>
    <w:rsid w:val="00EE0DF2"/>
    <w:rsid w:val="00EE17C8"/>
    <w:rsid w:val="00EE7307"/>
    <w:rsid w:val="00EF4119"/>
    <w:rsid w:val="00F03A13"/>
    <w:rsid w:val="00F04483"/>
    <w:rsid w:val="00F06331"/>
    <w:rsid w:val="00F06D4B"/>
    <w:rsid w:val="00F077AF"/>
    <w:rsid w:val="00F1027E"/>
    <w:rsid w:val="00F12470"/>
    <w:rsid w:val="00F156F7"/>
    <w:rsid w:val="00F16D16"/>
    <w:rsid w:val="00F171B7"/>
    <w:rsid w:val="00F173AF"/>
    <w:rsid w:val="00F21A36"/>
    <w:rsid w:val="00F24318"/>
    <w:rsid w:val="00F26F89"/>
    <w:rsid w:val="00F27CE4"/>
    <w:rsid w:val="00F31B9B"/>
    <w:rsid w:val="00F33025"/>
    <w:rsid w:val="00F33569"/>
    <w:rsid w:val="00F337DA"/>
    <w:rsid w:val="00F35A85"/>
    <w:rsid w:val="00F365CE"/>
    <w:rsid w:val="00F36BE0"/>
    <w:rsid w:val="00F429F5"/>
    <w:rsid w:val="00F45070"/>
    <w:rsid w:val="00F45A45"/>
    <w:rsid w:val="00F46731"/>
    <w:rsid w:val="00F61C58"/>
    <w:rsid w:val="00F64838"/>
    <w:rsid w:val="00F6587B"/>
    <w:rsid w:val="00F65F55"/>
    <w:rsid w:val="00F71E38"/>
    <w:rsid w:val="00F72203"/>
    <w:rsid w:val="00F730AE"/>
    <w:rsid w:val="00F754AC"/>
    <w:rsid w:val="00F75DB2"/>
    <w:rsid w:val="00F7601E"/>
    <w:rsid w:val="00F808F6"/>
    <w:rsid w:val="00F80AE3"/>
    <w:rsid w:val="00F84B81"/>
    <w:rsid w:val="00F9421D"/>
    <w:rsid w:val="00F94A47"/>
    <w:rsid w:val="00FA070B"/>
    <w:rsid w:val="00FA13F3"/>
    <w:rsid w:val="00FA5367"/>
    <w:rsid w:val="00FA6C2C"/>
    <w:rsid w:val="00FC153E"/>
    <w:rsid w:val="00FC2567"/>
    <w:rsid w:val="00FC446E"/>
    <w:rsid w:val="00FC4C86"/>
    <w:rsid w:val="00FD0009"/>
    <w:rsid w:val="00FD0B25"/>
    <w:rsid w:val="00FD3D8E"/>
    <w:rsid w:val="00FD3F85"/>
    <w:rsid w:val="00FD42E9"/>
    <w:rsid w:val="00FD4594"/>
    <w:rsid w:val="00FD53D1"/>
    <w:rsid w:val="00FE2B9A"/>
    <w:rsid w:val="00FE376A"/>
    <w:rsid w:val="00FE3AFE"/>
    <w:rsid w:val="00FE5BBF"/>
    <w:rsid w:val="00FF0E51"/>
    <w:rsid w:val="00FF1CAC"/>
    <w:rsid w:val="00FF4663"/>
    <w:rsid w:val="00FF54F2"/>
    <w:rsid w:val="00FF5617"/>
    <w:rsid w:val="01112EBE"/>
    <w:rsid w:val="02377D28"/>
    <w:rsid w:val="024AAAA4"/>
    <w:rsid w:val="029B0AC2"/>
    <w:rsid w:val="029DC995"/>
    <w:rsid w:val="030C1E68"/>
    <w:rsid w:val="035C3BE5"/>
    <w:rsid w:val="0370982F"/>
    <w:rsid w:val="03F21295"/>
    <w:rsid w:val="03F98DF3"/>
    <w:rsid w:val="04785F59"/>
    <w:rsid w:val="04FAFFB8"/>
    <w:rsid w:val="04FEFE80"/>
    <w:rsid w:val="051F51AE"/>
    <w:rsid w:val="05F26BCC"/>
    <w:rsid w:val="0627FFA0"/>
    <w:rsid w:val="0660FD14"/>
    <w:rsid w:val="066B9CDB"/>
    <w:rsid w:val="0698F71F"/>
    <w:rsid w:val="06C31575"/>
    <w:rsid w:val="07520D57"/>
    <w:rsid w:val="07A19A26"/>
    <w:rsid w:val="07CAAEB6"/>
    <w:rsid w:val="0883E83C"/>
    <w:rsid w:val="089F0A83"/>
    <w:rsid w:val="08AE57EB"/>
    <w:rsid w:val="08EB93AE"/>
    <w:rsid w:val="08F00A30"/>
    <w:rsid w:val="0907CDC8"/>
    <w:rsid w:val="09ED7A7C"/>
    <w:rsid w:val="0B0806D6"/>
    <w:rsid w:val="0B1C9346"/>
    <w:rsid w:val="0B49ED5D"/>
    <w:rsid w:val="0B757DFC"/>
    <w:rsid w:val="0B7D950F"/>
    <w:rsid w:val="0C621325"/>
    <w:rsid w:val="0C820D6F"/>
    <w:rsid w:val="0D08EC9E"/>
    <w:rsid w:val="0D828F80"/>
    <w:rsid w:val="0DD17BDD"/>
    <w:rsid w:val="0E8896F7"/>
    <w:rsid w:val="0EA6D54F"/>
    <w:rsid w:val="0EDF0157"/>
    <w:rsid w:val="0F89CBC9"/>
    <w:rsid w:val="0FC19B5B"/>
    <w:rsid w:val="102A91EA"/>
    <w:rsid w:val="1060DD71"/>
    <w:rsid w:val="10B762FE"/>
    <w:rsid w:val="10E0A0EE"/>
    <w:rsid w:val="11644BF4"/>
    <w:rsid w:val="1169B8FD"/>
    <w:rsid w:val="117BF415"/>
    <w:rsid w:val="11D43A5D"/>
    <w:rsid w:val="11E13719"/>
    <w:rsid w:val="12550F47"/>
    <w:rsid w:val="1313634F"/>
    <w:rsid w:val="13D872ED"/>
    <w:rsid w:val="13E22CB4"/>
    <w:rsid w:val="1420AF02"/>
    <w:rsid w:val="14BD0BBF"/>
    <w:rsid w:val="14D17D87"/>
    <w:rsid w:val="153146DD"/>
    <w:rsid w:val="153C1AC1"/>
    <w:rsid w:val="1565D358"/>
    <w:rsid w:val="158A9C08"/>
    <w:rsid w:val="160BFF82"/>
    <w:rsid w:val="168A42EC"/>
    <w:rsid w:val="168B0487"/>
    <w:rsid w:val="16D6DAF5"/>
    <w:rsid w:val="16FA43C9"/>
    <w:rsid w:val="172D553B"/>
    <w:rsid w:val="1772C61D"/>
    <w:rsid w:val="17B1DE00"/>
    <w:rsid w:val="1845AEF4"/>
    <w:rsid w:val="188F7DF0"/>
    <w:rsid w:val="18FAB291"/>
    <w:rsid w:val="1A523717"/>
    <w:rsid w:val="1A96165B"/>
    <w:rsid w:val="1AB80DBA"/>
    <w:rsid w:val="1B3C535B"/>
    <w:rsid w:val="1C197E7D"/>
    <w:rsid w:val="1C32AC18"/>
    <w:rsid w:val="1CAA0414"/>
    <w:rsid w:val="1CB52408"/>
    <w:rsid w:val="1DE12658"/>
    <w:rsid w:val="1E0301E7"/>
    <w:rsid w:val="1E0E3780"/>
    <w:rsid w:val="1E224005"/>
    <w:rsid w:val="1E3A2A0A"/>
    <w:rsid w:val="1E520CDE"/>
    <w:rsid w:val="1E6D3413"/>
    <w:rsid w:val="1EA24052"/>
    <w:rsid w:val="1EAC210C"/>
    <w:rsid w:val="1EE9D680"/>
    <w:rsid w:val="1F0DD3DA"/>
    <w:rsid w:val="1F450427"/>
    <w:rsid w:val="1FE59CCC"/>
    <w:rsid w:val="200179C1"/>
    <w:rsid w:val="201FF37C"/>
    <w:rsid w:val="2099EB13"/>
    <w:rsid w:val="20A45746"/>
    <w:rsid w:val="20F2EF1C"/>
    <w:rsid w:val="21A50296"/>
    <w:rsid w:val="21F5D263"/>
    <w:rsid w:val="22082F9D"/>
    <w:rsid w:val="222516BF"/>
    <w:rsid w:val="227B54FE"/>
    <w:rsid w:val="23015E2E"/>
    <w:rsid w:val="240F1FFB"/>
    <w:rsid w:val="24827480"/>
    <w:rsid w:val="248280F4"/>
    <w:rsid w:val="24AC9AD9"/>
    <w:rsid w:val="24EE84D0"/>
    <w:rsid w:val="25652579"/>
    <w:rsid w:val="258ED58C"/>
    <w:rsid w:val="25B7532F"/>
    <w:rsid w:val="263DFAFE"/>
    <w:rsid w:val="266A5258"/>
    <w:rsid w:val="26C1BF3E"/>
    <w:rsid w:val="2794C926"/>
    <w:rsid w:val="27E692E7"/>
    <w:rsid w:val="28FB0F08"/>
    <w:rsid w:val="292928B5"/>
    <w:rsid w:val="292C7A3C"/>
    <w:rsid w:val="2A2443DB"/>
    <w:rsid w:val="2A37D2C3"/>
    <w:rsid w:val="2A5C5E5A"/>
    <w:rsid w:val="2A6A43C3"/>
    <w:rsid w:val="2CE6E81F"/>
    <w:rsid w:val="2D156E2E"/>
    <w:rsid w:val="2D6CCB71"/>
    <w:rsid w:val="2D73C605"/>
    <w:rsid w:val="2E073940"/>
    <w:rsid w:val="2E23B020"/>
    <w:rsid w:val="2E73E3C4"/>
    <w:rsid w:val="2E8084E8"/>
    <w:rsid w:val="2F77BCC5"/>
    <w:rsid w:val="2FECA3A4"/>
    <w:rsid w:val="3000587D"/>
    <w:rsid w:val="3008FFB1"/>
    <w:rsid w:val="306CA663"/>
    <w:rsid w:val="312AE4D4"/>
    <w:rsid w:val="315E99CF"/>
    <w:rsid w:val="320677A2"/>
    <w:rsid w:val="32A10854"/>
    <w:rsid w:val="32C51C32"/>
    <w:rsid w:val="32D336E7"/>
    <w:rsid w:val="331D6953"/>
    <w:rsid w:val="332C4F65"/>
    <w:rsid w:val="3345BAF2"/>
    <w:rsid w:val="335A9504"/>
    <w:rsid w:val="337E035C"/>
    <w:rsid w:val="340AAE3B"/>
    <w:rsid w:val="35395384"/>
    <w:rsid w:val="35F6D32B"/>
    <w:rsid w:val="36B76658"/>
    <w:rsid w:val="37CDF4E2"/>
    <w:rsid w:val="37DFADFB"/>
    <w:rsid w:val="37F62B22"/>
    <w:rsid w:val="38335A36"/>
    <w:rsid w:val="39221C19"/>
    <w:rsid w:val="39626807"/>
    <w:rsid w:val="39A77D25"/>
    <w:rsid w:val="3A41A5B2"/>
    <w:rsid w:val="3A5311A5"/>
    <w:rsid w:val="3ADCC62F"/>
    <w:rsid w:val="3B1B446A"/>
    <w:rsid w:val="3B29B63A"/>
    <w:rsid w:val="3B5DF62C"/>
    <w:rsid w:val="3BBEC8AF"/>
    <w:rsid w:val="3BC6CABF"/>
    <w:rsid w:val="3CD65055"/>
    <w:rsid w:val="3CF602AE"/>
    <w:rsid w:val="3D161CA9"/>
    <w:rsid w:val="3D17848C"/>
    <w:rsid w:val="3D1F5D8B"/>
    <w:rsid w:val="3D64E5E6"/>
    <w:rsid w:val="3DBBB2EA"/>
    <w:rsid w:val="3DF832D0"/>
    <w:rsid w:val="3EF45E49"/>
    <w:rsid w:val="3F3057ED"/>
    <w:rsid w:val="3F63E96C"/>
    <w:rsid w:val="3FF17B57"/>
    <w:rsid w:val="408A03AC"/>
    <w:rsid w:val="40C02220"/>
    <w:rsid w:val="40DAEF88"/>
    <w:rsid w:val="417363A2"/>
    <w:rsid w:val="417DA100"/>
    <w:rsid w:val="41FC6962"/>
    <w:rsid w:val="4325CBAE"/>
    <w:rsid w:val="43679779"/>
    <w:rsid w:val="437C67F7"/>
    <w:rsid w:val="4430622B"/>
    <w:rsid w:val="4547752B"/>
    <w:rsid w:val="454A60AF"/>
    <w:rsid w:val="4559491A"/>
    <w:rsid w:val="45606B78"/>
    <w:rsid w:val="456704EC"/>
    <w:rsid w:val="459A7A0A"/>
    <w:rsid w:val="46839A24"/>
    <w:rsid w:val="473CED39"/>
    <w:rsid w:val="47971557"/>
    <w:rsid w:val="47CC8EFF"/>
    <w:rsid w:val="481A223E"/>
    <w:rsid w:val="48400FB6"/>
    <w:rsid w:val="484A5BCE"/>
    <w:rsid w:val="497BAE6D"/>
    <w:rsid w:val="49BE5A82"/>
    <w:rsid w:val="49C01154"/>
    <w:rsid w:val="49C94F30"/>
    <w:rsid w:val="4A1D839C"/>
    <w:rsid w:val="4AAEB91F"/>
    <w:rsid w:val="4B4B6C45"/>
    <w:rsid w:val="4B7007F3"/>
    <w:rsid w:val="4BE85CED"/>
    <w:rsid w:val="4D70D8D6"/>
    <w:rsid w:val="4D8276F4"/>
    <w:rsid w:val="4D9DF017"/>
    <w:rsid w:val="4DC469F1"/>
    <w:rsid w:val="4DD6A0FB"/>
    <w:rsid w:val="4DDDE1C2"/>
    <w:rsid w:val="4FA72B91"/>
    <w:rsid w:val="4FF85930"/>
    <w:rsid w:val="501D7FD7"/>
    <w:rsid w:val="5037DCA3"/>
    <w:rsid w:val="506A23A6"/>
    <w:rsid w:val="5071DC63"/>
    <w:rsid w:val="50BDE46F"/>
    <w:rsid w:val="50DE83B5"/>
    <w:rsid w:val="51ADF396"/>
    <w:rsid w:val="51B7E1A9"/>
    <w:rsid w:val="52617880"/>
    <w:rsid w:val="5465B253"/>
    <w:rsid w:val="54FE61E3"/>
    <w:rsid w:val="550D2F42"/>
    <w:rsid w:val="557A7DD6"/>
    <w:rsid w:val="55AD87BB"/>
    <w:rsid w:val="55FE7C70"/>
    <w:rsid w:val="56E356D9"/>
    <w:rsid w:val="5718DE37"/>
    <w:rsid w:val="571AF38A"/>
    <w:rsid w:val="572A1F0F"/>
    <w:rsid w:val="5747F2B8"/>
    <w:rsid w:val="57582896"/>
    <w:rsid w:val="57702697"/>
    <w:rsid w:val="579082FC"/>
    <w:rsid w:val="5795EB0F"/>
    <w:rsid w:val="57C14A34"/>
    <w:rsid w:val="580A6344"/>
    <w:rsid w:val="5818F0FB"/>
    <w:rsid w:val="584ADA09"/>
    <w:rsid w:val="587BAA3A"/>
    <w:rsid w:val="5891CF0B"/>
    <w:rsid w:val="58B80E55"/>
    <w:rsid w:val="5932264E"/>
    <w:rsid w:val="599E7F21"/>
    <w:rsid w:val="59A85C72"/>
    <w:rsid w:val="59C321A0"/>
    <w:rsid w:val="59D4D3D2"/>
    <w:rsid w:val="59DACDCF"/>
    <w:rsid w:val="5A0A5271"/>
    <w:rsid w:val="5AC98D47"/>
    <w:rsid w:val="5AE2BED3"/>
    <w:rsid w:val="5B66B2C9"/>
    <w:rsid w:val="5BD63AD8"/>
    <w:rsid w:val="5C2FA484"/>
    <w:rsid w:val="5C31C664"/>
    <w:rsid w:val="5CBCFAAA"/>
    <w:rsid w:val="5CCC0387"/>
    <w:rsid w:val="5E6F202C"/>
    <w:rsid w:val="5EBAFC3F"/>
    <w:rsid w:val="5EE4BDBE"/>
    <w:rsid w:val="5F1C8643"/>
    <w:rsid w:val="5F429FD7"/>
    <w:rsid w:val="5F5BF7E1"/>
    <w:rsid w:val="5F6D62FB"/>
    <w:rsid w:val="5FD3CA29"/>
    <w:rsid w:val="606B1CF9"/>
    <w:rsid w:val="60D6FB09"/>
    <w:rsid w:val="60FF023F"/>
    <w:rsid w:val="611C2C60"/>
    <w:rsid w:val="61410BF6"/>
    <w:rsid w:val="61A5E7E0"/>
    <w:rsid w:val="6224083C"/>
    <w:rsid w:val="622C2950"/>
    <w:rsid w:val="624D8D60"/>
    <w:rsid w:val="627BB389"/>
    <w:rsid w:val="62A342E9"/>
    <w:rsid w:val="6322AF22"/>
    <w:rsid w:val="632EBDA4"/>
    <w:rsid w:val="63AEC42A"/>
    <w:rsid w:val="64D55799"/>
    <w:rsid w:val="650C40AE"/>
    <w:rsid w:val="65DB5067"/>
    <w:rsid w:val="66775985"/>
    <w:rsid w:val="66B0EA0F"/>
    <w:rsid w:val="66F42E2A"/>
    <w:rsid w:val="674668D1"/>
    <w:rsid w:val="677C3830"/>
    <w:rsid w:val="67A61D33"/>
    <w:rsid w:val="684E9F15"/>
    <w:rsid w:val="6868AA89"/>
    <w:rsid w:val="68C6CB9A"/>
    <w:rsid w:val="68E6873D"/>
    <w:rsid w:val="6ABCE85E"/>
    <w:rsid w:val="6AEBB057"/>
    <w:rsid w:val="6B2CC4EF"/>
    <w:rsid w:val="6B5DB330"/>
    <w:rsid w:val="6BC0DC2E"/>
    <w:rsid w:val="6BDBF8CE"/>
    <w:rsid w:val="6BE4AFE9"/>
    <w:rsid w:val="6BEAA308"/>
    <w:rsid w:val="6BFDBFE5"/>
    <w:rsid w:val="6C00F72F"/>
    <w:rsid w:val="6C15CFE2"/>
    <w:rsid w:val="6C597D9E"/>
    <w:rsid w:val="6D823454"/>
    <w:rsid w:val="6DA03F4D"/>
    <w:rsid w:val="6E790C20"/>
    <w:rsid w:val="6EFEDFCA"/>
    <w:rsid w:val="6FCFCA61"/>
    <w:rsid w:val="6FFFE67D"/>
    <w:rsid w:val="70954110"/>
    <w:rsid w:val="70B99C0B"/>
    <w:rsid w:val="717CBED5"/>
    <w:rsid w:val="71CE4196"/>
    <w:rsid w:val="71F48928"/>
    <w:rsid w:val="72E638E0"/>
    <w:rsid w:val="73038BD8"/>
    <w:rsid w:val="7341B6BA"/>
    <w:rsid w:val="73B82C41"/>
    <w:rsid w:val="743009B0"/>
    <w:rsid w:val="74C14A82"/>
    <w:rsid w:val="74D4B196"/>
    <w:rsid w:val="752B7206"/>
    <w:rsid w:val="7551DF0F"/>
    <w:rsid w:val="75ECAF36"/>
    <w:rsid w:val="763B1F6C"/>
    <w:rsid w:val="7668CA67"/>
    <w:rsid w:val="774B6837"/>
    <w:rsid w:val="77549C9D"/>
    <w:rsid w:val="7763343B"/>
    <w:rsid w:val="7786DCE3"/>
    <w:rsid w:val="778C0CA4"/>
    <w:rsid w:val="781564A8"/>
    <w:rsid w:val="7883694B"/>
    <w:rsid w:val="789F693F"/>
    <w:rsid w:val="78D29E58"/>
    <w:rsid w:val="78F90A0E"/>
    <w:rsid w:val="795AC3B7"/>
    <w:rsid w:val="7987320B"/>
    <w:rsid w:val="79C62998"/>
    <w:rsid w:val="7A262154"/>
    <w:rsid w:val="7ACCFEC3"/>
    <w:rsid w:val="7B472A59"/>
    <w:rsid w:val="7B7F7155"/>
    <w:rsid w:val="7B8639AD"/>
    <w:rsid w:val="7BC95667"/>
    <w:rsid w:val="7BE2FA88"/>
    <w:rsid w:val="7C4A4F14"/>
    <w:rsid w:val="7C6AC527"/>
    <w:rsid w:val="7C90C12C"/>
    <w:rsid w:val="7CF887AD"/>
    <w:rsid w:val="7D46DD5C"/>
    <w:rsid w:val="7DDCE8FB"/>
    <w:rsid w:val="7E4B2CA0"/>
    <w:rsid w:val="7E6E8B63"/>
    <w:rsid w:val="7E7C29E0"/>
    <w:rsid w:val="7EBB91E5"/>
    <w:rsid w:val="7ECDE04F"/>
    <w:rsid w:val="7FA19117"/>
    <w:rsid w:val="7FCD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B0F73"/>
  <w15:chartTrackingRefBased/>
  <w15:docId w15:val="{C4739FA8-8EDE-4938-89A1-376994426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C21A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1A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1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21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1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1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1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1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1A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C21A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C21A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C21A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C21A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C21A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C21A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C21A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C21A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C21AA"/>
    <w:rPr>
      <w:rFonts w:eastAsiaTheme="majorEastAsia" w:cstheme="majorBidi"/>
      <w:color w:val="272727" w:themeColor="text1" w:themeTint="D8"/>
    </w:rPr>
  </w:style>
  <w:style w:type="paragraph" w:styleId="Title">
    <w:name w:val="Title"/>
    <w:basedOn w:val="Normal"/>
    <w:next w:val="Normal"/>
    <w:link w:val="TitleChar"/>
    <w:uiPriority w:val="10"/>
    <w:qFormat/>
    <w:rsid w:val="00CC21A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C21A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C21A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C21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1AA"/>
    <w:pPr>
      <w:spacing w:before="160"/>
      <w:jc w:val="center"/>
    </w:pPr>
    <w:rPr>
      <w:i/>
      <w:iCs/>
      <w:color w:val="404040" w:themeColor="text1" w:themeTint="BF"/>
    </w:rPr>
  </w:style>
  <w:style w:type="character" w:styleId="QuoteChar" w:customStyle="1">
    <w:name w:val="Quote Char"/>
    <w:basedOn w:val="DefaultParagraphFont"/>
    <w:link w:val="Quote"/>
    <w:uiPriority w:val="29"/>
    <w:rsid w:val="00CC21AA"/>
    <w:rPr>
      <w:i/>
      <w:iCs/>
      <w:color w:val="404040" w:themeColor="text1" w:themeTint="BF"/>
    </w:rPr>
  </w:style>
  <w:style w:type="paragraph" w:styleId="ListParagraph">
    <w:name w:val="List Paragraph"/>
    <w:basedOn w:val="Normal"/>
    <w:uiPriority w:val="34"/>
    <w:qFormat/>
    <w:rsid w:val="00CC21AA"/>
    <w:pPr>
      <w:ind w:left="720"/>
      <w:contextualSpacing/>
    </w:pPr>
  </w:style>
  <w:style w:type="character" w:styleId="IntenseEmphasis">
    <w:name w:val="Intense Emphasis"/>
    <w:basedOn w:val="DefaultParagraphFont"/>
    <w:uiPriority w:val="21"/>
    <w:qFormat/>
    <w:rsid w:val="00CC21AA"/>
    <w:rPr>
      <w:i/>
      <w:iCs/>
      <w:color w:val="0F4761" w:themeColor="accent1" w:themeShade="BF"/>
    </w:rPr>
  </w:style>
  <w:style w:type="paragraph" w:styleId="IntenseQuote">
    <w:name w:val="Intense Quote"/>
    <w:basedOn w:val="Normal"/>
    <w:next w:val="Normal"/>
    <w:link w:val="IntenseQuoteChar"/>
    <w:uiPriority w:val="30"/>
    <w:qFormat/>
    <w:rsid w:val="00CC21A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C21AA"/>
    <w:rPr>
      <w:i/>
      <w:iCs/>
      <w:color w:val="0F4761" w:themeColor="accent1" w:themeShade="BF"/>
    </w:rPr>
  </w:style>
  <w:style w:type="character" w:styleId="IntenseReference">
    <w:name w:val="Intense Reference"/>
    <w:basedOn w:val="DefaultParagraphFont"/>
    <w:uiPriority w:val="32"/>
    <w:qFormat/>
    <w:rsid w:val="00CC21AA"/>
    <w:rPr>
      <w:b/>
      <w:bCs/>
      <w:smallCaps/>
      <w:color w:val="0F4761" w:themeColor="accent1" w:themeShade="BF"/>
      <w:spacing w:val="5"/>
    </w:rPr>
  </w:style>
  <w:style w:type="paragraph" w:styleId="Header">
    <w:name w:val="header"/>
    <w:basedOn w:val="Normal"/>
    <w:link w:val="HeaderChar"/>
    <w:uiPriority w:val="99"/>
    <w:unhideWhenUsed/>
    <w:rsid w:val="00965FEB"/>
    <w:pPr>
      <w:tabs>
        <w:tab w:val="center" w:pos="4513"/>
        <w:tab w:val="right" w:pos="9026"/>
      </w:tabs>
      <w:spacing w:after="0" w:line="240" w:lineRule="auto"/>
    </w:pPr>
  </w:style>
  <w:style w:type="character" w:styleId="HeaderChar" w:customStyle="1">
    <w:name w:val="Header Char"/>
    <w:basedOn w:val="DefaultParagraphFont"/>
    <w:link w:val="Header"/>
    <w:uiPriority w:val="99"/>
    <w:rsid w:val="00965FEB"/>
  </w:style>
  <w:style w:type="paragraph" w:styleId="Footer">
    <w:name w:val="footer"/>
    <w:basedOn w:val="Normal"/>
    <w:link w:val="FooterChar"/>
    <w:uiPriority w:val="99"/>
    <w:unhideWhenUsed/>
    <w:rsid w:val="00965FEB"/>
    <w:pPr>
      <w:tabs>
        <w:tab w:val="center" w:pos="4513"/>
        <w:tab w:val="right" w:pos="9026"/>
      </w:tabs>
      <w:spacing w:after="0" w:line="240" w:lineRule="auto"/>
    </w:pPr>
  </w:style>
  <w:style w:type="character" w:styleId="FooterChar" w:customStyle="1">
    <w:name w:val="Footer Char"/>
    <w:basedOn w:val="DefaultParagraphFont"/>
    <w:link w:val="Footer"/>
    <w:uiPriority w:val="99"/>
    <w:rsid w:val="00965FEB"/>
  </w:style>
  <w:style w:type="character" w:styleId="Hyperlink">
    <w:name w:val="Hyperlink"/>
    <w:basedOn w:val="DefaultParagraphFont"/>
    <w:uiPriority w:val="99"/>
    <w:unhideWhenUsed/>
    <w:rsid w:val="006C5CD5"/>
    <w:rPr>
      <w:color w:val="467886" w:themeColor="hyperlink"/>
      <w:u w:val="single"/>
    </w:rPr>
  </w:style>
  <w:style w:type="character" w:styleId="UnresolvedMention">
    <w:name w:val="Unresolved Mention"/>
    <w:basedOn w:val="DefaultParagraphFont"/>
    <w:uiPriority w:val="99"/>
    <w:semiHidden/>
    <w:unhideWhenUsed/>
    <w:rsid w:val="006C5CD5"/>
    <w:rPr>
      <w:color w:val="605E5C"/>
      <w:shd w:val="clear" w:color="auto" w:fill="E1DFDD"/>
    </w:rPr>
  </w:style>
  <w:style w:type="paragraph" w:styleId="NormalWeb">
    <w:name w:val="Normal (Web)"/>
    <w:basedOn w:val="Normal"/>
    <w:uiPriority w:val="99"/>
    <w:semiHidden/>
    <w:unhideWhenUsed/>
    <w:rsid w:val="007D255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image" Target="media/image2.png" Id="rId11" /><Relationship Type="http://schemas.openxmlformats.org/officeDocument/2006/relationships/fontTable" Target="fontTable.xml" Id="rId58"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image" Target="media/image3.jpeg" Id="rId12" /><Relationship Type="http://schemas.openxmlformats.org/officeDocument/2006/relationships/theme" Target="theme/theme1.xml" Id="rId5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1.jpeg" Id="rId10" /><Relationship Type="http://schemas.openxmlformats.org/officeDocument/2006/relationships/hyperlink" Target="https://tewhariki.tahurangi.education.govt.nz/te-whariki/our-curriculum/te-wh-riki/5637145239.c" TargetMode="External" Id="Rc860287ce04e4c65" /><Relationship Type="http://schemas.openxmlformats.org/officeDocument/2006/relationships/hyperlink" Target="https://stock.adobe.com/uk/images/plant-life-cycle-infographic-diagram-stages-of-growing-and-development-seed-leaves-seeding-small-tree-mature-circle-for-basic-biology-science-education-for-kids-vector-illustration-life-span-concept/501916952" TargetMode="External" Id="R2b843821a33048f1" /><Relationship Type="http://schemas.openxmlformats.org/officeDocument/2006/relationships/hyperlink" Target="https://www.sirenfilms.co.uk/library/whats-does-effective-teaching-look-like-at-the-little-forest-folks-forest-nursery" TargetMode="External" Id="Red3e49e035f94552" /><Relationship Type="http://schemas.openxmlformats.org/officeDocument/2006/relationships/hyperlink" Target="https://www.sciencedirect.com/science/article/pii/S2444866416301234" TargetMode="External" Id="R093359575fe9418a" /><Relationship Type="http://schemas.openxmlformats.org/officeDocument/2006/relationships/hyperlink" Target="https://centaur.reading.ac.uk/86411/1/H%20Bilton%20FINAL.%203.pdf" TargetMode="External" Id="R8d30a1371de549f5" /><Relationship Type="http://schemas.openxmlformats.org/officeDocument/2006/relationships/hyperlink" Target="https://doi.org/10.1080/01619568309538407" TargetMode="External" Id="R555291cfa2fd4979" /><Relationship Type="http://schemas.openxmlformats.org/officeDocument/2006/relationships/hyperlink" Target="https://doi.org/10.30722/IJISME.28.03.001" TargetMode="External" Id="Ra8fbe1891bb44024" /><Relationship Type="http://schemas.openxmlformats.org/officeDocument/2006/relationships/hyperlink" Target="https://doi.org/10.4236/ce.2018.91002" TargetMode="External" Id="Rddb3f934a61240dc" /><Relationship Type="http://schemas.openxmlformats.org/officeDocument/2006/relationships/hyperlink" Target="https://doi.org/10.1038/s44271-025-00362-y" TargetMode="External" Id="Ref834c568af644a6" /><Relationship Type="http://schemas.openxmlformats.org/officeDocument/2006/relationships/hyperlink" Target="https://doi.org/10.1002/berj.3491" TargetMode="External" Id="R49df9d41011046a8" /><Relationship Type="http://schemas.openxmlformats.org/officeDocument/2006/relationships/hyperlink" Target="https://discovery.ucl.ac.uk/id/eprint/1475980/3/Glauert_1475980Cremin%20et%20al%203-13%20FINAL.pdf" TargetMode="External" Id="R276ea61c957c4747" /><Relationship Type="http://schemas.openxmlformats.org/officeDocument/2006/relationships/hyperlink" Target="https://assets.publishing.service.gov.uk/media/68c024cb8c6d992f23edd79c/Early_years_foundation_stage_statutory_framework_-_for_group_and_school-based_providers.pdf.pdf" TargetMode="External" Id="Raa6880ce02964475" /><Relationship Type="http://schemas.openxmlformats.org/officeDocument/2006/relationships/hyperlink" Target="https://tewhariki.tahurangi.education.govt.nz/mana-aot-roa-exploration---strand-5/5637176831.p" TargetMode="External" Id="R3c25fc0b0c844c5e" /><Relationship Type="http://schemas.openxmlformats.org/officeDocument/2006/relationships/hyperlink" Target="https://theeducationhub.org.nz/te-whariki-an-introduction-to-the-early-childhood-curriculum-in-aotearoa-new-zealand" TargetMode="External" Id="Rb00f128612444f97" /><Relationship Type="http://schemas.openxmlformats.org/officeDocument/2006/relationships/hyperlink" Target="https://heysummit-production.s3.amazonaws.com/media/uploads/events/eecera-online-festival-2021/S9_Refugee_poverty_and_disabilism_%20Elsby.pdf" TargetMode="External" Id="R7d3b73cceefd4147" /><Relationship Type="http://schemas.openxmlformats.org/officeDocument/2006/relationships/hyperlink" Target="https://doi.org/10.18357/jcs.v42i4.18103" TargetMode="External" Id="R4195b5544a6944eb" /><Relationship Type="http://schemas.openxmlformats.org/officeDocument/2006/relationships/hyperlink" Target="https://www.froebel.org.uk/about-us" TargetMode="External" Id="Rafa89dd4f47f43d7" /><Relationship Type="http://schemas.openxmlformats.org/officeDocument/2006/relationships/hyperlink" Target="https://www.froebel.org.uk/about-us/froebelian-principles" TargetMode="External" Id="R2309620af031473e" /><Relationship Type="http://schemas.openxmlformats.org/officeDocument/2006/relationships/hyperlink" Target="https://openlab.bmcc.cuny.edu/ece-110-lecture/wp-content/uploads/sites/98/2019/11/Frost-Supperby-2017.pdf" TargetMode="External" Id="Rc11bf5b4e2384dda" /><Relationship Type="http://schemas.openxmlformats.org/officeDocument/2006/relationships/hyperlink" Target="https://web.eecs.umich.edu/~stellayu/teach/2023action/papers/1979gibsonAffordance.pdf" TargetMode="External" Id="Raaf446e4236e48ee" /><Relationship Type="http://schemas.openxmlformats.org/officeDocument/2006/relationships/hyperlink" Target="https://research-ebsco-com.uwtsd.idm.oclc.org/linkprocessor/plink?id=6c3601cd-f04e-3f43-820b-3256f908aeef" TargetMode="External" Id="R31a720c3e74d436a" /><Relationship Type="http://schemas.openxmlformats.org/officeDocument/2006/relationships/hyperlink" Target="https://youtu.be/4wE3I9jePa0?si=6K2NjBZzGZF9FFcp" TargetMode="External" Id="R58cb33fec0e44e41" /><Relationship Type="http://schemas.openxmlformats.org/officeDocument/2006/relationships/hyperlink" Target="https://link.springer.com/content/pdf/10.1007/s10643-025-02081-9.pd" TargetMode="External" Id="R41738d059e424ea4" /><Relationship Type="http://schemas.openxmlformats.org/officeDocument/2006/relationships/hyperlink" Target="https://orca.cardiff.ac.uk/id/eprint/163834/1/M%20Khan%202023%20how%20can%20place%20postprint.pdf" TargetMode="External" Id="Rf5c5ffbf92c44635" /><Relationship Type="http://schemas.openxmlformats.org/officeDocument/2006/relationships/hyperlink" Target="https://doi.org/10.1080/00368121.2020.1742641" TargetMode="External" Id="Re4de1d0ff9aa4863" /><Relationship Type="http://schemas.openxmlformats.org/officeDocument/2006/relationships/hyperlink" Target="https://www.ncb.org.uk/sites/default/files/uploads/files/Maths%20Brief%20MAR19.pdf" TargetMode="External" Id="Rd4b8b1e0db1240a6" /><Relationship Type="http://schemas.openxmlformats.org/officeDocument/2006/relationships/hyperlink" Target="https://www.jstor.org/stable/i40195176" TargetMode="External" Id="Rc13ece2f22454034" /><Relationship Type="http://schemas.openxmlformats.org/officeDocument/2006/relationships/hyperlink" Target="https://uk.pinterest.com/pin/544935623672559451" TargetMode="External" Id="R496b35a899d84a2c" /><Relationship Type="http://schemas.openxmlformats.org/officeDocument/2006/relationships/hyperlink" Target="https://www.playgroupnsw.org.au/parent-resources/open-ended-play-what-is-it-and-why-is-it-important" TargetMode="External" Id="R98305ff48fdf49ad" /><Relationship Type="http://schemas.openxmlformats.org/officeDocument/2006/relationships/hyperlink" Target="https://files.froebel.org.uk/production/documents/Social-and-Conceptual-Spaces-1.pdf" TargetMode="External" Id="R0310a76c17fd4bfb" /><Relationship Type="http://schemas.openxmlformats.org/officeDocument/2006/relationships/hyperlink" Target="https://pmc.ncbi.nlm.nih.gov/articles/PMC9566327" TargetMode="External" Id="R9ae132c03a424c54" /><Relationship Type="http://schemas.openxmlformats.org/officeDocument/2006/relationships/hyperlink" Target="https://view.officeapps.live.com/op/view.aspx?src=https%3A%2F%2Fbura.brunel.ac.uk%2Fbitstream%2F2438%2F16885%2F1%2FFulltext.docx&amp;wdOrigin=BROWSELINK" TargetMode="External" Id="R5fd8a6fba62c4777" /><Relationship Type="http://schemas.openxmlformats.org/officeDocument/2006/relationships/hyperlink" Target="https://youtu.be/7n2hCebmT4c?si=fqx1ZBRbprWxVBVl" TargetMode="External" Id="R26e6516ec80a4995" /><Relationship Type="http://schemas.openxmlformats.org/officeDocument/2006/relationships/hyperlink" Target="https://youtu.be/dSacWWtto4E?si=UAL3YnkBhE5ExMEW" TargetMode="External" Id="R367fef5603b54e78" /><Relationship Type="http://schemas.openxmlformats.org/officeDocument/2006/relationships/hyperlink" Target="https://www.researchgate.net/profile/Keith-Taber/publication/327833000_Scaffolding_learning_Principles_for_effective_teaching_and_the_design_of_classroom_resources/links/5e792c2e299bf1b2b9ac008b/Scaffolding-learning-Principles-for-effective-teaching-and-the-design-of-classroom-resources.pdf" TargetMode="External" Id="Rb5fe13aad2634a9e" /><Relationship Type="http://schemas.openxmlformats.org/officeDocument/2006/relationships/hyperlink" Target="https://moodle.uwtsd.ac.uk/course/section.php?id=123032" TargetMode="External" Id="R3c55084f0a4448b9" /><Relationship Type="http://schemas.openxmlformats.org/officeDocument/2006/relationships/hyperlink" Target="https://doi.org/10.3390/educsci14060627" TargetMode="External" Id="R1df749b6aee64e78" /><Relationship Type="http://schemas.openxmlformats.org/officeDocument/2006/relationships/hyperlink" Target="https://doi.org/10.1111/desc.12629" TargetMode="External" Id="R58e31a8f9db94020" /><Relationship Type="http://schemas.openxmlformats.org/officeDocument/2006/relationships/hyperlink" Target="https://www.unicef.org.uk/wp-content/uploads/2019/10/UNCRC_summary-1_1.pdf" TargetMode="External" Id="Rbdb1471613904c0b" /><Relationship Type="http://schemas.openxmlformats.org/officeDocument/2006/relationships/hyperlink" Target="https://www.unicef.org/eca/stories/importance-outdoor-play-and-how-support-it" TargetMode="External" Id="R935b9b808ca74595" /><Relationship Type="http://schemas.openxmlformats.org/officeDocument/2006/relationships/hyperlink" Target="https://doi.org/10.1007/978-3-031-05747-2" TargetMode="External" Id="R95a1597357ed4c17" /><Relationship Type="http://schemas.openxmlformats.org/officeDocument/2006/relationships/hyperlink" Target="https://hwb.gov.wales/curriculum-for-wales/designing-your-curriculum/developing-a-vision-for-curriculum-design/#curriculum-design-and-the-four-purposes" TargetMode="External" Id="Rae05094be1e44702" /><Relationship Type="http://schemas.openxmlformats.org/officeDocument/2006/relationships/hyperlink" Target="https://hwb.gov.wales/curriculum-for-wales/designing-your-curriculum/enabling-learning" TargetMode="External" Id="R96f17beee6934e83" /><Relationship Type="http://schemas.openxmlformats.org/officeDocument/2006/relationships/hyperlink" Target="https://hwb.gov.wales/api/storage/1f581142-6b91-41e4-845d-3d6c7765df20/a-curriculum-for-funded-non-maintained-nursery-settings.pdf" TargetMode="External" Id="Reb2f3397200b4f61" /><Relationship Type="http://schemas.openxmlformats.org/officeDocument/2006/relationships/hyperlink" Target="https://youtu.be/fudKZb0mDLs?si=pAXjl0u8qn11tGnm" TargetMode="External" Id="R2d2751e02ce047d4" /><Relationship Type="http://schemas.microsoft.com/office/2020/10/relationships/intelligence" Target="intelligence2.xml" Id="R81f201df3ad144b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8f50be473d509fcdf638ea289f79cb4">
  <xsd:schema xmlns:xsd="http://www.w3.org/2001/XMLSchema" xmlns:xs="http://www.w3.org/2001/XMLSchema" xmlns:p="http://schemas.microsoft.com/office/2006/metadata/properties" xmlns:ns3="0085e1a2-9cbf-4b92-866b-21f3c89040b6" targetNamespace="http://schemas.microsoft.com/office/2006/metadata/properties" ma:root="true" ma:fieldsID="231e9b9637cb62714975b65a41fd47c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284C27-D09D-4CB5-83A5-3A0F26C3DD79}">
  <ds:schemaRefs>
    <ds:schemaRef ds:uri="http://schemas.microsoft.com/sharepoint/v3/contenttype/forms"/>
  </ds:schemaRefs>
</ds:datastoreItem>
</file>

<file path=customXml/itemProps2.xml><?xml version="1.0" encoding="utf-8"?>
<ds:datastoreItem xmlns:ds="http://schemas.openxmlformats.org/officeDocument/2006/customXml" ds:itemID="{14575ED7-DAF8-4CC3-962C-A88101334A69}">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33D3A266-D391-4A4E-B87A-B9B30A866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Hill (2405809)</dc:creator>
  <keywords/>
  <dc:description/>
  <lastModifiedBy>Lydia Hill (2405809)</lastModifiedBy>
  <revision>255</revision>
  <dcterms:created xsi:type="dcterms:W3CDTF">2026-03-26T09:40:00.0000000Z</dcterms:created>
  <dcterms:modified xsi:type="dcterms:W3CDTF">2026-03-26T20:39:22.0816594Z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