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0195" w:rsidRPr="00BD2BE4" w:rsidRDefault="00560195" w:rsidP="00560195">
      <w:pPr>
        <w:jc w:val="center"/>
        <w:outlineLvl w:val="0"/>
        <w:rPr>
          <w:rFonts w:ascii="Verdana" w:hAnsi="Verdana"/>
          <w:caps/>
          <w:sz w:val="20"/>
          <w:szCs w:val="20"/>
          <w:u w:val="single"/>
        </w:rPr>
      </w:pPr>
    </w:p>
    <w:tbl>
      <w:tblPr>
        <w:tblW w:w="7689" w:type="dxa"/>
        <w:tblInd w:w="30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708"/>
        <w:gridCol w:w="3981"/>
      </w:tblGrid>
      <w:tr w:rsidR="00A766AD" w:rsidRPr="00BD2BE4" w:rsidTr="008D14E3">
        <w:tc>
          <w:tcPr>
            <w:tcW w:w="3708" w:type="dxa"/>
          </w:tcPr>
          <w:p w:rsidR="00A766AD" w:rsidRPr="00BD2BE4" w:rsidRDefault="00A766AD" w:rsidP="00A97A90">
            <w:pPr>
              <w:tabs>
                <w:tab w:val="left" w:pos="2160"/>
                <w:tab w:val="left" w:pos="7920"/>
                <w:tab w:val="left" w:pos="10980"/>
              </w:tabs>
              <w:rPr>
                <w:rFonts w:ascii="Verdana" w:hAnsi="Verdana"/>
                <w:b/>
                <w:caps/>
                <w:sz w:val="20"/>
                <w:szCs w:val="20"/>
              </w:rPr>
            </w:pPr>
            <w:r w:rsidRPr="00BD2BE4">
              <w:rPr>
                <w:rFonts w:ascii="Verdana" w:hAnsi="Verdana"/>
                <w:b/>
                <w:caps/>
                <w:sz w:val="20"/>
                <w:szCs w:val="20"/>
              </w:rPr>
              <w:t>L</w:t>
            </w:r>
            <w:r w:rsidRPr="00BD2BE4">
              <w:rPr>
                <w:rFonts w:ascii="Verdana" w:hAnsi="Verdana"/>
                <w:b/>
                <w:sz w:val="20"/>
                <w:szCs w:val="20"/>
              </w:rPr>
              <w:t>ocal Authority</w:t>
            </w:r>
          </w:p>
        </w:tc>
        <w:tc>
          <w:tcPr>
            <w:tcW w:w="3981" w:type="dxa"/>
          </w:tcPr>
          <w:p w:rsidR="00A766AD" w:rsidRPr="00BD2BE4" w:rsidRDefault="00C6586E" w:rsidP="00A97A90">
            <w:pPr>
              <w:tabs>
                <w:tab w:val="left" w:pos="2160"/>
                <w:tab w:val="left" w:pos="7920"/>
                <w:tab w:val="left" w:pos="10980"/>
              </w:tabs>
              <w:rPr>
                <w:rFonts w:ascii="Verdana" w:hAnsi="Verdana"/>
                <w:b/>
                <w:caps/>
                <w:sz w:val="20"/>
                <w:szCs w:val="20"/>
              </w:rPr>
            </w:pPr>
            <w:r>
              <w:rPr>
                <w:rFonts w:ascii="Verdana" w:hAnsi="Verdana"/>
                <w:b/>
                <w:sz w:val="20"/>
                <w:szCs w:val="20"/>
              </w:rPr>
              <w:t>Swansea</w:t>
            </w:r>
          </w:p>
        </w:tc>
      </w:tr>
      <w:tr w:rsidR="00A766AD" w:rsidRPr="00BD2BE4" w:rsidTr="008D14E3">
        <w:tc>
          <w:tcPr>
            <w:tcW w:w="3708" w:type="dxa"/>
          </w:tcPr>
          <w:p w:rsidR="00A766AD" w:rsidRPr="00BD2BE4" w:rsidRDefault="00A766AD" w:rsidP="00A97A90">
            <w:pPr>
              <w:tabs>
                <w:tab w:val="left" w:pos="2160"/>
                <w:tab w:val="left" w:pos="7920"/>
                <w:tab w:val="left" w:pos="10980"/>
              </w:tabs>
              <w:rPr>
                <w:rFonts w:ascii="Verdana" w:hAnsi="Verdana"/>
                <w:b/>
                <w:caps/>
                <w:sz w:val="20"/>
                <w:szCs w:val="20"/>
              </w:rPr>
            </w:pPr>
            <w:r w:rsidRPr="00BD2BE4">
              <w:rPr>
                <w:rFonts w:ascii="Verdana" w:hAnsi="Verdana"/>
                <w:b/>
                <w:sz w:val="20"/>
                <w:szCs w:val="20"/>
              </w:rPr>
              <w:t>Year</w:t>
            </w:r>
          </w:p>
        </w:tc>
        <w:tc>
          <w:tcPr>
            <w:tcW w:w="3981" w:type="dxa"/>
          </w:tcPr>
          <w:p w:rsidR="00A766AD" w:rsidRPr="00BD2BE4" w:rsidRDefault="008C105A" w:rsidP="00C6586E">
            <w:pPr>
              <w:tabs>
                <w:tab w:val="left" w:pos="2160"/>
                <w:tab w:val="left" w:pos="7920"/>
                <w:tab w:val="left" w:pos="10980"/>
              </w:tabs>
              <w:rPr>
                <w:rFonts w:ascii="Verdana" w:hAnsi="Verdana"/>
                <w:b/>
                <w:caps/>
                <w:sz w:val="20"/>
                <w:szCs w:val="20"/>
              </w:rPr>
            </w:pPr>
            <w:r>
              <w:rPr>
                <w:rFonts w:ascii="Verdana" w:hAnsi="Verdana"/>
                <w:b/>
                <w:sz w:val="20"/>
                <w:szCs w:val="20"/>
              </w:rPr>
              <w:t>20</w:t>
            </w:r>
            <w:r w:rsidR="00342C0F">
              <w:rPr>
                <w:rFonts w:ascii="Verdana" w:hAnsi="Verdana"/>
                <w:b/>
                <w:sz w:val="20"/>
                <w:szCs w:val="20"/>
              </w:rPr>
              <w:t>19</w:t>
            </w:r>
          </w:p>
        </w:tc>
      </w:tr>
      <w:tr w:rsidR="00A766AD" w:rsidRPr="00BD2BE4" w:rsidTr="008D14E3">
        <w:tc>
          <w:tcPr>
            <w:tcW w:w="3708" w:type="dxa"/>
          </w:tcPr>
          <w:p w:rsidR="00A766AD" w:rsidRPr="00BD2BE4" w:rsidRDefault="00C6586E" w:rsidP="00A97A90">
            <w:pPr>
              <w:tabs>
                <w:tab w:val="left" w:pos="2160"/>
                <w:tab w:val="left" w:pos="7920"/>
                <w:tab w:val="left" w:pos="10980"/>
              </w:tabs>
              <w:rPr>
                <w:rFonts w:ascii="Verdana" w:hAnsi="Verdana"/>
                <w:b/>
                <w:caps/>
                <w:sz w:val="20"/>
                <w:szCs w:val="20"/>
              </w:rPr>
            </w:pPr>
            <w:r>
              <w:rPr>
                <w:rFonts w:ascii="Verdana" w:hAnsi="Verdana"/>
                <w:b/>
                <w:sz w:val="20"/>
                <w:szCs w:val="20"/>
              </w:rPr>
              <w:t>Student Name</w:t>
            </w:r>
          </w:p>
        </w:tc>
        <w:tc>
          <w:tcPr>
            <w:tcW w:w="3981" w:type="dxa"/>
          </w:tcPr>
          <w:p w:rsidR="00A766AD" w:rsidRPr="00BD2BE4" w:rsidRDefault="00E2534B" w:rsidP="00E2534B">
            <w:pPr>
              <w:tabs>
                <w:tab w:val="left" w:pos="1095"/>
              </w:tabs>
              <w:rPr>
                <w:rFonts w:ascii="Verdana" w:hAnsi="Verdana"/>
                <w:b/>
                <w:caps/>
                <w:color w:val="FF0000"/>
                <w:sz w:val="20"/>
                <w:szCs w:val="20"/>
              </w:rPr>
            </w:pPr>
            <w:r>
              <w:rPr>
                <w:rFonts w:ascii="Verdana" w:hAnsi="Verdana"/>
                <w:b/>
                <w:caps/>
                <w:color w:val="FF0000"/>
                <w:sz w:val="20"/>
                <w:szCs w:val="20"/>
              </w:rPr>
              <w:tab/>
              <w:t>Craig Evans</w:t>
            </w:r>
          </w:p>
        </w:tc>
      </w:tr>
      <w:tr w:rsidR="00A766AD" w:rsidRPr="00BD2BE4" w:rsidTr="008D14E3">
        <w:tc>
          <w:tcPr>
            <w:tcW w:w="3708" w:type="dxa"/>
          </w:tcPr>
          <w:p w:rsidR="00E803AD" w:rsidRPr="00BD2BE4" w:rsidRDefault="00C6586E" w:rsidP="00C6586E">
            <w:pPr>
              <w:tabs>
                <w:tab w:val="left" w:pos="2160"/>
                <w:tab w:val="left" w:pos="7920"/>
                <w:tab w:val="left" w:pos="10980"/>
              </w:tabs>
              <w:rPr>
                <w:rFonts w:ascii="Verdana" w:hAnsi="Verdana"/>
                <w:b/>
                <w:sz w:val="20"/>
                <w:szCs w:val="20"/>
              </w:rPr>
            </w:pPr>
            <w:r>
              <w:rPr>
                <w:rFonts w:ascii="Verdana" w:hAnsi="Verdana"/>
                <w:b/>
                <w:sz w:val="20"/>
                <w:szCs w:val="20"/>
              </w:rPr>
              <w:t xml:space="preserve">Project Focus </w:t>
            </w:r>
          </w:p>
        </w:tc>
        <w:tc>
          <w:tcPr>
            <w:tcW w:w="3981" w:type="dxa"/>
          </w:tcPr>
          <w:p w:rsidR="008D14E3" w:rsidRPr="00BD2BE4" w:rsidRDefault="00C6586E" w:rsidP="00A97A90">
            <w:pPr>
              <w:tabs>
                <w:tab w:val="left" w:pos="2160"/>
                <w:tab w:val="left" w:pos="7920"/>
                <w:tab w:val="left" w:pos="10980"/>
              </w:tabs>
              <w:rPr>
                <w:rFonts w:ascii="Verdana" w:hAnsi="Verdana"/>
                <w:b/>
                <w:caps/>
                <w:sz w:val="20"/>
                <w:szCs w:val="20"/>
              </w:rPr>
            </w:pPr>
            <w:r>
              <w:rPr>
                <w:rFonts w:ascii="Verdana" w:hAnsi="Verdana"/>
                <w:b/>
                <w:caps/>
                <w:sz w:val="20"/>
                <w:szCs w:val="20"/>
              </w:rPr>
              <w:t>street games</w:t>
            </w:r>
          </w:p>
        </w:tc>
      </w:tr>
      <w:tr w:rsidR="00A766AD" w:rsidRPr="00BD2BE4" w:rsidTr="008D14E3">
        <w:tc>
          <w:tcPr>
            <w:tcW w:w="3708" w:type="dxa"/>
          </w:tcPr>
          <w:p w:rsidR="00A766AD" w:rsidRPr="00BD2BE4" w:rsidRDefault="00C6586E" w:rsidP="00A97A90">
            <w:pPr>
              <w:tabs>
                <w:tab w:val="left" w:pos="2160"/>
                <w:tab w:val="left" w:pos="7920"/>
                <w:tab w:val="left" w:pos="10980"/>
              </w:tabs>
              <w:rPr>
                <w:rFonts w:ascii="Verdana" w:hAnsi="Verdana"/>
                <w:b/>
                <w:caps/>
                <w:sz w:val="20"/>
                <w:szCs w:val="20"/>
              </w:rPr>
            </w:pPr>
            <w:r>
              <w:rPr>
                <w:rFonts w:ascii="Verdana" w:hAnsi="Verdana"/>
                <w:b/>
                <w:sz w:val="20"/>
                <w:szCs w:val="20"/>
              </w:rPr>
              <w:t>Time of year</w:t>
            </w:r>
          </w:p>
        </w:tc>
        <w:tc>
          <w:tcPr>
            <w:tcW w:w="3981" w:type="dxa"/>
          </w:tcPr>
          <w:p w:rsidR="00E803AD" w:rsidRPr="000A2032" w:rsidRDefault="00E803AD" w:rsidP="00A97A90">
            <w:pPr>
              <w:tabs>
                <w:tab w:val="left" w:pos="2160"/>
                <w:tab w:val="left" w:pos="7920"/>
                <w:tab w:val="left" w:pos="10980"/>
              </w:tabs>
              <w:rPr>
                <w:rFonts w:ascii="Verdana" w:hAnsi="Verdana"/>
                <w:b/>
                <w:caps/>
                <w:color w:val="000000"/>
                <w:sz w:val="20"/>
                <w:szCs w:val="20"/>
              </w:rPr>
            </w:pPr>
            <w:r w:rsidRPr="000A2032">
              <w:rPr>
                <w:rFonts w:ascii="Verdana" w:hAnsi="Verdana"/>
                <w:b/>
                <w:caps/>
                <w:color w:val="000000"/>
                <w:sz w:val="20"/>
                <w:szCs w:val="20"/>
              </w:rPr>
              <w:t>Summer</w:t>
            </w:r>
            <w:r w:rsidR="007C4DF8">
              <w:rPr>
                <w:rFonts w:ascii="Verdana" w:hAnsi="Verdana"/>
                <w:b/>
                <w:caps/>
                <w:color w:val="000000"/>
                <w:sz w:val="20"/>
                <w:szCs w:val="20"/>
              </w:rPr>
              <w:t>- APRIL - JULY</w:t>
            </w:r>
          </w:p>
        </w:tc>
      </w:tr>
      <w:tr w:rsidR="00C6586E" w:rsidRPr="00BD2BE4" w:rsidTr="008D14E3">
        <w:tc>
          <w:tcPr>
            <w:tcW w:w="3708" w:type="dxa"/>
          </w:tcPr>
          <w:p w:rsidR="00C6586E" w:rsidRDefault="00C6586E" w:rsidP="00A97A90">
            <w:pPr>
              <w:tabs>
                <w:tab w:val="left" w:pos="2160"/>
                <w:tab w:val="left" w:pos="7920"/>
                <w:tab w:val="left" w:pos="10980"/>
              </w:tabs>
              <w:rPr>
                <w:rFonts w:ascii="Verdana" w:hAnsi="Verdana"/>
                <w:b/>
                <w:sz w:val="20"/>
                <w:szCs w:val="20"/>
              </w:rPr>
            </w:pPr>
            <w:r>
              <w:rPr>
                <w:rFonts w:ascii="Verdana" w:hAnsi="Verdana"/>
                <w:b/>
                <w:sz w:val="20"/>
                <w:szCs w:val="20"/>
              </w:rPr>
              <w:t>Funding from street games</w:t>
            </w:r>
          </w:p>
        </w:tc>
        <w:tc>
          <w:tcPr>
            <w:tcW w:w="3981" w:type="dxa"/>
          </w:tcPr>
          <w:p w:rsidR="00C6586E" w:rsidRPr="000A2032" w:rsidRDefault="00C6586E" w:rsidP="00A97A90">
            <w:pPr>
              <w:tabs>
                <w:tab w:val="left" w:pos="2160"/>
                <w:tab w:val="left" w:pos="7920"/>
                <w:tab w:val="left" w:pos="10980"/>
              </w:tabs>
              <w:rPr>
                <w:rFonts w:ascii="Verdana" w:hAnsi="Verdana"/>
                <w:b/>
                <w:caps/>
                <w:color w:val="000000"/>
                <w:sz w:val="20"/>
                <w:szCs w:val="20"/>
              </w:rPr>
            </w:pPr>
            <w:r>
              <w:rPr>
                <w:rFonts w:ascii="Verdana" w:hAnsi="Verdana"/>
                <w:b/>
                <w:caps/>
                <w:color w:val="000000"/>
                <w:sz w:val="20"/>
                <w:szCs w:val="20"/>
              </w:rPr>
              <w:t>£2000</w:t>
            </w:r>
          </w:p>
        </w:tc>
      </w:tr>
    </w:tbl>
    <w:p w:rsidR="00FC4DBA" w:rsidRPr="00BD2BE4" w:rsidRDefault="00E57B96" w:rsidP="00DC15B0">
      <w:pPr>
        <w:tabs>
          <w:tab w:val="left" w:pos="2160"/>
          <w:tab w:val="left" w:pos="7920"/>
          <w:tab w:val="left" w:pos="10980"/>
        </w:tabs>
        <w:outlineLvl w:val="0"/>
        <w:rPr>
          <w:rFonts w:ascii="Verdana" w:hAnsi="Verdana"/>
          <w:b/>
          <w:sz w:val="20"/>
          <w:szCs w:val="20"/>
        </w:rPr>
      </w:pPr>
      <w:r w:rsidRPr="00BD2BE4">
        <w:rPr>
          <w:rFonts w:ascii="Verdana" w:hAnsi="Verdana"/>
          <w:b/>
          <w:noProof/>
          <w:sz w:val="20"/>
          <w:szCs w:val="20"/>
          <w:u w:val="single"/>
        </w:rPr>
        <mc:AlternateContent>
          <mc:Choice Requires="wps">
            <w:drawing>
              <wp:anchor distT="0" distB="0" distL="114300" distR="114300" simplePos="0" relativeHeight="251657728" behindDoc="0" locked="0" layoutInCell="1" allowOverlap="1">
                <wp:simplePos x="0" y="0"/>
                <wp:positionH relativeFrom="column">
                  <wp:posOffset>-76200</wp:posOffset>
                </wp:positionH>
                <wp:positionV relativeFrom="paragraph">
                  <wp:posOffset>197485</wp:posOffset>
                </wp:positionV>
                <wp:extent cx="8985885" cy="5436235"/>
                <wp:effectExtent l="5715" t="12065" r="9525" b="952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85885" cy="5436235"/>
                        </a:xfrm>
                        <a:prstGeom prst="rect">
                          <a:avLst/>
                        </a:prstGeom>
                        <a:solidFill>
                          <a:srgbClr val="FFFFFF"/>
                        </a:solidFill>
                        <a:ln w="9525">
                          <a:solidFill>
                            <a:srgbClr val="000000"/>
                          </a:solidFill>
                          <a:miter lim="800000"/>
                          <a:headEnd/>
                          <a:tailEnd/>
                        </a:ln>
                      </wps:spPr>
                      <wps:txbx>
                        <w:txbxContent>
                          <w:p w:rsidR="0097332F" w:rsidRDefault="00C6586E" w:rsidP="003F60F4">
                            <w:pPr>
                              <w:jc w:val="center"/>
                              <w:outlineLvl w:val="0"/>
                              <w:rPr>
                                <w:rFonts w:ascii="Verdana" w:hAnsi="Verdana"/>
                                <w:b/>
                                <w:u w:val="single"/>
                              </w:rPr>
                            </w:pPr>
                            <w:r>
                              <w:rPr>
                                <w:rFonts w:ascii="Verdana" w:hAnsi="Verdana"/>
                                <w:b/>
                                <w:u w:val="single"/>
                              </w:rPr>
                              <w:t xml:space="preserve">Background Research </w:t>
                            </w:r>
                          </w:p>
                          <w:p w:rsidR="00944584" w:rsidRDefault="00944584" w:rsidP="003F60F4">
                            <w:pPr>
                              <w:jc w:val="center"/>
                              <w:outlineLvl w:val="0"/>
                              <w:rPr>
                                <w:rFonts w:ascii="Verdana" w:hAnsi="Verdana"/>
                                <w:b/>
                                <w:u w:val="single"/>
                              </w:rPr>
                            </w:pPr>
                          </w:p>
                          <w:p w:rsidR="00E2534B" w:rsidRPr="00681400" w:rsidRDefault="00E2534B" w:rsidP="00E2534B">
                            <w:pPr>
                              <w:outlineLvl w:val="0"/>
                              <w:rPr>
                                <w:rFonts w:ascii="Calibri" w:hAnsi="Calibri" w:cs="Calibri"/>
                                <w:b/>
                                <w:sz w:val="20"/>
                                <w:szCs w:val="20"/>
                              </w:rPr>
                            </w:pPr>
                            <w:r w:rsidRPr="00681400">
                              <w:rPr>
                                <w:rFonts w:ascii="Calibri" w:hAnsi="Calibri" w:cs="Calibri"/>
                                <w:b/>
                                <w:sz w:val="20"/>
                                <w:szCs w:val="20"/>
                              </w:rPr>
                              <w:t>Street Games is a community-based initiative that utilises sport to create positive change to the lives of young people from disadvantaged backgrounds across the UK.</w:t>
                            </w:r>
                            <w:r w:rsidR="00853DE1" w:rsidRPr="00681400">
                              <w:rPr>
                                <w:rFonts w:ascii="Calibri" w:hAnsi="Calibri" w:cs="Calibri"/>
                                <w:b/>
                                <w:sz w:val="20"/>
                                <w:szCs w:val="20"/>
                              </w:rPr>
                              <w:t xml:space="preserve"> (Street Games, 2019)</w:t>
                            </w:r>
                            <w:r w:rsidRPr="00681400">
                              <w:rPr>
                                <w:rFonts w:ascii="Calibri" w:hAnsi="Calibri" w:cs="Calibri"/>
                                <w:b/>
                                <w:sz w:val="20"/>
                                <w:szCs w:val="20"/>
                              </w:rPr>
                              <w:t xml:space="preserve"> </w:t>
                            </w:r>
                            <w:r w:rsidR="00853DE1" w:rsidRPr="00681400">
                              <w:rPr>
                                <w:rFonts w:ascii="Calibri" w:hAnsi="Calibri" w:cs="Calibri"/>
                                <w:b/>
                                <w:sz w:val="20"/>
                                <w:szCs w:val="20"/>
                              </w:rPr>
                              <w:t xml:space="preserve">Street Games have a variety of programs including Doorstep Sports which provides a variety of sporting activities to young and impoverished children, Us Girls which is designed to increase and sustain Girls participation in sport and Club1 which aims to give 14 – 25 year olds living in disadvantaged areas opportunities to take part in solo activities (Street Games, 2019). Before undertaking such a project in the Townhill area it would be important to assess the local area and the needs and requirements to help make the project a success. </w:t>
                            </w:r>
                            <w:r w:rsidR="0090028E" w:rsidRPr="00681400">
                              <w:rPr>
                                <w:rFonts w:ascii="Calibri" w:hAnsi="Calibri" w:cs="Calibri"/>
                                <w:b/>
                                <w:sz w:val="20"/>
                                <w:szCs w:val="20"/>
                              </w:rPr>
                              <w:t xml:space="preserve">According to statistics there are </w:t>
                            </w:r>
                            <w:r w:rsidR="00E53AE8" w:rsidRPr="00681400">
                              <w:rPr>
                                <w:rFonts w:ascii="Calibri" w:hAnsi="Calibri" w:cs="Calibri"/>
                                <w:b/>
                                <w:sz w:val="20"/>
                                <w:szCs w:val="20"/>
                              </w:rPr>
                              <w:t>several</w:t>
                            </w:r>
                            <w:r w:rsidR="0090028E" w:rsidRPr="00681400">
                              <w:rPr>
                                <w:rFonts w:ascii="Calibri" w:hAnsi="Calibri" w:cs="Calibri"/>
                                <w:b/>
                                <w:sz w:val="20"/>
                                <w:szCs w:val="20"/>
                              </w:rPr>
                              <w:t xml:space="preserve"> key points </w:t>
                            </w:r>
                            <w:r w:rsidR="00E53AE8" w:rsidRPr="00681400">
                              <w:rPr>
                                <w:rFonts w:ascii="Calibri" w:hAnsi="Calibri" w:cs="Calibri"/>
                                <w:b/>
                                <w:sz w:val="20"/>
                                <w:szCs w:val="20"/>
                              </w:rPr>
                              <w:t>regarding</w:t>
                            </w:r>
                            <w:r w:rsidR="0090028E" w:rsidRPr="00681400">
                              <w:rPr>
                                <w:rFonts w:ascii="Calibri" w:hAnsi="Calibri" w:cs="Calibri"/>
                                <w:b/>
                                <w:sz w:val="20"/>
                                <w:szCs w:val="20"/>
                              </w:rPr>
                              <w:t xml:space="preserve"> the socio-economic status of Townhill which include:</w:t>
                            </w:r>
                          </w:p>
                          <w:p w:rsidR="0090028E" w:rsidRPr="00681400" w:rsidRDefault="0090028E" w:rsidP="0090028E">
                            <w:pPr>
                              <w:numPr>
                                <w:ilvl w:val="0"/>
                                <w:numId w:val="42"/>
                              </w:numPr>
                              <w:outlineLvl w:val="0"/>
                              <w:rPr>
                                <w:rFonts w:ascii="Calibri" w:hAnsi="Calibri" w:cs="Calibri"/>
                                <w:b/>
                                <w:sz w:val="20"/>
                                <w:szCs w:val="20"/>
                              </w:rPr>
                            </w:pPr>
                            <w:r w:rsidRPr="00681400">
                              <w:rPr>
                                <w:rFonts w:ascii="Calibri" w:hAnsi="Calibri" w:cs="Calibri"/>
                                <w:b/>
                                <w:sz w:val="20"/>
                                <w:szCs w:val="20"/>
                              </w:rPr>
                              <w:t>5 out of 6 of the Lower Super Output Areas (LSOA) are classed as being deprived.</w:t>
                            </w:r>
                          </w:p>
                          <w:p w:rsidR="0090028E" w:rsidRPr="00681400" w:rsidRDefault="0090028E" w:rsidP="0090028E">
                            <w:pPr>
                              <w:numPr>
                                <w:ilvl w:val="0"/>
                                <w:numId w:val="42"/>
                              </w:numPr>
                              <w:outlineLvl w:val="0"/>
                              <w:rPr>
                                <w:rFonts w:ascii="Calibri" w:hAnsi="Calibri" w:cs="Calibri"/>
                                <w:b/>
                                <w:sz w:val="20"/>
                                <w:szCs w:val="20"/>
                              </w:rPr>
                            </w:pPr>
                            <w:r w:rsidRPr="00681400">
                              <w:rPr>
                                <w:rFonts w:ascii="Calibri" w:hAnsi="Calibri" w:cs="Calibri"/>
                                <w:b/>
                                <w:sz w:val="20"/>
                                <w:szCs w:val="20"/>
                              </w:rPr>
                              <w:t xml:space="preserve">4 out of 6 LSOAs are in the top 10 most deprived in Swansea and 5 are </w:t>
                            </w:r>
                            <w:r w:rsidR="00E53AE8" w:rsidRPr="00681400">
                              <w:rPr>
                                <w:rFonts w:ascii="Calibri" w:hAnsi="Calibri" w:cs="Calibri"/>
                                <w:b/>
                                <w:sz w:val="20"/>
                                <w:szCs w:val="20"/>
                              </w:rPr>
                              <w:t>in the top 100 in Wales</w:t>
                            </w:r>
                          </w:p>
                          <w:p w:rsidR="00E53AE8" w:rsidRPr="00681400" w:rsidRDefault="00E53AE8" w:rsidP="0090028E">
                            <w:pPr>
                              <w:numPr>
                                <w:ilvl w:val="0"/>
                                <w:numId w:val="42"/>
                              </w:numPr>
                              <w:outlineLvl w:val="0"/>
                              <w:rPr>
                                <w:rFonts w:ascii="Calibri" w:hAnsi="Calibri" w:cs="Calibri"/>
                                <w:b/>
                                <w:sz w:val="20"/>
                                <w:szCs w:val="20"/>
                              </w:rPr>
                            </w:pPr>
                            <w:r w:rsidRPr="00681400">
                              <w:rPr>
                                <w:rFonts w:ascii="Calibri" w:hAnsi="Calibri" w:cs="Calibri"/>
                                <w:b/>
                                <w:sz w:val="20"/>
                                <w:szCs w:val="20"/>
                              </w:rPr>
                              <w:t>High Level of deprivation is reflected throughout Townhill with high unemployment, low income, poor health, and education</w:t>
                            </w:r>
                          </w:p>
                          <w:p w:rsidR="00E53AE8" w:rsidRPr="00681400" w:rsidRDefault="00E53AE8" w:rsidP="0090028E">
                            <w:pPr>
                              <w:numPr>
                                <w:ilvl w:val="0"/>
                                <w:numId w:val="42"/>
                              </w:numPr>
                              <w:outlineLvl w:val="0"/>
                              <w:rPr>
                                <w:rFonts w:ascii="Calibri" w:hAnsi="Calibri" w:cs="Calibri"/>
                                <w:b/>
                                <w:sz w:val="20"/>
                                <w:szCs w:val="20"/>
                              </w:rPr>
                            </w:pPr>
                            <w:r w:rsidRPr="00681400">
                              <w:rPr>
                                <w:rFonts w:ascii="Calibri" w:hAnsi="Calibri" w:cs="Calibri"/>
                                <w:b/>
                                <w:sz w:val="20"/>
                                <w:szCs w:val="20"/>
                              </w:rPr>
                              <w:t>45.7% of the population are classed as economically inactive</w:t>
                            </w:r>
                          </w:p>
                          <w:p w:rsidR="00E53AE8" w:rsidRPr="00681400" w:rsidRDefault="00E53AE8" w:rsidP="0090028E">
                            <w:pPr>
                              <w:numPr>
                                <w:ilvl w:val="0"/>
                                <w:numId w:val="42"/>
                              </w:numPr>
                              <w:outlineLvl w:val="0"/>
                              <w:rPr>
                                <w:rFonts w:ascii="Calibri" w:hAnsi="Calibri" w:cs="Calibri"/>
                                <w:b/>
                                <w:sz w:val="20"/>
                                <w:szCs w:val="20"/>
                              </w:rPr>
                            </w:pPr>
                            <w:r w:rsidRPr="00681400">
                              <w:rPr>
                                <w:rFonts w:ascii="Calibri" w:hAnsi="Calibri" w:cs="Calibri"/>
                                <w:b/>
                                <w:sz w:val="20"/>
                                <w:szCs w:val="20"/>
                              </w:rPr>
                              <w:t>59.8% of the population live in socially rented homes from the council or housing associations (nearly 14% of the whole of Swansea)</w:t>
                            </w:r>
                          </w:p>
                          <w:p w:rsidR="00E53AE8" w:rsidRPr="00681400" w:rsidRDefault="00E53AE8" w:rsidP="0090028E">
                            <w:pPr>
                              <w:numPr>
                                <w:ilvl w:val="0"/>
                                <w:numId w:val="42"/>
                              </w:numPr>
                              <w:outlineLvl w:val="0"/>
                              <w:rPr>
                                <w:rFonts w:ascii="Calibri" w:hAnsi="Calibri" w:cs="Calibri"/>
                                <w:b/>
                                <w:sz w:val="20"/>
                                <w:szCs w:val="20"/>
                              </w:rPr>
                            </w:pPr>
                            <w:r w:rsidRPr="00681400">
                              <w:rPr>
                                <w:rFonts w:ascii="Calibri" w:hAnsi="Calibri" w:cs="Calibri"/>
                                <w:b/>
                                <w:sz w:val="20"/>
                                <w:szCs w:val="20"/>
                              </w:rPr>
                              <w:t>There are higher proportions of people born in Wales and outside of the UK, in non-white ethnic groups with little or no qualifications</w:t>
                            </w:r>
                          </w:p>
                          <w:p w:rsidR="00E53AE8" w:rsidRPr="00681400" w:rsidRDefault="00E53AE8" w:rsidP="0090028E">
                            <w:pPr>
                              <w:numPr>
                                <w:ilvl w:val="0"/>
                                <w:numId w:val="42"/>
                              </w:numPr>
                              <w:outlineLvl w:val="0"/>
                              <w:rPr>
                                <w:rFonts w:ascii="Calibri" w:hAnsi="Calibri" w:cs="Calibri"/>
                                <w:b/>
                                <w:sz w:val="20"/>
                                <w:szCs w:val="20"/>
                              </w:rPr>
                            </w:pPr>
                            <w:r w:rsidRPr="00681400">
                              <w:rPr>
                                <w:rFonts w:ascii="Calibri" w:hAnsi="Calibri" w:cs="Calibri"/>
                                <w:b/>
                                <w:sz w:val="20"/>
                                <w:szCs w:val="20"/>
                              </w:rPr>
                              <w:t>There are roughly 1,519 children aged between 5-15 living within the area.</w:t>
                            </w:r>
                          </w:p>
                          <w:p w:rsidR="00E53AE8" w:rsidRPr="00681400" w:rsidRDefault="00E53AE8" w:rsidP="00E53AE8">
                            <w:pPr>
                              <w:ind w:left="360"/>
                              <w:outlineLvl w:val="0"/>
                              <w:rPr>
                                <w:rFonts w:ascii="Calibri" w:hAnsi="Calibri" w:cs="Calibri"/>
                                <w:b/>
                                <w:sz w:val="20"/>
                                <w:szCs w:val="20"/>
                              </w:rPr>
                            </w:pPr>
                            <w:r w:rsidRPr="00681400">
                              <w:rPr>
                                <w:rFonts w:ascii="Calibri" w:hAnsi="Calibri" w:cs="Calibri"/>
                                <w:b/>
                                <w:sz w:val="20"/>
                                <w:szCs w:val="20"/>
                              </w:rPr>
                              <w:t>(Swansea.Gov, 2019)</w:t>
                            </w:r>
                          </w:p>
                          <w:p w:rsidR="00E53AE8" w:rsidRPr="00681400" w:rsidRDefault="00E53AE8" w:rsidP="00E53AE8">
                            <w:pPr>
                              <w:ind w:left="360"/>
                              <w:outlineLvl w:val="0"/>
                              <w:rPr>
                                <w:rFonts w:ascii="Calibri" w:hAnsi="Calibri" w:cs="Calibri"/>
                                <w:b/>
                                <w:sz w:val="20"/>
                                <w:szCs w:val="20"/>
                              </w:rPr>
                            </w:pPr>
                          </w:p>
                          <w:p w:rsidR="00E53AE8" w:rsidRPr="00681400" w:rsidRDefault="00E53AE8" w:rsidP="00E53AE8">
                            <w:pPr>
                              <w:numPr>
                                <w:ilvl w:val="0"/>
                                <w:numId w:val="43"/>
                              </w:numPr>
                              <w:outlineLvl w:val="0"/>
                              <w:rPr>
                                <w:rFonts w:ascii="Calibri" w:hAnsi="Calibri" w:cs="Calibri"/>
                                <w:b/>
                                <w:sz w:val="20"/>
                                <w:szCs w:val="20"/>
                              </w:rPr>
                            </w:pPr>
                            <w:r w:rsidRPr="00681400">
                              <w:rPr>
                                <w:rFonts w:ascii="Calibri" w:hAnsi="Calibri" w:cs="Calibri"/>
                                <w:b/>
                                <w:sz w:val="20"/>
                                <w:szCs w:val="20"/>
                              </w:rPr>
                              <w:t xml:space="preserve">High proportion of Anti-Social Behaviour (24.51%) and </w:t>
                            </w:r>
                            <w:r w:rsidR="00D85895" w:rsidRPr="00681400">
                              <w:rPr>
                                <w:rFonts w:ascii="Calibri" w:hAnsi="Calibri" w:cs="Calibri"/>
                                <w:b/>
                                <w:sz w:val="20"/>
                                <w:szCs w:val="20"/>
                              </w:rPr>
                              <w:t>Criminal Damage and Arson (15.62%)</w:t>
                            </w:r>
                          </w:p>
                          <w:p w:rsidR="00D85895" w:rsidRPr="00681400" w:rsidRDefault="00D85895" w:rsidP="00D85895">
                            <w:pPr>
                              <w:outlineLvl w:val="0"/>
                              <w:rPr>
                                <w:rFonts w:ascii="Calibri" w:hAnsi="Calibri" w:cs="Calibri"/>
                                <w:b/>
                                <w:sz w:val="20"/>
                                <w:szCs w:val="20"/>
                              </w:rPr>
                            </w:pPr>
                            <w:r w:rsidRPr="00681400">
                              <w:rPr>
                                <w:rFonts w:ascii="Calibri" w:hAnsi="Calibri" w:cs="Calibri"/>
                                <w:b/>
                                <w:sz w:val="20"/>
                                <w:szCs w:val="20"/>
                              </w:rPr>
                              <w:t xml:space="preserve">      (Police.uk, 2019)</w:t>
                            </w:r>
                          </w:p>
                          <w:p w:rsidR="00B97765" w:rsidRDefault="00D85895" w:rsidP="00D85895">
                            <w:pPr>
                              <w:outlineLvl w:val="0"/>
                              <w:rPr>
                                <w:rFonts w:ascii="Calibri" w:hAnsi="Calibri" w:cs="Calibri"/>
                                <w:b/>
                                <w:sz w:val="20"/>
                                <w:szCs w:val="20"/>
                              </w:rPr>
                            </w:pPr>
                            <w:r w:rsidRPr="00681400">
                              <w:rPr>
                                <w:rFonts w:ascii="Calibri" w:hAnsi="Calibri" w:cs="Calibri"/>
                                <w:b/>
                                <w:sz w:val="20"/>
                                <w:szCs w:val="20"/>
                              </w:rPr>
                              <w:t xml:space="preserve">Based on these findings it would be important therefore to study the impact that these are having on the young community within Townhill and how </w:t>
                            </w:r>
                            <w:r w:rsidR="0013667F" w:rsidRPr="00681400">
                              <w:rPr>
                                <w:rFonts w:ascii="Calibri" w:hAnsi="Calibri" w:cs="Calibri"/>
                                <w:b/>
                                <w:sz w:val="20"/>
                                <w:szCs w:val="20"/>
                              </w:rPr>
                              <w:t>these have affected Sport</w:t>
                            </w:r>
                            <w:r w:rsidRPr="00681400">
                              <w:rPr>
                                <w:rFonts w:ascii="Calibri" w:hAnsi="Calibri" w:cs="Calibri"/>
                                <w:b/>
                                <w:sz w:val="20"/>
                                <w:szCs w:val="20"/>
                              </w:rPr>
                              <w:t>.</w:t>
                            </w:r>
                            <w:r w:rsidR="00B97765">
                              <w:rPr>
                                <w:rFonts w:ascii="Calibri" w:hAnsi="Calibri" w:cs="Calibri"/>
                                <w:b/>
                                <w:sz w:val="20"/>
                                <w:szCs w:val="20"/>
                              </w:rPr>
                              <w:t xml:space="preserve"> Throughout the whole of Swansea there are some key underlying trends that can be associated with the above statistics </w:t>
                            </w:r>
                          </w:p>
                          <w:p w:rsidR="00D85895" w:rsidRDefault="00B97765" w:rsidP="00B97765">
                            <w:pPr>
                              <w:numPr>
                                <w:ilvl w:val="0"/>
                                <w:numId w:val="43"/>
                              </w:numPr>
                              <w:outlineLvl w:val="0"/>
                              <w:rPr>
                                <w:rFonts w:ascii="Calibri" w:hAnsi="Calibri" w:cs="Calibri"/>
                                <w:b/>
                                <w:sz w:val="20"/>
                                <w:szCs w:val="20"/>
                              </w:rPr>
                            </w:pPr>
                            <w:r>
                              <w:rPr>
                                <w:rFonts w:ascii="Calibri" w:hAnsi="Calibri" w:cs="Calibri"/>
                                <w:b/>
                                <w:sz w:val="20"/>
                                <w:szCs w:val="20"/>
                              </w:rPr>
                              <w:t>Only 66% of School Pupils enjoy sport outside of school</w:t>
                            </w:r>
                          </w:p>
                          <w:p w:rsidR="00B97765" w:rsidRDefault="00B97765" w:rsidP="00B97765">
                            <w:pPr>
                              <w:numPr>
                                <w:ilvl w:val="0"/>
                                <w:numId w:val="43"/>
                              </w:numPr>
                              <w:outlineLvl w:val="0"/>
                              <w:rPr>
                                <w:rFonts w:ascii="Calibri" w:hAnsi="Calibri" w:cs="Calibri"/>
                                <w:b/>
                                <w:sz w:val="20"/>
                                <w:szCs w:val="20"/>
                              </w:rPr>
                            </w:pPr>
                            <w:r>
                              <w:rPr>
                                <w:rFonts w:ascii="Calibri" w:hAnsi="Calibri" w:cs="Calibri"/>
                                <w:b/>
                                <w:sz w:val="20"/>
                                <w:szCs w:val="20"/>
                              </w:rPr>
                              <w:t>52% of school pupils (Girls) feel comfortable during PE</w:t>
                            </w:r>
                          </w:p>
                          <w:p w:rsidR="00B97765" w:rsidRDefault="00B97765" w:rsidP="00B97765">
                            <w:pPr>
                              <w:numPr>
                                <w:ilvl w:val="0"/>
                                <w:numId w:val="43"/>
                              </w:numPr>
                              <w:outlineLvl w:val="0"/>
                              <w:rPr>
                                <w:rFonts w:ascii="Calibri" w:hAnsi="Calibri" w:cs="Calibri"/>
                                <w:b/>
                                <w:sz w:val="20"/>
                                <w:szCs w:val="20"/>
                              </w:rPr>
                            </w:pPr>
                            <w:r>
                              <w:rPr>
                                <w:rFonts w:ascii="Calibri" w:hAnsi="Calibri" w:cs="Calibri"/>
                                <w:b/>
                                <w:sz w:val="20"/>
                                <w:szCs w:val="20"/>
                              </w:rPr>
                              <w:t xml:space="preserve">Only 30% of pupils feel that their ideas are listened too on Sport and PE </w:t>
                            </w:r>
                          </w:p>
                          <w:p w:rsidR="00B97765" w:rsidRDefault="00B97765" w:rsidP="00B97765">
                            <w:pPr>
                              <w:numPr>
                                <w:ilvl w:val="0"/>
                                <w:numId w:val="43"/>
                              </w:numPr>
                              <w:outlineLvl w:val="0"/>
                              <w:rPr>
                                <w:rFonts w:ascii="Calibri" w:hAnsi="Calibri" w:cs="Calibri"/>
                                <w:b/>
                                <w:sz w:val="20"/>
                                <w:szCs w:val="20"/>
                              </w:rPr>
                            </w:pPr>
                            <w:r>
                              <w:rPr>
                                <w:rFonts w:ascii="Calibri" w:hAnsi="Calibri" w:cs="Calibri"/>
                                <w:b/>
                                <w:sz w:val="20"/>
                                <w:szCs w:val="20"/>
                              </w:rPr>
                              <w:t>97% of school pupils would like to do more Sport</w:t>
                            </w:r>
                          </w:p>
                          <w:p w:rsidR="00B97765" w:rsidRDefault="00B97765" w:rsidP="00B97765">
                            <w:pPr>
                              <w:numPr>
                                <w:ilvl w:val="0"/>
                                <w:numId w:val="43"/>
                              </w:numPr>
                              <w:outlineLvl w:val="0"/>
                              <w:rPr>
                                <w:rFonts w:ascii="Calibri" w:hAnsi="Calibri" w:cs="Calibri"/>
                                <w:b/>
                                <w:sz w:val="20"/>
                                <w:szCs w:val="20"/>
                              </w:rPr>
                            </w:pPr>
                            <w:r>
                              <w:rPr>
                                <w:rFonts w:ascii="Calibri" w:hAnsi="Calibri" w:cs="Calibri"/>
                                <w:b/>
                                <w:sz w:val="20"/>
                                <w:szCs w:val="20"/>
                              </w:rPr>
                              <w:t>Throughout the whole of Wales only 9% of BME pupils take part in sport</w:t>
                            </w:r>
                          </w:p>
                          <w:p w:rsidR="008E069A" w:rsidRDefault="008E069A" w:rsidP="00B97765">
                            <w:pPr>
                              <w:numPr>
                                <w:ilvl w:val="0"/>
                                <w:numId w:val="43"/>
                              </w:numPr>
                              <w:outlineLvl w:val="0"/>
                              <w:rPr>
                                <w:rFonts w:ascii="Calibri" w:hAnsi="Calibri" w:cs="Calibri"/>
                                <w:b/>
                                <w:sz w:val="20"/>
                                <w:szCs w:val="20"/>
                              </w:rPr>
                            </w:pPr>
                            <w:r>
                              <w:rPr>
                                <w:rFonts w:ascii="Calibri" w:hAnsi="Calibri" w:cs="Calibri"/>
                                <w:b/>
                                <w:sz w:val="20"/>
                                <w:szCs w:val="20"/>
                              </w:rPr>
                              <w:t>35% of girls from deprived areas take part in sport compared to 46% within the least deprived areas</w:t>
                            </w:r>
                          </w:p>
                          <w:p w:rsidR="00B97765" w:rsidRDefault="00B97765" w:rsidP="00B97765">
                            <w:pPr>
                              <w:outlineLvl w:val="0"/>
                              <w:rPr>
                                <w:rFonts w:ascii="Calibri" w:hAnsi="Calibri" w:cs="Calibri"/>
                                <w:b/>
                                <w:sz w:val="20"/>
                                <w:szCs w:val="20"/>
                              </w:rPr>
                            </w:pPr>
                            <w:r>
                              <w:rPr>
                                <w:rFonts w:ascii="Calibri" w:hAnsi="Calibri" w:cs="Calibri"/>
                                <w:b/>
                                <w:sz w:val="20"/>
                                <w:szCs w:val="20"/>
                              </w:rPr>
                              <w:t xml:space="preserve">       (Sport Wales, 2018)</w:t>
                            </w:r>
                            <w:r w:rsidR="008E069A">
                              <w:rPr>
                                <w:rFonts w:ascii="Calibri" w:hAnsi="Calibri" w:cs="Calibri"/>
                                <w:b/>
                                <w:sz w:val="20"/>
                                <w:szCs w:val="20"/>
                              </w:rPr>
                              <w:t xml:space="preserve"> (Street Games, 2017)</w:t>
                            </w:r>
                          </w:p>
                          <w:p w:rsidR="008E069A" w:rsidRDefault="008E069A" w:rsidP="008E069A">
                            <w:pPr>
                              <w:outlineLvl w:val="0"/>
                              <w:rPr>
                                <w:rFonts w:ascii="Calibri" w:hAnsi="Calibri" w:cs="Calibri"/>
                                <w:b/>
                                <w:sz w:val="20"/>
                                <w:szCs w:val="20"/>
                              </w:rPr>
                            </w:pPr>
                            <w:r>
                              <w:rPr>
                                <w:rFonts w:ascii="Calibri" w:hAnsi="Calibri" w:cs="Calibri"/>
                                <w:b/>
                                <w:sz w:val="20"/>
                                <w:szCs w:val="20"/>
                              </w:rPr>
                              <w:t xml:space="preserve">  </w:t>
                            </w:r>
                          </w:p>
                          <w:p w:rsidR="00B97765" w:rsidRDefault="00B97765" w:rsidP="00B97765">
                            <w:pPr>
                              <w:outlineLvl w:val="0"/>
                              <w:rPr>
                                <w:rFonts w:ascii="Calibri" w:hAnsi="Calibri" w:cs="Calibri"/>
                                <w:b/>
                                <w:sz w:val="20"/>
                                <w:szCs w:val="20"/>
                              </w:rPr>
                            </w:pPr>
                          </w:p>
                          <w:p w:rsidR="00B97765" w:rsidRDefault="00B97765" w:rsidP="00B97765">
                            <w:pPr>
                              <w:outlineLvl w:val="0"/>
                              <w:rPr>
                                <w:rFonts w:ascii="Calibri" w:hAnsi="Calibri" w:cs="Calibri"/>
                                <w:b/>
                                <w:sz w:val="20"/>
                                <w:szCs w:val="20"/>
                              </w:rPr>
                            </w:pPr>
                            <w:r>
                              <w:rPr>
                                <w:rFonts w:ascii="Calibri" w:hAnsi="Calibri" w:cs="Calibri"/>
                                <w:b/>
                                <w:sz w:val="20"/>
                                <w:szCs w:val="20"/>
                              </w:rPr>
                              <w:t xml:space="preserve">Based upon these findings it is now possible to create a Sports Development Plan for the Townhill area and incorporate these findings to create a plan </w:t>
                            </w:r>
                            <w:r w:rsidR="00DA4898">
                              <w:rPr>
                                <w:rFonts w:ascii="Calibri" w:hAnsi="Calibri" w:cs="Calibri"/>
                                <w:b/>
                                <w:sz w:val="20"/>
                                <w:szCs w:val="20"/>
                              </w:rPr>
                              <w:t xml:space="preserve">that is suitable for the local community. </w:t>
                            </w:r>
                          </w:p>
                          <w:p w:rsidR="00B97765" w:rsidRDefault="00B97765" w:rsidP="00B97765">
                            <w:pPr>
                              <w:outlineLvl w:val="0"/>
                              <w:rPr>
                                <w:rFonts w:ascii="Calibri" w:hAnsi="Calibri" w:cs="Calibri"/>
                                <w:b/>
                                <w:sz w:val="20"/>
                                <w:szCs w:val="20"/>
                              </w:rPr>
                            </w:pPr>
                          </w:p>
                          <w:p w:rsidR="00B97765" w:rsidRPr="00B97765" w:rsidRDefault="00B97765" w:rsidP="00B97765">
                            <w:pPr>
                              <w:outlineLvl w:val="0"/>
                              <w:rPr>
                                <w:rFonts w:ascii="Calibri" w:hAnsi="Calibri" w:cs="Calibri"/>
                                <w:b/>
                                <w:sz w:val="20"/>
                                <w:szCs w:val="20"/>
                              </w:rPr>
                            </w:pPr>
                          </w:p>
                          <w:p w:rsidR="0090028E" w:rsidRPr="00681400" w:rsidRDefault="0090028E" w:rsidP="00E2534B">
                            <w:pPr>
                              <w:outlineLvl w:val="0"/>
                              <w:rPr>
                                <w:rFonts w:ascii="Calibri" w:hAnsi="Calibri" w:cs="Calibri"/>
                                <w:b/>
                              </w:rPr>
                            </w:pPr>
                          </w:p>
                          <w:p w:rsidR="0090028E" w:rsidRPr="00681400" w:rsidRDefault="0090028E" w:rsidP="00E2534B">
                            <w:pPr>
                              <w:outlineLvl w:val="0"/>
                              <w:rPr>
                                <w:rFonts w:ascii="Calibri" w:hAnsi="Calibri" w:cs="Calibri"/>
                                <w:b/>
                              </w:rPr>
                            </w:pPr>
                          </w:p>
                          <w:p w:rsidR="00944584" w:rsidRDefault="00944584" w:rsidP="003F60F4">
                            <w:pPr>
                              <w:jc w:val="center"/>
                              <w:outlineLvl w:val="0"/>
                              <w:rPr>
                                <w:rFonts w:ascii="Verdana" w:hAnsi="Verdana"/>
                                <w:b/>
                                <w:u w:val="single"/>
                              </w:rPr>
                            </w:pPr>
                          </w:p>
                          <w:p w:rsidR="000C02F4" w:rsidRPr="00BD2BE4" w:rsidRDefault="000C02F4" w:rsidP="003F60F4">
                            <w:pPr>
                              <w:jc w:val="center"/>
                              <w:outlineLvl w:val="0"/>
                              <w:rPr>
                                <w:rFonts w:ascii="Verdana" w:hAnsi="Verdana"/>
                                <w:b/>
                                <w:u w:val="single"/>
                              </w:rPr>
                            </w:pPr>
                          </w:p>
                          <w:p w:rsidR="0097332F" w:rsidRDefault="0097332F" w:rsidP="003F60F4">
                            <w:pPr>
                              <w:outlineLvl w:val="0"/>
                              <w:rPr>
                                <w:rFonts w:ascii="Verdana" w:hAnsi="Verdana"/>
                                <w:b/>
                                <w:color w:val="0000FF"/>
                                <w:u w:val="single"/>
                              </w:rPr>
                            </w:pPr>
                          </w:p>
                          <w:p w:rsidR="000C02F4" w:rsidRDefault="000C02F4"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Pr="002A4E79" w:rsidRDefault="007C4DF8" w:rsidP="003F60F4">
                            <w:pPr>
                              <w:outlineLvl w:val="0"/>
                              <w:rPr>
                                <w:rFonts w:ascii="Verdana" w:hAnsi="Verdana"/>
                                <w:b/>
                                <w:sz w:val="18"/>
                                <w:szCs w:val="18"/>
                              </w:rPr>
                            </w:pPr>
                          </w:p>
                          <w:p w:rsidR="0097332F" w:rsidRPr="00620066" w:rsidRDefault="0097332F" w:rsidP="00D42AF6">
                            <w:pPr>
                              <w:rPr>
                                <w:rFonts w:ascii="Arial" w:hAnsi="Arial" w:cs="Arial"/>
                                <w:color w:val="FF0000"/>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6pt;margin-top:15.55pt;width:707.55pt;height:428.0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">
                <v:textbox>
                  <w:txbxContent>
                    <w:p w:rsidR="0097332F" w:rsidRDefault="00C6586E" w:rsidP="003F60F4">
                      <w:pPr>
                        <w:jc w:val="center"/>
                        <w:outlineLvl w:val="0"/>
                        <w:rPr>
                          <w:rFonts w:ascii="Verdana" w:hAnsi="Verdana"/>
                          <w:b/>
                          <w:u w:val="single"/>
                        </w:rPr>
                      </w:pPr>
                      <w:r>
                        <w:rPr>
                          <w:rFonts w:ascii="Verdana" w:hAnsi="Verdana"/>
                          <w:b/>
                          <w:u w:val="single"/>
                        </w:rPr>
                        <w:t xml:space="preserve">Background Research </w:t>
                      </w:r>
                    </w:p>
                    <w:p w:rsidR="00944584" w:rsidRDefault="00944584" w:rsidP="003F60F4">
                      <w:pPr>
                        <w:jc w:val="center"/>
                        <w:outlineLvl w:val="0"/>
                        <w:rPr>
                          <w:rFonts w:ascii="Verdana" w:hAnsi="Verdana"/>
                          <w:b/>
                          <w:u w:val="single"/>
                        </w:rPr>
                      </w:pPr>
                    </w:p>
                    <w:p w:rsidR="00E2534B" w:rsidRPr="00681400" w:rsidRDefault="00E2534B" w:rsidP="00E2534B">
                      <w:pPr>
                        <w:outlineLvl w:val="0"/>
                        <w:rPr>
                          <w:rFonts w:ascii="Calibri" w:hAnsi="Calibri" w:cs="Calibri"/>
                          <w:b/>
                          <w:sz w:val="20"/>
                          <w:szCs w:val="20"/>
                        </w:rPr>
                      </w:pPr>
                      <w:r w:rsidRPr="00681400">
                        <w:rPr>
                          <w:rFonts w:ascii="Calibri" w:hAnsi="Calibri" w:cs="Calibri"/>
                          <w:b/>
                          <w:sz w:val="20"/>
                          <w:szCs w:val="20"/>
                        </w:rPr>
                        <w:t>Street Games is a community-based initiative that utilises sport to create positive change to the lives of young people from disadvantaged backgrounds across the UK.</w:t>
                      </w:r>
                      <w:r w:rsidR="00853DE1" w:rsidRPr="00681400">
                        <w:rPr>
                          <w:rFonts w:ascii="Calibri" w:hAnsi="Calibri" w:cs="Calibri"/>
                          <w:b/>
                          <w:sz w:val="20"/>
                          <w:szCs w:val="20"/>
                        </w:rPr>
                        <w:t xml:space="preserve"> (Street Games, 2019)</w:t>
                      </w:r>
                      <w:r w:rsidRPr="00681400">
                        <w:rPr>
                          <w:rFonts w:ascii="Calibri" w:hAnsi="Calibri" w:cs="Calibri"/>
                          <w:b/>
                          <w:sz w:val="20"/>
                          <w:szCs w:val="20"/>
                        </w:rPr>
                        <w:t xml:space="preserve"> </w:t>
                      </w:r>
                      <w:r w:rsidR="00853DE1" w:rsidRPr="00681400">
                        <w:rPr>
                          <w:rFonts w:ascii="Calibri" w:hAnsi="Calibri" w:cs="Calibri"/>
                          <w:b/>
                          <w:sz w:val="20"/>
                          <w:szCs w:val="20"/>
                        </w:rPr>
                        <w:t xml:space="preserve">Street Games have a variety of programs including Doorstep Sports which provides a variety of sporting activities to young and impoverished children, Us Girls which is designed to increase and sustain Girls participation in sport and Club1 which aims to give 14 – 25 year olds living in disadvantaged areas opportunities to take part in solo activities (Street Games, 2019). Before undertaking such a project in the Townhill area it would be important to assess the local area and the needs and requirements to help make the project a success. </w:t>
                      </w:r>
                      <w:r w:rsidR="0090028E" w:rsidRPr="00681400">
                        <w:rPr>
                          <w:rFonts w:ascii="Calibri" w:hAnsi="Calibri" w:cs="Calibri"/>
                          <w:b/>
                          <w:sz w:val="20"/>
                          <w:szCs w:val="20"/>
                        </w:rPr>
                        <w:t xml:space="preserve">According to statistics there are </w:t>
                      </w:r>
                      <w:r w:rsidR="00E53AE8" w:rsidRPr="00681400">
                        <w:rPr>
                          <w:rFonts w:ascii="Calibri" w:hAnsi="Calibri" w:cs="Calibri"/>
                          <w:b/>
                          <w:sz w:val="20"/>
                          <w:szCs w:val="20"/>
                        </w:rPr>
                        <w:t>several</w:t>
                      </w:r>
                      <w:r w:rsidR="0090028E" w:rsidRPr="00681400">
                        <w:rPr>
                          <w:rFonts w:ascii="Calibri" w:hAnsi="Calibri" w:cs="Calibri"/>
                          <w:b/>
                          <w:sz w:val="20"/>
                          <w:szCs w:val="20"/>
                        </w:rPr>
                        <w:t xml:space="preserve"> key points </w:t>
                      </w:r>
                      <w:r w:rsidR="00E53AE8" w:rsidRPr="00681400">
                        <w:rPr>
                          <w:rFonts w:ascii="Calibri" w:hAnsi="Calibri" w:cs="Calibri"/>
                          <w:b/>
                          <w:sz w:val="20"/>
                          <w:szCs w:val="20"/>
                        </w:rPr>
                        <w:t>regarding</w:t>
                      </w:r>
                      <w:r w:rsidR="0090028E" w:rsidRPr="00681400">
                        <w:rPr>
                          <w:rFonts w:ascii="Calibri" w:hAnsi="Calibri" w:cs="Calibri"/>
                          <w:b/>
                          <w:sz w:val="20"/>
                          <w:szCs w:val="20"/>
                        </w:rPr>
                        <w:t xml:space="preserve"> the socio-economic status of Townhill which include:</w:t>
                      </w:r>
                    </w:p>
                    <w:p w:rsidR="0090028E" w:rsidRPr="00681400" w:rsidRDefault="0090028E" w:rsidP="0090028E">
                      <w:pPr>
                        <w:numPr>
                          <w:ilvl w:val="0"/>
                          <w:numId w:val="42"/>
                        </w:numPr>
                        <w:outlineLvl w:val="0"/>
                        <w:rPr>
                          <w:rFonts w:ascii="Calibri" w:hAnsi="Calibri" w:cs="Calibri"/>
                          <w:b/>
                          <w:sz w:val="20"/>
                          <w:szCs w:val="20"/>
                        </w:rPr>
                      </w:pPr>
                      <w:r w:rsidRPr="00681400">
                        <w:rPr>
                          <w:rFonts w:ascii="Calibri" w:hAnsi="Calibri" w:cs="Calibri"/>
                          <w:b/>
                          <w:sz w:val="20"/>
                          <w:szCs w:val="20"/>
                        </w:rPr>
                        <w:t>5 out of 6 of the Lower Super Output Areas (LSOA) are classed as being deprived.</w:t>
                      </w:r>
                    </w:p>
                    <w:p w:rsidR="0090028E" w:rsidRPr="00681400" w:rsidRDefault="0090028E" w:rsidP="0090028E">
                      <w:pPr>
                        <w:numPr>
                          <w:ilvl w:val="0"/>
                          <w:numId w:val="42"/>
                        </w:numPr>
                        <w:outlineLvl w:val="0"/>
                        <w:rPr>
                          <w:rFonts w:ascii="Calibri" w:hAnsi="Calibri" w:cs="Calibri"/>
                          <w:b/>
                          <w:sz w:val="20"/>
                          <w:szCs w:val="20"/>
                        </w:rPr>
                      </w:pPr>
                      <w:r w:rsidRPr="00681400">
                        <w:rPr>
                          <w:rFonts w:ascii="Calibri" w:hAnsi="Calibri" w:cs="Calibri"/>
                          <w:b/>
                          <w:sz w:val="20"/>
                          <w:szCs w:val="20"/>
                        </w:rPr>
                        <w:t xml:space="preserve">4 out of 6 LSOAs are in the top 10 most deprived in Swansea and 5 are </w:t>
                      </w:r>
                      <w:r w:rsidR="00E53AE8" w:rsidRPr="00681400">
                        <w:rPr>
                          <w:rFonts w:ascii="Calibri" w:hAnsi="Calibri" w:cs="Calibri"/>
                          <w:b/>
                          <w:sz w:val="20"/>
                          <w:szCs w:val="20"/>
                        </w:rPr>
                        <w:t>in the top 100 in Wales</w:t>
                      </w:r>
                    </w:p>
                    <w:p w:rsidR="00E53AE8" w:rsidRPr="00681400" w:rsidRDefault="00E53AE8" w:rsidP="0090028E">
                      <w:pPr>
                        <w:numPr>
                          <w:ilvl w:val="0"/>
                          <w:numId w:val="42"/>
                        </w:numPr>
                        <w:outlineLvl w:val="0"/>
                        <w:rPr>
                          <w:rFonts w:ascii="Calibri" w:hAnsi="Calibri" w:cs="Calibri"/>
                          <w:b/>
                          <w:sz w:val="20"/>
                          <w:szCs w:val="20"/>
                        </w:rPr>
                      </w:pPr>
                      <w:r w:rsidRPr="00681400">
                        <w:rPr>
                          <w:rFonts w:ascii="Calibri" w:hAnsi="Calibri" w:cs="Calibri"/>
                          <w:b/>
                          <w:sz w:val="20"/>
                          <w:szCs w:val="20"/>
                        </w:rPr>
                        <w:t>High Level of deprivation is reflected throughout Townhill with high unemployment, low income, poor health, and education</w:t>
                      </w:r>
                    </w:p>
                    <w:p w:rsidR="00E53AE8" w:rsidRPr="00681400" w:rsidRDefault="00E53AE8" w:rsidP="0090028E">
                      <w:pPr>
                        <w:numPr>
                          <w:ilvl w:val="0"/>
                          <w:numId w:val="42"/>
                        </w:numPr>
                        <w:outlineLvl w:val="0"/>
                        <w:rPr>
                          <w:rFonts w:ascii="Calibri" w:hAnsi="Calibri" w:cs="Calibri"/>
                          <w:b/>
                          <w:sz w:val="20"/>
                          <w:szCs w:val="20"/>
                        </w:rPr>
                      </w:pPr>
                      <w:r w:rsidRPr="00681400">
                        <w:rPr>
                          <w:rFonts w:ascii="Calibri" w:hAnsi="Calibri" w:cs="Calibri"/>
                          <w:b/>
                          <w:sz w:val="20"/>
                          <w:szCs w:val="20"/>
                        </w:rPr>
                        <w:t>45.7% of the population are classed as economically inactive</w:t>
                      </w:r>
                    </w:p>
                    <w:p w:rsidR="00E53AE8" w:rsidRPr="00681400" w:rsidRDefault="00E53AE8" w:rsidP="0090028E">
                      <w:pPr>
                        <w:numPr>
                          <w:ilvl w:val="0"/>
                          <w:numId w:val="42"/>
                        </w:numPr>
                        <w:outlineLvl w:val="0"/>
                        <w:rPr>
                          <w:rFonts w:ascii="Calibri" w:hAnsi="Calibri" w:cs="Calibri"/>
                          <w:b/>
                          <w:sz w:val="20"/>
                          <w:szCs w:val="20"/>
                        </w:rPr>
                      </w:pPr>
                      <w:r w:rsidRPr="00681400">
                        <w:rPr>
                          <w:rFonts w:ascii="Calibri" w:hAnsi="Calibri" w:cs="Calibri"/>
                          <w:b/>
                          <w:sz w:val="20"/>
                          <w:szCs w:val="20"/>
                        </w:rPr>
                        <w:t>59.8% of the population live in socially rented homes from the council or housing associations (nearly 14% of the whole of Swansea)</w:t>
                      </w:r>
                    </w:p>
                    <w:p w:rsidR="00E53AE8" w:rsidRPr="00681400" w:rsidRDefault="00E53AE8" w:rsidP="0090028E">
                      <w:pPr>
                        <w:numPr>
                          <w:ilvl w:val="0"/>
                          <w:numId w:val="42"/>
                        </w:numPr>
                        <w:outlineLvl w:val="0"/>
                        <w:rPr>
                          <w:rFonts w:ascii="Calibri" w:hAnsi="Calibri" w:cs="Calibri"/>
                          <w:b/>
                          <w:sz w:val="20"/>
                          <w:szCs w:val="20"/>
                        </w:rPr>
                      </w:pPr>
                      <w:r w:rsidRPr="00681400">
                        <w:rPr>
                          <w:rFonts w:ascii="Calibri" w:hAnsi="Calibri" w:cs="Calibri"/>
                          <w:b/>
                          <w:sz w:val="20"/>
                          <w:szCs w:val="20"/>
                        </w:rPr>
                        <w:t>There are higher proportions of people born in Wales and outside of the UK, in non-white ethnic groups with little or no qualifications</w:t>
                      </w:r>
                    </w:p>
                    <w:p w:rsidR="00E53AE8" w:rsidRPr="00681400" w:rsidRDefault="00E53AE8" w:rsidP="0090028E">
                      <w:pPr>
                        <w:numPr>
                          <w:ilvl w:val="0"/>
                          <w:numId w:val="42"/>
                        </w:numPr>
                        <w:outlineLvl w:val="0"/>
                        <w:rPr>
                          <w:rFonts w:ascii="Calibri" w:hAnsi="Calibri" w:cs="Calibri"/>
                          <w:b/>
                          <w:sz w:val="20"/>
                          <w:szCs w:val="20"/>
                        </w:rPr>
                      </w:pPr>
                      <w:r w:rsidRPr="00681400">
                        <w:rPr>
                          <w:rFonts w:ascii="Calibri" w:hAnsi="Calibri" w:cs="Calibri"/>
                          <w:b/>
                          <w:sz w:val="20"/>
                          <w:szCs w:val="20"/>
                        </w:rPr>
                        <w:t>There are roughly 1,519 children aged between 5-15 living within the area.</w:t>
                      </w:r>
                    </w:p>
                    <w:p w:rsidR="00E53AE8" w:rsidRPr="00681400" w:rsidRDefault="00E53AE8" w:rsidP="00E53AE8">
                      <w:pPr>
                        <w:ind w:left="360"/>
                        <w:outlineLvl w:val="0"/>
                        <w:rPr>
                          <w:rFonts w:ascii="Calibri" w:hAnsi="Calibri" w:cs="Calibri"/>
                          <w:b/>
                          <w:sz w:val="20"/>
                          <w:szCs w:val="20"/>
                        </w:rPr>
                      </w:pPr>
                      <w:r w:rsidRPr="00681400">
                        <w:rPr>
                          <w:rFonts w:ascii="Calibri" w:hAnsi="Calibri" w:cs="Calibri"/>
                          <w:b/>
                          <w:sz w:val="20"/>
                          <w:szCs w:val="20"/>
                        </w:rPr>
                        <w:t>(Swansea.Gov, 2019)</w:t>
                      </w:r>
                    </w:p>
                    <w:p w:rsidR="00E53AE8" w:rsidRPr="00681400" w:rsidRDefault="00E53AE8" w:rsidP="00E53AE8">
                      <w:pPr>
                        <w:ind w:left="360"/>
                        <w:outlineLvl w:val="0"/>
                        <w:rPr>
                          <w:rFonts w:ascii="Calibri" w:hAnsi="Calibri" w:cs="Calibri"/>
                          <w:b/>
                          <w:sz w:val="20"/>
                          <w:szCs w:val="20"/>
                        </w:rPr>
                      </w:pPr>
                    </w:p>
                    <w:p w:rsidR="00E53AE8" w:rsidRPr="00681400" w:rsidRDefault="00E53AE8" w:rsidP="00E53AE8">
                      <w:pPr>
                        <w:numPr>
                          <w:ilvl w:val="0"/>
                          <w:numId w:val="43"/>
                        </w:numPr>
                        <w:outlineLvl w:val="0"/>
                        <w:rPr>
                          <w:rFonts w:ascii="Calibri" w:hAnsi="Calibri" w:cs="Calibri"/>
                          <w:b/>
                          <w:sz w:val="20"/>
                          <w:szCs w:val="20"/>
                        </w:rPr>
                      </w:pPr>
                      <w:r w:rsidRPr="00681400">
                        <w:rPr>
                          <w:rFonts w:ascii="Calibri" w:hAnsi="Calibri" w:cs="Calibri"/>
                          <w:b/>
                          <w:sz w:val="20"/>
                          <w:szCs w:val="20"/>
                        </w:rPr>
                        <w:t xml:space="preserve">High proportion of Anti-Social Behaviour (24.51%) and </w:t>
                      </w:r>
                      <w:r w:rsidR="00D85895" w:rsidRPr="00681400">
                        <w:rPr>
                          <w:rFonts w:ascii="Calibri" w:hAnsi="Calibri" w:cs="Calibri"/>
                          <w:b/>
                          <w:sz w:val="20"/>
                          <w:szCs w:val="20"/>
                        </w:rPr>
                        <w:t>Criminal Damage and Arson (15.62%)</w:t>
                      </w:r>
                    </w:p>
                    <w:p w:rsidR="00D85895" w:rsidRPr="00681400" w:rsidRDefault="00D85895" w:rsidP="00D85895">
                      <w:pPr>
                        <w:outlineLvl w:val="0"/>
                        <w:rPr>
                          <w:rFonts w:ascii="Calibri" w:hAnsi="Calibri" w:cs="Calibri"/>
                          <w:b/>
                          <w:sz w:val="20"/>
                          <w:szCs w:val="20"/>
                        </w:rPr>
                      </w:pPr>
                      <w:r w:rsidRPr="00681400">
                        <w:rPr>
                          <w:rFonts w:ascii="Calibri" w:hAnsi="Calibri" w:cs="Calibri"/>
                          <w:b/>
                          <w:sz w:val="20"/>
                          <w:szCs w:val="20"/>
                        </w:rPr>
                        <w:t xml:space="preserve">      (Police.uk, 2019)</w:t>
                      </w:r>
                    </w:p>
                    <w:p w:rsidR="00B97765" w:rsidRDefault="00D85895" w:rsidP="00D85895">
                      <w:pPr>
                        <w:outlineLvl w:val="0"/>
                        <w:rPr>
                          <w:rFonts w:ascii="Calibri" w:hAnsi="Calibri" w:cs="Calibri"/>
                          <w:b/>
                          <w:sz w:val="20"/>
                          <w:szCs w:val="20"/>
                        </w:rPr>
                      </w:pPr>
                      <w:r w:rsidRPr="00681400">
                        <w:rPr>
                          <w:rFonts w:ascii="Calibri" w:hAnsi="Calibri" w:cs="Calibri"/>
                          <w:b/>
                          <w:sz w:val="20"/>
                          <w:szCs w:val="20"/>
                        </w:rPr>
                        <w:t xml:space="preserve">Based on these findings it would be important therefore to study the impact that these are having on the young community within Townhill and how </w:t>
                      </w:r>
                      <w:r w:rsidR="0013667F" w:rsidRPr="00681400">
                        <w:rPr>
                          <w:rFonts w:ascii="Calibri" w:hAnsi="Calibri" w:cs="Calibri"/>
                          <w:b/>
                          <w:sz w:val="20"/>
                          <w:szCs w:val="20"/>
                        </w:rPr>
                        <w:t>these have affected Sport</w:t>
                      </w:r>
                      <w:r w:rsidRPr="00681400">
                        <w:rPr>
                          <w:rFonts w:ascii="Calibri" w:hAnsi="Calibri" w:cs="Calibri"/>
                          <w:b/>
                          <w:sz w:val="20"/>
                          <w:szCs w:val="20"/>
                        </w:rPr>
                        <w:t>.</w:t>
                      </w:r>
                      <w:r w:rsidR="00B97765">
                        <w:rPr>
                          <w:rFonts w:ascii="Calibri" w:hAnsi="Calibri" w:cs="Calibri"/>
                          <w:b/>
                          <w:sz w:val="20"/>
                          <w:szCs w:val="20"/>
                        </w:rPr>
                        <w:t xml:space="preserve"> Throughout the whole of Swansea there are some key underlying trends that can be associated with the above statistics </w:t>
                      </w:r>
                    </w:p>
                    <w:p w:rsidR="00D85895" w:rsidRDefault="00B97765" w:rsidP="00B97765">
                      <w:pPr>
                        <w:numPr>
                          <w:ilvl w:val="0"/>
                          <w:numId w:val="43"/>
                        </w:numPr>
                        <w:outlineLvl w:val="0"/>
                        <w:rPr>
                          <w:rFonts w:ascii="Calibri" w:hAnsi="Calibri" w:cs="Calibri"/>
                          <w:b/>
                          <w:sz w:val="20"/>
                          <w:szCs w:val="20"/>
                        </w:rPr>
                      </w:pPr>
                      <w:r>
                        <w:rPr>
                          <w:rFonts w:ascii="Calibri" w:hAnsi="Calibri" w:cs="Calibri"/>
                          <w:b/>
                          <w:sz w:val="20"/>
                          <w:szCs w:val="20"/>
                        </w:rPr>
                        <w:t>Only 66% of School Pupils enjoy sport outside of school</w:t>
                      </w:r>
                    </w:p>
                    <w:p w:rsidR="00B97765" w:rsidRDefault="00B97765" w:rsidP="00B97765">
                      <w:pPr>
                        <w:numPr>
                          <w:ilvl w:val="0"/>
                          <w:numId w:val="43"/>
                        </w:numPr>
                        <w:outlineLvl w:val="0"/>
                        <w:rPr>
                          <w:rFonts w:ascii="Calibri" w:hAnsi="Calibri" w:cs="Calibri"/>
                          <w:b/>
                          <w:sz w:val="20"/>
                          <w:szCs w:val="20"/>
                        </w:rPr>
                      </w:pPr>
                      <w:r>
                        <w:rPr>
                          <w:rFonts w:ascii="Calibri" w:hAnsi="Calibri" w:cs="Calibri"/>
                          <w:b/>
                          <w:sz w:val="20"/>
                          <w:szCs w:val="20"/>
                        </w:rPr>
                        <w:t>52% of school pupils (Girls) feel comfortable during PE</w:t>
                      </w:r>
                    </w:p>
                    <w:p w:rsidR="00B97765" w:rsidRDefault="00B97765" w:rsidP="00B97765">
                      <w:pPr>
                        <w:numPr>
                          <w:ilvl w:val="0"/>
                          <w:numId w:val="43"/>
                        </w:numPr>
                        <w:outlineLvl w:val="0"/>
                        <w:rPr>
                          <w:rFonts w:ascii="Calibri" w:hAnsi="Calibri" w:cs="Calibri"/>
                          <w:b/>
                          <w:sz w:val="20"/>
                          <w:szCs w:val="20"/>
                        </w:rPr>
                      </w:pPr>
                      <w:r>
                        <w:rPr>
                          <w:rFonts w:ascii="Calibri" w:hAnsi="Calibri" w:cs="Calibri"/>
                          <w:b/>
                          <w:sz w:val="20"/>
                          <w:szCs w:val="20"/>
                        </w:rPr>
                        <w:t xml:space="preserve">Only 30% of pupils feel that their ideas are listened too on Sport and PE </w:t>
                      </w:r>
                    </w:p>
                    <w:p w:rsidR="00B97765" w:rsidRDefault="00B97765" w:rsidP="00B97765">
                      <w:pPr>
                        <w:numPr>
                          <w:ilvl w:val="0"/>
                          <w:numId w:val="43"/>
                        </w:numPr>
                        <w:outlineLvl w:val="0"/>
                        <w:rPr>
                          <w:rFonts w:ascii="Calibri" w:hAnsi="Calibri" w:cs="Calibri"/>
                          <w:b/>
                          <w:sz w:val="20"/>
                          <w:szCs w:val="20"/>
                        </w:rPr>
                      </w:pPr>
                      <w:r>
                        <w:rPr>
                          <w:rFonts w:ascii="Calibri" w:hAnsi="Calibri" w:cs="Calibri"/>
                          <w:b/>
                          <w:sz w:val="20"/>
                          <w:szCs w:val="20"/>
                        </w:rPr>
                        <w:t>97% of school pupils would like to do more Sport</w:t>
                      </w:r>
                    </w:p>
                    <w:p w:rsidR="00B97765" w:rsidRDefault="00B97765" w:rsidP="00B97765">
                      <w:pPr>
                        <w:numPr>
                          <w:ilvl w:val="0"/>
                          <w:numId w:val="43"/>
                        </w:numPr>
                        <w:outlineLvl w:val="0"/>
                        <w:rPr>
                          <w:rFonts w:ascii="Calibri" w:hAnsi="Calibri" w:cs="Calibri"/>
                          <w:b/>
                          <w:sz w:val="20"/>
                          <w:szCs w:val="20"/>
                        </w:rPr>
                      </w:pPr>
                      <w:r>
                        <w:rPr>
                          <w:rFonts w:ascii="Calibri" w:hAnsi="Calibri" w:cs="Calibri"/>
                          <w:b/>
                          <w:sz w:val="20"/>
                          <w:szCs w:val="20"/>
                        </w:rPr>
                        <w:t>Throughout the whole of Wales only 9% of BME pupils take part in sport</w:t>
                      </w:r>
                    </w:p>
                    <w:p w:rsidR="008E069A" w:rsidRDefault="008E069A" w:rsidP="00B97765">
                      <w:pPr>
                        <w:numPr>
                          <w:ilvl w:val="0"/>
                          <w:numId w:val="43"/>
                        </w:numPr>
                        <w:outlineLvl w:val="0"/>
                        <w:rPr>
                          <w:rFonts w:ascii="Calibri" w:hAnsi="Calibri" w:cs="Calibri"/>
                          <w:b/>
                          <w:sz w:val="20"/>
                          <w:szCs w:val="20"/>
                        </w:rPr>
                      </w:pPr>
                      <w:r>
                        <w:rPr>
                          <w:rFonts w:ascii="Calibri" w:hAnsi="Calibri" w:cs="Calibri"/>
                          <w:b/>
                          <w:sz w:val="20"/>
                          <w:szCs w:val="20"/>
                        </w:rPr>
                        <w:t>35% of girls from deprived areas take part in sport compared to 46% within the least deprived areas</w:t>
                      </w:r>
                    </w:p>
                    <w:p w:rsidR="00B97765" w:rsidRDefault="00B97765" w:rsidP="00B97765">
                      <w:pPr>
                        <w:outlineLvl w:val="0"/>
                        <w:rPr>
                          <w:rFonts w:ascii="Calibri" w:hAnsi="Calibri" w:cs="Calibri"/>
                          <w:b/>
                          <w:sz w:val="20"/>
                          <w:szCs w:val="20"/>
                        </w:rPr>
                      </w:pPr>
                      <w:r>
                        <w:rPr>
                          <w:rFonts w:ascii="Calibri" w:hAnsi="Calibri" w:cs="Calibri"/>
                          <w:b/>
                          <w:sz w:val="20"/>
                          <w:szCs w:val="20"/>
                        </w:rPr>
                        <w:t xml:space="preserve">       (Sport Wales, 2018)</w:t>
                      </w:r>
                      <w:r w:rsidR="008E069A">
                        <w:rPr>
                          <w:rFonts w:ascii="Calibri" w:hAnsi="Calibri" w:cs="Calibri"/>
                          <w:b/>
                          <w:sz w:val="20"/>
                          <w:szCs w:val="20"/>
                        </w:rPr>
                        <w:t xml:space="preserve"> (Street Games, 2017)</w:t>
                      </w:r>
                    </w:p>
                    <w:p w:rsidR="008E069A" w:rsidRDefault="008E069A" w:rsidP="008E069A">
                      <w:pPr>
                        <w:outlineLvl w:val="0"/>
                        <w:rPr>
                          <w:rFonts w:ascii="Calibri" w:hAnsi="Calibri" w:cs="Calibri"/>
                          <w:b/>
                          <w:sz w:val="20"/>
                          <w:szCs w:val="20"/>
                        </w:rPr>
                      </w:pPr>
                      <w:r>
                        <w:rPr>
                          <w:rFonts w:ascii="Calibri" w:hAnsi="Calibri" w:cs="Calibri"/>
                          <w:b/>
                          <w:sz w:val="20"/>
                          <w:szCs w:val="20"/>
                        </w:rPr>
                        <w:t xml:space="preserve">  </w:t>
                      </w:r>
                    </w:p>
                    <w:p w:rsidR="00B97765" w:rsidRDefault="00B97765" w:rsidP="00B97765">
                      <w:pPr>
                        <w:outlineLvl w:val="0"/>
                        <w:rPr>
                          <w:rFonts w:ascii="Calibri" w:hAnsi="Calibri" w:cs="Calibri"/>
                          <w:b/>
                          <w:sz w:val="20"/>
                          <w:szCs w:val="20"/>
                        </w:rPr>
                      </w:pPr>
                    </w:p>
                    <w:p w:rsidR="00B97765" w:rsidRDefault="00B97765" w:rsidP="00B97765">
                      <w:pPr>
                        <w:outlineLvl w:val="0"/>
                        <w:rPr>
                          <w:rFonts w:ascii="Calibri" w:hAnsi="Calibri" w:cs="Calibri"/>
                          <w:b/>
                          <w:sz w:val="20"/>
                          <w:szCs w:val="20"/>
                        </w:rPr>
                      </w:pPr>
                      <w:r>
                        <w:rPr>
                          <w:rFonts w:ascii="Calibri" w:hAnsi="Calibri" w:cs="Calibri"/>
                          <w:b/>
                          <w:sz w:val="20"/>
                          <w:szCs w:val="20"/>
                        </w:rPr>
                        <w:t xml:space="preserve">Based upon these findings it is now possible to create a Sports Development Plan for the Townhill area and incorporate these findings to create a plan </w:t>
                      </w:r>
                      <w:r w:rsidR="00DA4898">
                        <w:rPr>
                          <w:rFonts w:ascii="Calibri" w:hAnsi="Calibri" w:cs="Calibri"/>
                          <w:b/>
                          <w:sz w:val="20"/>
                          <w:szCs w:val="20"/>
                        </w:rPr>
                        <w:t xml:space="preserve">that is suitable for the local community. </w:t>
                      </w:r>
                    </w:p>
                    <w:p w:rsidR="00B97765" w:rsidRDefault="00B97765" w:rsidP="00B97765">
                      <w:pPr>
                        <w:outlineLvl w:val="0"/>
                        <w:rPr>
                          <w:rFonts w:ascii="Calibri" w:hAnsi="Calibri" w:cs="Calibri"/>
                          <w:b/>
                          <w:sz w:val="20"/>
                          <w:szCs w:val="20"/>
                        </w:rPr>
                      </w:pPr>
                    </w:p>
                    <w:p w:rsidR="00B97765" w:rsidRPr="00B97765" w:rsidRDefault="00B97765" w:rsidP="00B97765">
                      <w:pPr>
                        <w:outlineLvl w:val="0"/>
                        <w:rPr>
                          <w:rFonts w:ascii="Calibri" w:hAnsi="Calibri" w:cs="Calibri"/>
                          <w:b/>
                          <w:sz w:val="20"/>
                          <w:szCs w:val="20"/>
                        </w:rPr>
                      </w:pPr>
                    </w:p>
                    <w:p w:rsidR="0090028E" w:rsidRPr="00681400" w:rsidRDefault="0090028E" w:rsidP="00E2534B">
                      <w:pPr>
                        <w:outlineLvl w:val="0"/>
                        <w:rPr>
                          <w:rFonts w:ascii="Calibri" w:hAnsi="Calibri" w:cs="Calibri"/>
                          <w:b/>
                        </w:rPr>
                      </w:pPr>
                    </w:p>
                    <w:p w:rsidR="0090028E" w:rsidRPr="00681400" w:rsidRDefault="0090028E" w:rsidP="00E2534B">
                      <w:pPr>
                        <w:outlineLvl w:val="0"/>
                        <w:rPr>
                          <w:rFonts w:ascii="Calibri" w:hAnsi="Calibri" w:cs="Calibri"/>
                          <w:b/>
                        </w:rPr>
                      </w:pPr>
                    </w:p>
                    <w:p w:rsidR="00944584" w:rsidRDefault="00944584" w:rsidP="003F60F4">
                      <w:pPr>
                        <w:jc w:val="center"/>
                        <w:outlineLvl w:val="0"/>
                        <w:rPr>
                          <w:rFonts w:ascii="Verdana" w:hAnsi="Verdana"/>
                          <w:b/>
                          <w:u w:val="single"/>
                        </w:rPr>
                      </w:pPr>
                    </w:p>
                    <w:p w:rsidR="000C02F4" w:rsidRPr="00BD2BE4" w:rsidRDefault="000C02F4" w:rsidP="003F60F4">
                      <w:pPr>
                        <w:jc w:val="center"/>
                        <w:outlineLvl w:val="0"/>
                        <w:rPr>
                          <w:rFonts w:ascii="Verdana" w:hAnsi="Verdana"/>
                          <w:b/>
                          <w:u w:val="single"/>
                        </w:rPr>
                      </w:pPr>
                    </w:p>
                    <w:p w:rsidR="0097332F" w:rsidRDefault="0097332F" w:rsidP="003F60F4">
                      <w:pPr>
                        <w:outlineLvl w:val="0"/>
                        <w:rPr>
                          <w:rFonts w:ascii="Verdana" w:hAnsi="Verdana"/>
                          <w:b/>
                          <w:color w:val="0000FF"/>
                          <w:u w:val="single"/>
                        </w:rPr>
                      </w:pPr>
                    </w:p>
                    <w:p w:rsidR="000C02F4" w:rsidRDefault="000C02F4"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Pr="002A4E79" w:rsidRDefault="007C4DF8" w:rsidP="003F60F4">
                      <w:pPr>
                        <w:outlineLvl w:val="0"/>
                        <w:rPr>
                          <w:rFonts w:ascii="Verdana" w:hAnsi="Verdana"/>
                          <w:b/>
                          <w:sz w:val="18"/>
                          <w:szCs w:val="18"/>
                        </w:rPr>
                      </w:pPr>
                    </w:p>
                    <w:p w:rsidR="0097332F" w:rsidRPr="00620066" w:rsidRDefault="0097332F" w:rsidP="00D42AF6">
                      <w:pPr>
                        <w:rPr>
                          <w:rFonts w:ascii="Arial" w:hAnsi="Arial" w:cs="Arial"/>
                          <w:color w:val="FF0000"/>
                          <w:sz w:val="20"/>
                          <w:szCs w:val="20"/>
                        </w:rPr>
                      </w:pPr>
                    </w:p>
                  </w:txbxContent>
                </v:textbox>
              </v:shape>
            </w:pict>
          </mc:Fallback>
        </mc:AlternateContent>
      </w:r>
      <w:r w:rsidR="00DC15B0" w:rsidRPr="00BD2BE4">
        <w:rPr>
          <w:rFonts w:ascii="Verdana" w:hAnsi="Verdana"/>
          <w:b/>
          <w:sz w:val="20"/>
          <w:szCs w:val="20"/>
        </w:rPr>
        <w:tab/>
      </w:r>
    </w:p>
    <w:p w:rsidR="00FC4DBA" w:rsidRPr="00BD2BE4" w:rsidRDefault="00FC4DBA" w:rsidP="00A51023">
      <w:pPr>
        <w:outlineLvl w:val="0"/>
        <w:rPr>
          <w:rFonts w:ascii="Verdana" w:hAnsi="Verdana"/>
          <w:b/>
          <w:sz w:val="20"/>
          <w:szCs w:val="20"/>
        </w:rPr>
      </w:pPr>
    </w:p>
    <w:p w:rsidR="00FC4DBA" w:rsidRPr="00BD2BE4" w:rsidRDefault="00FC4DBA" w:rsidP="00A51023">
      <w:pPr>
        <w:outlineLvl w:val="0"/>
        <w:rPr>
          <w:rFonts w:ascii="Verdana" w:hAnsi="Verdana"/>
          <w:b/>
          <w:sz w:val="20"/>
          <w:szCs w:val="20"/>
        </w:rPr>
      </w:pPr>
      <w:r w:rsidRPr="00BD2BE4">
        <w:rPr>
          <w:rFonts w:ascii="Verdana" w:hAnsi="Verdana"/>
          <w:b/>
          <w:sz w:val="20"/>
          <w:szCs w:val="20"/>
        </w:rPr>
        <w:t xml:space="preserve">                                                                                                                              </w:t>
      </w:r>
    </w:p>
    <w:p w:rsidR="00EB46ED" w:rsidRPr="00BD2BE4" w:rsidRDefault="00A51023" w:rsidP="00A51023">
      <w:pPr>
        <w:outlineLvl w:val="0"/>
        <w:rPr>
          <w:rFonts w:ascii="Verdana" w:hAnsi="Verdana"/>
          <w:b/>
          <w:sz w:val="20"/>
          <w:szCs w:val="20"/>
        </w:rPr>
      </w:pPr>
      <w:r w:rsidRPr="00BD2BE4">
        <w:rPr>
          <w:rFonts w:ascii="Verdana" w:hAnsi="Verdana"/>
          <w:b/>
          <w:sz w:val="20"/>
          <w:szCs w:val="20"/>
        </w:rPr>
        <w:tab/>
      </w:r>
    </w:p>
    <w:p w:rsidR="00E803AD" w:rsidRPr="00A15673" w:rsidRDefault="00A51023" w:rsidP="00787814">
      <w:pPr>
        <w:outlineLvl w:val="0"/>
        <w:rPr>
          <w:rFonts w:ascii="Verdana" w:hAnsi="Verdana"/>
          <w:b/>
          <w:sz w:val="20"/>
          <w:szCs w:val="20"/>
        </w:rPr>
      </w:pPr>
      <w:r w:rsidRPr="00BD2BE4">
        <w:rPr>
          <w:rFonts w:ascii="Verdana" w:hAnsi="Verdana"/>
          <w:b/>
          <w:sz w:val="20"/>
          <w:szCs w:val="20"/>
        </w:rPr>
        <w:tab/>
      </w:r>
      <w:r w:rsidRPr="00BD2BE4">
        <w:rPr>
          <w:rFonts w:ascii="Verdana" w:hAnsi="Verdana"/>
          <w:b/>
          <w:sz w:val="20"/>
          <w:szCs w:val="20"/>
        </w:rPr>
        <w:tab/>
      </w:r>
    </w:p>
    <w:p w:rsidR="005E3ED1" w:rsidRPr="00BD2BE4" w:rsidRDefault="005E3ED1" w:rsidP="003F60F4">
      <w:pPr>
        <w:rPr>
          <w:rFonts w:ascii="Arial" w:hAnsi="Arial" w:cs="Arial"/>
          <w:b/>
          <w:sz w:val="20"/>
          <w:szCs w:val="20"/>
          <w:u w:val="single"/>
        </w:rPr>
      </w:pPr>
    </w:p>
    <w:p w:rsidR="005E3ED1" w:rsidRDefault="005E3ED1" w:rsidP="003F60F4">
      <w:pPr>
        <w:outlineLvl w:val="0"/>
        <w:rPr>
          <w:rFonts w:ascii="Arial" w:hAnsi="Arial" w:cs="Arial"/>
          <w:b/>
          <w:sz w:val="20"/>
          <w:szCs w:val="20"/>
        </w:rPr>
      </w:pPr>
    </w:p>
    <w:p w:rsidR="008C105A" w:rsidRDefault="008C105A" w:rsidP="003F60F4">
      <w:pPr>
        <w:outlineLvl w:val="0"/>
        <w:rPr>
          <w:rFonts w:ascii="Arial" w:hAnsi="Arial" w:cs="Arial"/>
          <w:b/>
          <w:sz w:val="20"/>
          <w:szCs w:val="20"/>
        </w:rPr>
      </w:pPr>
    </w:p>
    <w:p w:rsidR="008C105A" w:rsidRDefault="008C105A" w:rsidP="003F60F4">
      <w:pPr>
        <w:outlineLvl w:val="0"/>
        <w:rPr>
          <w:rFonts w:ascii="Arial" w:hAnsi="Arial" w:cs="Arial"/>
          <w:b/>
          <w:sz w:val="20"/>
          <w:szCs w:val="20"/>
        </w:rPr>
      </w:pPr>
    </w:p>
    <w:p w:rsidR="008C105A" w:rsidRDefault="008C105A" w:rsidP="003F60F4">
      <w:pPr>
        <w:outlineLvl w:val="0"/>
        <w:rPr>
          <w:rFonts w:ascii="Arial" w:hAnsi="Arial" w:cs="Arial"/>
          <w:b/>
          <w:sz w:val="20"/>
          <w:szCs w:val="20"/>
        </w:rPr>
      </w:pPr>
    </w:p>
    <w:p w:rsidR="008C105A" w:rsidRDefault="008C105A" w:rsidP="003F60F4">
      <w:pPr>
        <w:outlineLvl w:val="0"/>
        <w:rPr>
          <w:rFonts w:ascii="Arial" w:hAnsi="Arial" w:cs="Arial"/>
          <w:b/>
          <w:sz w:val="20"/>
          <w:szCs w:val="20"/>
        </w:rPr>
      </w:pPr>
    </w:p>
    <w:p w:rsidR="008C105A" w:rsidRDefault="008C105A" w:rsidP="003F60F4">
      <w:pPr>
        <w:outlineLvl w:val="0"/>
        <w:rPr>
          <w:rFonts w:ascii="Arial" w:hAnsi="Arial" w:cs="Arial"/>
          <w:b/>
          <w:sz w:val="20"/>
          <w:szCs w:val="20"/>
        </w:rPr>
      </w:pPr>
    </w:p>
    <w:p w:rsidR="008C105A" w:rsidRDefault="008C105A" w:rsidP="003F60F4">
      <w:pPr>
        <w:outlineLvl w:val="0"/>
        <w:rPr>
          <w:rFonts w:ascii="Arial" w:hAnsi="Arial" w:cs="Arial"/>
          <w:b/>
          <w:sz w:val="20"/>
          <w:szCs w:val="20"/>
        </w:rPr>
      </w:pPr>
    </w:p>
    <w:p w:rsidR="008C105A" w:rsidRDefault="008C105A" w:rsidP="003F60F4">
      <w:pPr>
        <w:outlineLvl w:val="0"/>
        <w:rPr>
          <w:rFonts w:ascii="Arial" w:hAnsi="Arial" w:cs="Arial"/>
          <w:b/>
          <w:sz w:val="20"/>
          <w:szCs w:val="20"/>
        </w:rPr>
      </w:pPr>
    </w:p>
    <w:p w:rsidR="008C105A" w:rsidRDefault="008C105A" w:rsidP="003F60F4">
      <w:pPr>
        <w:outlineLvl w:val="0"/>
        <w:rPr>
          <w:rFonts w:ascii="Arial" w:hAnsi="Arial" w:cs="Arial"/>
          <w:b/>
          <w:sz w:val="20"/>
          <w:szCs w:val="20"/>
        </w:rPr>
      </w:pPr>
    </w:p>
    <w:p w:rsidR="008C105A" w:rsidRDefault="008C105A" w:rsidP="003F60F4">
      <w:pPr>
        <w:outlineLvl w:val="0"/>
        <w:rPr>
          <w:rFonts w:ascii="Arial" w:hAnsi="Arial" w:cs="Arial"/>
          <w:b/>
          <w:sz w:val="20"/>
          <w:szCs w:val="20"/>
        </w:rPr>
      </w:pPr>
    </w:p>
    <w:p w:rsidR="008C105A" w:rsidRDefault="008C105A" w:rsidP="003F60F4">
      <w:pPr>
        <w:outlineLvl w:val="0"/>
        <w:rPr>
          <w:rFonts w:ascii="Arial" w:hAnsi="Arial" w:cs="Arial"/>
          <w:b/>
          <w:sz w:val="20"/>
          <w:szCs w:val="20"/>
        </w:rPr>
      </w:pPr>
    </w:p>
    <w:p w:rsidR="008C105A" w:rsidRDefault="008C105A" w:rsidP="003F60F4">
      <w:pPr>
        <w:outlineLvl w:val="0"/>
        <w:rPr>
          <w:rFonts w:ascii="Arial" w:hAnsi="Arial" w:cs="Arial"/>
          <w:b/>
          <w:sz w:val="20"/>
          <w:szCs w:val="20"/>
        </w:rPr>
      </w:pPr>
    </w:p>
    <w:p w:rsidR="008C105A" w:rsidRDefault="008C105A" w:rsidP="003F60F4">
      <w:pPr>
        <w:outlineLvl w:val="0"/>
        <w:rPr>
          <w:rFonts w:ascii="Arial" w:hAnsi="Arial" w:cs="Arial"/>
          <w:b/>
          <w:sz w:val="20"/>
          <w:szCs w:val="20"/>
        </w:rPr>
      </w:pPr>
    </w:p>
    <w:p w:rsidR="00CE2A44" w:rsidRPr="00BD2BE4" w:rsidRDefault="00CE2A44" w:rsidP="00E803AD">
      <w:pPr>
        <w:jc w:val="center"/>
        <w:outlineLvl w:val="0"/>
        <w:rPr>
          <w:rFonts w:ascii="Arial" w:hAnsi="Arial" w:cs="Arial"/>
          <w:b/>
          <w:u w:val="single"/>
        </w:rPr>
      </w:pPr>
    </w:p>
    <w:p w:rsidR="0045148C" w:rsidRPr="00BD2BE4" w:rsidRDefault="0045148C" w:rsidP="00E803AD">
      <w:pPr>
        <w:jc w:val="center"/>
        <w:outlineLvl w:val="0"/>
        <w:rPr>
          <w:rFonts w:ascii="Arial" w:hAnsi="Arial" w:cs="Arial"/>
          <w:b/>
          <w:u w:val="single"/>
        </w:rPr>
      </w:pPr>
    </w:p>
    <w:p w:rsidR="0045148C" w:rsidRPr="00BD2BE4" w:rsidRDefault="0045148C" w:rsidP="00E803AD">
      <w:pPr>
        <w:jc w:val="center"/>
        <w:outlineLvl w:val="0"/>
        <w:rPr>
          <w:rFonts w:ascii="Arial" w:hAnsi="Arial" w:cs="Arial"/>
          <w:b/>
          <w:u w:val="single"/>
        </w:rPr>
      </w:pPr>
    </w:p>
    <w:p w:rsidR="0045148C" w:rsidRPr="00BD2BE4" w:rsidRDefault="0045148C" w:rsidP="00E803AD">
      <w:pPr>
        <w:jc w:val="center"/>
        <w:outlineLvl w:val="0"/>
        <w:rPr>
          <w:rFonts w:ascii="Arial" w:hAnsi="Arial" w:cs="Arial"/>
          <w:b/>
          <w:u w:val="single"/>
        </w:rPr>
      </w:pPr>
    </w:p>
    <w:p w:rsidR="0045148C" w:rsidRPr="00BD2BE4" w:rsidRDefault="0045148C" w:rsidP="00E803AD">
      <w:pPr>
        <w:jc w:val="center"/>
        <w:outlineLvl w:val="0"/>
        <w:rPr>
          <w:rFonts w:ascii="Arial" w:hAnsi="Arial" w:cs="Arial"/>
          <w:b/>
          <w:u w:val="single"/>
        </w:rPr>
      </w:pPr>
    </w:p>
    <w:p w:rsidR="0045148C" w:rsidRPr="00BD2BE4" w:rsidRDefault="0045148C" w:rsidP="00E803AD">
      <w:pPr>
        <w:jc w:val="center"/>
        <w:outlineLvl w:val="0"/>
        <w:rPr>
          <w:rFonts w:ascii="Arial" w:hAnsi="Arial" w:cs="Arial"/>
          <w:b/>
          <w:u w:val="single"/>
        </w:rPr>
      </w:pPr>
    </w:p>
    <w:p w:rsidR="0045148C" w:rsidRPr="00BD2BE4" w:rsidRDefault="0045148C" w:rsidP="00E803AD">
      <w:pPr>
        <w:jc w:val="center"/>
        <w:outlineLvl w:val="0"/>
        <w:rPr>
          <w:rFonts w:ascii="Arial" w:hAnsi="Arial" w:cs="Arial"/>
          <w:b/>
          <w:u w:val="single"/>
        </w:rPr>
      </w:pPr>
    </w:p>
    <w:p w:rsidR="0045148C" w:rsidRPr="00BD2BE4" w:rsidRDefault="0045148C" w:rsidP="00E803AD">
      <w:pPr>
        <w:jc w:val="center"/>
        <w:outlineLvl w:val="0"/>
        <w:rPr>
          <w:rFonts w:ascii="Arial" w:hAnsi="Arial" w:cs="Arial"/>
          <w:b/>
          <w:u w:val="single"/>
        </w:rPr>
      </w:pPr>
    </w:p>
    <w:p w:rsidR="0045148C" w:rsidRPr="00BD2BE4" w:rsidRDefault="0045148C" w:rsidP="00E803AD">
      <w:pPr>
        <w:jc w:val="center"/>
        <w:outlineLvl w:val="0"/>
        <w:rPr>
          <w:rFonts w:ascii="Arial" w:hAnsi="Arial" w:cs="Arial"/>
          <w:b/>
          <w:u w:val="single"/>
        </w:rPr>
      </w:pPr>
    </w:p>
    <w:p w:rsidR="00FC4DBA" w:rsidRDefault="00FC4DBA" w:rsidP="00FC4DBA">
      <w:pPr>
        <w:outlineLvl w:val="0"/>
        <w:rPr>
          <w:rFonts w:ascii="Arial" w:hAnsi="Arial" w:cs="Arial"/>
          <w:b/>
          <w:sz w:val="20"/>
          <w:szCs w:val="20"/>
          <w:u w:val="single"/>
        </w:rPr>
      </w:pPr>
    </w:p>
    <w:p w:rsidR="00382E73" w:rsidRPr="00BD2BE4" w:rsidRDefault="00382E73" w:rsidP="00FC4DBA">
      <w:pPr>
        <w:outlineLvl w:val="0"/>
        <w:rPr>
          <w:rFonts w:ascii="Arial" w:hAnsi="Arial" w:cs="Arial"/>
          <w:b/>
          <w:sz w:val="20"/>
          <w:szCs w:val="20"/>
          <w:u w:val="single"/>
        </w:rPr>
      </w:pPr>
    </w:p>
    <w:p w:rsidR="00E11466" w:rsidRPr="00BD2BE4" w:rsidRDefault="00E11466" w:rsidP="00560195">
      <w:pPr>
        <w:ind w:left="360"/>
        <w:rPr>
          <w:rFonts w:ascii="Arial" w:hAnsi="Arial" w:cs="Arial"/>
          <w:b/>
          <w:sz w:val="20"/>
          <w:szCs w:val="20"/>
        </w:rPr>
      </w:pPr>
    </w:p>
    <w:p w:rsidR="00706AAE" w:rsidRPr="00BD2BE4" w:rsidRDefault="00706AAE" w:rsidP="00560195">
      <w:pPr>
        <w:ind w:left="360"/>
        <w:rPr>
          <w:rFonts w:ascii="Arial" w:hAnsi="Arial" w:cs="Arial"/>
          <w:b/>
          <w:sz w:val="20"/>
          <w:szCs w:val="20"/>
        </w:rPr>
      </w:pPr>
    </w:p>
    <w:p w:rsidR="00673E6D" w:rsidRPr="00BD2BE4" w:rsidRDefault="00673E6D" w:rsidP="00560195">
      <w:pPr>
        <w:ind w:left="360"/>
        <w:rPr>
          <w:rFonts w:ascii="Arial" w:hAnsi="Arial" w:cs="Arial"/>
          <w:b/>
          <w:sz w:val="20"/>
          <w:szCs w:val="20"/>
        </w:rPr>
      </w:pPr>
    </w:p>
    <w:p w:rsidR="007C4DF8" w:rsidRDefault="007C4DF8" w:rsidP="009E0F4E">
      <w:pPr>
        <w:ind w:left="1800" w:firstLine="360"/>
        <w:rPr>
          <w:rFonts w:ascii="Arial" w:hAnsi="Arial" w:cs="Arial"/>
          <w:b/>
          <w:u w:val="single"/>
        </w:rPr>
      </w:pPr>
    </w:p>
    <w:p w:rsidR="007C4DF8" w:rsidRDefault="007C4DF8" w:rsidP="009E0F4E">
      <w:pPr>
        <w:ind w:left="1800" w:firstLine="360"/>
        <w:rPr>
          <w:rFonts w:ascii="Arial" w:hAnsi="Arial" w:cs="Arial"/>
          <w:b/>
          <w:u w:val="single"/>
        </w:rPr>
      </w:pPr>
    </w:p>
    <w:p w:rsidR="0025506F" w:rsidRPr="0025506F" w:rsidRDefault="0025506F" w:rsidP="0025506F">
      <w:pPr>
        <w:ind w:left="1800" w:firstLine="360"/>
        <w:rPr>
          <w:rFonts w:ascii="Arial" w:hAnsi="Arial" w:cs="Arial"/>
          <w:b/>
          <w:u w:val="single"/>
        </w:rPr>
      </w:pPr>
    </w:p>
    <w:p w:rsidR="00A61589" w:rsidRDefault="00501968" w:rsidP="00A364FA">
      <w:pPr>
        <w:numPr>
          <w:ilvl w:val="0"/>
          <w:numId w:val="37"/>
        </w:numPr>
        <w:rPr>
          <w:rFonts w:ascii="Arial" w:hAnsi="Arial" w:cs="Arial"/>
          <w:b/>
          <w:sz w:val="28"/>
          <w:szCs w:val="28"/>
          <w:u w:val="single"/>
        </w:rPr>
      </w:pPr>
      <w:r>
        <w:rPr>
          <w:rFonts w:ascii="Arial" w:hAnsi="Arial" w:cs="Arial"/>
          <w:b/>
          <w:sz w:val="28"/>
          <w:szCs w:val="28"/>
          <w:u w:val="single"/>
        </w:rPr>
        <w:t xml:space="preserve">PLANNED ACTIVITIES </w:t>
      </w:r>
    </w:p>
    <w:p w:rsidR="00501968" w:rsidRPr="00501968" w:rsidRDefault="00501968" w:rsidP="00501968">
      <w:pPr>
        <w:ind w:left="720"/>
        <w:rPr>
          <w:rFonts w:ascii="Arial" w:hAnsi="Arial" w:cs="Arial"/>
          <w:b/>
          <w:sz w:val="28"/>
          <w:szCs w:val="28"/>
          <w:u w:val="single"/>
        </w:rPr>
      </w:pPr>
    </w:p>
    <w:p w:rsidR="00A61589" w:rsidRPr="00BD2BE4" w:rsidRDefault="00A61589" w:rsidP="009E0F4E">
      <w:pPr>
        <w:ind w:left="720"/>
        <w:rPr>
          <w:rFonts w:ascii="Arial" w:hAnsi="Arial" w:cs="Arial"/>
          <w:sz w:val="20"/>
          <w:szCs w:val="20"/>
        </w:rPr>
      </w:pPr>
    </w:p>
    <w:p w:rsidR="009F0DBB" w:rsidRPr="00BD2BE4" w:rsidRDefault="009F0DBB" w:rsidP="000E2819">
      <w:pPr>
        <w:ind w:left="360"/>
        <w:jc w:val="center"/>
        <w:rPr>
          <w:rFonts w:ascii="Arial" w:hAnsi="Arial" w:cs="Arial"/>
          <w:b/>
          <w:caps/>
          <w:sz w:val="20"/>
          <w:szCs w:val="20"/>
        </w:rPr>
      </w:pPr>
    </w:p>
    <w:tbl>
      <w:tblPr>
        <w:tblW w:w="139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172"/>
        <w:gridCol w:w="6660"/>
        <w:gridCol w:w="2790"/>
        <w:gridCol w:w="2340"/>
      </w:tblGrid>
      <w:tr w:rsidR="00501968" w:rsidRPr="00BD2BE4" w:rsidTr="00501968">
        <w:trPr>
          <w:cantSplit/>
          <w:trHeight w:val="1134"/>
        </w:trPr>
        <w:tc>
          <w:tcPr>
            <w:tcW w:w="2172" w:type="dxa"/>
            <w:tcBorders>
              <w:bottom w:val="single" w:sz="4" w:space="0" w:color="auto"/>
            </w:tcBorders>
            <w:shd w:val="clear" w:color="auto" w:fill="C0C0C0"/>
          </w:tcPr>
          <w:p w:rsidR="00501968" w:rsidRPr="00BD2BE4" w:rsidRDefault="00501968" w:rsidP="00A97A90">
            <w:pPr>
              <w:jc w:val="center"/>
              <w:rPr>
                <w:rFonts w:ascii="Arial" w:hAnsi="Arial" w:cs="Arial"/>
                <w:b/>
                <w:caps/>
                <w:sz w:val="20"/>
                <w:szCs w:val="20"/>
              </w:rPr>
            </w:pPr>
          </w:p>
          <w:p w:rsidR="00501968" w:rsidRDefault="00501968" w:rsidP="00A61589">
            <w:pPr>
              <w:jc w:val="center"/>
              <w:rPr>
                <w:rFonts w:ascii="Arial" w:hAnsi="Arial" w:cs="Arial"/>
                <w:b/>
                <w:caps/>
                <w:sz w:val="20"/>
                <w:szCs w:val="20"/>
              </w:rPr>
            </w:pPr>
            <w:r>
              <w:rPr>
                <w:rFonts w:ascii="Arial" w:hAnsi="Arial" w:cs="Arial"/>
                <w:b/>
                <w:caps/>
                <w:sz w:val="20"/>
                <w:szCs w:val="20"/>
              </w:rPr>
              <w:t>Identified</w:t>
            </w:r>
          </w:p>
          <w:p w:rsidR="00501968" w:rsidRPr="00BD2BE4" w:rsidRDefault="00501968" w:rsidP="00A61589">
            <w:pPr>
              <w:jc w:val="center"/>
              <w:rPr>
                <w:rFonts w:ascii="Arial" w:hAnsi="Arial" w:cs="Arial"/>
                <w:b/>
                <w:caps/>
                <w:sz w:val="20"/>
                <w:szCs w:val="20"/>
              </w:rPr>
            </w:pPr>
            <w:r>
              <w:rPr>
                <w:rFonts w:ascii="Arial" w:hAnsi="Arial" w:cs="Arial"/>
                <w:b/>
                <w:caps/>
                <w:sz w:val="20"/>
                <w:szCs w:val="20"/>
              </w:rPr>
              <w:t>Activity / Project INCL</w:t>
            </w:r>
            <w:r w:rsidR="00C44A14">
              <w:rPr>
                <w:rFonts w:ascii="Arial" w:hAnsi="Arial" w:cs="Arial"/>
                <w:b/>
                <w:caps/>
                <w:sz w:val="20"/>
                <w:szCs w:val="20"/>
              </w:rPr>
              <w:t>u</w:t>
            </w:r>
            <w:r>
              <w:rPr>
                <w:rFonts w:ascii="Arial" w:hAnsi="Arial" w:cs="Arial"/>
                <w:b/>
                <w:caps/>
                <w:sz w:val="20"/>
                <w:szCs w:val="20"/>
              </w:rPr>
              <w:t>DING NAME / LOCATION / DAY /TIME</w:t>
            </w:r>
          </w:p>
        </w:tc>
        <w:tc>
          <w:tcPr>
            <w:tcW w:w="6660" w:type="dxa"/>
            <w:tcBorders>
              <w:bottom w:val="single" w:sz="4" w:space="0" w:color="auto"/>
            </w:tcBorders>
            <w:shd w:val="clear" w:color="auto" w:fill="C0C0C0"/>
          </w:tcPr>
          <w:p w:rsidR="00501968" w:rsidRPr="00BD2BE4" w:rsidRDefault="00501968" w:rsidP="00A97A90">
            <w:pPr>
              <w:jc w:val="center"/>
              <w:rPr>
                <w:rFonts w:ascii="Arial" w:hAnsi="Arial" w:cs="Arial"/>
                <w:b/>
                <w:caps/>
                <w:sz w:val="20"/>
                <w:szCs w:val="20"/>
              </w:rPr>
            </w:pPr>
          </w:p>
          <w:p w:rsidR="00501968" w:rsidRPr="007C4DF8" w:rsidRDefault="00501968" w:rsidP="00A61589">
            <w:pPr>
              <w:jc w:val="center"/>
              <w:rPr>
                <w:rFonts w:ascii="Arial" w:hAnsi="Arial" w:cs="Arial"/>
                <w:b/>
                <w:caps/>
                <w:sz w:val="20"/>
                <w:szCs w:val="20"/>
              </w:rPr>
            </w:pPr>
            <w:r w:rsidRPr="007C4DF8">
              <w:rPr>
                <w:rFonts w:ascii="Arial" w:hAnsi="Arial" w:cs="Arial"/>
                <w:b/>
                <w:caps/>
                <w:sz w:val="20"/>
                <w:szCs w:val="20"/>
              </w:rPr>
              <w:t>How will the project be developed</w:t>
            </w:r>
            <w:r>
              <w:rPr>
                <w:rFonts w:ascii="Arial" w:hAnsi="Arial" w:cs="Arial"/>
                <w:b/>
                <w:caps/>
                <w:sz w:val="20"/>
                <w:szCs w:val="20"/>
              </w:rPr>
              <w:t xml:space="preserve">? what will it look like? how will it be promoted? who will deliver it?  </w:t>
            </w:r>
          </w:p>
        </w:tc>
        <w:tc>
          <w:tcPr>
            <w:tcW w:w="2790" w:type="dxa"/>
            <w:tcBorders>
              <w:bottom w:val="single" w:sz="4" w:space="0" w:color="auto"/>
            </w:tcBorders>
            <w:shd w:val="clear" w:color="auto" w:fill="C0C0C0"/>
          </w:tcPr>
          <w:p w:rsidR="00501968" w:rsidRPr="00BD2BE4" w:rsidRDefault="00501968" w:rsidP="000E2819">
            <w:pPr>
              <w:jc w:val="center"/>
              <w:rPr>
                <w:rFonts w:ascii="Arial" w:hAnsi="Arial" w:cs="Arial"/>
                <w:b/>
                <w:caps/>
                <w:sz w:val="20"/>
                <w:szCs w:val="20"/>
              </w:rPr>
            </w:pPr>
          </w:p>
          <w:p w:rsidR="00501968" w:rsidRPr="00BD2BE4" w:rsidRDefault="00501968" w:rsidP="00640BAE">
            <w:pPr>
              <w:jc w:val="center"/>
              <w:rPr>
                <w:rFonts w:ascii="Arial" w:hAnsi="Arial" w:cs="Arial"/>
                <w:b/>
                <w:caps/>
                <w:sz w:val="20"/>
                <w:szCs w:val="20"/>
              </w:rPr>
            </w:pPr>
            <w:r>
              <w:rPr>
                <w:rFonts w:ascii="Arial" w:hAnsi="Arial" w:cs="Arial"/>
                <w:b/>
                <w:caps/>
                <w:sz w:val="20"/>
                <w:szCs w:val="20"/>
              </w:rPr>
              <w:t>WHO ARE THE PARTNERS THAT WILL HELP DEVELOP THE SESSION? WHAT WILL BE THEIR INVOLVEMENT?</w:t>
            </w:r>
          </w:p>
          <w:p w:rsidR="00501968" w:rsidRPr="00BD2BE4" w:rsidRDefault="00501968" w:rsidP="005C3443">
            <w:pPr>
              <w:rPr>
                <w:rFonts w:ascii="Arial" w:hAnsi="Arial" w:cs="Arial"/>
                <w:b/>
                <w:caps/>
                <w:sz w:val="18"/>
                <w:szCs w:val="18"/>
              </w:rPr>
            </w:pPr>
          </w:p>
        </w:tc>
        <w:tc>
          <w:tcPr>
            <w:tcW w:w="2340" w:type="dxa"/>
            <w:tcBorders>
              <w:bottom w:val="single" w:sz="4" w:space="0" w:color="auto"/>
            </w:tcBorders>
            <w:shd w:val="clear" w:color="auto" w:fill="C0C0C0"/>
          </w:tcPr>
          <w:p w:rsidR="00501968" w:rsidRPr="00BD2BE4" w:rsidRDefault="00501968" w:rsidP="00A97A90">
            <w:pPr>
              <w:jc w:val="center"/>
              <w:rPr>
                <w:rFonts w:ascii="Arial" w:hAnsi="Arial" w:cs="Arial"/>
                <w:b/>
                <w:caps/>
                <w:sz w:val="20"/>
                <w:szCs w:val="20"/>
              </w:rPr>
            </w:pPr>
          </w:p>
          <w:p w:rsidR="00501968" w:rsidRPr="00BD2BE4" w:rsidRDefault="00501968" w:rsidP="00392CB8">
            <w:pPr>
              <w:jc w:val="center"/>
              <w:rPr>
                <w:rFonts w:ascii="Arial" w:hAnsi="Arial" w:cs="Arial"/>
                <w:b/>
                <w:caps/>
                <w:sz w:val="20"/>
                <w:szCs w:val="20"/>
              </w:rPr>
            </w:pPr>
            <w:r>
              <w:rPr>
                <w:rFonts w:ascii="Arial" w:hAnsi="Arial" w:cs="Arial"/>
                <w:b/>
                <w:caps/>
                <w:sz w:val="20"/>
                <w:szCs w:val="20"/>
              </w:rPr>
              <w:t>WHAT WILL SUCCESS LOOK LIKE</w:t>
            </w:r>
            <w:r w:rsidR="00116664">
              <w:rPr>
                <w:rFonts w:ascii="Arial" w:hAnsi="Arial" w:cs="Arial"/>
                <w:b/>
                <w:caps/>
                <w:sz w:val="20"/>
                <w:szCs w:val="20"/>
              </w:rPr>
              <w:t xml:space="preserve">. start / middle / end of plan </w:t>
            </w:r>
            <w:r>
              <w:rPr>
                <w:rFonts w:ascii="Arial" w:hAnsi="Arial" w:cs="Arial"/>
                <w:b/>
                <w:caps/>
                <w:sz w:val="20"/>
                <w:szCs w:val="20"/>
              </w:rPr>
              <w:t xml:space="preserve"> </w:t>
            </w:r>
          </w:p>
        </w:tc>
      </w:tr>
      <w:tr w:rsidR="00501968" w:rsidRPr="00BD2BE4" w:rsidTr="00501968">
        <w:trPr>
          <w:cantSplit/>
          <w:trHeight w:val="1231"/>
        </w:trPr>
        <w:tc>
          <w:tcPr>
            <w:tcW w:w="2172" w:type="dxa"/>
            <w:shd w:val="clear" w:color="auto" w:fill="B6DDE8"/>
          </w:tcPr>
          <w:p w:rsidR="00501968" w:rsidRDefault="0025506F" w:rsidP="00BF6869">
            <w:pPr>
              <w:rPr>
                <w:rFonts w:ascii="Arial" w:hAnsi="Arial" w:cs="Arial"/>
                <w:b/>
                <w:sz w:val="20"/>
                <w:szCs w:val="20"/>
              </w:rPr>
            </w:pPr>
            <w:proofErr w:type="spellStart"/>
            <w:r>
              <w:rPr>
                <w:rFonts w:ascii="Arial" w:hAnsi="Arial" w:cs="Arial"/>
                <w:b/>
                <w:sz w:val="20"/>
                <w:szCs w:val="20"/>
              </w:rPr>
              <w:lastRenderedPageBreak/>
              <w:t>Townhill</w:t>
            </w:r>
            <w:proofErr w:type="spellEnd"/>
            <w:r>
              <w:rPr>
                <w:rFonts w:ascii="Arial" w:hAnsi="Arial" w:cs="Arial"/>
                <w:b/>
                <w:sz w:val="20"/>
                <w:szCs w:val="20"/>
              </w:rPr>
              <w:t xml:space="preserve"> Tigers Rugby </w:t>
            </w:r>
          </w:p>
          <w:p w:rsidR="0025506F" w:rsidRDefault="0025506F" w:rsidP="00BF6869">
            <w:pPr>
              <w:rPr>
                <w:rFonts w:ascii="Arial" w:hAnsi="Arial" w:cs="Arial"/>
                <w:b/>
                <w:sz w:val="20"/>
                <w:szCs w:val="20"/>
              </w:rPr>
            </w:pPr>
          </w:p>
          <w:p w:rsidR="0025506F" w:rsidRDefault="0025506F" w:rsidP="00BF6869">
            <w:pPr>
              <w:rPr>
                <w:rFonts w:ascii="Arial" w:hAnsi="Arial" w:cs="Arial"/>
                <w:b/>
                <w:sz w:val="20"/>
                <w:szCs w:val="20"/>
              </w:rPr>
            </w:pPr>
            <w:r>
              <w:rPr>
                <w:rFonts w:ascii="Arial" w:hAnsi="Arial" w:cs="Arial"/>
                <w:b/>
                <w:sz w:val="20"/>
                <w:szCs w:val="20"/>
              </w:rPr>
              <w:t>A</w:t>
            </w:r>
            <w:r w:rsidR="00111B47">
              <w:rPr>
                <w:rFonts w:ascii="Arial" w:hAnsi="Arial" w:cs="Arial"/>
                <w:b/>
                <w:sz w:val="20"/>
                <w:szCs w:val="20"/>
              </w:rPr>
              <w:t xml:space="preserve"> Mixed Gender</w:t>
            </w:r>
            <w:r>
              <w:rPr>
                <w:rFonts w:ascii="Arial" w:hAnsi="Arial" w:cs="Arial"/>
                <w:b/>
                <w:sz w:val="20"/>
                <w:szCs w:val="20"/>
              </w:rPr>
              <w:t xml:space="preserve"> Rugby session which is designed not only to engage new participation in the sport but also give disadvantaged children who did once play the sport a chance to return and play again. </w:t>
            </w:r>
          </w:p>
          <w:p w:rsidR="0025506F" w:rsidRDefault="0025506F" w:rsidP="00BF6869">
            <w:pPr>
              <w:rPr>
                <w:rFonts w:ascii="Arial" w:hAnsi="Arial" w:cs="Arial"/>
                <w:b/>
                <w:sz w:val="20"/>
                <w:szCs w:val="20"/>
              </w:rPr>
            </w:pPr>
          </w:p>
          <w:p w:rsidR="0025506F" w:rsidRDefault="0025506F" w:rsidP="00BF6869">
            <w:pPr>
              <w:rPr>
                <w:rFonts w:ascii="Arial" w:hAnsi="Arial" w:cs="Arial"/>
                <w:b/>
                <w:sz w:val="20"/>
                <w:szCs w:val="20"/>
              </w:rPr>
            </w:pPr>
          </w:p>
          <w:p w:rsidR="0025506F" w:rsidRDefault="0025506F" w:rsidP="00BF6869">
            <w:pPr>
              <w:rPr>
                <w:rFonts w:ascii="Arial" w:hAnsi="Arial" w:cs="Arial"/>
                <w:b/>
                <w:sz w:val="20"/>
                <w:szCs w:val="20"/>
              </w:rPr>
            </w:pPr>
            <w:r>
              <w:rPr>
                <w:rFonts w:ascii="Arial" w:hAnsi="Arial" w:cs="Arial"/>
                <w:b/>
                <w:sz w:val="20"/>
                <w:szCs w:val="20"/>
              </w:rPr>
              <w:t>Sessions can take place at Meadow View Sports Complex due to the facilities available (indoor and outdoor).</w:t>
            </w:r>
          </w:p>
          <w:p w:rsidR="0025506F" w:rsidRDefault="0025506F" w:rsidP="00BF6869">
            <w:pPr>
              <w:rPr>
                <w:rFonts w:ascii="Arial" w:hAnsi="Arial" w:cs="Arial"/>
                <w:b/>
                <w:sz w:val="20"/>
                <w:szCs w:val="20"/>
              </w:rPr>
            </w:pPr>
          </w:p>
          <w:p w:rsidR="0025506F" w:rsidRDefault="00F52BEC" w:rsidP="00BF6869">
            <w:pPr>
              <w:rPr>
                <w:rFonts w:ascii="Arial" w:hAnsi="Arial" w:cs="Arial"/>
                <w:b/>
                <w:sz w:val="20"/>
                <w:szCs w:val="20"/>
              </w:rPr>
            </w:pPr>
            <w:r>
              <w:rPr>
                <w:rFonts w:ascii="Arial" w:hAnsi="Arial" w:cs="Arial"/>
                <w:b/>
                <w:sz w:val="20"/>
                <w:szCs w:val="20"/>
              </w:rPr>
              <w:t>Sessions will take place every Thursday at 7 p.m. during the summer</w:t>
            </w:r>
          </w:p>
          <w:p w:rsidR="00F52BEC" w:rsidRDefault="00F52BEC" w:rsidP="00BF6869">
            <w:pPr>
              <w:rPr>
                <w:rFonts w:ascii="Arial" w:hAnsi="Arial" w:cs="Arial"/>
                <w:b/>
                <w:sz w:val="20"/>
                <w:szCs w:val="20"/>
              </w:rPr>
            </w:pPr>
          </w:p>
          <w:p w:rsidR="00F52BEC" w:rsidRDefault="00F52BEC" w:rsidP="00BF6869">
            <w:pPr>
              <w:rPr>
                <w:rFonts w:ascii="Arial" w:hAnsi="Arial" w:cs="Arial"/>
                <w:b/>
                <w:sz w:val="20"/>
                <w:szCs w:val="20"/>
              </w:rPr>
            </w:pPr>
            <w:r>
              <w:rPr>
                <w:rFonts w:ascii="Arial" w:hAnsi="Arial" w:cs="Arial"/>
                <w:b/>
                <w:sz w:val="20"/>
                <w:szCs w:val="20"/>
              </w:rPr>
              <w:t>Session will run for 1.5 hours depending on participant numbers.</w:t>
            </w:r>
          </w:p>
          <w:p w:rsidR="0025506F" w:rsidRDefault="0025506F"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Pr="005C3443" w:rsidRDefault="00501968" w:rsidP="00BF6869">
            <w:pPr>
              <w:rPr>
                <w:rFonts w:ascii="Arial" w:hAnsi="Arial" w:cs="Arial"/>
                <w:b/>
                <w:sz w:val="20"/>
                <w:szCs w:val="20"/>
              </w:rPr>
            </w:pPr>
          </w:p>
        </w:tc>
        <w:tc>
          <w:tcPr>
            <w:tcW w:w="6660" w:type="dxa"/>
            <w:shd w:val="clear" w:color="auto" w:fill="B6DDE8"/>
          </w:tcPr>
          <w:p w:rsidR="00501968" w:rsidRDefault="00F52BEC" w:rsidP="00BF6869">
            <w:pPr>
              <w:rPr>
                <w:rFonts w:ascii="Arial" w:hAnsi="Arial" w:cs="Arial"/>
                <w:b/>
                <w:sz w:val="20"/>
                <w:szCs w:val="20"/>
              </w:rPr>
            </w:pPr>
            <w:r>
              <w:rPr>
                <w:rFonts w:ascii="Arial" w:hAnsi="Arial" w:cs="Arial"/>
                <w:b/>
                <w:sz w:val="20"/>
                <w:szCs w:val="20"/>
              </w:rPr>
              <w:lastRenderedPageBreak/>
              <w:t xml:space="preserve">The reason for running a rugby session during the summer is due to the fact it </w:t>
            </w:r>
            <w:proofErr w:type="spellStart"/>
            <w:r>
              <w:rPr>
                <w:rFonts w:ascii="Arial" w:hAnsi="Arial" w:cs="Arial"/>
                <w:b/>
                <w:sz w:val="20"/>
                <w:szCs w:val="20"/>
              </w:rPr>
              <w:t>maybe</w:t>
            </w:r>
            <w:proofErr w:type="spellEnd"/>
            <w:r>
              <w:rPr>
                <w:rFonts w:ascii="Arial" w:hAnsi="Arial" w:cs="Arial"/>
                <w:b/>
                <w:sz w:val="20"/>
                <w:szCs w:val="20"/>
              </w:rPr>
              <w:t xml:space="preserve"> difficult to obtain numbers during the rugby season with some young people already playing the sport whilst also the weather should improve during the summer months hence more game time outside. This session will enable participants who already play the sport to enjoy small sided and competitive games throughout the summer whilst also encouraging former players to return to the sport. </w:t>
            </w:r>
          </w:p>
          <w:p w:rsidR="00F52BEC" w:rsidRDefault="00F52BEC" w:rsidP="00BF6869">
            <w:pPr>
              <w:rPr>
                <w:rFonts w:ascii="Arial" w:hAnsi="Arial" w:cs="Arial"/>
                <w:b/>
                <w:sz w:val="20"/>
                <w:szCs w:val="20"/>
              </w:rPr>
            </w:pPr>
          </w:p>
          <w:p w:rsidR="00F52BEC" w:rsidRDefault="00F52BEC" w:rsidP="00BF6869">
            <w:pPr>
              <w:rPr>
                <w:rFonts w:ascii="Arial" w:hAnsi="Arial" w:cs="Arial"/>
                <w:b/>
                <w:sz w:val="20"/>
                <w:szCs w:val="20"/>
              </w:rPr>
            </w:pPr>
            <w:r>
              <w:rPr>
                <w:rFonts w:ascii="Arial" w:hAnsi="Arial" w:cs="Arial"/>
                <w:b/>
                <w:sz w:val="20"/>
                <w:szCs w:val="20"/>
              </w:rPr>
              <w:t xml:space="preserve">Each session will start by developing key skills involved in the game of rugby (catching and throwing and incorporating fun and exciting activities) and will then finish with several small sided games which are strictly tag rugby. Small sided games should enable every player gets the opportunities to highlight the skills which they have learnt during the session. </w:t>
            </w:r>
          </w:p>
          <w:p w:rsidR="00F52BEC" w:rsidRDefault="00F52BEC" w:rsidP="00BF6869">
            <w:pPr>
              <w:rPr>
                <w:rFonts w:ascii="Arial" w:hAnsi="Arial" w:cs="Arial"/>
                <w:b/>
                <w:sz w:val="20"/>
                <w:szCs w:val="20"/>
              </w:rPr>
            </w:pPr>
          </w:p>
          <w:p w:rsidR="00F52BEC" w:rsidRDefault="00F52BEC" w:rsidP="00BF6869">
            <w:pPr>
              <w:rPr>
                <w:rFonts w:ascii="Arial" w:hAnsi="Arial" w:cs="Arial"/>
                <w:b/>
                <w:sz w:val="20"/>
                <w:szCs w:val="20"/>
              </w:rPr>
            </w:pPr>
            <w:r>
              <w:rPr>
                <w:rFonts w:ascii="Arial" w:hAnsi="Arial" w:cs="Arial"/>
                <w:b/>
                <w:sz w:val="20"/>
                <w:szCs w:val="20"/>
              </w:rPr>
              <w:t xml:space="preserve">To first develop the club, visiting local clubs and schools and promoting the session would be important as the other key aim of the session is to get former players playing again, working in partnership with these schools and clubs could lead to an increase in participation for these also. </w:t>
            </w:r>
            <w:r w:rsidR="00D216AE">
              <w:rPr>
                <w:rFonts w:ascii="Arial" w:hAnsi="Arial" w:cs="Arial"/>
                <w:b/>
                <w:sz w:val="20"/>
                <w:szCs w:val="20"/>
              </w:rPr>
              <w:t>To promote the activities, it would also be advisable to use specific software to create suitable flyers and leaflets (Canva is one such option). This creates a cost-effective way of promoting the sessions through hard copies and digital copies.</w:t>
            </w:r>
          </w:p>
          <w:p w:rsidR="00554703" w:rsidRDefault="00554703" w:rsidP="00BF6869">
            <w:pPr>
              <w:rPr>
                <w:rFonts w:ascii="Arial" w:hAnsi="Arial" w:cs="Arial"/>
                <w:b/>
                <w:sz w:val="20"/>
                <w:szCs w:val="20"/>
              </w:rPr>
            </w:pPr>
          </w:p>
          <w:p w:rsidR="00554703" w:rsidRDefault="00554703" w:rsidP="00BF6869">
            <w:pPr>
              <w:rPr>
                <w:rFonts w:ascii="Arial" w:hAnsi="Arial" w:cs="Arial"/>
                <w:b/>
                <w:sz w:val="20"/>
                <w:szCs w:val="20"/>
              </w:rPr>
            </w:pPr>
            <w:r>
              <w:rPr>
                <w:rFonts w:ascii="Arial" w:hAnsi="Arial" w:cs="Arial"/>
                <w:b/>
                <w:sz w:val="20"/>
                <w:szCs w:val="20"/>
              </w:rPr>
              <w:t xml:space="preserve">Forming key partnerships with Ospreys in the Community and the WRU could help with delivery of the session by utilising their resources. </w:t>
            </w:r>
          </w:p>
          <w:p w:rsidR="00554703" w:rsidRDefault="00554703" w:rsidP="00BF6869">
            <w:pPr>
              <w:rPr>
                <w:rFonts w:ascii="Arial" w:hAnsi="Arial" w:cs="Arial"/>
                <w:b/>
                <w:sz w:val="20"/>
                <w:szCs w:val="20"/>
              </w:rPr>
            </w:pPr>
          </w:p>
          <w:p w:rsidR="00554703" w:rsidRPr="005C3443" w:rsidRDefault="00554703" w:rsidP="00BF6869">
            <w:pPr>
              <w:rPr>
                <w:rFonts w:ascii="Arial" w:hAnsi="Arial" w:cs="Arial"/>
                <w:b/>
                <w:sz w:val="20"/>
                <w:szCs w:val="20"/>
              </w:rPr>
            </w:pPr>
            <w:r>
              <w:rPr>
                <w:rFonts w:ascii="Arial" w:hAnsi="Arial" w:cs="Arial"/>
                <w:b/>
                <w:sz w:val="20"/>
                <w:szCs w:val="20"/>
              </w:rPr>
              <w:t xml:space="preserve">Delivery of the session could also be aided by Gower College Swansea, Swansea University and University of Wales Trinity St. David by using pupils who maybe studying for </w:t>
            </w:r>
            <w:r w:rsidR="00D216AE">
              <w:rPr>
                <w:rFonts w:ascii="Arial" w:hAnsi="Arial" w:cs="Arial"/>
                <w:b/>
                <w:sz w:val="20"/>
                <w:szCs w:val="20"/>
              </w:rPr>
              <w:t>degrees</w:t>
            </w:r>
            <w:r>
              <w:rPr>
                <w:rFonts w:ascii="Arial" w:hAnsi="Arial" w:cs="Arial"/>
                <w:b/>
                <w:sz w:val="20"/>
                <w:szCs w:val="20"/>
              </w:rPr>
              <w:t xml:space="preserve"> which involve volunteering or certain </w:t>
            </w:r>
            <w:r w:rsidR="00D216AE">
              <w:rPr>
                <w:rFonts w:ascii="Arial" w:hAnsi="Arial" w:cs="Arial"/>
                <w:b/>
                <w:sz w:val="20"/>
                <w:szCs w:val="20"/>
              </w:rPr>
              <w:t>number</w:t>
            </w:r>
            <w:r>
              <w:rPr>
                <w:rFonts w:ascii="Arial" w:hAnsi="Arial" w:cs="Arial"/>
                <w:b/>
                <w:sz w:val="20"/>
                <w:szCs w:val="20"/>
              </w:rPr>
              <w:t xml:space="preserve"> of hours coaching young children. </w:t>
            </w:r>
          </w:p>
        </w:tc>
        <w:tc>
          <w:tcPr>
            <w:tcW w:w="2790" w:type="dxa"/>
            <w:shd w:val="clear" w:color="auto" w:fill="B6DDE8"/>
          </w:tcPr>
          <w:p w:rsidR="00501968" w:rsidRDefault="00D216AE" w:rsidP="00BF6869">
            <w:pPr>
              <w:rPr>
                <w:rFonts w:ascii="Arial" w:hAnsi="Arial" w:cs="Arial"/>
                <w:b/>
                <w:sz w:val="20"/>
                <w:szCs w:val="20"/>
              </w:rPr>
            </w:pPr>
            <w:r>
              <w:rPr>
                <w:rFonts w:ascii="Arial" w:hAnsi="Arial" w:cs="Arial"/>
                <w:b/>
                <w:sz w:val="20"/>
                <w:szCs w:val="20"/>
              </w:rPr>
              <w:t xml:space="preserve">The main partners for the sessions include the WRU and Ospreys in the Community. These are two organisations who would be able to help promote and possibly help deliver the sessions. </w:t>
            </w:r>
          </w:p>
          <w:p w:rsidR="00D216AE" w:rsidRDefault="00D216AE" w:rsidP="00BF6869">
            <w:pPr>
              <w:rPr>
                <w:rFonts w:ascii="Arial" w:hAnsi="Arial" w:cs="Arial"/>
                <w:b/>
                <w:sz w:val="20"/>
                <w:szCs w:val="20"/>
              </w:rPr>
            </w:pPr>
          </w:p>
          <w:p w:rsidR="00D216AE" w:rsidRDefault="00D216AE" w:rsidP="00BF6869">
            <w:pPr>
              <w:rPr>
                <w:rFonts w:ascii="Arial" w:hAnsi="Arial" w:cs="Arial"/>
                <w:b/>
                <w:sz w:val="20"/>
                <w:szCs w:val="20"/>
              </w:rPr>
            </w:pPr>
            <w:r>
              <w:rPr>
                <w:rFonts w:ascii="Arial" w:hAnsi="Arial" w:cs="Arial"/>
                <w:b/>
                <w:sz w:val="20"/>
                <w:szCs w:val="20"/>
              </w:rPr>
              <w:t xml:space="preserve">Establishing suitable partnerships with Universities is also key to help facilitate the </w:t>
            </w:r>
            <w:proofErr w:type="spellStart"/>
            <w:r>
              <w:rPr>
                <w:rFonts w:ascii="Arial" w:hAnsi="Arial" w:cs="Arial"/>
                <w:b/>
                <w:sz w:val="20"/>
                <w:szCs w:val="20"/>
              </w:rPr>
              <w:t>deliver</w:t>
            </w:r>
            <w:proofErr w:type="spellEnd"/>
            <w:r>
              <w:rPr>
                <w:rFonts w:ascii="Arial" w:hAnsi="Arial" w:cs="Arial"/>
                <w:b/>
                <w:sz w:val="20"/>
                <w:szCs w:val="20"/>
              </w:rPr>
              <w:t xml:space="preserve"> of the sessions through using coaches and volunteers. Another reason to create these partnerships may involve promoting the sessions in the campuses, specifically targeting learners with children in the appropriate age. </w:t>
            </w:r>
          </w:p>
          <w:p w:rsidR="00D216AE" w:rsidRDefault="00D216AE" w:rsidP="00BF6869">
            <w:pPr>
              <w:rPr>
                <w:rFonts w:ascii="Arial" w:hAnsi="Arial" w:cs="Arial"/>
                <w:b/>
                <w:sz w:val="20"/>
                <w:szCs w:val="20"/>
              </w:rPr>
            </w:pPr>
          </w:p>
          <w:p w:rsidR="00D216AE" w:rsidRPr="00D216AE" w:rsidRDefault="00D216AE" w:rsidP="00BF6869">
            <w:pPr>
              <w:rPr>
                <w:rFonts w:ascii="Arial" w:hAnsi="Arial" w:cs="Arial"/>
                <w:b/>
                <w:sz w:val="20"/>
                <w:szCs w:val="20"/>
              </w:rPr>
            </w:pPr>
            <w:r>
              <w:rPr>
                <w:rFonts w:ascii="Arial" w:hAnsi="Arial" w:cs="Arial"/>
                <w:b/>
                <w:sz w:val="20"/>
                <w:szCs w:val="20"/>
              </w:rPr>
              <w:t xml:space="preserve">The final two partnerships that could be established involve the Meadow View Sports Complex and Swansea City Council. Meadow View is used primarily for football however through good promotion the facility could also advertise different uses for the facility. Working directly with Swansea City Councils sports development team may also help in delivery of the sessions.   </w:t>
            </w:r>
          </w:p>
        </w:tc>
        <w:tc>
          <w:tcPr>
            <w:tcW w:w="2340" w:type="dxa"/>
            <w:shd w:val="clear" w:color="auto" w:fill="B6DDE8"/>
          </w:tcPr>
          <w:p w:rsidR="00501968" w:rsidRDefault="00D216AE" w:rsidP="007C4DF8">
            <w:pPr>
              <w:rPr>
                <w:rFonts w:ascii="Arial" w:hAnsi="Arial" w:cs="Arial"/>
                <w:b/>
                <w:sz w:val="20"/>
                <w:szCs w:val="20"/>
              </w:rPr>
            </w:pPr>
            <w:r>
              <w:rPr>
                <w:rFonts w:ascii="Arial" w:hAnsi="Arial" w:cs="Arial"/>
                <w:b/>
                <w:sz w:val="20"/>
                <w:szCs w:val="20"/>
              </w:rPr>
              <w:t xml:space="preserve">The main aims and objectives of the session is to create a fun and active rugby sessions for participants who currently play the game and those who wish to return. By seeing sustained numbers during the program would be a positive. </w:t>
            </w:r>
          </w:p>
          <w:p w:rsidR="00D216AE" w:rsidRDefault="00D216AE" w:rsidP="007C4DF8">
            <w:pPr>
              <w:rPr>
                <w:rFonts w:ascii="Arial" w:hAnsi="Arial" w:cs="Arial"/>
                <w:b/>
                <w:sz w:val="20"/>
                <w:szCs w:val="20"/>
              </w:rPr>
            </w:pPr>
          </w:p>
          <w:p w:rsidR="00D216AE" w:rsidRPr="005C3443" w:rsidRDefault="00D216AE" w:rsidP="007C4DF8">
            <w:pPr>
              <w:rPr>
                <w:rFonts w:ascii="Arial" w:hAnsi="Arial" w:cs="Arial"/>
                <w:b/>
                <w:sz w:val="20"/>
                <w:szCs w:val="20"/>
              </w:rPr>
            </w:pPr>
            <w:r>
              <w:rPr>
                <w:rFonts w:ascii="Arial" w:hAnsi="Arial" w:cs="Arial"/>
                <w:b/>
                <w:sz w:val="20"/>
                <w:szCs w:val="20"/>
              </w:rPr>
              <w:t xml:space="preserve">Another positive that could be seen is those participants who are returning to play the sport. If the sessions do attract previous </w:t>
            </w:r>
            <w:r w:rsidR="003D7F9B">
              <w:rPr>
                <w:rFonts w:ascii="Arial" w:hAnsi="Arial" w:cs="Arial"/>
                <w:b/>
                <w:sz w:val="20"/>
                <w:szCs w:val="20"/>
              </w:rPr>
              <w:t>players,</w:t>
            </w:r>
            <w:r>
              <w:rPr>
                <w:rFonts w:ascii="Arial" w:hAnsi="Arial" w:cs="Arial"/>
                <w:b/>
                <w:sz w:val="20"/>
                <w:szCs w:val="20"/>
              </w:rPr>
              <w:t xml:space="preserve"> then these could be signposted to local clubs t</w:t>
            </w:r>
            <w:r w:rsidR="00111B47">
              <w:rPr>
                <w:rFonts w:ascii="Arial" w:hAnsi="Arial" w:cs="Arial"/>
                <w:b/>
                <w:sz w:val="20"/>
                <w:szCs w:val="20"/>
              </w:rPr>
              <w:t xml:space="preserve">o help them maintain involvement in Rugby. </w:t>
            </w:r>
          </w:p>
        </w:tc>
      </w:tr>
      <w:tr w:rsidR="00501968" w:rsidRPr="00BD2BE4" w:rsidTr="00501968">
        <w:trPr>
          <w:cantSplit/>
          <w:trHeight w:val="1231"/>
        </w:trPr>
        <w:tc>
          <w:tcPr>
            <w:tcW w:w="2172" w:type="dxa"/>
            <w:shd w:val="clear" w:color="auto" w:fill="B6DDE8"/>
          </w:tcPr>
          <w:p w:rsidR="00116664" w:rsidRDefault="00111B47" w:rsidP="00116664">
            <w:pPr>
              <w:rPr>
                <w:rFonts w:ascii="Arial" w:hAnsi="Arial" w:cs="Arial"/>
                <w:b/>
                <w:sz w:val="20"/>
                <w:szCs w:val="20"/>
              </w:rPr>
            </w:pPr>
            <w:proofErr w:type="spellStart"/>
            <w:r>
              <w:rPr>
                <w:rFonts w:ascii="Arial" w:hAnsi="Arial" w:cs="Arial"/>
                <w:b/>
                <w:sz w:val="20"/>
                <w:szCs w:val="20"/>
              </w:rPr>
              <w:t>Townhill</w:t>
            </w:r>
            <w:proofErr w:type="spellEnd"/>
            <w:r>
              <w:rPr>
                <w:rFonts w:ascii="Arial" w:hAnsi="Arial" w:cs="Arial"/>
                <w:b/>
                <w:sz w:val="20"/>
                <w:szCs w:val="20"/>
              </w:rPr>
              <w:t xml:space="preserve"> Dodgers </w:t>
            </w:r>
          </w:p>
          <w:p w:rsidR="00111B47" w:rsidRDefault="00111B47" w:rsidP="00116664">
            <w:pPr>
              <w:rPr>
                <w:rFonts w:ascii="Arial" w:hAnsi="Arial" w:cs="Arial"/>
                <w:b/>
                <w:sz w:val="20"/>
                <w:szCs w:val="20"/>
              </w:rPr>
            </w:pPr>
          </w:p>
          <w:p w:rsidR="00111B47" w:rsidRDefault="00111B47" w:rsidP="00116664">
            <w:pPr>
              <w:rPr>
                <w:rFonts w:ascii="Arial" w:hAnsi="Arial" w:cs="Arial"/>
                <w:b/>
                <w:sz w:val="20"/>
                <w:szCs w:val="20"/>
              </w:rPr>
            </w:pPr>
            <w:r>
              <w:rPr>
                <w:rFonts w:ascii="Arial" w:hAnsi="Arial" w:cs="Arial"/>
                <w:b/>
                <w:sz w:val="20"/>
                <w:szCs w:val="20"/>
              </w:rPr>
              <w:t xml:space="preserve">A mixed gender dodgeball club that will introduce the principles of dodgeball </w:t>
            </w:r>
            <w:r w:rsidR="00AA4DB1">
              <w:rPr>
                <w:rFonts w:ascii="Arial" w:hAnsi="Arial" w:cs="Arial"/>
                <w:b/>
                <w:sz w:val="20"/>
                <w:szCs w:val="20"/>
              </w:rPr>
              <w:t xml:space="preserve">including catching, throwing, and running and of course (dodge, duck, dive, and cover). </w:t>
            </w:r>
          </w:p>
          <w:p w:rsidR="00AA4DB1" w:rsidRDefault="00AA4DB1" w:rsidP="00116664">
            <w:pPr>
              <w:rPr>
                <w:rFonts w:ascii="Arial" w:hAnsi="Arial" w:cs="Arial"/>
                <w:b/>
                <w:sz w:val="20"/>
                <w:szCs w:val="20"/>
              </w:rPr>
            </w:pPr>
          </w:p>
          <w:p w:rsidR="00AA4DB1" w:rsidRDefault="00AA4DB1" w:rsidP="00116664">
            <w:pPr>
              <w:rPr>
                <w:rFonts w:ascii="Arial" w:hAnsi="Arial" w:cs="Arial"/>
                <w:b/>
                <w:sz w:val="20"/>
                <w:szCs w:val="20"/>
              </w:rPr>
            </w:pPr>
            <w:r>
              <w:rPr>
                <w:rFonts w:ascii="Arial" w:hAnsi="Arial" w:cs="Arial"/>
                <w:b/>
                <w:sz w:val="20"/>
                <w:szCs w:val="20"/>
              </w:rPr>
              <w:t xml:space="preserve">The sessions will take place at </w:t>
            </w:r>
            <w:proofErr w:type="spellStart"/>
            <w:r>
              <w:rPr>
                <w:rFonts w:ascii="Arial" w:hAnsi="Arial" w:cs="Arial"/>
                <w:b/>
                <w:sz w:val="20"/>
                <w:szCs w:val="20"/>
              </w:rPr>
              <w:t>Townhill</w:t>
            </w:r>
            <w:proofErr w:type="spellEnd"/>
            <w:r>
              <w:rPr>
                <w:rFonts w:ascii="Arial" w:hAnsi="Arial" w:cs="Arial"/>
                <w:b/>
                <w:sz w:val="20"/>
                <w:szCs w:val="20"/>
              </w:rPr>
              <w:t xml:space="preserve"> community centre and will last for an hour every Thursday evening between 7-8 p.m.</w:t>
            </w:r>
          </w:p>
          <w:p w:rsidR="00111B47" w:rsidRDefault="00111B47" w:rsidP="00116664">
            <w:pPr>
              <w:rPr>
                <w:rFonts w:ascii="Arial" w:hAnsi="Arial" w:cs="Arial"/>
                <w:b/>
                <w:sz w:val="20"/>
                <w:szCs w:val="20"/>
              </w:rPr>
            </w:pPr>
          </w:p>
          <w:p w:rsidR="00111B47" w:rsidRDefault="00111B47" w:rsidP="00116664">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tc>
        <w:tc>
          <w:tcPr>
            <w:tcW w:w="6660" w:type="dxa"/>
            <w:shd w:val="clear" w:color="auto" w:fill="B6DDE8"/>
          </w:tcPr>
          <w:p w:rsidR="00501968" w:rsidRDefault="00AA4DB1" w:rsidP="00BF6869">
            <w:pPr>
              <w:rPr>
                <w:rFonts w:ascii="Arial" w:hAnsi="Arial" w:cs="Arial"/>
                <w:b/>
                <w:sz w:val="20"/>
                <w:szCs w:val="20"/>
              </w:rPr>
            </w:pPr>
            <w:r>
              <w:rPr>
                <w:rFonts w:ascii="Arial" w:hAnsi="Arial" w:cs="Arial"/>
                <w:b/>
                <w:sz w:val="20"/>
                <w:szCs w:val="20"/>
              </w:rPr>
              <w:t xml:space="preserve">The sessions will incorporate key themes as found by Street Games Mixed Gender Sessions Door Step Clubs report from 2015. Some of these themes include asking participants for their regular feedback and what they would like to see in the session, providing flexibility for the participants by adapting the sessions accordingly, and utilising “Leveller Activities”. These are activities </w:t>
            </w:r>
            <w:proofErr w:type="spellStart"/>
            <w:r>
              <w:rPr>
                <w:rFonts w:ascii="Arial" w:hAnsi="Arial" w:cs="Arial"/>
                <w:b/>
                <w:sz w:val="20"/>
                <w:szCs w:val="20"/>
              </w:rPr>
              <w:t>where by</w:t>
            </w:r>
            <w:proofErr w:type="spellEnd"/>
            <w:r>
              <w:rPr>
                <w:rFonts w:ascii="Arial" w:hAnsi="Arial" w:cs="Arial"/>
                <w:b/>
                <w:sz w:val="20"/>
                <w:szCs w:val="20"/>
              </w:rPr>
              <w:t xml:space="preserve"> there is no gender stereotype where the gap between males and females regarding skills is not so prevalent (Street Games, 2015). </w:t>
            </w:r>
          </w:p>
          <w:p w:rsidR="00AA4DB1" w:rsidRDefault="00AA4DB1" w:rsidP="00BF6869">
            <w:pPr>
              <w:rPr>
                <w:rFonts w:ascii="Arial" w:hAnsi="Arial" w:cs="Arial"/>
                <w:b/>
                <w:sz w:val="20"/>
                <w:szCs w:val="20"/>
              </w:rPr>
            </w:pPr>
          </w:p>
          <w:p w:rsidR="00AA4DB1" w:rsidRDefault="00AA4DB1" w:rsidP="00BF6869">
            <w:pPr>
              <w:rPr>
                <w:rFonts w:ascii="Arial" w:hAnsi="Arial" w:cs="Arial"/>
                <w:b/>
                <w:sz w:val="20"/>
                <w:szCs w:val="20"/>
              </w:rPr>
            </w:pPr>
            <w:r>
              <w:rPr>
                <w:rFonts w:ascii="Arial" w:hAnsi="Arial" w:cs="Arial"/>
                <w:b/>
                <w:sz w:val="20"/>
                <w:szCs w:val="20"/>
              </w:rPr>
              <w:t xml:space="preserve">The sessions will include introducing and development the participants catching, throwing, and running skills by showing participants techniques that would be of benefit to these. At the end of each session there will be a final set of games which will be formatted into a tournament, each week whatever team wins will be the winners of a Prize. This provides an incentive for participants to attend the sessions. Although the sport involved in the session is Dodgeball it is important to provide other activities which </w:t>
            </w:r>
            <w:r w:rsidR="00FA7A74">
              <w:rPr>
                <w:rFonts w:ascii="Arial" w:hAnsi="Arial" w:cs="Arial"/>
                <w:b/>
                <w:sz w:val="20"/>
                <w:szCs w:val="20"/>
              </w:rPr>
              <w:t>could benefit the participants skills such as tag rugby</w:t>
            </w:r>
            <w:r w:rsidR="003D7F9B">
              <w:rPr>
                <w:rFonts w:ascii="Arial" w:hAnsi="Arial" w:cs="Arial"/>
                <w:b/>
                <w:sz w:val="20"/>
                <w:szCs w:val="20"/>
              </w:rPr>
              <w:t xml:space="preserve"> and goal ball</w:t>
            </w:r>
            <w:r w:rsidR="00FA7A74">
              <w:rPr>
                <w:rFonts w:ascii="Arial" w:hAnsi="Arial" w:cs="Arial"/>
                <w:b/>
                <w:sz w:val="20"/>
                <w:szCs w:val="20"/>
              </w:rPr>
              <w:t xml:space="preserve"> as these are transferable skills and keeps the sessions varied. </w:t>
            </w:r>
          </w:p>
          <w:p w:rsidR="00FA7A74" w:rsidRDefault="00FA7A74" w:rsidP="00BF6869">
            <w:pPr>
              <w:rPr>
                <w:rFonts w:ascii="Arial" w:hAnsi="Arial" w:cs="Arial"/>
                <w:b/>
                <w:sz w:val="20"/>
                <w:szCs w:val="20"/>
              </w:rPr>
            </w:pPr>
          </w:p>
          <w:p w:rsidR="00FA7A74" w:rsidRDefault="00FA7A74" w:rsidP="00BF6869">
            <w:pPr>
              <w:rPr>
                <w:rFonts w:ascii="Arial" w:hAnsi="Arial" w:cs="Arial"/>
                <w:b/>
                <w:sz w:val="20"/>
                <w:szCs w:val="20"/>
              </w:rPr>
            </w:pPr>
            <w:r>
              <w:rPr>
                <w:rFonts w:ascii="Arial" w:hAnsi="Arial" w:cs="Arial"/>
                <w:b/>
                <w:sz w:val="20"/>
                <w:szCs w:val="20"/>
              </w:rPr>
              <w:t xml:space="preserve">Promotion for these sessions will be more difficult at first due to participants not feeling comfortable taking up a new sport so it would be good to provide taster sessions before commencing the program to achieve a greater level of understanding of the sport and to get participants interested. These taster sessions could take place in schools initially. The three main Social Media platforms (Facebook, Twitter, and Instagram) would be important to use as these will have the widest reach. Reaching out to local clubs who offer different sports may also be an option to reiterate the skills required in dodgeball are transferable. </w:t>
            </w:r>
          </w:p>
          <w:p w:rsidR="00FA7A74" w:rsidRDefault="00FA7A74" w:rsidP="00BF6869">
            <w:pPr>
              <w:rPr>
                <w:rFonts w:ascii="Arial" w:hAnsi="Arial" w:cs="Arial"/>
                <w:b/>
                <w:sz w:val="20"/>
                <w:szCs w:val="20"/>
              </w:rPr>
            </w:pPr>
          </w:p>
          <w:p w:rsidR="00FA7A74" w:rsidRDefault="00FA7A74" w:rsidP="00BF6869">
            <w:pPr>
              <w:rPr>
                <w:rFonts w:ascii="Arial" w:hAnsi="Arial" w:cs="Arial"/>
                <w:b/>
                <w:sz w:val="20"/>
                <w:szCs w:val="20"/>
              </w:rPr>
            </w:pPr>
            <w:r>
              <w:rPr>
                <w:rFonts w:ascii="Arial" w:hAnsi="Arial" w:cs="Arial"/>
                <w:b/>
                <w:sz w:val="20"/>
                <w:szCs w:val="20"/>
              </w:rPr>
              <w:t xml:space="preserve">As part of the sessions there will also be an emphasis on the Fit and Fed project used by Street Games. This project is used to help those during the holidays who are at risk of holiday hunger, isolation, and inactivity (Street Games, 2019). This ties in with the high levels of deprivation and poverty in the </w:t>
            </w:r>
            <w:proofErr w:type="spellStart"/>
            <w:r>
              <w:rPr>
                <w:rFonts w:ascii="Arial" w:hAnsi="Arial" w:cs="Arial"/>
                <w:b/>
                <w:sz w:val="20"/>
                <w:szCs w:val="20"/>
              </w:rPr>
              <w:t>Townhill</w:t>
            </w:r>
            <w:proofErr w:type="spellEnd"/>
            <w:r>
              <w:rPr>
                <w:rFonts w:ascii="Arial" w:hAnsi="Arial" w:cs="Arial"/>
                <w:b/>
                <w:sz w:val="20"/>
                <w:szCs w:val="20"/>
              </w:rPr>
              <w:t xml:space="preserve"> area and will hope to reach </w:t>
            </w:r>
            <w:r w:rsidR="003D7F9B">
              <w:rPr>
                <w:rFonts w:ascii="Arial" w:hAnsi="Arial" w:cs="Arial"/>
                <w:b/>
                <w:sz w:val="20"/>
                <w:szCs w:val="20"/>
              </w:rPr>
              <w:t xml:space="preserve">a portion of children who </w:t>
            </w:r>
            <w:proofErr w:type="spellStart"/>
            <w:r w:rsidR="003D7F9B">
              <w:rPr>
                <w:rFonts w:ascii="Arial" w:hAnsi="Arial" w:cs="Arial"/>
                <w:b/>
                <w:sz w:val="20"/>
                <w:szCs w:val="20"/>
              </w:rPr>
              <w:t>maybe</w:t>
            </w:r>
            <w:proofErr w:type="spellEnd"/>
            <w:r w:rsidR="003D7F9B">
              <w:rPr>
                <w:rFonts w:ascii="Arial" w:hAnsi="Arial" w:cs="Arial"/>
                <w:b/>
                <w:sz w:val="20"/>
                <w:szCs w:val="20"/>
              </w:rPr>
              <w:t xml:space="preserve"> at risk from the factors.</w:t>
            </w:r>
          </w:p>
        </w:tc>
        <w:tc>
          <w:tcPr>
            <w:tcW w:w="2790" w:type="dxa"/>
            <w:shd w:val="clear" w:color="auto" w:fill="B6DDE8"/>
          </w:tcPr>
          <w:p w:rsidR="00501968" w:rsidRDefault="003D7F9B" w:rsidP="00BF6869">
            <w:pPr>
              <w:rPr>
                <w:rFonts w:ascii="Arial" w:hAnsi="Arial" w:cs="Arial"/>
                <w:b/>
                <w:sz w:val="20"/>
                <w:szCs w:val="20"/>
              </w:rPr>
            </w:pPr>
            <w:r>
              <w:rPr>
                <w:rFonts w:ascii="Arial" w:hAnsi="Arial" w:cs="Arial"/>
                <w:b/>
                <w:sz w:val="20"/>
                <w:szCs w:val="20"/>
              </w:rPr>
              <w:t xml:space="preserve">The main key partners for this session are Welsh Dodgeball. By creating an effective partnership with these it </w:t>
            </w:r>
            <w:proofErr w:type="spellStart"/>
            <w:r>
              <w:rPr>
                <w:rFonts w:ascii="Arial" w:hAnsi="Arial" w:cs="Arial"/>
                <w:b/>
                <w:sz w:val="20"/>
                <w:szCs w:val="20"/>
              </w:rPr>
              <w:t>maybe</w:t>
            </w:r>
            <w:proofErr w:type="spellEnd"/>
            <w:r>
              <w:rPr>
                <w:rFonts w:ascii="Arial" w:hAnsi="Arial" w:cs="Arial"/>
                <w:b/>
                <w:sz w:val="20"/>
                <w:szCs w:val="20"/>
              </w:rPr>
              <w:t xml:space="preserve"> possible for them to link the activity with suitable volunteers and coaches. The other benefit of using Welsh Dodgeball would be promotion of the sessions as they do have a social media presence on both Twitter and Facebook. </w:t>
            </w:r>
          </w:p>
          <w:p w:rsidR="003D7F9B" w:rsidRDefault="003D7F9B" w:rsidP="00BF6869">
            <w:pPr>
              <w:rPr>
                <w:rFonts w:ascii="Arial" w:hAnsi="Arial" w:cs="Arial"/>
                <w:b/>
                <w:sz w:val="20"/>
                <w:szCs w:val="20"/>
              </w:rPr>
            </w:pPr>
          </w:p>
          <w:p w:rsidR="003D7F9B" w:rsidRDefault="003D7F9B" w:rsidP="00BF6869">
            <w:pPr>
              <w:rPr>
                <w:rFonts w:ascii="Arial" w:hAnsi="Arial" w:cs="Arial"/>
                <w:b/>
                <w:sz w:val="20"/>
                <w:szCs w:val="20"/>
              </w:rPr>
            </w:pPr>
            <w:r>
              <w:rPr>
                <w:rFonts w:ascii="Arial" w:hAnsi="Arial" w:cs="Arial"/>
                <w:b/>
                <w:sz w:val="20"/>
                <w:szCs w:val="20"/>
              </w:rPr>
              <w:t xml:space="preserve">On a larger scale, establishing a good working relationship with the NGB (UK Dodgeball Association) would also be advantageous. There </w:t>
            </w:r>
            <w:proofErr w:type="spellStart"/>
            <w:r>
              <w:rPr>
                <w:rFonts w:ascii="Arial" w:hAnsi="Arial" w:cs="Arial"/>
                <w:b/>
                <w:sz w:val="20"/>
                <w:szCs w:val="20"/>
              </w:rPr>
              <w:t>maybe</w:t>
            </w:r>
            <w:proofErr w:type="spellEnd"/>
            <w:r>
              <w:rPr>
                <w:rFonts w:ascii="Arial" w:hAnsi="Arial" w:cs="Arial"/>
                <w:b/>
                <w:sz w:val="20"/>
                <w:szCs w:val="20"/>
              </w:rPr>
              <w:t xml:space="preserve"> possibilities to use the resources to help create and develop the sessions in line with the NGB. </w:t>
            </w:r>
          </w:p>
          <w:p w:rsidR="003D7F9B" w:rsidRDefault="003D7F9B" w:rsidP="00BF6869">
            <w:pPr>
              <w:rPr>
                <w:rFonts w:ascii="Arial" w:hAnsi="Arial" w:cs="Arial"/>
                <w:b/>
                <w:sz w:val="20"/>
                <w:szCs w:val="20"/>
              </w:rPr>
            </w:pPr>
          </w:p>
          <w:p w:rsidR="003D7F9B" w:rsidRDefault="003D7F9B" w:rsidP="00BF6869">
            <w:pPr>
              <w:rPr>
                <w:rFonts w:ascii="Arial" w:hAnsi="Arial" w:cs="Arial"/>
                <w:b/>
                <w:sz w:val="20"/>
                <w:szCs w:val="20"/>
              </w:rPr>
            </w:pPr>
            <w:r>
              <w:rPr>
                <w:rFonts w:ascii="Arial" w:hAnsi="Arial" w:cs="Arial"/>
                <w:b/>
                <w:sz w:val="20"/>
                <w:szCs w:val="20"/>
              </w:rPr>
              <w:t xml:space="preserve">Swansea City Councils Sports Development team would also be an asset to use as it could be possible to access volunteers and coaches to help deliver the sessions. Creating a partnership with the Active Young People Team would be beneficial as these integrate with schools and clubs. </w:t>
            </w:r>
          </w:p>
        </w:tc>
        <w:tc>
          <w:tcPr>
            <w:tcW w:w="2340" w:type="dxa"/>
            <w:shd w:val="clear" w:color="auto" w:fill="B6DDE8"/>
          </w:tcPr>
          <w:p w:rsidR="00501968" w:rsidRDefault="003D7F9B" w:rsidP="00BF6869">
            <w:pPr>
              <w:rPr>
                <w:rFonts w:ascii="Arial" w:hAnsi="Arial" w:cs="Arial"/>
                <w:b/>
                <w:sz w:val="20"/>
                <w:szCs w:val="20"/>
              </w:rPr>
            </w:pPr>
            <w:r>
              <w:rPr>
                <w:rFonts w:ascii="Arial" w:hAnsi="Arial" w:cs="Arial"/>
                <w:b/>
                <w:sz w:val="20"/>
                <w:szCs w:val="20"/>
              </w:rPr>
              <w:t xml:space="preserve">A key indicator for success would be </w:t>
            </w:r>
            <w:r w:rsidR="00AC4B9F">
              <w:rPr>
                <w:rFonts w:ascii="Arial" w:hAnsi="Arial" w:cs="Arial"/>
                <w:b/>
                <w:sz w:val="20"/>
                <w:szCs w:val="20"/>
              </w:rPr>
              <w:t>getting a high level of participants (both boys and girls) attending the sessions. This would most definitely show that there is an interest in the sport.</w:t>
            </w:r>
          </w:p>
          <w:p w:rsidR="00AC4B9F" w:rsidRDefault="00AC4B9F" w:rsidP="00BF6869">
            <w:pPr>
              <w:rPr>
                <w:rFonts w:ascii="Arial" w:hAnsi="Arial" w:cs="Arial"/>
                <w:b/>
                <w:sz w:val="20"/>
                <w:szCs w:val="20"/>
              </w:rPr>
            </w:pPr>
          </w:p>
          <w:p w:rsidR="00AC4B9F" w:rsidRDefault="00AC4B9F" w:rsidP="00BF6869">
            <w:pPr>
              <w:rPr>
                <w:rFonts w:ascii="Arial" w:hAnsi="Arial" w:cs="Arial"/>
                <w:b/>
                <w:sz w:val="20"/>
                <w:szCs w:val="20"/>
              </w:rPr>
            </w:pPr>
            <w:r>
              <w:rPr>
                <w:rFonts w:ascii="Arial" w:hAnsi="Arial" w:cs="Arial"/>
                <w:b/>
                <w:sz w:val="20"/>
                <w:szCs w:val="20"/>
              </w:rPr>
              <w:t xml:space="preserve">It is important to use this as a measure as this is tied in with the Fit and Fed project which aims to increase levels of inactivity during the summer, this can only be a positive. </w:t>
            </w:r>
          </w:p>
          <w:p w:rsidR="00AC4B9F" w:rsidRDefault="00AC4B9F" w:rsidP="00BF6869">
            <w:pPr>
              <w:rPr>
                <w:rFonts w:ascii="Arial" w:hAnsi="Arial" w:cs="Arial"/>
                <w:b/>
                <w:sz w:val="20"/>
                <w:szCs w:val="20"/>
              </w:rPr>
            </w:pPr>
          </w:p>
          <w:p w:rsidR="00AC4B9F" w:rsidRDefault="00AC4B9F" w:rsidP="00BF6869">
            <w:pPr>
              <w:rPr>
                <w:rFonts w:ascii="Arial" w:hAnsi="Arial" w:cs="Arial"/>
                <w:b/>
                <w:sz w:val="20"/>
                <w:szCs w:val="20"/>
              </w:rPr>
            </w:pPr>
            <w:r>
              <w:rPr>
                <w:rFonts w:ascii="Arial" w:hAnsi="Arial" w:cs="Arial"/>
                <w:b/>
                <w:sz w:val="20"/>
                <w:szCs w:val="20"/>
              </w:rPr>
              <w:t xml:space="preserve">Once the project has been completed, </w:t>
            </w:r>
          </w:p>
          <w:p w:rsidR="00AC4B9F" w:rsidRDefault="00AC4B9F" w:rsidP="00BF6869">
            <w:pPr>
              <w:rPr>
                <w:rFonts w:ascii="Arial" w:hAnsi="Arial" w:cs="Arial"/>
                <w:b/>
                <w:sz w:val="20"/>
                <w:szCs w:val="20"/>
              </w:rPr>
            </w:pPr>
            <w:r>
              <w:rPr>
                <w:rFonts w:ascii="Arial" w:hAnsi="Arial" w:cs="Arial"/>
                <w:b/>
                <w:sz w:val="20"/>
                <w:szCs w:val="20"/>
              </w:rPr>
              <w:t xml:space="preserve">If the numbers were still of a high number, entering </w:t>
            </w:r>
            <w:proofErr w:type="spellStart"/>
            <w:r>
              <w:rPr>
                <w:rFonts w:ascii="Arial" w:hAnsi="Arial" w:cs="Arial"/>
                <w:b/>
                <w:sz w:val="20"/>
                <w:szCs w:val="20"/>
              </w:rPr>
              <w:t>a</w:t>
            </w:r>
            <w:proofErr w:type="spellEnd"/>
            <w:r>
              <w:rPr>
                <w:rFonts w:ascii="Arial" w:hAnsi="Arial" w:cs="Arial"/>
                <w:b/>
                <w:sz w:val="20"/>
                <w:szCs w:val="20"/>
              </w:rPr>
              <w:t xml:space="preserve"> into the Welsh Dodgeball League would </w:t>
            </w:r>
            <w:proofErr w:type="gramStart"/>
            <w:r>
              <w:rPr>
                <w:rFonts w:ascii="Arial" w:hAnsi="Arial" w:cs="Arial"/>
                <w:b/>
                <w:sz w:val="20"/>
                <w:szCs w:val="20"/>
              </w:rPr>
              <w:t>be seen as</w:t>
            </w:r>
            <w:proofErr w:type="gramEnd"/>
            <w:r>
              <w:rPr>
                <w:rFonts w:ascii="Arial" w:hAnsi="Arial" w:cs="Arial"/>
                <w:b/>
                <w:sz w:val="20"/>
                <w:szCs w:val="20"/>
              </w:rPr>
              <w:t xml:space="preserve"> the biggest achievement of this project. </w:t>
            </w:r>
          </w:p>
          <w:p w:rsidR="00AC4B9F" w:rsidRDefault="00AC4B9F" w:rsidP="00BF6869">
            <w:pPr>
              <w:rPr>
                <w:rFonts w:ascii="Arial" w:hAnsi="Arial" w:cs="Arial"/>
                <w:b/>
                <w:sz w:val="20"/>
                <w:szCs w:val="20"/>
              </w:rPr>
            </w:pPr>
          </w:p>
          <w:p w:rsidR="00AC4B9F" w:rsidRDefault="00AC4B9F" w:rsidP="00BF6869">
            <w:pPr>
              <w:rPr>
                <w:rFonts w:ascii="Arial" w:hAnsi="Arial" w:cs="Arial"/>
                <w:b/>
                <w:sz w:val="20"/>
                <w:szCs w:val="20"/>
              </w:rPr>
            </w:pPr>
          </w:p>
          <w:p w:rsidR="00AC4B9F" w:rsidRDefault="00AC4B9F" w:rsidP="00BF6869">
            <w:pPr>
              <w:rPr>
                <w:rFonts w:ascii="Arial" w:hAnsi="Arial" w:cs="Arial"/>
                <w:b/>
                <w:sz w:val="20"/>
                <w:szCs w:val="20"/>
              </w:rPr>
            </w:pPr>
          </w:p>
          <w:p w:rsidR="00AC4B9F" w:rsidRDefault="00AC4B9F" w:rsidP="00BF6869">
            <w:pPr>
              <w:rPr>
                <w:rFonts w:ascii="Arial" w:hAnsi="Arial" w:cs="Arial"/>
                <w:b/>
                <w:sz w:val="20"/>
                <w:szCs w:val="20"/>
              </w:rPr>
            </w:pPr>
          </w:p>
          <w:p w:rsidR="00AC4B9F" w:rsidRDefault="00AC4B9F" w:rsidP="00BF6869">
            <w:pPr>
              <w:rPr>
                <w:rFonts w:ascii="Arial" w:hAnsi="Arial" w:cs="Arial"/>
                <w:b/>
                <w:sz w:val="20"/>
                <w:szCs w:val="20"/>
              </w:rPr>
            </w:pPr>
          </w:p>
        </w:tc>
      </w:tr>
      <w:tr w:rsidR="00501968" w:rsidRPr="00BD2BE4" w:rsidTr="00501968">
        <w:trPr>
          <w:cantSplit/>
          <w:trHeight w:val="1231"/>
        </w:trPr>
        <w:tc>
          <w:tcPr>
            <w:tcW w:w="2172" w:type="dxa"/>
            <w:shd w:val="clear" w:color="auto" w:fill="E893E6"/>
          </w:tcPr>
          <w:p w:rsidR="00501968" w:rsidRDefault="00DA4898" w:rsidP="00BF6869">
            <w:pPr>
              <w:rPr>
                <w:rFonts w:ascii="Arial" w:hAnsi="Arial" w:cs="Arial"/>
                <w:b/>
                <w:sz w:val="20"/>
                <w:szCs w:val="20"/>
              </w:rPr>
            </w:pPr>
            <w:r>
              <w:rPr>
                <w:rFonts w:ascii="Arial" w:hAnsi="Arial" w:cs="Arial"/>
                <w:b/>
                <w:sz w:val="20"/>
                <w:szCs w:val="20"/>
              </w:rPr>
              <w:lastRenderedPageBreak/>
              <w:t>Cricket for All</w:t>
            </w:r>
          </w:p>
          <w:p w:rsidR="00DA4898" w:rsidRDefault="00DA4898" w:rsidP="00BF6869">
            <w:pPr>
              <w:rPr>
                <w:rFonts w:ascii="Arial" w:hAnsi="Arial" w:cs="Arial"/>
                <w:b/>
                <w:sz w:val="20"/>
                <w:szCs w:val="20"/>
              </w:rPr>
            </w:pPr>
          </w:p>
          <w:p w:rsidR="008C77D6" w:rsidRDefault="00DA4898" w:rsidP="00BF6869">
            <w:pPr>
              <w:rPr>
                <w:rFonts w:ascii="Arial" w:hAnsi="Arial" w:cs="Arial"/>
                <w:b/>
                <w:sz w:val="20"/>
                <w:szCs w:val="20"/>
              </w:rPr>
            </w:pPr>
            <w:r>
              <w:rPr>
                <w:rFonts w:ascii="Arial" w:hAnsi="Arial" w:cs="Arial"/>
                <w:b/>
                <w:sz w:val="20"/>
                <w:szCs w:val="20"/>
              </w:rPr>
              <w:t>A Cricket Session running throughout the Summer targeting disadvantaged girls and girls from BME backgrounds specifically those from the Asian community</w:t>
            </w:r>
            <w:r w:rsidR="008C77D6">
              <w:rPr>
                <w:rFonts w:ascii="Arial" w:hAnsi="Arial" w:cs="Arial"/>
                <w:b/>
                <w:sz w:val="20"/>
                <w:szCs w:val="20"/>
              </w:rPr>
              <w:br/>
            </w:r>
            <w:r w:rsidR="008C77D6">
              <w:rPr>
                <w:rFonts w:ascii="Arial" w:hAnsi="Arial" w:cs="Arial"/>
                <w:b/>
                <w:sz w:val="20"/>
                <w:szCs w:val="20"/>
              </w:rPr>
              <w:br/>
              <w:t>Sessions can take place at Meadow View Sports Complex using the indoor and outdoor facilities Available</w:t>
            </w:r>
          </w:p>
          <w:p w:rsidR="008C77D6" w:rsidRDefault="008C77D6" w:rsidP="00BF6869">
            <w:pPr>
              <w:rPr>
                <w:rFonts w:ascii="Arial" w:hAnsi="Arial" w:cs="Arial"/>
                <w:b/>
                <w:sz w:val="20"/>
                <w:szCs w:val="20"/>
              </w:rPr>
            </w:pPr>
          </w:p>
          <w:p w:rsidR="008C77D6" w:rsidRDefault="008C77D6" w:rsidP="00BF6869">
            <w:pPr>
              <w:rPr>
                <w:rFonts w:ascii="Arial" w:hAnsi="Arial" w:cs="Arial"/>
                <w:b/>
                <w:sz w:val="20"/>
                <w:szCs w:val="20"/>
              </w:rPr>
            </w:pPr>
            <w:r>
              <w:rPr>
                <w:rFonts w:ascii="Arial" w:hAnsi="Arial" w:cs="Arial"/>
                <w:b/>
                <w:sz w:val="20"/>
                <w:szCs w:val="20"/>
              </w:rPr>
              <w:t>Session will run every Wednesday and will start after school around 6 p.m.</w:t>
            </w:r>
            <w:r w:rsidR="00487894">
              <w:rPr>
                <w:rFonts w:ascii="Arial" w:hAnsi="Arial" w:cs="Arial"/>
                <w:b/>
                <w:sz w:val="20"/>
                <w:szCs w:val="20"/>
              </w:rPr>
              <w:t xml:space="preserve"> </w:t>
            </w:r>
            <w:r w:rsidR="008E069A">
              <w:rPr>
                <w:rFonts w:ascii="Arial" w:hAnsi="Arial" w:cs="Arial"/>
                <w:b/>
                <w:sz w:val="20"/>
                <w:szCs w:val="20"/>
              </w:rPr>
              <w:t xml:space="preserve">and will run for around 1.5 hours. </w:t>
            </w: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tc>
        <w:tc>
          <w:tcPr>
            <w:tcW w:w="6660" w:type="dxa"/>
            <w:shd w:val="clear" w:color="auto" w:fill="E893E6"/>
          </w:tcPr>
          <w:p w:rsidR="00501968" w:rsidRDefault="008C77D6" w:rsidP="00BF6869">
            <w:pPr>
              <w:rPr>
                <w:rFonts w:ascii="Arial" w:hAnsi="Arial" w:cs="Arial"/>
                <w:b/>
                <w:sz w:val="20"/>
                <w:szCs w:val="20"/>
              </w:rPr>
            </w:pPr>
            <w:r>
              <w:rPr>
                <w:rFonts w:ascii="Arial" w:hAnsi="Arial" w:cs="Arial"/>
                <w:b/>
                <w:sz w:val="20"/>
                <w:szCs w:val="20"/>
              </w:rPr>
              <w:t>Cricket for All will follow key principles as shown by Cricket Australia’s Cricket without Borders which aims to encourage sportsmanship, making friends and enjoyment using Cricket (</w:t>
            </w:r>
            <w:proofErr w:type="spellStart"/>
            <w:r>
              <w:rPr>
                <w:rFonts w:ascii="Arial" w:hAnsi="Arial" w:cs="Arial"/>
                <w:b/>
                <w:sz w:val="20"/>
                <w:szCs w:val="20"/>
              </w:rPr>
              <w:t>cricketwithoutborders</w:t>
            </w:r>
            <w:proofErr w:type="spellEnd"/>
            <w:r>
              <w:rPr>
                <w:rFonts w:ascii="Arial" w:hAnsi="Arial" w:cs="Arial"/>
                <w:b/>
                <w:sz w:val="20"/>
                <w:szCs w:val="20"/>
              </w:rPr>
              <w:t>, 2019).</w:t>
            </w:r>
          </w:p>
          <w:p w:rsidR="008C77D6" w:rsidRDefault="008C77D6" w:rsidP="00BF6869">
            <w:pPr>
              <w:rPr>
                <w:rFonts w:ascii="Arial" w:hAnsi="Arial" w:cs="Arial"/>
                <w:b/>
                <w:sz w:val="20"/>
                <w:szCs w:val="20"/>
              </w:rPr>
            </w:pPr>
          </w:p>
          <w:p w:rsidR="008C77D6" w:rsidRDefault="008C77D6" w:rsidP="00BF6869">
            <w:pPr>
              <w:rPr>
                <w:rFonts w:ascii="Arial" w:hAnsi="Arial" w:cs="Arial"/>
                <w:b/>
                <w:sz w:val="20"/>
                <w:szCs w:val="20"/>
              </w:rPr>
            </w:pPr>
            <w:r>
              <w:rPr>
                <w:rFonts w:ascii="Arial" w:hAnsi="Arial" w:cs="Arial"/>
                <w:b/>
                <w:sz w:val="20"/>
                <w:szCs w:val="20"/>
              </w:rPr>
              <w:t xml:space="preserve">The project will first involve visiting schools in the surrounding areas and delivering exclusive cricket sessions to girls in school. It would be key to show that cricket is not just a sport for boys and can be played by anyone of all abilities. Another key objective would be to get parents on board and have them encourage their children to take part. This is vital regarding BME minorities especially those from an Asian background as cricket in the subcontinent is the single biggest playing sport. The sessions during the project will involve teaching girls the basic principles of Cricket (catching, throwing, </w:t>
            </w:r>
            <w:r w:rsidR="001A0F01">
              <w:rPr>
                <w:rFonts w:ascii="Arial" w:hAnsi="Arial" w:cs="Arial"/>
                <w:b/>
                <w:sz w:val="20"/>
                <w:szCs w:val="20"/>
              </w:rPr>
              <w:t>fielding,</w:t>
            </w:r>
            <w:r>
              <w:rPr>
                <w:rFonts w:ascii="Arial" w:hAnsi="Arial" w:cs="Arial"/>
                <w:b/>
                <w:sz w:val="20"/>
                <w:szCs w:val="20"/>
              </w:rPr>
              <w:t xml:space="preserve"> and batting) whilst then developing into more complex skills required for the game including </w:t>
            </w:r>
            <w:r w:rsidR="001A0F01">
              <w:rPr>
                <w:rFonts w:ascii="Arial" w:hAnsi="Arial" w:cs="Arial"/>
                <w:b/>
                <w:sz w:val="20"/>
                <w:szCs w:val="20"/>
              </w:rPr>
              <w:t xml:space="preserve">more advanced batting and bowling techniques. </w:t>
            </w:r>
          </w:p>
          <w:p w:rsidR="001A0F01" w:rsidRDefault="001A0F01" w:rsidP="00BF6869">
            <w:pPr>
              <w:rPr>
                <w:rFonts w:ascii="Arial" w:hAnsi="Arial" w:cs="Arial"/>
                <w:b/>
                <w:sz w:val="20"/>
                <w:szCs w:val="20"/>
              </w:rPr>
            </w:pPr>
          </w:p>
          <w:p w:rsidR="001A0F01" w:rsidRDefault="001A0F01" w:rsidP="00BF6869">
            <w:pPr>
              <w:rPr>
                <w:rFonts w:ascii="Arial" w:hAnsi="Arial" w:cs="Arial"/>
                <w:b/>
                <w:sz w:val="20"/>
                <w:szCs w:val="20"/>
              </w:rPr>
            </w:pPr>
            <w:r>
              <w:rPr>
                <w:rFonts w:ascii="Arial" w:hAnsi="Arial" w:cs="Arial"/>
                <w:b/>
                <w:sz w:val="20"/>
                <w:szCs w:val="20"/>
              </w:rPr>
              <w:t xml:space="preserve">To engage girls, it would be important to ask from the start what they would like to include during the session, and this can be done at the point of contact upon school visits. </w:t>
            </w:r>
          </w:p>
          <w:p w:rsidR="001A0F01" w:rsidRDefault="001A0F01" w:rsidP="00BF6869">
            <w:pPr>
              <w:rPr>
                <w:rFonts w:ascii="Arial" w:hAnsi="Arial" w:cs="Arial"/>
                <w:b/>
                <w:sz w:val="20"/>
                <w:szCs w:val="20"/>
              </w:rPr>
            </w:pPr>
          </w:p>
          <w:p w:rsidR="001A0F01" w:rsidRDefault="001A0F01" w:rsidP="00BF6869">
            <w:pPr>
              <w:rPr>
                <w:rFonts w:ascii="Arial" w:hAnsi="Arial" w:cs="Arial"/>
                <w:b/>
                <w:sz w:val="20"/>
                <w:szCs w:val="20"/>
              </w:rPr>
            </w:pPr>
            <w:r>
              <w:rPr>
                <w:rFonts w:ascii="Arial" w:hAnsi="Arial" w:cs="Arial"/>
                <w:b/>
                <w:sz w:val="20"/>
                <w:szCs w:val="20"/>
              </w:rPr>
              <w:t xml:space="preserve">The emphasis on Role Models is so important and by highlighting players such as Kathrine Brunt, Nat </w:t>
            </w:r>
            <w:proofErr w:type="spellStart"/>
            <w:r>
              <w:rPr>
                <w:rFonts w:ascii="Arial" w:hAnsi="Arial" w:cs="Arial"/>
                <w:b/>
                <w:sz w:val="20"/>
                <w:szCs w:val="20"/>
              </w:rPr>
              <w:t>Sciver</w:t>
            </w:r>
            <w:proofErr w:type="spellEnd"/>
            <w:r>
              <w:rPr>
                <w:rFonts w:ascii="Arial" w:hAnsi="Arial" w:cs="Arial"/>
                <w:b/>
                <w:sz w:val="20"/>
                <w:szCs w:val="20"/>
              </w:rPr>
              <w:t xml:space="preserve">, Taniya Bhatia and Smriti </w:t>
            </w:r>
            <w:proofErr w:type="spellStart"/>
            <w:r>
              <w:rPr>
                <w:rFonts w:ascii="Arial" w:hAnsi="Arial" w:cs="Arial"/>
                <w:b/>
                <w:sz w:val="20"/>
                <w:szCs w:val="20"/>
              </w:rPr>
              <w:t>Mandhana</w:t>
            </w:r>
            <w:proofErr w:type="spellEnd"/>
            <w:r>
              <w:rPr>
                <w:rFonts w:ascii="Arial" w:hAnsi="Arial" w:cs="Arial"/>
                <w:b/>
                <w:sz w:val="20"/>
                <w:szCs w:val="20"/>
              </w:rPr>
              <w:t xml:space="preserve"> this can help encourage and inspire the girls that Cricket is for everyone.</w:t>
            </w:r>
          </w:p>
          <w:p w:rsidR="001A0F01" w:rsidRDefault="001A0F01" w:rsidP="00BF6869">
            <w:pPr>
              <w:rPr>
                <w:rFonts w:ascii="Arial" w:hAnsi="Arial" w:cs="Arial"/>
                <w:b/>
                <w:sz w:val="20"/>
                <w:szCs w:val="20"/>
              </w:rPr>
            </w:pPr>
          </w:p>
          <w:p w:rsidR="001A0F01" w:rsidRDefault="001A0F01" w:rsidP="00BF6869">
            <w:pPr>
              <w:rPr>
                <w:rFonts w:ascii="Arial" w:hAnsi="Arial" w:cs="Arial"/>
                <w:b/>
                <w:sz w:val="20"/>
                <w:szCs w:val="20"/>
              </w:rPr>
            </w:pPr>
            <w:r>
              <w:rPr>
                <w:rFonts w:ascii="Arial" w:hAnsi="Arial" w:cs="Arial"/>
                <w:b/>
                <w:sz w:val="20"/>
                <w:szCs w:val="20"/>
              </w:rPr>
              <w:t xml:space="preserve">The sessions will be promoted using Social Media (Twitter, Facebook, Instagram) linking in with local schools and visiting local places of worship using flyers and leaflets </w:t>
            </w:r>
            <w:r w:rsidR="00AC38C0">
              <w:rPr>
                <w:rFonts w:ascii="Arial" w:hAnsi="Arial" w:cs="Arial"/>
                <w:b/>
                <w:sz w:val="20"/>
                <w:szCs w:val="20"/>
              </w:rPr>
              <w:t>to</w:t>
            </w:r>
            <w:r>
              <w:rPr>
                <w:rFonts w:ascii="Arial" w:hAnsi="Arial" w:cs="Arial"/>
                <w:b/>
                <w:sz w:val="20"/>
                <w:szCs w:val="20"/>
              </w:rPr>
              <w:t xml:space="preserve"> specifically target BME. </w:t>
            </w:r>
          </w:p>
          <w:p w:rsidR="00AC38C0" w:rsidRDefault="00AC38C0" w:rsidP="00BF6869">
            <w:pPr>
              <w:rPr>
                <w:rFonts w:ascii="Arial" w:hAnsi="Arial" w:cs="Arial"/>
                <w:b/>
                <w:sz w:val="20"/>
                <w:szCs w:val="20"/>
              </w:rPr>
            </w:pPr>
          </w:p>
          <w:p w:rsidR="00AC38C0" w:rsidRDefault="00AC38C0" w:rsidP="00BF6869">
            <w:pPr>
              <w:rPr>
                <w:rFonts w:ascii="Arial" w:hAnsi="Arial" w:cs="Arial"/>
                <w:b/>
                <w:sz w:val="20"/>
                <w:szCs w:val="20"/>
              </w:rPr>
            </w:pPr>
            <w:r>
              <w:rPr>
                <w:rFonts w:ascii="Arial" w:hAnsi="Arial" w:cs="Arial"/>
                <w:b/>
                <w:sz w:val="20"/>
                <w:szCs w:val="20"/>
              </w:rPr>
              <w:t>To help deliver these sessions partnerships established with Cricket Wales could help gain volunteers to help with the sessions.</w:t>
            </w:r>
            <w:r w:rsidR="00487894">
              <w:rPr>
                <w:rFonts w:ascii="Arial" w:hAnsi="Arial" w:cs="Arial"/>
                <w:b/>
                <w:sz w:val="20"/>
                <w:szCs w:val="20"/>
              </w:rPr>
              <w:t xml:space="preserve"> It may also be possible to use the help of age grade coaches of Swansea Cricket Club to help deliver the sessions. There is also a possibility of linking with local higher education centres such as Swansea University and UWTSD to utilise volunteers from these environments. </w:t>
            </w:r>
          </w:p>
        </w:tc>
        <w:tc>
          <w:tcPr>
            <w:tcW w:w="2790" w:type="dxa"/>
            <w:shd w:val="clear" w:color="auto" w:fill="E893E6"/>
          </w:tcPr>
          <w:p w:rsidR="00487894" w:rsidRDefault="001A0F01" w:rsidP="00BF6869">
            <w:pPr>
              <w:rPr>
                <w:rFonts w:ascii="Arial" w:hAnsi="Arial" w:cs="Arial"/>
                <w:b/>
                <w:sz w:val="20"/>
                <w:szCs w:val="20"/>
              </w:rPr>
            </w:pPr>
            <w:r>
              <w:rPr>
                <w:rFonts w:ascii="Arial" w:hAnsi="Arial" w:cs="Arial"/>
                <w:b/>
                <w:sz w:val="20"/>
                <w:szCs w:val="20"/>
              </w:rPr>
              <w:t xml:space="preserve">The main partners that can be utilised for these sessions are the ECB (England and Wales Cricket Board) </w:t>
            </w:r>
            <w:r w:rsidR="00AC38C0">
              <w:rPr>
                <w:rFonts w:ascii="Arial" w:hAnsi="Arial" w:cs="Arial"/>
                <w:b/>
                <w:sz w:val="20"/>
                <w:szCs w:val="20"/>
              </w:rPr>
              <w:t>and</w:t>
            </w:r>
            <w:r>
              <w:rPr>
                <w:rFonts w:ascii="Arial" w:hAnsi="Arial" w:cs="Arial"/>
                <w:b/>
                <w:sz w:val="20"/>
                <w:szCs w:val="20"/>
              </w:rPr>
              <w:t xml:space="preserve"> Cricket Wales. </w:t>
            </w:r>
            <w:r w:rsidR="00AC38C0">
              <w:rPr>
                <w:rFonts w:ascii="Arial" w:hAnsi="Arial" w:cs="Arial"/>
                <w:b/>
                <w:sz w:val="20"/>
                <w:szCs w:val="20"/>
              </w:rPr>
              <w:t xml:space="preserve">The purpose of these partners is to access useful resources regarding delivering successful sessions aimed at girls. These resources can contain useful information and activities in which the participants can undertake. Another key partnership would be </w:t>
            </w:r>
            <w:proofErr w:type="spellStart"/>
            <w:r w:rsidR="00AC38C0">
              <w:rPr>
                <w:rFonts w:ascii="Arial" w:hAnsi="Arial" w:cs="Arial"/>
                <w:b/>
                <w:sz w:val="20"/>
                <w:szCs w:val="20"/>
              </w:rPr>
              <w:t>Natwest</w:t>
            </w:r>
            <w:proofErr w:type="spellEnd"/>
            <w:r w:rsidR="00AC38C0">
              <w:rPr>
                <w:rFonts w:ascii="Arial" w:hAnsi="Arial" w:cs="Arial"/>
                <w:b/>
                <w:sz w:val="20"/>
                <w:szCs w:val="20"/>
              </w:rPr>
              <w:t xml:space="preserve"> Cricket force which is a nationwide initiative aimed at bringing clubs and communities together</w:t>
            </w:r>
            <w:r w:rsidR="00487894">
              <w:rPr>
                <w:rFonts w:ascii="Arial" w:hAnsi="Arial" w:cs="Arial"/>
                <w:b/>
                <w:sz w:val="20"/>
                <w:szCs w:val="20"/>
              </w:rPr>
              <w:t xml:space="preserve"> </w:t>
            </w:r>
            <w:r w:rsidR="00AC38C0">
              <w:rPr>
                <w:rFonts w:ascii="Arial" w:hAnsi="Arial" w:cs="Arial"/>
                <w:b/>
                <w:sz w:val="20"/>
                <w:szCs w:val="20"/>
              </w:rPr>
              <w:t>(ECB, 2019)</w:t>
            </w:r>
            <w:r w:rsidR="00487894">
              <w:rPr>
                <w:rFonts w:ascii="Arial" w:hAnsi="Arial" w:cs="Arial"/>
                <w:b/>
                <w:sz w:val="20"/>
                <w:szCs w:val="20"/>
              </w:rPr>
              <w:t xml:space="preserve">. Swansea Cricket Club can also provide a pathway for players who wish to remain within the game as they offer a variety of age grade clubs. </w:t>
            </w:r>
          </w:p>
        </w:tc>
        <w:tc>
          <w:tcPr>
            <w:tcW w:w="2340" w:type="dxa"/>
            <w:shd w:val="clear" w:color="auto" w:fill="E893E6"/>
          </w:tcPr>
          <w:p w:rsidR="00501968" w:rsidRDefault="00487894" w:rsidP="00BF6869">
            <w:pPr>
              <w:rPr>
                <w:rFonts w:ascii="Arial" w:hAnsi="Arial" w:cs="Arial"/>
                <w:b/>
                <w:sz w:val="20"/>
                <w:szCs w:val="20"/>
              </w:rPr>
            </w:pPr>
            <w:r>
              <w:rPr>
                <w:rFonts w:ascii="Arial" w:hAnsi="Arial" w:cs="Arial"/>
                <w:b/>
                <w:sz w:val="20"/>
                <w:szCs w:val="20"/>
              </w:rPr>
              <w:t xml:space="preserve">Just by going into schools and engaging with the targeted participants would be a success to the project as it shows there is a demand to take part in such an activity. </w:t>
            </w:r>
          </w:p>
          <w:p w:rsidR="00487894" w:rsidRDefault="00487894" w:rsidP="00BF6869">
            <w:pPr>
              <w:rPr>
                <w:rFonts w:ascii="Arial" w:hAnsi="Arial" w:cs="Arial"/>
                <w:b/>
                <w:sz w:val="20"/>
                <w:szCs w:val="20"/>
              </w:rPr>
            </w:pPr>
          </w:p>
          <w:p w:rsidR="00487894" w:rsidRDefault="00487894" w:rsidP="00BF6869">
            <w:pPr>
              <w:rPr>
                <w:rFonts w:ascii="Arial" w:hAnsi="Arial" w:cs="Arial"/>
                <w:b/>
                <w:sz w:val="20"/>
                <w:szCs w:val="20"/>
              </w:rPr>
            </w:pPr>
            <w:r>
              <w:rPr>
                <w:rFonts w:ascii="Arial" w:hAnsi="Arial" w:cs="Arial"/>
                <w:b/>
                <w:sz w:val="20"/>
                <w:szCs w:val="20"/>
              </w:rPr>
              <w:t xml:space="preserve">Once the sessions have started throughout the summer maintaining the commitment </w:t>
            </w:r>
            <w:r w:rsidR="008E069A">
              <w:rPr>
                <w:rFonts w:ascii="Arial" w:hAnsi="Arial" w:cs="Arial"/>
                <w:b/>
                <w:sz w:val="20"/>
                <w:szCs w:val="20"/>
              </w:rPr>
              <w:t>and</w:t>
            </w:r>
            <w:r>
              <w:rPr>
                <w:rFonts w:ascii="Arial" w:hAnsi="Arial" w:cs="Arial"/>
                <w:b/>
                <w:sz w:val="20"/>
                <w:szCs w:val="20"/>
              </w:rPr>
              <w:t xml:space="preserve"> participation levels of the participants would be vital whilst also encouraging further participants </w:t>
            </w:r>
          </w:p>
          <w:p w:rsidR="00487894" w:rsidRDefault="00487894" w:rsidP="00BF6869">
            <w:pPr>
              <w:rPr>
                <w:rFonts w:ascii="Arial" w:hAnsi="Arial" w:cs="Arial"/>
                <w:b/>
                <w:sz w:val="20"/>
                <w:szCs w:val="20"/>
              </w:rPr>
            </w:pPr>
          </w:p>
          <w:p w:rsidR="00487894" w:rsidRDefault="00487894" w:rsidP="00BF6869">
            <w:pPr>
              <w:rPr>
                <w:rFonts w:ascii="Arial" w:hAnsi="Arial" w:cs="Arial"/>
                <w:b/>
                <w:sz w:val="20"/>
                <w:szCs w:val="20"/>
              </w:rPr>
            </w:pPr>
            <w:r>
              <w:rPr>
                <w:rFonts w:ascii="Arial" w:hAnsi="Arial" w:cs="Arial"/>
                <w:b/>
                <w:sz w:val="20"/>
                <w:szCs w:val="20"/>
              </w:rPr>
              <w:t xml:space="preserve">The key indicator that would identify this session as being a success would involve girls regularly undertaking the sport post project. An identifier of this would be communication with Swansea Cricket Club </w:t>
            </w:r>
            <w:r w:rsidR="008E069A">
              <w:rPr>
                <w:rFonts w:ascii="Arial" w:hAnsi="Arial" w:cs="Arial"/>
                <w:b/>
                <w:sz w:val="20"/>
                <w:szCs w:val="20"/>
              </w:rPr>
              <w:t>to obtain figures of girls who attended the Cricket for All Summer Sessions</w:t>
            </w:r>
            <w:r>
              <w:rPr>
                <w:rFonts w:ascii="Arial" w:hAnsi="Arial" w:cs="Arial"/>
                <w:b/>
                <w:sz w:val="20"/>
                <w:szCs w:val="20"/>
              </w:rPr>
              <w:t xml:space="preserve"> </w:t>
            </w:r>
          </w:p>
          <w:p w:rsidR="00487894" w:rsidRDefault="00487894" w:rsidP="00BF6869">
            <w:pPr>
              <w:rPr>
                <w:rFonts w:ascii="Arial" w:hAnsi="Arial" w:cs="Arial"/>
                <w:b/>
                <w:sz w:val="20"/>
                <w:szCs w:val="20"/>
              </w:rPr>
            </w:pPr>
          </w:p>
          <w:p w:rsidR="00487894" w:rsidRDefault="00487894" w:rsidP="00BF6869">
            <w:pPr>
              <w:rPr>
                <w:rFonts w:ascii="Arial" w:hAnsi="Arial" w:cs="Arial"/>
                <w:b/>
                <w:sz w:val="20"/>
                <w:szCs w:val="20"/>
              </w:rPr>
            </w:pPr>
          </w:p>
        </w:tc>
      </w:tr>
      <w:tr w:rsidR="00501968" w:rsidRPr="00BD2BE4" w:rsidTr="00365D0C">
        <w:trPr>
          <w:cantSplit/>
          <w:trHeight w:val="9071"/>
        </w:trPr>
        <w:tc>
          <w:tcPr>
            <w:tcW w:w="2172" w:type="dxa"/>
            <w:shd w:val="clear" w:color="auto" w:fill="AEAAAA"/>
          </w:tcPr>
          <w:p w:rsidR="00501968" w:rsidRDefault="005D0CD4" w:rsidP="00BF6869">
            <w:pPr>
              <w:rPr>
                <w:rFonts w:ascii="Arial" w:hAnsi="Arial" w:cs="Arial"/>
                <w:b/>
                <w:sz w:val="20"/>
                <w:szCs w:val="20"/>
              </w:rPr>
            </w:pPr>
            <w:r>
              <w:rPr>
                <w:rFonts w:ascii="Arial" w:hAnsi="Arial" w:cs="Arial"/>
                <w:b/>
                <w:sz w:val="20"/>
                <w:szCs w:val="20"/>
              </w:rPr>
              <w:lastRenderedPageBreak/>
              <w:t>Fight for Hope</w:t>
            </w:r>
          </w:p>
          <w:p w:rsidR="005D0CD4" w:rsidRDefault="005D0CD4" w:rsidP="00BF6869">
            <w:pPr>
              <w:rPr>
                <w:rFonts w:ascii="Arial" w:hAnsi="Arial" w:cs="Arial"/>
                <w:b/>
                <w:sz w:val="20"/>
                <w:szCs w:val="20"/>
              </w:rPr>
            </w:pPr>
          </w:p>
          <w:p w:rsidR="005D0CD4" w:rsidRDefault="005D0CD4" w:rsidP="00BF6869">
            <w:pPr>
              <w:rPr>
                <w:rFonts w:ascii="Arial" w:hAnsi="Arial" w:cs="Arial"/>
                <w:b/>
                <w:sz w:val="20"/>
                <w:szCs w:val="20"/>
              </w:rPr>
            </w:pPr>
            <w:r>
              <w:rPr>
                <w:rFonts w:ascii="Arial" w:hAnsi="Arial" w:cs="Arial"/>
                <w:b/>
                <w:sz w:val="20"/>
                <w:szCs w:val="20"/>
              </w:rPr>
              <w:t xml:space="preserve">A non-contact boxing session which will run at </w:t>
            </w:r>
            <w:r w:rsidR="00F249E5">
              <w:rPr>
                <w:rFonts w:ascii="Arial" w:hAnsi="Arial" w:cs="Arial"/>
                <w:b/>
                <w:sz w:val="20"/>
                <w:szCs w:val="20"/>
              </w:rPr>
              <w:t>Gwent Swansea ABC Boxing Club</w:t>
            </w:r>
          </w:p>
          <w:p w:rsidR="005D0CD4" w:rsidRDefault="005D0CD4" w:rsidP="00BF6869">
            <w:pPr>
              <w:rPr>
                <w:rFonts w:ascii="Arial" w:hAnsi="Arial" w:cs="Arial"/>
                <w:b/>
                <w:sz w:val="20"/>
                <w:szCs w:val="20"/>
              </w:rPr>
            </w:pPr>
          </w:p>
          <w:p w:rsidR="005D0CD4" w:rsidRDefault="005D0CD4" w:rsidP="00BF6869">
            <w:pPr>
              <w:rPr>
                <w:rFonts w:ascii="Arial" w:hAnsi="Arial" w:cs="Arial"/>
                <w:b/>
                <w:sz w:val="20"/>
                <w:szCs w:val="20"/>
              </w:rPr>
            </w:pPr>
            <w:r>
              <w:rPr>
                <w:rFonts w:ascii="Arial" w:hAnsi="Arial" w:cs="Arial"/>
                <w:b/>
                <w:sz w:val="20"/>
                <w:szCs w:val="20"/>
              </w:rPr>
              <w:t xml:space="preserve">Sessions will take place in the main hall and will run over the summer </w:t>
            </w:r>
          </w:p>
          <w:p w:rsidR="005D0CD4" w:rsidRDefault="005D0CD4" w:rsidP="00BF6869">
            <w:pPr>
              <w:rPr>
                <w:rFonts w:ascii="Arial" w:hAnsi="Arial" w:cs="Arial"/>
                <w:b/>
                <w:sz w:val="20"/>
                <w:szCs w:val="20"/>
              </w:rPr>
            </w:pPr>
          </w:p>
          <w:p w:rsidR="005D0CD4" w:rsidRDefault="005D0CD4" w:rsidP="00BF6869">
            <w:pPr>
              <w:rPr>
                <w:rFonts w:ascii="Arial" w:hAnsi="Arial" w:cs="Arial"/>
                <w:b/>
                <w:sz w:val="20"/>
                <w:szCs w:val="20"/>
              </w:rPr>
            </w:pPr>
            <w:r>
              <w:rPr>
                <w:rFonts w:ascii="Arial" w:hAnsi="Arial" w:cs="Arial"/>
                <w:b/>
                <w:sz w:val="20"/>
                <w:szCs w:val="20"/>
              </w:rPr>
              <w:t xml:space="preserve">Sessions </w:t>
            </w:r>
            <w:r w:rsidR="00140182">
              <w:rPr>
                <w:rFonts w:ascii="Arial" w:hAnsi="Arial" w:cs="Arial"/>
                <w:b/>
                <w:sz w:val="20"/>
                <w:szCs w:val="20"/>
              </w:rPr>
              <w:t>can be attended by both boys and girls and will run on Tuesday’s at 6 p.m. for an hour at a time</w:t>
            </w: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tc>
        <w:tc>
          <w:tcPr>
            <w:tcW w:w="6660" w:type="dxa"/>
            <w:shd w:val="clear" w:color="auto" w:fill="AEAAAA"/>
          </w:tcPr>
          <w:p w:rsidR="00501968" w:rsidRDefault="00140182" w:rsidP="00BF6869">
            <w:pPr>
              <w:rPr>
                <w:rFonts w:ascii="Arial" w:hAnsi="Arial" w:cs="Arial"/>
                <w:b/>
                <w:sz w:val="20"/>
                <w:szCs w:val="20"/>
              </w:rPr>
            </w:pPr>
            <w:r>
              <w:rPr>
                <w:rFonts w:ascii="Arial" w:hAnsi="Arial" w:cs="Arial"/>
                <w:b/>
                <w:sz w:val="20"/>
                <w:szCs w:val="20"/>
              </w:rPr>
              <w:t xml:space="preserve">This session can be set up in partnership with the Welsh Amateur Boxing Association </w:t>
            </w:r>
            <w:r w:rsidR="00365D0C">
              <w:rPr>
                <w:rFonts w:ascii="Arial" w:hAnsi="Arial" w:cs="Arial"/>
                <w:b/>
                <w:sz w:val="20"/>
                <w:szCs w:val="20"/>
              </w:rPr>
              <w:t xml:space="preserve">(WABA) </w:t>
            </w:r>
            <w:r>
              <w:rPr>
                <w:rFonts w:ascii="Arial" w:hAnsi="Arial" w:cs="Arial"/>
                <w:b/>
                <w:sz w:val="20"/>
                <w:szCs w:val="20"/>
              </w:rPr>
              <w:t xml:space="preserve">by forming a good working relationship with the area’s Divisional Secretary. </w:t>
            </w:r>
          </w:p>
          <w:p w:rsidR="00140182" w:rsidRDefault="00140182" w:rsidP="00BF6869">
            <w:pPr>
              <w:rPr>
                <w:rFonts w:ascii="Arial" w:hAnsi="Arial" w:cs="Arial"/>
                <w:b/>
                <w:sz w:val="20"/>
                <w:szCs w:val="20"/>
              </w:rPr>
            </w:pPr>
          </w:p>
          <w:p w:rsidR="00140182" w:rsidRDefault="00140182" w:rsidP="00BF6869">
            <w:pPr>
              <w:rPr>
                <w:rFonts w:ascii="Arial" w:hAnsi="Arial" w:cs="Arial"/>
                <w:b/>
                <w:sz w:val="20"/>
                <w:szCs w:val="20"/>
              </w:rPr>
            </w:pPr>
            <w:r>
              <w:rPr>
                <w:rFonts w:ascii="Arial" w:hAnsi="Arial" w:cs="Arial"/>
                <w:b/>
                <w:sz w:val="20"/>
                <w:szCs w:val="20"/>
              </w:rPr>
              <w:t xml:space="preserve">The purpose of the session is to provide young children with an opportunity to undertake in an activity which teaches them rules whilst also developing their confidence, discipline, and responsibility. The core theme of the session is to make the participants understand that criminal behaviour is wrong and provides them with an alternate pathway using sport. </w:t>
            </w:r>
          </w:p>
          <w:p w:rsidR="00140182" w:rsidRDefault="00140182" w:rsidP="00BF6869">
            <w:pPr>
              <w:rPr>
                <w:rFonts w:ascii="Arial" w:hAnsi="Arial" w:cs="Arial"/>
                <w:b/>
                <w:sz w:val="20"/>
                <w:szCs w:val="20"/>
              </w:rPr>
            </w:pPr>
          </w:p>
          <w:p w:rsidR="00140182" w:rsidRDefault="00140182" w:rsidP="00BF6869">
            <w:pPr>
              <w:rPr>
                <w:rFonts w:ascii="Arial" w:hAnsi="Arial" w:cs="Arial"/>
                <w:b/>
                <w:sz w:val="20"/>
                <w:szCs w:val="20"/>
              </w:rPr>
            </w:pPr>
            <w:r>
              <w:rPr>
                <w:rFonts w:ascii="Arial" w:hAnsi="Arial" w:cs="Arial"/>
                <w:b/>
                <w:sz w:val="20"/>
                <w:szCs w:val="20"/>
              </w:rPr>
              <w:t xml:space="preserve">The sessions are completely non-contact and focus on developing their fitness, agility and create a camaraderie between the participants. </w:t>
            </w:r>
          </w:p>
          <w:p w:rsidR="00140182" w:rsidRDefault="00140182" w:rsidP="00BF6869">
            <w:pPr>
              <w:rPr>
                <w:rFonts w:ascii="Arial" w:hAnsi="Arial" w:cs="Arial"/>
                <w:b/>
                <w:sz w:val="20"/>
                <w:szCs w:val="20"/>
              </w:rPr>
            </w:pPr>
          </w:p>
          <w:p w:rsidR="00140182" w:rsidRDefault="00140182" w:rsidP="00BF6869">
            <w:pPr>
              <w:rPr>
                <w:rFonts w:ascii="Arial" w:hAnsi="Arial" w:cs="Arial"/>
                <w:b/>
                <w:sz w:val="20"/>
                <w:szCs w:val="20"/>
              </w:rPr>
            </w:pPr>
            <w:r>
              <w:rPr>
                <w:rFonts w:ascii="Arial" w:hAnsi="Arial" w:cs="Arial"/>
                <w:b/>
                <w:sz w:val="20"/>
                <w:szCs w:val="20"/>
              </w:rPr>
              <w:t>The participants are then directed to their local boxing clubs through W</w:t>
            </w:r>
            <w:r w:rsidR="00365D0C">
              <w:rPr>
                <w:rFonts w:ascii="Arial" w:hAnsi="Arial" w:cs="Arial"/>
                <w:b/>
                <w:sz w:val="20"/>
                <w:szCs w:val="20"/>
              </w:rPr>
              <w:t xml:space="preserve">ABA with an increased sense of self-worth and confidence to continue in the sport. </w:t>
            </w:r>
          </w:p>
          <w:p w:rsidR="00365D0C" w:rsidRDefault="00365D0C" w:rsidP="00BF6869">
            <w:pPr>
              <w:rPr>
                <w:rFonts w:ascii="Arial" w:hAnsi="Arial" w:cs="Arial"/>
                <w:b/>
                <w:sz w:val="20"/>
                <w:szCs w:val="20"/>
              </w:rPr>
            </w:pPr>
          </w:p>
          <w:p w:rsidR="00365D0C" w:rsidRDefault="00365D0C" w:rsidP="00BF6869">
            <w:pPr>
              <w:rPr>
                <w:rFonts w:ascii="Arial" w:hAnsi="Arial" w:cs="Arial"/>
                <w:b/>
                <w:sz w:val="20"/>
                <w:szCs w:val="20"/>
              </w:rPr>
            </w:pPr>
            <w:r>
              <w:rPr>
                <w:rFonts w:ascii="Arial" w:hAnsi="Arial" w:cs="Arial"/>
                <w:b/>
                <w:sz w:val="20"/>
                <w:szCs w:val="20"/>
              </w:rPr>
              <w:t>To help promote the session it would be good to laisse with Social Workers from Swansea City Council who believe that the session could benefit young people who they are currently working with. Creating links with local schools would also be important by asking teachers if they could identity any pupils who they feel may benefit from this.</w:t>
            </w:r>
          </w:p>
          <w:p w:rsidR="00365D0C" w:rsidRDefault="00365D0C" w:rsidP="00BF6869">
            <w:pPr>
              <w:rPr>
                <w:rFonts w:ascii="Arial" w:hAnsi="Arial" w:cs="Arial"/>
                <w:b/>
                <w:sz w:val="20"/>
                <w:szCs w:val="20"/>
              </w:rPr>
            </w:pPr>
          </w:p>
          <w:p w:rsidR="00365D0C" w:rsidRDefault="00365D0C" w:rsidP="00BF6869">
            <w:pPr>
              <w:rPr>
                <w:rFonts w:ascii="Arial" w:hAnsi="Arial" w:cs="Arial"/>
                <w:b/>
                <w:sz w:val="20"/>
                <w:szCs w:val="20"/>
              </w:rPr>
            </w:pPr>
            <w:r>
              <w:rPr>
                <w:rFonts w:ascii="Arial" w:hAnsi="Arial" w:cs="Arial"/>
                <w:b/>
                <w:sz w:val="20"/>
                <w:szCs w:val="20"/>
              </w:rPr>
              <w:t xml:space="preserve">To help deliver this session it may be possible to create a good working link with WABA who could then direct to local coaches who may be willing to spend time in such a scheme to help promote their boxing gyms also. </w:t>
            </w:r>
          </w:p>
          <w:p w:rsidR="00365D0C" w:rsidRDefault="00365D0C" w:rsidP="00BF6869">
            <w:pPr>
              <w:rPr>
                <w:rFonts w:ascii="Arial" w:hAnsi="Arial" w:cs="Arial"/>
                <w:b/>
                <w:sz w:val="20"/>
                <w:szCs w:val="20"/>
              </w:rPr>
            </w:pPr>
          </w:p>
          <w:p w:rsidR="00365D0C" w:rsidRDefault="00365D0C" w:rsidP="00BF6869">
            <w:pPr>
              <w:rPr>
                <w:rFonts w:ascii="Arial" w:hAnsi="Arial" w:cs="Arial"/>
                <w:b/>
                <w:sz w:val="20"/>
                <w:szCs w:val="20"/>
              </w:rPr>
            </w:pPr>
            <w:r>
              <w:rPr>
                <w:rFonts w:ascii="Arial" w:hAnsi="Arial" w:cs="Arial"/>
                <w:b/>
                <w:sz w:val="20"/>
                <w:szCs w:val="20"/>
              </w:rPr>
              <w:t>A Similar scheme has also been set up within Newham, East London (Street Games, 2019)</w:t>
            </w:r>
          </w:p>
        </w:tc>
        <w:tc>
          <w:tcPr>
            <w:tcW w:w="2790" w:type="dxa"/>
            <w:shd w:val="clear" w:color="auto" w:fill="AEAAAA"/>
          </w:tcPr>
          <w:p w:rsidR="00501968" w:rsidRDefault="00365D0C" w:rsidP="00BF6869">
            <w:pPr>
              <w:rPr>
                <w:rFonts w:ascii="Arial" w:hAnsi="Arial" w:cs="Arial"/>
                <w:b/>
                <w:sz w:val="20"/>
                <w:szCs w:val="20"/>
              </w:rPr>
            </w:pPr>
            <w:r>
              <w:rPr>
                <w:rFonts w:ascii="Arial" w:hAnsi="Arial" w:cs="Arial"/>
                <w:b/>
                <w:sz w:val="20"/>
                <w:szCs w:val="20"/>
              </w:rPr>
              <w:t xml:space="preserve">The main partner includes WABA, local schools and Swansea City Council. The main purpose for these partnerships is to help promote, deliver, and maintain participation within the local area. </w:t>
            </w:r>
          </w:p>
          <w:p w:rsidR="00365D0C" w:rsidRDefault="00365D0C" w:rsidP="00BF6869">
            <w:pPr>
              <w:rPr>
                <w:rFonts w:ascii="Arial" w:hAnsi="Arial" w:cs="Arial"/>
                <w:b/>
                <w:sz w:val="20"/>
                <w:szCs w:val="20"/>
              </w:rPr>
            </w:pPr>
          </w:p>
          <w:p w:rsidR="00365D0C" w:rsidRDefault="00365D0C" w:rsidP="00BF6869">
            <w:pPr>
              <w:rPr>
                <w:rFonts w:ascii="Arial" w:hAnsi="Arial" w:cs="Arial"/>
                <w:b/>
                <w:sz w:val="20"/>
                <w:szCs w:val="20"/>
              </w:rPr>
            </w:pPr>
            <w:r>
              <w:rPr>
                <w:rFonts w:ascii="Arial" w:hAnsi="Arial" w:cs="Arial"/>
                <w:b/>
                <w:sz w:val="20"/>
                <w:szCs w:val="20"/>
              </w:rPr>
              <w:t xml:space="preserve">Another key partnership would be with South Wales Police as the main objective of the session would be to help reduce the levels of crime within the area by giving children the opportunity to participate in sport. Upon visits to local schools the Police could provide information for such a scheme to the pupils also. </w:t>
            </w:r>
          </w:p>
        </w:tc>
        <w:tc>
          <w:tcPr>
            <w:tcW w:w="2340" w:type="dxa"/>
            <w:shd w:val="clear" w:color="auto" w:fill="AEAAAA"/>
          </w:tcPr>
          <w:p w:rsidR="00501968" w:rsidRDefault="0025506F" w:rsidP="00BF6869">
            <w:pPr>
              <w:rPr>
                <w:rFonts w:ascii="Arial" w:hAnsi="Arial" w:cs="Arial"/>
                <w:b/>
                <w:sz w:val="20"/>
                <w:szCs w:val="20"/>
              </w:rPr>
            </w:pPr>
            <w:r>
              <w:rPr>
                <w:rFonts w:ascii="Arial" w:hAnsi="Arial" w:cs="Arial"/>
                <w:b/>
                <w:sz w:val="20"/>
                <w:szCs w:val="20"/>
              </w:rPr>
              <w:t>Success can be measured by a suitable number of participants joining the sessions. This could range from between 15-20 children in correlation with population statistics in the area.</w:t>
            </w:r>
          </w:p>
          <w:p w:rsidR="0025506F" w:rsidRDefault="0025506F" w:rsidP="00BF6869">
            <w:pPr>
              <w:rPr>
                <w:rFonts w:ascii="Arial" w:hAnsi="Arial" w:cs="Arial"/>
                <w:b/>
                <w:sz w:val="20"/>
                <w:szCs w:val="20"/>
              </w:rPr>
            </w:pPr>
          </w:p>
          <w:p w:rsidR="0025506F" w:rsidRDefault="0025506F" w:rsidP="00BF6869">
            <w:pPr>
              <w:rPr>
                <w:rFonts w:ascii="Arial" w:hAnsi="Arial" w:cs="Arial"/>
                <w:b/>
                <w:sz w:val="20"/>
                <w:szCs w:val="20"/>
              </w:rPr>
            </w:pPr>
            <w:r>
              <w:rPr>
                <w:rFonts w:ascii="Arial" w:hAnsi="Arial" w:cs="Arial"/>
                <w:b/>
                <w:sz w:val="20"/>
                <w:szCs w:val="20"/>
              </w:rPr>
              <w:t>Another measure of success could be maintaining interest in the sport by participants actively seeking local boxing clubs to join and continue within the sport</w:t>
            </w:r>
          </w:p>
          <w:p w:rsidR="0025506F" w:rsidRDefault="0025506F" w:rsidP="00BF6869">
            <w:pPr>
              <w:rPr>
                <w:rFonts w:ascii="Arial" w:hAnsi="Arial" w:cs="Arial"/>
                <w:b/>
                <w:sz w:val="20"/>
                <w:szCs w:val="20"/>
              </w:rPr>
            </w:pPr>
          </w:p>
          <w:p w:rsidR="0025506F" w:rsidRDefault="0025506F" w:rsidP="00BF6869">
            <w:pPr>
              <w:rPr>
                <w:rFonts w:ascii="Arial" w:hAnsi="Arial" w:cs="Arial"/>
                <w:b/>
                <w:sz w:val="20"/>
                <w:szCs w:val="20"/>
              </w:rPr>
            </w:pPr>
            <w:r>
              <w:rPr>
                <w:rFonts w:ascii="Arial" w:hAnsi="Arial" w:cs="Arial"/>
                <w:b/>
                <w:sz w:val="20"/>
                <w:szCs w:val="20"/>
              </w:rPr>
              <w:t xml:space="preserve">The final measure of success would be measured in the long term with a reduction in criminal behaviour in the surrounding area. </w:t>
            </w:r>
          </w:p>
        </w:tc>
      </w:tr>
    </w:tbl>
    <w:p w:rsidR="00F44A5F" w:rsidRPr="00BD2BE4" w:rsidRDefault="00F44A5F" w:rsidP="00F44A5F">
      <w:pPr>
        <w:outlineLvl w:val="0"/>
        <w:rPr>
          <w:rFonts w:ascii="Arial" w:hAnsi="Arial" w:cs="Arial"/>
        </w:rPr>
      </w:pPr>
    </w:p>
    <w:p w:rsidR="00B00460" w:rsidRDefault="00B00460" w:rsidP="008310E0">
      <w:pPr>
        <w:outlineLvl w:val="0"/>
        <w:rPr>
          <w:rFonts w:ascii="Arial" w:hAnsi="Arial" w:cs="Arial"/>
          <w:b/>
          <w:sz w:val="28"/>
          <w:szCs w:val="28"/>
          <w:u w:val="single"/>
        </w:rPr>
      </w:pPr>
    </w:p>
    <w:p w:rsidR="00096205" w:rsidRDefault="00096205" w:rsidP="00EC275F">
      <w:pPr>
        <w:outlineLvl w:val="0"/>
        <w:rPr>
          <w:rFonts w:ascii="Arial" w:hAnsi="Arial" w:cs="Arial"/>
          <w:b/>
          <w:sz w:val="28"/>
          <w:szCs w:val="28"/>
          <w:u w:val="single"/>
        </w:rPr>
      </w:pPr>
    </w:p>
    <w:p w:rsidR="009E0F4E" w:rsidRDefault="009E0F4E" w:rsidP="00307B81">
      <w:pPr>
        <w:jc w:val="center"/>
        <w:rPr>
          <w:rFonts w:ascii="Arial" w:hAnsi="Arial" w:cs="Arial"/>
          <w:b/>
          <w:sz w:val="28"/>
          <w:szCs w:val="28"/>
          <w:u w:val="single"/>
        </w:rPr>
      </w:pPr>
    </w:p>
    <w:p w:rsidR="007C4DF8" w:rsidRDefault="007C4DF8" w:rsidP="00307B81">
      <w:pPr>
        <w:jc w:val="center"/>
        <w:rPr>
          <w:rFonts w:ascii="Arial" w:hAnsi="Arial" w:cs="Arial"/>
          <w:b/>
          <w:sz w:val="28"/>
          <w:szCs w:val="28"/>
          <w:u w:val="single"/>
        </w:rPr>
      </w:pPr>
    </w:p>
    <w:p w:rsidR="007C4DF8" w:rsidRDefault="007C4DF8" w:rsidP="00307B81">
      <w:pPr>
        <w:jc w:val="center"/>
        <w:rPr>
          <w:rFonts w:ascii="Arial" w:hAnsi="Arial" w:cs="Arial"/>
          <w:b/>
          <w:sz w:val="28"/>
          <w:szCs w:val="28"/>
          <w:u w:val="single"/>
        </w:rPr>
      </w:pPr>
    </w:p>
    <w:p w:rsidR="007C4DF8" w:rsidRDefault="007C4DF8" w:rsidP="00307B81">
      <w:pPr>
        <w:jc w:val="center"/>
        <w:rPr>
          <w:rFonts w:ascii="Arial" w:hAnsi="Arial" w:cs="Arial"/>
          <w:b/>
          <w:sz w:val="28"/>
          <w:szCs w:val="28"/>
          <w:u w:val="single"/>
        </w:rPr>
      </w:pPr>
    </w:p>
    <w:p w:rsidR="007C4DF8" w:rsidRDefault="007C4DF8" w:rsidP="00307B81">
      <w:pPr>
        <w:jc w:val="center"/>
        <w:rPr>
          <w:rFonts w:ascii="Arial" w:hAnsi="Arial" w:cs="Arial"/>
          <w:b/>
          <w:sz w:val="28"/>
          <w:szCs w:val="28"/>
          <w:u w:val="single"/>
        </w:rPr>
      </w:pPr>
    </w:p>
    <w:p w:rsidR="007C4DF8" w:rsidRDefault="007C4DF8" w:rsidP="00307B81">
      <w:pPr>
        <w:jc w:val="center"/>
        <w:rPr>
          <w:rFonts w:ascii="Arial" w:hAnsi="Arial" w:cs="Arial"/>
          <w:b/>
          <w:sz w:val="28"/>
          <w:szCs w:val="28"/>
          <w:u w:val="single"/>
        </w:rPr>
      </w:pPr>
    </w:p>
    <w:p w:rsidR="000C02F4" w:rsidRDefault="00970AF5" w:rsidP="003D7F9B">
      <w:pPr>
        <w:jc w:val="center"/>
        <w:rPr>
          <w:rFonts w:ascii="Arial" w:hAnsi="Arial" w:cs="Arial"/>
          <w:b/>
          <w:sz w:val="28"/>
          <w:szCs w:val="28"/>
          <w:u w:val="single"/>
        </w:rPr>
      </w:pPr>
      <w:r>
        <w:rPr>
          <w:rFonts w:ascii="Arial" w:hAnsi="Arial" w:cs="Arial"/>
          <w:b/>
          <w:sz w:val="28"/>
          <w:szCs w:val="28"/>
          <w:u w:val="single"/>
        </w:rPr>
        <w:t>Costings</w:t>
      </w:r>
    </w:p>
    <w:p w:rsidR="00970AF5" w:rsidRDefault="00970AF5" w:rsidP="00501968">
      <w:pPr>
        <w:rPr>
          <w:rFonts w:ascii="Arial" w:hAnsi="Arial" w:cs="Arial"/>
          <w:b/>
          <w:sz w:val="28"/>
          <w:szCs w:val="28"/>
          <w:u w:val="single"/>
        </w:rPr>
      </w:pPr>
    </w:p>
    <w:p w:rsidR="00970AF5" w:rsidRDefault="00970AF5" w:rsidP="00501968">
      <w:pPr>
        <w:rPr>
          <w:rFonts w:ascii="Arial" w:hAnsi="Arial" w:cs="Arial"/>
          <w:b/>
          <w:sz w:val="28"/>
          <w:szCs w:val="28"/>
          <w:u w:val="single"/>
        </w:rPr>
      </w:pPr>
    </w:p>
    <w:tbl>
      <w:tblPr>
        <w:tblW w:w="14142" w:type="dxa"/>
        <w:tblLayout w:type="fixed"/>
        <w:tblCellMar>
          <w:left w:w="0" w:type="dxa"/>
          <w:right w:w="0" w:type="dxa"/>
        </w:tblCellMar>
        <w:tblLook w:val="04A0" w:firstRow="1" w:lastRow="0" w:firstColumn="1" w:lastColumn="0" w:noHBand="0" w:noVBand="1"/>
      </w:tblPr>
      <w:tblGrid>
        <w:gridCol w:w="3369"/>
        <w:gridCol w:w="4563"/>
        <w:gridCol w:w="2880"/>
        <w:gridCol w:w="3330"/>
      </w:tblGrid>
      <w:tr w:rsidR="00970AF5" w:rsidRPr="00970AF5" w:rsidTr="00970AF5">
        <w:trPr>
          <w:trHeight w:val="794"/>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970AF5" w:rsidRPr="00116664" w:rsidRDefault="00970AF5" w:rsidP="00116664">
            <w:pPr>
              <w:jc w:val="center"/>
              <w:rPr>
                <w:rFonts w:ascii="Arial" w:hAnsi="Arial" w:cs="Arial"/>
                <w:b/>
                <w:color w:val="000000"/>
              </w:rPr>
            </w:pPr>
            <w:r w:rsidRPr="00116664">
              <w:rPr>
                <w:rFonts w:ascii="Arial" w:hAnsi="Arial" w:cs="Arial"/>
                <w:b/>
                <w:color w:val="000000"/>
              </w:rPr>
              <w:t>Activity / project / session</w:t>
            </w:r>
          </w:p>
          <w:p w:rsidR="00970AF5" w:rsidRPr="00116664" w:rsidRDefault="00970AF5" w:rsidP="00116664">
            <w:pPr>
              <w:jc w:val="center"/>
              <w:rPr>
                <w:b/>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970AF5" w:rsidRPr="00116664" w:rsidRDefault="00970AF5" w:rsidP="00116664">
            <w:pPr>
              <w:jc w:val="center"/>
              <w:rPr>
                <w:rFonts w:ascii="Arial" w:hAnsi="Arial" w:cs="Arial"/>
                <w:b/>
                <w:color w:val="000000"/>
              </w:rPr>
            </w:pPr>
            <w:r w:rsidRPr="00116664">
              <w:rPr>
                <w:rFonts w:ascii="Arial" w:hAnsi="Arial" w:cs="Arial"/>
                <w:b/>
                <w:color w:val="000000"/>
              </w:rPr>
              <w:t>Resources Needed</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970AF5" w:rsidRPr="00116664" w:rsidRDefault="00970AF5" w:rsidP="00116664">
            <w:pPr>
              <w:jc w:val="center"/>
              <w:rPr>
                <w:rFonts w:ascii="Arial" w:hAnsi="Arial" w:cs="Arial"/>
                <w:b/>
                <w:color w:val="000000"/>
              </w:rPr>
            </w:pPr>
            <w:r w:rsidRPr="00116664">
              <w:rPr>
                <w:rFonts w:ascii="Arial" w:hAnsi="Arial" w:cs="Arial"/>
                <w:b/>
                <w:color w:val="000000"/>
              </w:rPr>
              <w:t>Estimated spend</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970AF5" w:rsidRPr="00116664" w:rsidRDefault="00970AF5" w:rsidP="00116664">
            <w:pPr>
              <w:jc w:val="center"/>
              <w:rPr>
                <w:rFonts w:ascii="Arial" w:hAnsi="Arial" w:cs="Arial"/>
                <w:b/>
                <w:color w:val="000000"/>
              </w:rPr>
            </w:pPr>
            <w:r w:rsidRPr="00116664">
              <w:rPr>
                <w:rFonts w:ascii="Arial" w:hAnsi="Arial" w:cs="Arial"/>
                <w:b/>
                <w:color w:val="000000"/>
              </w:rPr>
              <w:t>Estimated Income Generated For / by the activity / session</w:t>
            </w:r>
          </w:p>
          <w:p w:rsidR="00970AF5" w:rsidRPr="00116664" w:rsidRDefault="00970AF5" w:rsidP="00116664">
            <w:pPr>
              <w:jc w:val="center"/>
              <w:rPr>
                <w:rFonts w:ascii="Arial" w:hAnsi="Arial" w:cs="Arial"/>
                <w:b/>
              </w:rPr>
            </w:pPr>
          </w:p>
        </w:tc>
      </w:tr>
      <w:tr w:rsidR="00970AF5" w:rsidRPr="00970AF5" w:rsidTr="00116664">
        <w:trPr>
          <w:trHeight w:val="1703"/>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rsidR="00970AF5" w:rsidRDefault="00970AF5" w:rsidP="00391C77">
            <w:pPr>
              <w:rPr>
                <w:rFonts w:ascii="Arial" w:hAnsi="Arial" w:cs="Arial"/>
                <w:color w:val="000000"/>
              </w:rPr>
            </w:pPr>
          </w:p>
          <w:p w:rsidR="00391C77" w:rsidRDefault="00391C77" w:rsidP="00391C77">
            <w:pPr>
              <w:rPr>
                <w:rFonts w:ascii="Arial" w:hAnsi="Arial" w:cs="Arial"/>
                <w:color w:val="000000"/>
              </w:rPr>
            </w:pPr>
            <w:r>
              <w:rPr>
                <w:rFonts w:ascii="Arial" w:hAnsi="Arial" w:cs="Arial"/>
                <w:color w:val="000000"/>
              </w:rPr>
              <w:br/>
            </w:r>
            <w:proofErr w:type="spellStart"/>
            <w:r>
              <w:rPr>
                <w:rFonts w:ascii="Arial" w:hAnsi="Arial" w:cs="Arial"/>
                <w:color w:val="000000"/>
              </w:rPr>
              <w:t>Townhill</w:t>
            </w:r>
            <w:proofErr w:type="spellEnd"/>
            <w:r>
              <w:rPr>
                <w:rFonts w:ascii="Arial" w:hAnsi="Arial" w:cs="Arial"/>
                <w:color w:val="000000"/>
              </w:rPr>
              <w:t xml:space="preserve"> Tigers Rugby</w:t>
            </w: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970AF5" w:rsidRDefault="00970AF5" w:rsidP="00A364FA">
            <w:pPr>
              <w:rPr>
                <w:rFonts w:ascii="Arial" w:hAnsi="Arial" w:cs="Arial"/>
                <w:color w:val="000000"/>
              </w:rPr>
            </w:pPr>
          </w:p>
          <w:p w:rsidR="00970AF5" w:rsidRDefault="00391C77" w:rsidP="00A364FA">
            <w:pPr>
              <w:rPr>
                <w:rFonts w:ascii="Arial" w:hAnsi="Arial" w:cs="Arial"/>
                <w:color w:val="000000"/>
              </w:rPr>
            </w:pPr>
            <w:r>
              <w:rPr>
                <w:rFonts w:ascii="Arial" w:hAnsi="Arial" w:cs="Arial"/>
                <w:color w:val="000000"/>
              </w:rPr>
              <w:t>1 Coach = £10 per hour</w:t>
            </w:r>
          </w:p>
          <w:p w:rsidR="00391C77" w:rsidRDefault="00391C77" w:rsidP="00A364FA">
            <w:pPr>
              <w:rPr>
                <w:rFonts w:ascii="Arial" w:hAnsi="Arial" w:cs="Arial"/>
                <w:color w:val="000000"/>
              </w:rPr>
            </w:pPr>
            <w:r>
              <w:rPr>
                <w:rFonts w:ascii="Arial" w:hAnsi="Arial" w:cs="Arial"/>
                <w:color w:val="000000"/>
              </w:rPr>
              <w:t>10 Rugby Balls = £100</w:t>
            </w:r>
          </w:p>
          <w:p w:rsidR="00391C77" w:rsidRDefault="00391C77" w:rsidP="00A364FA">
            <w:pPr>
              <w:rPr>
                <w:rFonts w:ascii="Arial" w:hAnsi="Arial" w:cs="Arial"/>
                <w:color w:val="000000"/>
              </w:rPr>
            </w:pPr>
            <w:r>
              <w:rPr>
                <w:rFonts w:ascii="Arial" w:hAnsi="Arial" w:cs="Arial"/>
                <w:color w:val="000000"/>
              </w:rPr>
              <w:t>Cones = £12</w:t>
            </w:r>
          </w:p>
          <w:p w:rsidR="00391C77" w:rsidRDefault="00391C77" w:rsidP="00A364FA">
            <w:pPr>
              <w:rPr>
                <w:rFonts w:ascii="Arial" w:hAnsi="Arial" w:cs="Arial"/>
                <w:color w:val="000000"/>
              </w:rPr>
            </w:pPr>
            <w:r>
              <w:rPr>
                <w:rFonts w:ascii="Arial" w:hAnsi="Arial" w:cs="Arial"/>
                <w:color w:val="000000"/>
              </w:rPr>
              <w:t>Printed T-Shirts = £100 (£5 Each)</w:t>
            </w:r>
          </w:p>
          <w:p w:rsidR="00391C77" w:rsidRDefault="0013096E" w:rsidP="00A364FA">
            <w:pPr>
              <w:rPr>
                <w:rFonts w:ascii="Arial" w:hAnsi="Arial" w:cs="Arial"/>
                <w:color w:val="000000"/>
              </w:rPr>
            </w:pPr>
            <w:r>
              <w:rPr>
                <w:rFonts w:ascii="Arial" w:hAnsi="Arial" w:cs="Arial"/>
                <w:color w:val="000000"/>
              </w:rPr>
              <w:t>Goody bag (Water bottle, Small Rugby Ball Key Ring and Magazine) = £100 (£5 Each)</w:t>
            </w:r>
          </w:p>
          <w:p w:rsidR="0013096E" w:rsidRDefault="0013096E" w:rsidP="00A364FA">
            <w:pPr>
              <w:rPr>
                <w:rFonts w:ascii="Arial" w:hAnsi="Arial" w:cs="Arial"/>
                <w:color w:val="000000"/>
              </w:rPr>
            </w:pPr>
          </w:p>
          <w:p w:rsidR="00391C77" w:rsidRPr="00970AF5" w:rsidRDefault="00391C77" w:rsidP="00A364FA">
            <w:pPr>
              <w:rPr>
                <w:rFonts w:ascii="Arial" w:hAnsi="Arial" w:cs="Arial"/>
                <w:color w:val="000000"/>
              </w:rPr>
            </w:pPr>
            <w:r>
              <w:rPr>
                <w:rFonts w:ascii="Arial" w:hAnsi="Arial" w:cs="Arial"/>
                <w:color w:val="000000"/>
              </w:rPr>
              <w:t>Use of Meadow View = £20</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970AF5" w:rsidRDefault="00970AF5" w:rsidP="00970AF5">
            <w:pPr>
              <w:rPr>
                <w:rFonts w:ascii="Arial" w:hAnsi="Arial" w:cs="Arial"/>
                <w:color w:val="000000"/>
              </w:rPr>
            </w:pPr>
          </w:p>
          <w:p w:rsidR="00970AF5" w:rsidRDefault="00970AF5" w:rsidP="00970AF5">
            <w:pPr>
              <w:rPr>
                <w:rFonts w:ascii="Arial" w:hAnsi="Arial" w:cs="Arial"/>
                <w:color w:val="000000"/>
              </w:rPr>
            </w:pPr>
          </w:p>
          <w:p w:rsidR="00970AF5" w:rsidRDefault="00970AF5" w:rsidP="00970AF5">
            <w:pPr>
              <w:rPr>
                <w:rFonts w:ascii="Arial" w:hAnsi="Arial" w:cs="Arial"/>
                <w:color w:val="000000"/>
              </w:rPr>
            </w:pPr>
            <w:r>
              <w:rPr>
                <w:rFonts w:ascii="Arial" w:hAnsi="Arial" w:cs="Arial"/>
                <w:color w:val="000000"/>
              </w:rPr>
              <w:t>1</w:t>
            </w:r>
            <w:r w:rsidR="00391C77">
              <w:rPr>
                <w:rFonts w:ascii="Arial" w:hAnsi="Arial" w:cs="Arial"/>
                <w:color w:val="000000"/>
              </w:rPr>
              <w:t xml:space="preserve">0 Sessions </w:t>
            </w:r>
            <w:r w:rsidR="0013096E">
              <w:rPr>
                <w:rFonts w:ascii="Arial" w:hAnsi="Arial" w:cs="Arial"/>
                <w:color w:val="000000"/>
              </w:rPr>
              <w:t xml:space="preserve">= </w:t>
            </w:r>
            <w:r w:rsidR="00391C77">
              <w:rPr>
                <w:rFonts w:ascii="Arial" w:hAnsi="Arial" w:cs="Arial"/>
                <w:color w:val="000000"/>
              </w:rPr>
              <w:t>£30 Per Session</w:t>
            </w:r>
          </w:p>
          <w:p w:rsidR="00970AF5" w:rsidRDefault="00970AF5" w:rsidP="00970AF5">
            <w:pPr>
              <w:rPr>
                <w:rFonts w:ascii="Arial" w:hAnsi="Arial" w:cs="Arial"/>
                <w:color w:val="000000"/>
              </w:rPr>
            </w:pPr>
          </w:p>
          <w:p w:rsidR="00970AF5" w:rsidRDefault="00391C77" w:rsidP="00970AF5">
            <w:pPr>
              <w:rPr>
                <w:rFonts w:ascii="Arial" w:hAnsi="Arial" w:cs="Arial"/>
                <w:color w:val="000000"/>
              </w:rPr>
            </w:pPr>
            <w:r>
              <w:rPr>
                <w:rFonts w:ascii="Arial" w:hAnsi="Arial" w:cs="Arial"/>
                <w:color w:val="000000"/>
              </w:rPr>
              <w:t>Cost of Equipment = £</w:t>
            </w:r>
            <w:r w:rsidR="0013096E">
              <w:rPr>
                <w:rFonts w:ascii="Arial" w:hAnsi="Arial" w:cs="Arial"/>
                <w:color w:val="000000"/>
              </w:rPr>
              <w:t>312</w:t>
            </w:r>
          </w:p>
          <w:p w:rsidR="00116664" w:rsidRDefault="00116664" w:rsidP="00970AF5">
            <w:pPr>
              <w:rPr>
                <w:rFonts w:ascii="Arial" w:hAnsi="Arial" w:cs="Arial"/>
                <w:color w:val="000000"/>
              </w:rPr>
            </w:pPr>
          </w:p>
          <w:p w:rsidR="00116664" w:rsidRPr="00116664" w:rsidRDefault="00391C77" w:rsidP="00970AF5">
            <w:pPr>
              <w:rPr>
                <w:rFonts w:ascii="Arial" w:hAnsi="Arial" w:cs="Arial"/>
                <w:b/>
                <w:color w:val="000000"/>
              </w:rPr>
            </w:pPr>
            <w:r>
              <w:rPr>
                <w:rFonts w:ascii="Arial" w:hAnsi="Arial" w:cs="Arial"/>
                <w:b/>
                <w:color w:val="000000"/>
              </w:rPr>
              <w:t xml:space="preserve">Total Spent </w:t>
            </w:r>
            <w:r w:rsidR="0013096E">
              <w:rPr>
                <w:rFonts w:ascii="Arial" w:hAnsi="Arial" w:cs="Arial"/>
                <w:b/>
                <w:color w:val="000000"/>
              </w:rPr>
              <w:t xml:space="preserve">= </w:t>
            </w:r>
            <w:r>
              <w:rPr>
                <w:rFonts w:ascii="Arial" w:hAnsi="Arial" w:cs="Arial"/>
                <w:b/>
                <w:color w:val="000000"/>
              </w:rPr>
              <w:t>£</w:t>
            </w:r>
            <w:r w:rsidR="0013096E">
              <w:rPr>
                <w:rFonts w:ascii="Arial" w:hAnsi="Arial" w:cs="Arial"/>
                <w:b/>
                <w:color w:val="000000"/>
              </w:rPr>
              <w:t>6</w:t>
            </w:r>
            <w:r>
              <w:rPr>
                <w:rFonts w:ascii="Arial" w:hAnsi="Arial" w:cs="Arial"/>
                <w:b/>
                <w:color w:val="000000"/>
              </w:rPr>
              <w:t>12</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970AF5" w:rsidRDefault="00970AF5" w:rsidP="00A364FA">
            <w:pPr>
              <w:rPr>
                <w:rFonts w:ascii="Arial" w:hAnsi="Arial" w:cs="Arial"/>
                <w:color w:val="000000"/>
              </w:rPr>
            </w:pPr>
          </w:p>
          <w:p w:rsidR="00116664" w:rsidRDefault="00116664" w:rsidP="00A364FA">
            <w:pPr>
              <w:rPr>
                <w:rFonts w:ascii="Arial" w:hAnsi="Arial" w:cs="Arial"/>
                <w:color w:val="000000"/>
              </w:rPr>
            </w:pPr>
          </w:p>
          <w:p w:rsidR="00116664" w:rsidRDefault="0013096E" w:rsidP="00A364FA">
            <w:pPr>
              <w:rPr>
                <w:rFonts w:ascii="Arial" w:hAnsi="Arial" w:cs="Arial"/>
                <w:color w:val="000000"/>
              </w:rPr>
            </w:pPr>
            <w:r>
              <w:rPr>
                <w:rFonts w:ascii="Arial" w:hAnsi="Arial" w:cs="Arial"/>
                <w:color w:val="000000"/>
              </w:rPr>
              <w:t xml:space="preserve">£2 Per Session (Estimate 20 People) </w:t>
            </w: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Pr="00116664" w:rsidRDefault="00116664" w:rsidP="00A364FA">
            <w:pPr>
              <w:rPr>
                <w:rFonts w:ascii="Arial" w:hAnsi="Arial" w:cs="Arial"/>
                <w:b/>
                <w:color w:val="000000"/>
              </w:rPr>
            </w:pPr>
            <w:r w:rsidRPr="00116664">
              <w:rPr>
                <w:rFonts w:ascii="Arial" w:hAnsi="Arial" w:cs="Arial"/>
                <w:b/>
                <w:color w:val="000000"/>
              </w:rPr>
              <w:t>Total inco</w:t>
            </w:r>
            <w:r w:rsidR="0013096E">
              <w:rPr>
                <w:rFonts w:ascii="Arial" w:hAnsi="Arial" w:cs="Arial"/>
                <w:b/>
                <w:color w:val="000000"/>
              </w:rPr>
              <w:t>me = £400 over 10 sessions</w:t>
            </w:r>
          </w:p>
          <w:p w:rsidR="00116664" w:rsidRDefault="00116664" w:rsidP="00A364FA">
            <w:pPr>
              <w:rPr>
                <w:rFonts w:ascii="Arial" w:hAnsi="Arial" w:cs="Arial"/>
                <w:color w:val="000000"/>
              </w:rPr>
            </w:pPr>
          </w:p>
        </w:tc>
      </w:tr>
      <w:tr w:rsidR="00970AF5" w:rsidRPr="00970AF5"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rsidR="00970AF5" w:rsidRDefault="00970AF5"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3096E" w:rsidP="00A364FA">
            <w:pPr>
              <w:rPr>
                <w:rFonts w:ascii="Arial" w:hAnsi="Arial" w:cs="Arial"/>
                <w:color w:val="000000"/>
              </w:rPr>
            </w:pPr>
            <w:proofErr w:type="spellStart"/>
            <w:r>
              <w:rPr>
                <w:rFonts w:ascii="Arial" w:hAnsi="Arial" w:cs="Arial"/>
                <w:color w:val="000000"/>
              </w:rPr>
              <w:t>Townhill</w:t>
            </w:r>
            <w:proofErr w:type="spellEnd"/>
            <w:r>
              <w:rPr>
                <w:rFonts w:ascii="Arial" w:hAnsi="Arial" w:cs="Arial"/>
                <w:color w:val="000000"/>
              </w:rPr>
              <w:t xml:space="preserve"> Dodgers</w:t>
            </w: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13096E" w:rsidRDefault="0013096E" w:rsidP="0013096E">
            <w:pPr>
              <w:rPr>
                <w:rFonts w:ascii="Arial" w:hAnsi="Arial" w:cs="Arial"/>
                <w:color w:val="000000"/>
              </w:rPr>
            </w:pPr>
          </w:p>
          <w:p w:rsidR="0013096E" w:rsidRPr="0013096E" w:rsidRDefault="0013096E" w:rsidP="0013096E">
            <w:pPr>
              <w:rPr>
                <w:rFonts w:ascii="Arial" w:hAnsi="Arial" w:cs="Arial"/>
                <w:color w:val="000000"/>
              </w:rPr>
            </w:pPr>
            <w:r>
              <w:rPr>
                <w:rFonts w:ascii="Arial" w:hAnsi="Arial" w:cs="Arial"/>
                <w:color w:val="000000"/>
              </w:rPr>
              <w:t>2 Coaches = £10 per hour</w:t>
            </w:r>
            <w:r>
              <w:rPr>
                <w:rFonts w:ascii="Arial" w:hAnsi="Arial" w:cs="Arial"/>
                <w:color w:val="000000"/>
              </w:rPr>
              <w:br/>
              <w:t>Soft Dodgeballs = £60 for 12</w:t>
            </w:r>
            <w:r>
              <w:rPr>
                <w:rFonts w:ascii="Arial" w:hAnsi="Arial" w:cs="Arial"/>
                <w:color w:val="000000"/>
              </w:rPr>
              <w:br/>
              <w:t>Cones = £12</w:t>
            </w:r>
            <w:r>
              <w:rPr>
                <w:rFonts w:ascii="Arial" w:hAnsi="Arial" w:cs="Arial"/>
                <w:color w:val="000000"/>
              </w:rPr>
              <w:br/>
              <w:t xml:space="preserve">Printed T-Shirts = £150 (£5 Each) </w:t>
            </w:r>
            <w:r>
              <w:rPr>
                <w:rFonts w:ascii="Arial" w:hAnsi="Arial" w:cs="Arial"/>
                <w:color w:val="000000"/>
              </w:rPr>
              <w:br/>
            </w:r>
            <w:r>
              <w:rPr>
                <w:rFonts w:ascii="Arial" w:hAnsi="Arial" w:cs="Arial"/>
                <w:color w:val="000000"/>
              </w:rPr>
              <w:br/>
              <w:t xml:space="preserve">Use of </w:t>
            </w:r>
            <w:proofErr w:type="spellStart"/>
            <w:r>
              <w:rPr>
                <w:rFonts w:ascii="Arial" w:hAnsi="Arial" w:cs="Arial"/>
                <w:color w:val="000000"/>
              </w:rPr>
              <w:t>Townhill</w:t>
            </w:r>
            <w:proofErr w:type="spellEnd"/>
            <w:r>
              <w:rPr>
                <w:rFonts w:ascii="Arial" w:hAnsi="Arial" w:cs="Arial"/>
                <w:color w:val="000000"/>
              </w:rPr>
              <w:t xml:space="preserve"> Community Centre = £10 per session</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970AF5" w:rsidRDefault="0013096E" w:rsidP="00970AF5">
            <w:pPr>
              <w:rPr>
                <w:rFonts w:ascii="Arial" w:hAnsi="Arial" w:cs="Arial"/>
                <w:color w:val="000000"/>
              </w:rPr>
            </w:pPr>
            <w:r>
              <w:rPr>
                <w:rFonts w:ascii="Arial" w:hAnsi="Arial" w:cs="Arial"/>
                <w:color w:val="000000"/>
              </w:rPr>
              <w:br/>
              <w:t>10 Session</w:t>
            </w:r>
            <w:r w:rsidR="00F249E5">
              <w:rPr>
                <w:rFonts w:ascii="Arial" w:hAnsi="Arial" w:cs="Arial"/>
                <w:color w:val="000000"/>
              </w:rPr>
              <w:t>s =</w:t>
            </w:r>
            <w:r>
              <w:rPr>
                <w:rFonts w:ascii="Arial" w:hAnsi="Arial" w:cs="Arial"/>
                <w:color w:val="000000"/>
              </w:rPr>
              <w:t xml:space="preserve"> £30 Per Session</w:t>
            </w:r>
            <w:r>
              <w:rPr>
                <w:rFonts w:ascii="Arial" w:hAnsi="Arial" w:cs="Arial"/>
                <w:color w:val="000000"/>
              </w:rPr>
              <w:br/>
            </w:r>
            <w:r>
              <w:rPr>
                <w:rFonts w:ascii="Arial" w:hAnsi="Arial" w:cs="Arial"/>
                <w:color w:val="000000"/>
              </w:rPr>
              <w:br/>
              <w:t>Cost of Equipment = £222</w:t>
            </w:r>
          </w:p>
          <w:p w:rsidR="0013096E" w:rsidRDefault="0013096E" w:rsidP="00970AF5">
            <w:pPr>
              <w:rPr>
                <w:rFonts w:ascii="Arial" w:hAnsi="Arial" w:cs="Arial"/>
                <w:color w:val="000000"/>
              </w:rPr>
            </w:pPr>
          </w:p>
          <w:p w:rsidR="0013096E" w:rsidRPr="00970AF5" w:rsidRDefault="0013096E" w:rsidP="00970AF5">
            <w:pPr>
              <w:rPr>
                <w:rFonts w:ascii="Arial" w:hAnsi="Arial" w:cs="Arial"/>
                <w:color w:val="000000"/>
              </w:rPr>
            </w:pPr>
            <w:r>
              <w:rPr>
                <w:rFonts w:ascii="Arial" w:hAnsi="Arial" w:cs="Arial"/>
                <w:color w:val="000000"/>
              </w:rPr>
              <w:t>Total Spent = £522</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970AF5" w:rsidRDefault="0013096E" w:rsidP="00A364FA">
            <w:pPr>
              <w:rPr>
                <w:rFonts w:ascii="Arial" w:hAnsi="Arial" w:cs="Arial"/>
                <w:color w:val="000000"/>
              </w:rPr>
            </w:pPr>
            <w:r>
              <w:rPr>
                <w:rFonts w:ascii="Arial" w:hAnsi="Arial" w:cs="Arial"/>
                <w:color w:val="000000"/>
              </w:rPr>
              <w:br/>
              <w:t>£2 Per Session (Estimate 30 People)</w:t>
            </w:r>
          </w:p>
          <w:p w:rsidR="0013096E" w:rsidRDefault="0013096E" w:rsidP="00A364FA">
            <w:pPr>
              <w:rPr>
                <w:rFonts w:ascii="Arial" w:hAnsi="Arial" w:cs="Arial"/>
                <w:color w:val="000000"/>
              </w:rPr>
            </w:pPr>
          </w:p>
          <w:p w:rsidR="0013096E" w:rsidRDefault="0013096E" w:rsidP="00A364FA">
            <w:pPr>
              <w:rPr>
                <w:rFonts w:ascii="Arial" w:hAnsi="Arial" w:cs="Arial"/>
                <w:color w:val="000000"/>
              </w:rPr>
            </w:pPr>
            <w:r>
              <w:rPr>
                <w:rFonts w:ascii="Arial" w:hAnsi="Arial" w:cs="Arial"/>
                <w:color w:val="000000"/>
              </w:rPr>
              <w:t>Total Income = £600 over 10 Sessions</w:t>
            </w:r>
          </w:p>
        </w:tc>
      </w:tr>
    </w:tbl>
    <w:p w:rsidR="00F249E5" w:rsidRDefault="00F249E5"/>
    <w:tbl>
      <w:tblPr>
        <w:tblW w:w="14142" w:type="dxa"/>
        <w:tblLayout w:type="fixed"/>
        <w:tblCellMar>
          <w:left w:w="0" w:type="dxa"/>
          <w:right w:w="0" w:type="dxa"/>
        </w:tblCellMar>
        <w:tblLook w:val="04A0" w:firstRow="1" w:lastRow="0" w:firstColumn="1" w:lastColumn="0" w:noHBand="0" w:noVBand="1"/>
      </w:tblPr>
      <w:tblGrid>
        <w:gridCol w:w="3369"/>
        <w:gridCol w:w="4563"/>
        <w:gridCol w:w="2880"/>
        <w:gridCol w:w="3330"/>
      </w:tblGrid>
      <w:tr w:rsidR="00116664" w:rsidRPr="00970AF5"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3096E" w:rsidP="00A364FA">
            <w:pPr>
              <w:rPr>
                <w:rFonts w:ascii="Arial" w:hAnsi="Arial" w:cs="Arial"/>
                <w:color w:val="000000"/>
              </w:rPr>
            </w:pPr>
            <w:r>
              <w:rPr>
                <w:rFonts w:ascii="Arial" w:hAnsi="Arial" w:cs="Arial"/>
                <w:color w:val="000000"/>
              </w:rPr>
              <w:t>Cricket for All</w:t>
            </w: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116664" w:rsidRPr="00970AF5" w:rsidRDefault="0013096E" w:rsidP="00A364FA">
            <w:pPr>
              <w:rPr>
                <w:rFonts w:ascii="Arial" w:hAnsi="Arial" w:cs="Arial"/>
                <w:color w:val="000000"/>
              </w:rPr>
            </w:pPr>
            <w:r>
              <w:rPr>
                <w:rFonts w:ascii="Arial" w:hAnsi="Arial" w:cs="Arial"/>
                <w:color w:val="000000"/>
              </w:rPr>
              <w:br/>
              <w:t>1 coach = £10 Per Hour</w:t>
            </w:r>
            <w:r>
              <w:rPr>
                <w:rFonts w:ascii="Arial" w:hAnsi="Arial" w:cs="Arial"/>
                <w:color w:val="000000"/>
              </w:rPr>
              <w:br/>
              <w:t xml:space="preserve">Bucket of </w:t>
            </w:r>
            <w:r w:rsidR="00F249E5">
              <w:rPr>
                <w:rFonts w:ascii="Arial" w:hAnsi="Arial" w:cs="Arial"/>
                <w:color w:val="000000"/>
              </w:rPr>
              <w:t xml:space="preserve">60 </w:t>
            </w:r>
            <w:r>
              <w:rPr>
                <w:rFonts w:ascii="Arial" w:hAnsi="Arial" w:cs="Arial"/>
                <w:color w:val="000000"/>
              </w:rPr>
              <w:t xml:space="preserve">Tennis Balls = £50 </w:t>
            </w:r>
            <w:r w:rsidR="00F249E5">
              <w:rPr>
                <w:rFonts w:ascii="Arial" w:hAnsi="Arial" w:cs="Arial"/>
                <w:color w:val="000000"/>
              </w:rPr>
              <w:br/>
              <w:t>Kids Cricket Balls = £30 (£2 each)</w:t>
            </w:r>
            <w:r w:rsidR="00F249E5">
              <w:rPr>
                <w:rFonts w:ascii="Arial" w:hAnsi="Arial" w:cs="Arial"/>
                <w:color w:val="000000"/>
              </w:rPr>
              <w:br/>
              <w:t>Cones = £12</w:t>
            </w:r>
            <w:r w:rsidR="00F249E5">
              <w:rPr>
                <w:rFonts w:ascii="Arial" w:hAnsi="Arial" w:cs="Arial"/>
                <w:color w:val="000000"/>
              </w:rPr>
              <w:br/>
              <w:t>Printed T-Shirts = £100 (£5 Each)</w:t>
            </w:r>
            <w:r w:rsidR="00F249E5">
              <w:rPr>
                <w:rFonts w:ascii="Arial" w:hAnsi="Arial" w:cs="Arial"/>
                <w:color w:val="000000"/>
              </w:rPr>
              <w:br/>
              <w:t>4 Junior Cricket Sets = £80</w:t>
            </w:r>
            <w:r w:rsidR="00F249E5">
              <w:rPr>
                <w:rFonts w:ascii="Arial" w:hAnsi="Arial" w:cs="Arial"/>
                <w:color w:val="000000"/>
              </w:rPr>
              <w:br/>
            </w:r>
            <w:r w:rsidR="00F249E5">
              <w:rPr>
                <w:rFonts w:ascii="Arial" w:hAnsi="Arial" w:cs="Arial"/>
                <w:color w:val="000000"/>
              </w:rPr>
              <w:br/>
              <w:t xml:space="preserve">Use of Meadow View = £20 </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116664" w:rsidRPr="00970AF5" w:rsidRDefault="00F249E5" w:rsidP="00970AF5">
            <w:pPr>
              <w:rPr>
                <w:rFonts w:ascii="Arial" w:hAnsi="Arial" w:cs="Arial"/>
                <w:color w:val="000000"/>
              </w:rPr>
            </w:pPr>
            <w:r>
              <w:rPr>
                <w:rFonts w:ascii="Arial" w:hAnsi="Arial" w:cs="Arial"/>
                <w:color w:val="000000"/>
              </w:rPr>
              <w:br/>
              <w:t>10 Sessions = £30 per Session</w:t>
            </w:r>
            <w:r>
              <w:rPr>
                <w:rFonts w:ascii="Arial" w:hAnsi="Arial" w:cs="Arial"/>
                <w:color w:val="000000"/>
              </w:rPr>
              <w:br/>
            </w:r>
            <w:r>
              <w:rPr>
                <w:rFonts w:ascii="Arial" w:hAnsi="Arial" w:cs="Arial"/>
                <w:color w:val="000000"/>
              </w:rPr>
              <w:br/>
              <w:t>Cost of Equipment = £172</w:t>
            </w:r>
            <w:r>
              <w:rPr>
                <w:rFonts w:ascii="Arial" w:hAnsi="Arial" w:cs="Arial"/>
                <w:color w:val="000000"/>
              </w:rPr>
              <w:br/>
            </w:r>
            <w:r>
              <w:rPr>
                <w:rFonts w:ascii="Arial" w:hAnsi="Arial" w:cs="Arial"/>
                <w:color w:val="000000"/>
              </w:rPr>
              <w:br/>
              <w:t>Total Spent = £472</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116664" w:rsidRDefault="00F249E5" w:rsidP="00A364FA">
            <w:pPr>
              <w:rPr>
                <w:rFonts w:ascii="Arial" w:hAnsi="Arial" w:cs="Arial"/>
                <w:color w:val="000000"/>
              </w:rPr>
            </w:pPr>
            <w:r>
              <w:rPr>
                <w:rFonts w:ascii="Arial" w:hAnsi="Arial" w:cs="Arial"/>
                <w:color w:val="000000"/>
              </w:rPr>
              <w:br/>
              <w:t xml:space="preserve">£1 Per Session (Estimated 15 People) </w:t>
            </w:r>
          </w:p>
          <w:p w:rsidR="00F249E5" w:rsidRDefault="00F249E5" w:rsidP="00A364FA">
            <w:pPr>
              <w:rPr>
                <w:rFonts w:ascii="Arial" w:hAnsi="Arial" w:cs="Arial"/>
                <w:color w:val="000000"/>
              </w:rPr>
            </w:pPr>
          </w:p>
          <w:p w:rsidR="00F249E5" w:rsidRDefault="00F249E5" w:rsidP="00A364FA">
            <w:pPr>
              <w:rPr>
                <w:rFonts w:ascii="Arial" w:hAnsi="Arial" w:cs="Arial"/>
                <w:color w:val="000000"/>
              </w:rPr>
            </w:pPr>
            <w:r>
              <w:rPr>
                <w:rFonts w:ascii="Arial" w:hAnsi="Arial" w:cs="Arial"/>
                <w:color w:val="000000"/>
              </w:rPr>
              <w:t>Total Income = £150 over 10 Sessions</w:t>
            </w:r>
          </w:p>
        </w:tc>
      </w:tr>
      <w:tr w:rsidR="00116664" w:rsidRPr="00970AF5"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F249E5" w:rsidP="00A364FA">
            <w:pPr>
              <w:rPr>
                <w:rFonts w:ascii="Arial" w:hAnsi="Arial" w:cs="Arial"/>
                <w:color w:val="000000"/>
              </w:rPr>
            </w:pPr>
            <w:r>
              <w:rPr>
                <w:rFonts w:ascii="Arial" w:hAnsi="Arial" w:cs="Arial"/>
                <w:color w:val="000000"/>
              </w:rPr>
              <w:t>Fight for Hope</w:t>
            </w: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116664" w:rsidRDefault="00F249E5" w:rsidP="00A364FA">
            <w:pPr>
              <w:rPr>
                <w:rFonts w:ascii="Arial" w:hAnsi="Arial" w:cs="Arial"/>
                <w:color w:val="000000"/>
              </w:rPr>
            </w:pPr>
            <w:r>
              <w:rPr>
                <w:rFonts w:ascii="Arial" w:hAnsi="Arial" w:cs="Arial"/>
                <w:color w:val="000000"/>
              </w:rPr>
              <w:br/>
              <w:t>1 Coach = £10 Per Hour</w:t>
            </w:r>
            <w:r>
              <w:rPr>
                <w:rFonts w:ascii="Arial" w:hAnsi="Arial" w:cs="Arial"/>
                <w:color w:val="000000"/>
              </w:rPr>
              <w:br/>
              <w:t xml:space="preserve">Mixed Boxing Set (Gloves, Pads, </w:t>
            </w:r>
            <w:r w:rsidR="005C0652">
              <w:rPr>
                <w:rFonts w:ascii="Arial" w:hAnsi="Arial" w:cs="Arial"/>
                <w:color w:val="000000"/>
              </w:rPr>
              <w:t>Helmets) = £250</w:t>
            </w:r>
          </w:p>
          <w:p w:rsidR="005C0652" w:rsidRDefault="005C0652" w:rsidP="00A364FA">
            <w:pPr>
              <w:rPr>
                <w:rFonts w:ascii="Arial" w:hAnsi="Arial" w:cs="Arial"/>
                <w:color w:val="000000"/>
              </w:rPr>
            </w:pPr>
          </w:p>
          <w:p w:rsidR="005C0652" w:rsidRPr="00970AF5" w:rsidRDefault="005C0652" w:rsidP="00A364FA">
            <w:pPr>
              <w:rPr>
                <w:rFonts w:ascii="Arial" w:hAnsi="Arial" w:cs="Arial"/>
                <w:color w:val="000000"/>
              </w:rPr>
            </w:pPr>
            <w:r>
              <w:rPr>
                <w:rFonts w:ascii="Arial" w:hAnsi="Arial" w:cs="Arial"/>
                <w:color w:val="000000"/>
              </w:rPr>
              <w:t>Use of Boxing Gym = £10 Per Session</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116664" w:rsidRDefault="00116664" w:rsidP="00970AF5">
            <w:pPr>
              <w:rPr>
                <w:rFonts w:ascii="Arial" w:hAnsi="Arial" w:cs="Arial"/>
                <w:color w:val="000000"/>
              </w:rPr>
            </w:pPr>
          </w:p>
          <w:p w:rsidR="005C0652" w:rsidRDefault="005C0652" w:rsidP="00970AF5">
            <w:pPr>
              <w:rPr>
                <w:rFonts w:ascii="Arial" w:hAnsi="Arial" w:cs="Arial"/>
                <w:color w:val="000000"/>
              </w:rPr>
            </w:pPr>
            <w:r>
              <w:rPr>
                <w:rFonts w:ascii="Arial" w:hAnsi="Arial" w:cs="Arial"/>
                <w:color w:val="000000"/>
              </w:rPr>
              <w:t>12 Sessions = £20 Per Session</w:t>
            </w:r>
          </w:p>
          <w:p w:rsidR="005C0652" w:rsidRDefault="005C0652" w:rsidP="00970AF5">
            <w:pPr>
              <w:rPr>
                <w:rFonts w:ascii="Arial" w:hAnsi="Arial" w:cs="Arial"/>
                <w:color w:val="000000"/>
              </w:rPr>
            </w:pPr>
          </w:p>
          <w:p w:rsidR="005C0652" w:rsidRDefault="005C0652" w:rsidP="00970AF5">
            <w:pPr>
              <w:rPr>
                <w:rFonts w:ascii="Arial" w:hAnsi="Arial" w:cs="Arial"/>
                <w:color w:val="000000"/>
              </w:rPr>
            </w:pPr>
            <w:r>
              <w:rPr>
                <w:rFonts w:ascii="Arial" w:hAnsi="Arial" w:cs="Arial"/>
                <w:color w:val="000000"/>
              </w:rPr>
              <w:t>Cost of Equipment = £250</w:t>
            </w:r>
          </w:p>
          <w:p w:rsidR="005C0652" w:rsidRDefault="005C0652" w:rsidP="00970AF5">
            <w:pPr>
              <w:rPr>
                <w:rFonts w:ascii="Arial" w:hAnsi="Arial" w:cs="Arial"/>
                <w:color w:val="000000"/>
              </w:rPr>
            </w:pPr>
          </w:p>
          <w:p w:rsidR="005C0652" w:rsidRPr="00970AF5" w:rsidRDefault="005C0652" w:rsidP="00970AF5">
            <w:pPr>
              <w:rPr>
                <w:rFonts w:ascii="Arial" w:hAnsi="Arial" w:cs="Arial"/>
                <w:color w:val="000000"/>
              </w:rPr>
            </w:pPr>
            <w:r>
              <w:rPr>
                <w:rFonts w:ascii="Arial" w:hAnsi="Arial" w:cs="Arial"/>
                <w:color w:val="000000"/>
              </w:rPr>
              <w:t>Total Spent = £490</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116664" w:rsidRDefault="00116664" w:rsidP="00A364FA">
            <w:pPr>
              <w:rPr>
                <w:rFonts w:ascii="Arial" w:hAnsi="Arial" w:cs="Arial"/>
                <w:color w:val="000000"/>
              </w:rPr>
            </w:pPr>
          </w:p>
          <w:p w:rsidR="005C0652" w:rsidRDefault="005C0652" w:rsidP="00A364FA">
            <w:pPr>
              <w:rPr>
                <w:rFonts w:ascii="Arial" w:hAnsi="Arial" w:cs="Arial"/>
                <w:color w:val="000000"/>
              </w:rPr>
            </w:pPr>
            <w:r>
              <w:rPr>
                <w:rFonts w:ascii="Arial" w:hAnsi="Arial" w:cs="Arial"/>
                <w:color w:val="000000"/>
              </w:rPr>
              <w:t>£2 Per Session (Estimated 15 People)</w:t>
            </w:r>
          </w:p>
          <w:p w:rsidR="005C0652" w:rsidRDefault="005C0652" w:rsidP="00A364FA">
            <w:pPr>
              <w:rPr>
                <w:rFonts w:ascii="Arial" w:hAnsi="Arial" w:cs="Arial"/>
                <w:color w:val="000000"/>
              </w:rPr>
            </w:pPr>
          </w:p>
          <w:p w:rsidR="005C0652" w:rsidRDefault="005C0652" w:rsidP="00A364FA">
            <w:pPr>
              <w:rPr>
                <w:rFonts w:ascii="Arial" w:hAnsi="Arial" w:cs="Arial"/>
                <w:color w:val="000000"/>
              </w:rPr>
            </w:pPr>
            <w:r>
              <w:rPr>
                <w:rFonts w:ascii="Arial" w:hAnsi="Arial" w:cs="Arial"/>
                <w:color w:val="000000"/>
              </w:rPr>
              <w:t>Total Income = £300</w:t>
            </w:r>
          </w:p>
        </w:tc>
      </w:tr>
      <w:tr w:rsidR="00116664" w:rsidRPr="00970AF5"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rsidR="00116664"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116664" w:rsidRPr="00970AF5" w:rsidRDefault="00116664" w:rsidP="00A364FA">
            <w:pPr>
              <w:rPr>
                <w:rFonts w:ascii="Arial" w:hAnsi="Arial" w:cs="Arial"/>
                <w:color w:val="000000"/>
              </w:rPr>
            </w:pP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116664" w:rsidRDefault="00116664" w:rsidP="00970AF5">
            <w:pPr>
              <w:rPr>
                <w:rFonts w:ascii="Arial" w:hAnsi="Arial" w:cs="Arial"/>
                <w:b/>
                <w:color w:val="000000"/>
              </w:rPr>
            </w:pPr>
            <w:r w:rsidRPr="00116664">
              <w:rPr>
                <w:rFonts w:ascii="Arial" w:hAnsi="Arial" w:cs="Arial"/>
                <w:b/>
                <w:color w:val="000000"/>
              </w:rPr>
              <w:t>Total Cost of plan-</w:t>
            </w:r>
          </w:p>
          <w:p w:rsidR="00116664" w:rsidRDefault="00116664" w:rsidP="00970AF5">
            <w:pPr>
              <w:rPr>
                <w:rFonts w:ascii="Arial" w:hAnsi="Arial" w:cs="Arial"/>
                <w:b/>
                <w:color w:val="000000"/>
              </w:rPr>
            </w:pPr>
          </w:p>
          <w:p w:rsidR="00116664" w:rsidRPr="00116664" w:rsidRDefault="00116664" w:rsidP="00970AF5">
            <w:pPr>
              <w:rPr>
                <w:rFonts w:ascii="Arial" w:hAnsi="Arial" w:cs="Arial"/>
                <w:b/>
                <w:color w:val="000000"/>
              </w:rPr>
            </w:pPr>
            <w:r>
              <w:rPr>
                <w:rFonts w:ascii="Arial" w:hAnsi="Arial" w:cs="Arial"/>
                <w:b/>
                <w:color w:val="000000"/>
              </w:rPr>
              <w:t>= £</w:t>
            </w:r>
            <w:r w:rsidR="005C0652">
              <w:rPr>
                <w:rFonts w:ascii="Arial" w:hAnsi="Arial" w:cs="Arial"/>
                <w:b/>
                <w:color w:val="000000"/>
              </w:rPr>
              <w:t>2,096</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116664" w:rsidRPr="00116664" w:rsidRDefault="00116664" w:rsidP="00A364FA">
            <w:pPr>
              <w:rPr>
                <w:rFonts w:ascii="Arial" w:hAnsi="Arial" w:cs="Arial"/>
                <w:b/>
                <w:color w:val="000000"/>
              </w:rPr>
            </w:pPr>
            <w:r w:rsidRPr="00116664">
              <w:rPr>
                <w:rFonts w:ascii="Arial" w:hAnsi="Arial" w:cs="Arial"/>
                <w:b/>
                <w:color w:val="000000"/>
              </w:rPr>
              <w:t xml:space="preserve">Estimated funds available- </w:t>
            </w:r>
          </w:p>
          <w:p w:rsidR="00116664" w:rsidRDefault="00116664" w:rsidP="00A364FA">
            <w:pPr>
              <w:rPr>
                <w:rFonts w:ascii="Arial" w:hAnsi="Arial" w:cs="Arial"/>
                <w:color w:val="000000"/>
              </w:rPr>
            </w:pPr>
          </w:p>
          <w:p w:rsidR="00116664" w:rsidRDefault="00116664" w:rsidP="00A364FA">
            <w:pPr>
              <w:rPr>
                <w:rFonts w:ascii="Arial" w:hAnsi="Arial" w:cs="Arial"/>
                <w:color w:val="000000"/>
              </w:rPr>
            </w:pPr>
            <w:r>
              <w:rPr>
                <w:rFonts w:ascii="Arial" w:hAnsi="Arial" w:cs="Arial"/>
                <w:color w:val="000000"/>
              </w:rPr>
              <w:t>£2</w:t>
            </w:r>
            <w:r w:rsidR="005C0652">
              <w:rPr>
                <w:rFonts w:ascii="Arial" w:hAnsi="Arial" w:cs="Arial"/>
                <w:color w:val="000000"/>
              </w:rPr>
              <w:t>,</w:t>
            </w:r>
            <w:r>
              <w:rPr>
                <w:rFonts w:ascii="Arial" w:hAnsi="Arial" w:cs="Arial"/>
                <w:color w:val="000000"/>
              </w:rPr>
              <w:t xml:space="preserve">000 + </w:t>
            </w:r>
            <w:r w:rsidR="005C0652">
              <w:rPr>
                <w:rFonts w:ascii="Arial" w:hAnsi="Arial" w:cs="Arial"/>
                <w:color w:val="000000"/>
              </w:rPr>
              <w:t>£1,450</w:t>
            </w:r>
          </w:p>
          <w:p w:rsidR="00116664" w:rsidRDefault="00116664" w:rsidP="00A364FA">
            <w:pPr>
              <w:rPr>
                <w:rFonts w:ascii="Arial" w:hAnsi="Arial" w:cs="Arial"/>
                <w:color w:val="000000"/>
              </w:rPr>
            </w:pPr>
          </w:p>
          <w:p w:rsidR="00116664" w:rsidRPr="00116664" w:rsidRDefault="00116664" w:rsidP="00A364FA">
            <w:pPr>
              <w:rPr>
                <w:rFonts w:ascii="Arial" w:hAnsi="Arial" w:cs="Arial"/>
                <w:b/>
                <w:color w:val="000000"/>
              </w:rPr>
            </w:pPr>
            <w:r w:rsidRPr="00116664">
              <w:rPr>
                <w:rFonts w:ascii="Arial" w:hAnsi="Arial" w:cs="Arial"/>
                <w:b/>
                <w:color w:val="000000"/>
              </w:rPr>
              <w:t>= £</w:t>
            </w:r>
            <w:r w:rsidR="005C0652">
              <w:rPr>
                <w:rFonts w:ascii="Arial" w:hAnsi="Arial" w:cs="Arial"/>
                <w:b/>
                <w:color w:val="000000"/>
              </w:rPr>
              <w:t>3,450</w:t>
            </w:r>
          </w:p>
        </w:tc>
      </w:tr>
    </w:tbl>
    <w:p w:rsidR="00501968" w:rsidRPr="0097332F" w:rsidRDefault="00501968" w:rsidP="00501968">
      <w:pPr>
        <w:rPr>
          <w:rFonts w:ascii="Arial" w:hAnsi="Arial" w:cs="Arial"/>
          <w:b/>
          <w:sz w:val="28"/>
          <w:szCs w:val="28"/>
          <w:u w:val="single"/>
        </w:rPr>
        <w:sectPr w:rsidR="00501968" w:rsidRPr="0097332F" w:rsidSect="00525EEF">
          <w:headerReference w:type="default" r:id="rId8"/>
          <w:pgSz w:w="15840" w:h="12240" w:orient="landscape"/>
          <w:pgMar w:top="851" w:right="1134" w:bottom="567" w:left="1134" w:header="709" w:footer="709" w:gutter="0"/>
          <w:cols w:space="708"/>
          <w:docGrid w:linePitch="360"/>
        </w:sectPr>
      </w:pPr>
    </w:p>
    <w:p w:rsidR="00EA3989" w:rsidRPr="005615FE" w:rsidRDefault="00EA3989" w:rsidP="00881686">
      <w:pPr>
        <w:rPr>
          <w:rFonts w:asciiTheme="minorHAnsi" w:hAnsiTheme="minorHAnsi" w:cstheme="minorHAnsi"/>
        </w:rPr>
      </w:pPr>
    </w:p>
    <w:p w:rsidR="00853DE1" w:rsidRPr="007953DC" w:rsidRDefault="00040528" w:rsidP="00040528">
      <w:pPr>
        <w:jc w:val="center"/>
        <w:rPr>
          <w:rFonts w:asciiTheme="minorHAnsi" w:hAnsiTheme="minorHAnsi" w:cstheme="minorHAnsi"/>
          <w:u w:val="single"/>
        </w:rPr>
      </w:pPr>
      <w:r w:rsidRPr="007953DC">
        <w:rPr>
          <w:rFonts w:asciiTheme="minorHAnsi" w:hAnsiTheme="minorHAnsi" w:cstheme="minorHAnsi"/>
          <w:u w:val="single"/>
        </w:rPr>
        <w:t>The Barriers of Sports Participation in Deprived Communities</w:t>
      </w:r>
    </w:p>
    <w:p w:rsidR="00040528" w:rsidRPr="005615FE" w:rsidRDefault="00040528" w:rsidP="00040528">
      <w:pPr>
        <w:jc w:val="center"/>
        <w:rPr>
          <w:rFonts w:asciiTheme="minorHAnsi" w:hAnsiTheme="minorHAnsi" w:cstheme="minorHAnsi"/>
        </w:rPr>
      </w:pPr>
    </w:p>
    <w:p w:rsidR="00040528" w:rsidRPr="005615FE" w:rsidRDefault="00040528" w:rsidP="00040528">
      <w:pPr>
        <w:rPr>
          <w:rFonts w:asciiTheme="minorHAnsi" w:hAnsiTheme="minorHAnsi" w:cstheme="minorHAnsi"/>
        </w:rPr>
      </w:pPr>
      <w:r w:rsidRPr="005615FE">
        <w:rPr>
          <w:rFonts w:asciiTheme="minorHAnsi" w:hAnsiTheme="minorHAnsi" w:cstheme="minorHAnsi"/>
        </w:rPr>
        <w:t xml:space="preserve">Within the UK there is clear </w:t>
      </w:r>
      <w:r w:rsidR="00F85CC6" w:rsidRPr="005615FE">
        <w:rPr>
          <w:rFonts w:asciiTheme="minorHAnsi" w:hAnsiTheme="minorHAnsi" w:cstheme="minorHAnsi"/>
        </w:rPr>
        <w:t xml:space="preserve">evidence </w:t>
      </w:r>
      <w:r w:rsidRPr="005615FE">
        <w:rPr>
          <w:rFonts w:asciiTheme="minorHAnsi" w:hAnsiTheme="minorHAnsi" w:cstheme="minorHAnsi"/>
        </w:rPr>
        <w:t xml:space="preserve">to suggest that there are </w:t>
      </w:r>
      <w:r w:rsidR="00F85CC6" w:rsidRPr="005615FE">
        <w:rPr>
          <w:rFonts w:asciiTheme="minorHAnsi" w:hAnsiTheme="minorHAnsi" w:cstheme="minorHAnsi"/>
        </w:rPr>
        <w:t>several</w:t>
      </w:r>
      <w:r w:rsidRPr="005615FE">
        <w:rPr>
          <w:rFonts w:asciiTheme="minorHAnsi" w:hAnsiTheme="minorHAnsi" w:cstheme="minorHAnsi"/>
        </w:rPr>
        <w:t xml:space="preserve"> factors </w:t>
      </w:r>
      <w:r w:rsidR="00F85CC6" w:rsidRPr="005615FE">
        <w:rPr>
          <w:rFonts w:asciiTheme="minorHAnsi" w:hAnsiTheme="minorHAnsi" w:cstheme="minorHAnsi"/>
        </w:rPr>
        <w:t>that contribute to communities of low affluence, high rates of crime, poor wellbeing, and high unemployment being deprived of sporting opportunities. Some of the contributing factors include limited programs and projects to involve people in sport, lack of accessible facilities and appropriate sports centres, limited access to information and resources and an overall lack of understanding regarding involving disabled participants (Sport and Dev, 2019).</w:t>
      </w:r>
      <w:r w:rsidR="004C60DD" w:rsidRPr="005615FE">
        <w:rPr>
          <w:rFonts w:asciiTheme="minorHAnsi" w:hAnsiTheme="minorHAnsi" w:cstheme="minorHAnsi"/>
        </w:rPr>
        <w:t xml:space="preserve"> </w:t>
      </w:r>
      <w:r w:rsidR="00A06FC8" w:rsidRPr="005615FE">
        <w:rPr>
          <w:rFonts w:asciiTheme="minorHAnsi" w:hAnsiTheme="minorHAnsi" w:cstheme="minorHAnsi"/>
        </w:rPr>
        <w:t>These</w:t>
      </w:r>
      <w:r w:rsidR="004C60DD" w:rsidRPr="005615FE">
        <w:rPr>
          <w:rFonts w:asciiTheme="minorHAnsi" w:hAnsiTheme="minorHAnsi" w:cstheme="minorHAnsi"/>
        </w:rPr>
        <w:t xml:space="preserve"> barriers </w:t>
      </w:r>
      <w:r w:rsidR="00A06FC8" w:rsidRPr="005615FE">
        <w:rPr>
          <w:rFonts w:asciiTheme="minorHAnsi" w:hAnsiTheme="minorHAnsi" w:cstheme="minorHAnsi"/>
        </w:rPr>
        <w:t xml:space="preserve">can possibly be divided into two categories to </w:t>
      </w:r>
      <w:r w:rsidR="004C60DD" w:rsidRPr="005615FE">
        <w:rPr>
          <w:rFonts w:asciiTheme="minorHAnsi" w:hAnsiTheme="minorHAnsi" w:cstheme="minorHAnsi"/>
        </w:rPr>
        <w:t xml:space="preserve">that of </w:t>
      </w:r>
      <w:r w:rsidR="00A06FC8" w:rsidRPr="005615FE">
        <w:rPr>
          <w:rFonts w:asciiTheme="minorHAnsi" w:hAnsiTheme="minorHAnsi" w:cstheme="minorHAnsi"/>
        </w:rPr>
        <w:t>an increase in socio-economic deprivation and social deprivation.</w:t>
      </w:r>
      <w:r w:rsidR="00F85CC6" w:rsidRPr="005615FE">
        <w:rPr>
          <w:rFonts w:asciiTheme="minorHAnsi" w:hAnsiTheme="minorHAnsi" w:cstheme="minorHAnsi"/>
        </w:rPr>
        <w:t xml:space="preserve"> It is important to note also that the barriers will change constantly and can change dependent on age. As noted by </w:t>
      </w:r>
      <w:proofErr w:type="spellStart"/>
      <w:r w:rsidR="00F85CC6" w:rsidRPr="005615FE">
        <w:rPr>
          <w:rFonts w:asciiTheme="minorHAnsi" w:hAnsiTheme="minorHAnsi" w:cstheme="minorHAnsi"/>
        </w:rPr>
        <w:t>Basterfield</w:t>
      </w:r>
      <w:proofErr w:type="spellEnd"/>
      <w:r w:rsidR="00F85CC6" w:rsidRPr="005615FE">
        <w:rPr>
          <w:rFonts w:asciiTheme="minorHAnsi" w:hAnsiTheme="minorHAnsi" w:cstheme="minorHAnsi"/>
        </w:rPr>
        <w:t>, Gardner, Reilly et.al</w:t>
      </w:r>
      <w:r w:rsidR="001817DC" w:rsidRPr="005615FE">
        <w:rPr>
          <w:rFonts w:asciiTheme="minorHAnsi" w:hAnsiTheme="minorHAnsi" w:cstheme="minorHAnsi"/>
        </w:rPr>
        <w:t xml:space="preserve"> (2016), perceived barriers to sports will change rapidly from childhood through to adolescents and it would be important that any future interventions to dispose of these barriers must specifically target a certain group as each group is individual. </w:t>
      </w:r>
    </w:p>
    <w:p w:rsidR="001817DC" w:rsidRPr="005615FE" w:rsidRDefault="001817DC" w:rsidP="00040528">
      <w:pPr>
        <w:rPr>
          <w:rFonts w:asciiTheme="minorHAnsi" w:hAnsiTheme="minorHAnsi" w:cstheme="minorHAnsi"/>
        </w:rPr>
      </w:pPr>
    </w:p>
    <w:p w:rsidR="001817DC" w:rsidRPr="007953DC" w:rsidRDefault="001817DC" w:rsidP="00040528">
      <w:pPr>
        <w:rPr>
          <w:rFonts w:asciiTheme="minorHAnsi" w:hAnsiTheme="minorHAnsi" w:cstheme="minorHAnsi"/>
          <w:u w:val="single"/>
        </w:rPr>
      </w:pPr>
      <w:r w:rsidRPr="007953DC">
        <w:rPr>
          <w:rFonts w:asciiTheme="minorHAnsi" w:hAnsiTheme="minorHAnsi" w:cstheme="minorHAnsi"/>
          <w:u w:val="single"/>
        </w:rPr>
        <w:t xml:space="preserve">Limited </w:t>
      </w:r>
      <w:r w:rsidR="00E35845" w:rsidRPr="007953DC">
        <w:rPr>
          <w:rFonts w:asciiTheme="minorHAnsi" w:hAnsiTheme="minorHAnsi" w:cstheme="minorHAnsi"/>
          <w:u w:val="single"/>
        </w:rPr>
        <w:t xml:space="preserve">information on </w:t>
      </w:r>
      <w:r w:rsidRPr="007953DC">
        <w:rPr>
          <w:rFonts w:asciiTheme="minorHAnsi" w:hAnsiTheme="minorHAnsi" w:cstheme="minorHAnsi"/>
          <w:u w:val="single"/>
        </w:rPr>
        <w:t>Programs and Projects</w:t>
      </w:r>
    </w:p>
    <w:p w:rsidR="001817DC" w:rsidRPr="005615FE" w:rsidRDefault="001817DC" w:rsidP="00040528">
      <w:pPr>
        <w:rPr>
          <w:rFonts w:asciiTheme="minorHAnsi" w:hAnsiTheme="minorHAnsi" w:cstheme="minorHAnsi"/>
        </w:rPr>
      </w:pPr>
    </w:p>
    <w:p w:rsidR="001817DC" w:rsidRPr="005615FE" w:rsidRDefault="001817DC" w:rsidP="00040528">
      <w:pPr>
        <w:rPr>
          <w:rFonts w:asciiTheme="minorHAnsi" w:hAnsiTheme="minorHAnsi" w:cstheme="minorHAnsi"/>
        </w:rPr>
      </w:pPr>
      <w:r w:rsidRPr="005615FE">
        <w:rPr>
          <w:rFonts w:asciiTheme="minorHAnsi" w:hAnsiTheme="minorHAnsi" w:cstheme="minorHAnsi"/>
        </w:rPr>
        <w:t xml:space="preserve">According to research carried out by Sport Wales (2012) there has been challenges in engaging participants to sports that are perceived as “Girl Sports” or vice-versa. This can contribute to a significant barrier </w:t>
      </w:r>
      <w:r w:rsidR="00E35845" w:rsidRPr="005615FE">
        <w:rPr>
          <w:rFonts w:asciiTheme="minorHAnsi" w:hAnsiTheme="minorHAnsi" w:cstheme="minorHAnsi"/>
        </w:rPr>
        <w:t xml:space="preserve">due to a lack of programs and projects that encourage participation across all sports. It would be prudent therefore to laisse with these communities better and provide information in relation to what programs and projects can be offered whilst obtaining and understanding of what a community needs and wants. This is supported by </w:t>
      </w:r>
      <w:proofErr w:type="spellStart"/>
      <w:r w:rsidR="00E35845" w:rsidRPr="005615FE">
        <w:rPr>
          <w:rFonts w:asciiTheme="minorHAnsi" w:hAnsiTheme="minorHAnsi" w:cstheme="minorHAnsi"/>
        </w:rPr>
        <w:t>Batras</w:t>
      </w:r>
      <w:proofErr w:type="spellEnd"/>
      <w:r w:rsidR="00E35845" w:rsidRPr="005615FE">
        <w:rPr>
          <w:rFonts w:asciiTheme="minorHAnsi" w:hAnsiTheme="minorHAnsi" w:cstheme="minorHAnsi"/>
        </w:rPr>
        <w:t>, Smith, Thomas &amp; Hodge (2012) who conclude that organisations who develop suitable and appropriate community links can help guide the direction of their projects by gaining a knowledge of the local community.</w:t>
      </w:r>
      <w:r w:rsidR="00976531" w:rsidRPr="005615FE">
        <w:rPr>
          <w:rFonts w:asciiTheme="minorHAnsi" w:hAnsiTheme="minorHAnsi" w:cstheme="minorHAnsi"/>
        </w:rPr>
        <w:t xml:space="preserve"> There is an argument therefore for more input from National Governing Bodies </w:t>
      </w:r>
      <w:r w:rsidR="00601ABC" w:rsidRPr="005615FE">
        <w:rPr>
          <w:rFonts w:asciiTheme="minorHAnsi" w:hAnsiTheme="minorHAnsi" w:cstheme="minorHAnsi"/>
        </w:rPr>
        <w:t>to</w:t>
      </w:r>
      <w:r w:rsidR="00976531" w:rsidRPr="005615FE">
        <w:rPr>
          <w:rFonts w:asciiTheme="minorHAnsi" w:hAnsiTheme="minorHAnsi" w:cstheme="minorHAnsi"/>
        </w:rPr>
        <w:t xml:space="preserve"> help create such projects to increase participation in these types of communities (Sport Wales, 2012)</w:t>
      </w:r>
    </w:p>
    <w:p w:rsidR="00A06FC8" w:rsidRPr="005615FE" w:rsidRDefault="00A06FC8" w:rsidP="00040528">
      <w:pPr>
        <w:rPr>
          <w:rFonts w:asciiTheme="minorHAnsi" w:hAnsiTheme="minorHAnsi" w:cstheme="minorHAnsi"/>
        </w:rPr>
      </w:pPr>
    </w:p>
    <w:p w:rsidR="00A06FC8" w:rsidRPr="007953DC" w:rsidRDefault="00A06FC8" w:rsidP="00040528">
      <w:pPr>
        <w:rPr>
          <w:rFonts w:asciiTheme="minorHAnsi" w:hAnsiTheme="minorHAnsi" w:cstheme="minorHAnsi"/>
          <w:u w:val="single"/>
        </w:rPr>
      </w:pPr>
      <w:r w:rsidRPr="007953DC">
        <w:rPr>
          <w:rFonts w:asciiTheme="minorHAnsi" w:hAnsiTheme="minorHAnsi" w:cstheme="minorHAnsi"/>
          <w:u w:val="single"/>
        </w:rPr>
        <w:t xml:space="preserve">Lack of Accessible and Appropriate Facilities </w:t>
      </w:r>
    </w:p>
    <w:p w:rsidR="00A06FC8" w:rsidRPr="005615FE" w:rsidRDefault="00A06FC8" w:rsidP="00040528">
      <w:pPr>
        <w:rPr>
          <w:rFonts w:asciiTheme="minorHAnsi" w:hAnsiTheme="minorHAnsi" w:cstheme="minorHAnsi"/>
        </w:rPr>
      </w:pPr>
    </w:p>
    <w:p w:rsidR="00A06FC8" w:rsidRPr="005615FE" w:rsidRDefault="00A06FC8" w:rsidP="00040528">
      <w:pPr>
        <w:rPr>
          <w:rFonts w:asciiTheme="minorHAnsi" w:hAnsiTheme="minorHAnsi" w:cstheme="minorHAnsi"/>
        </w:rPr>
      </w:pPr>
      <w:r w:rsidRPr="005615FE">
        <w:rPr>
          <w:rFonts w:asciiTheme="minorHAnsi" w:hAnsiTheme="minorHAnsi" w:cstheme="minorHAnsi"/>
        </w:rPr>
        <w:t>It is common knowledge that facilities for sports and recreation can facilitate public health agenda’s by providing the public a place for them to engage in physical activity (Harrington, Jarvis &amp; Manson, 2017)</w:t>
      </w:r>
      <w:r w:rsidR="007562D0" w:rsidRPr="005615FE">
        <w:rPr>
          <w:rFonts w:asciiTheme="minorHAnsi" w:hAnsiTheme="minorHAnsi" w:cstheme="minorHAnsi"/>
        </w:rPr>
        <w:t xml:space="preserve">. There is however evidence to suggest that those living in </w:t>
      </w:r>
      <w:proofErr w:type="gramStart"/>
      <w:r w:rsidR="007562D0" w:rsidRPr="005615FE">
        <w:rPr>
          <w:rFonts w:asciiTheme="minorHAnsi" w:hAnsiTheme="minorHAnsi" w:cstheme="minorHAnsi"/>
        </w:rPr>
        <w:t>economically deprived</w:t>
      </w:r>
      <w:proofErr w:type="gramEnd"/>
      <w:r w:rsidR="007562D0" w:rsidRPr="005615FE">
        <w:rPr>
          <w:rFonts w:asciiTheme="minorHAnsi" w:hAnsiTheme="minorHAnsi" w:cstheme="minorHAnsi"/>
        </w:rPr>
        <w:t xml:space="preserve"> areas have significantly less availability to such facilities (Gordon-Larsen, Nelson Et.al, 2006).</w:t>
      </w:r>
      <w:r w:rsidR="00976531" w:rsidRPr="005615FE">
        <w:rPr>
          <w:rFonts w:asciiTheme="minorHAnsi" w:hAnsiTheme="minorHAnsi" w:cstheme="minorHAnsi"/>
        </w:rPr>
        <w:t xml:space="preserve"> This is also in accordance with Sport Wales and Street Games who state that participation levels in deprived communities are lower than areas of higher affluence due to </w:t>
      </w:r>
      <w:r w:rsidR="00382265" w:rsidRPr="005615FE">
        <w:rPr>
          <w:rFonts w:asciiTheme="minorHAnsi" w:hAnsiTheme="minorHAnsi" w:cstheme="minorHAnsi"/>
        </w:rPr>
        <w:t>low level of facility provision, thus bringing about under-usage</w:t>
      </w:r>
      <w:r w:rsidR="00976531" w:rsidRPr="005615FE">
        <w:rPr>
          <w:rFonts w:asciiTheme="minorHAnsi" w:hAnsiTheme="minorHAnsi" w:cstheme="minorHAnsi"/>
        </w:rPr>
        <w:t xml:space="preserve"> </w:t>
      </w:r>
      <w:r w:rsidR="00382265" w:rsidRPr="005615FE">
        <w:rPr>
          <w:rFonts w:asciiTheme="minorHAnsi" w:hAnsiTheme="minorHAnsi" w:cstheme="minorHAnsi"/>
        </w:rPr>
        <w:t>(Street Games, 2010)</w:t>
      </w:r>
      <w:r w:rsidR="007562D0" w:rsidRPr="005615FE">
        <w:rPr>
          <w:rFonts w:asciiTheme="minorHAnsi" w:hAnsiTheme="minorHAnsi" w:cstheme="minorHAnsi"/>
        </w:rPr>
        <w:t xml:space="preserve"> </w:t>
      </w:r>
      <w:r w:rsidR="00976531" w:rsidRPr="005615FE">
        <w:rPr>
          <w:rFonts w:asciiTheme="minorHAnsi" w:hAnsiTheme="minorHAnsi" w:cstheme="minorHAnsi"/>
        </w:rPr>
        <w:t xml:space="preserve">One common theme in relation to the lack of facilities is cuts in facility provision. According to the Child Poverty Action Group (2016) cuts to local government budgets has put a larger strain on councils such as Newham Council in London and </w:t>
      </w:r>
      <w:proofErr w:type="spellStart"/>
      <w:r w:rsidR="00976531" w:rsidRPr="005615FE">
        <w:rPr>
          <w:rFonts w:asciiTheme="minorHAnsi" w:hAnsiTheme="minorHAnsi" w:cstheme="minorHAnsi"/>
        </w:rPr>
        <w:t>Burngreave</w:t>
      </w:r>
      <w:proofErr w:type="spellEnd"/>
      <w:r w:rsidR="00976531" w:rsidRPr="005615FE">
        <w:rPr>
          <w:rFonts w:asciiTheme="minorHAnsi" w:hAnsiTheme="minorHAnsi" w:cstheme="minorHAnsi"/>
        </w:rPr>
        <w:t xml:space="preserve"> in Sheffield to maintain current facilities whilst also trying to create new ones. </w:t>
      </w:r>
    </w:p>
    <w:p w:rsidR="00182201" w:rsidRPr="005615FE" w:rsidRDefault="00182201" w:rsidP="00040528">
      <w:pPr>
        <w:rPr>
          <w:rFonts w:asciiTheme="minorHAnsi" w:hAnsiTheme="minorHAnsi" w:cstheme="minorHAnsi"/>
        </w:rPr>
      </w:pPr>
    </w:p>
    <w:p w:rsidR="00F17118" w:rsidRPr="005615FE" w:rsidRDefault="00F17118" w:rsidP="00040528">
      <w:pPr>
        <w:rPr>
          <w:rFonts w:asciiTheme="minorHAnsi" w:hAnsiTheme="minorHAnsi" w:cstheme="minorHAnsi"/>
        </w:rPr>
      </w:pPr>
    </w:p>
    <w:p w:rsidR="00182201" w:rsidRPr="007953DC" w:rsidRDefault="00F17118" w:rsidP="00040528">
      <w:pPr>
        <w:rPr>
          <w:rFonts w:asciiTheme="minorHAnsi" w:hAnsiTheme="minorHAnsi" w:cstheme="minorHAnsi"/>
          <w:u w:val="single"/>
        </w:rPr>
      </w:pPr>
      <w:r w:rsidRPr="007953DC">
        <w:rPr>
          <w:rFonts w:asciiTheme="minorHAnsi" w:hAnsiTheme="minorHAnsi" w:cstheme="minorHAnsi"/>
          <w:u w:val="single"/>
        </w:rPr>
        <w:t>Limited access to Information and Resources</w:t>
      </w:r>
    </w:p>
    <w:p w:rsidR="00F17118" w:rsidRPr="005615FE" w:rsidRDefault="00F17118" w:rsidP="00040528">
      <w:pPr>
        <w:rPr>
          <w:rFonts w:asciiTheme="minorHAnsi" w:hAnsiTheme="minorHAnsi" w:cstheme="minorHAnsi"/>
        </w:rPr>
      </w:pPr>
    </w:p>
    <w:p w:rsidR="00F17118" w:rsidRPr="005615FE" w:rsidRDefault="00F17118" w:rsidP="00040528">
      <w:pPr>
        <w:rPr>
          <w:rFonts w:asciiTheme="minorHAnsi" w:hAnsiTheme="minorHAnsi" w:cstheme="minorHAnsi"/>
        </w:rPr>
      </w:pPr>
      <w:r w:rsidRPr="005615FE">
        <w:rPr>
          <w:rFonts w:asciiTheme="minorHAnsi" w:hAnsiTheme="minorHAnsi" w:cstheme="minorHAnsi"/>
        </w:rPr>
        <w:t xml:space="preserve">It is important to understand that without the adequate resources </w:t>
      </w:r>
      <w:r w:rsidR="00D853B6" w:rsidRPr="005615FE">
        <w:rPr>
          <w:rFonts w:asciiTheme="minorHAnsi" w:hAnsiTheme="minorHAnsi" w:cstheme="minorHAnsi"/>
        </w:rPr>
        <w:t xml:space="preserve">and information, participation in sport can be severely hindered. This is even more so in areas of low social mobility and area’s which are of low economic development. According to research carried out by Sport Wales there is even a significant difference between the levels of deprivation. 54% of pupils from the least deprived areas take part in extracurricular as opposed to only 43% of pupils from the most deprived areas. In 2018 this gap as increased by an extra 2% (Sport Wales, 2018) As well as other </w:t>
      </w:r>
      <w:r w:rsidR="00601ABC" w:rsidRPr="005615FE">
        <w:rPr>
          <w:rFonts w:asciiTheme="minorHAnsi" w:hAnsiTheme="minorHAnsi" w:cstheme="minorHAnsi"/>
        </w:rPr>
        <w:t>key points</w:t>
      </w:r>
      <w:r w:rsidR="00D853B6" w:rsidRPr="005615FE">
        <w:rPr>
          <w:rFonts w:asciiTheme="minorHAnsi" w:hAnsiTheme="minorHAnsi" w:cstheme="minorHAnsi"/>
        </w:rPr>
        <w:t xml:space="preserve"> that have already been mentioned including lack of facilities and limited projects, the lack of information on projects and significant lack of resources also is a factor.</w:t>
      </w:r>
      <w:r w:rsidR="00601ABC" w:rsidRPr="005615FE">
        <w:rPr>
          <w:rFonts w:asciiTheme="minorHAnsi" w:hAnsiTheme="minorHAnsi" w:cstheme="minorHAnsi"/>
        </w:rPr>
        <w:t xml:space="preserve"> Children’s awareness of sporting opportunities more than likely stems from their parents and school’s own knowledge and therefore it would be advisable for organisations to engage more actively with both parents and schools to ensure information is passed on successfully (Vision for Sport in Wales, 2018). </w:t>
      </w:r>
      <w:r w:rsidR="007953DC" w:rsidRPr="005615FE">
        <w:rPr>
          <w:rFonts w:asciiTheme="minorHAnsi" w:hAnsiTheme="minorHAnsi" w:cstheme="minorHAnsi"/>
        </w:rPr>
        <w:t>Schools</w:t>
      </w:r>
      <w:r w:rsidR="00601ABC" w:rsidRPr="005615FE">
        <w:rPr>
          <w:rFonts w:asciiTheme="minorHAnsi" w:hAnsiTheme="minorHAnsi" w:cstheme="minorHAnsi"/>
        </w:rPr>
        <w:t xml:space="preserve"> are also seen as an important enabler in sport, whereby pupils only opportunity to take part in sport is solely down to their school. A school’s curriculum can therefore determine a pupil’s sporting lifestyle and if they don’t get much exposure or have a bad experience at this level, this may be detrimental in future (Vision for Sport in Wales, 2018). </w:t>
      </w:r>
    </w:p>
    <w:p w:rsidR="00040528" w:rsidRPr="005615FE" w:rsidRDefault="00040528" w:rsidP="00040528">
      <w:pPr>
        <w:jc w:val="center"/>
        <w:rPr>
          <w:rFonts w:asciiTheme="minorHAnsi" w:hAnsiTheme="minorHAnsi" w:cstheme="minorHAnsi"/>
        </w:rPr>
      </w:pPr>
    </w:p>
    <w:p w:rsidR="00040528" w:rsidRPr="007953DC" w:rsidRDefault="00DF1E30" w:rsidP="00DF1E30">
      <w:pPr>
        <w:rPr>
          <w:rFonts w:asciiTheme="minorHAnsi" w:hAnsiTheme="minorHAnsi" w:cstheme="minorHAnsi"/>
          <w:u w:val="single"/>
        </w:rPr>
      </w:pPr>
      <w:r w:rsidRPr="007953DC">
        <w:rPr>
          <w:rFonts w:asciiTheme="minorHAnsi" w:hAnsiTheme="minorHAnsi" w:cstheme="minorHAnsi"/>
          <w:u w:val="single"/>
        </w:rPr>
        <w:t xml:space="preserve">Barriers for Disabled people in deprived communities </w:t>
      </w:r>
    </w:p>
    <w:p w:rsidR="00DF1E30" w:rsidRPr="005615FE" w:rsidRDefault="00DF1E30" w:rsidP="00DF1E30">
      <w:pPr>
        <w:rPr>
          <w:rFonts w:asciiTheme="minorHAnsi" w:hAnsiTheme="minorHAnsi" w:cstheme="minorHAnsi"/>
        </w:rPr>
      </w:pPr>
    </w:p>
    <w:p w:rsidR="00DF1E30" w:rsidRPr="005615FE" w:rsidRDefault="00DF1E30" w:rsidP="00DF1E30">
      <w:pPr>
        <w:rPr>
          <w:rFonts w:asciiTheme="minorHAnsi" w:hAnsiTheme="minorHAnsi" w:cstheme="minorHAnsi"/>
        </w:rPr>
      </w:pPr>
      <w:r w:rsidRPr="005615FE">
        <w:rPr>
          <w:rFonts w:asciiTheme="minorHAnsi" w:hAnsiTheme="minorHAnsi" w:cstheme="minorHAnsi"/>
        </w:rPr>
        <w:t xml:space="preserve">Disabled people throughout the UK will often face a variety of challenging scenarios when it comes to participating in sport however these are exacerbated even more so in deprived areas. The natural environment and physical infrastructure </w:t>
      </w:r>
      <w:proofErr w:type="gramStart"/>
      <w:r w:rsidRPr="005615FE">
        <w:rPr>
          <w:rFonts w:asciiTheme="minorHAnsi" w:hAnsiTheme="minorHAnsi" w:cstheme="minorHAnsi"/>
        </w:rPr>
        <w:t>is</w:t>
      </w:r>
      <w:proofErr w:type="gramEnd"/>
      <w:r w:rsidRPr="005615FE">
        <w:rPr>
          <w:rFonts w:asciiTheme="minorHAnsi" w:hAnsiTheme="minorHAnsi" w:cstheme="minorHAnsi"/>
        </w:rPr>
        <w:t xml:space="preserve"> the most common with lack of suitable finances leading to the underdevelopment of facilities to help accommodate people with specific types of needs (Wheelchair Users, Visually Impaired and Hearing Impaired). Another key issue regarding disability sport in deprived areas is the lack of suitable staffing within sports facilities to help facilitate sports participation, again this is an economic issue and puts an increased burden on those with needs as they may have to organise appropriate care themselves (Northern Ireland Assembly, 2010).</w:t>
      </w:r>
    </w:p>
    <w:p w:rsidR="002A4517" w:rsidRPr="005615FE" w:rsidRDefault="002A4517" w:rsidP="00DF1E30">
      <w:pPr>
        <w:rPr>
          <w:rFonts w:asciiTheme="minorHAnsi" w:hAnsiTheme="minorHAnsi" w:cstheme="minorHAnsi"/>
        </w:rPr>
      </w:pPr>
    </w:p>
    <w:p w:rsidR="002A4517" w:rsidRPr="007953DC" w:rsidRDefault="00577C25" w:rsidP="00DF1E30">
      <w:pPr>
        <w:rPr>
          <w:rFonts w:asciiTheme="minorHAnsi" w:hAnsiTheme="minorHAnsi" w:cstheme="minorHAnsi"/>
          <w:u w:val="single"/>
        </w:rPr>
      </w:pPr>
      <w:r w:rsidRPr="007953DC">
        <w:rPr>
          <w:rFonts w:asciiTheme="minorHAnsi" w:hAnsiTheme="minorHAnsi" w:cstheme="minorHAnsi"/>
          <w:u w:val="single"/>
        </w:rPr>
        <w:t xml:space="preserve">Poverty &amp; </w:t>
      </w:r>
      <w:r w:rsidR="002A4517" w:rsidRPr="007953DC">
        <w:rPr>
          <w:rFonts w:asciiTheme="minorHAnsi" w:hAnsiTheme="minorHAnsi" w:cstheme="minorHAnsi"/>
          <w:u w:val="single"/>
        </w:rPr>
        <w:t>Social Exclusion as a Barrier to Participation in Sport</w:t>
      </w:r>
    </w:p>
    <w:p w:rsidR="00577C25" w:rsidRPr="005615FE" w:rsidRDefault="00577C25" w:rsidP="00DF1E30">
      <w:pPr>
        <w:rPr>
          <w:rFonts w:asciiTheme="minorHAnsi" w:hAnsiTheme="minorHAnsi" w:cstheme="minorHAnsi"/>
        </w:rPr>
      </w:pPr>
    </w:p>
    <w:p w:rsidR="00577C25" w:rsidRPr="005615FE" w:rsidRDefault="00577C25" w:rsidP="00DF1E30">
      <w:pPr>
        <w:rPr>
          <w:rFonts w:asciiTheme="minorHAnsi" w:hAnsiTheme="minorHAnsi" w:cstheme="minorHAnsi"/>
        </w:rPr>
      </w:pPr>
      <w:r w:rsidRPr="005615FE">
        <w:rPr>
          <w:rFonts w:asciiTheme="minorHAnsi" w:hAnsiTheme="minorHAnsi" w:cstheme="minorHAnsi"/>
        </w:rPr>
        <w:t>It is widely acknowledged that both Poverty &amp; Social Exclusion provides certain areas with significant challenges when it comes to the facilitation and participation in sport. There are many definitions on Poverty however the overall explanation of Poverty can be categorised as a lack of income, ill health, limited acce</w:t>
      </w:r>
      <w:bookmarkStart w:id="0" w:name="_GoBack"/>
      <w:bookmarkEnd w:id="0"/>
      <w:r w:rsidRPr="005615FE">
        <w:rPr>
          <w:rFonts w:asciiTheme="minorHAnsi" w:hAnsiTheme="minorHAnsi" w:cstheme="minorHAnsi"/>
        </w:rPr>
        <w:t xml:space="preserve">ss to education, unsafe environments and is also associated with lack of participation in social and cultural life (Joseph Rowntree Foundation, 2000). </w:t>
      </w:r>
      <w:r w:rsidR="004553C8" w:rsidRPr="005615FE">
        <w:rPr>
          <w:rFonts w:asciiTheme="minorHAnsi" w:hAnsiTheme="minorHAnsi" w:cstheme="minorHAnsi"/>
        </w:rPr>
        <w:t xml:space="preserve">It is important to note also that the definition of Poverty </w:t>
      </w:r>
      <w:r w:rsidR="00090B9B" w:rsidRPr="005615FE">
        <w:rPr>
          <w:rFonts w:asciiTheme="minorHAnsi" w:hAnsiTheme="minorHAnsi" w:cstheme="minorHAnsi"/>
        </w:rPr>
        <w:t>is</w:t>
      </w:r>
      <w:r w:rsidR="004553C8" w:rsidRPr="005615FE">
        <w:rPr>
          <w:rFonts w:asciiTheme="minorHAnsi" w:hAnsiTheme="minorHAnsi" w:cstheme="minorHAnsi"/>
        </w:rPr>
        <w:t xml:space="preserve"> </w:t>
      </w:r>
      <w:r w:rsidR="00090B9B" w:rsidRPr="005615FE">
        <w:rPr>
          <w:rFonts w:asciiTheme="minorHAnsi" w:hAnsiTheme="minorHAnsi" w:cstheme="minorHAnsi"/>
        </w:rPr>
        <w:t>outdated,</w:t>
      </w:r>
      <w:r w:rsidR="004553C8" w:rsidRPr="005615FE">
        <w:rPr>
          <w:rFonts w:asciiTheme="minorHAnsi" w:hAnsiTheme="minorHAnsi" w:cstheme="minorHAnsi"/>
        </w:rPr>
        <w:t xml:space="preserve"> and the concept of overall poverty has been proceeded by that of Social Exclusion whereby income does not dictate a person’s livelihood but also their access to suitable opportunities, </w:t>
      </w:r>
      <w:r w:rsidR="00090B9B" w:rsidRPr="005615FE">
        <w:rPr>
          <w:rFonts w:asciiTheme="minorHAnsi" w:hAnsiTheme="minorHAnsi" w:cstheme="minorHAnsi"/>
        </w:rPr>
        <w:t>resources,</w:t>
      </w:r>
      <w:r w:rsidR="004553C8" w:rsidRPr="005615FE">
        <w:rPr>
          <w:rFonts w:asciiTheme="minorHAnsi" w:hAnsiTheme="minorHAnsi" w:cstheme="minorHAnsi"/>
        </w:rPr>
        <w:t xml:space="preserve"> and social integration (European Commission, 1994). With that in mind Collins </w:t>
      </w:r>
      <w:r w:rsidR="00090B9B" w:rsidRPr="005615FE">
        <w:rPr>
          <w:rFonts w:asciiTheme="minorHAnsi" w:hAnsiTheme="minorHAnsi" w:cstheme="minorHAnsi"/>
        </w:rPr>
        <w:t xml:space="preserve">&amp; Kay (2003) argue that social exclusion can also be a factor even in communities with perceived wealth however with limited access to sports facilities (rural areas). For example, there is a clear indication of a lack of basic services in </w:t>
      </w:r>
      <w:r w:rsidR="00090B9B" w:rsidRPr="005615FE">
        <w:rPr>
          <w:rFonts w:asciiTheme="minorHAnsi" w:hAnsiTheme="minorHAnsi" w:cstheme="minorHAnsi"/>
        </w:rPr>
        <w:lastRenderedPageBreak/>
        <w:t xml:space="preserve">rural areas such as buses for transport, youth clubs and sports fields. All of which can exclude communities from taking part in sport. A deprived area of New York may be deprived in an economic sense however it would contain a vast number of Basketball Courts. This therefore means the provision for basketball is much greater than a more affluent area in a rural part of the state with no facility provision for Basketball.  </w:t>
      </w:r>
    </w:p>
    <w:p w:rsidR="00F17118" w:rsidRPr="005615FE" w:rsidRDefault="00F17118" w:rsidP="00382265">
      <w:pPr>
        <w:jc w:val="center"/>
        <w:rPr>
          <w:rFonts w:asciiTheme="minorHAnsi" w:hAnsiTheme="minorHAnsi" w:cstheme="minorHAnsi"/>
          <w:b/>
          <w:bCs/>
        </w:rPr>
      </w:pPr>
    </w:p>
    <w:p w:rsidR="002A4517" w:rsidRPr="005615FE" w:rsidRDefault="002A4517" w:rsidP="002A4517">
      <w:pPr>
        <w:rPr>
          <w:rFonts w:asciiTheme="minorHAnsi" w:hAnsiTheme="minorHAnsi" w:cstheme="minorHAnsi"/>
          <w:bCs/>
        </w:rPr>
      </w:pPr>
      <w:r w:rsidRPr="005615FE">
        <w:rPr>
          <w:rFonts w:asciiTheme="minorHAnsi" w:hAnsiTheme="minorHAnsi" w:cstheme="minorHAnsi"/>
          <w:bCs/>
        </w:rPr>
        <w:t>Although these factors can be considered external influences it is also important to consider the personal circumstances when talking about barriers to sports participation.</w:t>
      </w:r>
      <w:r w:rsidR="00A74DC2" w:rsidRPr="005615FE">
        <w:rPr>
          <w:rFonts w:asciiTheme="minorHAnsi" w:hAnsiTheme="minorHAnsi" w:cstheme="minorHAnsi"/>
          <w:bCs/>
        </w:rPr>
        <w:t xml:space="preserve"> As Collins &amp; Kay (2003) both note, </w:t>
      </w:r>
      <w:r w:rsidR="00090B9B" w:rsidRPr="005615FE">
        <w:rPr>
          <w:rFonts w:asciiTheme="minorHAnsi" w:hAnsiTheme="minorHAnsi" w:cstheme="minorHAnsi"/>
          <w:bCs/>
        </w:rPr>
        <w:t xml:space="preserve">Lack of time to undertake in sporting activities plays a huge part with families in deprived areas working longer hours to ensure they are earning enough to live, thus being detrimental to their time sport. Another key consideration to </w:t>
      </w:r>
      <w:r w:rsidR="00A74DC2" w:rsidRPr="005615FE">
        <w:rPr>
          <w:rFonts w:asciiTheme="minorHAnsi" w:hAnsiTheme="minorHAnsi" w:cstheme="minorHAnsi"/>
          <w:bCs/>
        </w:rPr>
        <w:t>factor in</w:t>
      </w:r>
      <w:r w:rsidR="00090B9B" w:rsidRPr="005615FE">
        <w:rPr>
          <w:rFonts w:asciiTheme="minorHAnsi" w:hAnsiTheme="minorHAnsi" w:cstheme="minorHAnsi"/>
          <w:bCs/>
        </w:rPr>
        <w:t xml:space="preserve"> is that of </w:t>
      </w:r>
      <w:r w:rsidR="00A74DC2" w:rsidRPr="005615FE">
        <w:rPr>
          <w:rFonts w:asciiTheme="minorHAnsi" w:hAnsiTheme="minorHAnsi" w:cstheme="minorHAnsi"/>
          <w:bCs/>
        </w:rPr>
        <w:t xml:space="preserve">a poor sense of worth and confidence issues. Both could prevent adults, children and disabled people from all back grounds taking part due a genuine lack of self-belief. </w:t>
      </w:r>
    </w:p>
    <w:p w:rsidR="00F17118" w:rsidRPr="005615FE" w:rsidRDefault="00F17118" w:rsidP="002A4517">
      <w:pPr>
        <w:rPr>
          <w:rFonts w:asciiTheme="minorHAnsi" w:hAnsiTheme="minorHAnsi" w:cstheme="minorHAnsi"/>
          <w:bCs/>
        </w:rPr>
      </w:pPr>
    </w:p>
    <w:p w:rsidR="00F17118" w:rsidRPr="005615FE" w:rsidRDefault="00F17118" w:rsidP="00382265">
      <w:pPr>
        <w:jc w:val="center"/>
        <w:rPr>
          <w:rFonts w:asciiTheme="minorHAnsi" w:hAnsiTheme="minorHAnsi" w:cstheme="minorHAnsi"/>
          <w:b/>
          <w:bCs/>
        </w:rPr>
      </w:pPr>
    </w:p>
    <w:p w:rsidR="00F17118" w:rsidRPr="005615FE" w:rsidRDefault="00F17118" w:rsidP="00382265">
      <w:pPr>
        <w:jc w:val="center"/>
        <w:rPr>
          <w:rFonts w:asciiTheme="minorHAnsi" w:hAnsiTheme="minorHAnsi" w:cstheme="minorHAnsi"/>
          <w:b/>
          <w:bCs/>
        </w:rPr>
      </w:pPr>
    </w:p>
    <w:p w:rsidR="00F17118" w:rsidRPr="005615FE" w:rsidRDefault="00F17118" w:rsidP="00382265">
      <w:pPr>
        <w:jc w:val="center"/>
        <w:rPr>
          <w:rFonts w:asciiTheme="minorHAnsi" w:hAnsiTheme="minorHAnsi" w:cstheme="minorHAnsi"/>
          <w:b/>
          <w:bCs/>
        </w:rPr>
      </w:pPr>
    </w:p>
    <w:p w:rsidR="00F17118" w:rsidRPr="005615FE" w:rsidRDefault="00F17118" w:rsidP="00382265">
      <w:pPr>
        <w:jc w:val="center"/>
        <w:rPr>
          <w:rFonts w:asciiTheme="minorHAnsi" w:hAnsiTheme="minorHAnsi" w:cstheme="minorHAnsi"/>
          <w:b/>
          <w:bCs/>
        </w:rPr>
      </w:pPr>
    </w:p>
    <w:p w:rsidR="00F17118" w:rsidRPr="005615FE" w:rsidRDefault="00F17118" w:rsidP="00382265">
      <w:pPr>
        <w:jc w:val="center"/>
        <w:rPr>
          <w:rFonts w:asciiTheme="minorHAnsi" w:hAnsiTheme="minorHAnsi" w:cstheme="minorHAnsi"/>
          <w:b/>
          <w:bCs/>
        </w:rPr>
      </w:pPr>
    </w:p>
    <w:p w:rsidR="00F17118" w:rsidRPr="005615FE" w:rsidRDefault="00F17118" w:rsidP="00382265">
      <w:pPr>
        <w:jc w:val="center"/>
        <w:rPr>
          <w:rFonts w:asciiTheme="minorHAnsi" w:hAnsiTheme="minorHAnsi" w:cstheme="minorHAnsi"/>
          <w:b/>
          <w:bCs/>
        </w:rPr>
      </w:pPr>
    </w:p>
    <w:p w:rsidR="00F17118" w:rsidRPr="005615FE" w:rsidRDefault="00F17118" w:rsidP="00382265">
      <w:pPr>
        <w:jc w:val="center"/>
        <w:rPr>
          <w:rFonts w:asciiTheme="minorHAnsi" w:hAnsiTheme="minorHAnsi" w:cstheme="minorHAnsi"/>
          <w:b/>
          <w:bCs/>
        </w:rPr>
      </w:pPr>
    </w:p>
    <w:p w:rsidR="00F17118" w:rsidRPr="005615FE" w:rsidRDefault="00F17118" w:rsidP="00382265">
      <w:pPr>
        <w:jc w:val="center"/>
        <w:rPr>
          <w:rFonts w:asciiTheme="minorHAnsi" w:hAnsiTheme="minorHAnsi" w:cstheme="minorHAnsi"/>
          <w:b/>
          <w:bCs/>
        </w:rPr>
      </w:pPr>
    </w:p>
    <w:p w:rsidR="00F17118" w:rsidRPr="005615FE" w:rsidRDefault="00F17118" w:rsidP="00382265">
      <w:pPr>
        <w:jc w:val="center"/>
        <w:rPr>
          <w:rFonts w:asciiTheme="minorHAnsi" w:hAnsiTheme="minorHAnsi" w:cstheme="minorHAnsi"/>
          <w:b/>
          <w:bCs/>
        </w:rPr>
      </w:pPr>
    </w:p>
    <w:p w:rsidR="00A74DC2" w:rsidRPr="005615FE" w:rsidRDefault="00A74DC2" w:rsidP="00DF1E30">
      <w:pPr>
        <w:jc w:val="center"/>
        <w:rPr>
          <w:rFonts w:asciiTheme="minorHAnsi" w:hAnsiTheme="minorHAnsi" w:cstheme="minorHAnsi"/>
          <w:b/>
          <w:bCs/>
        </w:rPr>
      </w:pPr>
    </w:p>
    <w:p w:rsidR="00A74DC2" w:rsidRPr="005615FE" w:rsidRDefault="00A74DC2" w:rsidP="00DF1E30">
      <w:pPr>
        <w:jc w:val="center"/>
        <w:rPr>
          <w:rFonts w:asciiTheme="minorHAnsi" w:hAnsiTheme="minorHAnsi" w:cstheme="minorHAnsi"/>
          <w:b/>
          <w:bCs/>
        </w:rPr>
      </w:pPr>
    </w:p>
    <w:p w:rsidR="00A74DC2" w:rsidRPr="005615FE" w:rsidRDefault="00A74DC2" w:rsidP="00DF1E30">
      <w:pPr>
        <w:jc w:val="center"/>
        <w:rPr>
          <w:rFonts w:asciiTheme="minorHAnsi" w:hAnsiTheme="minorHAnsi" w:cstheme="minorHAnsi"/>
          <w:b/>
          <w:bCs/>
        </w:rPr>
      </w:pPr>
    </w:p>
    <w:p w:rsidR="00A74DC2" w:rsidRPr="005615FE" w:rsidRDefault="00A74DC2" w:rsidP="00DF1E30">
      <w:pPr>
        <w:jc w:val="center"/>
        <w:rPr>
          <w:rFonts w:asciiTheme="minorHAnsi" w:hAnsiTheme="minorHAnsi" w:cstheme="minorHAnsi"/>
          <w:b/>
          <w:bCs/>
        </w:rPr>
      </w:pPr>
    </w:p>
    <w:p w:rsidR="00A74DC2" w:rsidRPr="005615FE" w:rsidRDefault="00A74DC2" w:rsidP="00DF1E30">
      <w:pPr>
        <w:jc w:val="center"/>
        <w:rPr>
          <w:rFonts w:asciiTheme="minorHAnsi" w:hAnsiTheme="minorHAnsi" w:cstheme="minorHAnsi"/>
          <w:b/>
          <w:bCs/>
        </w:rPr>
      </w:pPr>
    </w:p>
    <w:p w:rsidR="00A74DC2" w:rsidRPr="005615FE" w:rsidRDefault="00A74DC2" w:rsidP="00DF1E30">
      <w:pPr>
        <w:jc w:val="center"/>
        <w:rPr>
          <w:rFonts w:asciiTheme="minorHAnsi" w:hAnsiTheme="minorHAnsi" w:cstheme="minorHAnsi"/>
          <w:b/>
          <w:bCs/>
        </w:rPr>
      </w:pPr>
    </w:p>
    <w:p w:rsidR="00A74DC2" w:rsidRPr="005615FE" w:rsidRDefault="00A74DC2" w:rsidP="00DF1E30">
      <w:pPr>
        <w:jc w:val="center"/>
        <w:rPr>
          <w:rFonts w:asciiTheme="minorHAnsi" w:hAnsiTheme="minorHAnsi" w:cstheme="minorHAnsi"/>
          <w:b/>
          <w:bCs/>
        </w:rPr>
      </w:pPr>
    </w:p>
    <w:p w:rsidR="00A74DC2" w:rsidRPr="005615FE" w:rsidRDefault="00A74DC2" w:rsidP="00DF1E30">
      <w:pPr>
        <w:jc w:val="center"/>
        <w:rPr>
          <w:rFonts w:asciiTheme="minorHAnsi" w:hAnsiTheme="minorHAnsi" w:cstheme="minorHAnsi"/>
          <w:b/>
          <w:bCs/>
        </w:rPr>
      </w:pPr>
    </w:p>
    <w:p w:rsidR="00A74DC2" w:rsidRPr="005615FE" w:rsidRDefault="00A74DC2" w:rsidP="00DF1E30">
      <w:pPr>
        <w:jc w:val="center"/>
        <w:rPr>
          <w:rFonts w:asciiTheme="minorHAnsi" w:hAnsiTheme="minorHAnsi" w:cstheme="minorHAnsi"/>
          <w:b/>
          <w:bCs/>
        </w:rPr>
      </w:pPr>
    </w:p>
    <w:p w:rsidR="00A74DC2" w:rsidRPr="005615FE" w:rsidRDefault="00A74DC2" w:rsidP="00DF1E30">
      <w:pPr>
        <w:jc w:val="center"/>
        <w:rPr>
          <w:rFonts w:asciiTheme="minorHAnsi" w:hAnsiTheme="minorHAnsi" w:cstheme="minorHAnsi"/>
          <w:b/>
          <w:bCs/>
        </w:rPr>
      </w:pPr>
    </w:p>
    <w:p w:rsidR="00A74DC2" w:rsidRPr="005615FE" w:rsidRDefault="00A74DC2" w:rsidP="00DF1E30">
      <w:pPr>
        <w:jc w:val="center"/>
        <w:rPr>
          <w:rFonts w:asciiTheme="minorHAnsi" w:hAnsiTheme="minorHAnsi" w:cstheme="minorHAnsi"/>
          <w:b/>
          <w:bCs/>
        </w:rPr>
      </w:pPr>
    </w:p>
    <w:p w:rsidR="00A74DC2" w:rsidRPr="005615FE" w:rsidRDefault="00A74DC2" w:rsidP="00DF1E30">
      <w:pPr>
        <w:jc w:val="center"/>
        <w:rPr>
          <w:rFonts w:asciiTheme="minorHAnsi" w:hAnsiTheme="minorHAnsi" w:cstheme="minorHAnsi"/>
          <w:b/>
          <w:bCs/>
        </w:rPr>
      </w:pPr>
    </w:p>
    <w:p w:rsidR="00A74DC2" w:rsidRPr="005615FE" w:rsidRDefault="00A74DC2" w:rsidP="00DF1E30">
      <w:pPr>
        <w:jc w:val="center"/>
        <w:rPr>
          <w:rFonts w:asciiTheme="minorHAnsi" w:hAnsiTheme="minorHAnsi" w:cstheme="minorHAnsi"/>
          <w:b/>
          <w:bCs/>
        </w:rPr>
      </w:pPr>
    </w:p>
    <w:p w:rsidR="00A74DC2" w:rsidRPr="005615FE" w:rsidRDefault="00A74DC2" w:rsidP="00DF1E30">
      <w:pPr>
        <w:jc w:val="center"/>
        <w:rPr>
          <w:rFonts w:asciiTheme="minorHAnsi" w:hAnsiTheme="minorHAnsi" w:cstheme="minorHAnsi"/>
          <w:b/>
          <w:bCs/>
        </w:rPr>
      </w:pPr>
    </w:p>
    <w:p w:rsidR="00A74DC2" w:rsidRPr="005615FE" w:rsidRDefault="00A74DC2" w:rsidP="00DF1E30">
      <w:pPr>
        <w:jc w:val="center"/>
        <w:rPr>
          <w:rFonts w:asciiTheme="minorHAnsi" w:hAnsiTheme="minorHAnsi" w:cstheme="minorHAnsi"/>
          <w:b/>
          <w:bCs/>
        </w:rPr>
      </w:pPr>
    </w:p>
    <w:p w:rsidR="00A74DC2" w:rsidRPr="005615FE" w:rsidRDefault="00A74DC2" w:rsidP="00DF1E30">
      <w:pPr>
        <w:jc w:val="center"/>
        <w:rPr>
          <w:rFonts w:asciiTheme="minorHAnsi" w:hAnsiTheme="minorHAnsi" w:cstheme="minorHAnsi"/>
          <w:b/>
          <w:bCs/>
        </w:rPr>
      </w:pPr>
    </w:p>
    <w:p w:rsidR="00A74DC2" w:rsidRPr="005615FE" w:rsidRDefault="00A74DC2" w:rsidP="00DF1E30">
      <w:pPr>
        <w:jc w:val="center"/>
        <w:rPr>
          <w:rFonts w:asciiTheme="minorHAnsi" w:hAnsiTheme="minorHAnsi" w:cstheme="minorHAnsi"/>
          <w:b/>
          <w:bCs/>
        </w:rPr>
      </w:pPr>
    </w:p>
    <w:p w:rsidR="005615FE" w:rsidRDefault="005615FE" w:rsidP="00DF1E30">
      <w:pPr>
        <w:jc w:val="center"/>
        <w:rPr>
          <w:rFonts w:asciiTheme="minorHAnsi" w:hAnsiTheme="minorHAnsi" w:cstheme="minorHAnsi"/>
          <w:b/>
          <w:bCs/>
        </w:rPr>
      </w:pPr>
    </w:p>
    <w:p w:rsidR="005615FE" w:rsidRDefault="005615FE" w:rsidP="00DF1E30">
      <w:pPr>
        <w:jc w:val="center"/>
        <w:rPr>
          <w:rFonts w:asciiTheme="minorHAnsi" w:hAnsiTheme="minorHAnsi" w:cstheme="minorHAnsi"/>
          <w:b/>
          <w:bCs/>
        </w:rPr>
      </w:pPr>
    </w:p>
    <w:p w:rsidR="005615FE" w:rsidRDefault="005615FE" w:rsidP="00DF1E30">
      <w:pPr>
        <w:jc w:val="center"/>
        <w:rPr>
          <w:rFonts w:asciiTheme="minorHAnsi" w:hAnsiTheme="minorHAnsi" w:cstheme="minorHAnsi"/>
          <w:b/>
          <w:bCs/>
        </w:rPr>
      </w:pPr>
    </w:p>
    <w:p w:rsidR="005615FE" w:rsidRDefault="005615FE" w:rsidP="00DF1E30">
      <w:pPr>
        <w:jc w:val="center"/>
        <w:rPr>
          <w:rFonts w:asciiTheme="minorHAnsi" w:hAnsiTheme="minorHAnsi" w:cstheme="minorHAnsi"/>
          <w:b/>
          <w:bCs/>
        </w:rPr>
      </w:pPr>
    </w:p>
    <w:p w:rsidR="005615FE" w:rsidRDefault="005615FE" w:rsidP="00DF1E30">
      <w:pPr>
        <w:jc w:val="center"/>
        <w:rPr>
          <w:rFonts w:asciiTheme="minorHAnsi" w:hAnsiTheme="minorHAnsi" w:cstheme="minorHAnsi"/>
          <w:b/>
          <w:bCs/>
        </w:rPr>
      </w:pPr>
    </w:p>
    <w:p w:rsidR="00853DE1" w:rsidRPr="005615FE" w:rsidRDefault="00853DE1" w:rsidP="00DF1E30">
      <w:pPr>
        <w:jc w:val="center"/>
        <w:rPr>
          <w:rFonts w:asciiTheme="minorHAnsi" w:hAnsiTheme="minorHAnsi" w:cstheme="minorHAnsi"/>
          <w:b/>
          <w:bCs/>
        </w:rPr>
      </w:pPr>
      <w:r w:rsidRPr="005615FE">
        <w:rPr>
          <w:rFonts w:asciiTheme="minorHAnsi" w:hAnsiTheme="minorHAnsi" w:cstheme="minorHAnsi"/>
          <w:b/>
          <w:bCs/>
        </w:rPr>
        <w:t>References</w:t>
      </w:r>
    </w:p>
    <w:p w:rsidR="00853DE1" w:rsidRPr="005615FE" w:rsidRDefault="00853DE1" w:rsidP="00853DE1">
      <w:pPr>
        <w:jc w:val="center"/>
        <w:rPr>
          <w:rFonts w:asciiTheme="minorHAnsi" w:hAnsiTheme="minorHAnsi" w:cstheme="minorHAnsi"/>
          <w:b/>
          <w:bCs/>
        </w:rPr>
      </w:pPr>
    </w:p>
    <w:p w:rsidR="005615FE" w:rsidRPr="005615FE" w:rsidRDefault="005615FE" w:rsidP="005615FE">
      <w:pPr>
        <w:jc w:val="center"/>
        <w:rPr>
          <w:rFonts w:asciiTheme="minorHAnsi" w:hAnsiTheme="minorHAnsi" w:cstheme="minorHAnsi"/>
        </w:rPr>
      </w:pPr>
      <w:r w:rsidRPr="005615FE">
        <w:rPr>
          <w:rFonts w:asciiTheme="minorHAnsi" w:hAnsiTheme="minorHAnsi" w:cstheme="minorHAnsi"/>
        </w:rPr>
        <w:t>Collins, M. &amp; Kay, T (2003) Sport and Social Exclusion. London: Routledge</w:t>
      </w:r>
    </w:p>
    <w:p w:rsidR="005615FE" w:rsidRPr="005615FE" w:rsidRDefault="005615FE" w:rsidP="005615FE">
      <w:pPr>
        <w:jc w:val="center"/>
        <w:rPr>
          <w:rFonts w:asciiTheme="minorHAnsi" w:hAnsiTheme="minorHAnsi" w:cstheme="minorHAnsi"/>
        </w:rPr>
      </w:pPr>
    </w:p>
    <w:p w:rsidR="005615FE" w:rsidRPr="005615FE" w:rsidRDefault="005615FE" w:rsidP="005615FE">
      <w:pPr>
        <w:jc w:val="center"/>
        <w:rPr>
          <w:rFonts w:asciiTheme="minorHAnsi" w:hAnsiTheme="minorHAnsi" w:cstheme="minorHAnsi"/>
        </w:rPr>
      </w:pPr>
    </w:p>
    <w:p w:rsidR="005615FE" w:rsidRPr="005615FE" w:rsidRDefault="005615FE" w:rsidP="005615FE">
      <w:pPr>
        <w:jc w:val="center"/>
        <w:rPr>
          <w:rFonts w:asciiTheme="minorHAnsi" w:hAnsiTheme="minorHAnsi" w:cstheme="minorHAnsi"/>
        </w:rPr>
      </w:pPr>
      <w:proofErr w:type="spellStart"/>
      <w:r w:rsidRPr="005615FE">
        <w:rPr>
          <w:rFonts w:asciiTheme="minorHAnsi" w:hAnsiTheme="minorHAnsi" w:cstheme="minorHAnsi"/>
        </w:rPr>
        <w:t>Batras</w:t>
      </w:r>
      <w:proofErr w:type="spellEnd"/>
      <w:r w:rsidRPr="005615FE">
        <w:rPr>
          <w:rFonts w:asciiTheme="minorHAnsi" w:hAnsiTheme="minorHAnsi" w:cstheme="minorHAnsi"/>
        </w:rPr>
        <w:t xml:space="preserve">, D. Smith, B. </w:t>
      </w:r>
      <w:proofErr w:type="spellStart"/>
      <w:proofErr w:type="gramStart"/>
      <w:r w:rsidRPr="005615FE">
        <w:rPr>
          <w:rFonts w:asciiTheme="minorHAnsi" w:hAnsiTheme="minorHAnsi" w:cstheme="minorHAnsi"/>
        </w:rPr>
        <w:t>Thomas,M</w:t>
      </w:r>
      <w:proofErr w:type="spellEnd"/>
      <w:r w:rsidRPr="005615FE">
        <w:rPr>
          <w:rFonts w:asciiTheme="minorHAnsi" w:hAnsiTheme="minorHAnsi" w:cstheme="minorHAnsi"/>
        </w:rPr>
        <w:t>.</w:t>
      </w:r>
      <w:proofErr w:type="gramEnd"/>
      <w:r w:rsidRPr="005615FE">
        <w:rPr>
          <w:rFonts w:asciiTheme="minorHAnsi" w:hAnsiTheme="minorHAnsi" w:cstheme="minorHAnsi"/>
        </w:rPr>
        <w:t xml:space="preserve"> &amp; Hodge W. (2010) Understanding and addressing the barriers to sport and recreation participation for disadvantaged communities in Victoria. Journal of Science and Medicine in Sport</w:t>
      </w:r>
      <w:r w:rsidRPr="005615FE">
        <w:rPr>
          <w:rFonts w:asciiTheme="minorHAnsi" w:hAnsiTheme="minorHAnsi" w:cstheme="minorHAnsi"/>
          <w:b/>
        </w:rPr>
        <w:t xml:space="preserve"> 12</w:t>
      </w:r>
      <w:r w:rsidRPr="005615FE">
        <w:rPr>
          <w:rFonts w:asciiTheme="minorHAnsi" w:hAnsiTheme="minorHAnsi" w:cstheme="minorHAnsi"/>
        </w:rPr>
        <w:t xml:space="preserve"> pp. 91 - 92</w:t>
      </w:r>
    </w:p>
    <w:p w:rsidR="005615FE" w:rsidRPr="005615FE" w:rsidRDefault="005615FE" w:rsidP="005615FE">
      <w:pPr>
        <w:jc w:val="center"/>
        <w:rPr>
          <w:rFonts w:asciiTheme="minorHAnsi" w:hAnsiTheme="minorHAnsi" w:cstheme="minorHAnsi"/>
        </w:rPr>
      </w:pPr>
    </w:p>
    <w:p w:rsidR="005615FE" w:rsidRPr="005615FE" w:rsidRDefault="005615FE" w:rsidP="005615FE">
      <w:pPr>
        <w:jc w:val="center"/>
        <w:rPr>
          <w:rFonts w:asciiTheme="minorHAnsi" w:hAnsiTheme="minorHAnsi" w:cstheme="minorHAnsi"/>
        </w:rPr>
      </w:pPr>
      <w:proofErr w:type="spellStart"/>
      <w:r w:rsidRPr="005615FE">
        <w:rPr>
          <w:rFonts w:asciiTheme="minorHAnsi" w:hAnsiTheme="minorHAnsi" w:cstheme="minorHAnsi"/>
        </w:rPr>
        <w:t>Basterfield</w:t>
      </w:r>
      <w:proofErr w:type="spellEnd"/>
      <w:r w:rsidRPr="005615FE">
        <w:rPr>
          <w:rFonts w:asciiTheme="minorHAnsi" w:hAnsiTheme="minorHAnsi" w:cstheme="minorHAnsi"/>
        </w:rPr>
        <w:t xml:space="preserve">, L. Gardner, L. Reilly, K. Pearce, S. Parkinson, N. Adamson, A. Reilly, J &amp; Vella, A. (2016) Can’t Play, Won’t Place: Longitudinal changes in perceived barriers to participation in sports clubs across the child-adolescent transition. BMJ Open Sport – Exercise Medicine </w:t>
      </w:r>
      <w:r w:rsidRPr="005615FE">
        <w:rPr>
          <w:rFonts w:asciiTheme="minorHAnsi" w:hAnsiTheme="minorHAnsi" w:cstheme="minorHAnsi"/>
          <w:b/>
        </w:rPr>
        <w:t xml:space="preserve">2 </w:t>
      </w:r>
      <w:r w:rsidRPr="005615FE">
        <w:rPr>
          <w:rFonts w:asciiTheme="minorHAnsi" w:hAnsiTheme="minorHAnsi" w:cstheme="minorHAnsi"/>
        </w:rPr>
        <w:t>(1)</w:t>
      </w:r>
    </w:p>
    <w:p w:rsidR="005615FE" w:rsidRPr="005615FE" w:rsidRDefault="005615FE" w:rsidP="005615FE">
      <w:pPr>
        <w:jc w:val="center"/>
        <w:rPr>
          <w:rFonts w:asciiTheme="minorHAnsi" w:hAnsiTheme="minorHAnsi" w:cstheme="minorHAnsi"/>
        </w:rPr>
      </w:pPr>
    </w:p>
    <w:p w:rsidR="005615FE" w:rsidRPr="005615FE" w:rsidRDefault="005615FE" w:rsidP="005615FE">
      <w:pPr>
        <w:jc w:val="center"/>
        <w:rPr>
          <w:rFonts w:asciiTheme="minorHAnsi" w:hAnsiTheme="minorHAnsi" w:cstheme="minorHAnsi"/>
        </w:rPr>
      </w:pPr>
      <w:r w:rsidRPr="005615FE">
        <w:rPr>
          <w:rFonts w:asciiTheme="minorHAnsi" w:hAnsiTheme="minorHAnsi" w:cstheme="minorHAnsi"/>
        </w:rPr>
        <w:t xml:space="preserve">Harrington, D. Jarvis, J &amp; Manson, H. (2017). Parents’ Perceived Barriers to Accessing Sports and Recreation Facilities in Ontario, Canada: Exploring the Relationships between Income, Neighbourhood Deprivation and Community. International Journal of Environmental Research and Public Health. </w:t>
      </w:r>
      <w:r w:rsidRPr="005615FE">
        <w:rPr>
          <w:rFonts w:asciiTheme="minorHAnsi" w:hAnsiTheme="minorHAnsi" w:cstheme="minorHAnsi"/>
          <w:b/>
        </w:rPr>
        <w:t xml:space="preserve">14 </w:t>
      </w:r>
      <w:r w:rsidRPr="005615FE">
        <w:rPr>
          <w:rFonts w:asciiTheme="minorHAnsi" w:hAnsiTheme="minorHAnsi" w:cstheme="minorHAnsi"/>
        </w:rPr>
        <w:t>(10). P.1272</w:t>
      </w:r>
    </w:p>
    <w:p w:rsidR="005615FE" w:rsidRPr="005615FE" w:rsidRDefault="005615FE" w:rsidP="005615FE">
      <w:pPr>
        <w:jc w:val="center"/>
        <w:rPr>
          <w:rFonts w:asciiTheme="minorHAnsi" w:hAnsiTheme="minorHAnsi" w:cstheme="minorHAnsi"/>
        </w:rPr>
      </w:pPr>
    </w:p>
    <w:p w:rsidR="005615FE" w:rsidRPr="005615FE" w:rsidRDefault="005615FE" w:rsidP="005615FE">
      <w:pPr>
        <w:jc w:val="center"/>
        <w:rPr>
          <w:rFonts w:asciiTheme="minorHAnsi" w:hAnsiTheme="minorHAnsi" w:cstheme="minorHAnsi"/>
        </w:rPr>
      </w:pPr>
      <w:r w:rsidRPr="005615FE">
        <w:rPr>
          <w:rFonts w:asciiTheme="minorHAnsi" w:hAnsiTheme="minorHAnsi" w:cstheme="minorHAnsi"/>
        </w:rPr>
        <w:t xml:space="preserve">Gordon-Larsen, P.; Nelson, M.C.; Page, P.; Popkin, B.M. Inequality in the built environment underlies key health disparities in physical activity and obesity. </w:t>
      </w:r>
      <w:proofErr w:type="spellStart"/>
      <w:r w:rsidRPr="005615FE">
        <w:rPr>
          <w:rFonts w:asciiTheme="minorHAnsi" w:hAnsiTheme="minorHAnsi" w:cstheme="minorHAnsi"/>
        </w:rPr>
        <w:t>Pediatrics</w:t>
      </w:r>
      <w:proofErr w:type="spellEnd"/>
      <w:r w:rsidRPr="005615FE">
        <w:rPr>
          <w:rFonts w:asciiTheme="minorHAnsi" w:hAnsiTheme="minorHAnsi" w:cstheme="minorHAnsi"/>
        </w:rPr>
        <w:t xml:space="preserve"> 2006, 117, 417–424.</w:t>
      </w:r>
    </w:p>
    <w:p w:rsidR="005615FE" w:rsidRPr="005615FE" w:rsidRDefault="005615FE" w:rsidP="005615FE">
      <w:pPr>
        <w:jc w:val="center"/>
        <w:rPr>
          <w:rFonts w:asciiTheme="minorHAnsi" w:hAnsiTheme="minorHAnsi" w:cstheme="minorHAnsi"/>
        </w:rPr>
      </w:pPr>
    </w:p>
    <w:p w:rsidR="005615FE" w:rsidRPr="005615FE" w:rsidRDefault="005615FE" w:rsidP="005615FE">
      <w:pPr>
        <w:jc w:val="center"/>
        <w:rPr>
          <w:rFonts w:asciiTheme="minorHAnsi" w:hAnsiTheme="minorHAnsi" w:cstheme="minorHAnsi"/>
        </w:rPr>
      </w:pPr>
    </w:p>
    <w:p w:rsidR="005615FE" w:rsidRPr="005615FE" w:rsidRDefault="005615FE" w:rsidP="005615FE">
      <w:pPr>
        <w:jc w:val="center"/>
        <w:rPr>
          <w:rFonts w:asciiTheme="minorHAnsi" w:hAnsiTheme="minorHAnsi" w:cstheme="minorHAnsi"/>
        </w:rPr>
      </w:pPr>
      <w:r w:rsidRPr="005615FE">
        <w:rPr>
          <w:rFonts w:asciiTheme="minorHAnsi" w:hAnsiTheme="minorHAnsi" w:cstheme="minorHAnsi"/>
        </w:rPr>
        <w:t>European Commission (1994) European Social Policy: A Way Forward for the Union, Brussels: European Commission</w:t>
      </w:r>
    </w:p>
    <w:p w:rsidR="005615FE" w:rsidRPr="005615FE" w:rsidRDefault="005615FE" w:rsidP="005615FE">
      <w:pPr>
        <w:jc w:val="center"/>
        <w:rPr>
          <w:rFonts w:asciiTheme="minorHAnsi" w:hAnsiTheme="minorHAnsi" w:cstheme="minorHAnsi"/>
        </w:rPr>
      </w:pPr>
    </w:p>
    <w:p w:rsidR="005615FE" w:rsidRPr="005615FE" w:rsidRDefault="005615FE" w:rsidP="005615FE">
      <w:pPr>
        <w:jc w:val="center"/>
        <w:rPr>
          <w:rFonts w:asciiTheme="minorHAnsi" w:hAnsiTheme="minorHAnsi" w:cstheme="minorHAnsi"/>
        </w:rPr>
      </w:pPr>
    </w:p>
    <w:p w:rsidR="005615FE" w:rsidRPr="005615FE" w:rsidRDefault="005615FE" w:rsidP="005615FE">
      <w:pPr>
        <w:jc w:val="center"/>
        <w:rPr>
          <w:rFonts w:asciiTheme="minorHAnsi" w:hAnsiTheme="minorHAnsi" w:cstheme="minorHAnsi"/>
        </w:rPr>
      </w:pPr>
      <w:proofErr w:type="spellStart"/>
      <w:r w:rsidRPr="005615FE">
        <w:rPr>
          <w:rFonts w:asciiTheme="minorHAnsi" w:hAnsiTheme="minorHAnsi" w:cstheme="minorHAnsi"/>
        </w:rPr>
        <w:t>StreetGames</w:t>
      </w:r>
      <w:proofErr w:type="spellEnd"/>
      <w:r w:rsidRPr="005615FE">
        <w:rPr>
          <w:rFonts w:asciiTheme="minorHAnsi" w:hAnsiTheme="minorHAnsi" w:cstheme="minorHAnsi"/>
        </w:rPr>
        <w:t xml:space="preserve"> (2010). Evidence submitted to the Facilities Inquiry</w:t>
      </w:r>
    </w:p>
    <w:p w:rsidR="004F2CBA" w:rsidRPr="005615FE" w:rsidRDefault="004F2CBA" w:rsidP="005615FE">
      <w:pPr>
        <w:jc w:val="center"/>
        <w:rPr>
          <w:rFonts w:asciiTheme="minorHAnsi" w:hAnsiTheme="minorHAnsi" w:cstheme="minorHAnsi"/>
        </w:rPr>
      </w:pPr>
    </w:p>
    <w:p w:rsidR="005615FE" w:rsidRPr="005615FE" w:rsidRDefault="005615FE" w:rsidP="005615FE">
      <w:pPr>
        <w:jc w:val="center"/>
        <w:rPr>
          <w:rFonts w:asciiTheme="minorHAnsi" w:hAnsiTheme="minorHAnsi" w:cstheme="minorHAnsi"/>
        </w:rPr>
      </w:pPr>
      <w:r w:rsidRPr="005615FE">
        <w:rPr>
          <w:rFonts w:asciiTheme="minorHAnsi" w:hAnsiTheme="minorHAnsi" w:cstheme="minorHAnsi"/>
        </w:rPr>
        <w:t xml:space="preserve">Swansea City Council (2019) </w:t>
      </w:r>
      <w:proofErr w:type="spellStart"/>
      <w:r w:rsidRPr="005615FE">
        <w:rPr>
          <w:rFonts w:asciiTheme="minorHAnsi" w:hAnsiTheme="minorHAnsi" w:cstheme="minorHAnsi"/>
        </w:rPr>
        <w:t>Townhill</w:t>
      </w:r>
      <w:proofErr w:type="spellEnd"/>
      <w:r w:rsidRPr="005615FE">
        <w:rPr>
          <w:rFonts w:asciiTheme="minorHAnsi" w:hAnsiTheme="minorHAnsi" w:cstheme="minorHAnsi"/>
        </w:rPr>
        <w:t xml:space="preserve"> Ward Profile</w:t>
      </w:r>
    </w:p>
    <w:p w:rsidR="005615FE" w:rsidRPr="005615FE" w:rsidRDefault="005615FE" w:rsidP="005615FE">
      <w:pPr>
        <w:jc w:val="center"/>
        <w:rPr>
          <w:rFonts w:asciiTheme="minorHAnsi" w:hAnsiTheme="minorHAnsi" w:cstheme="minorHAnsi"/>
          <w:shd w:val="clear" w:color="auto" w:fill="FFFFFF"/>
        </w:rPr>
      </w:pPr>
    </w:p>
    <w:p w:rsidR="005615FE" w:rsidRPr="005615FE" w:rsidRDefault="005615FE" w:rsidP="005615FE">
      <w:pPr>
        <w:jc w:val="center"/>
        <w:rPr>
          <w:rFonts w:asciiTheme="minorHAnsi" w:hAnsiTheme="minorHAnsi" w:cstheme="minorHAnsi"/>
          <w:shd w:val="clear" w:color="auto" w:fill="FFFFFF"/>
        </w:rPr>
      </w:pPr>
    </w:p>
    <w:p w:rsidR="005615FE" w:rsidRPr="005615FE" w:rsidRDefault="005615FE" w:rsidP="005615FE">
      <w:pPr>
        <w:jc w:val="center"/>
        <w:rPr>
          <w:rFonts w:asciiTheme="minorHAnsi" w:hAnsiTheme="minorHAnsi" w:cstheme="minorHAnsi"/>
          <w:shd w:val="clear" w:color="auto" w:fill="FFFFFF"/>
        </w:rPr>
      </w:pPr>
    </w:p>
    <w:p w:rsidR="004F2CBA" w:rsidRPr="005615FE" w:rsidRDefault="004F2CBA" w:rsidP="005615FE">
      <w:pPr>
        <w:jc w:val="center"/>
        <w:rPr>
          <w:rFonts w:asciiTheme="minorHAnsi" w:hAnsiTheme="minorHAnsi" w:cstheme="minorHAnsi"/>
        </w:rPr>
      </w:pPr>
      <w:proofErr w:type="spellStart"/>
      <w:r w:rsidRPr="005615FE">
        <w:rPr>
          <w:rFonts w:asciiTheme="minorHAnsi" w:hAnsiTheme="minorHAnsi" w:cstheme="minorHAnsi"/>
          <w:shd w:val="clear" w:color="auto" w:fill="FFFFFF"/>
        </w:rPr>
        <w:t>StreetGames</w:t>
      </w:r>
      <w:proofErr w:type="spellEnd"/>
      <w:r w:rsidRPr="005615FE">
        <w:rPr>
          <w:rFonts w:asciiTheme="minorHAnsi" w:hAnsiTheme="minorHAnsi" w:cstheme="minorHAnsi"/>
          <w:shd w:val="clear" w:color="auto" w:fill="FFFFFF"/>
        </w:rPr>
        <w:t>. (2019). </w:t>
      </w:r>
      <w:r w:rsidRPr="005615FE">
        <w:rPr>
          <w:rFonts w:asciiTheme="minorHAnsi" w:hAnsiTheme="minorHAnsi" w:cstheme="minorHAnsi"/>
          <w:i/>
          <w:iCs/>
          <w:shd w:val="clear" w:color="auto" w:fill="FFFFFF"/>
        </w:rPr>
        <w:t>Doorstep Sport</w:t>
      </w:r>
      <w:r w:rsidRPr="005615FE">
        <w:rPr>
          <w:rFonts w:asciiTheme="minorHAnsi" w:hAnsiTheme="minorHAnsi" w:cstheme="minorHAnsi"/>
          <w:shd w:val="clear" w:color="auto" w:fill="FFFFFF"/>
        </w:rPr>
        <w:t>. [online] Available at: https://www.streetgames.org/doorstep-sport [Accessed 3rd Mar. 2019].</w:t>
      </w:r>
    </w:p>
    <w:p w:rsidR="00853DE1" w:rsidRPr="005615FE" w:rsidRDefault="00853DE1" w:rsidP="005615FE">
      <w:pPr>
        <w:jc w:val="center"/>
        <w:rPr>
          <w:rFonts w:asciiTheme="minorHAnsi" w:hAnsiTheme="minorHAnsi" w:cstheme="minorHAnsi"/>
        </w:rPr>
      </w:pPr>
    </w:p>
    <w:p w:rsidR="004F2CBA" w:rsidRPr="005615FE" w:rsidRDefault="004F2CBA" w:rsidP="005615FE">
      <w:pPr>
        <w:jc w:val="center"/>
        <w:rPr>
          <w:rFonts w:asciiTheme="minorHAnsi" w:hAnsiTheme="minorHAnsi" w:cstheme="minorHAnsi"/>
        </w:rPr>
      </w:pPr>
    </w:p>
    <w:p w:rsidR="004F2CBA" w:rsidRPr="005615FE" w:rsidRDefault="004F2CBA" w:rsidP="005615FE">
      <w:pPr>
        <w:jc w:val="center"/>
        <w:rPr>
          <w:rFonts w:asciiTheme="minorHAnsi" w:hAnsiTheme="minorHAnsi" w:cstheme="minorHAnsi"/>
        </w:rPr>
      </w:pPr>
      <w:r w:rsidRPr="005615FE">
        <w:rPr>
          <w:rFonts w:asciiTheme="minorHAnsi" w:hAnsiTheme="minorHAnsi" w:cstheme="minorHAnsi"/>
        </w:rPr>
        <w:t xml:space="preserve">Street Games (2019) Our Work – Us Girls [online] Available at: </w:t>
      </w:r>
      <w:hyperlink r:id="rId9" w:history="1">
        <w:r w:rsidRPr="005615FE">
          <w:rPr>
            <w:rStyle w:val="Hyperlink"/>
            <w:rFonts w:asciiTheme="minorHAnsi" w:hAnsiTheme="minorHAnsi" w:cstheme="minorHAnsi"/>
            <w:color w:val="auto"/>
            <w:u w:val="none"/>
          </w:rPr>
          <w:t>https://network.streetgames.org/our-work/us-girls</w:t>
        </w:r>
      </w:hyperlink>
      <w:r w:rsidRPr="005615FE">
        <w:rPr>
          <w:rFonts w:asciiTheme="minorHAnsi" w:hAnsiTheme="minorHAnsi" w:cstheme="minorHAnsi"/>
        </w:rPr>
        <w:t>. [Accessed 3</w:t>
      </w:r>
      <w:r w:rsidRPr="005615FE">
        <w:rPr>
          <w:rFonts w:asciiTheme="minorHAnsi" w:hAnsiTheme="minorHAnsi" w:cstheme="minorHAnsi"/>
          <w:vertAlign w:val="superscript"/>
        </w:rPr>
        <w:t>rd</w:t>
      </w:r>
      <w:r w:rsidRPr="005615FE">
        <w:rPr>
          <w:rFonts w:asciiTheme="minorHAnsi" w:hAnsiTheme="minorHAnsi" w:cstheme="minorHAnsi"/>
        </w:rPr>
        <w:t xml:space="preserve"> March 2019]</w:t>
      </w:r>
    </w:p>
    <w:p w:rsidR="008E600C" w:rsidRPr="005615FE" w:rsidRDefault="008E600C" w:rsidP="005615FE">
      <w:pPr>
        <w:jc w:val="center"/>
        <w:rPr>
          <w:rFonts w:asciiTheme="minorHAnsi" w:hAnsiTheme="minorHAnsi" w:cstheme="minorHAnsi"/>
        </w:rPr>
      </w:pPr>
    </w:p>
    <w:p w:rsidR="008E600C" w:rsidRPr="005615FE" w:rsidRDefault="008E600C" w:rsidP="005615FE">
      <w:pPr>
        <w:jc w:val="center"/>
        <w:rPr>
          <w:rFonts w:asciiTheme="minorHAnsi" w:hAnsiTheme="minorHAnsi" w:cstheme="minorHAnsi"/>
        </w:rPr>
      </w:pPr>
      <w:r w:rsidRPr="005615FE">
        <w:rPr>
          <w:rFonts w:asciiTheme="minorHAnsi" w:hAnsiTheme="minorHAnsi" w:cstheme="minorHAnsi"/>
        </w:rPr>
        <w:t xml:space="preserve">Police.UK (2019). </w:t>
      </w:r>
      <w:proofErr w:type="spellStart"/>
      <w:r w:rsidRPr="005615FE">
        <w:rPr>
          <w:rFonts w:asciiTheme="minorHAnsi" w:hAnsiTheme="minorHAnsi" w:cstheme="minorHAnsi"/>
        </w:rPr>
        <w:t>Townhill</w:t>
      </w:r>
      <w:proofErr w:type="spellEnd"/>
      <w:r w:rsidRPr="005615FE">
        <w:rPr>
          <w:rFonts w:asciiTheme="minorHAnsi" w:hAnsiTheme="minorHAnsi" w:cstheme="minorHAnsi"/>
        </w:rPr>
        <w:t xml:space="preserve"> Crime Statistics. [online] Available at: </w:t>
      </w:r>
      <w:hyperlink r:id="rId10" w:anchor="crime_stats" w:history="1">
        <w:r w:rsidRPr="005615FE">
          <w:rPr>
            <w:rStyle w:val="Hyperlink"/>
            <w:rFonts w:asciiTheme="minorHAnsi" w:hAnsiTheme="minorHAnsi" w:cstheme="minorHAnsi"/>
            <w:color w:val="auto"/>
            <w:u w:val="none"/>
          </w:rPr>
          <w:t>https://www.police.uk/south-wales/W05000979/crime/stats/#crime_stats</w:t>
        </w:r>
      </w:hyperlink>
      <w:r w:rsidRPr="005615FE">
        <w:rPr>
          <w:rFonts w:asciiTheme="minorHAnsi" w:hAnsiTheme="minorHAnsi" w:cstheme="minorHAnsi"/>
        </w:rPr>
        <w:t xml:space="preserve"> (Accessed 3</w:t>
      </w:r>
      <w:r w:rsidRPr="005615FE">
        <w:rPr>
          <w:rFonts w:asciiTheme="minorHAnsi" w:hAnsiTheme="minorHAnsi" w:cstheme="minorHAnsi"/>
          <w:vertAlign w:val="superscript"/>
        </w:rPr>
        <w:t>rd</w:t>
      </w:r>
      <w:r w:rsidRPr="005615FE">
        <w:rPr>
          <w:rFonts w:asciiTheme="minorHAnsi" w:hAnsiTheme="minorHAnsi" w:cstheme="minorHAnsi"/>
        </w:rPr>
        <w:t xml:space="preserve"> March 2019)</w:t>
      </w:r>
    </w:p>
    <w:p w:rsidR="00D85895" w:rsidRPr="005615FE" w:rsidRDefault="00D85895" w:rsidP="005615FE">
      <w:pPr>
        <w:jc w:val="center"/>
        <w:rPr>
          <w:rFonts w:asciiTheme="minorHAnsi" w:hAnsiTheme="minorHAnsi" w:cstheme="minorHAnsi"/>
        </w:rPr>
      </w:pPr>
    </w:p>
    <w:p w:rsidR="00B97765" w:rsidRPr="005615FE" w:rsidRDefault="00B97765" w:rsidP="005615FE">
      <w:pPr>
        <w:jc w:val="center"/>
        <w:rPr>
          <w:rFonts w:asciiTheme="minorHAnsi" w:hAnsiTheme="minorHAnsi" w:cstheme="minorHAnsi"/>
        </w:rPr>
      </w:pPr>
    </w:p>
    <w:p w:rsidR="00B97765" w:rsidRPr="005615FE" w:rsidRDefault="004F2CBA" w:rsidP="005615FE">
      <w:pPr>
        <w:jc w:val="center"/>
        <w:rPr>
          <w:rFonts w:asciiTheme="minorHAnsi" w:hAnsiTheme="minorHAnsi" w:cstheme="minorHAnsi"/>
        </w:rPr>
      </w:pPr>
      <w:r w:rsidRPr="005615FE">
        <w:rPr>
          <w:rFonts w:asciiTheme="minorHAnsi" w:hAnsiTheme="minorHAnsi" w:cstheme="minorHAnsi"/>
        </w:rPr>
        <w:lastRenderedPageBreak/>
        <w:t xml:space="preserve">Sport Wales. (2015) School Sport Survey 2015. [online] Available at: </w:t>
      </w:r>
      <w:hyperlink r:id="rId11" w:history="1">
        <w:r w:rsidRPr="005615FE">
          <w:rPr>
            <w:rStyle w:val="Hyperlink"/>
            <w:rFonts w:asciiTheme="minorHAnsi" w:hAnsiTheme="minorHAnsi" w:cstheme="minorHAnsi"/>
            <w:color w:val="auto"/>
            <w:u w:val="none"/>
          </w:rPr>
          <w:t>http://sport.wales/research--policy/surveys-and-statistics/school-sport-survey/results-by-local-authority--canlyniadau-yn-%C3%B4l-awdurdod-lleol.aspx</w:t>
        </w:r>
      </w:hyperlink>
      <w:r w:rsidRPr="005615FE">
        <w:rPr>
          <w:rFonts w:asciiTheme="minorHAnsi" w:hAnsiTheme="minorHAnsi" w:cstheme="minorHAnsi"/>
        </w:rPr>
        <w:t>. [Accessed 5</w:t>
      </w:r>
      <w:r w:rsidRPr="005615FE">
        <w:rPr>
          <w:rFonts w:asciiTheme="minorHAnsi" w:hAnsiTheme="minorHAnsi" w:cstheme="minorHAnsi"/>
          <w:vertAlign w:val="superscript"/>
        </w:rPr>
        <w:t>th</w:t>
      </w:r>
      <w:r w:rsidRPr="005615FE">
        <w:rPr>
          <w:rFonts w:asciiTheme="minorHAnsi" w:hAnsiTheme="minorHAnsi" w:cstheme="minorHAnsi"/>
        </w:rPr>
        <w:t xml:space="preserve"> March]</w:t>
      </w:r>
    </w:p>
    <w:p w:rsidR="008C77D6" w:rsidRPr="005615FE" w:rsidRDefault="008C77D6" w:rsidP="005615FE">
      <w:pPr>
        <w:jc w:val="center"/>
        <w:rPr>
          <w:rFonts w:asciiTheme="minorHAnsi" w:hAnsiTheme="minorHAnsi" w:cstheme="minorHAnsi"/>
        </w:rPr>
      </w:pPr>
    </w:p>
    <w:p w:rsidR="008C77D6" w:rsidRPr="005615FE" w:rsidRDefault="004F2CBA" w:rsidP="005615FE">
      <w:pPr>
        <w:jc w:val="center"/>
        <w:rPr>
          <w:rFonts w:asciiTheme="minorHAnsi" w:hAnsiTheme="minorHAnsi" w:cstheme="minorHAnsi"/>
        </w:rPr>
      </w:pPr>
      <w:r w:rsidRPr="005615FE">
        <w:rPr>
          <w:rFonts w:asciiTheme="minorHAnsi" w:hAnsiTheme="minorHAnsi" w:cstheme="minorHAnsi"/>
        </w:rPr>
        <w:t>Cricket Australia (2019)</w:t>
      </w:r>
      <w:r w:rsidR="008E600C" w:rsidRPr="005615FE">
        <w:rPr>
          <w:rFonts w:asciiTheme="minorHAnsi" w:hAnsiTheme="minorHAnsi" w:cstheme="minorHAnsi"/>
        </w:rPr>
        <w:t xml:space="preserve">. Cricket Without Borders (Values). [online] Available at: </w:t>
      </w:r>
      <w:hyperlink r:id="rId12" w:history="1">
        <w:r w:rsidR="008E600C" w:rsidRPr="005615FE">
          <w:rPr>
            <w:rStyle w:val="Hyperlink"/>
            <w:rFonts w:asciiTheme="minorHAnsi" w:hAnsiTheme="minorHAnsi" w:cstheme="minorHAnsi"/>
            <w:color w:val="auto"/>
            <w:u w:val="none"/>
          </w:rPr>
          <w:t>http://cricketwithoutborders.com.au/values/</w:t>
        </w:r>
      </w:hyperlink>
      <w:r w:rsidR="008E600C" w:rsidRPr="005615FE">
        <w:rPr>
          <w:rFonts w:asciiTheme="minorHAnsi" w:hAnsiTheme="minorHAnsi" w:cstheme="minorHAnsi"/>
        </w:rPr>
        <w:t>. (Accessed 5</w:t>
      </w:r>
      <w:r w:rsidR="008E600C" w:rsidRPr="005615FE">
        <w:rPr>
          <w:rFonts w:asciiTheme="minorHAnsi" w:hAnsiTheme="minorHAnsi" w:cstheme="minorHAnsi"/>
          <w:vertAlign w:val="superscript"/>
        </w:rPr>
        <w:t>th</w:t>
      </w:r>
      <w:r w:rsidR="008E600C" w:rsidRPr="005615FE">
        <w:rPr>
          <w:rFonts w:asciiTheme="minorHAnsi" w:hAnsiTheme="minorHAnsi" w:cstheme="minorHAnsi"/>
        </w:rPr>
        <w:t xml:space="preserve"> March 2019)</w:t>
      </w:r>
    </w:p>
    <w:p w:rsidR="001A0F01" w:rsidRPr="005615FE" w:rsidRDefault="001A0F01" w:rsidP="005615FE">
      <w:pPr>
        <w:jc w:val="center"/>
        <w:rPr>
          <w:rFonts w:asciiTheme="minorHAnsi" w:hAnsiTheme="minorHAnsi" w:cstheme="minorHAnsi"/>
        </w:rPr>
      </w:pPr>
    </w:p>
    <w:p w:rsidR="001A0F01" w:rsidRPr="005615FE" w:rsidRDefault="008E600C" w:rsidP="005615FE">
      <w:pPr>
        <w:jc w:val="center"/>
        <w:rPr>
          <w:rFonts w:asciiTheme="minorHAnsi" w:hAnsiTheme="minorHAnsi" w:cstheme="minorHAnsi"/>
        </w:rPr>
      </w:pPr>
      <w:r w:rsidRPr="005615FE">
        <w:rPr>
          <w:rFonts w:asciiTheme="minorHAnsi" w:hAnsiTheme="minorHAnsi" w:cstheme="minorHAnsi"/>
        </w:rPr>
        <w:t xml:space="preserve">ECB (2019). Club Support: Women and Girls. [online] Available at: </w:t>
      </w:r>
      <w:hyperlink r:id="rId13" w:history="1">
        <w:r w:rsidRPr="005615FE">
          <w:rPr>
            <w:rStyle w:val="Hyperlink"/>
            <w:rFonts w:asciiTheme="minorHAnsi" w:hAnsiTheme="minorHAnsi" w:cstheme="minorHAnsi"/>
            <w:color w:val="auto"/>
            <w:u w:val="none"/>
          </w:rPr>
          <w:t>https://www.ecb.co.uk/be-involved/club-support/programme-support/women-and-girls</w:t>
        </w:r>
      </w:hyperlink>
      <w:r w:rsidR="001A0F01" w:rsidRPr="005615FE">
        <w:rPr>
          <w:rFonts w:asciiTheme="minorHAnsi" w:hAnsiTheme="minorHAnsi" w:cstheme="minorHAnsi"/>
        </w:rPr>
        <w:t xml:space="preserve"> </w:t>
      </w:r>
      <w:r w:rsidRPr="005615FE">
        <w:rPr>
          <w:rFonts w:asciiTheme="minorHAnsi" w:hAnsiTheme="minorHAnsi" w:cstheme="minorHAnsi"/>
        </w:rPr>
        <w:t>(Accessed 5</w:t>
      </w:r>
      <w:r w:rsidRPr="005615FE">
        <w:rPr>
          <w:rFonts w:asciiTheme="minorHAnsi" w:hAnsiTheme="minorHAnsi" w:cstheme="minorHAnsi"/>
          <w:vertAlign w:val="superscript"/>
        </w:rPr>
        <w:t>th</w:t>
      </w:r>
      <w:r w:rsidRPr="005615FE">
        <w:rPr>
          <w:rFonts w:asciiTheme="minorHAnsi" w:hAnsiTheme="minorHAnsi" w:cstheme="minorHAnsi"/>
        </w:rPr>
        <w:t xml:space="preserve"> March)</w:t>
      </w:r>
    </w:p>
    <w:p w:rsidR="00AC38C0" w:rsidRPr="005615FE" w:rsidRDefault="00AC38C0" w:rsidP="005615FE">
      <w:pPr>
        <w:jc w:val="center"/>
        <w:rPr>
          <w:rFonts w:asciiTheme="minorHAnsi" w:hAnsiTheme="minorHAnsi" w:cstheme="minorHAnsi"/>
        </w:rPr>
      </w:pPr>
    </w:p>
    <w:p w:rsidR="00AC38C0" w:rsidRPr="005615FE" w:rsidRDefault="008E600C" w:rsidP="005615FE">
      <w:pPr>
        <w:jc w:val="center"/>
        <w:rPr>
          <w:rFonts w:asciiTheme="minorHAnsi" w:hAnsiTheme="minorHAnsi" w:cstheme="minorHAnsi"/>
        </w:rPr>
      </w:pPr>
      <w:r w:rsidRPr="005615FE">
        <w:rPr>
          <w:rFonts w:asciiTheme="minorHAnsi" w:hAnsiTheme="minorHAnsi" w:cstheme="minorHAnsi"/>
        </w:rPr>
        <w:t xml:space="preserve">ECB (2019). </w:t>
      </w:r>
      <w:proofErr w:type="spellStart"/>
      <w:r w:rsidRPr="005615FE">
        <w:rPr>
          <w:rFonts w:asciiTheme="minorHAnsi" w:hAnsiTheme="minorHAnsi" w:cstheme="minorHAnsi"/>
        </w:rPr>
        <w:t>Natwest</w:t>
      </w:r>
      <w:proofErr w:type="spellEnd"/>
      <w:r w:rsidRPr="005615FE">
        <w:rPr>
          <w:rFonts w:asciiTheme="minorHAnsi" w:hAnsiTheme="minorHAnsi" w:cstheme="minorHAnsi"/>
        </w:rPr>
        <w:t xml:space="preserve"> </w:t>
      </w:r>
      <w:proofErr w:type="spellStart"/>
      <w:r w:rsidRPr="005615FE">
        <w:rPr>
          <w:rFonts w:asciiTheme="minorHAnsi" w:hAnsiTheme="minorHAnsi" w:cstheme="minorHAnsi"/>
        </w:rPr>
        <w:t>CricketForce</w:t>
      </w:r>
      <w:proofErr w:type="spellEnd"/>
      <w:r w:rsidRPr="005615FE">
        <w:rPr>
          <w:rFonts w:asciiTheme="minorHAnsi" w:hAnsiTheme="minorHAnsi" w:cstheme="minorHAnsi"/>
        </w:rPr>
        <w:t xml:space="preserve">. [online]. Available at: </w:t>
      </w:r>
      <w:hyperlink r:id="rId14" w:history="1">
        <w:r w:rsidRPr="005615FE">
          <w:rPr>
            <w:rStyle w:val="Hyperlink"/>
            <w:rFonts w:asciiTheme="minorHAnsi" w:hAnsiTheme="minorHAnsi" w:cstheme="minorHAnsi"/>
            <w:color w:val="auto"/>
            <w:u w:val="none"/>
          </w:rPr>
          <w:t>https://www.ecb.co.uk/be-involved/club-support/club-events/natwest-cricketforce</w:t>
        </w:r>
      </w:hyperlink>
      <w:r w:rsidR="00AC38C0" w:rsidRPr="005615FE">
        <w:rPr>
          <w:rFonts w:asciiTheme="minorHAnsi" w:hAnsiTheme="minorHAnsi" w:cstheme="minorHAnsi"/>
        </w:rPr>
        <w:t xml:space="preserve"> </w:t>
      </w:r>
      <w:r w:rsidRPr="005615FE">
        <w:rPr>
          <w:rFonts w:asciiTheme="minorHAnsi" w:hAnsiTheme="minorHAnsi" w:cstheme="minorHAnsi"/>
        </w:rPr>
        <w:t xml:space="preserve"> (Accessed 5</w:t>
      </w:r>
      <w:r w:rsidRPr="005615FE">
        <w:rPr>
          <w:rFonts w:asciiTheme="minorHAnsi" w:hAnsiTheme="minorHAnsi" w:cstheme="minorHAnsi"/>
          <w:vertAlign w:val="superscript"/>
        </w:rPr>
        <w:t>th</w:t>
      </w:r>
      <w:r w:rsidRPr="005615FE">
        <w:rPr>
          <w:rFonts w:asciiTheme="minorHAnsi" w:hAnsiTheme="minorHAnsi" w:cstheme="minorHAnsi"/>
        </w:rPr>
        <w:t xml:space="preserve"> March)</w:t>
      </w:r>
    </w:p>
    <w:p w:rsidR="008E600C" w:rsidRPr="005615FE" w:rsidRDefault="008E600C" w:rsidP="005615FE">
      <w:pPr>
        <w:jc w:val="center"/>
        <w:rPr>
          <w:rFonts w:asciiTheme="minorHAnsi" w:hAnsiTheme="minorHAnsi" w:cstheme="minorHAnsi"/>
        </w:rPr>
      </w:pPr>
      <w:r w:rsidRPr="005615FE">
        <w:rPr>
          <w:rFonts w:asciiTheme="minorHAnsi" w:hAnsiTheme="minorHAnsi" w:cstheme="minorHAnsi"/>
        </w:rPr>
        <w:t xml:space="preserve">Street Games (2019). Fit and Fed Campaign [online] Available at: </w:t>
      </w:r>
      <w:hyperlink r:id="rId15" w:history="1">
        <w:r w:rsidRPr="005615FE">
          <w:rPr>
            <w:rStyle w:val="Hyperlink"/>
            <w:rFonts w:asciiTheme="minorHAnsi" w:hAnsiTheme="minorHAnsi" w:cstheme="minorHAnsi"/>
            <w:color w:val="auto"/>
            <w:u w:val="none"/>
          </w:rPr>
          <w:t>https://network.streetgames.org/fandf/fit-and-fed</w:t>
        </w:r>
      </w:hyperlink>
      <w:r w:rsidRPr="005615FE">
        <w:rPr>
          <w:rFonts w:asciiTheme="minorHAnsi" w:hAnsiTheme="minorHAnsi" w:cstheme="minorHAnsi"/>
        </w:rPr>
        <w:t xml:space="preserve"> (Accessed 10</w:t>
      </w:r>
      <w:r w:rsidRPr="005615FE">
        <w:rPr>
          <w:rFonts w:asciiTheme="minorHAnsi" w:hAnsiTheme="minorHAnsi" w:cstheme="minorHAnsi"/>
          <w:vertAlign w:val="superscript"/>
        </w:rPr>
        <w:t>th</w:t>
      </w:r>
      <w:r w:rsidRPr="005615FE">
        <w:rPr>
          <w:rFonts w:asciiTheme="minorHAnsi" w:hAnsiTheme="minorHAnsi" w:cstheme="minorHAnsi"/>
        </w:rPr>
        <w:t xml:space="preserve"> March)</w:t>
      </w:r>
    </w:p>
    <w:p w:rsidR="008E600C" w:rsidRPr="005615FE" w:rsidRDefault="008E600C" w:rsidP="005615FE">
      <w:pPr>
        <w:jc w:val="center"/>
        <w:rPr>
          <w:rFonts w:asciiTheme="minorHAnsi" w:hAnsiTheme="minorHAnsi" w:cstheme="minorHAnsi"/>
        </w:rPr>
      </w:pPr>
    </w:p>
    <w:p w:rsidR="008E600C" w:rsidRPr="005615FE" w:rsidRDefault="008E600C" w:rsidP="005615FE">
      <w:pPr>
        <w:jc w:val="center"/>
        <w:rPr>
          <w:rFonts w:asciiTheme="minorHAnsi" w:hAnsiTheme="minorHAnsi" w:cstheme="minorHAnsi"/>
        </w:rPr>
      </w:pPr>
      <w:r w:rsidRPr="005615FE">
        <w:rPr>
          <w:rFonts w:asciiTheme="minorHAnsi" w:hAnsiTheme="minorHAnsi" w:cstheme="minorHAnsi"/>
        </w:rPr>
        <w:t xml:space="preserve">Sport and Development (2019). Sport and Adapted Physical Barriers [online] Available at: </w:t>
      </w:r>
      <w:hyperlink r:id="rId16" w:history="1">
        <w:r w:rsidRPr="005615FE">
          <w:rPr>
            <w:rStyle w:val="Hyperlink"/>
            <w:rFonts w:asciiTheme="minorHAnsi" w:hAnsiTheme="minorHAnsi" w:cstheme="minorHAnsi"/>
            <w:color w:val="auto"/>
            <w:u w:val="none"/>
          </w:rPr>
          <w:t>https://www.sportanddev.org/en/learn-more/disability/sport-and-adapted-physical-activity-apa/barriers-participation</w:t>
        </w:r>
      </w:hyperlink>
      <w:r w:rsidRPr="005615FE">
        <w:rPr>
          <w:rFonts w:asciiTheme="minorHAnsi" w:hAnsiTheme="minorHAnsi" w:cstheme="minorHAnsi"/>
        </w:rPr>
        <w:t xml:space="preserve"> (Accessed 15</w:t>
      </w:r>
      <w:r w:rsidRPr="005615FE">
        <w:rPr>
          <w:rFonts w:asciiTheme="minorHAnsi" w:hAnsiTheme="minorHAnsi" w:cstheme="minorHAnsi"/>
          <w:vertAlign w:val="superscript"/>
        </w:rPr>
        <w:t>th</w:t>
      </w:r>
      <w:r w:rsidRPr="005615FE">
        <w:rPr>
          <w:rFonts w:asciiTheme="minorHAnsi" w:hAnsiTheme="minorHAnsi" w:cstheme="minorHAnsi"/>
        </w:rPr>
        <w:t xml:space="preserve"> March 2019)</w:t>
      </w:r>
    </w:p>
    <w:p w:rsidR="008E600C" w:rsidRPr="005615FE" w:rsidRDefault="008E600C" w:rsidP="005615FE">
      <w:pPr>
        <w:jc w:val="center"/>
        <w:rPr>
          <w:rFonts w:asciiTheme="minorHAnsi" w:hAnsiTheme="minorHAnsi" w:cstheme="minorHAnsi"/>
        </w:rPr>
      </w:pPr>
    </w:p>
    <w:p w:rsidR="0008558D" w:rsidRPr="005615FE" w:rsidRDefault="0008558D" w:rsidP="005615FE">
      <w:pPr>
        <w:jc w:val="center"/>
        <w:rPr>
          <w:rFonts w:asciiTheme="minorHAnsi" w:hAnsiTheme="minorHAnsi" w:cstheme="minorHAnsi"/>
        </w:rPr>
      </w:pPr>
    </w:p>
    <w:p w:rsidR="0008558D" w:rsidRPr="005615FE" w:rsidRDefault="0008558D" w:rsidP="005615FE">
      <w:pPr>
        <w:jc w:val="center"/>
        <w:rPr>
          <w:rFonts w:asciiTheme="minorHAnsi" w:hAnsiTheme="minorHAnsi" w:cstheme="minorHAnsi"/>
        </w:rPr>
      </w:pPr>
      <w:r w:rsidRPr="005615FE">
        <w:rPr>
          <w:rFonts w:asciiTheme="minorHAnsi" w:hAnsiTheme="minorHAnsi" w:cstheme="minorHAnsi"/>
        </w:rPr>
        <w:t xml:space="preserve">Street Games (2019) Street Games Club1 factsheet [online] Available at: </w:t>
      </w:r>
      <w:hyperlink r:id="rId17" w:history="1">
        <w:r w:rsidRPr="005615FE">
          <w:rPr>
            <w:rStyle w:val="Hyperlink"/>
            <w:rFonts w:asciiTheme="minorHAnsi" w:hAnsiTheme="minorHAnsi" w:cstheme="minorHAnsi"/>
            <w:color w:val="auto"/>
            <w:u w:val="none"/>
          </w:rPr>
          <w:t>https://network.streetgames.org/sites/default/files/Club1%20A4%20Fact%20Sheet%20RFP.pdf</w:t>
        </w:r>
      </w:hyperlink>
      <w:r w:rsidRPr="005615FE">
        <w:rPr>
          <w:rStyle w:val="Hyperlink"/>
          <w:rFonts w:asciiTheme="minorHAnsi" w:hAnsiTheme="minorHAnsi" w:cstheme="minorHAnsi"/>
          <w:color w:val="auto"/>
          <w:u w:val="none"/>
        </w:rPr>
        <w:t xml:space="preserve"> (Accessed 5</w:t>
      </w:r>
      <w:r w:rsidRPr="005615FE">
        <w:rPr>
          <w:rStyle w:val="Hyperlink"/>
          <w:rFonts w:asciiTheme="minorHAnsi" w:hAnsiTheme="minorHAnsi" w:cstheme="minorHAnsi"/>
          <w:color w:val="auto"/>
          <w:u w:val="none"/>
          <w:vertAlign w:val="superscript"/>
        </w:rPr>
        <w:t>th</w:t>
      </w:r>
      <w:r w:rsidRPr="005615FE">
        <w:rPr>
          <w:rStyle w:val="Hyperlink"/>
          <w:rFonts w:asciiTheme="minorHAnsi" w:hAnsiTheme="minorHAnsi" w:cstheme="minorHAnsi"/>
          <w:color w:val="auto"/>
          <w:u w:val="none"/>
        </w:rPr>
        <w:t xml:space="preserve"> March 2019)</w:t>
      </w:r>
    </w:p>
    <w:p w:rsidR="0008558D" w:rsidRPr="005615FE" w:rsidRDefault="0008558D" w:rsidP="005615FE">
      <w:pPr>
        <w:jc w:val="center"/>
        <w:rPr>
          <w:rFonts w:asciiTheme="minorHAnsi" w:hAnsiTheme="minorHAnsi" w:cstheme="minorHAnsi"/>
        </w:rPr>
      </w:pPr>
    </w:p>
    <w:p w:rsidR="0008558D" w:rsidRPr="005615FE" w:rsidRDefault="0008558D" w:rsidP="005615FE">
      <w:pPr>
        <w:jc w:val="center"/>
        <w:rPr>
          <w:rFonts w:asciiTheme="minorHAnsi" w:hAnsiTheme="minorHAnsi" w:cstheme="minorHAnsi"/>
        </w:rPr>
      </w:pPr>
      <w:r w:rsidRPr="005615FE">
        <w:rPr>
          <w:rFonts w:asciiTheme="minorHAnsi" w:hAnsiTheme="minorHAnsi" w:cstheme="minorHAnsi"/>
        </w:rPr>
        <w:t xml:space="preserve">Swansea City Council (2019) </w:t>
      </w:r>
      <w:proofErr w:type="spellStart"/>
      <w:r w:rsidRPr="005615FE">
        <w:rPr>
          <w:rFonts w:asciiTheme="minorHAnsi" w:hAnsiTheme="minorHAnsi" w:cstheme="minorHAnsi"/>
        </w:rPr>
        <w:t>Townhill</w:t>
      </w:r>
      <w:proofErr w:type="spellEnd"/>
      <w:r w:rsidRPr="005615FE">
        <w:rPr>
          <w:rFonts w:asciiTheme="minorHAnsi" w:hAnsiTheme="minorHAnsi" w:cstheme="minorHAnsi"/>
        </w:rPr>
        <w:t xml:space="preserve"> Ward Profile</w:t>
      </w:r>
    </w:p>
    <w:p w:rsidR="008E600C" w:rsidRPr="005615FE" w:rsidRDefault="008E600C" w:rsidP="005615FE">
      <w:pPr>
        <w:jc w:val="center"/>
        <w:rPr>
          <w:rFonts w:asciiTheme="minorHAnsi" w:hAnsiTheme="minorHAnsi" w:cstheme="minorHAnsi"/>
        </w:rPr>
      </w:pPr>
    </w:p>
    <w:p w:rsidR="008E069A" w:rsidRPr="005615FE" w:rsidRDefault="008E069A" w:rsidP="005615FE">
      <w:pPr>
        <w:jc w:val="center"/>
        <w:rPr>
          <w:rFonts w:asciiTheme="minorHAnsi" w:hAnsiTheme="minorHAnsi" w:cstheme="minorHAnsi"/>
        </w:rPr>
      </w:pPr>
    </w:p>
    <w:p w:rsidR="008E069A" w:rsidRPr="005615FE" w:rsidRDefault="0008558D" w:rsidP="005615FE">
      <w:pPr>
        <w:jc w:val="center"/>
        <w:rPr>
          <w:rFonts w:asciiTheme="minorHAnsi" w:hAnsiTheme="minorHAnsi" w:cstheme="minorHAnsi"/>
        </w:rPr>
      </w:pPr>
      <w:r w:rsidRPr="005615FE">
        <w:rPr>
          <w:rFonts w:asciiTheme="minorHAnsi" w:hAnsiTheme="minorHAnsi" w:cstheme="minorHAnsi"/>
        </w:rPr>
        <w:t xml:space="preserve">Street Games (2017) Us Girls Wales Learning Report. [online]. Cardiff. Available at: </w:t>
      </w:r>
      <w:hyperlink r:id="rId18" w:history="1">
        <w:r w:rsidRPr="005615FE">
          <w:rPr>
            <w:rStyle w:val="Hyperlink"/>
            <w:rFonts w:asciiTheme="minorHAnsi" w:hAnsiTheme="minorHAnsi" w:cstheme="minorHAnsi"/>
            <w:color w:val="auto"/>
            <w:u w:val="none"/>
          </w:rPr>
          <w:t>https://network.streetgames.org/sites/default/files/UsGirls%20Report%202015%20-%202017%20v5%5B1%5D.pdf</w:t>
        </w:r>
      </w:hyperlink>
      <w:r w:rsidR="008E069A" w:rsidRPr="005615FE">
        <w:rPr>
          <w:rFonts w:asciiTheme="minorHAnsi" w:hAnsiTheme="minorHAnsi" w:cstheme="minorHAnsi"/>
        </w:rPr>
        <w:t xml:space="preserve"> </w:t>
      </w:r>
      <w:r w:rsidRPr="005615FE">
        <w:rPr>
          <w:rFonts w:asciiTheme="minorHAnsi" w:hAnsiTheme="minorHAnsi" w:cstheme="minorHAnsi"/>
        </w:rPr>
        <w:t>(Accessed 10</w:t>
      </w:r>
      <w:r w:rsidRPr="005615FE">
        <w:rPr>
          <w:rFonts w:asciiTheme="minorHAnsi" w:hAnsiTheme="minorHAnsi" w:cstheme="minorHAnsi"/>
          <w:vertAlign w:val="superscript"/>
        </w:rPr>
        <w:t>th</w:t>
      </w:r>
      <w:r w:rsidRPr="005615FE">
        <w:rPr>
          <w:rFonts w:asciiTheme="minorHAnsi" w:hAnsiTheme="minorHAnsi" w:cstheme="minorHAnsi"/>
        </w:rPr>
        <w:t xml:space="preserve"> March 2019)</w:t>
      </w:r>
    </w:p>
    <w:p w:rsidR="00365D0C" w:rsidRPr="005615FE" w:rsidRDefault="00365D0C" w:rsidP="005615FE">
      <w:pPr>
        <w:jc w:val="center"/>
        <w:rPr>
          <w:rFonts w:asciiTheme="minorHAnsi" w:hAnsiTheme="minorHAnsi" w:cstheme="minorHAnsi"/>
        </w:rPr>
      </w:pPr>
    </w:p>
    <w:p w:rsidR="00365D0C" w:rsidRPr="005615FE" w:rsidRDefault="0008558D" w:rsidP="005615FE">
      <w:pPr>
        <w:jc w:val="center"/>
        <w:rPr>
          <w:rFonts w:asciiTheme="minorHAnsi" w:hAnsiTheme="minorHAnsi" w:cstheme="minorHAnsi"/>
        </w:rPr>
      </w:pPr>
      <w:r w:rsidRPr="005615FE">
        <w:rPr>
          <w:rFonts w:asciiTheme="minorHAnsi" w:hAnsiTheme="minorHAnsi" w:cstheme="minorHAnsi"/>
        </w:rPr>
        <w:t xml:space="preserve">Street Games (2018) Street Games Case Study (Boxing Clever) [online] Available at: </w:t>
      </w:r>
      <w:hyperlink r:id="rId19" w:history="1">
        <w:r w:rsidRPr="005615FE">
          <w:rPr>
            <w:rStyle w:val="Hyperlink"/>
            <w:rFonts w:asciiTheme="minorHAnsi" w:hAnsiTheme="minorHAnsi" w:cstheme="minorHAnsi"/>
            <w:color w:val="auto"/>
            <w:u w:val="none"/>
          </w:rPr>
          <w:t>https://network.streetgames.org/sites/default/files/file_attach/streetgames%20case%20study%20-%206.pdf</w:t>
        </w:r>
      </w:hyperlink>
      <w:r w:rsidR="00365D0C" w:rsidRPr="005615FE">
        <w:rPr>
          <w:rFonts w:asciiTheme="minorHAnsi" w:hAnsiTheme="minorHAnsi" w:cstheme="minorHAnsi"/>
        </w:rPr>
        <w:t xml:space="preserve"> </w:t>
      </w:r>
      <w:r w:rsidRPr="005615FE">
        <w:rPr>
          <w:rFonts w:asciiTheme="minorHAnsi" w:hAnsiTheme="minorHAnsi" w:cstheme="minorHAnsi"/>
        </w:rPr>
        <w:t>(Accessed 11</w:t>
      </w:r>
      <w:r w:rsidRPr="005615FE">
        <w:rPr>
          <w:rFonts w:asciiTheme="minorHAnsi" w:hAnsiTheme="minorHAnsi" w:cstheme="minorHAnsi"/>
          <w:vertAlign w:val="superscript"/>
        </w:rPr>
        <w:t>th</w:t>
      </w:r>
      <w:r w:rsidRPr="005615FE">
        <w:rPr>
          <w:rFonts w:asciiTheme="minorHAnsi" w:hAnsiTheme="minorHAnsi" w:cstheme="minorHAnsi"/>
        </w:rPr>
        <w:t xml:space="preserve"> March 2019)</w:t>
      </w:r>
    </w:p>
    <w:p w:rsidR="00AA4DB1" w:rsidRPr="005615FE" w:rsidRDefault="00AA4DB1" w:rsidP="005615FE">
      <w:pPr>
        <w:jc w:val="center"/>
        <w:rPr>
          <w:rFonts w:asciiTheme="minorHAnsi" w:hAnsiTheme="minorHAnsi" w:cstheme="minorHAnsi"/>
        </w:rPr>
      </w:pPr>
    </w:p>
    <w:p w:rsidR="00AA4DB1" w:rsidRPr="005615FE" w:rsidRDefault="0008558D" w:rsidP="005615FE">
      <w:pPr>
        <w:jc w:val="center"/>
        <w:rPr>
          <w:rFonts w:asciiTheme="minorHAnsi" w:hAnsiTheme="minorHAnsi" w:cstheme="minorHAnsi"/>
        </w:rPr>
      </w:pPr>
      <w:r w:rsidRPr="005615FE">
        <w:rPr>
          <w:rFonts w:asciiTheme="minorHAnsi" w:hAnsiTheme="minorHAnsi" w:cstheme="minorHAnsi"/>
        </w:rPr>
        <w:t xml:space="preserve">Street Games (2019) Street Games Mixed Gender Sports Clubs. [online] Available at: </w:t>
      </w:r>
      <w:hyperlink r:id="rId20" w:history="1">
        <w:r w:rsidRPr="005615FE">
          <w:rPr>
            <w:rStyle w:val="Hyperlink"/>
            <w:rFonts w:asciiTheme="minorHAnsi" w:hAnsiTheme="minorHAnsi" w:cstheme="minorHAnsi"/>
            <w:color w:val="auto"/>
            <w:u w:val="none"/>
          </w:rPr>
          <w:t>https://network.streetgames.org/sites/default/files/mixed%20gender%20sessions_0.pdf</w:t>
        </w:r>
      </w:hyperlink>
      <w:r w:rsidR="00AA4DB1" w:rsidRPr="005615FE">
        <w:rPr>
          <w:rFonts w:asciiTheme="minorHAnsi" w:hAnsiTheme="minorHAnsi" w:cstheme="minorHAnsi"/>
        </w:rPr>
        <w:t xml:space="preserve"> </w:t>
      </w:r>
      <w:r w:rsidRPr="005615FE">
        <w:rPr>
          <w:rFonts w:asciiTheme="minorHAnsi" w:hAnsiTheme="minorHAnsi" w:cstheme="minorHAnsi"/>
        </w:rPr>
        <w:t>(Accessed 12</w:t>
      </w:r>
      <w:r w:rsidRPr="005615FE">
        <w:rPr>
          <w:rFonts w:asciiTheme="minorHAnsi" w:hAnsiTheme="minorHAnsi" w:cstheme="minorHAnsi"/>
          <w:vertAlign w:val="superscript"/>
        </w:rPr>
        <w:t>th</w:t>
      </w:r>
      <w:r w:rsidRPr="005615FE">
        <w:rPr>
          <w:rFonts w:asciiTheme="minorHAnsi" w:hAnsiTheme="minorHAnsi" w:cstheme="minorHAnsi"/>
        </w:rPr>
        <w:t xml:space="preserve"> March 2019)</w:t>
      </w:r>
    </w:p>
    <w:p w:rsidR="00FA7A74" w:rsidRPr="005615FE" w:rsidRDefault="00FA7A74" w:rsidP="005615FE">
      <w:pPr>
        <w:jc w:val="center"/>
        <w:rPr>
          <w:rFonts w:asciiTheme="minorHAnsi" w:hAnsiTheme="minorHAnsi" w:cstheme="minorHAnsi"/>
        </w:rPr>
      </w:pPr>
    </w:p>
    <w:p w:rsidR="00F85CC6" w:rsidRPr="005615FE" w:rsidRDefault="00F85CC6" w:rsidP="005615FE">
      <w:pPr>
        <w:jc w:val="center"/>
        <w:rPr>
          <w:rFonts w:asciiTheme="minorHAnsi" w:hAnsiTheme="minorHAnsi" w:cstheme="minorHAnsi"/>
        </w:rPr>
      </w:pPr>
    </w:p>
    <w:p w:rsidR="007562D0" w:rsidRPr="005615FE" w:rsidRDefault="0008558D" w:rsidP="005615FE">
      <w:pPr>
        <w:jc w:val="center"/>
        <w:rPr>
          <w:rFonts w:asciiTheme="minorHAnsi" w:hAnsiTheme="minorHAnsi" w:cstheme="minorHAnsi"/>
        </w:rPr>
      </w:pPr>
      <w:r w:rsidRPr="005615FE">
        <w:rPr>
          <w:rFonts w:asciiTheme="minorHAnsi" w:hAnsiTheme="minorHAnsi" w:cstheme="minorHAnsi"/>
        </w:rPr>
        <w:t xml:space="preserve">Sport Wales (2012). </w:t>
      </w:r>
      <w:proofErr w:type="spellStart"/>
      <w:r w:rsidRPr="005615FE">
        <w:rPr>
          <w:rFonts w:asciiTheme="minorHAnsi" w:hAnsiTheme="minorHAnsi" w:cstheme="minorHAnsi"/>
        </w:rPr>
        <w:t>Brightpurpose</w:t>
      </w:r>
      <w:proofErr w:type="spellEnd"/>
      <w:r w:rsidRPr="005615FE">
        <w:rPr>
          <w:rFonts w:asciiTheme="minorHAnsi" w:hAnsiTheme="minorHAnsi" w:cstheme="minorHAnsi"/>
        </w:rPr>
        <w:t xml:space="preserve"> report on Evidence to Support the community strategy for sport. [online] Cardiff. Available at: </w:t>
      </w:r>
      <w:hyperlink r:id="rId21" w:history="1">
        <w:r w:rsidRPr="005615FE">
          <w:rPr>
            <w:rStyle w:val="Hyperlink"/>
            <w:rFonts w:asciiTheme="minorHAnsi" w:hAnsiTheme="minorHAnsi" w:cstheme="minorHAnsi"/>
            <w:color w:val="auto"/>
            <w:u w:val="none"/>
          </w:rPr>
          <w:t>http://sport.wales/media/929357/sc0105-00_-_evidence_to_support_the_community_strategy_for_sport_-_final_report.pdf</w:t>
        </w:r>
      </w:hyperlink>
      <w:r w:rsidR="007562D0" w:rsidRPr="005615FE">
        <w:rPr>
          <w:rFonts w:asciiTheme="minorHAnsi" w:hAnsiTheme="minorHAnsi" w:cstheme="minorHAnsi"/>
        </w:rPr>
        <w:t xml:space="preserve"> </w:t>
      </w:r>
      <w:r w:rsidRPr="005615FE">
        <w:rPr>
          <w:rFonts w:asciiTheme="minorHAnsi" w:hAnsiTheme="minorHAnsi" w:cstheme="minorHAnsi"/>
        </w:rPr>
        <w:t>(Accessed 17</w:t>
      </w:r>
      <w:r w:rsidRPr="005615FE">
        <w:rPr>
          <w:rFonts w:asciiTheme="minorHAnsi" w:hAnsiTheme="minorHAnsi" w:cstheme="minorHAnsi"/>
          <w:vertAlign w:val="superscript"/>
        </w:rPr>
        <w:t>th</w:t>
      </w:r>
      <w:r w:rsidRPr="005615FE">
        <w:rPr>
          <w:rFonts w:asciiTheme="minorHAnsi" w:hAnsiTheme="minorHAnsi" w:cstheme="minorHAnsi"/>
        </w:rPr>
        <w:t xml:space="preserve"> March 2019)</w:t>
      </w:r>
    </w:p>
    <w:p w:rsidR="00D853B6" w:rsidRPr="005615FE" w:rsidRDefault="00D853B6" w:rsidP="005615FE">
      <w:pPr>
        <w:jc w:val="center"/>
        <w:rPr>
          <w:rFonts w:asciiTheme="minorHAnsi" w:hAnsiTheme="minorHAnsi" w:cstheme="minorHAnsi"/>
        </w:rPr>
      </w:pPr>
    </w:p>
    <w:p w:rsidR="00D853B6" w:rsidRPr="005615FE" w:rsidRDefault="0008558D" w:rsidP="005615FE">
      <w:pPr>
        <w:jc w:val="center"/>
        <w:rPr>
          <w:rFonts w:asciiTheme="minorHAnsi" w:hAnsiTheme="minorHAnsi" w:cstheme="minorHAnsi"/>
        </w:rPr>
      </w:pPr>
      <w:r w:rsidRPr="005615FE">
        <w:rPr>
          <w:rFonts w:asciiTheme="minorHAnsi" w:hAnsiTheme="minorHAnsi" w:cstheme="minorHAnsi"/>
        </w:rPr>
        <w:t xml:space="preserve">Sport Wales (2018) State of the Nation Report 2018. [online] Cardiff. Available at: </w:t>
      </w:r>
      <w:hyperlink r:id="rId22" w:history="1">
        <w:r w:rsidRPr="005615FE">
          <w:rPr>
            <w:rStyle w:val="Hyperlink"/>
            <w:rFonts w:asciiTheme="minorHAnsi" w:hAnsiTheme="minorHAnsi" w:cstheme="minorHAnsi"/>
            <w:color w:val="auto"/>
            <w:u w:val="none"/>
          </w:rPr>
          <w:t>http://sport.wales/media/1985082/state_of_nation_2018_final_eng__002_.pdf</w:t>
        </w:r>
      </w:hyperlink>
      <w:r w:rsidR="00D853B6" w:rsidRPr="005615FE">
        <w:rPr>
          <w:rFonts w:asciiTheme="minorHAnsi" w:hAnsiTheme="minorHAnsi" w:cstheme="minorHAnsi"/>
        </w:rPr>
        <w:t xml:space="preserve"> </w:t>
      </w:r>
      <w:r w:rsidRPr="005615FE">
        <w:rPr>
          <w:rFonts w:asciiTheme="minorHAnsi" w:hAnsiTheme="minorHAnsi" w:cstheme="minorHAnsi"/>
        </w:rPr>
        <w:t>(Accessed 17</w:t>
      </w:r>
      <w:r w:rsidRPr="005615FE">
        <w:rPr>
          <w:rFonts w:asciiTheme="minorHAnsi" w:hAnsiTheme="minorHAnsi" w:cstheme="minorHAnsi"/>
          <w:vertAlign w:val="superscript"/>
        </w:rPr>
        <w:t>th</w:t>
      </w:r>
      <w:r w:rsidRPr="005615FE">
        <w:rPr>
          <w:rFonts w:asciiTheme="minorHAnsi" w:hAnsiTheme="minorHAnsi" w:cstheme="minorHAnsi"/>
        </w:rPr>
        <w:t xml:space="preserve"> March 2019)</w:t>
      </w:r>
    </w:p>
    <w:p w:rsidR="00E35845" w:rsidRPr="005615FE" w:rsidRDefault="00E35845" w:rsidP="005615FE">
      <w:pPr>
        <w:jc w:val="center"/>
        <w:rPr>
          <w:rFonts w:asciiTheme="minorHAnsi" w:hAnsiTheme="minorHAnsi" w:cstheme="minorHAnsi"/>
        </w:rPr>
      </w:pPr>
    </w:p>
    <w:p w:rsidR="00601ABC" w:rsidRPr="005615FE" w:rsidRDefault="0008558D" w:rsidP="005615FE">
      <w:pPr>
        <w:jc w:val="center"/>
        <w:rPr>
          <w:rFonts w:asciiTheme="minorHAnsi" w:hAnsiTheme="minorHAnsi" w:cstheme="minorHAnsi"/>
        </w:rPr>
      </w:pPr>
      <w:r w:rsidRPr="005615FE">
        <w:rPr>
          <w:rFonts w:asciiTheme="minorHAnsi" w:hAnsiTheme="minorHAnsi" w:cstheme="minorHAnsi"/>
        </w:rPr>
        <w:t xml:space="preserve">Vision for Sport Wales (2018) Children and Young People’s Participation in Sport. [online] </w:t>
      </w:r>
      <w:r w:rsidR="00F5487B" w:rsidRPr="005615FE">
        <w:rPr>
          <w:rFonts w:asciiTheme="minorHAnsi" w:hAnsiTheme="minorHAnsi" w:cstheme="minorHAnsi"/>
        </w:rPr>
        <w:t xml:space="preserve">Cardiff. Available at: </w:t>
      </w:r>
      <w:hyperlink r:id="rId23" w:history="1">
        <w:r w:rsidR="00F5487B" w:rsidRPr="005615FE">
          <w:rPr>
            <w:rStyle w:val="Hyperlink"/>
            <w:rFonts w:asciiTheme="minorHAnsi" w:hAnsiTheme="minorHAnsi" w:cstheme="minorHAnsi"/>
            <w:color w:val="auto"/>
            <w:u w:val="none"/>
          </w:rPr>
          <w:t>https://visionforsport.wales/downloads/children-and-young-peoples-participation-in-sport.pdf</w:t>
        </w:r>
      </w:hyperlink>
      <w:r w:rsidR="00601ABC" w:rsidRPr="005615FE">
        <w:rPr>
          <w:rFonts w:asciiTheme="minorHAnsi" w:hAnsiTheme="minorHAnsi" w:cstheme="minorHAnsi"/>
        </w:rPr>
        <w:t xml:space="preserve"> </w:t>
      </w:r>
      <w:r w:rsidR="00F5487B" w:rsidRPr="005615FE">
        <w:rPr>
          <w:rFonts w:asciiTheme="minorHAnsi" w:hAnsiTheme="minorHAnsi" w:cstheme="minorHAnsi"/>
        </w:rPr>
        <w:t>(Accessed 17</w:t>
      </w:r>
      <w:r w:rsidR="00F5487B" w:rsidRPr="005615FE">
        <w:rPr>
          <w:rFonts w:asciiTheme="minorHAnsi" w:hAnsiTheme="minorHAnsi" w:cstheme="minorHAnsi"/>
          <w:vertAlign w:val="superscript"/>
        </w:rPr>
        <w:t>th</w:t>
      </w:r>
      <w:r w:rsidR="00F5487B" w:rsidRPr="005615FE">
        <w:rPr>
          <w:rFonts w:asciiTheme="minorHAnsi" w:hAnsiTheme="minorHAnsi" w:cstheme="minorHAnsi"/>
        </w:rPr>
        <w:t xml:space="preserve"> March 2019)</w:t>
      </w:r>
    </w:p>
    <w:p w:rsidR="00DF1E30" w:rsidRPr="005615FE" w:rsidRDefault="00DF1E30" w:rsidP="005615FE">
      <w:pPr>
        <w:jc w:val="center"/>
        <w:rPr>
          <w:rFonts w:asciiTheme="minorHAnsi" w:hAnsiTheme="minorHAnsi" w:cstheme="minorHAnsi"/>
        </w:rPr>
      </w:pPr>
    </w:p>
    <w:p w:rsidR="00DF1E30" w:rsidRPr="005615FE" w:rsidRDefault="00F5487B" w:rsidP="005615FE">
      <w:pPr>
        <w:jc w:val="center"/>
        <w:rPr>
          <w:rFonts w:asciiTheme="minorHAnsi" w:hAnsiTheme="minorHAnsi" w:cstheme="minorHAnsi"/>
        </w:rPr>
      </w:pPr>
      <w:r w:rsidRPr="005615FE">
        <w:rPr>
          <w:rFonts w:asciiTheme="minorHAnsi" w:hAnsiTheme="minorHAnsi" w:cstheme="minorHAnsi"/>
        </w:rPr>
        <w:t xml:space="preserve">Northern Ireland Assembly (2010) Barriers to Sports and Physical Activity Participation. [online] Available at: </w:t>
      </w:r>
      <w:hyperlink r:id="rId24" w:history="1">
        <w:r w:rsidRPr="005615FE">
          <w:rPr>
            <w:rStyle w:val="Hyperlink"/>
            <w:rFonts w:asciiTheme="minorHAnsi" w:hAnsiTheme="minorHAnsi" w:cstheme="minorHAnsi"/>
            <w:color w:val="auto"/>
            <w:u w:val="none"/>
          </w:rPr>
          <w:t>http://archive.niassembly.gov.uk/researchandlibrary/2010/1810.pdf</w:t>
        </w:r>
      </w:hyperlink>
      <w:r w:rsidR="00DF1E30" w:rsidRPr="005615FE">
        <w:rPr>
          <w:rFonts w:asciiTheme="minorHAnsi" w:hAnsiTheme="minorHAnsi" w:cstheme="minorHAnsi"/>
        </w:rPr>
        <w:t xml:space="preserve"> </w:t>
      </w:r>
      <w:r w:rsidRPr="005615FE">
        <w:rPr>
          <w:rFonts w:asciiTheme="minorHAnsi" w:hAnsiTheme="minorHAnsi" w:cstheme="minorHAnsi"/>
        </w:rPr>
        <w:t>(Accessed 16</w:t>
      </w:r>
      <w:r w:rsidRPr="005615FE">
        <w:rPr>
          <w:rFonts w:asciiTheme="minorHAnsi" w:hAnsiTheme="minorHAnsi" w:cstheme="minorHAnsi"/>
          <w:vertAlign w:val="superscript"/>
        </w:rPr>
        <w:t>th</w:t>
      </w:r>
      <w:r w:rsidRPr="005615FE">
        <w:rPr>
          <w:rFonts w:asciiTheme="minorHAnsi" w:hAnsiTheme="minorHAnsi" w:cstheme="minorHAnsi"/>
        </w:rPr>
        <w:t xml:space="preserve"> March)</w:t>
      </w:r>
    </w:p>
    <w:p w:rsidR="005615FE" w:rsidRDefault="005615FE" w:rsidP="005615FE">
      <w:pPr>
        <w:jc w:val="center"/>
      </w:pPr>
    </w:p>
    <w:p w:rsidR="005615FE" w:rsidRDefault="005615FE" w:rsidP="005615FE">
      <w:pPr>
        <w:jc w:val="center"/>
      </w:pPr>
    </w:p>
    <w:p w:rsidR="005615FE" w:rsidRDefault="005615FE" w:rsidP="005615FE">
      <w:pPr>
        <w:jc w:val="center"/>
      </w:pPr>
    </w:p>
    <w:p w:rsidR="005615FE" w:rsidRDefault="005615FE" w:rsidP="005615FE">
      <w:pPr>
        <w:jc w:val="center"/>
      </w:pPr>
    </w:p>
    <w:p w:rsidR="005615FE" w:rsidRDefault="005615FE" w:rsidP="005615FE">
      <w:pPr>
        <w:jc w:val="center"/>
      </w:pPr>
    </w:p>
    <w:p w:rsidR="00382265" w:rsidRPr="00853DE1" w:rsidRDefault="00382265" w:rsidP="00853DE1">
      <w:pPr>
        <w:jc w:val="center"/>
        <w:rPr>
          <w:rFonts w:ascii="Arial" w:hAnsi="Arial" w:cs="Arial"/>
          <w:sz w:val="28"/>
          <w:szCs w:val="28"/>
          <w:u w:val="single"/>
        </w:rPr>
      </w:pPr>
      <w:bookmarkStart w:id="1" w:name="_Hlk3990949"/>
      <w:r>
        <w:t xml:space="preserve"> </w:t>
      </w:r>
      <w:bookmarkEnd w:id="1"/>
    </w:p>
    <w:sectPr w:rsidR="00382265" w:rsidRPr="00853DE1" w:rsidSect="00881686">
      <w:pgSz w:w="12240" w:h="15840"/>
      <w:pgMar w:top="1440" w:right="126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C54FE" w:rsidRDefault="002C54FE">
      <w:r>
        <w:separator/>
      </w:r>
    </w:p>
  </w:endnote>
  <w:endnote w:type="continuationSeparator" w:id="0">
    <w:p w:rsidR="002C54FE" w:rsidRDefault="002C54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C54FE" w:rsidRDefault="002C54FE">
      <w:r>
        <w:separator/>
      </w:r>
    </w:p>
  </w:footnote>
  <w:footnote w:type="continuationSeparator" w:id="0">
    <w:p w:rsidR="002C54FE" w:rsidRDefault="002C54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7332F" w:rsidRPr="005C5CBB" w:rsidRDefault="00E57B96" w:rsidP="007C4DF8">
    <w:pPr>
      <w:ind w:firstLine="720"/>
      <w:jc w:val="center"/>
      <w:outlineLvl w:val="0"/>
      <w:rPr>
        <w:rFonts w:ascii="Arial Black" w:hAnsi="Arial Black"/>
        <w:caps/>
        <w:color w:val="0000FF"/>
        <w:sz w:val="20"/>
        <w:szCs w:val="20"/>
        <w:u w:val="single"/>
      </w:rPr>
    </w:pPr>
    <w:r>
      <w:rPr>
        <w:noProof/>
      </w:rPr>
      <w:drawing>
        <wp:anchor distT="0" distB="0" distL="114300" distR="114300" simplePos="0" relativeHeight="251656192" behindDoc="1" locked="0" layoutInCell="1" allowOverlap="1">
          <wp:simplePos x="0" y="0"/>
          <wp:positionH relativeFrom="column">
            <wp:posOffset>0</wp:posOffset>
          </wp:positionH>
          <wp:positionV relativeFrom="paragraph">
            <wp:posOffset>-252730</wp:posOffset>
          </wp:positionV>
          <wp:extent cx="1226820" cy="573405"/>
          <wp:effectExtent l="0" t="0" r="0" b="0"/>
          <wp:wrapTight wrapText="bothSides">
            <wp:wrapPolygon edited="0">
              <wp:start x="0" y="0"/>
              <wp:lineTo x="0" y="20811"/>
              <wp:lineTo x="21130" y="20811"/>
              <wp:lineTo x="21130" y="0"/>
              <wp:lineTo x="0" y="0"/>
            </wp:wrapPolygon>
          </wp:wrapTight>
          <wp:docPr id="4" name="Picture 4" descr="Colour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lour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26820" cy="57340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0" locked="0" layoutInCell="1" allowOverlap="1">
          <wp:simplePos x="0" y="0"/>
          <wp:positionH relativeFrom="column">
            <wp:posOffset>7772400</wp:posOffset>
          </wp:positionH>
          <wp:positionV relativeFrom="paragraph">
            <wp:posOffset>-367030</wp:posOffset>
          </wp:positionV>
          <wp:extent cx="1028700" cy="723900"/>
          <wp:effectExtent l="0" t="0" r="0" b="0"/>
          <wp:wrapTight wrapText="bothSides">
            <wp:wrapPolygon edited="0">
              <wp:start x="0" y="0"/>
              <wp:lineTo x="0" y="21032"/>
              <wp:lineTo x="21200" y="21032"/>
              <wp:lineTo x="2120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02870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1" locked="0" layoutInCell="1" allowOverlap="1">
          <wp:simplePos x="0" y="0"/>
          <wp:positionH relativeFrom="column">
            <wp:posOffset>6057900</wp:posOffset>
          </wp:positionH>
          <wp:positionV relativeFrom="paragraph">
            <wp:posOffset>-252730</wp:posOffset>
          </wp:positionV>
          <wp:extent cx="838200" cy="596265"/>
          <wp:effectExtent l="0" t="0" r="0" b="0"/>
          <wp:wrapTight wrapText="bothSides">
            <wp:wrapPolygon edited="0">
              <wp:start x="0" y="0"/>
              <wp:lineTo x="0" y="20703"/>
              <wp:lineTo x="21109" y="20703"/>
              <wp:lineTo x="21109" y="0"/>
              <wp:lineTo x="0" y="0"/>
            </wp:wrapPolygon>
          </wp:wrapTight>
          <wp:docPr id="2" name="Picture 2" descr="StreetGames-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reetGames-logo"/>
                  <pic:cNvPicPr>
                    <a:picLocks noChangeAspect="1" noChangeArrowheads="1"/>
                  </pic:cNvPicPr>
                </pic:nvPicPr>
                <pic:blipFill>
                  <a:blip r:embed="rId3">
                    <a:extLst>
                      <a:ext uri="{28A0092B-C50C-407E-A947-70E740481C1C}">
                        <a14:useLocalDpi xmlns:a14="http://schemas.microsoft.com/office/drawing/2010/main" val="0"/>
                      </a:ext>
                    </a:extLst>
                  </a:blip>
                  <a:srcRect/>
                  <a:stretch>
                    <a:fillRect/>
                  </a:stretch>
                </pic:blipFill>
                <pic:spPr bwMode="auto">
                  <a:xfrm>
                    <a:off x="0" y="0"/>
                    <a:ext cx="838200" cy="5962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7216" behindDoc="1" locked="0" layoutInCell="1" allowOverlap="1">
          <wp:simplePos x="0" y="0"/>
          <wp:positionH relativeFrom="column">
            <wp:posOffset>1828800</wp:posOffset>
          </wp:positionH>
          <wp:positionV relativeFrom="paragraph">
            <wp:posOffset>-252730</wp:posOffset>
          </wp:positionV>
          <wp:extent cx="628015" cy="598170"/>
          <wp:effectExtent l="0" t="0" r="0" b="0"/>
          <wp:wrapTight wrapText="bothSides">
            <wp:wrapPolygon edited="0">
              <wp:start x="0" y="0"/>
              <wp:lineTo x="0" y="20637"/>
              <wp:lineTo x="20967" y="20637"/>
              <wp:lineTo x="20967" y="0"/>
              <wp:lineTo x="0" y="0"/>
            </wp:wrapPolygon>
          </wp:wrapTight>
          <wp:docPr id="1" name="Picture 1" descr="US Girl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 Girls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28015" cy="598170"/>
                  </a:xfrm>
                  <a:prstGeom prst="rect">
                    <a:avLst/>
                  </a:prstGeom>
                  <a:noFill/>
                  <a:ln>
                    <a:noFill/>
                  </a:ln>
                </pic:spPr>
              </pic:pic>
            </a:graphicData>
          </a:graphic>
          <wp14:sizeRelH relativeFrom="page">
            <wp14:pctWidth>0</wp14:pctWidth>
          </wp14:sizeRelH>
          <wp14:sizeRelV relativeFrom="page">
            <wp14:pctHeight>0</wp14:pctHeight>
          </wp14:sizeRelV>
        </wp:anchor>
      </w:drawing>
    </w:r>
    <w:r w:rsidR="00C6586E">
      <w:rPr>
        <w:rFonts w:ascii="Arial Black" w:hAnsi="Arial Black"/>
        <w:caps/>
        <w:color w:val="0000FF"/>
        <w:sz w:val="20"/>
        <w:szCs w:val="20"/>
        <w:u w:val="single"/>
      </w:rPr>
      <w:t>Sports Development plan</w:t>
    </w:r>
  </w:p>
  <w:p w:rsidR="0097332F" w:rsidRDefault="009733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B5339"/>
    <w:multiLevelType w:val="hybridMultilevel"/>
    <w:tmpl w:val="F4DC51C8"/>
    <w:lvl w:ilvl="0" w:tplc="2D069B9A">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C5A70"/>
    <w:multiLevelType w:val="hybridMultilevel"/>
    <w:tmpl w:val="AAC021FC"/>
    <w:lvl w:ilvl="0" w:tplc="7430EB04">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3D6688"/>
    <w:multiLevelType w:val="hybridMultilevel"/>
    <w:tmpl w:val="9D5A245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E643226"/>
    <w:multiLevelType w:val="hybridMultilevel"/>
    <w:tmpl w:val="8A4C1448"/>
    <w:lvl w:ilvl="0" w:tplc="D0C6C386">
      <w:start w:val="2"/>
      <w:numFmt w:val="upperLetter"/>
      <w:lvlText w:val="%1-"/>
      <w:lvlJc w:val="left"/>
      <w:pPr>
        <w:ind w:left="1080" w:hanging="360"/>
      </w:pPr>
      <w:rPr>
        <w:rFonts w:hint="default"/>
        <w:sz w:val="28"/>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863475A"/>
    <w:multiLevelType w:val="hybridMultilevel"/>
    <w:tmpl w:val="C66E1346"/>
    <w:lvl w:ilvl="0" w:tplc="0809000F">
      <w:start w:val="2"/>
      <w:numFmt w:val="decimal"/>
      <w:lvlText w:val="%1."/>
      <w:lvlJc w:val="left"/>
      <w:pPr>
        <w:tabs>
          <w:tab w:val="num" w:pos="720"/>
        </w:tabs>
        <w:ind w:left="720" w:hanging="360"/>
      </w:pPr>
      <w:rPr>
        <w:rFonts w:hint="default"/>
      </w:rPr>
    </w:lvl>
    <w:lvl w:ilvl="1" w:tplc="E17862D8">
      <w:start w:val="3"/>
      <w:numFmt w:val="decimal"/>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19B32777"/>
    <w:multiLevelType w:val="hybridMultilevel"/>
    <w:tmpl w:val="92A8E1B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A4E5F85"/>
    <w:multiLevelType w:val="hybridMultilevel"/>
    <w:tmpl w:val="F3E42B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1F5D5E43"/>
    <w:multiLevelType w:val="hybridMultilevel"/>
    <w:tmpl w:val="7582804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23EE1D50"/>
    <w:multiLevelType w:val="hybridMultilevel"/>
    <w:tmpl w:val="085E4F7C"/>
    <w:lvl w:ilvl="0" w:tplc="B78E757A">
      <w:start w:val="1"/>
      <w:numFmt w:val="bullet"/>
      <w:lvlText w:val=""/>
      <w:lvlJc w:val="left"/>
      <w:pPr>
        <w:tabs>
          <w:tab w:val="num" w:pos="720"/>
        </w:tabs>
        <w:ind w:left="720" w:hanging="360"/>
      </w:pPr>
      <w:rPr>
        <w:rFonts w:ascii="Symbol" w:hAnsi="Symbol" w:hint="default"/>
        <w:sz w:val="22"/>
        <w:szCs w:val="22"/>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5A14927"/>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1820DC"/>
    <w:multiLevelType w:val="hybridMultilevel"/>
    <w:tmpl w:val="8904FF0A"/>
    <w:lvl w:ilvl="0" w:tplc="BAB41EEA">
      <w:start w:val="1"/>
      <w:numFmt w:val="decimal"/>
      <w:lvlText w:val="%1."/>
      <w:lvlJc w:val="left"/>
      <w:pPr>
        <w:tabs>
          <w:tab w:val="num" w:pos="972"/>
        </w:tabs>
        <w:ind w:left="972" w:hanging="360"/>
      </w:pPr>
      <w:rPr>
        <w:b/>
      </w:rPr>
    </w:lvl>
    <w:lvl w:ilvl="1" w:tplc="08090019" w:tentative="1">
      <w:start w:val="1"/>
      <w:numFmt w:val="lowerLetter"/>
      <w:lvlText w:val="%2."/>
      <w:lvlJc w:val="left"/>
      <w:pPr>
        <w:tabs>
          <w:tab w:val="num" w:pos="1692"/>
        </w:tabs>
        <w:ind w:left="1692" w:hanging="360"/>
      </w:pPr>
    </w:lvl>
    <w:lvl w:ilvl="2" w:tplc="0809001B" w:tentative="1">
      <w:start w:val="1"/>
      <w:numFmt w:val="lowerRoman"/>
      <w:lvlText w:val="%3."/>
      <w:lvlJc w:val="right"/>
      <w:pPr>
        <w:tabs>
          <w:tab w:val="num" w:pos="2412"/>
        </w:tabs>
        <w:ind w:left="2412" w:hanging="180"/>
      </w:pPr>
    </w:lvl>
    <w:lvl w:ilvl="3" w:tplc="0809000F" w:tentative="1">
      <w:start w:val="1"/>
      <w:numFmt w:val="decimal"/>
      <w:lvlText w:val="%4."/>
      <w:lvlJc w:val="left"/>
      <w:pPr>
        <w:tabs>
          <w:tab w:val="num" w:pos="3132"/>
        </w:tabs>
        <w:ind w:left="3132" w:hanging="360"/>
      </w:pPr>
    </w:lvl>
    <w:lvl w:ilvl="4" w:tplc="08090019" w:tentative="1">
      <w:start w:val="1"/>
      <w:numFmt w:val="lowerLetter"/>
      <w:lvlText w:val="%5."/>
      <w:lvlJc w:val="left"/>
      <w:pPr>
        <w:tabs>
          <w:tab w:val="num" w:pos="3852"/>
        </w:tabs>
        <w:ind w:left="3852" w:hanging="360"/>
      </w:pPr>
    </w:lvl>
    <w:lvl w:ilvl="5" w:tplc="0809001B" w:tentative="1">
      <w:start w:val="1"/>
      <w:numFmt w:val="lowerRoman"/>
      <w:lvlText w:val="%6."/>
      <w:lvlJc w:val="right"/>
      <w:pPr>
        <w:tabs>
          <w:tab w:val="num" w:pos="4572"/>
        </w:tabs>
        <w:ind w:left="4572" w:hanging="180"/>
      </w:pPr>
    </w:lvl>
    <w:lvl w:ilvl="6" w:tplc="0809000F" w:tentative="1">
      <w:start w:val="1"/>
      <w:numFmt w:val="decimal"/>
      <w:lvlText w:val="%7."/>
      <w:lvlJc w:val="left"/>
      <w:pPr>
        <w:tabs>
          <w:tab w:val="num" w:pos="5292"/>
        </w:tabs>
        <w:ind w:left="5292" w:hanging="360"/>
      </w:pPr>
    </w:lvl>
    <w:lvl w:ilvl="7" w:tplc="08090019" w:tentative="1">
      <w:start w:val="1"/>
      <w:numFmt w:val="lowerLetter"/>
      <w:lvlText w:val="%8."/>
      <w:lvlJc w:val="left"/>
      <w:pPr>
        <w:tabs>
          <w:tab w:val="num" w:pos="6012"/>
        </w:tabs>
        <w:ind w:left="6012" w:hanging="360"/>
      </w:pPr>
    </w:lvl>
    <w:lvl w:ilvl="8" w:tplc="0809001B" w:tentative="1">
      <w:start w:val="1"/>
      <w:numFmt w:val="lowerRoman"/>
      <w:lvlText w:val="%9."/>
      <w:lvlJc w:val="right"/>
      <w:pPr>
        <w:tabs>
          <w:tab w:val="num" w:pos="6732"/>
        </w:tabs>
        <w:ind w:left="6732" w:hanging="180"/>
      </w:pPr>
    </w:lvl>
  </w:abstractNum>
  <w:abstractNum w:abstractNumId="11" w15:restartNumberingAfterBreak="0">
    <w:nsid w:val="2C014AC8"/>
    <w:multiLevelType w:val="hybridMultilevel"/>
    <w:tmpl w:val="1A9E9DFE"/>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2D4621BF"/>
    <w:multiLevelType w:val="hybridMultilevel"/>
    <w:tmpl w:val="BBF42756"/>
    <w:lvl w:ilvl="0" w:tplc="0809000F">
      <w:start w:val="1"/>
      <w:numFmt w:val="decimal"/>
      <w:lvlText w:val="%1."/>
      <w:lvlJc w:val="left"/>
      <w:pPr>
        <w:tabs>
          <w:tab w:val="num" w:pos="1080"/>
        </w:tabs>
        <w:ind w:left="1080" w:hanging="360"/>
      </w:p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3" w15:restartNumberingAfterBreak="0">
    <w:nsid w:val="306A054A"/>
    <w:multiLevelType w:val="hybridMultilevel"/>
    <w:tmpl w:val="114E47E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61A3C4E"/>
    <w:multiLevelType w:val="hybridMultilevel"/>
    <w:tmpl w:val="80281B3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8D91BDC"/>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B7403C"/>
    <w:multiLevelType w:val="hybridMultilevel"/>
    <w:tmpl w:val="1A0A2FB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F8D3A6B"/>
    <w:multiLevelType w:val="multilevel"/>
    <w:tmpl w:val="AD26FCA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8" w15:restartNumberingAfterBreak="0">
    <w:nsid w:val="407F0833"/>
    <w:multiLevelType w:val="hybridMultilevel"/>
    <w:tmpl w:val="05E46AEE"/>
    <w:lvl w:ilvl="0" w:tplc="B31EFE30">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6685181"/>
    <w:multiLevelType w:val="hybridMultilevel"/>
    <w:tmpl w:val="A70AA2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A962E7F"/>
    <w:multiLevelType w:val="hybridMultilevel"/>
    <w:tmpl w:val="E3C4984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4BBE6D62"/>
    <w:multiLevelType w:val="hybridMultilevel"/>
    <w:tmpl w:val="1B3041D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4C8831AF"/>
    <w:multiLevelType w:val="hybridMultilevel"/>
    <w:tmpl w:val="64B85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214835"/>
    <w:multiLevelType w:val="hybridMultilevel"/>
    <w:tmpl w:val="7368C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65046F"/>
    <w:multiLevelType w:val="hybridMultilevel"/>
    <w:tmpl w:val="AD26FCA4"/>
    <w:lvl w:ilvl="0" w:tplc="0409000F">
      <w:start w:val="1"/>
      <w:numFmt w:val="decimal"/>
      <w:lvlText w:val="%1."/>
      <w:lvlJc w:val="left"/>
      <w:pPr>
        <w:tabs>
          <w:tab w:val="num" w:pos="720"/>
        </w:tabs>
        <w:ind w:left="720" w:hanging="360"/>
      </w:p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25" w15:restartNumberingAfterBreak="0">
    <w:nsid w:val="55D813AB"/>
    <w:multiLevelType w:val="hybridMultilevel"/>
    <w:tmpl w:val="99B8BF98"/>
    <w:lvl w:ilvl="0" w:tplc="E0328820">
      <w:start w:val="1"/>
      <w:numFmt w:val="decimal"/>
      <w:lvlText w:val="%1."/>
      <w:lvlJc w:val="left"/>
      <w:pPr>
        <w:tabs>
          <w:tab w:val="num" w:pos="420"/>
        </w:tabs>
        <w:ind w:left="420" w:hanging="360"/>
      </w:pPr>
      <w:rPr>
        <w:rFonts w:hint="default"/>
      </w:rPr>
    </w:lvl>
    <w:lvl w:ilvl="1" w:tplc="08090019" w:tentative="1">
      <w:start w:val="1"/>
      <w:numFmt w:val="lowerLetter"/>
      <w:lvlText w:val="%2."/>
      <w:lvlJc w:val="left"/>
      <w:pPr>
        <w:tabs>
          <w:tab w:val="num" w:pos="1140"/>
        </w:tabs>
        <w:ind w:left="1140" w:hanging="360"/>
      </w:pPr>
    </w:lvl>
    <w:lvl w:ilvl="2" w:tplc="0809001B" w:tentative="1">
      <w:start w:val="1"/>
      <w:numFmt w:val="lowerRoman"/>
      <w:lvlText w:val="%3."/>
      <w:lvlJc w:val="right"/>
      <w:pPr>
        <w:tabs>
          <w:tab w:val="num" w:pos="1860"/>
        </w:tabs>
        <w:ind w:left="1860" w:hanging="180"/>
      </w:pPr>
    </w:lvl>
    <w:lvl w:ilvl="3" w:tplc="0809000F" w:tentative="1">
      <w:start w:val="1"/>
      <w:numFmt w:val="decimal"/>
      <w:lvlText w:val="%4."/>
      <w:lvlJc w:val="left"/>
      <w:pPr>
        <w:tabs>
          <w:tab w:val="num" w:pos="2580"/>
        </w:tabs>
        <w:ind w:left="2580" w:hanging="360"/>
      </w:pPr>
    </w:lvl>
    <w:lvl w:ilvl="4" w:tplc="08090019" w:tentative="1">
      <w:start w:val="1"/>
      <w:numFmt w:val="lowerLetter"/>
      <w:lvlText w:val="%5."/>
      <w:lvlJc w:val="left"/>
      <w:pPr>
        <w:tabs>
          <w:tab w:val="num" w:pos="3300"/>
        </w:tabs>
        <w:ind w:left="3300" w:hanging="360"/>
      </w:pPr>
    </w:lvl>
    <w:lvl w:ilvl="5" w:tplc="0809001B" w:tentative="1">
      <w:start w:val="1"/>
      <w:numFmt w:val="lowerRoman"/>
      <w:lvlText w:val="%6."/>
      <w:lvlJc w:val="right"/>
      <w:pPr>
        <w:tabs>
          <w:tab w:val="num" w:pos="4020"/>
        </w:tabs>
        <w:ind w:left="4020" w:hanging="180"/>
      </w:pPr>
    </w:lvl>
    <w:lvl w:ilvl="6" w:tplc="0809000F" w:tentative="1">
      <w:start w:val="1"/>
      <w:numFmt w:val="decimal"/>
      <w:lvlText w:val="%7."/>
      <w:lvlJc w:val="left"/>
      <w:pPr>
        <w:tabs>
          <w:tab w:val="num" w:pos="4740"/>
        </w:tabs>
        <w:ind w:left="4740" w:hanging="360"/>
      </w:pPr>
    </w:lvl>
    <w:lvl w:ilvl="7" w:tplc="08090019" w:tentative="1">
      <w:start w:val="1"/>
      <w:numFmt w:val="lowerLetter"/>
      <w:lvlText w:val="%8."/>
      <w:lvlJc w:val="left"/>
      <w:pPr>
        <w:tabs>
          <w:tab w:val="num" w:pos="5460"/>
        </w:tabs>
        <w:ind w:left="5460" w:hanging="360"/>
      </w:pPr>
    </w:lvl>
    <w:lvl w:ilvl="8" w:tplc="0809001B" w:tentative="1">
      <w:start w:val="1"/>
      <w:numFmt w:val="lowerRoman"/>
      <w:lvlText w:val="%9."/>
      <w:lvlJc w:val="right"/>
      <w:pPr>
        <w:tabs>
          <w:tab w:val="num" w:pos="6180"/>
        </w:tabs>
        <w:ind w:left="6180" w:hanging="180"/>
      </w:pPr>
    </w:lvl>
  </w:abstractNum>
  <w:abstractNum w:abstractNumId="26" w15:restartNumberingAfterBreak="0">
    <w:nsid w:val="570113EF"/>
    <w:multiLevelType w:val="hybridMultilevel"/>
    <w:tmpl w:val="B53C5750"/>
    <w:lvl w:ilvl="0" w:tplc="0809000D">
      <w:start w:val="1"/>
      <w:numFmt w:val="bullet"/>
      <w:lvlText w:val=""/>
      <w:lvlJc w:val="left"/>
      <w:pPr>
        <w:ind w:left="732" w:hanging="360"/>
      </w:pPr>
      <w:rPr>
        <w:rFonts w:ascii="Wingdings" w:hAnsi="Wingdings" w:hint="default"/>
      </w:rPr>
    </w:lvl>
    <w:lvl w:ilvl="1" w:tplc="08090003" w:tentative="1">
      <w:start w:val="1"/>
      <w:numFmt w:val="bullet"/>
      <w:lvlText w:val="o"/>
      <w:lvlJc w:val="left"/>
      <w:pPr>
        <w:ind w:left="1452" w:hanging="360"/>
      </w:pPr>
      <w:rPr>
        <w:rFonts w:ascii="Courier New" w:hAnsi="Courier New" w:cs="Courier New" w:hint="default"/>
      </w:rPr>
    </w:lvl>
    <w:lvl w:ilvl="2" w:tplc="08090005" w:tentative="1">
      <w:start w:val="1"/>
      <w:numFmt w:val="bullet"/>
      <w:lvlText w:val=""/>
      <w:lvlJc w:val="left"/>
      <w:pPr>
        <w:ind w:left="2172" w:hanging="360"/>
      </w:pPr>
      <w:rPr>
        <w:rFonts w:ascii="Wingdings" w:hAnsi="Wingdings" w:hint="default"/>
      </w:rPr>
    </w:lvl>
    <w:lvl w:ilvl="3" w:tplc="08090001" w:tentative="1">
      <w:start w:val="1"/>
      <w:numFmt w:val="bullet"/>
      <w:lvlText w:val=""/>
      <w:lvlJc w:val="left"/>
      <w:pPr>
        <w:ind w:left="2892" w:hanging="360"/>
      </w:pPr>
      <w:rPr>
        <w:rFonts w:ascii="Symbol" w:hAnsi="Symbol" w:hint="default"/>
      </w:rPr>
    </w:lvl>
    <w:lvl w:ilvl="4" w:tplc="08090003" w:tentative="1">
      <w:start w:val="1"/>
      <w:numFmt w:val="bullet"/>
      <w:lvlText w:val="o"/>
      <w:lvlJc w:val="left"/>
      <w:pPr>
        <w:ind w:left="3612" w:hanging="360"/>
      </w:pPr>
      <w:rPr>
        <w:rFonts w:ascii="Courier New" w:hAnsi="Courier New" w:cs="Courier New" w:hint="default"/>
      </w:rPr>
    </w:lvl>
    <w:lvl w:ilvl="5" w:tplc="08090005" w:tentative="1">
      <w:start w:val="1"/>
      <w:numFmt w:val="bullet"/>
      <w:lvlText w:val=""/>
      <w:lvlJc w:val="left"/>
      <w:pPr>
        <w:ind w:left="4332" w:hanging="360"/>
      </w:pPr>
      <w:rPr>
        <w:rFonts w:ascii="Wingdings" w:hAnsi="Wingdings" w:hint="default"/>
      </w:rPr>
    </w:lvl>
    <w:lvl w:ilvl="6" w:tplc="08090001" w:tentative="1">
      <w:start w:val="1"/>
      <w:numFmt w:val="bullet"/>
      <w:lvlText w:val=""/>
      <w:lvlJc w:val="left"/>
      <w:pPr>
        <w:ind w:left="5052" w:hanging="360"/>
      </w:pPr>
      <w:rPr>
        <w:rFonts w:ascii="Symbol" w:hAnsi="Symbol" w:hint="default"/>
      </w:rPr>
    </w:lvl>
    <w:lvl w:ilvl="7" w:tplc="08090003" w:tentative="1">
      <w:start w:val="1"/>
      <w:numFmt w:val="bullet"/>
      <w:lvlText w:val="o"/>
      <w:lvlJc w:val="left"/>
      <w:pPr>
        <w:ind w:left="5772" w:hanging="360"/>
      </w:pPr>
      <w:rPr>
        <w:rFonts w:ascii="Courier New" w:hAnsi="Courier New" w:cs="Courier New" w:hint="default"/>
      </w:rPr>
    </w:lvl>
    <w:lvl w:ilvl="8" w:tplc="08090005" w:tentative="1">
      <w:start w:val="1"/>
      <w:numFmt w:val="bullet"/>
      <w:lvlText w:val=""/>
      <w:lvlJc w:val="left"/>
      <w:pPr>
        <w:ind w:left="6492" w:hanging="360"/>
      </w:pPr>
      <w:rPr>
        <w:rFonts w:ascii="Wingdings" w:hAnsi="Wingdings" w:hint="default"/>
      </w:rPr>
    </w:lvl>
  </w:abstractNum>
  <w:abstractNum w:abstractNumId="27" w15:restartNumberingAfterBreak="0">
    <w:nsid w:val="58394B7F"/>
    <w:multiLevelType w:val="hybridMultilevel"/>
    <w:tmpl w:val="1F4E473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8" w15:restartNumberingAfterBreak="0">
    <w:nsid w:val="5E1B6934"/>
    <w:multiLevelType w:val="hybridMultilevel"/>
    <w:tmpl w:val="8E7E1C8C"/>
    <w:lvl w:ilvl="0" w:tplc="04090001">
      <w:start w:val="1"/>
      <w:numFmt w:val="bullet"/>
      <w:lvlText w:val=""/>
      <w:lvlJc w:val="left"/>
      <w:pPr>
        <w:tabs>
          <w:tab w:val="num" w:pos="720"/>
        </w:tabs>
        <w:ind w:left="720" w:hanging="360"/>
      </w:pPr>
      <w:rPr>
        <w:rFonts w:ascii="Symbol" w:hAnsi="Symbol" w:hint="default"/>
      </w:rPr>
    </w:lvl>
    <w:lvl w:ilvl="1" w:tplc="08090001">
      <w:start w:val="1"/>
      <w:numFmt w:val="bullet"/>
      <w:lvlText w:val=""/>
      <w:lvlJc w:val="left"/>
      <w:pPr>
        <w:tabs>
          <w:tab w:val="num" w:pos="1440"/>
        </w:tabs>
        <w:ind w:left="1440" w:hanging="360"/>
      </w:pPr>
      <w:rPr>
        <w:rFonts w:ascii="Symbol" w:hAnsi="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5F494E43"/>
    <w:multiLevelType w:val="hybridMultilevel"/>
    <w:tmpl w:val="71703226"/>
    <w:lvl w:ilvl="0" w:tplc="D0CA79A2">
      <w:start w:val="1"/>
      <w:numFmt w:val="bullet"/>
      <w:lvlText w:val=""/>
      <w:lvlJc w:val="left"/>
      <w:pPr>
        <w:tabs>
          <w:tab w:val="num" w:pos="2160"/>
        </w:tabs>
        <w:ind w:left="2160" w:hanging="360"/>
      </w:pPr>
      <w:rPr>
        <w:rFonts w:ascii="Symbol" w:hAnsi="Symbol" w:hint="default"/>
        <w:color w:val="FF0000"/>
      </w:rPr>
    </w:lvl>
    <w:lvl w:ilvl="1" w:tplc="04090003">
      <w:start w:val="1"/>
      <w:numFmt w:val="bullet"/>
      <w:lvlText w:val="o"/>
      <w:lvlJc w:val="left"/>
      <w:pPr>
        <w:tabs>
          <w:tab w:val="num" w:pos="2340"/>
        </w:tabs>
        <w:ind w:left="2340" w:hanging="360"/>
      </w:pPr>
      <w:rPr>
        <w:rFonts w:ascii="Courier New" w:hAnsi="Courier New" w:cs="Courier New" w:hint="default"/>
      </w:rPr>
    </w:lvl>
    <w:lvl w:ilvl="2" w:tplc="04090005" w:tentative="1">
      <w:start w:val="1"/>
      <w:numFmt w:val="bullet"/>
      <w:lvlText w:val=""/>
      <w:lvlJc w:val="left"/>
      <w:pPr>
        <w:tabs>
          <w:tab w:val="num" w:pos="3060"/>
        </w:tabs>
        <w:ind w:left="3060" w:hanging="360"/>
      </w:pPr>
      <w:rPr>
        <w:rFonts w:ascii="Wingdings" w:hAnsi="Wingdings" w:hint="default"/>
      </w:rPr>
    </w:lvl>
    <w:lvl w:ilvl="3" w:tplc="04090001" w:tentative="1">
      <w:start w:val="1"/>
      <w:numFmt w:val="bullet"/>
      <w:lvlText w:val=""/>
      <w:lvlJc w:val="left"/>
      <w:pPr>
        <w:tabs>
          <w:tab w:val="num" w:pos="3780"/>
        </w:tabs>
        <w:ind w:left="3780" w:hanging="360"/>
      </w:pPr>
      <w:rPr>
        <w:rFonts w:ascii="Symbol" w:hAnsi="Symbol" w:hint="default"/>
      </w:rPr>
    </w:lvl>
    <w:lvl w:ilvl="4" w:tplc="04090003" w:tentative="1">
      <w:start w:val="1"/>
      <w:numFmt w:val="bullet"/>
      <w:lvlText w:val="o"/>
      <w:lvlJc w:val="left"/>
      <w:pPr>
        <w:tabs>
          <w:tab w:val="num" w:pos="4500"/>
        </w:tabs>
        <w:ind w:left="4500" w:hanging="360"/>
      </w:pPr>
      <w:rPr>
        <w:rFonts w:ascii="Courier New" w:hAnsi="Courier New" w:cs="Courier New" w:hint="default"/>
      </w:rPr>
    </w:lvl>
    <w:lvl w:ilvl="5" w:tplc="04090005" w:tentative="1">
      <w:start w:val="1"/>
      <w:numFmt w:val="bullet"/>
      <w:lvlText w:val=""/>
      <w:lvlJc w:val="left"/>
      <w:pPr>
        <w:tabs>
          <w:tab w:val="num" w:pos="5220"/>
        </w:tabs>
        <w:ind w:left="5220" w:hanging="360"/>
      </w:pPr>
      <w:rPr>
        <w:rFonts w:ascii="Wingdings" w:hAnsi="Wingdings" w:hint="default"/>
      </w:rPr>
    </w:lvl>
    <w:lvl w:ilvl="6" w:tplc="04090001" w:tentative="1">
      <w:start w:val="1"/>
      <w:numFmt w:val="bullet"/>
      <w:lvlText w:val=""/>
      <w:lvlJc w:val="left"/>
      <w:pPr>
        <w:tabs>
          <w:tab w:val="num" w:pos="5940"/>
        </w:tabs>
        <w:ind w:left="5940" w:hanging="360"/>
      </w:pPr>
      <w:rPr>
        <w:rFonts w:ascii="Symbol" w:hAnsi="Symbol" w:hint="default"/>
      </w:rPr>
    </w:lvl>
    <w:lvl w:ilvl="7" w:tplc="04090003" w:tentative="1">
      <w:start w:val="1"/>
      <w:numFmt w:val="bullet"/>
      <w:lvlText w:val="o"/>
      <w:lvlJc w:val="left"/>
      <w:pPr>
        <w:tabs>
          <w:tab w:val="num" w:pos="6660"/>
        </w:tabs>
        <w:ind w:left="6660" w:hanging="360"/>
      </w:pPr>
      <w:rPr>
        <w:rFonts w:ascii="Courier New" w:hAnsi="Courier New" w:cs="Courier New" w:hint="default"/>
      </w:rPr>
    </w:lvl>
    <w:lvl w:ilvl="8" w:tplc="04090005" w:tentative="1">
      <w:start w:val="1"/>
      <w:numFmt w:val="bullet"/>
      <w:lvlText w:val=""/>
      <w:lvlJc w:val="left"/>
      <w:pPr>
        <w:tabs>
          <w:tab w:val="num" w:pos="7380"/>
        </w:tabs>
        <w:ind w:left="7380" w:hanging="360"/>
      </w:pPr>
      <w:rPr>
        <w:rFonts w:ascii="Wingdings" w:hAnsi="Wingdings" w:hint="default"/>
      </w:rPr>
    </w:lvl>
  </w:abstractNum>
  <w:abstractNum w:abstractNumId="30" w15:restartNumberingAfterBreak="0">
    <w:nsid w:val="611D55F3"/>
    <w:multiLevelType w:val="hybridMultilevel"/>
    <w:tmpl w:val="2F1CB5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1" w15:restartNumberingAfterBreak="0">
    <w:nsid w:val="62301A2C"/>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8C52345"/>
    <w:multiLevelType w:val="hybridMultilevel"/>
    <w:tmpl w:val="EA6A8A42"/>
    <w:lvl w:ilvl="0" w:tplc="A4D4EA1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B252A3A"/>
    <w:multiLevelType w:val="hybridMultilevel"/>
    <w:tmpl w:val="4DFAF16E"/>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6C2A42F6"/>
    <w:multiLevelType w:val="hybridMultilevel"/>
    <w:tmpl w:val="164A7D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6EC67B9A"/>
    <w:multiLevelType w:val="hybridMultilevel"/>
    <w:tmpl w:val="4E22E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4A4C6E"/>
    <w:multiLevelType w:val="hybridMultilevel"/>
    <w:tmpl w:val="4B38F95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79F44F2E"/>
    <w:multiLevelType w:val="hybridMultilevel"/>
    <w:tmpl w:val="C9B2383E"/>
    <w:lvl w:ilvl="0" w:tplc="B3FAF6C6">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38" w15:restartNumberingAfterBreak="0">
    <w:nsid w:val="7B30369F"/>
    <w:multiLevelType w:val="hybridMultilevel"/>
    <w:tmpl w:val="67B862B0"/>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9" w15:restartNumberingAfterBreak="0">
    <w:nsid w:val="7C9B253E"/>
    <w:multiLevelType w:val="hybridMultilevel"/>
    <w:tmpl w:val="DA2AF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D1F5C76"/>
    <w:multiLevelType w:val="hybridMultilevel"/>
    <w:tmpl w:val="DA1AD98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1" w15:restartNumberingAfterBreak="0">
    <w:nsid w:val="7FC1715A"/>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9"/>
  </w:num>
  <w:num w:numId="2">
    <w:abstractNumId w:val="5"/>
  </w:num>
  <w:num w:numId="3">
    <w:abstractNumId w:val="28"/>
  </w:num>
  <w:num w:numId="4">
    <w:abstractNumId w:val="14"/>
  </w:num>
  <w:num w:numId="5">
    <w:abstractNumId w:val="8"/>
  </w:num>
  <w:num w:numId="6">
    <w:abstractNumId w:val="2"/>
  </w:num>
  <w:num w:numId="7">
    <w:abstractNumId w:val="36"/>
  </w:num>
  <w:num w:numId="8">
    <w:abstractNumId w:val="34"/>
  </w:num>
  <w:num w:numId="9">
    <w:abstractNumId w:val="21"/>
  </w:num>
  <w:num w:numId="10">
    <w:abstractNumId w:val="13"/>
  </w:num>
  <w:num w:numId="11">
    <w:abstractNumId w:val="11"/>
  </w:num>
  <w:num w:numId="12">
    <w:abstractNumId w:val="35"/>
  </w:num>
  <w:num w:numId="1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7"/>
  </w:num>
  <w:num w:numId="15">
    <w:abstractNumId w:val="40"/>
  </w:num>
  <w:num w:numId="16">
    <w:abstractNumId w:val="12"/>
  </w:num>
  <w:num w:numId="17">
    <w:abstractNumId w:val="4"/>
  </w:num>
  <w:num w:numId="18">
    <w:abstractNumId w:val="20"/>
  </w:num>
  <w:num w:numId="19">
    <w:abstractNumId w:val="17"/>
  </w:num>
  <w:num w:numId="20">
    <w:abstractNumId w:val="24"/>
  </w:num>
  <w:num w:numId="21">
    <w:abstractNumId w:val="38"/>
  </w:num>
  <w:num w:numId="22">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3"/>
  </w:num>
  <w:num w:numId="24">
    <w:abstractNumId w:val="25"/>
  </w:num>
  <w:num w:numId="25">
    <w:abstractNumId w:val="33"/>
  </w:num>
  <w:num w:numId="26">
    <w:abstractNumId w:val="27"/>
  </w:num>
  <w:num w:numId="27">
    <w:abstractNumId w:val="16"/>
  </w:num>
  <w:num w:numId="28">
    <w:abstractNumId w:val="30"/>
  </w:num>
  <w:num w:numId="29">
    <w:abstractNumId w:val="10"/>
  </w:num>
  <w:num w:numId="3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37"/>
  </w:num>
  <w:num w:numId="32">
    <w:abstractNumId w:val="0"/>
  </w:num>
  <w:num w:numId="33">
    <w:abstractNumId w:val="31"/>
  </w:num>
  <w:num w:numId="34">
    <w:abstractNumId w:val="9"/>
  </w:num>
  <w:num w:numId="35">
    <w:abstractNumId w:val="15"/>
  </w:num>
  <w:num w:numId="36">
    <w:abstractNumId w:val="41"/>
  </w:num>
  <w:num w:numId="37">
    <w:abstractNumId w:val="18"/>
  </w:num>
  <w:num w:numId="38">
    <w:abstractNumId w:val="3"/>
  </w:num>
  <w:num w:numId="39">
    <w:abstractNumId w:val="32"/>
  </w:num>
  <w:num w:numId="40">
    <w:abstractNumId w:val="26"/>
  </w:num>
  <w:num w:numId="41">
    <w:abstractNumId w:val="1"/>
  </w:num>
  <w:num w:numId="42">
    <w:abstractNumId w:val="22"/>
  </w:num>
  <w:num w:numId="43">
    <w:abstractNumId w:val="19"/>
  </w:num>
  <w:num w:numId="44">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displayVerticalDrawingGridEvery w:val="2"/>
  <w:characterSpacingControl w:val="doNotCompress"/>
  <w:hdrShapeDefaults>
    <o:shapedefaults v:ext="edit" spidmax="71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195"/>
    <w:rsid w:val="00000833"/>
    <w:rsid w:val="0000237D"/>
    <w:rsid w:val="00006A06"/>
    <w:rsid w:val="0001521A"/>
    <w:rsid w:val="000158DF"/>
    <w:rsid w:val="00016783"/>
    <w:rsid w:val="00020A36"/>
    <w:rsid w:val="00025862"/>
    <w:rsid w:val="00025DF6"/>
    <w:rsid w:val="000264F9"/>
    <w:rsid w:val="00032B90"/>
    <w:rsid w:val="00033662"/>
    <w:rsid w:val="0003499D"/>
    <w:rsid w:val="00035C7F"/>
    <w:rsid w:val="00037F51"/>
    <w:rsid w:val="00040528"/>
    <w:rsid w:val="000428CA"/>
    <w:rsid w:val="00042BA3"/>
    <w:rsid w:val="00043AD4"/>
    <w:rsid w:val="00044467"/>
    <w:rsid w:val="00044A07"/>
    <w:rsid w:val="00050D4F"/>
    <w:rsid w:val="00050E7E"/>
    <w:rsid w:val="00051745"/>
    <w:rsid w:val="00051CB1"/>
    <w:rsid w:val="000529AB"/>
    <w:rsid w:val="000534B2"/>
    <w:rsid w:val="00053549"/>
    <w:rsid w:val="0005456E"/>
    <w:rsid w:val="00056072"/>
    <w:rsid w:val="000605DC"/>
    <w:rsid w:val="00060E79"/>
    <w:rsid w:val="000649BA"/>
    <w:rsid w:val="00065265"/>
    <w:rsid w:val="00066969"/>
    <w:rsid w:val="00066DE4"/>
    <w:rsid w:val="00066F35"/>
    <w:rsid w:val="00067B22"/>
    <w:rsid w:val="00070EF2"/>
    <w:rsid w:val="0007310D"/>
    <w:rsid w:val="000751C0"/>
    <w:rsid w:val="00076C8F"/>
    <w:rsid w:val="00082643"/>
    <w:rsid w:val="0008558D"/>
    <w:rsid w:val="00087189"/>
    <w:rsid w:val="00090B9B"/>
    <w:rsid w:val="00092237"/>
    <w:rsid w:val="00096205"/>
    <w:rsid w:val="000964B6"/>
    <w:rsid w:val="000973C4"/>
    <w:rsid w:val="000A2032"/>
    <w:rsid w:val="000A6072"/>
    <w:rsid w:val="000A64C8"/>
    <w:rsid w:val="000B1AA7"/>
    <w:rsid w:val="000B2171"/>
    <w:rsid w:val="000B764B"/>
    <w:rsid w:val="000C02F4"/>
    <w:rsid w:val="000C2AD2"/>
    <w:rsid w:val="000C4DB3"/>
    <w:rsid w:val="000C78D4"/>
    <w:rsid w:val="000D69EC"/>
    <w:rsid w:val="000D706F"/>
    <w:rsid w:val="000E0326"/>
    <w:rsid w:val="000E1F4D"/>
    <w:rsid w:val="000E2819"/>
    <w:rsid w:val="000E4CCD"/>
    <w:rsid w:val="000E5562"/>
    <w:rsid w:val="000E706D"/>
    <w:rsid w:val="000F1B11"/>
    <w:rsid w:val="000F3C3B"/>
    <w:rsid w:val="000F4429"/>
    <w:rsid w:val="000F7990"/>
    <w:rsid w:val="00100CD4"/>
    <w:rsid w:val="00100F2C"/>
    <w:rsid w:val="00105207"/>
    <w:rsid w:val="001069CB"/>
    <w:rsid w:val="00110DAB"/>
    <w:rsid w:val="00111399"/>
    <w:rsid w:val="00111B47"/>
    <w:rsid w:val="00111D7A"/>
    <w:rsid w:val="001129C9"/>
    <w:rsid w:val="00113025"/>
    <w:rsid w:val="00114087"/>
    <w:rsid w:val="00116664"/>
    <w:rsid w:val="00120E6D"/>
    <w:rsid w:val="00123A3A"/>
    <w:rsid w:val="00124758"/>
    <w:rsid w:val="0013096E"/>
    <w:rsid w:val="00131A77"/>
    <w:rsid w:val="00134593"/>
    <w:rsid w:val="00134C4E"/>
    <w:rsid w:val="00135123"/>
    <w:rsid w:val="00135A12"/>
    <w:rsid w:val="0013667F"/>
    <w:rsid w:val="00137273"/>
    <w:rsid w:val="00140182"/>
    <w:rsid w:val="001432EA"/>
    <w:rsid w:val="00145C80"/>
    <w:rsid w:val="001540DA"/>
    <w:rsid w:val="00154D5F"/>
    <w:rsid w:val="001569E7"/>
    <w:rsid w:val="00162363"/>
    <w:rsid w:val="001632DE"/>
    <w:rsid w:val="001637B4"/>
    <w:rsid w:val="00165017"/>
    <w:rsid w:val="00165935"/>
    <w:rsid w:val="00171A65"/>
    <w:rsid w:val="00172B52"/>
    <w:rsid w:val="001764B4"/>
    <w:rsid w:val="00176583"/>
    <w:rsid w:val="0018048A"/>
    <w:rsid w:val="001817DC"/>
    <w:rsid w:val="00182201"/>
    <w:rsid w:val="00184833"/>
    <w:rsid w:val="001934D1"/>
    <w:rsid w:val="00194187"/>
    <w:rsid w:val="00197D10"/>
    <w:rsid w:val="00197DE2"/>
    <w:rsid w:val="00197E6C"/>
    <w:rsid w:val="001A0F01"/>
    <w:rsid w:val="001A11C8"/>
    <w:rsid w:val="001A2735"/>
    <w:rsid w:val="001A4FD1"/>
    <w:rsid w:val="001B1675"/>
    <w:rsid w:val="001B1DC2"/>
    <w:rsid w:val="001B218E"/>
    <w:rsid w:val="001C14DC"/>
    <w:rsid w:val="001C4274"/>
    <w:rsid w:val="001C4296"/>
    <w:rsid w:val="001D32CA"/>
    <w:rsid w:val="001D6038"/>
    <w:rsid w:val="001D6311"/>
    <w:rsid w:val="001E4E69"/>
    <w:rsid w:val="001E54D8"/>
    <w:rsid w:val="001F0FC8"/>
    <w:rsid w:val="001F2431"/>
    <w:rsid w:val="001F26E8"/>
    <w:rsid w:val="001F2B61"/>
    <w:rsid w:val="001F4C10"/>
    <w:rsid w:val="002019A5"/>
    <w:rsid w:val="00205DBC"/>
    <w:rsid w:val="0021045F"/>
    <w:rsid w:val="00216521"/>
    <w:rsid w:val="00222B36"/>
    <w:rsid w:val="00224432"/>
    <w:rsid w:val="002264F5"/>
    <w:rsid w:val="002312DB"/>
    <w:rsid w:val="0023308E"/>
    <w:rsid w:val="00233750"/>
    <w:rsid w:val="00235752"/>
    <w:rsid w:val="0023604F"/>
    <w:rsid w:val="00240C26"/>
    <w:rsid w:val="00241AFA"/>
    <w:rsid w:val="0024216E"/>
    <w:rsid w:val="00242F5E"/>
    <w:rsid w:val="002453B3"/>
    <w:rsid w:val="00247686"/>
    <w:rsid w:val="00247B44"/>
    <w:rsid w:val="00247FD2"/>
    <w:rsid w:val="00252FFD"/>
    <w:rsid w:val="00253CEE"/>
    <w:rsid w:val="0025506F"/>
    <w:rsid w:val="0026263B"/>
    <w:rsid w:val="0026483A"/>
    <w:rsid w:val="00264B05"/>
    <w:rsid w:val="0027371E"/>
    <w:rsid w:val="00274566"/>
    <w:rsid w:val="002761CE"/>
    <w:rsid w:val="0027633B"/>
    <w:rsid w:val="00282475"/>
    <w:rsid w:val="002825F7"/>
    <w:rsid w:val="0029001B"/>
    <w:rsid w:val="002914D0"/>
    <w:rsid w:val="00291A93"/>
    <w:rsid w:val="002979A9"/>
    <w:rsid w:val="002A361D"/>
    <w:rsid w:val="002A3E0C"/>
    <w:rsid w:val="002A3F10"/>
    <w:rsid w:val="002A3F33"/>
    <w:rsid w:val="002A4517"/>
    <w:rsid w:val="002A4E79"/>
    <w:rsid w:val="002A527B"/>
    <w:rsid w:val="002A768F"/>
    <w:rsid w:val="002B09BA"/>
    <w:rsid w:val="002B2312"/>
    <w:rsid w:val="002C500F"/>
    <w:rsid w:val="002C54FE"/>
    <w:rsid w:val="002C7F0B"/>
    <w:rsid w:val="002D0324"/>
    <w:rsid w:val="002D058F"/>
    <w:rsid w:val="002D2360"/>
    <w:rsid w:val="002D485D"/>
    <w:rsid w:val="002E0888"/>
    <w:rsid w:val="002E164B"/>
    <w:rsid w:val="002E76B1"/>
    <w:rsid w:val="002F58A7"/>
    <w:rsid w:val="00301350"/>
    <w:rsid w:val="00301D50"/>
    <w:rsid w:val="00306212"/>
    <w:rsid w:val="00307B36"/>
    <w:rsid w:val="00307B81"/>
    <w:rsid w:val="003129BF"/>
    <w:rsid w:val="00316318"/>
    <w:rsid w:val="00320B36"/>
    <w:rsid w:val="00323AA6"/>
    <w:rsid w:val="003348EB"/>
    <w:rsid w:val="00336E99"/>
    <w:rsid w:val="00337517"/>
    <w:rsid w:val="00340821"/>
    <w:rsid w:val="0034135B"/>
    <w:rsid w:val="00342C0F"/>
    <w:rsid w:val="00343774"/>
    <w:rsid w:val="00344BFA"/>
    <w:rsid w:val="0034712D"/>
    <w:rsid w:val="003503F9"/>
    <w:rsid w:val="00350EE1"/>
    <w:rsid w:val="00361AF3"/>
    <w:rsid w:val="003620AE"/>
    <w:rsid w:val="00363C1B"/>
    <w:rsid w:val="00365D0C"/>
    <w:rsid w:val="00365E0F"/>
    <w:rsid w:val="00366EF5"/>
    <w:rsid w:val="00370B6F"/>
    <w:rsid w:val="00372204"/>
    <w:rsid w:val="00372650"/>
    <w:rsid w:val="00375689"/>
    <w:rsid w:val="00375BE3"/>
    <w:rsid w:val="0038166B"/>
    <w:rsid w:val="00382265"/>
    <w:rsid w:val="0038280A"/>
    <w:rsid w:val="00382AED"/>
    <w:rsid w:val="00382E73"/>
    <w:rsid w:val="00391C77"/>
    <w:rsid w:val="00392CB8"/>
    <w:rsid w:val="0039607D"/>
    <w:rsid w:val="003A0088"/>
    <w:rsid w:val="003A3B02"/>
    <w:rsid w:val="003A6C2C"/>
    <w:rsid w:val="003B15FD"/>
    <w:rsid w:val="003B46E4"/>
    <w:rsid w:val="003B6FB8"/>
    <w:rsid w:val="003C4E39"/>
    <w:rsid w:val="003D1209"/>
    <w:rsid w:val="003D425D"/>
    <w:rsid w:val="003D4E32"/>
    <w:rsid w:val="003D551D"/>
    <w:rsid w:val="003D7F9B"/>
    <w:rsid w:val="003E0BB8"/>
    <w:rsid w:val="003E1808"/>
    <w:rsid w:val="003F2404"/>
    <w:rsid w:val="003F4796"/>
    <w:rsid w:val="003F60F4"/>
    <w:rsid w:val="003F6141"/>
    <w:rsid w:val="004001FD"/>
    <w:rsid w:val="004019A2"/>
    <w:rsid w:val="00404984"/>
    <w:rsid w:val="00404A0A"/>
    <w:rsid w:val="004112B4"/>
    <w:rsid w:val="00411D75"/>
    <w:rsid w:val="00413CC8"/>
    <w:rsid w:val="00413D74"/>
    <w:rsid w:val="00414B23"/>
    <w:rsid w:val="00417FD8"/>
    <w:rsid w:val="00423445"/>
    <w:rsid w:val="00424428"/>
    <w:rsid w:val="00425A86"/>
    <w:rsid w:val="0042603B"/>
    <w:rsid w:val="0043070D"/>
    <w:rsid w:val="004308F1"/>
    <w:rsid w:val="004309A2"/>
    <w:rsid w:val="00436D33"/>
    <w:rsid w:val="00442067"/>
    <w:rsid w:val="004436D5"/>
    <w:rsid w:val="00443FC1"/>
    <w:rsid w:val="00444036"/>
    <w:rsid w:val="00444416"/>
    <w:rsid w:val="004504E2"/>
    <w:rsid w:val="0045148C"/>
    <w:rsid w:val="004545AF"/>
    <w:rsid w:val="004553C8"/>
    <w:rsid w:val="004558FA"/>
    <w:rsid w:val="0046079A"/>
    <w:rsid w:val="00461534"/>
    <w:rsid w:val="00461C9B"/>
    <w:rsid w:val="0046574D"/>
    <w:rsid w:val="00465798"/>
    <w:rsid w:val="004666C8"/>
    <w:rsid w:val="004713D5"/>
    <w:rsid w:val="0047359D"/>
    <w:rsid w:val="00474F95"/>
    <w:rsid w:val="00475EA9"/>
    <w:rsid w:val="00480145"/>
    <w:rsid w:val="004801BE"/>
    <w:rsid w:val="00480C68"/>
    <w:rsid w:val="004810EC"/>
    <w:rsid w:val="0048502C"/>
    <w:rsid w:val="00485659"/>
    <w:rsid w:val="004856D6"/>
    <w:rsid w:val="00486E9C"/>
    <w:rsid w:val="00486EB2"/>
    <w:rsid w:val="00487894"/>
    <w:rsid w:val="0049194D"/>
    <w:rsid w:val="004A4C8F"/>
    <w:rsid w:val="004A4DA9"/>
    <w:rsid w:val="004A53F5"/>
    <w:rsid w:val="004A546B"/>
    <w:rsid w:val="004B0386"/>
    <w:rsid w:val="004B0AA8"/>
    <w:rsid w:val="004B11F9"/>
    <w:rsid w:val="004C4B20"/>
    <w:rsid w:val="004C60DD"/>
    <w:rsid w:val="004D051A"/>
    <w:rsid w:val="004D2085"/>
    <w:rsid w:val="004D32A8"/>
    <w:rsid w:val="004D6C7F"/>
    <w:rsid w:val="004E03CB"/>
    <w:rsid w:val="004E38F8"/>
    <w:rsid w:val="004F2CBA"/>
    <w:rsid w:val="004F3703"/>
    <w:rsid w:val="004F459B"/>
    <w:rsid w:val="004F6DFC"/>
    <w:rsid w:val="00501968"/>
    <w:rsid w:val="00502F5C"/>
    <w:rsid w:val="005074EE"/>
    <w:rsid w:val="005117D9"/>
    <w:rsid w:val="00513DD3"/>
    <w:rsid w:val="00515448"/>
    <w:rsid w:val="00515587"/>
    <w:rsid w:val="00515D3D"/>
    <w:rsid w:val="00520A4B"/>
    <w:rsid w:val="005218D3"/>
    <w:rsid w:val="00525EEF"/>
    <w:rsid w:val="00526186"/>
    <w:rsid w:val="005266C6"/>
    <w:rsid w:val="00532704"/>
    <w:rsid w:val="00533381"/>
    <w:rsid w:val="005334EC"/>
    <w:rsid w:val="00534A48"/>
    <w:rsid w:val="0053503F"/>
    <w:rsid w:val="0054219D"/>
    <w:rsid w:val="005430F6"/>
    <w:rsid w:val="005445C2"/>
    <w:rsid w:val="00553026"/>
    <w:rsid w:val="00554703"/>
    <w:rsid w:val="00556D0D"/>
    <w:rsid w:val="00560195"/>
    <w:rsid w:val="005615FE"/>
    <w:rsid w:val="00562B4D"/>
    <w:rsid w:val="00563CDF"/>
    <w:rsid w:val="00563E67"/>
    <w:rsid w:val="00564C12"/>
    <w:rsid w:val="00564FA2"/>
    <w:rsid w:val="005747FA"/>
    <w:rsid w:val="00574D00"/>
    <w:rsid w:val="00577C25"/>
    <w:rsid w:val="00580381"/>
    <w:rsid w:val="00581274"/>
    <w:rsid w:val="005836EB"/>
    <w:rsid w:val="00592B39"/>
    <w:rsid w:val="00593257"/>
    <w:rsid w:val="00594F74"/>
    <w:rsid w:val="0059515C"/>
    <w:rsid w:val="005959BE"/>
    <w:rsid w:val="00597B0A"/>
    <w:rsid w:val="005A3CB6"/>
    <w:rsid w:val="005A4039"/>
    <w:rsid w:val="005A6EC1"/>
    <w:rsid w:val="005A7448"/>
    <w:rsid w:val="005B1698"/>
    <w:rsid w:val="005B1906"/>
    <w:rsid w:val="005B611C"/>
    <w:rsid w:val="005C0652"/>
    <w:rsid w:val="005C1AE2"/>
    <w:rsid w:val="005C3443"/>
    <w:rsid w:val="005C5698"/>
    <w:rsid w:val="005C5CBB"/>
    <w:rsid w:val="005C6847"/>
    <w:rsid w:val="005C727D"/>
    <w:rsid w:val="005D0CD4"/>
    <w:rsid w:val="005E0965"/>
    <w:rsid w:val="005E3ED1"/>
    <w:rsid w:val="005E458F"/>
    <w:rsid w:val="005F129D"/>
    <w:rsid w:val="005F2FA9"/>
    <w:rsid w:val="00601ABC"/>
    <w:rsid w:val="0060219D"/>
    <w:rsid w:val="00603C0B"/>
    <w:rsid w:val="00606F6D"/>
    <w:rsid w:val="006073ED"/>
    <w:rsid w:val="006147B1"/>
    <w:rsid w:val="006156A9"/>
    <w:rsid w:val="00616822"/>
    <w:rsid w:val="006206EB"/>
    <w:rsid w:val="00626882"/>
    <w:rsid w:val="00632A79"/>
    <w:rsid w:val="00637F4E"/>
    <w:rsid w:val="00640BAE"/>
    <w:rsid w:val="0064194E"/>
    <w:rsid w:val="006444E4"/>
    <w:rsid w:val="0064474E"/>
    <w:rsid w:val="00645491"/>
    <w:rsid w:val="00645A7F"/>
    <w:rsid w:val="00650317"/>
    <w:rsid w:val="0065451E"/>
    <w:rsid w:val="00660928"/>
    <w:rsid w:val="006674EF"/>
    <w:rsid w:val="00671364"/>
    <w:rsid w:val="00671841"/>
    <w:rsid w:val="006732E3"/>
    <w:rsid w:val="00673D3E"/>
    <w:rsid w:val="00673E6D"/>
    <w:rsid w:val="00674718"/>
    <w:rsid w:val="006756F4"/>
    <w:rsid w:val="00675B60"/>
    <w:rsid w:val="0067605B"/>
    <w:rsid w:val="00676B29"/>
    <w:rsid w:val="00677C5E"/>
    <w:rsid w:val="00680C1F"/>
    <w:rsid w:val="00681161"/>
    <w:rsid w:val="00681400"/>
    <w:rsid w:val="006830F5"/>
    <w:rsid w:val="006856F9"/>
    <w:rsid w:val="00685910"/>
    <w:rsid w:val="006862C3"/>
    <w:rsid w:val="006926C0"/>
    <w:rsid w:val="006927B5"/>
    <w:rsid w:val="006936F0"/>
    <w:rsid w:val="00694EFE"/>
    <w:rsid w:val="00697B02"/>
    <w:rsid w:val="006A0100"/>
    <w:rsid w:val="006A1898"/>
    <w:rsid w:val="006A4656"/>
    <w:rsid w:val="006A4B7C"/>
    <w:rsid w:val="006B0071"/>
    <w:rsid w:val="006B262F"/>
    <w:rsid w:val="006B3AA4"/>
    <w:rsid w:val="006B3E36"/>
    <w:rsid w:val="006B5041"/>
    <w:rsid w:val="006C1707"/>
    <w:rsid w:val="006C277C"/>
    <w:rsid w:val="006C3398"/>
    <w:rsid w:val="006C443D"/>
    <w:rsid w:val="006C4B85"/>
    <w:rsid w:val="006C4C81"/>
    <w:rsid w:val="006C5D60"/>
    <w:rsid w:val="006D267B"/>
    <w:rsid w:val="006D2DD0"/>
    <w:rsid w:val="006D2F2F"/>
    <w:rsid w:val="006D433D"/>
    <w:rsid w:val="006D5C9A"/>
    <w:rsid w:val="006D6791"/>
    <w:rsid w:val="006D684D"/>
    <w:rsid w:val="006D77EE"/>
    <w:rsid w:val="006E04DC"/>
    <w:rsid w:val="006E20AC"/>
    <w:rsid w:val="006E3468"/>
    <w:rsid w:val="006E46A9"/>
    <w:rsid w:val="006E5298"/>
    <w:rsid w:val="006E5DCD"/>
    <w:rsid w:val="006F06FD"/>
    <w:rsid w:val="006F0CF4"/>
    <w:rsid w:val="006F1F11"/>
    <w:rsid w:val="006F2EBF"/>
    <w:rsid w:val="006F39D6"/>
    <w:rsid w:val="00701561"/>
    <w:rsid w:val="00704A2D"/>
    <w:rsid w:val="00705A58"/>
    <w:rsid w:val="00706721"/>
    <w:rsid w:val="00706AAE"/>
    <w:rsid w:val="00706AEE"/>
    <w:rsid w:val="00712A57"/>
    <w:rsid w:val="007135C2"/>
    <w:rsid w:val="00721B39"/>
    <w:rsid w:val="00722949"/>
    <w:rsid w:val="007267C4"/>
    <w:rsid w:val="00727A04"/>
    <w:rsid w:val="00733B7F"/>
    <w:rsid w:val="00734869"/>
    <w:rsid w:val="00735E0B"/>
    <w:rsid w:val="00742D4C"/>
    <w:rsid w:val="00742DB6"/>
    <w:rsid w:val="00745D39"/>
    <w:rsid w:val="007519F0"/>
    <w:rsid w:val="007539B5"/>
    <w:rsid w:val="007551CE"/>
    <w:rsid w:val="00755971"/>
    <w:rsid w:val="007562D0"/>
    <w:rsid w:val="00756C65"/>
    <w:rsid w:val="0075784B"/>
    <w:rsid w:val="007601A8"/>
    <w:rsid w:val="007712B2"/>
    <w:rsid w:val="0077347E"/>
    <w:rsid w:val="00773E6C"/>
    <w:rsid w:val="0077450E"/>
    <w:rsid w:val="007777B8"/>
    <w:rsid w:val="0078083F"/>
    <w:rsid w:val="00780CB9"/>
    <w:rsid w:val="00781CCF"/>
    <w:rsid w:val="00785B1A"/>
    <w:rsid w:val="00787814"/>
    <w:rsid w:val="007903D0"/>
    <w:rsid w:val="00793E80"/>
    <w:rsid w:val="0079401E"/>
    <w:rsid w:val="007953DC"/>
    <w:rsid w:val="007A04AE"/>
    <w:rsid w:val="007A1A8B"/>
    <w:rsid w:val="007A421E"/>
    <w:rsid w:val="007A4E19"/>
    <w:rsid w:val="007A6DD7"/>
    <w:rsid w:val="007A6EF6"/>
    <w:rsid w:val="007B49DB"/>
    <w:rsid w:val="007B526F"/>
    <w:rsid w:val="007C29BE"/>
    <w:rsid w:val="007C4DF8"/>
    <w:rsid w:val="007D0B7D"/>
    <w:rsid w:val="007D0C6A"/>
    <w:rsid w:val="007D2FCF"/>
    <w:rsid w:val="007D4C56"/>
    <w:rsid w:val="007D60BD"/>
    <w:rsid w:val="007E0CB0"/>
    <w:rsid w:val="007E15CA"/>
    <w:rsid w:val="007E5459"/>
    <w:rsid w:val="007F1036"/>
    <w:rsid w:val="007F4954"/>
    <w:rsid w:val="007F4E9A"/>
    <w:rsid w:val="00801056"/>
    <w:rsid w:val="00802DFB"/>
    <w:rsid w:val="00804265"/>
    <w:rsid w:val="008063AE"/>
    <w:rsid w:val="008075BD"/>
    <w:rsid w:val="008118AB"/>
    <w:rsid w:val="0081637B"/>
    <w:rsid w:val="008171E9"/>
    <w:rsid w:val="00817D5B"/>
    <w:rsid w:val="008219CA"/>
    <w:rsid w:val="00821DEA"/>
    <w:rsid w:val="00822346"/>
    <w:rsid w:val="00822645"/>
    <w:rsid w:val="00824A10"/>
    <w:rsid w:val="00830FC6"/>
    <w:rsid w:val="008310E0"/>
    <w:rsid w:val="00833BC1"/>
    <w:rsid w:val="00833EE1"/>
    <w:rsid w:val="00833FA3"/>
    <w:rsid w:val="00840E9F"/>
    <w:rsid w:val="00842E9E"/>
    <w:rsid w:val="0084482A"/>
    <w:rsid w:val="00847E09"/>
    <w:rsid w:val="008535E4"/>
    <w:rsid w:val="00853DE1"/>
    <w:rsid w:val="008548A5"/>
    <w:rsid w:val="00855EBA"/>
    <w:rsid w:val="008600A5"/>
    <w:rsid w:val="00860D2F"/>
    <w:rsid w:val="00861F6B"/>
    <w:rsid w:val="008624BC"/>
    <w:rsid w:val="00862B04"/>
    <w:rsid w:val="008636F4"/>
    <w:rsid w:val="00863E61"/>
    <w:rsid w:val="00866A2E"/>
    <w:rsid w:val="00867850"/>
    <w:rsid w:val="00871D03"/>
    <w:rsid w:val="00872C3D"/>
    <w:rsid w:val="00872C5D"/>
    <w:rsid w:val="008735A2"/>
    <w:rsid w:val="00874992"/>
    <w:rsid w:val="008803A6"/>
    <w:rsid w:val="00880E5A"/>
    <w:rsid w:val="0088138D"/>
    <w:rsid w:val="00881686"/>
    <w:rsid w:val="008826D5"/>
    <w:rsid w:val="008858EF"/>
    <w:rsid w:val="00886A51"/>
    <w:rsid w:val="00887DA0"/>
    <w:rsid w:val="00892A0B"/>
    <w:rsid w:val="0089591D"/>
    <w:rsid w:val="00895BEF"/>
    <w:rsid w:val="008A1CF1"/>
    <w:rsid w:val="008A2022"/>
    <w:rsid w:val="008A3014"/>
    <w:rsid w:val="008B110F"/>
    <w:rsid w:val="008B249B"/>
    <w:rsid w:val="008B26E5"/>
    <w:rsid w:val="008B42A0"/>
    <w:rsid w:val="008B488B"/>
    <w:rsid w:val="008B52CD"/>
    <w:rsid w:val="008B6482"/>
    <w:rsid w:val="008B79BA"/>
    <w:rsid w:val="008C105A"/>
    <w:rsid w:val="008C77D6"/>
    <w:rsid w:val="008D14E3"/>
    <w:rsid w:val="008D1A5F"/>
    <w:rsid w:val="008D1F4B"/>
    <w:rsid w:val="008D23E7"/>
    <w:rsid w:val="008D6D06"/>
    <w:rsid w:val="008D6EF5"/>
    <w:rsid w:val="008E069A"/>
    <w:rsid w:val="008E4155"/>
    <w:rsid w:val="008E600C"/>
    <w:rsid w:val="008E667E"/>
    <w:rsid w:val="008E6B32"/>
    <w:rsid w:val="008F2034"/>
    <w:rsid w:val="008F6D6A"/>
    <w:rsid w:val="008F770C"/>
    <w:rsid w:val="009000F1"/>
    <w:rsid w:val="0090028E"/>
    <w:rsid w:val="00900B17"/>
    <w:rsid w:val="00900D17"/>
    <w:rsid w:val="00903AAC"/>
    <w:rsid w:val="009040FC"/>
    <w:rsid w:val="00907469"/>
    <w:rsid w:val="009077C0"/>
    <w:rsid w:val="009110A5"/>
    <w:rsid w:val="00911908"/>
    <w:rsid w:val="00912148"/>
    <w:rsid w:val="0091349B"/>
    <w:rsid w:val="00913D4D"/>
    <w:rsid w:val="0091457E"/>
    <w:rsid w:val="00917541"/>
    <w:rsid w:val="00921D33"/>
    <w:rsid w:val="00921F0F"/>
    <w:rsid w:val="00922F16"/>
    <w:rsid w:val="0092520D"/>
    <w:rsid w:val="00927BF4"/>
    <w:rsid w:val="0093043C"/>
    <w:rsid w:val="0093106D"/>
    <w:rsid w:val="009354BC"/>
    <w:rsid w:val="00936969"/>
    <w:rsid w:val="0093697E"/>
    <w:rsid w:val="0094295E"/>
    <w:rsid w:val="00943A71"/>
    <w:rsid w:val="00944584"/>
    <w:rsid w:val="00944C4D"/>
    <w:rsid w:val="00946965"/>
    <w:rsid w:val="00952246"/>
    <w:rsid w:val="00952C01"/>
    <w:rsid w:val="00953C4E"/>
    <w:rsid w:val="00956841"/>
    <w:rsid w:val="009569DE"/>
    <w:rsid w:val="0095781F"/>
    <w:rsid w:val="009636F4"/>
    <w:rsid w:val="009678C6"/>
    <w:rsid w:val="00970AF5"/>
    <w:rsid w:val="0097332F"/>
    <w:rsid w:val="00976531"/>
    <w:rsid w:val="009840C9"/>
    <w:rsid w:val="0098434D"/>
    <w:rsid w:val="00984D4F"/>
    <w:rsid w:val="00985359"/>
    <w:rsid w:val="00991921"/>
    <w:rsid w:val="00993080"/>
    <w:rsid w:val="00994833"/>
    <w:rsid w:val="00995D10"/>
    <w:rsid w:val="00997CED"/>
    <w:rsid w:val="009A048F"/>
    <w:rsid w:val="009A36E8"/>
    <w:rsid w:val="009A53B6"/>
    <w:rsid w:val="009A725B"/>
    <w:rsid w:val="009C259B"/>
    <w:rsid w:val="009C26ED"/>
    <w:rsid w:val="009C3791"/>
    <w:rsid w:val="009C457E"/>
    <w:rsid w:val="009C5F05"/>
    <w:rsid w:val="009D0279"/>
    <w:rsid w:val="009D0753"/>
    <w:rsid w:val="009D1305"/>
    <w:rsid w:val="009D5F5E"/>
    <w:rsid w:val="009D6B8F"/>
    <w:rsid w:val="009D7835"/>
    <w:rsid w:val="009E0F4E"/>
    <w:rsid w:val="009E18D4"/>
    <w:rsid w:val="009E43EB"/>
    <w:rsid w:val="009E7109"/>
    <w:rsid w:val="009E7281"/>
    <w:rsid w:val="009F04E1"/>
    <w:rsid w:val="009F0DBB"/>
    <w:rsid w:val="009F187D"/>
    <w:rsid w:val="009F1C60"/>
    <w:rsid w:val="009F516B"/>
    <w:rsid w:val="009F5ACE"/>
    <w:rsid w:val="009F6E87"/>
    <w:rsid w:val="009F71E0"/>
    <w:rsid w:val="00A01518"/>
    <w:rsid w:val="00A02082"/>
    <w:rsid w:val="00A049DB"/>
    <w:rsid w:val="00A0691E"/>
    <w:rsid w:val="00A06FC8"/>
    <w:rsid w:val="00A107CB"/>
    <w:rsid w:val="00A10E97"/>
    <w:rsid w:val="00A11E0D"/>
    <w:rsid w:val="00A12892"/>
    <w:rsid w:val="00A134ED"/>
    <w:rsid w:val="00A14CC9"/>
    <w:rsid w:val="00A15673"/>
    <w:rsid w:val="00A173AC"/>
    <w:rsid w:val="00A174D9"/>
    <w:rsid w:val="00A207B4"/>
    <w:rsid w:val="00A20C28"/>
    <w:rsid w:val="00A2183E"/>
    <w:rsid w:val="00A2359B"/>
    <w:rsid w:val="00A24C9E"/>
    <w:rsid w:val="00A25303"/>
    <w:rsid w:val="00A26156"/>
    <w:rsid w:val="00A27511"/>
    <w:rsid w:val="00A30802"/>
    <w:rsid w:val="00A319EF"/>
    <w:rsid w:val="00A31D2F"/>
    <w:rsid w:val="00A364FA"/>
    <w:rsid w:val="00A36738"/>
    <w:rsid w:val="00A372D9"/>
    <w:rsid w:val="00A37D48"/>
    <w:rsid w:val="00A41FB7"/>
    <w:rsid w:val="00A43AD6"/>
    <w:rsid w:val="00A44F84"/>
    <w:rsid w:val="00A47051"/>
    <w:rsid w:val="00A51023"/>
    <w:rsid w:val="00A51272"/>
    <w:rsid w:val="00A52861"/>
    <w:rsid w:val="00A53DB4"/>
    <w:rsid w:val="00A53E7A"/>
    <w:rsid w:val="00A562E0"/>
    <w:rsid w:val="00A61589"/>
    <w:rsid w:val="00A65FF9"/>
    <w:rsid w:val="00A70DBD"/>
    <w:rsid w:val="00A71DF2"/>
    <w:rsid w:val="00A74DC2"/>
    <w:rsid w:val="00A74FEF"/>
    <w:rsid w:val="00A766AD"/>
    <w:rsid w:val="00A85210"/>
    <w:rsid w:val="00A86762"/>
    <w:rsid w:val="00A91BCB"/>
    <w:rsid w:val="00A94A5D"/>
    <w:rsid w:val="00A973A2"/>
    <w:rsid w:val="00A97A90"/>
    <w:rsid w:val="00AA1268"/>
    <w:rsid w:val="00AA1275"/>
    <w:rsid w:val="00AA3BF0"/>
    <w:rsid w:val="00AA4DB1"/>
    <w:rsid w:val="00AA5468"/>
    <w:rsid w:val="00AA68F2"/>
    <w:rsid w:val="00AA72D1"/>
    <w:rsid w:val="00AB1A2D"/>
    <w:rsid w:val="00AB3E84"/>
    <w:rsid w:val="00AB61F6"/>
    <w:rsid w:val="00AB6BEE"/>
    <w:rsid w:val="00AC38C0"/>
    <w:rsid w:val="00AC4B9F"/>
    <w:rsid w:val="00AC63A1"/>
    <w:rsid w:val="00AC72E7"/>
    <w:rsid w:val="00AE0B44"/>
    <w:rsid w:val="00AE2785"/>
    <w:rsid w:val="00AE2823"/>
    <w:rsid w:val="00AE2ED7"/>
    <w:rsid w:val="00AE5249"/>
    <w:rsid w:val="00AF10EC"/>
    <w:rsid w:val="00AF1963"/>
    <w:rsid w:val="00AF4872"/>
    <w:rsid w:val="00AF4A8C"/>
    <w:rsid w:val="00AF6D15"/>
    <w:rsid w:val="00AF7B68"/>
    <w:rsid w:val="00B00460"/>
    <w:rsid w:val="00B060CC"/>
    <w:rsid w:val="00B10215"/>
    <w:rsid w:val="00B10D28"/>
    <w:rsid w:val="00B14774"/>
    <w:rsid w:val="00B15438"/>
    <w:rsid w:val="00B16346"/>
    <w:rsid w:val="00B1678D"/>
    <w:rsid w:val="00B17B82"/>
    <w:rsid w:val="00B21175"/>
    <w:rsid w:val="00B2147D"/>
    <w:rsid w:val="00B22228"/>
    <w:rsid w:val="00B22D0A"/>
    <w:rsid w:val="00B23FAB"/>
    <w:rsid w:val="00B278F6"/>
    <w:rsid w:val="00B30C25"/>
    <w:rsid w:val="00B31A74"/>
    <w:rsid w:val="00B32957"/>
    <w:rsid w:val="00B34735"/>
    <w:rsid w:val="00B351CF"/>
    <w:rsid w:val="00B412A2"/>
    <w:rsid w:val="00B414DC"/>
    <w:rsid w:val="00B426D5"/>
    <w:rsid w:val="00B433E8"/>
    <w:rsid w:val="00B45B63"/>
    <w:rsid w:val="00B4743F"/>
    <w:rsid w:val="00B4788D"/>
    <w:rsid w:val="00B5329D"/>
    <w:rsid w:val="00B53E26"/>
    <w:rsid w:val="00B54382"/>
    <w:rsid w:val="00B549CC"/>
    <w:rsid w:val="00B5594F"/>
    <w:rsid w:val="00B55A41"/>
    <w:rsid w:val="00B61854"/>
    <w:rsid w:val="00B662D8"/>
    <w:rsid w:val="00B6709F"/>
    <w:rsid w:val="00B70114"/>
    <w:rsid w:val="00B7413C"/>
    <w:rsid w:val="00B7655C"/>
    <w:rsid w:val="00B7708B"/>
    <w:rsid w:val="00B8357E"/>
    <w:rsid w:val="00B83CE7"/>
    <w:rsid w:val="00B85329"/>
    <w:rsid w:val="00B85FEE"/>
    <w:rsid w:val="00B8742A"/>
    <w:rsid w:val="00B87734"/>
    <w:rsid w:val="00B8796D"/>
    <w:rsid w:val="00B931D1"/>
    <w:rsid w:val="00B93F87"/>
    <w:rsid w:val="00B94CE0"/>
    <w:rsid w:val="00B9718C"/>
    <w:rsid w:val="00B97765"/>
    <w:rsid w:val="00B97A8F"/>
    <w:rsid w:val="00BA20E7"/>
    <w:rsid w:val="00BA40CB"/>
    <w:rsid w:val="00BA4AD3"/>
    <w:rsid w:val="00BA6602"/>
    <w:rsid w:val="00BB1223"/>
    <w:rsid w:val="00BB305E"/>
    <w:rsid w:val="00BB5F1D"/>
    <w:rsid w:val="00BB6C3A"/>
    <w:rsid w:val="00BC1CB5"/>
    <w:rsid w:val="00BC223E"/>
    <w:rsid w:val="00BC3450"/>
    <w:rsid w:val="00BC4FDF"/>
    <w:rsid w:val="00BD0B87"/>
    <w:rsid w:val="00BD130D"/>
    <w:rsid w:val="00BD2BE4"/>
    <w:rsid w:val="00BD369E"/>
    <w:rsid w:val="00BD56C4"/>
    <w:rsid w:val="00BD7B5F"/>
    <w:rsid w:val="00BE0D86"/>
    <w:rsid w:val="00BE4084"/>
    <w:rsid w:val="00BE549C"/>
    <w:rsid w:val="00BE6853"/>
    <w:rsid w:val="00BE6C6A"/>
    <w:rsid w:val="00BF020C"/>
    <w:rsid w:val="00BF0727"/>
    <w:rsid w:val="00BF17D3"/>
    <w:rsid w:val="00BF2A6F"/>
    <w:rsid w:val="00BF40D6"/>
    <w:rsid w:val="00BF56F8"/>
    <w:rsid w:val="00BF6869"/>
    <w:rsid w:val="00C002E1"/>
    <w:rsid w:val="00C00400"/>
    <w:rsid w:val="00C006CE"/>
    <w:rsid w:val="00C02C20"/>
    <w:rsid w:val="00C1115A"/>
    <w:rsid w:val="00C12D61"/>
    <w:rsid w:val="00C149FE"/>
    <w:rsid w:val="00C14C02"/>
    <w:rsid w:val="00C159F4"/>
    <w:rsid w:val="00C20A61"/>
    <w:rsid w:val="00C2434B"/>
    <w:rsid w:val="00C24C8A"/>
    <w:rsid w:val="00C26EF3"/>
    <w:rsid w:val="00C30619"/>
    <w:rsid w:val="00C3558A"/>
    <w:rsid w:val="00C37037"/>
    <w:rsid w:val="00C42B42"/>
    <w:rsid w:val="00C43531"/>
    <w:rsid w:val="00C4369D"/>
    <w:rsid w:val="00C43ABC"/>
    <w:rsid w:val="00C44A14"/>
    <w:rsid w:val="00C44CC6"/>
    <w:rsid w:val="00C4702C"/>
    <w:rsid w:val="00C51142"/>
    <w:rsid w:val="00C61FF8"/>
    <w:rsid w:val="00C63286"/>
    <w:rsid w:val="00C6586E"/>
    <w:rsid w:val="00C659FF"/>
    <w:rsid w:val="00C65BC4"/>
    <w:rsid w:val="00C70103"/>
    <w:rsid w:val="00C721F2"/>
    <w:rsid w:val="00C73791"/>
    <w:rsid w:val="00C76CDD"/>
    <w:rsid w:val="00C772D8"/>
    <w:rsid w:val="00C81F57"/>
    <w:rsid w:val="00C82D4F"/>
    <w:rsid w:val="00C874C9"/>
    <w:rsid w:val="00C87C94"/>
    <w:rsid w:val="00C9184A"/>
    <w:rsid w:val="00C9234C"/>
    <w:rsid w:val="00C92FA6"/>
    <w:rsid w:val="00C935E0"/>
    <w:rsid w:val="00C93649"/>
    <w:rsid w:val="00C945F0"/>
    <w:rsid w:val="00C94F57"/>
    <w:rsid w:val="00C96B6B"/>
    <w:rsid w:val="00C97950"/>
    <w:rsid w:val="00CA1B43"/>
    <w:rsid w:val="00CA4914"/>
    <w:rsid w:val="00CA78D5"/>
    <w:rsid w:val="00CA7A54"/>
    <w:rsid w:val="00CB0A03"/>
    <w:rsid w:val="00CB0B1E"/>
    <w:rsid w:val="00CB2DA4"/>
    <w:rsid w:val="00CB52CE"/>
    <w:rsid w:val="00CB5C34"/>
    <w:rsid w:val="00CB72E9"/>
    <w:rsid w:val="00CB78E1"/>
    <w:rsid w:val="00CB7E46"/>
    <w:rsid w:val="00CC1EA2"/>
    <w:rsid w:val="00CC3152"/>
    <w:rsid w:val="00CC4E0D"/>
    <w:rsid w:val="00CC5F10"/>
    <w:rsid w:val="00CD04B8"/>
    <w:rsid w:val="00CD1C18"/>
    <w:rsid w:val="00CD5E64"/>
    <w:rsid w:val="00CE2A44"/>
    <w:rsid w:val="00CE43EC"/>
    <w:rsid w:val="00CE6698"/>
    <w:rsid w:val="00CF0060"/>
    <w:rsid w:val="00CF09D0"/>
    <w:rsid w:val="00CF1638"/>
    <w:rsid w:val="00CF17D3"/>
    <w:rsid w:val="00CF1EBC"/>
    <w:rsid w:val="00CF2499"/>
    <w:rsid w:val="00CF2EEC"/>
    <w:rsid w:val="00CF3DE2"/>
    <w:rsid w:val="00CF5418"/>
    <w:rsid w:val="00CF547B"/>
    <w:rsid w:val="00CF669A"/>
    <w:rsid w:val="00CF7B69"/>
    <w:rsid w:val="00D01BE8"/>
    <w:rsid w:val="00D216AE"/>
    <w:rsid w:val="00D218C7"/>
    <w:rsid w:val="00D22ED8"/>
    <w:rsid w:val="00D24E9C"/>
    <w:rsid w:val="00D25F60"/>
    <w:rsid w:val="00D273BD"/>
    <w:rsid w:val="00D337A6"/>
    <w:rsid w:val="00D33DA2"/>
    <w:rsid w:val="00D342E5"/>
    <w:rsid w:val="00D369A4"/>
    <w:rsid w:val="00D37663"/>
    <w:rsid w:val="00D419D4"/>
    <w:rsid w:val="00D42AF6"/>
    <w:rsid w:val="00D42DE5"/>
    <w:rsid w:val="00D47398"/>
    <w:rsid w:val="00D4796E"/>
    <w:rsid w:val="00D511D4"/>
    <w:rsid w:val="00D51A02"/>
    <w:rsid w:val="00D53446"/>
    <w:rsid w:val="00D57357"/>
    <w:rsid w:val="00D62391"/>
    <w:rsid w:val="00D64C82"/>
    <w:rsid w:val="00D679A8"/>
    <w:rsid w:val="00D70E8D"/>
    <w:rsid w:val="00D72C40"/>
    <w:rsid w:val="00D7343D"/>
    <w:rsid w:val="00D807B2"/>
    <w:rsid w:val="00D8253B"/>
    <w:rsid w:val="00D853B6"/>
    <w:rsid w:val="00D85895"/>
    <w:rsid w:val="00D85FA4"/>
    <w:rsid w:val="00D90BFF"/>
    <w:rsid w:val="00D91109"/>
    <w:rsid w:val="00D92A25"/>
    <w:rsid w:val="00D961CE"/>
    <w:rsid w:val="00D96C04"/>
    <w:rsid w:val="00DA1D37"/>
    <w:rsid w:val="00DA4898"/>
    <w:rsid w:val="00DA5E2B"/>
    <w:rsid w:val="00DA60C9"/>
    <w:rsid w:val="00DA65D4"/>
    <w:rsid w:val="00DA7320"/>
    <w:rsid w:val="00DB21EA"/>
    <w:rsid w:val="00DB34CC"/>
    <w:rsid w:val="00DB5DDE"/>
    <w:rsid w:val="00DB6A11"/>
    <w:rsid w:val="00DB7F3D"/>
    <w:rsid w:val="00DC15B0"/>
    <w:rsid w:val="00DC202E"/>
    <w:rsid w:val="00DC2335"/>
    <w:rsid w:val="00DC24E6"/>
    <w:rsid w:val="00DD7B8F"/>
    <w:rsid w:val="00DE06FB"/>
    <w:rsid w:val="00DE1CCA"/>
    <w:rsid w:val="00DE54BE"/>
    <w:rsid w:val="00DE7F67"/>
    <w:rsid w:val="00DF0321"/>
    <w:rsid w:val="00DF16D4"/>
    <w:rsid w:val="00DF1E30"/>
    <w:rsid w:val="00DF4489"/>
    <w:rsid w:val="00DF4E7D"/>
    <w:rsid w:val="00DF4FFF"/>
    <w:rsid w:val="00DF567A"/>
    <w:rsid w:val="00E013D5"/>
    <w:rsid w:val="00E0498F"/>
    <w:rsid w:val="00E04BC0"/>
    <w:rsid w:val="00E11466"/>
    <w:rsid w:val="00E11CB9"/>
    <w:rsid w:val="00E158D7"/>
    <w:rsid w:val="00E1774D"/>
    <w:rsid w:val="00E20DBC"/>
    <w:rsid w:val="00E2112A"/>
    <w:rsid w:val="00E212D6"/>
    <w:rsid w:val="00E225FB"/>
    <w:rsid w:val="00E2534B"/>
    <w:rsid w:val="00E27B27"/>
    <w:rsid w:val="00E35087"/>
    <w:rsid w:val="00E35845"/>
    <w:rsid w:val="00E35862"/>
    <w:rsid w:val="00E35BB3"/>
    <w:rsid w:val="00E35DCD"/>
    <w:rsid w:val="00E40952"/>
    <w:rsid w:val="00E40F21"/>
    <w:rsid w:val="00E41AE7"/>
    <w:rsid w:val="00E4202B"/>
    <w:rsid w:val="00E435A6"/>
    <w:rsid w:val="00E43C58"/>
    <w:rsid w:val="00E440DC"/>
    <w:rsid w:val="00E455B9"/>
    <w:rsid w:val="00E465C6"/>
    <w:rsid w:val="00E4736F"/>
    <w:rsid w:val="00E502EE"/>
    <w:rsid w:val="00E50CFF"/>
    <w:rsid w:val="00E51243"/>
    <w:rsid w:val="00E51A16"/>
    <w:rsid w:val="00E53AE8"/>
    <w:rsid w:val="00E55AF1"/>
    <w:rsid w:val="00E569EA"/>
    <w:rsid w:val="00E57B96"/>
    <w:rsid w:val="00E6369B"/>
    <w:rsid w:val="00E66214"/>
    <w:rsid w:val="00E669D9"/>
    <w:rsid w:val="00E67858"/>
    <w:rsid w:val="00E76A17"/>
    <w:rsid w:val="00E77860"/>
    <w:rsid w:val="00E803AD"/>
    <w:rsid w:val="00E81F52"/>
    <w:rsid w:val="00E83C07"/>
    <w:rsid w:val="00E860A6"/>
    <w:rsid w:val="00E86E13"/>
    <w:rsid w:val="00E93506"/>
    <w:rsid w:val="00E935F2"/>
    <w:rsid w:val="00E9491E"/>
    <w:rsid w:val="00E97392"/>
    <w:rsid w:val="00EA3989"/>
    <w:rsid w:val="00EA61CC"/>
    <w:rsid w:val="00EA7D4F"/>
    <w:rsid w:val="00EB25E5"/>
    <w:rsid w:val="00EB46ED"/>
    <w:rsid w:val="00EC11B0"/>
    <w:rsid w:val="00EC165B"/>
    <w:rsid w:val="00EC275F"/>
    <w:rsid w:val="00EC2EE1"/>
    <w:rsid w:val="00EC4420"/>
    <w:rsid w:val="00EC49AF"/>
    <w:rsid w:val="00EC5168"/>
    <w:rsid w:val="00EC5C41"/>
    <w:rsid w:val="00EC6C06"/>
    <w:rsid w:val="00ED3A2C"/>
    <w:rsid w:val="00ED3FA2"/>
    <w:rsid w:val="00EE111E"/>
    <w:rsid w:val="00EE2DE4"/>
    <w:rsid w:val="00EE4E87"/>
    <w:rsid w:val="00EE51BA"/>
    <w:rsid w:val="00EE534F"/>
    <w:rsid w:val="00EF22DF"/>
    <w:rsid w:val="00EF5AE1"/>
    <w:rsid w:val="00F02C5F"/>
    <w:rsid w:val="00F03635"/>
    <w:rsid w:val="00F0765C"/>
    <w:rsid w:val="00F10023"/>
    <w:rsid w:val="00F10FB3"/>
    <w:rsid w:val="00F14210"/>
    <w:rsid w:val="00F1485F"/>
    <w:rsid w:val="00F14F58"/>
    <w:rsid w:val="00F15236"/>
    <w:rsid w:val="00F157CB"/>
    <w:rsid w:val="00F17118"/>
    <w:rsid w:val="00F1745C"/>
    <w:rsid w:val="00F2174A"/>
    <w:rsid w:val="00F222FA"/>
    <w:rsid w:val="00F22C0B"/>
    <w:rsid w:val="00F249E5"/>
    <w:rsid w:val="00F275CA"/>
    <w:rsid w:val="00F3123A"/>
    <w:rsid w:val="00F32661"/>
    <w:rsid w:val="00F35922"/>
    <w:rsid w:val="00F35A89"/>
    <w:rsid w:val="00F37873"/>
    <w:rsid w:val="00F37888"/>
    <w:rsid w:val="00F428A8"/>
    <w:rsid w:val="00F44324"/>
    <w:rsid w:val="00F44A5F"/>
    <w:rsid w:val="00F46C70"/>
    <w:rsid w:val="00F5051A"/>
    <w:rsid w:val="00F50F9B"/>
    <w:rsid w:val="00F52749"/>
    <w:rsid w:val="00F52BEC"/>
    <w:rsid w:val="00F54456"/>
    <w:rsid w:val="00F5487B"/>
    <w:rsid w:val="00F563FF"/>
    <w:rsid w:val="00F60547"/>
    <w:rsid w:val="00F62976"/>
    <w:rsid w:val="00F6778D"/>
    <w:rsid w:val="00F70385"/>
    <w:rsid w:val="00F713BB"/>
    <w:rsid w:val="00F71E5A"/>
    <w:rsid w:val="00F74FA0"/>
    <w:rsid w:val="00F8546D"/>
    <w:rsid w:val="00F85CC6"/>
    <w:rsid w:val="00F871FD"/>
    <w:rsid w:val="00F87809"/>
    <w:rsid w:val="00F90D48"/>
    <w:rsid w:val="00F92111"/>
    <w:rsid w:val="00F94A25"/>
    <w:rsid w:val="00FA10E6"/>
    <w:rsid w:val="00FA196D"/>
    <w:rsid w:val="00FA3830"/>
    <w:rsid w:val="00FA63B3"/>
    <w:rsid w:val="00FA6885"/>
    <w:rsid w:val="00FA7A74"/>
    <w:rsid w:val="00FB17BD"/>
    <w:rsid w:val="00FB27AE"/>
    <w:rsid w:val="00FB6EE4"/>
    <w:rsid w:val="00FC09B4"/>
    <w:rsid w:val="00FC1387"/>
    <w:rsid w:val="00FC301A"/>
    <w:rsid w:val="00FC4DBA"/>
    <w:rsid w:val="00FC65FE"/>
    <w:rsid w:val="00FC7169"/>
    <w:rsid w:val="00FD0A39"/>
    <w:rsid w:val="00FD0F4B"/>
    <w:rsid w:val="00FD16CD"/>
    <w:rsid w:val="00FD2FE0"/>
    <w:rsid w:val="00FD4FDC"/>
    <w:rsid w:val="00FD533D"/>
    <w:rsid w:val="00FD67F8"/>
    <w:rsid w:val="00FD7113"/>
    <w:rsid w:val="00FE3261"/>
    <w:rsid w:val="00FE332D"/>
    <w:rsid w:val="00FE5435"/>
    <w:rsid w:val="00FF0A78"/>
    <w:rsid w:val="00FF78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169"/>
    <o:shapelayout v:ext="edit">
      <o:idmap v:ext="edit" data="1"/>
    </o:shapelayout>
  </w:shapeDefaults>
  <w:decimalSymbol w:val="."/>
  <w:listSeparator w:val=","/>
  <w15:chartTrackingRefBased/>
  <w15:docId w15:val="{ACE60E9E-291A-4CFE-B8B3-9668F5CC2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uiPriority="99" w:qFormat="1"/>
    <w:lsdException w:name="Light Shading" w:uiPriority="99"/>
    <w:lsdException w:name="Light List" w:uiPriority="99"/>
    <w:lsdException w:name="Light Grid" w:uiPriority="99"/>
    <w:lsdException w:name="Medium Shading 1" w:uiPriority="99"/>
    <w:lsdException w:name="Medium Shading 2" w:uiPriority="99"/>
    <w:lsdException w:name="Medium List 1" w:uiPriority="99"/>
    <w:lsdException w:name="Medium List 2" w:uiPriority="99"/>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1"/>
    <w:lsdException w:name="Grid Table 5 Dark" w:uiPriority="42"/>
    <w:lsdException w:name="Grid Table 6 Colorful" w:uiPriority="43"/>
    <w:lsdException w:name="Grid Table 7 Colorful" w:uiPriority="44"/>
    <w:lsdException w:name="Grid Table 1 Light Accent 1" w:uiPriority="45"/>
    <w:lsdException w:name="Grid Table 2 Accent 1" w:uiPriority="40"/>
    <w:lsdException w:name="Grid Table 3 Accent 1" w:uiPriority="46"/>
    <w:lsdException w:name="Grid Table 4 Accent 1" w:uiPriority="47"/>
    <w:lsdException w:name="Grid Table 5 Dark Accent 1" w:uiPriority="48"/>
    <w:lsdException w:name="Grid Table 6 Colorful Accent 1" w:uiPriority="49"/>
    <w:lsdException w:name="Grid Table 7 Colorful Accent 1" w:uiPriority="50"/>
    <w:lsdException w:name="Grid Table 1 Light Accent 2" w:uiPriority="51"/>
    <w:lsdException w:name="Grid Table 2 Accent 2" w:uiPriority="52"/>
    <w:lsdException w:name="Grid Table 3 Accent 2" w:uiPriority="46"/>
    <w:lsdException w:name="Grid Table 4 Accent 2" w:uiPriority="47"/>
    <w:lsdException w:name="Grid Table 5 Dark Accent 2" w:uiPriority="48"/>
    <w:lsdException w:name="Grid Table 6 Colorful Accent 2" w:uiPriority="49"/>
    <w:lsdException w:name="Grid Table 7 Colorful Accent 2" w:uiPriority="50"/>
    <w:lsdException w:name="Grid Table 1 Light Accent 3" w:uiPriority="51"/>
    <w:lsdException w:name="Grid Table 2 Accent 3" w:uiPriority="52"/>
    <w:lsdException w:name="Grid Table 3 Accent 3" w:uiPriority="46"/>
    <w:lsdException w:name="Grid Table 4 Accent 3" w:uiPriority="47"/>
    <w:lsdException w:name="Grid Table 5 Dark Accent 3" w:uiPriority="48"/>
    <w:lsdException w:name="Grid Table 6 Colorful Accent 3" w:uiPriority="49"/>
    <w:lsdException w:name="Grid Table 7 Colorful Accent 3" w:uiPriority="50"/>
    <w:lsdException w:name="Grid Table 1 Light Accent 4" w:uiPriority="51"/>
    <w:lsdException w:name="Grid Table 2 Accent 4" w:uiPriority="52"/>
    <w:lsdException w:name="Grid Table 3 Accent 4" w:uiPriority="46"/>
    <w:lsdException w:name="Grid Table 4 Accent 4" w:uiPriority="47"/>
    <w:lsdException w:name="Grid Table 5 Dark Accent 4" w:uiPriority="48"/>
    <w:lsdException w:name="Grid Table 6 Colorful Accent 4" w:uiPriority="49"/>
    <w:lsdException w:name="Grid Table 7 Colorful Accent 4" w:uiPriority="50"/>
    <w:lsdException w:name="Grid Table 1 Light Accent 5" w:uiPriority="51"/>
    <w:lsdException w:name="Grid Table 2 Accent 5" w:uiPriority="52"/>
    <w:lsdException w:name="Grid Table 3 Accent 5" w:uiPriority="46"/>
    <w:lsdException w:name="Grid Table 4 Accent 5" w:uiPriority="47"/>
    <w:lsdException w:name="Grid Table 5 Dark Accent 5" w:uiPriority="48"/>
    <w:lsdException w:name="Grid Table 6 Colorful Accent 5" w:uiPriority="49"/>
    <w:lsdException w:name="Grid Table 7 Colorful Accent 5" w:uiPriority="50"/>
    <w:lsdException w:name="Grid Table 1 Light Accent 6" w:uiPriority="51"/>
    <w:lsdException w:name="Grid Table 2 Accent 6" w:uiPriority="52"/>
    <w:lsdException w:name="Grid Table 3 Accent 6" w:uiPriority="46"/>
    <w:lsdException w:name="Grid Table 4 Accent 6" w:uiPriority="47"/>
    <w:lsdException w:name="Grid Table 5 Dark Accent 6" w:uiPriority="48"/>
    <w:lsdException w:name="Grid Table 6 Colorful Accent 6" w:uiPriority="49"/>
    <w:lsdException w:name="Grid Table 7 Colorful Accent 6" w:uiPriority="50"/>
    <w:lsdException w:name="List Table 1 Light" w:uiPriority="51"/>
    <w:lsdException w:name="List Table 2" w:uiPriority="52"/>
    <w:lsdException w:name="List Table 3" w:uiPriority="46"/>
    <w:lsdException w:name="List Table 4" w:uiPriority="47"/>
    <w:lsdException w:name="List Table 5 Dark" w:uiPriority="48"/>
    <w:lsdException w:name="List Table 6 Colorful" w:uiPriority="49"/>
    <w:lsdException w:name="List Table 7 Colorful" w:uiPriority="50"/>
    <w:lsdException w:name="List Table 1 Light Accent 1" w:uiPriority="51"/>
    <w:lsdException w:name="List Table 2 Accent 1" w:uiPriority="52"/>
    <w:lsdException w:name="List Table 3 Accent 1" w:uiPriority="46"/>
    <w:lsdException w:name="List Table 4 Accent 1" w:uiPriority="47"/>
    <w:lsdException w:name="List Table 5 Dark Accent 1" w:uiPriority="48"/>
    <w:lsdException w:name="List Table 6 Colorful Accent 1" w:uiPriority="49"/>
    <w:lsdException w:name="List Table 7 Colorful Accent 1" w:uiPriority="50"/>
    <w:lsdException w:name="List Table 1 Light Accent 2" w:uiPriority="51"/>
    <w:lsdException w:name="List Table 2 Accent 2" w:uiPriority="52"/>
    <w:lsdException w:name="List Table 3 Accent 2" w:uiPriority="46"/>
    <w:lsdException w:name="List Table 4 Accent 2" w:uiPriority="47"/>
    <w:lsdException w:name="List Table 5 Dark Accent 2" w:uiPriority="48"/>
    <w:lsdException w:name="List Table 6 Colorful Accent 2" w:uiPriority="49"/>
    <w:lsdException w:name="List Table 7 Colorful Accent 2" w:uiPriority="50"/>
    <w:lsdException w:name="List Table 1 Light Accent 3" w:uiPriority="51"/>
    <w:lsdException w:name="List Table 2 Accent 3" w:uiPriority="52"/>
    <w:lsdException w:name="List Table 3 Accent 3" w:uiPriority="46"/>
    <w:lsdException w:name="List Table 4 Accent 3" w:uiPriority="47"/>
    <w:lsdException w:name="List Table 5 Dark Accent 3" w:uiPriority="48"/>
    <w:lsdException w:name="List Table 6 Colorful Accent 3" w:uiPriority="49"/>
    <w:lsdException w:name="List Table 7 Colorful Accent 3" w:uiPriority="50"/>
    <w:lsdException w:name="List Table 1 Light Accent 4" w:uiPriority="51"/>
    <w:lsdException w:name="List Table 2 Accent 4" w:uiPriority="52"/>
    <w:lsdException w:name="List Table 3 Accent 4" w:uiPriority="46"/>
    <w:lsdException w:name="List Table 4 Accent 4" w:uiPriority="47"/>
    <w:lsdException w:name="List Table 5 Dark Accent 4" w:uiPriority="48"/>
    <w:lsdException w:name="List Table 6 Colorful Accent 4" w:uiPriority="49"/>
    <w:lsdException w:name="List Table 7 Colorful Accent 4" w:uiPriority="50"/>
    <w:lsdException w:name="List Table 1 Light Accent 5" w:uiPriority="51"/>
    <w:lsdException w:name="List Table 2 Accent 5" w:uiPriority="52"/>
    <w:lsdException w:name="List Table 3 Accent 5" w:uiPriority="46"/>
    <w:lsdException w:name="List Table 4 Accent 5" w:uiPriority="47"/>
    <w:lsdException w:name="List Table 5 Dark Accent 5" w:uiPriority="48"/>
    <w:lsdException w:name="List Table 6 Colorful Accent 5" w:uiPriority="49"/>
    <w:lsdException w:name="List Table 7 Colorful Accent 5" w:uiPriority="50"/>
    <w:lsdException w:name="List Table 1 Light Accent 6" w:uiPriority="51"/>
    <w:lsdException w:name="List Table 2 Accent 6" w:uiPriority="52"/>
    <w:lsdException w:name="List Table 3 Accent 6" w:uiPriority="46"/>
    <w:lsdException w:name="List Table 4 Accent 6" w:uiPriority="47"/>
    <w:lsdException w:name="List Table 5 Dark Accent 6" w:uiPriority="48"/>
    <w:lsdException w:name="List Table 6 Colorful Accent 6" w:uiPriority="49"/>
    <w:lsdException w:name="List Table 7 Colorful Accent 6" w:uiPriority="50"/>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B4743F"/>
    <w:rPr>
      <w:sz w:val="24"/>
      <w:szCs w:val="24"/>
    </w:rPr>
  </w:style>
  <w:style w:type="paragraph" w:styleId="Heading1">
    <w:name w:val="heading 1"/>
    <w:basedOn w:val="Normal"/>
    <w:next w:val="Normal"/>
    <w:qFormat/>
    <w:rsid w:val="000751C0"/>
    <w:pPr>
      <w:keepNext/>
      <w:spacing w:before="240" w:after="60"/>
      <w:outlineLvl w:val="0"/>
    </w:pPr>
    <w:rPr>
      <w:rFonts w:ascii="Arial" w:hAnsi="Arial" w:cs="Arial"/>
      <w:b/>
      <w:bCs/>
      <w:kern w:val="32"/>
      <w:sz w:val="32"/>
      <w:szCs w:val="32"/>
    </w:rPr>
  </w:style>
  <w:style w:type="paragraph" w:styleId="Heading3">
    <w:name w:val="heading 3"/>
    <w:basedOn w:val="Normal"/>
    <w:next w:val="Normal"/>
    <w:link w:val="Heading3Char"/>
    <w:unhideWhenUsed/>
    <w:qFormat/>
    <w:rsid w:val="00E35845"/>
    <w:pPr>
      <w:keepNext/>
      <w:spacing w:before="240" w:after="60"/>
      <w:outlineLvl w:val="2"/>
    </w:pPr>
    <w:rPr>
      <w:rFonts w:ascii="Calibri Light" w:hAnsi="Calibri Light"/>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560195"/>
    <w:pPr>
      <w:tabs>
        <w:tab w:val="center" w:pos="4320"/>
        <w:tab w:val="right" w:pos="8640"/>
      </w:tabs>
    </w:pPr>
  </w:style>
  <w:style w:type="paragraph" w:styleId="Footer">
    <w:name w:val="footer"/>
    <w:basedOn w:val="Normal"/>
    <w:rsid w:val="00560195"/>
    <w:pPr>
      <w:tabs>
        <w:tab w:val="center" w:pos="4320"/>
        <w:tab w:val="right" w:pos="8640"/>
      </w:tabs>
    </w:pPr>
  </w:style>
  <w:style w:type="table" w:styleId="TableGrid">
    <w:name w:val="Table Grid"/>
    <w:basedOn w:val="TableNormal"/>
    <w:rsid w:val="000751C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0D706F"/>
    <w:rPr>
      <w:rFonts w:ascii="Tahoma" w:hAnsi="Tahoma" w:cs="Tahoma"/>
      <w:sz w:val="16"/>
      <w:szCs w:val="16"/>
    </w:rPr>
  </w:style>
  <w:style w:type="paragraph" w:styleId="DocumentMap">
    <w:name w:val="Document Map"/>
    <w:basedOn w:val="Normal"/>
    <w:semiHidden/>
    <w:rsid w:val="00FF7821"/>
    <w:pPr>
      <w:shd w:val="clear" w:color="auto" w:fill="000080"/>
    </w:pPr>
    <w:rPr>
      <w:rFonts w:ascii="Tahoma" w:hAnsi="Tahoma" w:cs="Tahoma"/>
      <w:sz w:val="20"/>
      <w:szCs w:val="20"/>
    </w:rPr>
  </w:style>
  <w:style w:type="character" w:styleId="Emphasis">
    <w:name w:val="Emphasis"/>
    <w:qFormat/>
    <w:rsid w:val="00B4743F"/>
    <w:rPr>
      <w:i/>
      <w:iCs/>
    </w:rPr>
  </w:style>
  <w:style w:type="character" w:styleId="Hyperlink">
    <w:name w:val="Hyperlink"/>
    <w:rsid w:val="00E53AE8"/>
    <w:rPr>
      <w:color w:val="0563C1"/>
      <w:u w:val="single"/>
    </w:rPr>
  </w:style>
  <w:style w:type="character" w:styleId="UnresolvedMention">
    <w:name w:val="Unresolved Mention"/>
    <w:uiPriority w:val="99"/>
    <w:semiHidden/>
    <w:unhideWhenUsed/>
    <w:rsid w:val="00E53AE8"/>
    <w:rPr>
      <w:color w:val="605E5C"/>
      <w:shd w:val="clear" w:color="auto" w:fill="E1DFDD"/>
    </w:rPr>
  </w:style>
  <w:style w:type="character" w:customStyle="1" w:styleId="Heading3Char">
    <w:name w:val="Heading 3 Char"/>
    <w:link w:val="Heading3"/>
    <w:rsid w:val="00E35845"/>
    <w:rPr>
      <w:rFonts w:ascii="Calibri Light" w:eastAsia="Times New Roman" w:hAnsi="Calibri Light" w:cs="Times New Roman"/>
      <w:b/>
      <w:bCs/>
      <w:sz w:val="26"/>
      <w:szCs w:val="26"/>
    </w:rPr>
  </w:style>
  <w:style w:type="character" w:styleId="FollowedHyperlink">
    <w:name w:val="FollowedHyperlink"/>
    <w:rsid w:val="00F17118"/>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7982480">
      <w:bodyDiv w:val="1"/>
      <w:marLeft w:val="0"/>
      <w:marRight w:val="0"/>
      <w:marTop w:val="0"/>
      <w:marBottom w:val="0"/>
      <w:divBdr>
        <w:top w:val="none" w:sz="0" w:space="0" w:color="auto"/>
        <w:left w:val="none" w:sz="0" w:space="0" w:color="auto"/>
        <w:bottom w:val="none" w:sz="0" w:space="0" w:color="auto"/>
        <w:right w:val="none" w:sz="0" w:space="0" w:color="auto"/>
      </w:divBdr>
      <w:divsChild>
        <w:div w:id="4285019">
          <w:marLeft w:val="0"/>
          <w:marRight w:val="0"/>
          <w:marTop w:val="0"/>
          <w:marBottom w:val="0"/>
          <w:divBdr>
            <w:top w:val="none" w:sz="0" w:space="0" w:color="auto"/>
            <w:left w:val="none" w:sz="0" w:space="0" w:color="auto"/>
            <w:bottom w:val="none" w:sz="0" w:space="0" w:color="auto"/>
            <w:right w:val="none" w:sz="0" w:space="0" w:color="auto"/>
          </w:divBdr>
        </w:div>
        <w:div w:id="1962497851">
          <w:marLeft w:val="0"/>
          <w:marRight w:val="0"/>
          <w:marTop w:val="0"/>
          <w:marBottom w:val="0"/>
          <w:divBdr>
            <w:top w:val="none" w:sz="0" w:space="0" w:color="auto"/>
            <w:left w:val="none" w:sz="0" w:space="0" w:color="auto"/>
            <w:bottom w:val="none" w:sz="0" w:space="0" w:color="auto"/>
            <w:right w:val="none" w:sz="0" w:space="0" w:color="auto"/>
          </w:divBdr>
        </w:div>
      </w:divsChild>
    </w:div>
    <w:div w:id="738862208">
      <w:bodyDiv w:val="1"/>
      <w:marLeft w:val="0"/>
      <w:marRight w:val="0"/>
      <w:marTop w:val="0"/>
      <w:marBottom w:val="0"/>
      <w:divBdr>
        <w:top w:val="none" w:sz="0" w:space="0" w:color="auto"/>
        <w:left w:val="none" w:sz="0" w:space="0" w:color="auto"/>
        <w:bottom w:val="none" w:sz="0" w:space="0" w:color="auto"/>
        <w:right w:val="none" w:sz="0" w:space="0" w:color="auto"/>
      </w:divBdr>
      <w:divsChild>
        <w:div w:id="1729762255">
          <w:marLeft w:val="0"/>
          <w:marRight w:val="0"/>
          <w:marTop w:val="0"/>
          <w:marBottom w:val="0"/>
          <w:divBdr>
            <w:top w:val="none" w:sz="0" w:space="0" w:color="auto"/>
            <w:left w:val="none" w:sz="0" w:space="0" w:color="auto"/>
            <w:bottom w:val="none" w:sz="0" w:space="0" w:color="auto"/>
            <w:right w:val="none" w:sz="0" w:space="0" w:color="auto"/>
          </w:divBdr>
        </w:div>
        <w:div w:id="1825779813">
          <w:marLeft w:val="0"/>
          <w:marRight w:val="0"/>
          <w:marTop w:val="0"/>
          <w:marBottom w:val="0"/>
          <w:divBdr>
            <w:top w:val="none" w:sz="0" w:space="0" w:color="auto"/>
            <w:left w:val="none" w:sz="0" w:space="0" w:color="auto"/>
            <w:bottom w:val="none" w:sz="0" w:space="0" w:color="auto"/>
            <w:right w:val="none" w:sz="0" w:space="0" w:color="auto"/>
          </w:divBdr>
        </w:div>
      </w:divsChild>
    </w:div>
    <w:div w:id="1141649707">
      <w:bodyDiv w:val="1"/>
      <w:marLeft w:val="0"/>
      <w:marRight w:val="0"/>
      <w:marTop w:val="0"/>
      <w:marBottom w:val="0"/>
      <w:divBdr>
        <w:top w:val="none" w:sz="0" w:space="0" w:color="auto"/>
        <w:left w:val="none" w:sz="0" w:space="0" w:color="auto"/>
        <w:bottom w:val="none" w:sz="0" w:space="0" w:color="auto"/>
        <w:right w:val="none" w:sz="0" w:space="0" w:color="auto"/>
      </w:divBdr>
    </w:div>
    <w:div w:id="1212499557">
      <w:bodyDiv w:val="1"/>
      <w:marLeft w:val="0"/>
      <w:marRight w:val="0"/>
      <w:marTop w:val="0"/>
      <w:marBottom w:val="0"/>
      <w:divBdr>
        <w:top w:val="none" w:sz="0" w:space="0" w:color="auto"/>
        <w:left w:val="none" w:sz="0" w:space="0" w:color="auto"/>
        <w:bottom w:val="none" w:sz="0" w:space="0" w:color="auto"/>
        <w:right w:val="none" w:sz="0" w:space="0" w:color="auto"/>
      </w:divBdr>
      <w:divsChild>
        <w:div w:id="661666118">
          <w:marLeft w:val="0"/>
          <w:marRight w:val="0"/>
          <w:marTop w:val="0"/>
          <w:marBottom w:val="0"/>
          <w:divBdr>
            <w:top w:val="none" w:sz="0" w:space="0" w:color="auto"/>
            <w:left w:val="none" w:sz="0" w:space="0" w:color="auto"/>
            <w:bottom w:val="none" w:sz="0" w:space="0" w:color="auto"/>
            <w:right w:val="none" w:sz="0" w:space="0" w:color="auto"/>
          </w:divBdr>
        </w:div>
        <w:div w:id="1258100329">
          <w:marLeft w:val="0"/>
          <w:marRight w:val="0"/>
          <w:marTop w:val="0"/>
          <w:marBottom w:val="0"/>
          <w:divBdr>
            <w:top w:val="none" w:sz="0" w:space="0" w:color="auto"/>
            <w:left w:val="none" w:sz="0" w:space="0" w:color="auto"/>
            <w:bottom w:val="none" w:sz="0" w:space="0" w:color="auto"/>
            <w:right w:val="none" w:sz="0" w:space="0" w:color="auto"/>
          </w:divBdr>
        </w:div>
      </w:divsChild>
    </w:div>
    <w:div w:id="1367632016">
      <w:bodyDiv w:val="1"/>
      <w:marLeft w:val="0"/>
      <w:marRight w:val="0"/>
      <w:marTop w:val="0"/>
      <w:marBottom w:val="0"/>
      <w:divBdr>
        <w:top w:val="none" w:sz="0" w:space="0" w:color="auto"/>
        <w:left w:val="none" w:sz="0" w:space="0" w:color="auto"/>
        <w:bottom w:val="none" w:sz="0" w:space="0" w:color="auto"/>
        <w:right w:val="none" w:sz="0" w:space="0" w:color="auto"/>
      </w:divBdr>
    </w:div>
    <w:div w:id="1570073453">
      <w:bodyDiv w:val="1"/>
      <w:marLeft w:val="0"/>
      <w:marRight w:val="0"/>
      <w:marTop w:val="0"/>
      <w:marBottom w:val="0"/>
      <w:divBdr>
        <w:top w:val="none" w:sz="0" w:space="0" w:color="auto"/>
        <w:left w:val="none" w:sz="0" w:space="0" w:color="auto"/>
        <w:bottom w:val="none" w:sz="0" w:space="0" w:color="auto"/>
        <w:right w:val="none" w:sz="0" w:space="0" w:color="auto"/>
      </w:divBdr>
    </w:div>
    <w:div w:id="1576666622">
      <w:bodyDiv w:val="1"/>
      <w:marLeft w:val="0"/>
      <w:marRight w:val="0"/>
      <w:marTop w:val="0"/>
      <w:marBottom w:val="0"/>
      <w:divBdr>
        <w:top w:val="none" w:sz="0" w:space="0" w:color="auto"/>
        <w:left w:val="none" w:sz="0" w:space="0" w:color="auto"/>
        <w:bottom w:val="none" w:sz="0" w:space="0" w:color="auto"/>
        <w:right w:val="none" w:sz="0" w:space="0" w:color="auto"/>
      </w:divBdr>
    </w:div>
    <w:div w:id="1773672445">
      <w:bodyDiv w:val="1"/>
      <w:marLeft w:val="0"/>
      <w:marRight w:val="0"/>
      <w:marTop w:val="0"/>
      <w:marBottom w:val="0"/>
      <w:divBdr>
        <w:top w:val="none" w:sz="0" w:space="0" w:color="auto"/>
        <w:left w:val="none" w:sz="0" w:space="0" w:color="auto"/>
        <w:bottom w:val="none" w:sz="0" w:space="0" w:color="auto"/>
        <w:right w:val="none" w:sz="0" w:space="0" w:color="auto"/>
      </w:divBdr>
    </w:div>
    <w:div w:id="1863083764">
      <w:bodyDiv w:val="1"/>
      <w:marLeft w:val="0"/>
      <w:marRight w:val="0"/>
      <w:marTop w:val="0"/>
      <w:marBottom w:val="0"/>
      <w:divBdr>
        <w:top w:val="none" w:sz="0" w:space="0" w:color="auto"/>
        <w:left w:val="none" w:sz="0" w:space="0" w:color="auto"/>
        <w:bottom w:val="none" w:sz="0" w:space="0" w:color="auto"/>
        <w:right w:val="none" w:sz="0" w:space="0" w:color="auto"/>
      </w:divBdr>
      <w:divsChild>
        <w:div w:id="403377259">
          <w:marLeft w:val="0"/>
          <w:marRight w:val="0"/>
          <w:marTop w:val="0"/>
          <w:marBottom w:val="0"/>
          <w:divBdr>
            <w:top w:val="none" w:sz="0" w:space="0" w:color="auto"/>
            <w:left w:val="none" w:sz="0" w:space="0" w:color="auto"/>
            <w:bottom w:val="none" w:sz="0" w:space="0" w:color="auto"/>
            <w:right w:val="none" w:sz="0" w:space="0" w:color="auto"/>
          </w:divBdr>
        </w:div>
        <w:div w:id="1046635581">
          <w:marLeft w:val="0"/>
          <w:marRight w:val="0"/>
          <w:marTop w:val="0"/>
          <w:marBottom w:val="0"/>
          <w:divBdr>
            <w:top w:val="none" w:sz="0" w:space="0" w:color="auto"/>
            <w:left w:val="none" w:sz="0" w:space="0" w:color="auto"/>
            <w:bottom w:val="none" w:sz="0" w:space="0" w:color="auto"/>
            <w:right w:val="none" w:sz="0" w:space="0" w:color="auto"/>
          </w:divBdr>
        </w:div>
      </w:divsChild>
    </w:div>
    <w:div w:id="2019624271">
      <w:bodyDiv w:val="1"/>
      <w:marLeft w:val="0"/>
      <w:marRight w:val="0"/>
      <w:marTop w:val="0"/>
      <w:marBottom w:val="0"/>
      <w:divBdr>
        <w:top w:val="none" w:sz="0" w:space="0" w:color="auto"/>
        <w:left w:val="none" w:sz="0" w:space="0" w:color="auto"/>
        <w:bottom w:val="none" w:sz="0" w:space="0" w:color="auto"/>
        <w:right w:val="none" w:sz="0" w:space="0" w:color="auto"/>
      </w:divBdr>
    </w:div>
    <w:div w:id="2044745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ecb.co.uk/be-involved/club-support/programme-support/women-and-girls" TargetMode="External"/><Relationship Id="rId18" Type="http://schemas.openxmlformats.org/officeDocument/2006/relationships/hyperlink" Target="https://network.streetgames.org/sites/default/files/UsGirls%20Report%202015%20-%202017%20v5%5B1%5D.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port.wales/media/929357/sc0105-00_-_evidence_to_support_the_community_strategy_for_sport_-_final_report.pdf" TargetMode="External"/><Relationship Id="rId7" Type="http://schemas.openxmlformats.org/officeDocument/2006/relationships/endnotes" Target="endnotes.xml"/><Relationship Id="rId12" Type="http://schemas.openxmlformats.org/officeDocument/2006/relationships/hyperlink" Target="http://cricketwithoutborders.com.au/values/" TargetMode="External"/><Relationship Id="rId17" Type="http://schemas.openxmlformats.org/officeDocument/2006/relationships/hyperlink" Target="https://network.streetgames.org/sites/default/files/Club1%20A4%20Fact%20Sheet%20RFP.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portanddev.org/en/learn-more/disability/sport-and-adapted-physical-activity-apa/barriers-participation" TargetMode="External"/><Relationship Id="rId20" Type="http://schemas.openxmlformats.org/officeDocument/2006/relationships/hyperlink" Target="https://network.streetgames.org/sites/default/files/mixed%20gender%20sessions_0.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ort.wales/research--policy/surveys-and-statistics/school-sport-survey/results-by-local-authority--canlyniadau-yn-%C3%B4l-awdurdod-lleol.aspx" TargetMode="External"/><Relationship Id="rId24" Type="http://schemas.openxmlformats.org/officeDocument/2006/relationships/hyperlink" Target="http://archive.niassembly.gov.uk/researchandlibrary/2010/1810.pdf" TargetMode="External"/><Relationship Id="rId5" Type="http://schemas.openxmlformats.org/officeDocument/2006/relationships/webSettings" Target="webSettings.xml"/><Relationship Id="rId15" Type="http://schemas.openxmlformats.org/officeDocument/2006/relationships/hyperlink" Target="https://network.streetgames.org/fandf/fit-and-fed" TargetMode="External"/><Relationship Id="rId23" Type="http://schemas.openxmlformats.org/officeDocument/2006/relationships/hyperlink" Target="https://visionforsport.wales/downloads/children-and-young-peoples-participation-in-sport.pdf" TargetMode="External"/><Relationship Id="rId10" Type="http://schemas.openxmlformats.org/officeDocument/2006/relationships/hyperlink" Target="https://www.police.uk/south-wales/W05000979/crime/stats/" TargetMode="External"/><Relationship Id="rId19" Type="http://schemas.openxmlformats.org/officeDocument/2006/relationships/hyperlink" Target="https://network.streetgames.org/sites/default/files/file_attach/streetgames%20case%20study%20-%206.pdf" TargetMode="External"/><Relationship Id="rId4" Type="http://schemas.openxmlformats.org/officeDocument/2006/relationships/settings" Target="settings.xml"/><Relationship Id="rId9" Type="http://schemas.openxmlformats.org/officeDocument/2006/relationships/hyperlink" Target="https://network.streetgames.org/our-work/us-girls" TargetMode="External"/><Relationship Id="rId14" Type="http://schemas.openxmlformats.org/officeDocument/2006/relationships/hyperlink" Target="https://www.ecb.co.uk/be-involved/club-support/club-events/natwest-cricketforce" TargetMode="External"/><Relationship Id="rId22" Type="http://schemas.openxmlformats.org/officeDocument/2006/relationships/hyperlink" Target="http://sport.wales/media/1985082/state_of_nation_2018_final_eng__002_.pdf" TargetMode="External"/></Relationships>
</file>

<file path=word/_rels/header1.xml.rels><?xml version="1.0" encoding="UTF-8" standalone="yes"?>
<Relationships xmlns="http://schemas.openxmlformats.org/package/2006/relationships"><Relationship Id="rId3" Type="http://schemas.openxmlformats.org/officeDocument/2006/relationships/image" Target="media/image3.jpeg"/><Relationship Id="rId2" Type="http://schemas.openxmlformats.org/officeDocument/2006/relationships/image" Target="media/image2.jpeg"/><Relationship Id="rId1" Type="http://schemas.openxmlformats.org/officeDocument/2006/relationships/image" Target="media/image1.jpeg"/><Relationship Id="rId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EB50DA-F46A-41B1-9293-1EEFE08130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4306</Words>
  <Characters>25940</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5X60 ANNUAL/TERMLY PLANS</vt:lpstr>
    </vt:vector>
  </TitlesOfParts>
  <Company>Cyngor Gwynedd</Company>
  <LinksUpToDate>false</LinksUpToDate>
  <CharactersWithSpaces>30186</CharactersWithSpaces>
  <SharedDoc>false</SharedDoc>
  <HLinks>
    <vt:vector size="120" baseType="variant">
      <vt:variant>
        <vt:i4>2752555</vt:i4>
      </vt:variant>
      <vt:variant>
        <vt:i4>57</vt:i4>
      </vt:variant>
      <vt:variant>
        <vt:i4>0</vt:i4>
      </vt:variant>
      <vt:variant>
        <vt:i4>5</vt:i4>
      </vt:variant>
      <vt:variant>
        <vt:lpwstr>https://whel-primo.hosted.exlibrisgroup.com/primo-explore/fulldisplay?docid=44UWTSD_ALMA71182027900002421&amp;context=L&amp;vid=44WHELF_UWTSD_VU1&amp;lang=en_US&amp;search_scope=CSCOP_EVERYTHING&amp;adaptor=Local%20Search%20Engine&amp;tab=tab1&amp;query=any,contains,social%20exclusion%20in%20sport&amp;sortby=rank&amp;offset=0</vt:lpwstr>
      </vt:variant>
      <vt:variant>
        <vt:lpwstr/>
      </vt:variant>
      <vt:variant>
        <vt:i4>3276855</vt:i4>
      </vt:variant>
      <vt:variant>
        <vt:i4>54</vt:i4>
      </vt:variant>
      <vt:variant>
        <vt:i4>0</vt:i4>
      </vt:variant>
      <vt:variant>
        <vt:i4>5</vt:i4>
      </vt:variant>
      <vt:variant>
        <vt:lpwstr>https://whel-primo.hosted.exlibrisgroup.com/primo-explore/fulldisplay?docid=TN_doaj_soai_doaj_org_article_2595af8d0aed4737a73353d89a30caae&amp;context=PC&amp;vid=44WHELF_UWTSD_VU1&amp;lang=en_US&amp;search_scope=CSCOP_EVERYTHING&amp;adaptor=primo_central_multiple_fe&amp;tab=tab1&amp;query=any,contains,barriers%20to%20sports&amp;sortby=rank&amp;offset=0</vt:lpwstr>
      </vt:variant>
      <vt:variant>
        <vt:lpwstr/>
      </vt:variant>
      <vt:variant>
        <vt:i4>6029323</vt:i4>
      </vt:variant>
      <vt:variant>
        <vt:i4>51</vt:i4>
      </vt:variant>
      <vt:variant>
        <vt:i4>0</vt:i4>
      </vt:variant>
      <vt:variant>
        <vt:i4>5</vt:i4>
      </vt:variant>
      <vt:variant>
        <vt:lpwstr>https://whel-primo.hosted.exlibrisgroup.com/primo-explore/fulldisplay?docid=TN_pubmed_central5117043&amp;context=PC&amp;vid=44WHELF_UWTSD_VU1&amp;lang=en_US&amp;search_scope=CSCOP_EVERYTHING&amp;adaptor=primo_central_multiple_fe&amp;tab=tab1&amp;query=any,contains,barriers%20to%20sports%20participation&amp;sortby=rank&amp;offset=0</vt:lpwstr>
      </vt:variant>
      <vt:variant>
        <vt:lpwstr/>
      </vt:variant>
      <vt:variant>
        <vt:i4>2883606</vt:i4>
      </vt:variant>
      <vt:variant>
        <vt:i4>48</vt:i4>
      </vt:variant>
      <vt:variant>
        <vt:i4>0</vt:i4>
      </vt:variant>
      <vt:variant>
        <vt:i4>5</vt:i4>
      </vt:variant>
      <vt:variant>
        <vt:lpwstr>https://whel-primo.hosted.exlibrisgroup.com/primo-explore/fulldisplay?docid=TN_proquest1912714347&amp;context=PC&amp;vid=44WHELF_UWTSD_VU1&amp;lang=en_US&amp;search_scope=CSCOP_EVERYTHING&amp;adaptor=primo_central_multiple_fe&amp;tab=tab1&amp;query=any,contains,barriers%20to%20sport&amp;sortby=rank&amp;offset=0</vt:lpwstr>
      </vt:variant>
      <vt:variant>
        <vt:lpwstr/>
      </vt:variant>
      <vt:variant>
        <vt:i4>5636178</vt:i4>
      </vt:variant>
      <vt:variant>
        <vt:i4>45</vt:i4>
      </vt:variant>
      <vt:variant>
        <vt:i4>0</vt:i4>
      </vt:variant>
      <vt:variant>
        <vt:i4>5</vt:i4>
      </vt:variant>
      <vt:variant>
        <vt:lpwstr>http://archive.niassembly.gov.uk/researchandlibrary/2010/1810.pdf</vt:lpwstr>
      </vt:variant>
      <vt:variant>
        <vt:lpwstr/>
      </vt:variant>
      <vt:variant>
        <vt:i4>4784130</vt:i4>
      </vt:variant>
      <vt:variant>
        <vt:i4>42</vt:i4>
      </vt:variant>
      <vt:variant>
        <vt:i4>0</vt:i4>
      </vt:variant>
      <vt:variant>
        <vt:i4>5</vt:i4>
      </vt:variant>
      <vt:variant>
        <vt:lpwstr>https://visionforsport.wales/downloads/children-and-young-peoples-participation-in-sport.pdf</vt:lpwstr>
      </vt:variant>
      <vt:variant>
        <vt:lpwstr/>
      </vt:variant>
      <vt:variant>
        <vt:i4>1769483</vt:i4>
      </vt:variant>
      <vt:variant>
        <vt:i4>39</vt:i4>
      </vt:variant>
      <vt:variant>
        <vt:i4>0</vt:i4>
      </vt:variant>
      <vt:variant>
        <vt:i4>5</vt:i4>
      </vt:variant>
      <vt:variant>
        <vt:lpwstr>http://sport.wales/media/1985082/state_of_nation_2018_final_eng__002_.pdf</vt:lpwstr>
      </vt:variant>
      <vt:variant>
        <vt:lpwstr/>
      </vt:variant>
      <vt:variant>
        <vt:i4>6422566</vt:i4>
      </vt:variant>
      <vt:variant>
        <vt:i4>36</vt:i4>
      </vt:variant>
      <vt:variant>
        <vt:i4>0</vt:i4>
      </vt:variant>
      <vt:variant>
        <vt:i4>5</vt:i4>
      </vt:variant>
      <vt:variant>
        <vt:lpwstr>http://sport.wales/media/929357/sc0105-00_-_evidence_to_support_the_community_strategy_for_sport_-_final_report.pdf</vt:lpwstr>
      </vt:variant>
      <vt:variant>
        <vt:lpwstr/>
      </vt:variant>
      <vt:variant>
        <vt:i4>6619178</vt:i4>
      </vt:variant>
      <vt:variant>
        <vt:i4>33</vt:i4>
      </vt:variant>
      <vt:variant>
        <vt:i4>0</vt:i4>
      </vt:variant>
      <vt:variant>
        <vt:i4>5</vt:i4>
      </vt:variant>
      <vt:variant>
        <vt:lpwstr>https://www.sportanddev.org/en/learn-more/disability/sport-and-adapted-physical-activity-apa/barriers-participation</vt:lpwstr>
      </vt:variant>
      <vt:variant>
        <vt:lpwstr/>
      </vt:variant>
      <vt:variant>
        <vt:i4>327764</vt:i4>
      </vt:variant>
      <vt:variant>
        <vt:i4>30</vt:i4>
      </vt:variant>
      <vt:variant>
        <vt:i4>0</vt:i4>
      </vt:variant>
      <vt:variant>
        <vt:i4>5</vt:i4>
      </vt:variant>
      <vt:variant>
        <vt:lpwstr>https://network.streetgames.org/fandf/fit-and-fed</vt:lpwstr>
      </vt:variant>
      <vt:variant>
        <vt:lpwstr/>
      </vt:variant>
      <vt:variant>
        <vt:i4>4653106</vt:i4>
      </vt:variant>
      <vt:variant>
        <vt:i4>27</vt:i4>
      </vt:variant>
      <vt:variant>
        <vt:i4>0</vt:i4>
      </vt:variant>
      <vt:variant>
        <vt:i4>5</vt:i4>
      </vt:variant>
      <vt:variant>
        <vt:lpwstr>https://network.streetgames.org/sites/default/files/mixed gender sessions_0.pdf</vt:lpwstr>
      </vt:variant>
      <vt:variant>
        <vt:lpwstr/>
      </vt:variant>
      <vt:variant>
        <vt:i4>6815770</vt:i4>
      </vt:variant>
      <vt:variant>
        <vt:i4>24</vt:i4>
      </vt:variant>
      <vt:variant>
        <vt:i4>0</vt:i4>
      </vt:variant>
      <vt:variant>
        <vt:i4>5</vt:i4>
      </vt:variant>
      <vt:variant>
        <vt:lpwstr>https://network.streetgames.org/sites/default/files/file_attach/streetgames case study - 6.pdf</vt:lpwstr>
      </vt:variant>
      <vt:variant>
        <vt:lpwstr/>
      </vt:variant>
      <vt:variant>
        <vt:i4>4194371</vt:i4>
      </vt:variant>
      <vt:variant>
        <vt:i4>21</vt:i4>
      </vt:variant>
      <vt:variant>
        <vt:i4>0</vt:i4>
      </vt:variant>
      <vt:variant>
        <vt:i4>5</vt:i4>
      </vt:variant>
      <vt:variant>
        <vt:lpwstr>https://network.streetgames.org/sites/default/files/UsGirls Report 2015 - 2017 v5%5B1%5D.pdf</vt:lpwstr>
      </vt:variant>
      <vt:variant>
        <vt:lpwstr/>
      </vt:variant>
      <vt:variant>
        <vt:i4>3670051</vt:i4>
      </vt:variant>
      <vt:variant>
        <vt:i4>18</vt:i4>
      </vt:variant>
      <vt:variant>
        <vt:i4>0</vt:i4>
      </vt:variant>
      <vt:variant>
        <vt:i4>5</vt:i4>
      </vt:variant>
      <vt:variant>
        <vt:lpwstr>https://www.ecb.co.uk/be-involved/club-support/club-events/natwest-cricketforce</vt:lpwstr>
      </vt:variant>
      <vt:variant>
        <vt:lpwstr/>
      </vt:variant>
      <vt:variant>
        <vt:i4>1048659</vt:i4>
      </vt:variant>
      <vt:variant>
        <vt:i4>15</vt:i4>
      </vt:variant>
      <vt:variant>
        <vt:i4>0</vt:i4>
      </vt:variant>
      <vt:variant>
        <vt:i4>5</vt:i4>
      </vt:variant>
      <vt:variant>
        <vt:lpwstr>https://www.ecb.co.uk/be-involved/club-support/programme-support/women-and-girls</vt:lpwstr>
      </vt:variant>
      <vt:variant>
        <vt:lpwstr/>
      </vt:variant>
      <vt:variant>
        <vt:i4>7012473</vt:i4>
      </vt:variant>
      <vt:variant>
        <vt:i4>12</vt:i4>
      </vt:variant>
      <vt:variant>
        <vt:i4>0</vt:i4>
      </vt:variant>
      <vt:variant>
        <vt:i4>5</vt:i4>
      </vt:variant>
      <vt:variant>
        <vt:lpwstr>http://cricketwithoutborders.com.au/values/</vt:lpwstr>
      </vt:variant>
      <vt:variant>
        <vt:lpwstr/>
      </vt:variant>
      <vt:variant>
        <vt:i4>1114131</vt:i4>
      </vt:variant>
      <vt:variant>
        <vt:i4>9</vt:i4>
      </vt:variant>
      <vt:variant>
        <vt:i4>0</vt:i4>
      </vt:variant>
      <vt:variant>
        <vt:i4>5</vt:i4>
      </vt:variant>
      <vt:variant>
        <vt:lpwstr>http://sport.wales/research--policy/surveys-and-statistics/school-sport-survey/results-by-local-authority--canlyniadau-yn-%C3%B4l-awdurdod-lleol.aspx</vt:lpwstr>
      </vt:variant>
      <vt:variant>
        <vt:lpwstr/>
      </vt:variant>
      <vt:variant>
        <vt:i4>1769597</vt:i4>
      </vt:variant>
      <vt:variant>
        <vt:i4>6</vt:i4>
      </vt:variant>
      <vt:variant>
        <vt:i4>0</vt:i4>
      </vt:variant>
      <vt:variant>
        <vt:i4>5</vt:i4>
      </vt:variant>
      <vt:variant>
        <vt:lpwstr>https://www.police.uk/south-wales/W05000979/crime/stats/</vt:lpwstr>
      </vt:variant>
      <vt:variant>
        <vt:lpwstr>crime_stats</vt:lpwstr>
      </vt:variant>
      <vt:variant>
        <vt:i4>2752538</vt:i4>
      </vt:variant>
      <vt:variant>
        <vt:i4>3</vt:i4>
      </vt:variant>
      <vt:variant>
        <vt:i4>0</vt:i4>
      </vt:variant>
      <vt:variant>
        <vt:i4>5</vt:i4>
      </vt:variant>
      <vt:variant>
        <vt:lpwstr>C:\Users\Tony\Downloads\Townhill_Ward_Profile_Jan19.pdf</vt:lpwstr>
      </vt:variant>
      <vt:variant>
        <vt:lpwstr/>
      </vt:variant>
      <vt:variant>
        <vt:i4>3407910</vt:i4>
      </vt:variant>
      <vt:variant>
        <vt:i4>0</vt:i4>
      </vt:variant>
      <vt:variant>
        <vt:i4>0</vt:i4>
      </vt:variant>
      <vt:variant>
        <vt:i4>5</vt:i4>
      </vt:variant>
      <vt:variant>
        <vt:lpwstr>https://network.streetgames.org/sites/default/files/Club1 A4 Fact Sheet RFP.pdf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5X60 ANNUAL/TERMLY PLANS</dc:title>
  <dc:subject/>
  <dc:creator>Mark Napieralla</dc:creator>
  <cp:keywords/>
  <cp:lastModifiedBy>Tony</cp:lastModifiedBy>
  <cp:revision>2</cp:revision>
  <cp:lastPrinted>2015-08-11T13:36:00Z</cp:lastPrinted>
  <dcterms:created xsi:type="dcterms:W3CDTF">2019-03-20T21:41:00Z</dcterms:created>
  <dcterms:modified xsi:type="dcterms:W3CDTF">2019-03-20T21:41:00Z</dcterms:modified>
</cp:coreProperties>
</file>