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DC775" w14:textId="1F0EE2B5" w:rsidR="00D25495" w:rsidRPr="00B40660" w:rsidRDefault="00D25495" w:rsidP="00D25495">
      <w:pPr>
        <w:spacing w:after="0" w:line="360" w:lineRule="auto"/>
        <w:rPr>
          <w:rFonts w:ascii="Arial" w:hAnsi="Arial" w:cs="Arial"/>
          <w:b/>
          <w:bCs/>
        </w:rPr>
      </w:pPr>
      <w:r w:rsidRPr="00B40660">
        <w:rPr>
          <w:rFonts w:ascii="Arial" w:hAnsi="Arial" w:cs="Arial"/>
          <w:b/>
          <w:bCs/>
        </w:rPr>
        <w:t xml:space="preserve">Running Head: Reflective Report </w:t>
      </w:r>
      <w:r w:rsidR="000A360A" w:rsidRPr="00B40660">
        <w:rPr>
          <w:rFonts w:ascii="Arial" w:hAnsi="Arial" w:cs="Arial"/>
          <w:b/>
          <w:bCs/>
        </w:rPr>
        <w:t xml:space="preserve"> </w:t>
      </w:r>
    </w:p>
    <w:p w14:paraId="5618CB02" w14:textId="77777777" w:rsidR="00D25495" w:rsidRPr="00B40660" w:rsidRDefault="00D25495" w:rsidP="00D25495">
      <w:pPr>
        <w:spacing w:after="0" w:line="360" w:lineRule="auto"/>
        <w:rPr>
          <w:rFonts w:ascii="Arial" w:hAnsi="Arial" w:cs="Arial"/>
          <w:b/>
          <w:bCs/>
        </w:rPr>
      </w:pPr>
    </w:p>
    <w:p w14:paraId="3FD5327C" w14:textId="77777777" w:rsidR="00D25495" w:rsidRPr="00B40660" w:rsidRDefault="00D25495" w:rsidP="00D25495">
      <w:pPr>
        <w:spacing w:after="0" w:line="360" w:lineRule="auto"/>
        <w:rPr>
          <w:rFonts w:ascii="Arial" w:hAnsi="Arial" w:cs="Arial"/>
          <w:b/>
          <w:bCs/>
        </w:rPr>
      </w:pPr>
    </w:p>
    <w:p w14:paraId="72085076" w14:textId="77777777" w:rsidR="00D25495" w:rsidRPr="00B40660" w:rsidRDefault="00D25495" w:rsidP="00D25495">
      <w:pPr>
        <w:spacing w:after="0" w:line="360" w:lineRule="auto"/>
        <w:rPr>
          <w:rFonts w:ascii="Arial" w:hAnsi="Arial" w:cs="Arial"/>
          <w:b/>
          <w:bCs/>
        </w:rPr>
      </w:pPr>
    </w:p>
    <w:p w14:paraId="5E52EC75" w14:textId="77777777" w:rsidR="00D25495" w:rsidRPr="00B40660" w:rsidRDefault="00D25495" w:rsidP="00D25495">
      <w:pPr>
        <w:spacing w:after="0" w:line="360" w:lineRule="auto"/>
        <w:rPr>
          <w:rFonts w:ascii="Arial" w:hAnsi="Arial" w:cs="Arial"/>
          <w:b/>
          <w:bCs/>
        </w:rPr>
      </w:pPr>
    </w:p>
    <w:p w14:paraId="55B5E8BB" w14:textId="77777777" w:rsidR="00D25495" w:rsidRPr="00B40660" w:rsidRDefault="00D25495" w:rsidP="00D25495">
      <w:pPr>
        <w:spacing w:after="0" w:line="360" w:lineRule="auto"/>
        <w:rPr>
          <w:rFonts w:ascii="Arial" w:hAnsi="Arial" w:cs="Arial"/>
          <w:b/>
          <w:bCs/>
        </w:rPr>
      </w:pPr>
    </w:p>
    <w:p w14:paraId="3C0773C8" w14:textId="77777777" w:rsidR="00D25495" w:rsidRPr="00B40660" w:rsidRDefault="00D25495" w:rsidP="00D25495">
      <w:pPr>
        <w:spacing w:after="0" w:line="360" w:lineRule="auto"/>
        <w:rPr>
          <w:rFonts w:ascii="Arial" w:hAnsi="Arial" w:cs="Arial"/>
          <w:b/>
          <w:bCs/>
        </w:rPr>
      </w:pPr>
    </w:p>
    <w:p w14:paraId="71784468" w14:textId="77777777" w:rsidR="00554D51" w:rsidRDefault="00554D51" w:rsidP="00554D51">
      <w:pPr>
        <w:spacing w:after="0" w:line="360" w:lineRule="auto"/>
        <w:jc w:val="center"/>
        <w:rPr>
          <w:rFonts w:ascii="Arial" w:hAnsi="Arial" w:cs="Arial"/>
          <w:b/>
          <w:bCs/>
        </w:rPr>
      </w:pPr>
      <w:r>
        <w:rPr>
          <w:rFonts w:ascii="Arial" w:hAnsi="Arial" w:cs="Arial"/>
          <w:b/>
          <w:bCs/>
        </w:rPr>
        <w:t>Module Code: BMSW5101</w:t>
      </w:r>
    </w:p>
    <w:p w14:paraId="2DE541AB" w14:textId="77777777" w:rsidR="00554D51" w:rsidRDefault="00554D51" w:rsidP="00554D51">
      <w:pPr>
        <w:spacing w:after="0" w:line="360" w:lineRule="auto"/>
        <w:jc w:val="center"/>
        <w:rPr>
          <w:rFonts w:ascii="Arial" w:hAnsi="Arial" w:cs="Arial"/>
          <w:b/>
          <w:bCs/>
        </w:rPr>
      </w:pPr>
      <w:r>
        <w:rPr>
          <w:rFonts w:ascii="Arial" w:hAnsi="Arial" w:cs="Arial"/>
          <w:b/>
          <w:bCs/>
        </w:rPr>
        <w:t>Module: Developing Workplace critical Thinking</w:t>
      </w:r>
    </w:p>
    <w:p w14:paraId="4F150893" w14:textId="77777777" w:rsidR="00554D51" w:rsidRDefault="00554D51" w:rsidP="00554D51">
      <w:pPr>
        <w:spacing w:after="0" w:line="360" w:lineRule="auto"/>
        <w:jc w:val="center"/>
        <w:rPr>
          <w:rFonts w:ascii="Arial" w:hAnsi="Arial" w:cs="Arial"/>
          <w:b/>
          <w:bCs/>
        </w:rPr>
      </w:pPr>
      <w:r>
        <w:rPr>
          <w:rFonts w:ascii="Arial" w:hAnsi="Arial" w:cs="Arial"/>
          <w:b/>
          <w:bCs/>
        </w:rPr>
        <w:t>Assignment Title: Developing Workplace Critical Thinking Portfolio of Assignment</w:t>
      </w:r>
    </w:p>
    <w:p w14:paraId="74F6C5DE" w14:textId="77777777" w:rsidR="00554D51" w:rsidRDefault="00554D51" w:rsidP="00554D51">
      <w:pPr>
        <w:spacing w:after="0" w:line="360" w:lineRule="auto"/>
        <w:jc w:val="center"/>
        <w:rPr>
          <w:rFonts w:ascii="Arial" w:hAnsi="Arial" w:cs="Arial"/>
          <w:b/>
          <w:bCs/>
        </w:rPr>
      </w:pPr>
      <w:r>
        <w:rPr>
          <w:rFonts w:ascii="Arial" w:hAnsi="Arial" w:cs="Arial"/>
          <w:b/>
          <w:bCs/>
        </w:rPr>
        <w:t>Lecturer: Zahra Mohammad Nazari</w:t>
      </w:r>
    </w:p>
    <w:p w14:paraId="3A11C704" w14:textId="77777777" w:rsidR="00554D51" w:rsidRDefault="00554D51" w:rsidP="00554D51">
      <w:pPr>
        <w:spacing w:after="0" w:line="360" w:lineRule="auto"/>
        <w:jc w:val="center"/>
        <w:rPr>
          <w:rFonts w:ascii="Arial" w:hAnsi="Arial" w:cs="Arial"/>
          <w:b/>
          <w:bCs/>
        </w:rPr>
      </w:pPr>
      <w:r>
        <w:rPr>
          <w:rFonts w:ascii="Arial" w:hAnsi="Arial" w:cs="Arial"/>
          <w:b/>
          <w:bCs/>
        </w:rPr>
        <w:t xml:space="preserve">Name: Nicoleta </w:t>
      </w:r>
      <w:proofErr w:type="spellStart"/>
      <w:r>
        <w:rPr>
          <w:rFonts w:ascii="Arial" w:hAnsi="Arial" w:cs="Arial"/>
          <w:b/>
          <w:bCs/>
        </w:rPr>
        <w:t>Mocanu</w:t>
      </w:r>
      <w:proofErr w:type="spellEnd"/>
    </w:p>
    <w:p w14:paraId="15958A43" w14:textId="570CB78C" w:rsidR="00D25495" w:rsidRPr="00B40660" w:rsidRDefault="00554D51" w:rsidP="00554D51">
      <w:pPr>
        <w:spacing w:after="0" w:line="360" w:lineRule="auto"/>
        <w:jc w:val="center"/>
        <w:rPr>
          <w:rFonts w:ascii="Arial" w:hAnsi="Arial" w:cs="Arial"/>
          <w:b/>
          <w:bCs/>
          <w:i/>
          <w:iCs/>
        </w:rPr>
      </w:pPr>
      <w:r>
        <w:rPr>
          <w:rFonts w:ascii="Arial" w:hAnsi="Arial" w:cs="Arial"/>
          <w:b/>
          <w:bCs/>
        </w:rPr>
        <w:t>Student ID: 2118432</w:t>
      </w:r>
      <w:r w:rsidR="00D25495" w:rsidRPr="00B40660">
        <w:rPr>
          <w:rFonts w:ascii="Arial" w:hAnsi="Arial" w:cs="Arial"/>
          <w:b/>
          <w:bCs/>
          <w:i/>
          <w:iCs/>
        </w:rPr>
        <w:br w:type="page"/>
      </w:r>
    </w:p>
    <w:sdt>
      <w:sdtPr>
        <w:rPr>
          <w:rFonts w:asciiTheme="minorHAnsi" w:eastAsiaTheme="minorHAnsi" w:hAnsiTheme="minorHAnsi" w:cstheme="minorBidi"/>
          <w:color w:val="auto"/>
          <w:sz w:val="22"/>
          <w:szCs w:val="22"/>
        </w:rPr>
        <w:id w:val="1615021899"/>
        <w:docPartObj>
          <w:docPartGallery w:val="Table of Contents"/>
          <w:docPartUnique/>
        </w:docPartObj>
      </w:sdtPr>
      <w:sdtEndPr>
        <w:rPr>
          <w:b/>
          <w:bCs/>
          <w:noProof/>
        </w:rPr>
      </w:sdtEndPr>
      <w:sdtContent>
        <w:p w14:paraId="5F103B8C" w14:textId="34FE01AF" w:rsidR="000A360A" w:rsidRPr="00B40660" w:rsidRDefault="000A360A" w:rsidP="000A360A">
          <w:pPr>
            <w:pStyle w:val="TOCHeading"/>
            <w:spacing w:before="0" w:line="360" w:lineRule="auto"/>
            <w:jc w:val="center"/>
            <w:rPr>
              <w:rFonts w:ascii="Arial" w:hAnsi="Arial" w:cs="Arial"/>
              <w:b/>
              <w:bCs/>
              <w:color w:val="auto"/>
              <w:sz w:val="22"/>
              <w:szCs w:val="22"/>
            </w:rPr>
          </w:pPr>
          <w:r w:rsidRPr="00B40660">
            <w:rPr>
              <w:rFonts w:ascii="Arial" w:hAnsi="Arial" w:cs="Arial"/>
              <w:b/>
              <w:bCs/>
              <w:color w:val="auto"/>
              <w:sz w:val="22"/>
              <w:szCs w:val="22"/>
            </w:rPr>
            <w:t>Table of Contents</w:t>
          </w:r>
        </w:p>
        <w:p w14:paraId="0F936E05" w14:textId="77777777" w:rsidR="000A360A" w:rsidRPr="00B40660" w:rsidRDefault="000A360A" w:rsidP="000A360A">
          <w:pPr>
            <w:spacing w:after="0" w:line="360" w:lineRule="auto"/>
          </w:pPr>
        </w:p>
        <w:p w14:paraId="4CBAA47E" w14:textId="06ADC2FB" w:rsidR="000A360A" w:rsidRPr="00B40660" w:rsidRDefault="000A360A" w:rsidP="000A360A">
          <w:pPr>
            <w:pStyle w:val="TOC1"/>
            <w:tabs>
              <w:tab w:val="right" w:leader="dot" w:pos="9350"/>
            </w:tabs>
            <w:spacing w:after="0" w:line="360" w:lineRule="auto"/>
            <w:rPr>
              <w:rFonts w:ascii="Arial" w:hAnsi="Arial" w:cs="Arial"/>
              <w:noProof/>
            </w:rPr>
          </w:pPr>
          <w:r w:rsidRPr="00B40660">
            <w:rPr>
              <w:rFonts w:ascii="Arial" w:hAnsi="Arial" w:cs="Arial"/>
            </w:rPr>
            <w:fldChar w:fldCharType="begin"/>
          </w:r>
          <w:r w:rsidRPr="00B40660">
            <w:rPr>
              <w:rFonts w:ascii="Arial" w:hAnsi="Arial" w:cs="Arial"/>
            </w:rPr>
            <w:instrText xml:space="preserve"> TOC \o "1-3" \h \z \u </w:instrText>
          </w:r>
          <w:r w:rsidRPr="00B40660">
            <w:rPr>
              <w:rFonts w:ascii="Arial" w:hAnsi="Arial" w:cs="Arial"/>
            </w:rPr>
            <w:fldChar w:fldCharType="separate"/>
          </w:r>
          <w:hyperlink w:anchor="_Toc129133424" w:history="1">
            <w:r w:rsidRPr="00B40660">
              <w:rPr>
                <w:rStyle w:val="Hyperlink"/>
                <w:rFonts w:ascii="Arial" w:hAnsi="Arial" w:cs="Arial"/>
                <w:noProof/>
              </w:rPr>
              <w:t>Introduction</w:t>
            </w:r>
            <w:r w:rsidRPr="00B40660">
              <w:rPr>
                <w:rFonts w:ascii="Arial" w:hAnsi="Arial" w:cs="Arial"/>
                <w:noProof/>
                <w:webHidden/>
              </w:rPr>
              <w:tab/>
            </w:r>
            <w:r w:rsidRPr="00B40660">
              <w:rPr>
                <w:rFonts w:ascii="Arial" w:hAnsi="Arial" w:cs="Arial"/>
                <w:noProof/>
                <w:webHidden/>
              </w:rPr>
              <w:fldChar w:fldCharType="begin"/>
            </w:r>
            <w:r w:rsidRPr="00B40660">
              <w:rPr>
                <w:rFonts w:ascii="Arial" w:hAnsi="Arial" w:cs="Arial"/>
                <w:noProof/>
                <w:webHidden/>
              </w:rPr>
              <w:instrText xml:space="preserve"> PAGEREF _Toc129133424 \h </w:instrText>
            </w:r>
            <w:r w:rsidRPr="00B40660">
              <w:rPr>
                <w:rFonts w:ascii="Arial" w:hAnsi="Arial" w:cs="Arial"/>
                <w:noProof/>
                <w:webHidden/>
              </w:rPr>
            </w:r>
            <w:r w:rsidRPr="00B40660">
              <w:rPr>
                <w:rFonts w:ascii="Arial" w:hAnsi="Arial" w:cs="Arial"/>
                <w:noProof/>
                <w:webHidden/>
              </w:rPr>
              <w:fldChar w:fldCharType="separate"/>
            </w:r>
            <w:r w:rsidRPr="00B40660">
              <w:rPr>
                <w:rFonts w:ascii="Arial" w:hAnsi="Arial" w:cs="Arial"/>
                <w:noProof/>
                <w:webHidden/>
              </w:rPr>
              <w:t>3</w:t>
            </w:r>
            <w:r w:rsidRPr="00B40660">
              <w:rPr>
                <w:rFonts w:ascii="Arial" w:hAnsi="Arial" w:cs="Arial"/>
                <w:noProof/>
                <w:webHidden/>
              </w:rPr>
              <w:fldChar w:fldCharType="end"/>
            </w:r>
          </w:hyperlink>
        </w:p>
        <w:p w14:paraId="2F4557B5" w14:textId="520BB575" w:rsidR="000A360A" w:rsidRPr="00B40660" w:rsidRDefault="00000000" w:rsidP="000A360A">
          <w:pPr>
            <w:pStyle w:val="TOC1"/>
            <w:tabs>
              <w:tab w:val="right" w:leader="dot" w:pos="9350"/>
            </w:tabs>
            <w:spacing w:after="0" w:line="360" w:lineRule="auto"/>
            <w:rPr>
              <w:rFonts w:ascii="Arial" w:hAnsi="Arial" w:cs="Arial"/>
              <w:noProof/>
            </w:rPr>
          </w:pPr>
          <w:hyperlink w:anchor="_Toc129133425" w:history="1">
            <w:r w:rsidR="000A360A" w:rsidRPr="00B40660">
              <w:rPr>
                <w:rStyle w:val="Hyperlink"/>
                <w:rFonts w:ascii="Arial" w:hAnsi="Arial" w:cs="Arial"/>
                <w:noProof/>
              </w:rPr>
              <w:t>Purpose of Reflective Practice</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_Toc129133425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3</w:t>
            </w:r>
            <w:r w:rsidR="000A360A" w:rsidRPr="00B40660">
              <w:rPr>
                <w:rFonts w:ascii="Arial" w:hAnsi="Arial" w:cs="Arial"/>
                <w:noProof/>
                <w:webHidden/>
              </w:rPr>
              <w:fldChar w:fldCharType="end"/>
            </w:r>
          </w:hyperlink>
        </w:p>
        <w:p w14:paraId="12427DBE" w14:textId="64BD1C9F" w:rsidR="000A360A" w:rsidRPr="00B40660" w:rsidRDefault="00000000" w:rsidP="000A360A">
          <w:pPr>
            <w:pStyle w:val="TOC1"/>
            <w:tabs>
              <w:tab w:val="right" w:leader="dot" w:pos="9350"/>
            </w:tabs>
            <w:spacing w:after="0" w:line="360" w:lineRule="auto"/>
            <w:rPr>
              <w:rFonts w:ascii="Arial" w:hAnsi="Arial" w:cs="Arial"/>
              <w:noProof/>
            </w:rPr>
          </w:pPr>
          <w:hyperlink w:anchor="_Toc129133426" w:history="1">
            <w:r w:rsidR="000A360A" w:rsidRPr="00B40660">
              <w:rPr>
                <w:rStyle w:val="Hyperlink"/>
                <w:rFonts w:ascii="Arial" w:hAnsi="Arial" w:cs="Arial"/>
                <w:noProof/>
              </w:rPr>
              <w:t>How Reflective Practice Helps in Developing Management Skills</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_Toc129133426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4</w:t>
            </w:r>
            <w:r w:rsidR="000A360A" w:rsidRPr="00B40660">
              <w:rPr>
                <w:rFonts w:ascii="Arial" w:hAnsi="Arial" w:cs="Arial"/>
                <w:noProof/>
                <w:webHidden/>
              </w:rPr>
              <w:fldChar w:fldCharType="end"/>
            </w:r>
          </w:hyperlink>
        </w:p>
        <w:p w14:paraId="1BDEA456" w14:textId="545D56D7" w:rsidR="000A360A" w:rsidRPr="00B40660" w:rsidRDefault="00000000" w:rsidP="000A360A">
          <w:pPr>
            <w:pStyle w:val="TOC2"/>
            <w:tabs>
              <w:tab w:val="right" w:leader="dot" w:pos="9350"/>
            </w:tabs>
            <w:spacing w:after="0" w:line="360" w:lineRule="auto"/>
            <w:rPr>
              <w:rFonts w:ascii="Arial" w:hAnsi="Arial" w:cs="Arial"/>
              <w:noProof/>
            </w:rPr>
          </w:pPr>
          <w:hyperlink w:anchor="_Toc129133427" w:history="1">
            <w:r w:rsidR="000A360A" w:rsidRPr="00B40660">
              <w:rPr>
                <w:rStyle w:val="Hyperlink"/>
                <w:rFonts w:ascii="Arial" w:hAnsi="Arial" w:cs="Arial"/>
                <w:noProof/>
              </w:rPr>
              <w:t>Effective Management</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_Toc129133427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5</w:t>
            </w:r>
            <w:r w:rsidR="000A360A" w:rsidRPr="00B40660">
              <w:rPr>
                <w:rFonts w:ascii="Arial" w:hAnsi="Arial" w:cs="Arial"/>
                <w:noProof/>
                <w:webHidden/>
              </w:rPr>
              <w:fldChar w:fldCharType="end"/>
            </w:r>
          </w:hyperlink>
        </w:p>
        <w:p w14:paraId="47534791" w14:textId="55DACDE4" w:rsidR="000A360A" w:rsidRPr="00B40660" w:rsidRDefault="00000000" w:rsidP="000A360A">
          <w:pPr>
            <w:pStyle w:val="TOC2"/>
            <w:tabs>
              <w:tab w:val="right" w:leader="dot" w:pos="9350"/>
            </w:tabs>
            <w:spacing w:after="0" w:line="360" w:lineRule="auto"/>
            <w:rPr>
              <w:rFonts w:ascii="Arial" w:hAnsi="Arial" w:cs="Arial"/>
              <w:noProof/>
            </w:rPr>
          </w:pPr>
          <w:hyperlink w:anchor="_Toc129133428" w:history="1">
            <w:r w:rsidR="000A360A" w:rsidRPr="00B40660">
              <w:rPr>
                <w:rStyle w:val="Hyperlink"/>
                <w:rFonts w:ascii="Arial" w:hAnsi="Arial" w:cs="Arial"/>
                <w:noProof/>
              </w:rPr>
              <w:t>Understanding of Theories of Management</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_Toc129133428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5</w:t>
            </w:r>
            <w:r w:rsidR="000A360A" w:rsidRPr="00B40660">
              <w:rPr>
                <w:rFonts w:ascii="Arial" w:hAnsi="Arial" w:cs="Arial"/>
                <w:noProof/>
                <w:webHidden/>
              </w:rPr>
              <w:fldChar w:fldCharType="end"/>
            </w:r>
          </w:hyperlink>
        </w:p>
        <w:p w14:paraId="60ED54B9" w14:textId="3342F0E1" w:rsidR="000A360A" w:rsidRPr="00B40660" w:rsidRDefault="00000000" w:rsidP="000A360A">
          <w:pPr>
            <w:pStyle w:val="TOC2"/>
            <w:tabs>
              <w:tab w:val="right" w:leader="dot" w:pos="9350"/>
            </w:tabs>
            <w:spacing w:after="0" w:line="360" w:lineRule="auto"/>
            <w:rPr>
              <w:rFonts w:ascii="Arial" w:hAnsi="Arial" w:cs="Arial"/>
              <w:noProof/>
            </w:rPr>
          </w:pPr>
          <w:hyperlink w:anchor="_Toc129133429" w:history="1">
            <w:r w:rsidR="000A360A" w:rsidRPr="00B40660">
              <w:rPr>
                <w:rStyle w:val="Hyperlink"/>
                <w:rFonts w:ascii="Arial" w:hAnsi="Arial" w:cs="Arial"/>
                <w:noProof/>
              </w:rPr>
              <w:t>Conflict Resolution Experiences</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_Toc129133429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5</w:t>
            </w:r>
            <w:r w:rsidR="000A360A" w:rsidRPr="00B40660">
              <w:rPr>
                <w:rFonts w:ascii="Arial" w:hAnsi="Arial" w:cs="Arial"/>
                <w:noProof/>
                <w:webHidden/>
              </w:rPr>
              <w:fldChar w:fldCharType="end"/>
            </w:r>
          </w:hyperlink>
        </w:p>
        <w:p w14:paraId="0BD82F40" w14:textId="58FB62E6" w:rsidR="000A360A" w:rsidRPr="00B40660" w:rsidRDefault="00000000" w:rsidP="000A360A">
          <w:pPr>
            <w:pStyle w:val="TOC1"/>
            <w:tabs>
              <w:tab w:val="right" w:leader="dot" w:pos="9350"/>
            </w:tabs>
            <w:spacing w:after="0" w:line="360" w:lineRule="auto"/>
            <w:rPr>
              <w:rFonts w:ascii="Arial" w:hAnsi="Arial" w:cs="Arial"/>
              <w:noProof/>
            </w:rPr>
          </w:pPr>
          <w:hyperlink w:anchor="_Toc129133430" w:history="1">
            <w:r w:rsidR="000A360A" w:rsidRPr="00B40660">
              <w:rPr>
                <w:rStyle w:val="Hyperlink"/>
                <w:rFonts w:ascii="Arial" w:hAnsi="Arial" w:cs="Arial"/>
                <w:noProof/>
              </w:rPr>
              <w:t>Analysis of Reflective Model</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_Toc129133430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6</w:t>
            </w:r>
            <w:r w:rsidR="000A360A" w:rsidRPr="00B40660">
              <w:rPr>
                <w:rFonts w:ascii="Arial" w:hAnsi="Arial" w:cs="Arial"/>
                <w:noProof/>
                <w:webHidden/>
              </w:rPr>
              <w:fldChar w:fldCharType="end"/>
            </w:r>
          </w:hyperlink>
        </w:p>
        <w:p w14:paraId="7F996F41" w14:textId="2036CB63" w:rsidR="000A360A" w:rsidRPr="00B40660" w:rsidRDefault="00000000" w:rsidP="000A360A">
          <w:pPr>
            <w:pStyle w:val="TOC2"/>
            <w:tabs>
              <w:tab w:val="right" w:leader="dot" w:pos="9350"/>
            </w:tabs>
            <w:spacing w:after="0" w:line="360" w:lineRule="auto"/>
            <w:rPr>
              <w:rFonts w:ascii="Arial" w:hAnsi="Arial" w:cs="Arial"/>
              <w:noProof/>
            </w:rPr>
          </w:pPr>
          <w:hyperlink w:anchor="_Toc129133431" w:history="1">
            <w:r w:rsidR="000A360A" w:rsidRPr="00B40660">
              <w:rPr>
                <w:rStyle w:val="Hyperlink"/>
                <w:rFonts w:ascii="Arial" w:hAnsi="Arial" w:cs="Arial"/>
                <w:noProof/>
              </w:rPr>
              <w:t>Gibb’s Reflective Model Explained</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_Toc129133431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6</w:t>
            </w:r>
            <w:r w:rsidR="000A360A" w:rsidRPr="00B40660">
              <w:rPr>
                <w:rFonts w:ascii="Arial" w:hAnsi="Arial" w:cs="Arial"/>
                <w:noProof/>
                <w:webHidden/>
              </w:rPr>
              <w:fldChar w:fldCharType="end"/>
            </w:r>
          </w:hyperlink>
        </w:p>
        <w:p w14:paraId="3C4E1BFB" w14:textId="4558EEAE" w:rsidR="000A360A" w:rsidRPr="00B40660" w:rsidRDefault="00000000" w:rsidP="000A360A">
          <w:pPr>
            <w:pStyle w:val="TOC3"/>
            <w:tabs>
              <w:tab w:val="right" w:leader="dot" w:pos="9350"/>
            </w:tabs>
            <w:spacing w:after="0" w:line="360" w:lineRule="auto"/>
            <w:rPr>
              <w:rFonts w:ascii="Arial" w:hAnsi="Arial" w:cs="Arial"/>
              <w:noProof/>
            </w:rPr>
          </w:pPr>
          <w:hyperlink w:anchor="_Toc129133432" w:history="1">
            <w:r w:rsidR="000A360A" w:rsidRPr="00B40660">
              <w:rPr>
                <w:rStyle w:val="Hyperlink"/>
                <w:rFonts w:ascii="Arial" w:hAnsi="Arial" w:cs="Arial"/>
                <w:noProof/>
              </w:rPr>
              <w:t>Description</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_Toc129133432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6</w:t>
            </w:r>
            <w:r w:rsidR="000A360A" w:rsidRPr="00B40660">
              <w:rPr>
                <w:rFonts w:ascii="Arial" w:hAnsi="Arial" w:cs="Arial"/>
                <w:noProof/>
                <w:webHidden/>
              </w:rPr>
              <w:fldChar w:fldCharType="end"/>
            </w:r>
          </w:hyperlink>
        </w:p>
        <w:p w14:paraId="1B944055" w14:textId="692FDE6E" w:rsidR="000A360A" w:rsidRPr="00B40660" w:rsidRDefault="00000000" w:rsidP="000A360A">
          <w:pPr>
            <w:pStyle w:val="TOC3"/>
            <w:tabs>
              <w:tab w:val="right" w:leader="dot" w:pos="9350"/>
            </w:tabs>
            <w:spacing w:after="0" w:line="360" w:lineRule="auto"/>
            <w:rPr>
              <w:rFonts w:ascii="Arial" w:hAnsi="Arial" w:cs="Arial"/>
              <w:noProof/>
            </w:rPr>
          </w:pPr>
          <w:hyperlink w:anchor="_Toc129133433" w:history="1">
            <w:r w:rsidR="000A360A" w:rsidRPr="00B40660">
              <w:rPr>
                <w:rStyle w:val="Hyperlink"/>
                <w:rFonts w:ascii="Arial" w:hAnsi="Arial" w:cs="Arial"/>
                <w:noProof/>
              </w:rPr>
              <w:t>Feelings</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_Toc129133433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6</w:t>
            </w:r>
            <w:r w:rsidR="000A360A" w:rsidRPr="00B40660">
              <w:rPr>
                <w:rFonts w:ascii="Arial" w:hAnsi="Arial" w:cs="Arial"/>
                <w:noProof/>
                <w:webHidden/>
              </w:rPr>
              <w:fldChar w:fldCharType="end"/>
            </w:r>
          </w:hyperlink>
        </w:p>
        <w:p w14:paraId="2174AFAF" w14:textId="08D0D399" w:rsidR="000A360A" w:rsidRPr="00B40660" w:rsidRDefault="00000000" w:rsidP="000A360A">
          <w:pPr>
            <w:pStyle w:val="TOC3"/>
            <w:tabs>
              <w:tab w:val="right" w:leader="dot" w:pos="9350"/>
            </w:tabs>
            <w:spacing w:after="0" w:line="360" w:lineRule="auto"/>
            <w:rPr>
              <w:rFonts w:ascii="Arial" w:hAnsi="Arial" w:cs="Arial"/>
              <w:noProof/>
            </w:rPr>
          </w:pPr>
          <w:hyperlink w:anchor="_Toc129133434" w:history="1">
            <w:r w:rsidR="000A360A" w:rsidRPr="00B40660">
              <w:rPr>
                <w:rStyle w:val="Hyperlink"/>
                <w:rFonts w:ascii="Arial" w:hAnsi="Arial" w:cs="Arial"/>
                <w:noProof/>
              </w:rPr>
              <w:t>Evaluation</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_Toc129133434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6</w:t>
            </w:r>
            <w:r w:rsidR="000A360A" w:rsidRPr="00B40660">
              <w:rPr>
                <w:rFonts w:ascii="Arial" w:hAnsi="Arial" w:cs="Arial"/>
                <w:noProof/>
                <w:webHidden/>
              </w:rPr>
              <w:fldChar w:fldCharType="end"/>
            </w:r>
          </w:hyperlink>
        </w:p>
        <w:p w14:paraId="148485E6" w14:textId="2A6338E6" w:rsidR="000A360A" w:rsidRPr="00B40660" w:rsidRDefault="00000000" w:rsidP="000A360A">
          <w:pPr>
            <w:pStyle w:val="TOC3"/>
            <w:tabs>
              <w:tab w:val="right" w:leader="dot" w:pos="9350"/>
            </w:tabs>
            <w:spacing w:after="0" w:line="360" w:lineRule="auto"/>
            <w:rPr>
              <w:rFonts w:ascii="Arial" w:hAnsi="Arial" w:cs="Arial"/>
              <w:noProof/>
            </w:rPr>
          </w:pPr>
          <w:hyperlink w:anchor="_Toc129133435" w:history="1">
            <w:r w:rsidR="000A360A" w:rsidRPr="00B40660">
              <w:rPr>
                <w:rStyle w:val="Hyperlink"/>
                <w:rFonts w:ascii="Arial" w:hAnsi="Arial" w:cs="Arial"/>
                <w:noProof/>
              </w:rPr>
              <w:t>Analysis</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_Toc129133435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7</w:t>
            </w:r>
            <w:r w:rsidR="000A360A" w:rsidRPr="00B40660">
              <w:rPr>
                <w:rFonts w:ascii="Arial" w:hAnsi="Arial" w:cs="Arial"/>
                <w:noProof/>
                <w:webHidden/>
              </w:rPr>
              <w:fldChar w:fldCharType="end"/>
            </w:r>
          </w:hyperlink>
        </w:p>
        <w:p w14:paraId="3B117A4F" w14:textId="12662CB5" w:rsidR="000A360A" w:rsidRPr="00B40660" w:rsidRDefault="00000000" w:rsidP="000A360A">
          <w:pPr>
            <w:pStyle w:val="TOC3"/>
            <w:tabs>
              <w:tab w:val="right" w:leader="dot" w:pos="9350"/>
            </w:tabs>
            <w:spacing w:after="0" w:line="360" w:lineRule="auto"/>
            <w:rPr>
              <w:rFonts w:ascii="Arial" w:hAnsi="Arial" w:cs="Arial"/>
              <w:noProof/>
            </w:rPr>
          </w:pPr>
          <w:hyperlink w:anchor="_Toc129133436" w:history="1">
            <w:r w:rsidR="000A360A" w:rsidRPr="00B40660">
              <w:rPr>
                <w:rStyle w:val="Hyperlink"/>
                <w:rFonts w:ascii="Arial" w:hAnsi="Arial" w:cs="Arial"/>
                <w:noProof/>
              </w:rPr>
              <w:t>Conclusion</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_Toc129133436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7</w:t>
            </w:r>
            <w:r w:rsidR="000A360A" w:rsidRPr="00B40660">
              <w:rPr>
                <w:rFonts w:ascii="Arial" w:hAnsi="Arial" w:cs="Arial"/>
                <w:noProof/>
                <w:webHidden/>
              </w:rPr>
              <w:fldChar w:fldCharType="end"/>
            </w:r>
          </w:hyperlink>
        </w:p>
        <w:p w14:paraId="288DF38E" w14:textId="52D67D1D" w:rsidR="000A360A" w:rsidRPr="00B40660" w:rsidRDefault="00000000" w:rsidP="000A360A">
          <w:pPr>
            <w:pStyle w:val="TOC3"/>
            <w:tabs>
              <w:tab w:val="right" w:leader="dot" w:pos="9350"/>
            </w:tabs>
            <w:spacing w:after="0" w:line="360" w:lineRule="auto"/>
            <w:rPr>
              <w:rFonts w:ascii="Arial" w:hAnsi="Arial" w:cs="Arial"/>
              <w:noProof/>
            </w:rPr>
          </w:pPr>
          <w:hyperlink w:anchor="_Toc129133437" w:history="1">
            <w:r w:rsidR="000A360A" w:rsidRPr="00B40660">
              <w:rPr>
                <w:rStyle w:val="Hyperlink"/>
                <w:rFonts w:ascii="Arial" w:hAnsi="Arial" w:cs="Arial"/>
                <w:noProof/>
              </w:rPr>
              <w:t>Action Plan</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_Toc129133437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7</w:t>
            </w:r>
            <w:r w:rsidR="000A360A" w:rsidRPr="00B40660">
              <w:rPr>
                <w:rFonts w:ascii="Arial" w:hAnsi="Arial" w:cs="Arial"/>
                <w:noProof/>
                <w:webHidden/>
              </w:rPr>
              <w:fldChar w:fldCharType="end"/>
            </w:r>
          </w:hyperlink>
        </w:p>
        <w:p w14:paraId="68C553AB" w14:textId="1BB94DC4" w:rsidR="000A360A" w:rsidRPr="00B40660" w:rsidRDefault="00000000" w:rsidP="000A360A">
          <w:pPr>
            <w:pStyle w:val="TOC1"/>
            <w:tabs>
              <w:tab w:val="right" w:leader="dot" w:pos="9350"/>
            </w:tabs>
            <w:spacing w:after="0" w:line="360" w:lineRule="auto"/>
            <w:rPr>
              <w:rFonts w:ascii="Arial" w:hAnsi="Arial" w:cs="Arial"/>
              <w:noProof/>
            </w:rPr>
          </w:pPr>
          <w:hyperlink w:anchor="_Toc129133438" w:history="1">
            <w:r w:rsidR="000A360A" w:rsidRPr="00B40660">
              <w:rPr>
                <w:rStyle w:val="Hyperlink"/>
                <w:rFonts w:ascii="Arial" w:hAnsi="Arial" w:cs="Arial"/>
                <w:noProof/>
              </w:rPr>
              <w:t>Relationship Between Academic Theories and My Experience</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_Toc129133438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7</w:t>
            </w:r>
            <w:r w:rsidR="000A360A" w:rsidRPr="00B40660">
              <w:rPr>
                <w:rFonts w:ascii="Arial" w:hAnsi="Arial" w:cs="Arial"/>
                <w:noProof/>
                <w:webHidden/>
              </w:rPr>
              <w:fldChar w:fldCharType="end"/>
            </w:r>
          </w:hyperlink>
        </w:p>
        <w:p w14:paraId="7527B317" w14:textId="45F8370F" w:rsidR="000A360A" w:rsidRPr="00B40660" w:rsidRDefault="00000000" w:rsidP="000A360A">
          <w:pPr>
            <w:pStyle w:val="TOC1"/>
            <w:tabs>
              <w:tab w:val="right" w:leader="dot" w:pos="9350"/>
            </w:tabs>
            <w:spacing w:after="0" w:line="360" w:lineRule="auto"/>
            <w:rPr>
              <w:rFonts w:ascii="Arial" w:hAnsi="Arial" w:cs="Arial"/>
              <w:noProof/>
            </w:rPr>
          </w:pPr>
          <w:hyperlink w:anchor="_Toc129133439" w:history="1">
            <w:r w:rsidR="000A360A" w:rsidRPr="00B40660">
              <w:rPr>
                <w:rStyle w:val="Hyperlink"/>
                <w:rFonts w:ascii="Arial" w:hAnsi="Arial" w:cs="Arial"/>
                <w:noProof/>
              </w:rPr>
              <w:t>Conclusion</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_Toc129133439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8</w:t>
            </w:r>
            <w:r w:rsidR="000A360A" w:rsidRPr="00B40660">
              <w:rPr>
                <w:rFonts w:ascii="Arial" w:hAnsi="Arial" w:cs="Arial"/>
                <w:noProof/>
                <w:webHidden/>
              </w:rPr>
              <w:fldChar w:fldCharType="end"/>
            </w:r>
          </w:hyperlink>
        </w:p>
        <w:p w14:paraId="0F0E6FBF" w14:textId="7A907B7E" w:rsidR="000A360A" w:rsidRPr="00B40660" w:rsidRDefault="00000000" w:rsidP="000A360A">
          <w:pPr>
            <w:pStyle w:val="TOC1"/>
            <w:tabs>
              <w:tab w:val="right" w:leader="dot" w:pos="9350"/>
            </w:tabs>
            <w:spacing w:after="0" w:line="360" w:lineRule="auto"/>
            <w:rPr>
              <w:rFonts w:ascii="Arial" w:hAnsi="Arial" w:cs="Arial"/>
              <w:noProof/>
            </w:rPr>
          </w:pPr>
          <w:hyperlink w:anchor="_Toc129133440" w:history="1">
            <w:r w:rsidR="000A360A" w:rsidRPr="00B40660">
              <w:rPr>
                <w:rStyle w:val="Hyperlink"/>
                <w:rFonts w:ascii="Arial" w:hAnsi="Arial" w:cs="Arial"/>
                <w:noProof/>
              </w:rPr>
              <w:t>Reference</w:t>
            </w:r>
            <w:r w:rsidR="000A360A" w:rsidRPr="00B40660">
              <w:rPr>
                <w:rFonts w:ascii="Arial" w:hAnsi="Arial" w:cs="Arial"/>
                <w:noProof/>
                <w:webHidden/>
              </w:rPr>
              <w:tab/>
            </w:r>
            <w:r w:rsidR="000A360A" w:rsidRPr="00B40660">
              <w:rPr>
                <w:rFonts w:ascii="Arial" w:hAnsi="Arial" w:cs="Arial"/>
                <w:noProof/>
                <w:webHidden/>
              </w:rPr>
              <w:fldChar w:fldCharType="begin"/>
            </w:r>
            <w:r w:rsidR="000A360A" w:rsidRPr="00B40660">
              <w:rPr>
                <w:rFonts w:ascii="Arial" w:hAnsi="Arial" w:cs="Arial"/>
                <w:noProof/>
                <w:webHidden/>
              </w:rPr>
              <w:instrText xml:space="preserve"> PAGEREF _Toc129133440 \h </w:instrText>
            </w:r>
            <w:r w:rsidR="000A360A" w:rsidRPr="00B40660">
              <w:rPr>
                <w:rFonts w:ascii="Arial" w:hAnsi="Arial" w:cs="Arial"/>
                <w:noProof/>
                <w:webHidden/>
              </w:rPr>
            </w:r>
            <w:r w:rsidR="000A360A" w:rsidRPr="00B40660">
              <w:rPr>
                <w:rFonts w:ascii="Arial" w:hAnsi="Arial" w:cs="Arial"/>
                <w:noProof/>
                <w:webHidden/>
              </w:rPr>
              <w:fldChar w:fldCharType="separate"/>
            </w:r>
            <w:r w:rsidR="000A360A" w:rsidRPr="00B40660">
              <w:rPr>
                <w:rFonts w:ascii="Arial" w:hAnsi="Arial" w:cs="Arial"/>
                <w:noProof/>
                <w:webHidden/>
              </w:rPr>
              <w:t>9</w:t>
            </w:r>
            <w:r w:rsidR="000A360A" w:rsidRPr="00B40660">
              <w:rPr>
                <w:rFonts w:ascii="Arial" w:hAnsi="Arial" w:cs="Arial"/>
                <w:noProof/>
                <w:webHidden/>
              </w:rPr>
              <w:fldChar w:fldCharType="end"/>
            </w:r>
          </w:hyperlink>
        </w:p>
        <w:p w14:paraId="0CC947D3" w14:textId="13DE7C00" w:rsidR="000A360A" w:rsidRPr="00B40660" w:rsidRDefault="000A360A" w:rsidP="000A360A">
          <w:pPr>
            <w:spacing w:after="0" w:line="360" w:lineRule="auto"/>
          </w:pPr>
          <w:r w:rsidRPr="00B40660">
            <w:rPr>
              <w:rFonts w:ascii="Arial" w:hAnsi="Arial" w:cs="Arial"/>
              <w:b/>
              <w:bCs/>
              <w:noProof/>
            </w:rPr>
            <w:fldChar w:fldCharType="end"/>
          </w:r>
        </w:p>
      </w:sdtContent>
    </w:sdt>
    <w:p w14:paraId="24DBC32A" w14:textId="77777777" w:rsidR="00D25495" w:rsidRPr="00B40660" w:rsidRDefault="00D25495" w:rsidP="00D25495">
      <w:pPr>
        <w:spacing w:after="0" w:line="360" w:lineRule="auto"/>
        <w:rPr>
          <w:rFonts w:ascii="Arial" w:hAnsi="Arial" w:cs="Arial"/>
          <w:b/>
          <w:bCs/>
          <w:i/>
          <w:iCs/>
        </w:rPr>
      </w:pPr>
      <w:r w:rsidRPr="00B40660">
        <w:rPr>
          <w:rFonts w:ascii="Arial" w:hAnsi="Arial" w:cs="Arial"/>
          <w:b/>
          <w:bCs/>
          <w:i/>
          <w:iCs/>
        </w:rPr>
        <w:br w:type="page"/>
      </w:r>
    </w:p>
    <w:p w14:paraId="70AA03B4" w14:textId="24E5F459" w:rsidR="00423537" w:rsidRPr="00B40660" w:rsidRDefault="00853CE2" w:rsidP="004E5BD7">
      <w:pPr>
        <w:pStyle w:val="Heading1"/>
      </w:pPr>
      <w:bookmarkStart w:id="0" w:name="_Toc129133424"/>
      <w:r w:rsidRPr="00B40660">
        <w:lastRenderedPageBreak/>
        <w:t>Introduction</w:t>
      </w:r>
      <w:bookmarkEnd w:id="0"/>
      <w:r w:rsidRPr="00B40660">
        <w:t xml:space="preserve"> </w:t>
      </w:r>
      <w:r w:rsidR="00B5203F" w:rsidRPr="00B40660">
        <w:t xml:space="preserve"> </w:t>
      </w:r>
      <w:r w:rsidR="00693374" w:rsidRPr="00B40660">
        <w:t xml:space="preserve"> </w:t>
      </w:r>
    </w:p>
    <w:p w14:paraId="2C458D32" w14:textId="32447CC1" w:rsidR="00853CE2" w:rsidRPr="00B40660" w:rsidRDefault="00693374" w:rsidP="00D25495">
      <w:pPr>
        <w:spacing w:after="0" w:line="360" w:lineRule="auto"/>
        <w:ind w:firstLine="720"/>
        <w:rPr>
          <w:rFonts w:ascii="Arial" w:hAnsi="Arial" w:cs="Arial"/>
        </w:rPr>
      </w:pPr>
      <w:r w:rsidRPr="00B40660">
        <w:rPr>
          <w:rFonts w:ascii="Arial" w:hAnsi="Arial" w:cs="Arial"/>
        </w:rPr>
        <w:t>The following assessment in in the form of reflective report in which</w:t>
      </w:r>
      <w:r w:rsidR="00853CE2" w:rsidRPr="00B40660">
        <w:rPr>
          <w:rFonts w:ascii="Arial" w:hAnsi="Arial" w:cs="Arial"/>
        </w:rPr>
        <w:t xml:space="preserve"> I will reflect on my experiences with management practices, theories of management, and conflict resolution. The purpose of this task is to assess my ability to reflect on these practices, relate them to theory, and learn from my experiences. Through this report, I hope to demonstrate my understanding of reflective practice and its role in the development of effective management practices. Reflective practice is a process of learning from experience by reflecting on past experiences, analyzing them, identifying areas for improvement, and developing strategies for effective management. By engaging in reflective practice, I have been able to develop self-awareness and identify my strengths and weaknesses as a manager. Reflective practice has also helped me link academic theories to practical experiences, enhancing my effectiveness as a manager. In this report, I will explore my understanding of reflective practice and its role in the development of effective management practices.</w:t>
      </w:r>
    </w:p>
    <w:p w14:paraId="4F04DB5B" w14:textId="086016FE" w:rsidR="00853CE2" w:rsidRPr="00B40660" w:rsidRDefault="00853CE2" w:rsidP="00D25495">
      <w:pPr>
        <w:spacing w:after="0" w:line="360" w:lineRule="auto"/>
        <w:rPr>
          <w:rFonts w:ascii="Arial" w:hAnsi="Arial" w:cs="Arial"/>
        </w:rPr>
      </w:pPr>
    </w:p>
    <w:p w14:paraId="1C188857" w14:textId="5378A83F" w:rsidR="00853CE2" w:rsidRPr="00B40660" w:rsidRDefault="00853CE2" w:rsidP="004E5BD7">
      <w:pPr>
        <w:pStyle w:val="Heading1"/>
      </w:pPr>
      <w:bookmarkStart w:id="1" w:name="_Toc129133425"/>
      <w:r w:rsidRPr="00B40660">
        <w:t>Purpose of Reflective Practice</w:t>
      </w:r>
      <w:bookmarkEnd w:id="1"/>
      <w:r w:rsidR="004E5BD7" w:rsidRPr="00B40660">
        <w:t xml:space="preserve"> </w:t>
      </w:r>
    </w:p>
    <w:p w14:paraId="695EB516" w14:textId="7E855C62" w:rsidR="00853CE2" w:rsidRPr="00B40660" w:rsidRDefault="00BB5A2C" w:rsidP="00D25495">
      <w:pPr>
        <w:spacing w:after="0" w:line="360" w:lineRule="auto"/>
        <w:ind w:firstLine="720"/>
        <w:rPr>
          <w:rFonts w:ascii="Arial" w:hAnsi="Arial" w:cs="Arial"/>
        </w:rPr>
      </w:pPr>
      <w:r w:rsidRPr="00B40660">
        <w:rPr>
          <w:rFonts w:ascii="Arial" w:hAnsi="Arial" w:cs="Arial"/>
        </w:rPr>
        <w:t>By clearly making use of reflection and reflective practice within my education I’ve been able to gain a good understanding of what it entails. According to my knowledge, r</w:t>
      </w:r>
      <w:r w:rsidR="00853CE2" w:rsidRPr="00B40660">
        <w:rPr>
          <w:rFonts w:ascii="Arial" w:hAnsi="Arial" w:cs="Arial"/>
        </w:rPr>
        <w:t xml:space="preserve">eflective practice </w:t>
      </w:r>
      <w:r w:rsidRPr="00B40660">
        <w:rPr>
          <w:rFonts w:ascii="Arial" w:hAnsi="Arial" w:cs="Arial"/>
        </w:rPr>
        <w:t>aims</w:t>
      </w:r>
      <w:r w:rsidR="00853CE2" w:rsidRPr="00B40660">
        <w:rPr>
          <w:rFonts w:ascii="Arial" w:hAnsi="Arial" w:cs="Arial"/>
        </w:rPr>
        <w:t xml:space="preserve"> to enhance learning by making it an active and intentional process. Reflective practice</w:t>
      </w:r>
      <w:r w:rsidRPr="00B40660">
        <w:rPr>
          <w:rFonts w:ascii="Arial" w:hAnsi="Arial" w:cs="Arial"/>
        </w:rPr>
        <w:t xml:space="preserve"> has </w:t>
      </w:r>
      <w:r w:rsidR="00853CE2" w:rsidRPr="00B40660">
        <w:rPr>
          <w:rFonts w:ascii="Arial" w:hAnsi="Arial" w:cs="Arial"/>
        </w:rPr>
        <w:t>allow</w:t>
      </w:r>
      <w:r w:rsidRPr="00B40660">
        <w:rPr>
          <w:rFonts w:ascii="Arial" w:hAnsi="Arial" w:cs="Arial"/>
        </w:rPr>
        <w:t>ed</w:t>
      </w:r>
      <w:r w:rsidR="00853CE2" w:rsidRPr="00B40660">
        <w:rPr>
          <w:rFonts w:ascii="Arial" w:hAnsi="Arial" w:cs="Arial"/>
        </w:rPr>
        <w:t xml:space="preserve"> me to gain insights into my experiences, analyze them, identify areas for improvement, and develop strategies for effective management. By reflecting on my experiences, I can develop a deeper understanding of myself, my experiences, and my actions</w:t>
      </w:r>
      <w:r w:rsidR="004E5BD7" w:rsidRPr="00B40660">
        <w:rPr>
          <w:rFonts w:ascii="Arial" w:hAnsi="Arial" w:cs="Arial"/>
        </w:rPr>
        <w:t xml:space="preserve"> (Howell, 2021)</w:t>
      </w:r>
      <w:r w:rsidR="00853CE2" w:rsidRPr="00B40660">
        <w:rPr>
          <w:rFonts w:ascii="Arial" w:hAnsi="Arial" w:cs="Arial"/>
        </w:rPr>
        <w:t>.</w:t>
      </w:r>
      <w:r w:rsidRPr="00B40660">
        <w:rPr>
          <w:rFonts w:ascii="Arial" w:hAnsi="Arial" w:cs="Arial"/>
        </w:rPr>
        <w:t xml:space="preserve"> </w:t>
      </w:r>
      <w:r w:rsidR="00853CE2" w:rsidRPr="00B40660">
        <w:rPr>
          <w:rFonts w:ascii="Arial" w:hAnsi="Arial" w:cs="Arial"/>
        </w:rPr>
        <w:t xml:space="preserve">Reflective practice enables me to learn from my experiences and make improvements in my professional and personal lives. It helps me to develop self-awareness, which is essential for effective management. Through reflective practice, I can identify my strengths and weaknesses, and develop strategies to improve my skills and knowledge. Reflective practice also helps me to link academic theories to practical experiences, enhancing my effectiveness as a manager. </w:t>
      </w:r>
      <w:r w:rsidR="00B40660" w:rsidRPr="00B40660">
        <w:rPr>
          <w:rFonts w:ascii="Arial" w:hAnsi="Arial" w:cs="Arial"/>
        </w:rPr>
        <w:t>This reflective tool</w:t>
      </w:r>
      <w:r w:rsidR="00853CE2" w:rsidRPr="00B40660">
        <w:rPr>
          <w:rFonts w:ascii="Arial" w:hAnsi="Arial" w:cs="Arial"/>
        </w:rPr>
        <w:t xml:space="preserve"> has been useful to me in a variety of contexts, including personal, professional, and educational settings. In personal settings, reflective practice has helped me to gain insights into my own beliefs and values, and to identify areas for personal growth. By reflecting on my experiences, I have developed a deeper understanding of my own thought processes, attitudes, and behaviors. This has helped me to identify areas where I need to change and develop strategies to make positive changes. In professional settings, reflective practice has helped me to improve my management skills, enhance my effectiveness as a leader, and make better decisions. Reflective practice enables </w:t>
      </w:r>
      <w:r w:rsidR="00853CE2" w:rsidRPr="00B40660">
        <w:rPr>
          <w:rFonts w:ascii="Arial" w:hAnsi="Arial" w:cs="Arial"/>
        </w:rPr>
        <w:lastRenderedPageBreak/>
        <w:t>me to identify my strengths and weaknesses as a manager and develop strategies to improve my skills and knowledge. By reflecting on my experiences, I have gained insights into the challenges I face as a manager and developed strategies to overcome them. This has helped me to become a more effective manager, leader, and decision-maker. In educational settings, reflective practice has helped me to develop critical thinking skills, identify my learning needs, and improve my academic performance. Reflective practice enables me to reflect on my learning experiences, identify areas where I need to improve, and develop strategies to enhance my academic performance. By reflecting on my learning experiences, I have developed a deeper understanding of academic theories and how they apply to practical experiences. This has helped me to become a more effective learner and professional. Overall, reflective practice is a valuable tool for personal and professional development. It enables me to learn from my experiences, develop self-awareness, and make improvements in my skills and knowledge. Reflective practice helps me to link academic theories to practical experiences, enhancing my effectiveness as a manager. By engaging in reflective practice, I can gain insights into my own thought processes, attitudes, and behaviors, and develop strategies to make positive changes in my personal and professional lives.</w:t>
      </w:r>
    </w:p>
    <w:p w14:paraId="67955F08" w14:textId="686BB522" w:rsidR="00BB5A2C" w:rsidRPr="00B40660" w:rsidRDefault="00BB5A2C" w:rsidP="00D25495">
      <w:pPr>
        <w:spacing w:after="0" w:line="360" w:lineRule="auto"/>
        <w:rPr>
          <w:rFonts w:ascii="Arial" w:hAnsi="Arial" w:cs="Arial"/>
        </w:rPr>
      </w:pPr>
    </w:p>
    <w:p w14:paraId="66810626" w14:textId="29D964AB" w:rsidR="00BB5A2C" w:rsidRPr="00B40660" w:rsidRDefault="00BB5A2C" w:rsidP="004E5BD7">
      <w:pPr>
        <w:pStyle w:val="Heading1"/>
      </w:pPr>
      <w:bookmarkStart w:id="2" w:name="_Toc129133426"/>
      <w:r w:rsidRPr="00B40660">
        <w:t>How Reflective Practice Help</w:t>
      </w:r>
      <w:r w:rsidR="003F4BC8" w:rsidRPr="00B40660">
        <w:t>s</w:t>
      </w:r>
      <w:r w:rsidRPr="00B40660">
        <w:t xml:space="preserve"> in Developing Management Skills</w:t>
      </w:r>
      <w:bookmarkEnd w:id="2"/>
      <w:r w:rsidRPr="00B40660">
        <w:t xml:space="preserve"> </w:t>
      </w:r>
      <w:r w:rsidR="003F4BC8" w:rsidRPr="00B40660">
        <w:t xml:space="preserve"> </w:t>
      </w:r>
    </w:p>
    <w:p w14:paraId="2E2BD656" w14:textId="5DA9ADF8" w:rsidR="00BB5A2C" w:rsidRPr="00B40660" w:rsidRDefault="00BB5A2C" w:rsidP="00D25495">
      <w:pPr>
        <w:spacing w:after="0" w:line="360" w:lineRule="auto"/>
        <w:ind w:firstLine="720"/>
        <w:rPr>
          <w:rFonts w:ascii="Arial" w:hAnsi="Arial" w:cs="Arial"/>
        </w:rPr>
      </w:pPr>
      <w:r w:rsidRPr="00B40660">
        <w:rPr>
          <w:rFonts w:ascii="Arial" w:hAnsi="Arial" w:cs="Arial"/>
        </w:rPr>
        <w:t xml:space="preserve">Reflective practice can </w:t>
      </w:r>
      <w:r w:rsidR="001F2019" w:rsidRPr="00B40660">
        <w:rPr>
          <w:rFonts w:ascii="Arial" w:hAnsi="Arial" w:cs="Arial"/>
        </w:rPr>
        <w:t>have a substantial effect</w:t>
      </w:r>
      <w:r w:rsidRPr="00B40660">
        <w:rPr>
          <w:rFonts w:ascii="Arial" w:hAnsi="Arial" w:cs="Arial"/>
        </w:rPr>
        <w:t xml:space="preserve"> on the development of effective management, understanding of theories of management, and conflict resolution experiences. Through reflecting on past experiences, I </w:t>
      </w:r>
      <w:r w:rsidR="001F2019" w:rsidRPr="00B40660">
        <w:rPr>
          <w:rFonts w:ascii="Arial" w:hAnsi="Arial" w:cs="Arial"/>
        </w:rPr>
        <w:t>was able to effectively identify</w:t>
      </w:r>
      <w:r w:rsidRPr="00B40660">
        <w:rPr>
          <w:rFonts w:ascii="Arial" w:hAnsi="Arial" w:cs="Arial"/>
        </w:rPr>
        <w:t xml:space="preserve"> </w:t>
      </w:r>
      <w:r w:rsidR="001F2019" w:rsidRPr="00B40660">
        <w:rPr>
          <w:rFonts w:ascii="Arial" w:hAnsi="Arial" w:cs="Arial"/>
        </w:rPr>
        <w:t xml:space="preserve">those specific </w:t>
      </w:r>
      <w:r w:rsidRPr="00B40660">
        <w:rPr>
          <w:rFonts w:ascii="Arial" w:hAnsi="Arial" w:cs="Arial"/>
        </w:rPr>
        <w:t xml:space="preserve">areas </w:t>
      </w:r>
      <w:r w:rsidR="001F2019" w:rsidRPr="00B40660">
        <w:rPr>
          <w:rFonts w:ascii="Arial" w:hAnsi="Arial" w:cs="Arial"/>
        </w:rPr>
        <w:t>in which</w:t>
      </w:r>
      <w:r w:rsidRPr="00B40660">
        <w:rPr>
          <w:rFonts w:ascii="Arial" w:hAnsi="Arial" w:cs="Arial"/>
        </w:rPr>
        <w:t xml:space="preserve"> I ha</w:t>
      </w:r>
      <w:r w:rsidR="001F2019" w:rsidRPr="00B40660">
        <w:rPr>
          <w:rFonts w:ascii="Arial" w:hAnsi="Arial" w:cs="Arial"/>
        </w:rPr>
        <w:t>d</w:t>
      </w:r>
      <w:r w:rsidRPr="00B40660">
        <w:rPr>
          <w:rFonts w:ascii="Arial" w:hAnsi="Arial" w:cs="Arial"/>
        </w:rPr>
        <w:t xml:space="preserve"> succeeded and areas where I c</w:t>
      </w:r>
      <w:r w:rsidR="001F2019" w:rsidRPr="00B40660">
        <w:rPr>
          <w:rFonts w:ascii="Arial" w:hAnsi="Arial" w:cs="Arial"/>
        </w:rPr>
        <w:t xml:space="preserve">ould </w:t>
      </w:r>
      <w:r w:rsidRPr="00B40660">
        <w:rPr>
          <w:rFonts w:ascii="Arial" w:hAnsi="Arial" w:cs="Arial"/>
        </w:rPr>
        <w:t>improve. This has allowed me to make necessary adjustments to my management style and improve my effectiveness as a manager. This practice can have a significant impact on the development of effective management, understanding of theories of management, and conflict resolution experiences. By reflecting on past experiences, managers can identify areas where they excel and areas where they need to improve, develop their leadership skills, keep up to date with new management theories, and improve their conflict resolution skills</w:t>
      </w:r>
      <w:r w:rsidR="004E5BD7" w:rsidRPr="00B40660">
        <w:rPr>
          <w:rFonts w:ascii="Arial" w:hAnsi="Arial" w:cs="Arial"/>
        </w:rPr>
        <w:t xml:space="preserve"> (Miller and </w:t>
      </w:r>
      <w:proofErr w:type="spellStart"/>
      <w:r w:rsidR="004E5BD7" w:rsidRPr="00B40660">
        <w:rPr>
          <w:rFonts w:ascii="Arial" w:hAnsi="Arial" w:cs="Arial"/>
        </w:rPr>
        <w:t>Konstantinou</w:t>
      </w:r>
      <w:proofErr w:type="spellEnd"/>
      <w:r w:rsidR="004E5BD7" w:rsidRPr="00B40660">
        <w:rPr>
          <w:rFonts w:ascii="Arial" w:hAnsi="Arial" w:cs="Arial"/>
        </w:rPr>
        <w:t>, 2022)</w:t>
      </w:r>
      <w:r w:rsidRPr="00B40660">
        <w:rPr>
          <w:rFonts w:ascii="Arial" w:hAnsi="Arial" w:cs="Arial"/>
        </w:rPr>
        <w:t>. As a manager, I have found that reflective practice has been an essential tool for my professional development, and I will continue to use it to improve my skills and effectiveness. To explain this development, I will explain each segment as follows:</w:t>
      </w:r>
    </w:p>
    <w:p w14:paraId="62CA6846" w14:textId="5183EBFE" w:rsidR="00BB5A2C" w:rsidRPr="00B40660" w:rsidRDefault="00BB5A2C" w:rsidP="00D25495">
      <w:pPr>
        <w:spacing w:after="0" w:line="360" w:lineRule="auto"/>
        <w:rPr>
          <w:rFonts w:ascii="Arial" w:hAnsi="Arial" w:cs="Arial"/>
        </w:rPr>
      </w:pPr>
    </w:p>
    <w:p w14:paraId="4D015480" w14:textId="47139B8D" w:rsidR="004E5BD7" w:rsidRPr="00B40660" w:rsidRDefault="004E5BD7" w:rsidP="00D25495">
      <w:pPr>
        <w:spacing w:after="0" w:line="360" w:lineRule="auto"/>
        <w:rPr>
          <w:rFonts w:ascii="Arial" w:hAnsi="Arial" w:cs="Arial"/>
        </w:rPr>
      </w:pPr>
    </w:p>
    <w:p w14:paraId="56433D06" w14:textId="77777777" w:rsidR="004E5BD7" w:rsidRPr="00B40660" w:rsidRDefault="004E5BD7" w:rsidP="00D25495">
      <w:pPr>
        <w:spacing w:after="0" w:line="360" w:lineRule="auto"/>
        <w:rPr>
          <w:rFonts w:ascii="Arial" w:hAnsi="Arial" w:cs="Arial"/>
        </w:rPr>
      </w:pPr>
    </w:p>
    <w:p w14:paraId="024EDECF" w14:textId="54F6E694" w:rsidR="00BB5A2C" w:rsidRPr="00B40660" w:rsidRDefault="00BB5A2C" w:rsidP="004E5BD7">
      <w:pPr>
        <w:pStyle w:val="Heading2"/>
      </w:pPr>
      <w:bookmarkStart w:id="3" w:name="_Toc129133427"/>
      <w:r w:rsidRPr="00B40660">
        <w:lastRenderedPageBreak/>
        <w:t>Effective Management</w:t>
      </w:r>
      <w:bookmarkEnd w:id="3"/>
      <w:r w:rsidR="001F2019" w:rsidRPr="00B40660">
        <w:t xml:space="preserve"> </w:t>
      </w:r>
    </w:p>
    <w:p w14:paraId="0635D0F0" w14:textId="675CCB26" w:rsidR="00BB5A2C" w:rsidRPr="00B40660" w:rsidRDefault="00BB5A2C" w:rsidP="00D25495">
      <w:pPr>
        <w:spacing w:after="0" w:line="360" w:lineRule="auto"/>
        <w:ind w:firstLine="720"/>
        <w:rPr>
          <w:rFonts w:ascii="Arial" w:hAnsi="Arial" w:cs="Arial"/>
        </w:rPr>
      </w:pPr>
      <w:r w:rsidRPr="00B40660">
        <w:rPr>
          <w:rFonts w:ascii="Arial" w:hAnsi="Arial" w:cs="Arial"/>
        </w:rPr>
        <w:t xml:space="preserve">Reflective practice has helped me to identify my </w:t>
      </w:r>
      <w:r w:rsidR="001F2019" w:rsidRPr="00B40660">
        <w:rPr>
          <w:rFonts w:ascii="Arial" w:hAnsi="Arial" w:cs="Arial"/>
        </w:rPr>
        <w:t>weaknesses and strengths</w:t>
      </w:r>
      <w:r w:rsidRPr="00B40660">
        <w:rPr>
          <w:rFonts w:ascii="Arial" w:hAnsi="Arial" w:cs="Arial"/>
        </w:rPr>
        <w:t xml:space="preserve"> as a manager. By </w:t>
      </w:r>
      <w:r w:rsidR="009C0A52" w:rsidRPr="00B40660">
        <w:rPr>
          <w:rFonts w:ascii="Arial" w:hAnsi="Arial" w:cs="Arial"/>
        </w:rPr>
        <w:t xml:space="preserve">effectively </w:t>
      </w:r>
      <w:r w:rsidRPr="00B40660">
        <w:rPr>
          <w:rFonts w:ascii="Arial" w:hAnsi="Arial" w:cs="Arial"/>
        </w:rPr>
        <w:t xml:space="preserve">reflecting on my experiences, I have been able to identify areas where I excel, such as communicating with my team and delegating tasks, as well as areas where I need to improve, such as time management and prioritizing tasks. This has allowed me to make necessary adjustments and improve my overall effectiveness as a manager. Additionally, reflective practice has </w:t>
      </w:r>
      <w:r w:rsidR="009C0A52" w:rsidRPr="00B40660">
        <w:rPr>
          <w:rFonts w:ascii="Arial" w:hAnsi="Arial" w:cs="Arial"/>
        </w:rPr>
        <w:t xml:space="preserve">aided in </w:t>
      </w:r>
      <w:r w:rsidRPr="00B40660">
        <w:rPr>
          <w:rFonts w:ascii="Arial" w:hAnsi="Arial" w:cs="Arial"/>
        </w:rPr>
        <w:t>develop</w:t>
      </w:r>
      <w:r w:rsidR="009C0A52" w:rsidRPr="00B40660">
        <w:rPr>
          <w:rFonts w:ascii="Arial" w:hAnsi="Arial" w:cs="Arial"/>
        </w:rPr>
        <w:t xml:space="preserve">ing </w:t>
      </w:r>
      <w:r w:rsidRPr="00B40660">
        <w:rPr>
          <w:rFonts w:ascii="Arial" w:hAnsi="Arial" w:cs="Arial"/>
        </w:rPr>
        <w:t>my leadership skills. By reflecting on my experiences, I have been able to identify ways in which I can motivate my team and encourage them to perform at their best. This has allowed me to create a positive and productive work environment, which has led to increased job satisfaction among my team members.</w:t>
      </w:r>
      <w:r w:rsidR="009C0A52" w:rsidRPr="00B40660">
        <w:rPr>
          <w:rFonts w:ascii="Arial" w:hAnsi="Arial" w:cs="Arial"/>
        </w:rPr>
        <w:t xml:space="preserve"> </w:t>
      </w:r>
    </w:p>
    <w:p w14:paraId="599D2ED3" w14:textId="77777777" w:rsidR="00BB5A2C" w:rsidRPr="00B40660" w:rsidRDefault="00BB5A2C" w:rsidP="00D25495">
      <w:pPr>
        <w:spacing w:after="0" w:line="360" w:lineRule="auto"/>
        <w:rPr>
          <w:rFonts w:ascii="Arial" w:hAnsi="Arial" w:cs="Arial"/>
        </w:rPr>
      </w:pPr>
    </w:p>
    <w:p w14:paraId="4DF7C3A0" w14:textId="06500395" w:rsidR="00BB5A2C" w:rsidRPr="00B40660" w:rsidRDefault="00BB5A2C" w:rsidP="004E5BD7">
      <w:pPr>
        <w:pStyle w:val="Heading2"/>
      </w:pPr>
      <w:bookmarkStart w:id="4" w:name="_Toc129133428"/>
      <w:r w:rsidRPr="00B40660">
        <w:t>Understanding of Theories of Management</w:t>
      </w:r>
      <w:bookmarkEnd w:id="4"/>
    </w:p>
    <w:p w14:paraId="13B53B10" w14:textId="2DD3270E" w:rsidR="00BB5A2C" w:rsidRPr="00B40660" w:rsidRDefault="00BB5A2C" w:rsidP="00D25495">
      <w:pPr>
        <w:spacing w:after="0" w:line="360" w:lineRule="auto"/>
        <w:ind w:firstLine="720"/>
        <w:rPr>
          <w:rFonts w:ascii="Arial" w:hAnsi="Arial" w:cs="Arial"/>
        </w:rPr>
      </w:pPr>
      <w:r w:rsidRPr="00B40660">
        <w:rPr>
          <w:rFonts w:ascii="Arial" w:hAnsi="Arial" w:cs="Arial"/>
        </w:rPr>
        <w:t>Reflective practice has also helped me to develop a deeper understanding of theories of management. By reflecting on my experiences, I have been able to identify how these theories apply to real-life situations. For example, I have been able to apply the principles of contingency theory by adapting my management style to suit different situations and team members</w:t>
      </w:r>
      <w:r w:rsidR="004E5BD7" w:rsidRPr="00B40660">
        <w:rPr>
          <w:rFonts w:ascii="Arial" w:hAnsi="Arial" w:cs="Arial"/>
        </w:rPr>
        <w:t xml:space="preserve"> (Bush, 2020)</w:t>
      </w:r>
      <w:r w:rsidRPr="00B40660">
        <w:rPr>
          <w:rFonts w:ascii="Arial" w:hAnsi="Arial" w:cs="Arial"/>
        </w:rPr>
        <w:t>. This has allowed me to be more flexible and effective as a manager. Furthermore, reflective practice has allowed me to keep up to date with new management theories and ideas. By reflecting on my experiences and seeking feedback from others, I have been able to continuously learn and develop my knowledge of management theories. This has allowed me to stay current and adapt to changes in the field of management.</w:t>
      </w:r>
    </w:p>
    <w:p w14:paraId="2AA79AA6" w14:textId="77777777" w:rsidR="00BB5A2C" w:rsidRPr="00B40660" w:rsidRDefault="00BB5A2C" w:rsidP="00D25495">
      <w:pPr>
        <w:spacing w:after="0" w:line="360" w:lineRule="auto"/>
        <w:rPr>
          <w:rFonts w:ascii="Arial" w:hAnsi="Arial" w:cs="Arial"/>
        </w:rPr>
      </w:pPr>
    </w:p>
    <w:p w14:paraId="2D968830" w14:textId="7271D6BE" w:rsidR="00BB5A2C" w:rsidRPr="00B40660" w:rsidRDefault="00BB5A2C" w:rsidP="004E5BD7">
      <w:pPr>
        <w:pStyle w:val="Heading2"/>
      </w:pPr>
      <w:bookmarkStart w:id="5" w:name="_Toc129133429"/>
      <w:r w:rsidRPr="00B40660">
        <w:t>Conflict Resolution Experiences</w:t>
      </w:r>
      <w:bookmarkEnd w:id="5"/>
    </w:p>
    <w:p w14:paraId="0710C387" w14:textId="082119B3" w:rsidR="00BB5A2C" w:rsidRPr="00B40660" w:rsidRDefault="00BB5A2C" w:rsidP="00D25495">
      <w:pPr>
        <w:spacing w:after="0" w:line="360" w:lineRule="auto"/>
        <w:ind w:firstLine="720"/>
        <w:rPr>
          <w:rFonts w:ascii="Arial" w:hAnsi="Arial" w:cs="Arial"/>
        </w:rPr>
      </w:pPr>
      <w:r w:rsidRPr="00B40660">
        <w:rPr>
          <w:rFonts w:ascii="Arial" w:hAnsi="Arial" w:cs="Arial"/>
        </w:rPr>
        <w:t>Reflective practice has also helped me to develop my conflict resolution skills. By reflecting on past experiences, I have been able to identify the root causes of conflicts and develop strategies for resolving them. This has allowed me to address conflicts in a more effective and efficient manner, which has led to improved relationships and increased job satisfaction among team members. In addition, reflective practice has allowed me to identify my own biases and assumptions when it comes to conflict resolution. By examining my own thought processes, I have been able to identify areas where I may be contributing to conflicts and make necessary adjustments to my behavior.</w:t>
      </w:r>
      <w:r w:rsidR="00357A03" w:rsidRPr="00B40660">
        <w:rPr>
          <w:rFonts w:ascii="Arial" w:hAnsi="Arial" w:cs="Arial"/>
        </w:rPr>
        <w:t xml:space="preserve"> </w:t>
      </w:r>
    </w:p>
    <w:p w14:paraId="14091D79" w14:textId="5AE1D8BC" w:rsidR="00BB5A2C" w:rsidRPr="00B40660" w:rsidRDefault="00BB5A2C" w:rsidP="00D25495">
      <w:pPr>
        <w:spacing w:after="0" w:line="360" w:lineRule="auto"/>
        <w:rPr>
          <w:rFonts w:ascii="Arial" w:hAnsi="Arial" w:cs="Arial"/>
        </w:rPr>
      </w:pPr>
    </w:p>
    <w:p w14:paraId="254499A3" w14:textId="53C6C6EC" w:rsidR="004E5BD7" w:rsidRPr="00B40660" w:rsidRDefault="004E5BD7" w:rsidP="00D25495">
      <w:pPr>
        <w:spacing w:after="0" w:line="360" w:lineRule="auto"/>
        <w:rPr>
          <w:rFonts w:ascii="Arial" w:hAnsi="Arial" w:cs="Arial"/>
        </w:rPr>
      </w:pPr>
    </w:p>
    <w:p w14:paraId="0BCA3B3B" w14:textId="77777777" w:rsidR="004E5BD7" w:rsidRPr="00B40660" w:rsidRDefault="004E5BD7" w:rsidP="00D25495">
      <w:pPr>
        <w:spacing w:after="0" w:line="360" w:lineRule="auto"/>
        <w:rPr>
          <w:rFonts w:ascii="Arial" w:hAnsi="Arial" w:cs="Arial"/>
        </w:rPr>
      </w:pPr>
    </w:p>
    <w:p w14:paraId="241D5BDD" w14:textId="08E792DB" w:rsidR="00BB5A2C" w:rsidRPr="00B40660" w:rsidRDefault="00235D3C" w:rsidP="004E5BD7">
      <w:pPr>
        <w:pStyle w:val="Heading1"/>
      </w:pPr>
      <w:bookmarkStart w:id="6" w:name="_Toc129133430"/>
      <w:r w:rsidRPr="00B40660">
        <w:lastRenderedPageBreak/>
        <w:t>Analysis of Reflective Model</w:t>
      </w:r>
      <w:bookmarkEnd w:id="6"/>
    </w:p>
    <w:p w14:paraId="3C9263A1" w14:textId="4C14816A" w:rsidR="00BB5A2C" w:rsidRPr="00B40660" w:rsidRDefault="00BB5A2C" w:rsidP="00D25495">
      <w:pPr>
        <w:spacing w:after="0" w:line="360" w:lineRule="auto"/>
        <w:ind w:firstLine="720"/>
        <w:rPr>
          <w:rFonts w:ascii="Arial" w:hAnsi="Arial" w:cs="Arial"/>
        </w:rPr>
      </w:pPr>
      <w:r w:rsidRPr="00B40660">
        <w:rPr>
          <w:rFonts w:ascii="Arial" w:hAnsi="Arial" w:cs="Arial"/>
        </w:rPr>
        <w:t>A reflective model provides a framework for reflecting on our experiences and guiding our reflection process.</w:t>
      </w:r>
      <w:r w:rsidR="00235D3C" w:rsidRPr="00B40660">
        <w:rPr>
          <w:rFonts w:ascii="Arial" w:hAnsi="Arial" w:cs="Arial"/>
        </w:rPr>
        <w:t xml:space="preserve"> </w:t>
      </w:r>
      <w:r w:rsidRPr="00B40660">
        <w:rPr>
          <w:rFonts w:ascii="Arial" w:hAnsi="Arial" w:cs="Arial"/>
        </w:rPr>
        <w:t>There are several reflective models that can be used for management practice. One of the most popular models is Gibbs' Reflective Cycle, which involves six stages including description, feelings, evaluation, analysis, conclusion, and action plan. Another widely used model is Kolb's Experiential Learning Cycle, which includes four stages: concrete experience, reflective observation, abstract conceptualization, and active experimentation. Yet another model is Schön's Reflection-in-Action, which involves reflecting on our experiences as we are engaged in them.</w:t>
      </w:r>
    </w:p>
    <w:p w14:paraId="55B92A35" w14:textId="77777777" w:rsidR="00F9154C" w:rsidRPr="00B40660" w:rsidRDefault="00F9154C" w:rsidP="00D25495">
      <w:pPr>
        <w:spacing w:after="0" w:line="360" w:lineRule="auto"/>
        <w:rPr>
          <w:rFonts w:ascii="Arial" w:hAnsi="Arial" w:cs="Arial"/>
        </w:rPr>
      </w:pPr>
    </w:p>
    <w:p w14:paraId="5704E064" w14:textId="4B72413F" w:rsidR="00BB5A2C" w:rsidRPr="00B40660" w:rsidRDefault="00F9154C" w:rsidP="004E5BD7">
      <w:pPr>
        <w:pStyle w:val="Heading2"/>
      </w:pPr>
      <w:bookmarkStart w:id="7" w:name="_Toc129133431"/>
      <w:r w:rsidRPr="00B40660">
        <w:t>Gibb’s Reflective Model Explained</w:t>
      </w:r>
      <w:bookmarkEnd w:id="7"/>
      <w:r w:rsidRPr="00B40660">
        <w:t xml:space="preserve"> </w:t>
      </w:r>
    </w:p>
    <w:p w14:paraId="7121526A" w14:textId="6586D5B8" w:rsidR="00BB5A2C" w:rsidRPr="00B40660" w:rsidRDefault="00BB5A2C" w:rsidP="00D25495">
      <w:pPr>
        <w:spacing w:after="0" w:line="360" w:lineRule="auto"/>
        <w:ind w:firstLine="720"/>
        <w:rPr>
          <w:rFonts w:ascii="Arial" w:hAnsi="Arial" w:cs="Arial"/>
        </w:rPr>
      </w:pPr>
      <w:r w:rsidRPr="00B40660">
        <w:rPr>
          <w:rFonts w:ascii="Arial" w:hAnsi="Arial" w:cs="Arial"/>
        </w:rPr>
        <w:t>For the purpose of this reflective report, I have chosen Gibbs' Reflective Cycle to analyze my experience in management practice. I found this model to be the most relevant and useful for me as it allowed me to reflect on my experience in a structured way and identify areas for improvement.</w:t>
      </w:r>
    </w:p>
    <w:p w14:paraId="00C1D734" w14:textId="77777777" w:rsidR="00F9154C" w:rsidRPr="00B40660" w:rsidRDefault="00F9154C" w:rsidP="00D25495">
      <w:pPr>
        <w:spacing w:after="0" w:line="360" w:lineRule="auto"/>
        <w:rPr>
          <w:rFonts w:ascii="Arial" w:hAnsi="Arial" w:cs="Arial"/>
        </w:rPr>
      </w:pPr>
    </w:p>
    <w:p w14:paraId="2663908A" w14:textId="752839EF" w:rsidR="00BB5A2C" w:rsidRPr="00B40660" w:rsidRDefault="00F9154C" w:rsidP="004E5BD7">
      <w:pPr>
        <w:pStyle w:val="Heading3"/>
      </w:pPr>
      <w:bookmarkStart w:id="8" w:name="_Toc129133432"/>
      <w:r w:rsidRPr="00B40660">
        <w:t>Description</w:t>
      </w:r>
      <w:bookmarkEnd w:id="8"/>
    </w:p>
    <w:p w14:paraId="54ACC47D" w14:textId="6926DEC2" w:rsidR="00BB5A2C" w:rsidRPr="00B40660" w:rsidRDefault="00BB5A2C" w:rsidP="00D25495">
      <w:pPr>
        <w:spacing w:after="0" w:line="360" w:lineRule="auto"/>
        <w:ind w:firstLine="720"/>
        <w:rPr>
          <w:rFonts w:ascii="Arial" w:hAnsi="Arial" w:cs="Arial"/>
        </w:rPr>
      </w:pPr>
      <w:r w:rsidRPr="00B40660">
        <w:rPr>
          <w:rFonts w:ascii="Arial" w:hAnsi="Arial" w:cs="Arial"/>
        </w:rPr>
        <w:t xml:space="preserve">The first stage of Gibbs' Reflective Cycle is description, which involves providing a detailed description of the situation. In my experience, I was faced with a conflict situation between two employees in my team. </w:t>
      </w:r>
    </w:p>
    <w:p w14:paraId="123C7EF2" w14:textId="77777777" w:rsidR="00235D3C" w:rsidRPr="00B40660" w:rsidRDefault="00235D3C" w:rsidP="00D25495">
      <w:pPr>
        <w:spacing w:after="0" w:line="360" w:lineRule="auto"/>
        <w:rPr>
          <w:rFonts w:ascii="Arial" w:hAnsi="Arial" w:cs="Arial"/>
        </w:rPr>
      </w:pPr>
    </w:p>
    <w:p w14:paraId="547DD31A" w14:textId="2343765E" w:rsidR="00F9154C" w:rsidRPr="00B40660" w:rsidRDefault="00F9154C" w:rsidP="004E5BD7">
      <w:pPr>
        <w:pStyle w:val="Heading3"/>
      </w:pPr>
      <w:bookmarkStart w:id="9" w:name="_Toc129133433"/>
      <w:r w:rsidRPr="00B40660">
        <w:t>Feelings</w:t>
      </w:r>
      <w:bookmarkEnd w:id="9"/>
    </w:p>
    <w:p w14:paraId="5C88879E" w14:textId="33BC4AAE" w:rsidR="00F9154C" w:rsidRPr="00B40660" w:rsidRDefault="004E5BD7" w:rsidP="004E5BD7">
      <w:pPr>
        <w:spacing w:after="0" w:line="360" w:lineRule="auto"/>
        <w:ind w:firstLine="720"/>
        <w:rPr>
          <w:rFonts w:ascii="Arial" w:hAnsi="Arial" w:cs="Arial"/>
        </w:rPr>
      </w:pPr>
      <w:r w:rsidRPr="00B40660">
        <w:rPr>
          <w:rFonts w:ascii="Arial" w:hAnsi="Arial" w:cs="Arial"/>
        </w:rPr>
        <w:t>The second stage, feelings, involves reflecting on our emotions and reactions to the situation (</w:t>
      </w:r>
      <w:proofErr w:type="spellStart"/>
      <w:r w:rsidRPr="00B40660">
        <w:rPr>
          <w:rFonts w:ascii="Arial" w:hAnsi="Arial" w:cs="Arial"/>
        </w:rPr>
        <w:t>Adeani</w:t>
      </w:r>
      <w:proofErr w:type="spellEnd"/>
      <w:r w:rsidRPr="00B40660">
        <w:rPr>
          <w:rFonts w:ascii="Arial" w:hAnsi="Arial" w:cs="Arial"/>
        </w:rPr>
        <w:t xml:space="preserve"> et al., 2020). </w:t>
      </w:r>
      <w:r w:rsidR="00235D3C" w:rsidRPr="00B40660">
        <w:rPr>
          <w:rFonts w:ascii="Arial" w:hAnsi="Arial" w:cs="Arial"/>
        </w:rPr>
        <w:t xml:space="preserve">In my case I felt overwhelmed and frustrated when I would now need to resolve this conflict and had become a part of it. However, I also felt motivated to improve this skill area of mine. </w:t>
      </w:r>
    </w:p>
    <w:p w14:paraId="42C12332" w14:textId="77777777" w:rsidR="00F9154C" w:rsidRPr="00B40660" w:rsidRDefault="00F9154C" w:rsidP="00D25495">
      <w:pPr>
        <w:spacing w:after="0" w:line="360" w:lineRule="auto"/>
        <w:rPr>
          <w:rFonts w:ascii="Arial" w:hAnsi="Arial" w:cs="Arial"/>
        </w:rPr>
      </w:pPr>
    </w:p>
    <w:p w14:paraId="02FADEC2" w14:textId="3E38AB4A" w:rsidR="00BB5A2C" w:rsidRPr="00B40660" w:rsidRDefault="00F9154C" w:rsidP="004E5BD7">
      <w:pPr>
        <w:pStyle w:val="Heading3"/>
      </w:pPr>
      <w:bookmarkStart w:id="10" w:name="_Toc129133434"/>
      <w:r w:rsidRPr="00B40660">
        <w:t>Evaluation</w:t>
      </w:r>
      <w:bookmarkEnd w:id="10"/>
    </w:p>
    <w:p w14:paraId="6D4068CE" w14:textId="5989D292" w:rsidR="00BB5A2C" w:rsidRDefault="00BB5A2C" w:rsidP="00D25495">
      <w:pPr>
        <w:spacing w:after="0" w:line="360" w:lineRule="auto"/>
        <w:ind w:firstLine="720"/>
        <w:rPr>
          <w:rFonts w:ascii="Arial" w:hAnsi="Arial" w:cs="Arial"/>
        </w:rPr>
      </w:pPr>
      <w:r w:rsidRPr="00B40660">
        <w:rPr>
          <w:rFonts w:ascii="Arial" w:hAnsi="Arial" w:cs="Arial"/>
        </w:rPr>
        <w:t>The third stage, evaluation, involves critically analyzing the situation and reflecting on what went well and what didn't. In my case, I realized that I had not fully understood the underlying issues causing the conflict and had not communicated effectively with the employees involved.</w:t>
      </w:r>
    </w:p>
    <w:p w14:paraId="17601152" w14:textId="5B8527F1" w:rsidR="00B40660" w:rsidRPr="00B40660" w:rsidRDefault="00B40660" w:rsidP="00D25495">
      <w:pPr>
        <w:spacing w:after="0" w:line="360" w:lineRule="auto"/>
        <w:ind w:firstLine="720"/>
        <w:rPr>
          <w:rFonts w:ascii="Arial" w:hAnsi="Arial" w:cs="Arial"/>
        </w:rPr>
      </w:pPr>
      <w:r>
        <w:rPr>
          <w:rFonts w:ascii="Arial" w:hAnsi="Arial" w:cs="Arial"/>
        </w:rPr>
        <w:t xml:space="preserve"> </w:t>
      </w:r>
    </w:p>
    <w:p w14:paraId="54F7D7A6" w14:textId="77777777" w:rsidR="00235D3C" w:rsidRPr="00B40660" w:rsidRDefault="00235D3C" w:rsidP="00D25495">
      <w:pPr>
        <w:spacing w:after="0" w:line="360" w:lineRule="auto"/>
        <w:rPr>
          <w:rFonts w:ascii="Arial" w:hAnsi="Arial" w:cs="Arial"/>
        </w:rPr>
      </w:pPr>
    </w:p>
    <w:p w14:paraId="5B0186BF" w14:textId="1F101784" w:rsidR="00BB5A2C" w:rsidRPr="00B40660" w:rsidRDefault="00F9154C" w:rsidP="004E5BD7">
      <w:pPr>
        <w:pStyle w:val="Heading3"/>
      </w:pPr>
      <w:bookmarkStart w:id="11" w:name="_Toc129133435"/>
      <w:r w:rsidRPr="00B40660">
        <w:lastRenderedPageBreak/>
        <w:t>Analysis</w:t>
      </w:r>
      <w:bookmarkEnd w:id="11"/>
    </w:p>
    <w:p w14:paraId="649B2B1F" w14:textId="77777777" w:rsidR="00BB5A2C" w:rsidRPr="00B40660" w:rsidRDefault="00BB5A2C" w:rsidP="00D25495">
      <w:pPr>
        <w:spacing w:after="0" w:line="360" w:lineRule="auto"/>
        <w:ind w:firstLine="720"/>
        <w:rPr>
          <w:rFonts w:ascii="Arial" w:hAnsi="Arial" w:cs="Arial"/>
        </w:rPr>
      </w:pPr>
      <w:r w:rsidRPr="00B40660">
        <w:rPr>
          <w:rFonts w:ascii="Arial" w:hAnsi="Arial" w:cs="Arial"/>
        </w:rPr>
        <w:t>The fourth stage, analysis, involves exploring the situation in more depth and considering different perspectives and theories. This is where academic theories can be helpful in guiding our reflection process. In my case, I found theories of conflict resolution and effective communication to be particularly relevant.</w:t>
      </w:r>
    </w:p>
    <w:p w14:paraId="2FD22705" w14:textId="4C0A0EF2" w:rsidR="00BB5A2C" w:rsidRPr="00B40660" w:rsidRDefault="00BB5A2C" w:rsidP="00D25495">
      <w:pPr>
        <w:spacing w:after="0" w:line="360" w:lineRule="auto"/>
        <w:rPr>
          <w:rFonts w:ascii="Arial" w:hAnsi="Arial" w:cs="Arial"/>
        </w:rPr>
      </w:pPr>
    </w:p>
    <w:p w14:paraId="38EC2717" w14:textId="4762F06E" w:rsidR="00F9154C" w:rsidRPr="00B40660" w:rsidRDefault="00F9154C" w:rsidP="004E5BD7">
      <w:pPr>
        <w:pStyle w:val="Heading3"/>
      </w:pPr>
      <w:bookmarkStart w:id="12" w:name="_Toc129133436"/>
      <w:r w:rsidRPr="00B40660">
        <w:t>Conclusion</w:t>
      </w:r>
      <w:bookmarkEnd w:id="12"/>
    </w:p>
    <w:p w14:paraId="2C2FADBB" w14:textId="76B7DAF4" w:rsidR="00BB5A2C" w:rsidRPr="00B40660" w:rsidRDefault="00BB5A2C" w:rsidP="00D25495">
      <w:pPr>
        <w:spacing w:after="0" w:line="360" w:lineRule="auto"/>
        <w:ind w:firstLine="720"/>
        <w:rPr>
          <w:rFonts w:ascii="Arial" w:hAnsi="Arial" w:cs="Arial"/>
        </w:rPr>
      </w:pPr>
      <w:r w:rsidRPr="00B40660">
        <w:rPr>
          <w:rFonts w:ascii="Arial" w:hAnsi="Arial" w:cs="Arial"/>
        </w:rPr>
        <w:t>The fifth stage, conclusion, involves drawing conclusions from our reflection and identifying areas for improvement</w:t>
      </w:r>
      <w:r w:rsidR="004E5BD7" w:rsidRPr="00B40660">
        <w:rPr>
          <w:rFonts w:ascii="Arial" w:hAnsi="Arial" w:cs="Arial"/>
        </w:rPr>
        <w:t xml:space="preserve"> (Markkanen et al., 2020)</w:t>
      </w:r>
      <w:r w:rsidRPr="00B40660">
        <w:rPr>
          <w:rFonts w:ascii="Arial" w:hAnsi="Arial" w:cs="Arial"/>
        </w:rPr>
        <w:t>. In my case, I concluded that I needed to improve my communication skills and take a more proactive approach to conflict resolution.</w:t>
      </w:r>
    </w:p>
    <w:p w14:paraId="25496143" w14:textId="77777777" w:rsidR="00F9154C" w:rsidRPr="00B40660" w:rsidRDefault="00F9154C" w:rsidP="00D25495">
      <w:pPr>
        <w:spacing w:after="0" w:line="360" w:lineRule="auto"/>
        <w:rPr>
          <w:rFonts w:ascii="Arial" w:hAnsi="Arial" w:cs="Arial"/>
        </w:rPr>
      </w:pPr>
    </w:p>
    <w:p w14:paraId="3C289A47" w14:textId="39AE7EC2" w:rsidR="00BB5A2C" w:rsidRPr="00B40660" w:rsidRDefault="00F9154C" w:rsidP="004E5BD7">
      <w:pPr>
        <w:pStyle w:val="Heading3"/>
      </w:pPr>
      <w:bookmarkStart w:id="13" w:name="_Toc129133437"/>
      <w:r w:rsidRPr="00B40660">
        <w:t>Action Plan</w:t>
      </w:r>
      <w:bookmarkEnd w:id="13"/>
    </w:p>
    <w:p w14:paraId="3993CB03" w14:textId="35DECC3A" w:rsidR="00BB5A2C" w:rsidRPr="00B40660" w:rsidRDefault="00BB5A2C" w:rsidP="00D25495">
      <w:pPr>
        <w:spacing w:after="0" w:line="360" w:lineRule="auto"/>
        <w:ind w:firstLine="720"/>
        <w:rPr>
          <w:rFonts w:ascii="Arial" w:hAnsi="Arial" w:cs="Arial"/>
        </w:rPr>
      </w:pPr>
      <w:r w:rsidRPr="00B40660">
        <w:rPr>
          <w:rFonts w:ascii="Arial" w:hAnsi="Arial" w:cs="Arial"/>
        </w:rPr>
        <w:t>The final stage, action plan, involves identifying specific actions that can be taken to improve our practice. In my case, I developed an action plan that included improving my communication skills through training and seeking out resources on conflict resolution.</w:t>
      </w:r>
    </w:p>
    <w:p w14:paraId="3F4D9D65" w14:textId="1F9BFABE" w:rsidR="00235D3C" w:rsidRPr="00B40660" w:rsidRDefault="00235D3C" w:rsidP="00D25495">
      <w:pPr>
        <w:spacing w:after="0" w:line="360" w:lineRule="auto"/>
        <w:rPr>
          <w:rFonts w:ascii="Arial" w:hAnsi="Arial" w:cs="Arial"/>
        </w:rPr>
      </w:pPr>
    </w:p>
    <w:p w14:paraId="3DEF16B4" w14:textId="49EE5C43" w:rsidR="00235D3C" w:rsidRPr="00B40660" w:rsidRDefault="00235D3C" w:rsidP="004E5BD7">
      <w:pPr>
        <w:pStyle w:val="Heading1"/>
      </w:pPr>
      <w:bookmarkStart w:id="14" w:name="_Toc129133438"/>
      <w:r w:rsidRPr="00B40660">
        <w:t>Relationship Between Academic Theories and My Experience</w:t>
      </w:r>
      <w:bookmarkEnd w:id="14"/>
    </w:p>
    <w:p w14:paraId="60110B9D" w14:textId="500D4766" w:rsidR="00235D3C" w:rsidRPr="00B40660" w:rsidRDefault="00235D3C" w:rsidP="004E5BD7">
      <w:pPr>
        <w:spacing w:after="0" w:line="360" w:lineRule="auto"/>
        <w:ind w:firstLine="720"/>
        <w:rPr>
          <w:rFonts w:ascii="Arial" w:hAnsi="Arial" w:cs="Arial"/>
        </w:rPr>
      </w:pPr>
      <w:r w:rsidRPr="00B40660">
        <w:rPr>
          <w:rFonts w:ascii="Arial" w:hAnsi="Arial" w:cs="Arial"/>
        </w:rPr>
        <w:t xml:space="preserve">The relationship between academic theories and my experience is crucial in helping me understand and reflect on my experiences in a structured and systematic way. Academic theories provide me with a framework to understand the underlying principles and concepts that influence my experiences. For example, in my experience of working on a group project, I was able to apply the theories and concepts I learned in my management studies, such as the importance of effective communication, delegation of tasks, and time management. I was able to identify the strengths and weaknesses of different approaches and apply them to improve my performance and contribute to the success of the project. Furthermore, academic theories have helped me to identify patterns and trends in my experiences, which enables me to develop a more comprehensive understanding of my experiences. By reflecting on my experiences in light of academic theories, I can identify the root causes of problems and develop solutions that are based on evidence and research. In addition, academic theories have provided me with a broader perspective on management practices and techniques. I can draw on the latest research and developments in the field of management to inform my decision-making and problem-solving approaches. This ensures that my approach is relevant, effective, and up-to-date. In summary, the relationship between academic theories and my experience is symbiotic, </w:t>
      </w:r>
      <w:r w:rsidRPr="00B40660">
        <w:rPr>
          <w:rFonts w:ascii="Arial" w:hAnsi="Arial" w:cs="Arial"/>
        </w:rPr>
        <w:lastRenderedPageBreak/>
        <w:t xml:space="preserve">as academic theories provide me with a framework to understand and reflect on my experiences, while my experiences provide me with opportunities to apply and test academic theories. This relationship helps me to develop a deeper understanding of management practices and techniques, improve my performance, and make more informed decisions. </w:t>
      </w:r>
      <w:r w:rsidR="00CD4DDB" w:rsidRPr="00B40660">
        <w:rPr>
          <w:rFonts w:ascii="Arial" w:hAnsi="Arial" w:cs="Arial"/>
        </w:rPr>
        <w:t xml:space="preserve"> </w:t>
      </w:r>
    </w:p>
    <w:p w14:paraId="4FBC121C" w14:textId="77777777" w:rsidR="00D25495" w:rsidRPr="00B40660" w:rsidRDefault="00D25495" w:rsidP="00D25495">
      <w:pPr>
        <w:spacing w:after="0" w:line="360" w:lineRule="auto"/>
        <w:rPr>
          <w:rFonts w:ascii="Arial" w:hAnsi="Arial" w:cs="Arial"/>
        </w:rPr>
      </w:pPr>
    </w:p>
    <w:p w14:paraId="1933975D" w14:textId="347785FA" w:rsidR="00235D3C" w:rsidRPr="00B40660" w:rsidRDefault="00235D3C" w:rsidP="004E5BD7">
      <w:pPr>
        <w:pStyle w:val="Heading1"/>
      </w:pPr>
      <w:bookmarkStart w:id="15" w:name="_Toc129133439"/>
      <w:r w:rsidRPr="00B40660">
        <w:t>Conclusion</w:t>
      </w:r>
      <w:bookmarkEnd w:id="15"/>
      <w:r w:rsidRPr="00B40660">
        <w:t xml:space="preserve"> </w:t>
      </w:r>
      <w:r w:rsidR="00FA0523" w:rsidRPr="00B40660">
        <w:t xml:space="preserve"> </w:t>
      </w:r>
    </w:p>
    <w:p w14:paraId="68264D4E" w14:textId="48EB6304" w:rsidR="00D25495" w:rsidRPr="00B40660" w:rsidRDefault="00235D3C" w:rsidP="00D25495">
      <w:pPr>
        <w:spacing w:after="0" w:line="360" w:lineRule="auto"/>
        <w:ind w:firstLine="720"/>
        <w:rPr>
          <w:rFonts w:ascii="Arial" w:hAnsi="Arial" w:cs="Arial"/>
        </w:rPr>
      </w:pPr>
      <w:r w:rsidRPr="00B40660">
        <w:rPr>
          <w:rFonts w:ascii="Arial" w:hAnsi="Arial" w:cs="Arial"/>
        </w:rPr>
        <w:t>Reflective practice is a valuable tool for personal and professional development that enables individuals to learn from their experiences, develop self-awareness, and make improvements in their skills and knowledge. By reflecting on experiences, individuals can identify areas where they excel and areas where they need to improve, develop leadership skills, keep up to date with new management theories, and improve their conflict resolution skills. Effective management, understanding of theories of management, and conflict resolution experiences can all be developed through reflective practice. Overall, reflective practice is an essential tool for personal and professional development that enables individuals to make positive changes in their personal and professional lives.</w:t>
      </w:r>
      <w:r w:rsidR="00402EBC">
        <w:rPr>
          <w:rFonts w:ascii="Arial" w:hAnsi="Arial" w:cs="Arial"/>
        </w:rPr>
        <w:t xml:space="preserve"> </w:t>
      </w:r>
      <w:r w:rsidR="00103F75">
        <w:rPr>
          <w:rFonts w:ascii="Arial" w:hAnsi="Arial" w:cs="Arial"/>
        </w:rPr>
        <w:t xml:space="preserve"> </w:t>
      </w:r>
      <w:r w:rsidR="00DA7CBE">
        <w:rPr>
          <w:rFonts w:ascii="Arial" w:hAnsi="Arial" w:cs="Arial"/>
        </w:rPr>
        <w:t xml:space="preserve"> </w:t>
      </w:r>
    </w:p>
    <w:p w14:paraId="437903B5" w14:textId="77777777" w:rsidR="00D25495" w:rsidRPr="00B40660" w:rsidRDefault="00D25495" w:rsidP="00D25495">
      <w:pPr>
        <w:spacing w:after="0" w:line="360" w:lineRule="auto"/>
        <w:rPr>
          <w:rFonts w:ascii="Arial" w:hAnsi="Arial" w:cs="Arial"/>
        </w:rPr>
      </w:pPr>
      <w:r w:rsidRPr="00B40660">
        <w:rPr>
          <w:rFonts w:ascii="Arial" w:hAnsi="Arial" w:cs="Arial"/>
        </w:rPr>
        <w:br w:type="page"/>
      </w:r>
    </w:p>
    <w:p w14:paraId="5477C62A" w14:textId="24152F30" w:rsidR="00235D3C" w:rsidRPr="00B40660" w:rsidRDefault="00D25495" w:rsidP="004E5BD7">
      <w:pPr>
        <w:pStyle w:val="Heading1"/>
        <w:jc w:val="center"/>
      </w:pPr>
      <w:bookmarkStart w:id="16" w:name="_Toc129133440"/>
      <w:r w:rsidRPr="00B40660">
        <w:lastRenderedPageBreak/>
        <w:t>Reference</w:t>
      </w:r>
      <w:bookmarkEnd w:id="16"/>
      <w:r w:rsidR="005C3A92" w:rsidRPr="00B40660">
        <w:t xml:space="preserve"> </w:t>
      </w:r>
      <w:r w:rsidR="00AC30C6" w:rsidRPr="00B40660">
        <w:t xml:space="preserve"> </w:t>
      </w:r>
      <w:r w:rsidR="00BB15D8" w:rsidRPr="00B40660">
        <w:t xml:space="preserve"> </w:t>
      </w:r>
      <w:r w:rsidR="00DC38D4" w:rsidRPr="00B40660">
        <w:t xml:space="preserve"> </w:t>
      </w:r>
      <w:r w:rsidR="004E5BD7" w:rsidRPr="00B40660">
        <w:t xml:space="preserve"> </w:t>
      </w:r>
    </w:p>
    <w:p w14:paraId="146BB2C7" w14:textId="77777777" w:rsidR="004E5BD7" w:rsidRPr="00B40660" w:rsidRDefault="004E5BD7" w:rsidP="00F33F2F">
      <w:pPr>
        <w:spacing w:after="0" w:line="360" w:lineRule="auto"/>
        <w:ind w:left="720" w:hanging="720"/>
        <w:rPr>
          <w:rFonts w:ascii="Arial" w:hAnsi="Arial" w:cs="Arial"/>
        </w:rPr>
      </w:pPr>
      <w:proofErr w:type="spellStart"/>
      <w:r w:rsidRPr="00B40660">
        <w:rPr>
          <w:rFonts w:ascii="Arial" w:hAnsi="Arial" w:cs="Arial"/>
        </w:rPr>
        <w:t>Adeani</w:t>
      </w:r>
      <w:proofErr w:type="spellEnd"/>
      <w:r w:rsidRPr="00B40660">
        <w:rPr>
          <w:rFonts w:ascii="Arial" w:hAnsi="Arial" w:cs="Arial"/>
        </w:rPr>
        <w:t xml:space="preserve">, I.S., </w:t>
      </w:r>
      <w:proofErr w:type="spellStart"/>
      <w:r w:rsidRPr="00B40660">
        <w:rPr>
          <w:rFonts w:ascii="Arial" w:hAnsi="Arial" w:cs="Arial"/>
        </w:rPr>
        <w:t>Febriani</w:t>
      </w:r>
      <w:proofErr w:type="spellEnd"/>
      <w:r w:rsidRPr="00B40660">
        <w:rPr>
          <w:rFonts w:ascii="Arial" w:hAnsi="Arial" w:cs="Arial"/>
        </w:rPr>
        <w:t xml:space="preserve">, R.B. and </w:t>
      </w:r>
      <w:proofErr w:type="spellStart"/>
      <w:r w:rsidRPr="00B40660">
        <w:rPr>
          <w:rFonts w:ascii="Arial" w:hAnsi="Arial" w:cs="Arial"/>
        </w:rPr>
        <w:t>Syafryadin</w:t>
      </w:r>
      <w:proofErr w:type="spellEnd"/>
      <w:r w:rsidRPr="00B40660">
        <w:rPr>
          <w:rFonts w:ascii="Arial" w:hAnsi="Arial" w:cs="Arial"/>
        </w:rPr>
        <w:t>, S., 2020. USING GIBBS’REFLECTIVE CYCLE IN MAKING REFLECTIONS OF LITERARY ANALYSIS. </w:t>
      </w:r>
      <w:r w:rsidRPr="00B40660">
        <w:rPr>
          <w:rFonts w:ascii="Arial" w:hAnsi="Arial" w:cs="Arial"/>
          <w:i/>
          <w:iCs/>
        </w:rPr>
        <w:t>Indonesian EFL Journal</w:t>
      </w:r>
      <w:r w:rsidRPr="00B40660">
        <w:rPr>
          <w:rFonts w:ascii="Arial" w:hAnsi="Arial" w:cs="Arial"/>
        </w:rPr>
        <w:t>, </w:t>
      </w:r>
      <w:r w:rsidRPr="00B40660">
        <w:rPr>
          <w:rFonts w:ascii="Arial" w:hAnsi="Arial" w:cs="Arial"/>
          <w:i/>
          <w:iCs/>
        </w:rPr>
        <w:t>6</w:t>
      </w:r>
      <w:r w:rsidRPr="00B40660">
        <w:rPr>
          <w:rFonts w:ascii="Arial" w:hAnsi="Arial" w:cs="Arial"/>
        </w:rPr>
        <w:t>(2), pp.139-148.</w:t>
      </w:r>
    </w:p>
    <w:p w14:paraId="02B63026" w14:textId="77777777" w:rsidR="004E5BD7" w:rsidRPr="00B40660" w:rsidRDefault="004E5BD7" w:rsidP="00F33F2F">
      <w:pPr>
        <w:spacing w:after="0" w:line="360" w:lineRule="auto"/>
        <w:ind w:left="720" w:hanging="720"/>
        <w:rPr>
          <w:rFonts w:ascii="Arial" w:hAnsi="Arial" w:cs="Arial"/>
        </w:rPr>
      </w:pPr>
      <w:r w:rsidRPr="00B40660">
        <w:rPr>
          <w:rFonts w:ascii="Arial" w:hAnsi="Arial" w:cs="Arial"/>
        </w:rPr>
        <w:t>Bush, T., 2020. Theories of educational leadership and management. </w:t>
      </w:r>
      <w:r w:rsidRPr="00B40660">
        <w:rPr>
          <w:rFonts w:ascii="Arial" w:hAnsi="Arial" w:cs="Arial"/>
          <w:i/>
          <w:iCs/>
        </w:rPr>
        <w:t>Theories of Educational Leadership and Management</w:t>
      </w:r>
      <w:r w:rsidRPr="00B40660">
        <w:rPr>
          <w:rFonts w:ascii="Arial" w:hAnsi="Arial" w:cs="Arial"/>
        </w:rPr>
        <w:t>, pp.1-208.</w:t>
      </w:r>
    </w:p>
    <w:p w14:paraId="2261C998" w14:textId="77777777" w:rsidR="004E5BD7" w:rsidRPr="00B40660" w:rsidRDefault="004E5BD7" w:rsidP="00F33F2F">
      <w:pPr>
        <w:spacing w:after="0" w:line="360" w:lineRule="auto"/>
        <w:ind w:left="720" w:hanging="720"/>
        <w:rPr>
          <w:rFonts w:ascii="Arial" w:hAnsi="Arial" w:cs="Arial"/>
        </w:rPr>
      </w:pPr>
      <w:r w:rsidRPr="00B40660">
        <w:rPr>
          <w:rFonts w:ascii="Arial" w:hAnsi="Arial" w:cs="Arial"/>
        </w:rPr>
        <w:t>Howell, R.A., 2021. Engaging students in education for sustainable development: The benefits of active learning, reflective practices and flipped classroom pedagogies. </w:t>
      </w:r>
      <w:r w:rsidRPr="00B40660">
        <w:rPr>
          <w:rFonts w:ascii="Arial" w:hAnsi="Arial" w:cs="Arial"/>
          <w:i/>
          <w:iCs/>
        </w:rPr>
        <w:t>Journal of Cleaner Production</w:t>
      </w:r>
      <w:r w:rsidRPr="00B40660">
        <w:rPr>
          <w:rFonts w:ascii="Arial" w:hAnsi="Arial" w:cs="Arial"/>
        </w:rPr>
        <w:t>, </w:t>
      </w:r>
      <w:r w:rsidRPr="00B40660">
        <w:rPr>
          <w:rFonts w:ascii="Arial" w:hAnsi="Arial" w:cs="Arial"/>
          <w:i/>
          <w:iCs/>
        </w:rPr>
        <w:t>325</w:t>
      </w:r>
      <w:r w:rsidRPr="00B40660">
        <w:rPr>
          <w:rFonts w:ascii="Arial" w:hAnsi="Arial" w:cs="Arial"/>
        </w:rPr>
        <w:t>, p.129318.</w:t>
      </w:r>
    </w:p>
    <w:p w14:paraId="1C7F9102" w14:textId="77777777" w:rsidR="004E5BD7" w:rsidRPr="00B40660" w:rsidRDefault="004E5BD7" w:rsidP="00F33F2F">
      <w:pPr>
        <w:spacing w:after="0" w:line="360" w:lineRule="auto"/>
        <w:ind w:left="720" w:hanging="720"/>
        <w:rPr>
          <w:rFonts w:ascii="Arial" w:hAnsi="Arial" w:cs="Arial"/>
        </w:rPr>
      </w:pPr>
      <w:r w:rsidRPr="00B40660">
        <w:rPr>
          <w:rFonts w:ascii="Arial" w:hAnsi="Arial" w:cs="Arial"/>
        </w:rPr>
        <w:t xml:space="preserve">Markkanen, P., </w:t>
      </w:r>
      <w:proofErr w:type="spellStart"/>
      <w:r w:rsidRPr="00B40660">
        <w:rPr>
          <w:rFonts w:ascii="Arial" w:hAnsi="Arial" w:cs="Arial"/>
        </w:rPr>
        <w:t>Välimäki</w:t>
      </w:r>
      <w:proofErr w:type="spellEnd"/>
      <w:r w:rsidRPr="00B40660">
        <w:rPr>
          <w:rFonts w:ascii="Arial" w:hAnsi="Arial" w:cs="Arial"/>
        </w:rPr>
        <w:t xml:space="preserve">, M., </w:t>
      </w:r>
      <w:proofErr w:type="spellStart"/>
      <w:r w:rsidRPr="00B40660">
        <w:rPr>
          <w:rFonts w:ascii="Arial" w:hAnsi="Arial" w:cs="Arial"/>
        </w:rPr>
        <w:t>Anttila</w:t>
      </w:r>
      <w:proofErr w:type="spellEnd"/>
      <w:r w:rsidRPr="00B40660">
        <w:rPr>
          <w:rFonts w:ascii="Arial" w:hAnsi="Arial" w:cs="Arial"/>
        </w:rPr>
        <w:t xml:space="preserve">, M. and </w:t>
      </w:r>
      <w:proofErr w:type="spellStart"/>
      <w:r w:rsidRPr="00B40660">
        <w:rPr>
          <w:rFonts w:ascii="Arial" w:hAnsi="Arial" w:cs="Arial"/>
        </w:rPr>
        <w:t>Kuuskorpi</w:t>
      </w:r>
      <w:proofErr w:type="spellEnd"/>
      <w:r w:rsidRPr="00B40660">
        <w:rPr>
          <w:rFonts w:ascii="Arial" w:hAnsi="Arial" w:cs="Arial"/>
        </w:rPr>
        <w:t>, M., 2020. A reflective cycle: Understanding challenging situations in a school setting. </w:t>
      </w:r>
      <w:r w:rsidRPr="00B40660">
        <w:rPr>
          <w:rFonts w:ascii="Arial" w:hAnsi="Arial" w:cs="Arial"/>
          <w:i/>
          <w:iCs/>
        </w:rPr>
        <w:t>Educational Research</w:t>
      </w:r>
      <w:r w:rsidRPr="00B40660">
        <w:rPr>
          <w:rFonts w:ascii="Arial" w:hAnsi="Arial" w:cs="Arial"/>
        </w:rPr>
        <w:t>, </w:t>
      </w:r>
      <w:r w:rsidRPr="00B40660">
        <w:rPr>
          <w:rFonts w:ascii="Arial" w:hAnsi="Arial" w:cs="Arial"/>
          <w:i/>
          <w:iCs/>
        </w:rPr>
        <w:t>62</w:t>
      </w:r>
      <w:r w:rsidRPr="00B40660">
        <w:rPr>
          <w:rFonts w:ascii="Arial" w:hAnsi="Arial" w:cs="Arial"/>
        </w:rPr>
        <w:t>(1), pp.46-62.</w:t>
      </w:r>
    </w:p>
    <w:p w14:paraId="64EABA76" w14:textId="77777777" w:rsidR="004E5BD7" w:rsidRPr="000A360A" w:rsidRDefault="004E5BD7" w:rsidP="00F33F2F">
      <w:pPr>
        <w:spacing w:after="0" w:line="360" w:lineRule="auto"/>
        <w:ind w:left="720" w:hanging="720"/>
        <w:rPr>
          <w:rFonts w:ascii="Arial" w:hAnsi="Arial" w:cs="Arial"/>
        </w:rPr>
      </w:pPr>
      <w:r w:rsidRPr="00B40660">
        <w:rPr>
          <w:rFonts w:ascii="Arial" w:hAnsi="Arial" w:cs="Arial"/>
        </w:rPr>
        <w:t xml:space="preserve">Miller, E. and </w:t>
      </w:r>
      <w:proofErr w:type="spellStart"/>
      <w:r w:rsidRPr="00B40660">
        <w:rPr>
          <w:rFonts w:ascii="Arial" w:hAnsi="Arial" w:cs="Arial"/>
        </w:rPr>
        <w:t>Konstantinou</w:t>
      </w:r>
      <w:proofErr w:type="spellEnd"/>
      <w:r w:rsidRPr="00B40660">
        <w:rPr>
          <w:rFonts w:ascii="Arial" w:hAnsi="Arial" w:cs="Arial"/>
        </w:rPr>
        <w:t>, I., 2022. Using reflective, authentic assessments to embed employability skills in higher education. </w:t>
      </w:r>
      <w:r w:rsidRPr="00B40660">
        <w:rPr>
          <w:rFonts w:ascii="Arial" w:hAnsi="Arial" w:cs="Arial"/>
          <w:i/>
          <w:iCs/>
        </w:rPr>
        <w:t>Journal of Work-Applied Management</w:t>
      </w:r>
      <w:r w:rsidRPr="00B40660">
        <w:rPr>
          <w:rFonts w:ascii="Arial" w:hAnsi="Arial" w:cs="Arial"/>
        </w:rPr>
        <w:t>, </w:t>
      </w:r>
      <w:r w:rsidRPr="00B40660">
        <w:rPr>
          <w:rFonts w:ascii="Arial" w:hAnsi="Arial" w:cs="Arial"/>
          <w:i/>
          <w:iCs/>
        </w:rPr>
        <w:t>14</w:t>
      </w:r>
      <w:r w:rsidRPr="00B40660">
        <w:rPr>
          <w:rFonts w:ascii="Arial" w:hAnsi="Arial" w:cs="Arial"/>
        </w:rPr>
        <w:t>(1), pp.4-17.</w:t>
      </w:r>
    </w:p>
    <w:sectPr w:rsidR="004E5BD7" w:rsidRPr="000A360A" w:rsidSect="000A360A">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503B2" w14:textId="77777777" w:rsidR="00867AF8" w:rsidRDefault="00867AF8" w:rsidP="000A360A">
      <w:pPr>
        <w:spacing w:after="0" w:line="240" w:lineRule="auto"/>
      </w:pPr>
      <w:r>
        <w:separator/>
      </w:r>
    </w:p>
  </w:endnote>
  <w:endnote w:type="continuationSeparator" w:id="0">
    <w:p w14:paraId="4617137D" w14:textId="77777777" w:rsidR="00867AF8" w:rsidRDefault="00867AF8" w:rsidP="000A3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E1EA3" w14:textId="77777777" w:rsidR="00867AF8" w:rsidRDefault="00867AF8" w:rsidP="000A360A">
      <w:pPr>
        <w:spacing w:after="0" w:line="240" w:lineRule="auto"/>
      </w:pPr>
      <w:r>
        <w:separator/>
      </w:r>
    </w:p>
  </w:footnote>
  <w:footnote w:type="continuationSeparator" w:id="0">
    <w:p w14:paraId="25A0C973" w14:textId="77777777" w:rsidR="00867AF8" w:rsidRDefault="00867AF8" w:rsidP="000A3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3B346" w14:textId="0506980D" w:rsidR="000A360A" w:rsidRPr="000A360A" w:rsidRDefault="000A360A">
    <w:pPr>
      <w:pStyle w:val="Header"/>
      <w:jc w:val="right"/>
      <w:rPr>
        <w:rFonts w:ascii="Arial" w:hAnsi="Arial" w:cs="Arial"/>
      </w:rPr>
    </w:pPr>
    <w:r w:rsidRPr="000A360A">
      <w:rPr>
        <w:rFonts w:ascii="Arial" w:hAnsi="Arial" w:cs="Arial"/>
      </w:rPr>
      <w:t xml:space="preserve">Reflective Report     </w:t>
    </w:r>
    <w:sdt>
      <w:sdtPr>
        <w:rPr>
          <w:rFonts w:ascii="Arial" w:hAnsi="Arial" w:cs="Arial"/>
        </w:rPr>
        <w:id w:val="-1928807935"/>
        <w:docPartObj>
          <w:docPartGallery w:val="Page Numbers (Top of Page)"/>
          <w:docPartUnique/>
        </w:docPartObj>
      </w:sdtPr>
      <w:sdtEndPr>
        <w:rPr>
          <w:noProof/>
        </w:rPr>
      </w:sdtEndPr>
      <w:sdtContent>
        <w:r w:rsidRPr="000A360A">
          <w:rPr>
            <w:rFonts w:ascii="Arial" w:hAnsi="Arial" w:cs="Arial"/>
          </w:rPr>
          <w:fldChar w:fldCharType="begin"/>
        </w:r>
        <w:r w:rsidRPr="000A360A">
          <w:rPr>
            <w:rFonts w:ascii="Arial" w:hAnsi="Arial" w:cs="Arial"/>
          </w:rPr>
          <w:instrText xml:space="preserve"> PAGE   \* MERGEFORMAT </w:instrText>
        </w:r>
        <w:r w:rsidRPr="000A360A">
          <w:rPr>
            <w:rFonts w:ascii="Arial" w:hAnsi="Arial" w:cs="Arial"/>
          </w:rPr>
          <w:fldChar w:fldCharType="separate"/>
        </w:r>
        <w:r w:rsidRPr="000A360A">
          <w:rPr>
            <w:rFonts w:ascii="Arial" w:hAnsi="Arial" w:cs="Arial"/>
            <w:noProof/>
          </w:rPr>
          <w:t>2</w:t>
        </w:r>
        <w:r w:rsidRPr="000A360A">
          <w:rPr>
            <w:rFonts w:ascii="Arial" w:hAnsi="Arial" w:cs="Arial"/>
            <w:noProof/>
          </w:rPr>
          <w:fldChar w:fldCharType="end"/>
        </w:r>
      </w:sdtContent>
    </w:sdt>
  </w:p>
  <w:p w14:paraId="57DE67B5" w14:textId="77777777" w:rsidR="000A360A" w:rsidRPr="000A360A" w:rsidRDefault="000A360A">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CE2"/>
    <w:rsid w:val="000A360A"/>
    <w:rsid w:val="00103F75"/>
    <w:rsid w:val="001F2019"/>
    <w:rsid w:val="00235D3C"/>
    <w:rsid w:val="002655E0"/>
    <w:rsid w:val="00351ADC"/>
    <w:rsid w:val="00357A03"/>
    <w:rsid w:val="003F4BC8"/>
    <w:rsid w:val="00402EBC"/>
    <w:rsid w:val="00423537"/>
    <w:rsid w:val="00445D7C"/>
    <w:rsid w:val="004E5BD7"/>
    <w:rsid w:val="00554D51"/>
    <w:rsid w:val="005C3A92"/>
    <w:rsid w:val="00693374"/>
    <w:rsid w:val="00731FD6"/>
    <w:rsid w:val="00853CE2"/>
    <w:rsid w:val="00867AF8"/>
    <w:rsid w:val="008E0ED0"/>
    <w:rsid w:val="009C0A52"/>
    <w:rsid w:val="00AC30C6"/>
    <w:rsid w:val="00B40660"/>
    <w:rsid w:val="00B5203F"/>
    <w:rsid w:val="00B96721"/>
    <w:rsid w:val="00BB15D8"/>
    <w:rsid w:val="00BB5A2C"/>
    <w:rsid w:val="00C14567"/>
    <w:rsid w:val="00CD4DDB"/>
    <w:rsid w:val="00D25495"/>
    <w:rsid w:val="00DA7CBE"/>
    <w:rsid w:val="00DC38D4"/>
    <w:rsid w:val="00E611AD"/>
    <w:rsid w:val="00F33F2F"/>
    <w:rsid w:val="00F9154C"/>
    <w:rsid w:val="00FA0523"/>
    <w:rsid w:val="00FC2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B7014"/>
  <w15:chartTrackingRefBased/>
  <w15:docId w15:val="{9C63A64F-5412-4FBE-A5D8-924DB92D6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BD7"/>
  </w:style>
  <w:style w:type="paragraph" w:styleId="Heading1">
    <w:name w:val="heading 1"/>
    <w:basedOn w:val="Normal"/>
    <w:next w:val="Normal"/>
    <w:link w:val="Heading1Char"/>
    <w:uiPriority w:val="9"/>
    <w:qFormat/>
    <w:rsid w:val="004E5BD7"/>
    <w:pPr>
      <w:spacing w:after="0" w:line="360" w:lineRule="auto"/>
      <w:outlineLvl w:val="0"/>
    </w:pPr>
    <w:rPr>
      <w:rFonts w:ascii="Arial" w:hAnsi="Arial" w:cs="Arial"/>
      <w:b/>
      <w:bCs/>
      <w:i/>
      <w:iCs/>
    </w:rPr>
  </w:style>
  <w:style w:type="paragraph" w:styleId="Heading2">
    <w:name w:val="heading 2"/>
    <w:basedOn w:val="Normal"/>
    <w:next w:val="Normal"/>
    <w:link w:val="Heading2Char"/>
    <w:uiPriority w:val="9"/>
    <w:unhideWhenUsed/>
    <w:qFormat/>
    <w:rsid w:val="004E5BD7"/>
    <w:pPr>
      <w:spacing w:after="0" w:line="360" w:lineRule="auto"/>
      <w:outlineLvl w:val="1"/>
    </w:pPr>
    <w:rPr>
      <w:rFonts w:ascii="Arial" w:hAnsi="Arial" w:cs="Arial"/>
      <w:i/>
      <w:iCs/>
    </w:rPr>
  </w:style>
  <w:style w:type="paragraph" w:styleId="Heading3">
    <w:name w:val="heading 3"/>
    <w:basedOn w:val="Normal"/>
    <w:next w:val="Normal"/>
    <w:link w:val="Heading3Char"/>
    <w:uiPriority w:val="9"/>
    <w:unhideWhenUsed/>
    <w:qFormat/>
    <w:rsid w:val="004E5BD7"/>
    <w:pPr>
      <w:spacing w:after="0" w:line="360" w:lineRule="auto"/>
      <w:jc w:val="center"/>
      <w:outlineLvl w:val="2"/>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BD7"/>
    <w:rPr>
      <w:rFonts w:ascii="Arial" w:hAnsi="Arial" w:cs="Arial"/>
      <w:b/>
      <w:bCs/>
      <w:i/>
      <w:iCs/>
    </w:rPr>
  </w:style>
  <w:style w:type="character" w:customStyle="1" w:styleId="Heading2Char">
    <w:name w:val="Heading 2 Char"/>
    <w:basedOn w:val="DefaultParagraphFont"/>
    <w:link w:val="Heading2"/>
    <w:uiPriority w:val="9"/>
    <w:rsid w:val="004E5BD7"/>
    <w:rPr>
      <w:rFonts w:ascii="Arial" w:hAnsi="Arial" w:cs="Arial"/>
      <w:i/>
      <w:iCs/>
    </w:rPr>
  </w:style>
  <w:style w:type="character" w:customStyle="1" w:styleId="Heading3Char">
    <w:name w:val="Heading 3 Char"/>
    <w:basedOn w:val="DefaultParagraphFont"/>
    <w:link w:val="Heading3"/>
    <w:uiPriority w:val="9"/>
    <w:rsid w:val="004E5BD7"/>
    <w:rPr>
      <w:rFonts w:ascii="Arial" w:hAnsi="Arial" w:cs="Arial"/>
    </w:rPr>
  </w:style>
  <w:style w:type="paragraph" w:styleId="TOCHeading">
    <w:name w:val="TOC Heading"/>
    <w:basedOn w:val="Heading1"/>
    <w:next w:val="Normal"/>
    <w:uiPriority w:val="39"/>
    <w:unhideWhenUsed/>
    <w:qFormat/>
    <w:rsid w:val="000A360A"/>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0A360A"/>
    <w:pPr>
      <w:spacing w:after="100"/>
    </w:pPr>
  </w:style>
  <w:style w:type="paragraph" w:styleId="TOC2">
    <w:name w:val="toc 2"/>
    <w:basedOn w:val="Normal"/>
    <w:next w:val="Normal"/>
    <w:autoRedefine/>
    <w:uiPriority w:val="39"/>
    <w:unhideWhenUsed/>
    <w:rsid w:val="000A360A"/>
    <w:pPr>
      <w:spacing w:after="100"/>
      <w:ind w:left="220"/>
    </w:pPr>
  </w:style>
  <w:style w:type="paragraph" w:styleId="TOC3">
    <w:name w:val="toc 3"/>
    <w:basedOn w:val="Normal"/>
    <w:next w:val="Normal"/>
    <w:autoRedefine/>
    <w:uiPriority w:val="39"/>
    <w:unhideWhenUsed/>
    <w:rsid w:val="000A360A"/>
    <w:pPr>
      <w:spacing w:after="100"/>
      <w:ind w:left="440"/>
    </w:pPr>
  </w:style>
  <w:style w:type="character" w:styleId="Hyperlink">
    <w:name w:val="Hyperlink"/>
    <w:basedOn w:val="DefaultParagraphFont"/>
    <w:uiPriority w:val="99"/>
    <w:unhideWhenUsed/>
    <w:rsid w:val="000A360A"/>
    <w:rPr>
      <w:color w:val="0563C1" w:themeColor="hyperlink"/>
      <w:u w:val="single"/>
    </w:rPr>
  </w:style>
  <w:style w:type="paragraph" w:styleId="Header">
    <w:name w:val="header"/>
    <w:basedOn w:val="Normal"/>
    <w:link w:val="HeaderChar"/>
    <w:uiPriority w:val="99"/>
    <w:unhideWhenUsed/>
    <w:rsid w:val="000A36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360A"/>
  </w:style>
  <w:style w:type="paragraph" w:styleId="Footer">
    <w:name w:val="footer"/>
    <w:basedOn w:val="Normal"/>
    <w:link w:val="FooterChar"/>
    <w:uiPriority w:val="99"/>
    <w:unhideWhenUsed/>
    <w:rsid w:val="000A36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3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69959">
      <w:bodyDiv w:val="1"/>
      <w:marLeft w:val="0"/>
      <w:marRight w:val="0"/>
      <w:marTop w:val="0"/>
      <w:marBottom w:val="0"/>
      <w:divBdr>
        <w:top w:val="none" w:sz="0" w:space="0" w:color="auto"/>
        <w:left w:val="none" w:sz="0" w:space="0" w:color="auto"/>
        <w:bottom w:val="none" w:sz="0" w:space="0" w:color="auto"/>
        <w:right w:val="none" w:sz="0" w:space="0" w:color="auto"/>
      </w:divBdr>
    </w:div>
    <w:div w:id="624849660">
      <w:bodyDiv w:val="1"/>
      <w:marLeft w:val="0"/>
      <w:marRight w:val="0"/>
      <w:marTop w:val="0"/>
      <w:marBottom w:val="0"/>
      <w:divBdr>
        <w:top w:val="none" w:sz="0" w:space="0" w:color="auto"/>
        <w:left w:val="none" w:sz="0" w:space="0" w:color="auto"/>
        <w:bottom w:val="none" w:sz="0" w:space="0" w:color="auto"/>
        <w:right w:val="none" w:sz="0" w:space="0" w:color="auto"/>
      </w:divBdr>
    </w:div>
    <w:div w:id="813647439">
      <w:bodyDiv w:val="1"/>
      <w:marLeft w:val="0"/>
      <w:marRight w:val="0"/>
      <w:marTop w:val="0"/>
      <w:marBottom w:val="0"/>
      <w:divBdr>
        <w:top w:val="none" w:sz="0" w:space="0" w:color="auto"/>
        <w:left w:val="none" w:sz="0" w:space="0" w:color="auto"/>
        <w:bottom w:val="none" w:sz="0" w:space="0" w:color="auto"/>
        <w:right w:val="none" w:sz="0" w:space="0" w:color="auto"/>
      </w:divBdr>
    </w:div>
    <w:div w:id="1859540985">
      <w:bodyDiv w:val="1"/>
      <w:marLeft w:val="0"/>
      <w:marRight w:val="0"/>
      <w:marTop w:val="0"/>
      <w:marBottom w:val="0"/>
      <w:divBdr>
        <w:top w:val="none" w:sz="0" w:space="0" w:color="auto"/>
        <w:left w:val="none" w:sz="0" w:space="0" w:color="auto"/>
        <w:bottom w:val="none" w:sz="0" w:space="0" w:color="auto"/>
        <w:right w:val="none" w:sz="0" w:space="0" w:color="auto"/>
      </w:divBdr>
    </w:div>
    <w:div w:id="1883471478">
      <w:bodyDiv w:val="1"/>
      <w:marLeft w:val="0"/>
      <w:marRight w:val="0"/>
      <w:marTop w:val="0"/>
      <w:marBottom w:val="0"/>
      <w:divBdr>
        <w:top w:val="none" w:sz="0" w:space="0" w:color="auto"/>
        <w:left w:val="none" w:sz="0" w:space="0" w:color="auto"/>
        <w:bottom w:val="none" w:sz="0" w:space="0" w:color="auto"/>
        <w:right w:val="none" w:sz="0" w:space="0" w:color="auto"/>
      </w:divBdr>
    </w:div>
    <w:div w:id="2066103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9</Pages>
  <Words>2381</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abdul qadir murtaza</cp:lastModifiedBy>
  <cp:revision>26</cp:revision>
  <dcterms:created xsi:type="dcterms:W3CDTF">2023-03-07T19:14:00Z</dcterms:created>
  <dcterms:modified xsi:type="dcterms:W3CDTF">2023-03-07T21:44:00Z</dcterms:modified>
</cp:coreProperties>
</file>