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71AD09" w14:textId="77777777" w:rsidR="00A20BC2" w:rsidRDefault="00A20BC2" w:rsidP="00965CBC">
      <w:pPr>
        <w:spacing w:before="22"/>
        <w:ind w:left="7" w:right="23"/>
        <w:jc w:val="center"/>
        <w:rPr>
          <w:b/>
          <w:sz w:val="32"/>
        </w:rPr>
      </w:pPr>
      <w:bookmarkStart w:id="0" w:name="_Hlk202093016"/>
      <w:bookmarkEnd w:id="0"/>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5E07DCAD" w14:textId="77777777" w:rsidR="00A20BC2" w:rsidRPr="00A20BC2" w:rsidRDefault="00A20BC2" w:rsidP="00965CBC">
      <w:pPr>
        <w:pStyle w:val="Heading3"/>
        <w:numPr>
          <w:ilvl w:val="0"/>
          <w:numId w:val="0"/>
        </w:numPr>
        <w:ind w:left="720" w:hanging="720"/>
        <w:jc w:val="center"/>
        <w:rPr>
          <w:b/>
          <w:bCs/>
          <w:color w:val="auto"/>
        </w:rPr>
      </w:pPr>
      <w:bookmarkStart w:id="1" w:name="_Toc202137426"/>
      <w:r w:rsidRPr="00A20BC2">
        <w:rPr>
          <w:b/>
          <w:bCs/>
          <w:color w:val="auto"/>
        </w:rPr>
        <w:t>Wales</w:t>
      </w:r>
      <w:r w:rsidRPr="00A20BC2">
        <w:rPr>
          <w:b/>
          <w:bCs/>
          <w:color w:val="auto"/>
          <w:spacing w:val="-5"/>
        </w:rPr>
        <w:t xml:space="preserve"> </w:t>
      </w:r>
      <w:r w:rsidRPr="00A20BC2">
        <w:rPr>
          <w:b/>
          <w:bCs/>
          <w:color w:val="auto"/>
        </w:rPr>
        <w:t>Institute</w:t>
      </w:r>
      <w:r w:rsidRPr="00A20BC2">
        <w:rPr>
          <w:b/>
          <w:bCs/>
          <w:color w:val="auto"/>
          <w:spacing w:val="-3"/>
        </w:rPr>
        <w:t xml:space="preserve"> </w:t>
      </w:r>
      <w:r w:rsidRPr="00A20BC2">
        <w:rPr>
          <w:b/>
          <w:bCs/>
          <w:color w:val="auto"/>
        </w:rPr>
        <w:t>of</w:t>
      </w:r>
      <w:r w:rsidRPr="00A20BC2">
        <w:rPr>
          <w:b/>
          <w:bCs/>
          <w:color w:val="auto"/>
          <w:spacing w:val="-2"/>
        </w:rPr>
        <w:t xml:space="preserve"> </w:t>
      </w:r>
      <w:r w:rsidRPr="00A20BC2">
        <w:rPr>
          <w:b/>
          <w:bCs/>
          <w:color w:val="auto"/>
        </w:rPr>
        <w:t>Science</w:t>
      </w:r>
      <w:r w:rsidRPr="00A20BC2">
        <w:rPr>
          <w:b/>
          <w:bCs/>
          <w:color w:val="auto"/>
          <w:spacing w:val="-4"/>
        </w:rPr>
        <w:t xml:space="preserve"> </w:t>
      </w:r>
      <w:r w:rsidRPr="00A20BC2">
        <w:rPr>
          <w:b/>
          <w:bCs/>
          <w:color w:val="auto"/>
        </w:rPr>
        <w:t>&amp;</w:t>
      </w:r>
      <w:r w:rsidRPr="00A20BC2">
        <w:rPr>
          <w:b/>
          <w:bCs/>
          <w:color w:val="auto"/>
          <w:spacing w:val="-3"/>
        </w:rPr>
        <w:t xml:space="preserve"> </w:t>
      </w:r>
      <w:r w:rsidRPr="00A20BC2">
        <w:rPr>
          <w:b/>
          <w:bCs/>
          <w:color w:val="auto"/>
          <w:spacing w:val="-5"/>
        </w:rPr>
        <w:t>Art</w:t>
      </w:r>
      <w:bookmarkEnd w:id="1"/>
    </w:p>
    <w:p w14:paraId="6EA9D1B5" w14:textId="77777777" w:rsidR="00A20BC2" w:rsidRDefault="00A20BC2" w:rsidP="00A20BC2">
      <w:pPr>
        <w:pStyle w:val="BodyText"/>
        <w:rPr>
          <w:b/>
          <w:sz w:val="20"/>
        </w:rPr>
      </w:pPr>
    </w:p>
    <w:p w14:paraId="03DEFD13" w14:textId="77777777" w:rsidR="00A20BC2" w:rsidRDefault="00A20BC2" w:rsidP="00A20BC2">
      <w:pPr>
        <w:pStyle w:val="BodyText"/>
        <w:rPr>
          <w:b/>
          <w:sz w:val="20"/>
        </w:rPr>
      </w:pPr>
    </w:p>
    <w:p w14:paraId="1C9F802C" w14:textId="77777777" w:rsidR="00A20BC2" w:rsidRDefault="00A20BC2" w:rsidP="00A20BC2">
      <w:pPr>
        <w:pStyle w:val="BodyText"/>
        <w:rPr>
          <w:b/>
          <w:sz w:val="20"/>
        </w:rPr>
      </w:pPr>
    </w:p>
    <w:p w14:paraId="2E04C94A" w14:textId="77777777" w:rsidR="00A20BC2" w:rsidRDefault="00A20BC2" w:rsidP="00A20BC2">
      <w:pPr>
        <w:pStyle w:val="BodyText"/>
        <w:rPr>
          <w:b/>
          <w:sz w:val="20"/>
        </w:rPr>
      </w:pPr>
    </w:p>
    <w:p w14:paraId="08AAE34B" w14:textId="77777777" w:rsidR="00A20BC2" w:rsidRDefault="00A20BC2" w:rsidP="00A20BC2">
      <w:pPr>
        <w:pStyle w:val="BodyText"/>
        <w:rPr>
          <w:b/>
          <w:sz w:val="20"/>
        </w:rPr>
      </w:pPr>
    </w:p>
    <w:p w14:paraId="1EDE6BB2" w14:textId="77777777" w:rsidR="00A20BC2" w:rsidRDefault="00A20BC2" w:rsidP="00A20BC2">
      <w:pPr>
        <w:pStyle w:val="BodyText"/>
        <w:spacing w:before="142"/>
        <w:rPr>
          <w:b/>
          <w:sz w:val="20"/>
        </w:rPr>
      </w:pPr>
      <w:r>
        <w:rPr>
          <w:noProof/>
        </w:rPr>
        <w:drawing>
          <wp:anchor distT="0" distB="0" distL="0" distR="0" simplePos="0" relativeHeight="251658240" behindDoc="1" locked="0" layoutInCell="1" allowOverlap="1" wp14:anchorId="6580633B" wp14:editId="096BCD5E">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stretch>
                      <a:fillRect/>
                    </a:stretch>
                  </pic:blipFill>
                  <pic:spPr>
                    <a:xfrm>
                      <a:off x="0" y="0"/>
                      <a:ext cx="3762964" cy="1347216"/>
                    </a:xfrm>
                    <a:prstGeom prst="rect">
                      <a:avLst/>
                    </a:prstGeom>
                  </pic:spPr>
                </pic:pic>
              </a:graphicData>
            </a:graphic>
          </wp:anchor>
        </w:drawing>
      </w:r>
    </w:p>
    <w:p w14:paraId="55D64F06" w14:textId="77777777" w:rsidR="00A20BC2" w:rsidRDefault="00A20BC2" w:rsidP="00A20BC2">
      <w:pPr>
        <w:pStyle w:val="BodyText"/>
        <w:rPr>
          <w:b/>
          <w:sz w:val="24"/>
        </w:rPr>
      </w:pPr>
    </w:p>
    <w:p w14:paraId="5A8F024A" w14:textId="77777777" w:rsidR="00A20BC2" w:rsidRDefault="00A20BC2" w:rsidP="00A20BC2">
      <w:pPr>
        <w:pStyle w:val="BodyText"/>
        <w:rPr>
          <w:b/>
          <w:sz w:val="24"/>
        </w:rPr>
      </w:pPr>
    </w:p>
    <w:p w14:paraId="3B57B151" w14:textId="77777777" w:rsidR="00A20BC2" w:rsidRDefault="00A20BC2" w:rsidP="00A20BC2">
      <w:pPr>
        <w:pStyle w:val="BodyText"/>
        <w:spacing w:before="199"/>
        <w:rPr>
          <w:b/>
          <w:sz w:val="24"/>
        </w:rPr>
      </w:pPr>
    </w:p>
    <w:p w14:paraId="0D5EDC28" w14:textId="77777777" w:rsidR="00675F46" w:rsidRDefault="00675F46" w:rsidP="00A20BC2">
      <w:pPr>
        <w:pStyle w:val="BodyText"/>
        <w:spacing w:before="199"/>
        <w:rPr>
          <w:b/>
          <w:sz w:val="24"/>
        </w:rPr>
      </w:pPr>
    </w:p>
    <w:p w14:paraId="57FA2BC9" w14:textId="4086B137" w:rsidR="000E3EC0" w:rsidRDefault="00025345" w:rsidP="00A20BC2">
      <w:pPr>
        <w:ind w:right="23"/>
        <w:jc w:val="center"/>
        <w:rPr>
          <w:b/>
          <w:i/>
          <w:sz w:val="44"/>
        </w:rPr>
      </w:pPr>
      <w:r>
        <w:rPr>
          <w:b/>
          <w:i/>
          <w:sz w:val="44"/>
        </w:rPr>
        <w:t>Analysis of</w:t>
      </w:r>
      <w:r w:rsidR="000E3EC0">
        <w:rPr>
          <w:b/>
          <w:i/>
          <w:sz w:val="44"/>
        </w:rPr>
        <w:t xml:space="preserve"> Mechanical Properties Observed from Material Samples During Tensile Tests</w:t>
      </w:r>
    </w:p>
    <w:p w14:paraId="0BEF9382" w14:textId="1033F15D" w:rsidR="00A20BC2" w:rsidRDefault="00953ADC" w:rsidP="00A20BC2">
      <w:pPr>
        <w:spacing w:before="429"/>
        <w:ind w:left="5" w:right="23"/>
        <w:jc w:val="center"/>
        <w:rPr>
          <w:b/>
          <w:i/>
          <w:sz w:val="32"/>
        </w:rPr>
      </w:pPr>
      <w:r>
        <w:rPr>
          <w:b/>
          <w:i/>
          <w:sz w:val="32"/>
        </w:rPr>
        <w:t>Engineering Science</w:t>
      </w:r>
      <w:r w:rsidR="00A20BC2">
        <w:rPr>
          <w:b/>
          <w:i/>
          <w:spacing w:val="-12"/>
          <w:sz w:val="32"/>
        </w:rPr>
        <w:t xml:space="preserve"> </w:t>
      </w:r>
      <w:r w:rsidR="00A20BC2">
        <w:rPr>
          <w:b/>
          <w:i/>
          <w:sz w:val="32"/>
        </w:rPr>
        <w:t>(</w:t>
      </w:r>
      <w:r w:rsidR="00965CBC">
        <w:rPr>
          <w:b/>
          <w:i/>
          <w:sz w:val="32"/>
        </w:rPr>
        <w:t>ACMA4028</w:t>
      </w:r>
      <w:r w:rsidR="00A20BC2">
        <w:rPr>
          <w:b/>
          <w:i/>
          <w:spacing w:val="-4"/>
          <w:sz w:val="32"/>
        </w:rPr>
        <w:t>)</w:t>
      </w:r>
    </w:p>
    <w:p w14:paraId="00FAAB10" w14:textId="6171DB28" w:rsidR="00A20BC2" w:rsidRDefault="00A20BC2" w:rsidP="00A20BC2">
      <w:pPr>
        <w:pStyle w:val="BodyText"/>
        <w:rPr>
          <w:b/>
          <w:i/>
          <w:sz w:val="32"/>
        </w:rPr>
      </w:pPr>
    </w:p>
    <w:p w14:paraId="2B812735" w14:textId="08FD4D97" w:rsidR="00A20BC2" w:rsidRDefault="00A20BC2" w:rsidP="00A20BC2">
      <w:pPr>
        <w:pStyle w:val="BodyText"/>
        <w:rPr>
          <w:b/>
          <w:i/>
          <w:sz w:val="32"/>
        </w:rPr>
      </w:pPr>
    </w:p>
    <w:p w14:paraId="14C9DE0C" w14:textId="3E207802" w:rsidR="00A20BC2" w:rsidRDefault="00675F46" w:rsidP="00A20BC2">
      <w:pPr>
        <w:pStyle w:val="BodyText"/>
        <w:rPr>
          <w:b/>
          <w:i/>
          <w:sz w:val="32"/>
        </w:rPr>
      </w:pPr>
      <w:r w:rsidRPr="00675F46">
        <w:rPr>
          <w:b/>
          <w:i/>
          <w:noProof/>
          <w:sz w:val="32"/>
        </w:rPr>
        <w:drawing>
          <wp:anchor distT="0" distB="0" distL="114300" distR="114300" simplePos="0" relativeHeight="251658241" behindDoc="0" locked="0" layoutInCell="1" allowOverlap="1" wp14:anchorId="017E48B0" wp14:editId="288035FB">
            <wp:simplePos x="0" y="0"/>
            <wp:positionH relativeFrom="margin">
              <wp:align>center</wp:align>
            </wp:positionH>
            <wp:positionV relativeFrom="paragraph">
              <wp:posOffset>6985</wp:posOffset>
            </wp:positionV>
            <wp:extent cx="3863340" cy="1280160"/>
            <wp:effectExtent l="0" t="0" r="3810" b="0"/>
            <wp:wrapNone/>
            <wp:docPr id="1001961952"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961952" name="Picture 1" descr="A black and white logo&#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863340" cy="1280160"/>
                    </a:xfrm>
                    <a:prstGeom prst="rect">
                      <a:avLst/>
                    </a:prstGeom>
                  </pic:spPr>
                </pic:pic>
              </a:graphicData>
            </a:graphic>
          </wp:anchor>
        </w:drawing>
      </w:r>
    </w:p>
    <w:p w14:paraId="1F581D68" w14:textId="58970B16" w:rsidR="00A20BC2" w:rsidRDefault="00A20BC2" w:rsidP="000E3EC0">
      <w:pPr>
        <w:pStyle w:val="BodyText"/>
        <w:jc w:val="center"/>
        <w:rPr>
          <w:b/>
          <w:i/>
          <w:sz w:val="32"/>
        </w:rPr>
      </w:pPr>
    </w:p>
    <w:p w14:paraId="126CF2F7" w14:textId="77777777" w:rsidR="00A20BC2" w:rsidRDefault="00A20BC2" w:rsidP="00A20BC2">
      <w:pPr>
        <w:pStyle w:val="BodyText"/>
        <w:rPr>
          <w:b/>
          <w:i/>
          <w:sz w:val="32"/>
        </w:rPr>
      </w:pPr>
    </w:p>
    <w:p w14:paraId="5A452D15" w14:textId="77777777" w:rsidR="00A20BC2" w:rsidRDefault="00A20BC2" w:rsidP="00A20BC2">
      <w:pPr>
        <w:pStyle w:val="BodyText"/>
        <w:rPr>
          <w:b/>
          <w:i/>
          <w:sz w:val="32"/>
        </w:rPr>
      </w:pPr>
    </w:p>
    <w:p w14:paraId="05E3C3F4" w14:textId="77777777" w:rsidR="00675F46" w:rsidRDefault="00675F46" w:rsidP="00A20BC2">
      <w:pPr>
        <w:pStyle w:val="BodyText"/>
        <w:rPr>
          <w:b/>
          <w:i/>
          <w:sz w:val="32"/>
        </w:rPr>
      </w:pPr>
    </w:p>
    <w:p w14:paraId="5620BBF4" w14:textId="77777777" w:rsidR="00A20BC2" w:rsidRDefault="00A20BC2" w:rsidP="00A20BC2">
      <w:pPr>
        <w:pStyle w:val="BodyText"/>
        <w:spacing w:before="153"/>
        <w:rPr>
          <w:b/>
          <w:i/>
          <w:sz w:val="32"/>
        </w:rPr>
      </w:pPr>
    </w:p>
    <w:p w14:paraId="4159D9E5" w14:textId="77777777" w:rsidR="00E447E2" w:rsidRDefault="00E447E2" w:rsidP="00A20BC2">
      <w:pPr>
        <w:pStyle w:val="BodyText"/>
        <w:spacing w:before="153"/>
        <w:rPr>
          <w:b/>
          <w:i/>
          <w:sz w:val="32"/>
        </w:rPr>
      </w:pPr>
    </w:p>
    <w:p w14:paraId="40D76338" w14:textId="1CB80CC4" w:rsidR="00A20BC2" w:rsidRDefault="00A20BC2" w:rsidP="00A20BC2">
      <w:pPr>
        <w:pStyle w:val="BodyText"/>
        <w:ind w:left="6" w:right="23"/>
        <w:jc w:val="center"/>
      </w:pPr>
      <w:r>
        <w:t>James Levi</w:t>
      </w:r>
    </w:p>
    <w:p w14:paraId="496365A4" w14:textId="6EDFDAF1" w:rsidR="00A20BC2" w:rsidRDefault="00A20BC2" w:rsidP="00A20BC2">
      <w:pPr>
        <w:pStyle w:val="BodyText"/>
        <w:spacing w:before="162" w:line="381" w:lineRule="auto"/>
        <w:ind w:left="3063" w:right="3077"/>
        <w:jc w:val="center"/>
      </w:pPr>
      <w:r>
        <w:t>2416761</w:t>
      </w:r>
    </w:p>
    <w:p w14:paraId="6ED5337F" w14:textId="1E90619E" w:rsidR="00E447E2" w:rsidRDefault="00A20BC2" w:rsidP="00E447E2">
      <w:pPr>
        <w:pStyle w:val="BodyText"/>
        <w:spacing w:before="162" w:line="381" w:lineRule="auto"/>
        <w:ind w:left="3063" w:right="3077"/>
        <w:jc w:val="center"/>
      </w:pPr>
      <w:r>
        <w:t xml:space="preserve"> June 2025</w:t>
      </w:r>
    </w:p>
    <w:p w14:paraId="2E242332" w14:textId="70CA3C7C" w:rsidR="00E447E2" w:rsidRPr="00EE4E78" w:rsidRDefault="00E447E2" w:rsidP="00E447E2">
      <w:pPr>
        <w:jc w:val="center"/>
        <w:rPr>
          <w:b/>
          <w:bCs/>
        </w:rPr>
      </w:pPr>
      <w:r>
        <w:rPr>
          <w:b/>
          <w:bCs/>
        </w:rPr>
        <w:t xml:space="preserve">Word Count </w:t>
      </w:r>
      <w:r w:rsidR="003F4902">
        <w:rPr>
          <w:b/>
          <w:bCs/>
        </w:rPr>
        <w:t>1979</w:t>
      </w:r>
    </w:p>
    <w:p w14:paraId="382CE463" w14:textId="46290150" w:rsidR="00F4358E" w:rsidRDefault="00F4358E" w:rsidP="00FE079B">
      <w:pPr>
        <w:pStyle w:val="BodyText"/>
        <w:spacing w:before="162" w:line="381" w:lineRule="auto"/>
        <w:ind w:left="3063" w:right="3077"/>
        <w:jc w:val="center"/>
      </w:pPr>
    </w:p>
    <w:sdt>
      <w:sdtPr>
        <w:rPr>
          <w:rFonts w:ascii="Calibri" w:eastAsia="Calibri" w:hAnsi="Calibri" w:cs="Calibri"/>
          <w:color w:val="auto"/>
          <w:sz w:val="22"/>
          <w:szCs w:val="22"/>
          <w:lang w:val="en-US" w:eastAsia="en-US"/>
        </w:rPr>
        <w:id w:val="1361402853"/>
        <w:docPartObj>
          <w:docPartGallery w:val="Table of Contents"/>
          <w:docPartUnique/>
        </w:docPartObj>
      </w:sdtPr>
      <w:sdtEndPr>
        <w:rPr>
          <w:b/>
          <w:bCs/>
        </w:rPr>
      </w:sdtEndPr>
      <w:sdtContent>
        <w:p w14:paraId="45C52D94" w14:textId="2DBC36E7" w:rsidR="003605CA" w:rsidRDefault="003605CA">
          <w:pPr>
            <w:pStyle w:val="TOCHeading"/>
          </w:pPr>
          <w:r>
            <w:t>Table of Contents</w:t>
          </w:r>
        </w:p>
        <w:p w14:paraId="131BF680" w14:textId="119DAC24" w:rsidR="00D20F2C" w:rsidRDefault="003605CA">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02137426" w:history="1">
            <w:r w:rsidR="00D20F2C" w:rsidRPr="00975C4E">
              <w:rPr>
                <w:rStyle w:val="Hyperlink"/>
                <w:b/>
                <w:bCs/>
                <w:noProof/>
              </w:rPr>
              <w:t>Wales</w:t>
            </w:r>
            <w:r w:rsidR="00D20F2C" w:rsidRPr="00975C4E">
              <w:rPr>
                <w:rStyle w:val="Hyperlink"/>
                <w:b/>
                <w:bCs/>
                <w:noProof/>
                <w:spacing w:val="-5"/>
              </w:rPr>
              <w:t xml:space="preserve"> </w:t>
            </w:r>
            <w:r w:rsidR="00D20F2C" w:rsidRPr="00975C4E">
              <w:rPr>
                <w:rStyle w:val="Hyperlink"/>
                <w:b/>
                <w:bCs/>
                <w:noProof/>
              </w:rPr>
              <w:t>Institute</w:t>
            </w:r>
            <w:r w:rsidR="00D20F2C" w:rsidRPr="00975C4E">
              <w:rPr>
                <w:rStyle w:val="Hyperlink"/>
                <w:b/>
                <w:bCs/>
                <w:noProof/>
                <w:spacing w:val="-3"/>
              </w:rPr>
              <w:t xml:space="preserve"> </w:t>
            </w:r>
            <w:r w:rsidR="00D20F2C" w:rsidRPr="00975C4E">
              <w:rPr>
                <w:rStyle w:val="Hyperlink"/>
                <w:b/>
                <w:bCs/>
                <w:noProof/>
              </w:rPr>
              <w:t>of</w:t>
            </w:r>
            <w:r w:rsidR="00D20F2C" w:rsidRPr="00975C4E">
              <w:rPr>
                <w:rStyle w:val="Hyperlink"/>
                <w:b/>
                <w:bCs/>
                <w:noProof/>
                <w:spacing w:val="-2"/>
              </w:rPr>
              <w:t xml:space="preserve"> </w:t>
            </w:r>
            <w:r w:rsidR="00D20F2C" w:rsidRPr="00975C4E">
              <w:rPr>
                <w:rStyle w:val="Hyperlink"/>
                <w:b/>
                <w:bCs/>
                <w:noProof/>
              </w:rPr>
              <w:t>Science</w:t>
            </w:r>
            <w:r w:rsidR="00D20F2C" w:rsidRPr="00975C4E">
              <w:rPr>
                <w:rStyle w:val="Hyperlink"/>
                <w:b/>
                <w:bCs/>
                <w:noProof/>
                <w:spacing w:val="-4"/>
              </w:rPr>
              <w:t xml:space="preserve"> </w:t>
            </w:r>
            <w:r w:rsidR="00D20F2C" w:rsidRPr="00975C4E">
              <w:rPr>
                <w:rStyle w:val="Hyperlink"/>
                <w:b/>
                <w:bCs/>
                <w:noProof/>
              </w:rPr>
              <w:t>&amp;</w:t>
            </w:r>
            <w:r w:rsidR="00D20F2C" w:rsidRPr="00975C4E">
              <w:rPr>
                <w:rStyle w:val="Hyperlink"/>
                <w:b/>
                <w:bCs/>
                <w:noProof/>
                <w:spacing w:val="-3"/>
              </w:rPr>
              <w:t xml:space="preserve"> </w:t>
            </w:r>
            <w:r w:rsidR="00D20F2C" w:rsidRPr="00975C4E">
              <w:rPr>
                <w:rStyle w:val="Hyperlink"/>
                <w:b/>
                <w:bCs/>
                <w:noProof/>
                <w:spacing w:val="-5"/>
              </w:rPr>
              <w:t>Art</w:t>
            </w:r>
            <w:r w:rsidR="00D20F2C">
              <w:rPr>
                <w:noProof/>
                <w:webHidden/>
              </w:rPr>
              <w:tab/>
            </w:r>
            <w:r w:rsidR="00D20F2C">
              <w:rPr>
                <w:noProof/>
                <w:webHidden/>
              </w:rPr>
              <w:fldChar w:fldCharType="begin"/>
            </w:r>
            <w:r w:rsidR="00D20F2C">
              <w:rPr>
                <w:noProof/>
                <w:webHidden/>
              </w:rPr>
              <w:instrText xml:space="preserve"> PAGEREF _Toc202137426 \h </w:instrText>
            </w:r>
            <w:r w:rsidR="00D20F2C">
              <w:rPr>
                <w:noProof/>
                <w:webHidden/>
              </w:rPr>
            </w:r>
            <w:r w:rsidR="00D20F2C">
              <w:rPr>
                <w:noProof/>
                <w:webHidden/>
              </w:rPr>
              <w:fldChar w:fldCharType="separate"/>
            </w:r>
            <w:r w:rsidR="00144D8C">
              <w:rPr>
                <w:noProof/>
                <w:webHidden/>
              </w:rPr>
              <w:t>0</w:t>
            </w:r>
            <w:r w:rsidR="00D20F2C">
              <w:rPr>
                <w:noProof/>
                <w:webHidden/>
              </w:rPr>
              <w:fldChar w:fldCharType="end"/>
            </w:r>
          </w:hyperlink>
        </w:p>
        <w:p w14:paraId="32CC5435" w14:textId="1C54E785" w:rsidR="00D20F2C" w:rsidRDefault="00D20F2C">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27" w:history="1">
            <w:r w:rsidRPr="00975C4E">
              <w:rPr>
                <w:rStyle w:val="Hyperlink"/>
                <w:noProof/>
              </w:rPr>
              <w:t>1</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Introduction</w:t>
            </w:r>
            <w:r>
              <w:rPr>
                <w:noProof/>
                <w:webHidden/>
              </w:rPr>
              <w:tab/>
            </w:r>
            <w:r>
              <w:rPr>
                <w:noProof/>
                <w:webHidden/>
              </w:rPr>
              <w:fldChar w:fldCharType="begin"/>
            </w:r>
            <w:r>
              <w:rPr>
                <w:noProof/>
                <w:webHidden/>
              </w:rPr>
              <w:instrText xml:space="preserve"> PAGEREF _Toc202137427 \h </w:instrText>
            </w:r>
            <w:r>
              <w:rPr>
                <w:noProof/>
                <w:webHidden/>
              </w:rPr>
            </w:r>
            <w:r>
              <w:rPr>
                <w:noProof/>
                <w:webHidden/>
              </w:rPr>
              <w:fldChar w:fldCharType="separate"/>
            </w:r>
            <w:r w:rsidR="00144D8C">
              <w:rPr>
                <w:noProof/>
                <w:webHidden/>
              </w:rPr>
              <w:t>3</w:t>
            </w:r>
            <w:r>
              <w:rPr>
                <w:noProof/>
                <w:webHidden/>
              </w:rPr>
              <w:fldChar w:fldCharType="end"/>
            </w:r>
          </w:hyperlink>
        </w:p>
        <w:p w14:paraId="63C74893" w14:textId="122A9434" w:rsidR="00D20F2C" w:rsidRDefault="00D20F2C">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28" w:history="1">
            <w:r w:rsidRPr="00975C4E">
              <w:rPr>
                <w:rStyle w:val="Hyperlink"/>
                <w:noProof/>
              </w:rPr>
              <w:t>2</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Experimental Procedure</w:t>
            </w:r>
            <w:r>
              <w:rPr>
                <w:noProof/>
                <w:webHidden/>
              </w:rPr>
              <w:tab/>
            </w:r>
            <w:r>
              <w:rPr>
                <w:noProof/>
                <w:webHidden/>
              </w:rPr>
              <w:fldChar w:fldCharType="begin"/>
            </w:r>
            <w:r>
              <w:rPr>
                <w:noProof/>
                <w:webHidden/>
              </w:rPr>
              <w:instrText xml:space="preserve"> PAGEREF _Toc202137428 \h </w:instrText>
            </w:r>
            <w:r>
              <w:rPr>
                <w:noProof/>
                <w:webHidden/>
              </w:rPr>
            </w:r>
            <w:r>
              <w:rPr>
                <w:noProof/>
                <w:webHidden/>
              </w:rPr>
              <w:fldChar w:fldCharType="separate"/>
            </w:r>
            <w:r w:rsidR="00144D8C">
              <w:rPr>
                <w:noProof/>
                <w:webHidden/>
              </w:rPr>
              <w:t>4</w:t>
            </w:r>
            <w:r>
              <w:rPr>
                <w:noProof/>
                <w:webHidden/>
              </w:rPr>
              <w:fldChar w:fldCharType="end"/>
            </w:r>
          </w:hyperlink>
        </w:p>
        <w:p w14:paraId="6F3808A4" w14:textId="367DEC1F" w:rsidR="00D20F2C" w:rsidRDefault="00D20F2C">
          <w:pPr>
            <w:pStyle w:val="TOC2"/>
            <w:tabs>
              <w:tab w:val="left" w:pos="96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29" w:history="1">
            <w:r w:rsidRPr="00975C4E">
              <w:rPr>
                <w:rStyle w:val="Hyperlink"/>
                <w:noProof/>
              </w:rPr>
              <w:t>2.1</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Preparation</w:t>
            </w:r>
            <w:r>
              <w:rPr>
                <w:noProof/>
                <w:webHidden/>
              </w:rPr>
              <w:tab/>
            </w:r>
            <w:r>
              <w:rPr>
                <w:noProof/>
                <w:webHidden/>
              </w:rPr>
              <w:fldChar w:fldCharType="begin"/>
            </w:r>
            <w:r>
              <w:rPr>
                <w:noProof/>
                <w:webHidden/>
              </w:rPr>
              <w:instrText xml:space="preserve"> PAGEREF _Toc202137429 \h </w:instrText>
            </w:r>
            <w:r>
              <w:rPr>
                <w:noProof/>
                <w:webHidden/>
              </w:rPr>
            </w:r>
            <w:r>
              <w:rPr>
                <w:noProof/>
                <w:webHidden/>
              </w:rPr>
              <w:fldChar w:fldCharType="separate"/>
            </w:r>
            <w:r w:rsidR="00144D8C">
              <w:rPr>
                <w:noProof/>
                <w:webHidden/>
              </w:rPr>
              <w:t>4</w:t>
            </w:r>
            <w:r>
              <w:rPr>
                <w:noProof/>
                <w:webHidden/>
              </w:rPr>
              <w:fldChar w:fldCharType="end"/>
            </w:r>
          </w:hyperlink>
        </w:p>
        <w:p w14:paraId="53B0623B" w14:textId="58838746" w:rsidR="00D20F2C" w:rsidRDefault="00D20F2C">
          <w:pPr>
            <w:pStyle w:val="TOC2"/>
            <w:tabs>
              <w:tab w:val="left" w:pos="96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30" w:history="1">
            <w:r w:rsidRPr="00975C4E">
              <w:rPr>
                <w:rStyle w:val="Hyperlink"/>
                <w:noProof/>
              </w:rPr>
              <w:t>2.2</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Experiment Method</w:t>
            </w:r>
            <w:r>
              <w:rPr>
                <w:noProof/>
                <w:webHidden/>
              </w:rPr>
              <w:tab/>
            </w:r>
            <w:r>
              <w:rPr>
                <w:noProof/>
                <w:webHidden/>
              </w:rPr>
              <w:fldChar w:fldCharType="begin"/>
            </w:r>
            <w:r>
              <w:rPr>
                <w:noProof/>
                <w:webHidden/>
              </w:rPr>
              <w:instrText xml:space="preserve"> PAGEREF _Toc202137430 \h </w:instrText>
            </w:r>
            <w:r>
              <w:rPr>
                <w:noProof/>
                <w:webHidden/>
              </w:rPr>
            </w:r>
            <w:r>
              <w:rPr>
                <w:noProof/>
                <w:webHidden/>
              </w:rPr>
              <w:fldChar w:fldCharType="separate"/>
            </w:r>
            <w:r w:rsidR="00144D8C">
              <w:rPr>
                <w:noProof/>
                <w:webHidden/>
              </w:rPr>
              <w:t>4</w:t>
            </w:r>
            <w:r>
              <w:rPr>
                <w:noProof/>
                <w:webHidden/>
              </w:rPr>
              <w:fldChar w:fldCharType="end"/>
            </w:r>
          </w:hyperlink>
        </w:p>
        <w:p w14:paraId="30B54594" w14:textId="17036B4D" w:rsidR="00D20F2C" w:rsidRDefault="00D20F2C">
          <w:pPr>
            <w:pStyle w:val="TOC3"/>
            <w:tabs>
              <w:tab w:val="left" w:pos="120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31" w:history="1">
            <w:r w:rsidRPr="00975C4E">
              <w:rPr>
                <w:rStyle w:val="Hyperlink"/>
                <w:noProof/>
              </w:rPr>
              <w:t>2.2.1</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Fitting a Sample</w:t>
            </w:r>
            <w:r>
              <w:rPr>
                <w:noProof/>
                <w:webHidden/>
              </w:rPr>
              <w:tab/>
            </w:r>
            <w:r>
              <w:rPr>
                <w:noProof/>
                <w:webHidden/>
              </w:rPr>
              <w:fldChar w:fldCharType="begin"/>
            </w:r>
            <w:r>
              <w:rPr>
                <w:noProof/>
                <w:webHidden/>
              </w:rPr>
              <w:instrText xml:space="preserve"> PAGEREF _Toc202137431 \h </w:instrText>
            </w:r>
            <w:r>
              <w:rPr>
                <w:noProof/>
                <w:webHidden/>
              </w:rPr>
            </w:r>
            <w:r>
              <w:rPr>
                <w:noProof/>
                <w:webHidden/>
              </w:rPr>
              <w:fldChar w:fldCharType="separate"/>
            </w:r>
            <w:r w:rsidR="00144D8C">
              <w:rPr>
                <w:noProof/>
                <w:webHidden/>
              </w:rPr>
              <w:t>4</w:t>
            </w:r>
            <w:r>
              <w:rPr>
                <w:noProof/>
                <w:webHidden/>
              </w:rPr>
              <w:fldChar w:fldCharType="end"/>
            </w:r>
          </w:hyperlink>
        </w:p>
        <w:p w14:paraId="353B17EE" w14:textId="42CE5F86" w:rsidR="00D20F2C" w:rsidRDefault="00D20F2C">
          <w:pPr>
            <w:pStyle w:val="TOC3"/>
            <w:tabs>
              <w:tab w:val="left" w:pos="120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32" w:history="1">
            <w:r w:rsidRPr="00975C4E">
              <w:rPr>
                <w:rStyle w:val="Hyperlink"/>
                <w:noProof/>
              </w:rPr>
              <w:t>2.2.2</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Set Dial Indicator to Zero</w:t>
            </w:r>
            <w:r>
              <w:rPr>
                <w:noProof/>
                <w:webHidden/>
              </w:rPr>
              <w:tab/>
            </w:r>
            <w:r>
              <w:rPr>
                <w:noProof/>
                <w:webHidden/>
              </w:rPr>
              <w:fldChar w:fldCharType="begin"/>
            </w:r>
            <w:r>
              <w:rPr>
                <w:noProof/>
                <w:webHidden/>
              </w:rPr>
              <w:instrText xml:space="preserve"> PAGEREF _Toc202137432 \h </w:instrText>
            </w:r>
            <w:r>
              <w:rPr>
                <w:noProof/>
                <w:webHidden/>
              </w:rPr>
            </w:r>
            <w:r>
              <w:rPr>
                <w:noProof/>
                <w:webHidden/>
              </w:rPr>
              <w:fldChar w:fldCharType="separate"/>
            </w:r>
            <w:r w:rsidR="00144D8C">
              <w:rPr>
                <w:noProof/>
                <w:webHidden/>
              </w:rPr>
              <w:t>5</w:t>
            </w:r>
            <w:r>
              <w:rPr>
                <w:noProof/>
                <w:webHidden/>
              </w:rPr>
              <w:fldChar w:fldCharType="end"/>
            </w:r>
          </w:hyperlink>
        </w:p>
        <w:p w14:paraId="3711E525" w14:textId="16638CFA" w:rsidR="00D20F2C" w:rsidRDefault="00D20F2C">
          <w:pPr>
            <w:pStyle w:val="TOC3"/>
            <w:tabs>
              <w:tab w:val="left" w:pos="120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33" w:history="1">
            <w:r w:rsidRPr="00975C4E">
              <w:rPr>
                <w:rStyle w:val="Hyperlink"/>
                <w:noProof/>
              </w:rPr>
              <w:t>2.2.3</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Taking Measurements</w:t>
            </w:r>
            <w:r>
              <w:rPr>
                <w:noProof/>
                <w:webHidden/>
              </w:rPr>
              <w:tab/>
            </w:r>
            <w:r>
              <w:rPr>
                <w:noProof/>
                <w:webHidden/>
              </w:rPr>
              <w:fldChar w:fldCharType="begin"/>
            </w:r>
            <w:r>
              <w:rPr>
                <w:noProof/>
                <w:webHidden/>
              </w:rPr>
              <w:instrText xml:space="preserve"> PAGEREF _Toc202137433 \h </w:instrText>
            </w:r>
            <w:r>
              <w:rPr>
                <w:noProof/>
                <w:webHidden/>
              </w:rPr>
            </w:r>
            <w:r>
              <w:rPr>
                <w:noProof/>
                <w:webHidden/>
              </w:rPr>
              <w:fldChar w:fldCharType="separate"/>
            </w:r>
            <w:r w:rsidR="00144D8C">
              <w:rPr>
                <w:noProof/>
                <w:webHidden/>
              </w:rPr>
              <w:t>5</w:t>
            </w:r>
            <w:r>
              <w:rPr>
                <w:noProof/>
                <w:webHidden/>
              </w:rPr>
              <w:fldChar w:fldCharType="end"/>
            </w:r>
          </w:hyperlink>
        </w:p>
        <w:p w14:paraId="4490948F" w14:textId="766D9C72" w:rsidR="00D20F2C" w:rsidRDefault="00D20F2C">
          <w:pPr>
            <w:pStyle w:val="TOC3"/>
            <w:tabs>
              <w:tab w:val="left" w:pos="120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34" w:history="1">
            <w:r w:rsidRPr="00975C4E">
              <w:rPr>
                <w:rStyle w:val="Hyperlink"/>
                <w:noProof/>
              </w:rPr>
              <w:t>2.2.4</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Removing Sample</w:t>
            </w:r>
            <w:r>
              <w:rPr>
                <w:noProof/>
                <w:webHidden/>
              </w:rPr>
              <w:tab/>
            </w:r>
            <w:r>
              <w:rPr>
                <w:noProof/>
                <w:webHidden/>
              </w:rPr>
              <w:fldChar w:fldCharType="begin"/>
            </w:r>
            <w:r>
              <w:rPr>
                <w:noProof/>
                <w:webHidden/>
              </w:rPr>
              <w:instrText xml:space="preserve"> PAGEREF _Toc202137434 \h </w:instrText>
            </w:r>
            <w:r>
              <w:rPr>
                <w:noProof/>
                <w:webHidden/>
              </w:rPr>
            </w:r>
            <w:r>
              <w:rPr>
                <w:noProof/>
                <w:webHidden/>
              </w:rPr>
              <w:fldChar w:fldCharType="separate"/>
            </w:r>
            <w:r w:rsidR="00144D8C">
              <w:rPr>
                <w:noProof/>
                <w:webHidden/>
              </w:rPr>
              <w:t>6</w:t>
            </w:r>
            <w:r>
              <w:rPr>
                <w:noProof/>
                <w:webHidden/>
              </w:rPr>
              <w:fldChar w:fldCharType="end"/>
            </w:r>
          </w:hyperlink>
        </w:p>
        <w:p w14:paraId="799FFCCD" w14:textId="6DBB5207" w:rsidR="00D20F2C" w:rsidRDefault="00D20F2C">
          <w:pPr>
            <w:pStyle w:val="TOC2"/>
            <w:tabs>
              <w:tab w:val="left" w:pos="96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35" w:history="1">
            <w:r w:rsidRPr="00975C4E">
              <w:rPr>
                <w:rStyle w:val="Hyperlink"/>
                <w:noProof/>
              </w:rPr>
              <w:t>2.3</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Results</w:t>
            </w:r>
            <w:r>
              <w:rPr>
                <w:noProof/>
                <w:webHidden/>
              </w:rPr>
              <w:tab/>
            </w:r>
            <w:r>
              <w:rPr>
                <w:noProof/>
                <w:webHidden/>
              </w:rPr>
              <w:fldChar w:fldCharType="begin"/>
            </w:r>
            <w:r>
              <w:rPr>
                <w:noProof/>
                <w:webHidden/>
              </w:rPr>
              <w:instrText xml:space="preserve"> PAGEREF _Toc202137435 \h </w:instrText>
            </w:r>
            <w:r>
              <w:rPr>
                <w:noProof/>
                <w:webHidden/>
              </w:rPr>
            </w:r>
            <w:r>
              <w:rPr>
                <w:noProof/>
                <w:webHidden/>
              </w:rPr>
              <w:fldChar w:fldCharType="separate"/>
            </w:r>
            <w:r w:rsidR="00144D8C">
              <w:rPr>
                <w:noProof/>
                <w:webHidden/>
              </w:rPr>
              <w:t>6</w:t>
            </w:r>
            <w:r>
              <w:rPr>
                <w:noProof/>
                <w:webHidden/>
              </w:rPr>
              <w:fldChar w:fldCharType="end"/>
            </w:r>
          </w:hyperlink>
        </w:p>
        <w:p w14:paraId="09B22FEC" w14:textId="612D81C3" w:rsidR="00D20F2C" w:rsidRDefault="00D20F2C">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36" w:history="1">
            <w:r w:rsidRPr="00975C4E">
              <w:rPr>
                <w:rStyle w:val="Hyperlink"/>
                <w:noProof/>
              </w:rPr>
              <w:t>3</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Analysis</w:t>
            </w:r>
            <w:r>
              <w:rPr>
                <w:noProof/>
                <w:webHidden/>
              </w:rPr>
              <w:tab/>
            </w:r>
            <w:r>
              <w:rPr>
                <w:noProof/>
                <w:webHidden/>
              </w:rPr>
              <w:fldChar w:fldCharType="begin"/>
            </w:r>
            <w:r>
              <w:rPr>
                <w:noProof/>
                <w:webHidden/>
              </w:rPr>
              <w:instrText xml:space="preserve"> PAGEREF _Toc202137436 \h </w:instrText>
            </w:r>
            <w:r>
              <w:rPr>
                <w:noProof/>
                <w:webHidden/>
              </w:rPr>
            </w:r>
            <w:r>
              <w:rPr>
                <w:noProof/>
                <w:webHidden/>
              </w:rPr>
              <w:fldChar w:fldCharType="separate"/>
            </w:r>
            <w:r w:rsidR="00144D8C">
              <w:rPr>
                <w:noProof/>
                <w:webHidden/>
              </w:rPr>
              <w:t>8</w:t>
            </w:r>
            <w:r>
              <w:rPr>
                <w:noProof/>
                <w:webHidden/>
              </w:rPr>
              <w:fldChar w:fldCharType="end"/>
            </w:r>
          </w:hyperlink>
        </w:p>
        <w:p w14:paraId="13E5367F" w14:textId="7D9A9FBF" w:rsidR="00D20F2C" w:rsidRDefault="00D20F2C">
          <w:pPr>
            <w:pStyle w:val="TOC2"/>
            <w:tabs>
              <w:tab w:val="left" w:pos="96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37" w:history="1">
            <w:r w:rsidRPr="00975C4E">
              <w:rPr>
                <w:rStyle w:val="Hyperlink"/>
                <w:noProof/>
              </w:rPr>
              <w:t>3.1</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Steel Sample</w:t>
            </w:r>
            <w:r>
              <w:rPr>
                <w:noProof/>
                <w:webHidden/>
              </w:rPr>
              <w:tab/>
            </w:r>
            <w:r>
              <w:rPr>
                <w:noProof/>
                <w:webHidden/>
              </w:rPr>
              <w:fldChar w:fldCharType="begin"/>
            </w:r>
            <w:r>
              <w:rPr>
                <w:noProof/>
                <w:webHidden/>
              </w:rPr>
              <w:instrText xml:space="preserve"> PAGEREF _Toc202137437 \h </w:instrText>
            </w:r>
            <w:r>
              <w:rPr>
                <w:noProof/>
                <w:webHidden/>
              </w:rPr>
            </w:r>
            <w:r>
              <w:rPr>
                <w:noProof/>
                <w:webHidden/>
              </w:rPr>
              <w:fldChar w:fldCharType="separate"/>
            </w:r>
            <w:r w:rsidR="00144D8C">
              <w:rPr>
                <w:noProof/>
                <w:webHidden/>
              </w:rPr>
              <w:t>8</w:t>
            </w:r>
            <w:r>
              <w:rPr>
                <w:noProof/>
                <w:webHidden/>
              </w:rPr>
              <w:fldChar w:fldCharType="end"/>
            </w:r>
          </w:hyperlink>
        </w:p>
        <w:p w14:paraId="5B685DBB" w14:textId="6BF4501D" w:rsidR="00D20F2C" w:rsidRDefault="00D20F2C">
          <w:pPr>
            <w:pStyle w:val="TOC2"/>
            <w:tabs>
              <w:tab w:val="left" w:pos="96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38" w:history="1">
            <w:r w:rsidRPr="00975C4E">
              <w:rPr>
                <w:rStyle w:val="Hyperlink"/>
                <w:noProof/>
              </w:rPr>
              <w:t>3.2</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Aluminium Sample</w:t>
            </w:r>
            <w:r>
              <w:rPr>
                <w:noProof/>
                <w:webHidden/>
              </w:rPr>
              <w:tab/>
            </w:r>
            <w:r>
              <w:rPr>
                <w:noProof/>
                <w:webHidden/>
              </w:rPr>
              <w:fldChar w:fldCharType="begin"/>
            </w:r>
            <w:r>
              <w:rPr>
                <w:noProof/>
                <w:webHidden/>
              </w:rPr>
              <w:instrText xml:space="preserve"> PAGEREF _Toc202137438 \h </w:instrText>
            </w:r>
            <w:r>
              <w:rPr>
                <w:noProof/>
                <w:webHidden/>
              </w:rPr>
            </w:r>
            <w:r>
              <w:rPr>
                <w:noProof/>
                <w:webHidden/>
              </w:rPr>
              <w:fldChar w:fldCharType="separate"/>
            </w:r>
            <w:r w:rsidR="00144D8C">
              <w:rPr>
                <w:noProof/>
                <w:webHidden/>
              </w:rPr>
              <w:t>11</w:t>
            </w:r>
            <w:r>
              <w:rPr>
                <w:noProof/>
                <w:webHidden/>
              </w:rPr>
              <w:fldChar w:fldCharType="end"/>
            </w:r>
          </w:hyperlink>
        </w:p>
        <w:p w14:paraId="4DE0C698" w14:textId="534B86CB" w:rsidR="00D20F2C" w:rsidRDefault="00D20F2C">
          <w:pPr>
            <w:pStyle w:val="TOC2"/>
            <w:tabs>
              <w:tab w:val="left" w:pos="96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39" w:history="1">
            <w:r w:rsidRPr="00975C4E">
              <w:rPr>
                <w:rStyle w:val="Hyperlink"/>
                <w:noProof/>
              </w:rPr>
              <w:t>3.3</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Duralumin Sample</w:t>
            </w:r>
            <w:r>
              <w:rPr>
                <w:noProof/>
                <w:webHidden/>
              </w:rPr>
              <w:tab/>
            </w:r>
            <w:r>
              <w:rPr>
                <w:noProof/>
                <w:webHidden/>
              </w:rPr>
              <w:fldChar w:fldCharType="begin"/>
            </w:r>
            <w:r>
              <w:rPr>
                <w:noProof/>
                <w:webHidden/>
              </w:rPr>
              <w:instrText xml:space="preserve"> PAGEREF _Toc202137439 \h </w:instrText>
            </w:r>
            <w:r>
              <w:rPr>
                <w:noProof/>
                <w:webHidden/>
              </w:rPr>
            </w:r>
            <w:r>
              <w:rPr>
                <w:noProof/>
                <w:webHidden/>
              </w:rPr>
              <w:fldChar w:fldCharType="separate"/>
            </w:r>
            <w:r w:rsidR="00144D8C">
              <w:rPr>
                <w:noProof/>
                <w:webHidden/>
              </w:rPr>
              <w:t>12</w:t>
            </w:r>
            <w:r>
              <w:rPr>
                <w:noProof/>
                <w:webHidden/>
              </w:rPr>
              <w:fldChar w:fldCharType="end"/>
            </w:r>
          </w:hyperlink>
        </w:p>
        <w:p w14:paraId="432F9221" w14:textId="41A91611" w:rsidR="00D20F2C" w:rsidRDefault="00D20F2C">
          <w:pPr>
            <w:pStyle w:val="TOC2"/>
            <w:tabs>
              <w:tab w:val="left" w:pos="96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40" w:history="1">
            <w:r w:rsidRPr="00975C4E">
              <w:rPr>
                <w:rStyle w:val="Hyperlink"/>
                <w:noProof/>
              </w:rPr>
              <w:t>3.4</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PVC Sample</w:t>
            </w:r>
            <w:r>
              <w:rPr>
                <w:noProof/>
                <w:webHidden/>
              </w:rPr>
              <w:tab/>
            </w:r>
            <w:r>
              <w:rPr>
                <w:noProof/>
                <w:webHidden/>
              </w:rPr>
              <w:fldChar w:fldCharType="begin"/>
            </w:r>
            <w:r>
              <w:rPr>
                <w:noProof/>
                <w:webHidden/>
              </w:rPr>
              <w:instrText xml:space="preserve"> PAGEREF _Toc202137440 \h </w:instrText>
            </w:r>
            <w:r>
              <w:rPr>
                <w:noProof/>
                <w:webHidden/>
              </w:rPr>
            </w:r>
            <w:r>
              <w:rPr>
                <w:noProof/>
                <w:webHidden/>
              </w:rPr>
              <w:fldChar w:fldCharType="separate"/>
            </w:r>
            <w:r w:rsidR="00144D8C">
              <w:rPr>
                <w:noProof/>
                <w:webHidden/>
              </w:rPr>
              <w:t>15</w:t>
            </w:r>
            <w:r>
              <w:rPr>
                <w:noProof/>
                <w:webHidden/>
              </w:rPr>
              <w:fldChar w:fldCharType="end"/>
            </w:r>
          </w:hyperlink>
        </w:p>
        <w:p w14:paraId="1305DED2" w14:textId="6BEE2E68" w:rsidR="00D20F2C" w:rsidRDefault="00D20F2C">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41" w:history="1">
            <w:r w:rsidRPr="00975C4E">
              <w:rPr>
                <w:rStyle w:val="Hyperlink"/>
                <w:noProof/>
              </w:rPr>
              <w:t>4</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Conclusion</w:t>
            </w:r>
            <w:r>
              <w:rPr>
                <w:noProof/>
                <w:webHidden/>
              </w:rPr>
              <w:tab/>
            </w:r>
            <w:r>
              <w:rPr>
                <w:noProof/>
                <w:webHidden/>
              </w:rPr>
              <w:fldChar w:fldCharType="begin"/>
            </w:r>
            <w:r>
              <w:rPr>
                <w:noProof/>
                <w:webHidden/>
              </w:rPr>
              <w:instrText xml:space="preserve"> PAGEREF _Toc202137441 \h </w:instrText>
            </w:r>
            <w:r>
              <w:rPr>
                <w:noProof/>
                <w:webHidden/>
              </w:rPr>
            </w:r>
            <w:r>
              <w:rPr>
                <w:noProof/>
                <w:webHidden/>
              </w:rPr>
              <w:fldChar w:fldCharType="separate"/>
            </w:r>
            <w:r w:rsidR="00144D8C">
              <w:rPr>
                <w:noProof/>
                <w:webHidden/>
              </w:rPr>
              <w:t>18</w:t>
            </w:r>
            <w:r>
              <w:rPr>
                <w:noProof/>
                <w:webHidden/>
              </w:rPr>
              <w:fldChar w:fldCharType="end"/>
            </w:r>
          </w:hyperlink>
        </w:p>
        <w:p w14:paraId="6341E82B" w14:textId="377F1190" w:rsidR="00D20F2C" w:rsidRDefault="00D20F2C">
          <w:pPr>
            <w:pStyle w:val="TOC2"/>
            <w:tabs>
              <w:tab w:val="left" w:pos="96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42" w:history="1">
            <w:r w:rsidRPr="00975C4E">
              <w:rPr>
                <w:rStyle w:val="Hyperlink"/>
                <w:noProof/>
              </w:rPr>
              <w:t>4.1</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Steel</w:t>
            </w:r>
            <w:r>
              <w:rPr>
                <w:noProof/>
                <w:webHidden/>
              </w:rPr>
              <w:tab/>
            </w:r>
            <w:r>
              <w:rPr>
                <w:noProof/>
                <w:webHidden/>
              </w:rPr>
              <w:fldChar w:fldCharType="begin"/>
            </w:r>
            <w:r>
              <w:rPr>
                <w:noProof/>
                <w:webHidden/>
              </w:rPr>
              <w:instrText xml:space="preserve"> PAGEREF _Toc202137442 \h </w:instrText>
            </w:r>
            <w:r>
              <w:rPr>
                <w:noProof/>
                <w:webHidden/>
              </w:rPr>
            </w:r>
            <w:r>
              <w:rPr>
                <w:noProof/>
                <w:webHidden/>
              </w:rPr>
              <w:fldChar w:fldCharType="separate"/>
            </w:r>
            <w:r w:rsidR="00144D8C">
              <w:rPr>
                <w:noProof/>
                <w:webHidden/>
              </w:rPr>
              <w:t>18</w:t>
            </w:r>
            <w:r>
              <w:rPr>
                <w:noProof/>
                <w:webHidden/>
              </w:rPr>
              <w:fldChar w:fldCharType="end"/>
            </w:r>
          </w:hyperlink>
        </w:p>
        <w:p w14:paraId="72749734" w14:textId="6119D395" w:rsidR="00D20F2C" w:rsidRDefault="00D20F2C">
          <w:pPr>
            <w:pStyle w:val="TOC2"/>
            <w:tabs>
              <w:tab w:val="left" w:pos="96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43" w:history="1">
            <w:r w:rsidRPr="00975C4E">
              <w:rPr>
                <w:rStyle w:val="Hyperlink"/>
                <w:noProof/>
              </w:rPr>
              <w:t>4.2</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Aluminium and Duralumin</w:t>
            </w:r>
            <w:r>
              <w:rPr>
                <w:noProof/>
                <w:webHidden/>
              </w:rPr>
              <w:tab/>
            </w:r>
            <w:r>
              <w:rPr>
                <w:noProof/>
                <w:webHidden/>
              </w:rPr>
              <w:fldChar w:fldCharType="begin"/>
            </w:r>
            <w:r>
              <w:rPr>
                <w:noProof/>
                <w:webHidden/>
              </w:rPr>
              <w:instrText xml:space="preserve"> PAGEREF _Toc202137443 \h </w:instrText>
            </w:r>
            <w:r>
              <w:rPr>
                <w:noProof/>
                <w:webHidden/>
              </w:rPr>
            </w:r>
            <w:r>
              <w:rPr>
                <w:noProof/>
                <w:webHidden/>
              </w:rPr>
              <w:fldChar w:fldCharType="separate"/>
            </w:r>
            <w:r w:rsidR="00144D8C">
              <w:rPr>
                <w:noProof/>
                <w:webHidden/>
              </w:rPr>
              <w:t>18</w:t>
            </w:r>
            <w:r>
              <w:rPr>
                <w:noProof/>
                <w:webHidden/>
              </w:rPr>
              <w:fldChar w:fldCharType="end"/>
            </w:r>
          </w:hyperlink>
        </w:p>
        <w:p w14:paraId="7DD9A112" w14:textId="40D5D1E7" w:rsidR="00D20F2C" w:rsidRDefault="00D20F2C">
          <w:pPr>
            <w:pStyle w:val="TOC2"/>
            <w:tabs>
              <w:tab w:val="left" w:pos="96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44" w:history="1">
            <w:r w:rsidRPr="00975C4E">
              <w:rPr>
                <w:rStyle w:val="Hyperlink"/>
                <w:noProof/>
              </w:rPr>
              <w:t>4.3</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PVC</w:t>
            </w:r>
            <w:r>
              <w:rPr>
                <w:noProof/>
                <w:webHidden/>
              </w:rPr>
              <w:tab/>
            </w:r>
            <w:r>
              <w:rPr>
                <w:noProof/>
                <w:webHidden/>
              </w:rPr>
              <w:fldChar w:fldCharType="begin"/>
            </w:r>
            <w:r>
              <w:rPr>
                <w:noProof/>
                <w:webHidden/>
              </w:rPr>
              <w:instrText xml:space="preserve"> PAGEREF _Toc202137444 \h </w:instrText>
            </w:r>
            <w:r>
              <w:rPr>
                <w:noProof/>
                <w:webHidden/>
              </w:rPr>
            </w:r>
            <w:r>
              <w:rPr>
                <w:noProof/>
                <w:webHidden/>
              </w:rPr>
              <w:fldChar w:fldCharType="separate"/>
            </w:r>
            <w:r w:rsidR="00144D8C">
              <w:rPr>
                <w:noProof/>
                <w:webHidden/>
              </w:rPr>
              <w:t>18</w:t>
            </w:r>
            <w:r>
              <w:rPr>
                <w:noProof/>
                <w:webHidden/>
              </w:rPr>
              <w:fldChar w:fldCharType="end"/>
            </w:r>
          </w:hyperlink>
        </w:p>
        <w:p w14:paraId="2105210F" w14:textId="39F39A0B" w:rsidR="00D20F2C" w:rsidRDefault="00D20F2C">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45" w:history="1">
            <w:r w:rsidRPr="00975C4E">
              <w:rPr>
                <w:rStyle w:val="Hyperlink"/>
                <w:noProof/>
              </w:rPr>
              <w:t>5</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Evaluation</w:t>
            </w:r>
            <w:r>
              <w:rPr>
                <w:noProof/>
                <w:webHidden/>
              </w:rPr>
              <w:tab/>
            </w:r>
            <w:r>
              <w:rPr>
                <w:noProof/>
                <w:webHidden/>
              </w:rPr>
              <w:fldChar w:fldCharType="begin"/>
            </w:r>
            <w:r>
              <w:rPr>
                <w:noProof/>
                <w:webHidden/>
              </w:rPr>
              <w:instrText xml:space="preserve"> PAGEREF _Toc202137445 \h </w:instrText>
            </w:r>
            <w:r>
              <w:rPr>
                <w:noProof/>
                <w:webHidden/>
              </w:rPr>
            </w:r>
            <w:r>
              <w:rPr>
                <w:noProof/>
                <w:webHidden/>
              </w:rPr>
              <w:fldChar w:fldCharType="separate"/>
            </w:r>
            <w:r w:rsidR="00144D8C">
              <w:rPr>
                <w:noProof/>
                <w:webHidden/>
              </w:rPr>
              <w:t>19</w:t>
            </w:r>
            <w:r>
              <w:rPr>
                <w:noProof/>
                <w:webHidden/>
              </w:rPr>
              <w:fldChar w:fldCharType="end"/>
            </w:r>
          </w:hyperlink>
        </w:p>
        <w:p w14:paraId="5CD1F71E" w14:textId="5EF2DFEE" w:rsidR="00D20F2C" w:rsidRDefault="00D20F2C">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46" w:history="1">
            <w:r w:rsidRPr="00975C4E">
              <w:rPr>
                <w:rStyle w:val="Hyperlink"/>
                <w:noProof/>
              </w:rPr>
              <w:t>6</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Further Work</w:t>
            </w:r>
            <w:r>
              <w:rPr>
                <w:noProof/>
                <w:webHidden/>
              </w:rPr>
              <w:tab/>
            </w:r>
            <w:r>
              <w:rPr>
                <w:noProof/>
                <w:webHidden/>
              </w:rPr>
              <w:fldChar w:fldCharType="begin"/>
            </w:r>
            <w:r>
              <w:rPr>
                <w:noProof/>
                <w:webHidden/>
              </w:rPr>
              <w:instrText xml:space="preserve"> PAGEREF _Toc202137446 \h </w:instrText>
            </w:r>
            <w:r>
              <w:rPr>
                <w:noProof/>
                <w:webHidden/>
              </w:rPr>
            </w:r>
            <w:r>
              <w:rPr>
                <w:noProof/>
                <w:webHidden/>
              </w:rPr>
              <w:fldChar w:fldCharType="separate"/>
            </w:r>
            <w:r w:rsidR="00144D8C">
              <w:rPr>
                <w:noProof/>
                <w:webHidden/>
              </w:rPr>
              <w:t>20</w:t>
            </w:r>
            <w:r>
              <w:rPr>
                <w:noProof/>
                <w:webHidden/>
              </w:rPr>
              <w:fldChar w:fldCharType="end"/>
            </w:r>
          </w:hyperlink>
        </w:p>
        <w:p w14:paraId="7E021C5A" w14:textId="6315B4BB" w:rsidR="00D20F2C" w:rsidRDefault="00D20F2C">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37447" w:history="1">
            <w:r w:rsidRPr="00975C4E">
              <w:rPr>
                <w:rStyle w:val="Hyperlink"/>
                <w:noProof/>
              </w:rPr>
              <w:t>7</w:t>
            </w:r>
            <w:r>
              <w:rPr>
                <w:rFonts w:asciiTheme="minorHAnsi" w:eastAsiaTheme="minorEastAsia" w:hAnsiTheme="minorHAnsi" w:cstheme="minorBidi"/>
                <w:noProof/>
                <w:kern w:val="2"/>
                <w:sz w:val="24"/>
                <w:szCs w:val="24"/>
                <w:lang w:val="en-GB" w:eastAsia="en-GB"/>
                <w14:ligatures w14:val="standardContextual"/>
              </w:rPr>
              <w:tab/>
            </w:r>
            <w:r w:rsidRPr="00975C4E">
              <w:rPr>
                <w:rStyle w:val="Hyperlink"/>
                <w:noProof/>
              </w:rPr>
              <w:t>References</w:t>
            </w:r>
            <w:r>
              <w:rPr>
                <w:noProof/>
                <w:webHidden/>
              </w:rPr>
              <w:tab/>
            </w:r>
            <w:r>
              <w:rPr>
                <w:noProof/>
                <w:webHidden/>
              </w:rPr>
              <w:fldChar w:fldCharType="begin"/>
            </w:r>
            <w:r>
              <w:rPr>
                <w:noProof/>
                <w:webHidden/>
              </w:rPr>
              <w:instrText xml:space="preserve"> PAGEREF _Toc202137447 \h </w:instrText>
            </w:r>
            <w:r>
              <w:rPr>
                <w:noProof/>
                <w:webHidden/>
              </w:rPr>
            </w:r>
            <w:r>
              <w:rPr>
                <w:noProof/>
                <w:webHidden/>
              </w:rPr>
              <w:fldChar w:fldCharType="separate"/>
            </w:r>
            <w:r w:rsidR="00144D8C">
              <w:rPr>
                <w:noProof/>
                <w:webHidden/>
              </w:rPr>
              <w:t>21</w:t>
            </w:r>
            <w:r>
              <w:rPr>
                <w:noProof/>
                <w:webHidden/>
              </w:rPr>
              <w:fldChar w:fldCharType="end"/>
            </w:r>
          </w:hyperlink>
        </w:p>
        <w:p w14:paraId="38726626" w14:textId="32069C76" w:rsidR="003605CA" w:rsidRDefault="003605CA">
          <w:r>
            <w:rPr>
              <w:b/>
              <w:bCs/>
            </w:rPr>
            <w:fldChar w:fldCharType="end"/>
          </w:r>
        </w:p>
      </w:sdtContent>
    </w:sdt>
    <w:p w14:paraId="0E98DE2A" w14:textId="255DA5D3" w:rsidR="005E60E1" w:rsidRDefault="005442E8">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\c "Figure" </w:instrText>
      </w:r>
      <w:r>
        <w:fldChar w:fldCharType="separate"/>
      </w:r>
      <w:r w:rsidR="005E60E1">
        <w:rPr>
          <w:noProof/>
        </w:rPr>
        <w:t>Figure 1 - Boeing 787 static and fatigue testing (Boeing, 2025)</w:t>
      </w:r>
      <w:r w:rsidR="005E60E1">
        <w:rPr>
          <w:noProof/>
        </w:rPr>
        <w:tab/>
      </w:r>
      <w:r w:rsidR="005E60E1">
        <w:rPr>
          <w:noProof/>
        </w:rPr>
        <w:fldChar w:fldCharType="begin"/>
      </w:r>
      <w:r w:rsidR="005E60E1">
        <w:rPr>
          <w:noProof/>
        </w:rPr>
        <w:instrText xml:space="preserve"> PAGEREF _Toc202159662 \h </w:instrText>
      </w:r>
      <w:r w:rsidR="005E60E1">
        <w:rPr>
          <w:noProof/>
        </w:rPr>
      </w:r>
      <w:r w:rsidR="005E60E1">
        <w:rPr>
          <w:noProof/>
        </w:rPr>
        <w:fldChar w:fldCharType="separate"/>
      </w:r>
      <w:r w:rsidR="005E60E1">
        <w:rPr>
          <w:noProof/>
        </w:rPr>
        <w:t>3</w:t>
      </w:r>
      <w:r w:rsidR="005E60E1">
        <w:rPr>
          <w:noProof/>
        </w:rPr>
        <w:fldChar w:fldCharType="end"/>
      </w:r>
    </w:p>
    <w:p w14:paraId="198FAFD3" w14:textId="69740AF6" w:rsidR="005E60E1" w:rsidRDefault="005E60E1">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r>
        <w:rPr>
          <w:noProof/>
        </w:rPr>
        <w:t>Figure 2 - Using a vernier caliper to measure final Gauge length</w:t>
      </w:r>
      <w:r>
        <w:rPr>
          <w:noProof/>
        </w:rPr>
        <w:tab/>
      </w:r>
      <w:r>
        <w:rPr>
          <w:noProof/>
        </w:rPr>
        <w:fldChar w:fldCharType="begin"/>
      </w:r>
      <w:r>
        <w:rPr>
          <w:noProof/>
        </w:rPr>
        <w:instrText xml:space="preserve"> PAGEREF _Toc202159663 \h </w:instrText>
      </w:r>
      <w:r>
        <w:rPr>
          <w:noProof/>
        </w:rPr>
      </w:r>
      <w:r>
        <w:rPr>
          <w:noProof/>
        </w:rPr>
        <w:fldChar w:fldCharType="separate"/>
      </w:r>
      <w:r>
        <w:rPr>
          <w:noProof/>
        </w:rPr>
        <w:t>4</w:t>
      </w:r>
      <w:r>
        <w:rPr>
          <w:noProof/>
        </w:rPr>
        <w:fldChar w:fldCharType="end"/>
      </w:r>
    </w:p>
    <w:p w14:paraId="3858FED4" w14:textId="5373F04E" w:rsidR="005E60E1" w:rsidRDefault="005E60E1">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r>
        <w:rPr>
          <w:noProof/>
        </w:rPr>
        <w:t>Figure 3 - Nominal Specimen Dimensions (TecQuipment, 2012)</w:t>
      </w:r>
      <w:r>
        <w:rPr>
          <w:noProof/>
        </w:rPr>
        <w:tab/>
      </w:r>
      <w:r>
        <w:rPr>
          <w:noProof/>
        </w:rPr>
        <w:fldChar w:fldCharType="begin"/>
      </w:r>
      <w:r>
        <w:rPr>
          <w:noProof/>
        </w:rPr>
        <w:instrText xml:space="preserve"> PAGEREF _Toc202159664 \h </w:instrText>
      </w:r>
      <w:r>
        <w:rPr>
          <w:noProof/>
        </w:rPr>
      </w:r>
      <w:r>
        <w:rPr>
          <w:noProof/>
        </w:rPr>
        <w:fldChar w:fldCharType="separate"/>
      </w:r>
      <w:r>
        <w:rPr>
          <w:noProof/>
        </w:rPr>
        <w:t>4</w:t>
      </w:r>
      <w:r>
        <w:rPr>
          <w:noProof/>
        </w:rPr>
        <w:fldChar w:fldCharType="end"/>
      </w:r>
    </w:p>
    <w:p w14:paraId="4934E84D" w14:textId="2987253A" w:rsidR="005E60E1" w:rsidRDefault="005E60E1">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r>
        <w:rPr>
          <w:noProof/>
        </w:rPr>
        <w:t>Figure 4 - Tensile tester with sample fitted</w:t>
      </w:r>
      <w:r>
        <w:rPr>
          <w:noProof/>
        </w:rPr>
        <w:tab/>
      </w:r>
      <w:r>
        <w:rPr>
          <w:noProof/>
        </w:rPr>
        <w:fldChar w:fldCharType="begin"/>
      </w:r>
      <w:r>
        <w:rPr>
          <w:noProof/>
        </w:rPr>
        <w:instrText xml:space="preserve"> PAGEREF _Toc202159665 \h </w:instrText>
      </w:r>
      <w:r>
        <w:rPr>
          <w:noProof/>
        </w:rPr>
      </w:r>
      <w:r>
        <w:rPr>
          <w:noProof/>
        </w:rPr>
        <w:fldChar w:fldCharType="separate"/>
      </w:r>
      <w:r>
        <w:rPr>
          <w:noProof/>
        </w:rPr>
        <w:t>5</w:t>
      </w:r>
      <w:r>
        <w:rPr>
          <w:noProof/>
        </w:rPr>
        <w:fldChar w:fldCharType="end"/>
      </w:r>
    </w:p>
    <w:p w14:paraId="0DC0B149" w14:textId="7E9E70D5" w:rsidR="005E60E1" w:rsidRDefault="005E60E1">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r>
        <w:rPr>
          <w:noProof/>
        </w:rPr>
        <w:t>Figure 5 - Dial Indicator Set to Zero</w:t>
      </w:r>
      <w:r>
        <w:rPr>
          <w:noProof/>
        </w:rPr>
        <w:tab/>
      </w:r>
      <w:r>
        <w:rPr>
          <w:noProof/>
        </w:rPr>
        <w:fldChar w:fldCharType="begin"/>
      </w:r>
      <w:r>
        <w:rPr>
          <w:noProof/>
        </w:rPr>
        <w:instrText xml:space="preserve"> PAGEREF _Toc202159666 \h </w:instrText>
      </w:r>
      <w:r>
        <w:rPr>
          <w:noProof/>
        </w:rPr>
      </w:r>
      <w:r>
        <w:rPr>
          <w:noProof/>
        </w:rPr>
        <w:fldChar w:fldCharType="separate"/>
      </w:r>
      <w:r>
        <w:rPr>
          <w:noProof/>
        </w:rPr>
        <w:t>5</w:t>
      </w:r>
      <w:r>
        <w:rPr>
          <w:noProof/>
        </w:rPr>
        <w:fldChar w:fldCharType="end"/>
      </w:r>
    </w:p>
    <w:p w14:paraId="345DF2CB" w14:textId="025419B6" w:rsidR="005E60E1" w:rsidRDefault="005E60E1">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r>
        <w:rPr>
          <w:noProof/>
        </w:rPr>
        <w:t>Figure 6 - Load Nut</w:t>
      </w:r>
      <w:r>
        <w:rPr>
          <w:noProof/>
        </w:rPr>
        <w:tab/>
      </w:r>
      <w:r>
        <w:rPr>
          <w:noProof/>
        </w:rPr>
        <w:fldChar w:fldCharType="begin"/>
      </w:r>
      <w:r>
        <w:rPr>
          <w:noProof/>
        </w:rPr>
        <w:instrText xml:space="preserve"> PAGEREF _Toc202159667 \h </w:instrText>
      </w:r>
      <w:r>
        <w:rPr>
          <w:noProof/>
        </w:rPr>
      </w:r>
      <w:r>
        <w:rPr>
          <w:noProof/>
        </w:rPr>
        <w:fldChar w:fldCharType="separate"/>
      </w:r>
      <w:r>
        <w:rPr>
          <w:noProof/>
        </w:rPr>
        <w:t>6</w:t>
      </w:r>
      <w:r>
        <w:rPr>
          <w:noProof/>
        </w:rPr>
        <w:fldChar w:fldCharType="end"/>
      </w:r>
    </w:p>
    <w:p w14:paraId="13383535" w14:textId="516C78D5" w:rsidR="005E60E1" w:rsidRDefault="005E60E1">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r>
        <w:rPr>
          <w:noProof/>
        </w:rPr>
        <w:t>Figure 7 - Fractured Samples After Completing Experiment</w:t>
      </w:r>
      <w:r>
        <w:rPr>
          <w:noProof/>
        </w:rPr>
        <w:tab/>
      </w:r>
      <w:r>
        <w:rPr>
          <w:noProof/>
        </w:rPr>
        <w:fldChar w:fldCharType="begin"/>
      </w:r>
      <w:r>
        <w:rPr>
          <w:noProof/>
        </w:rPr>
        <w:instrText xml:space="preserve"> PAGEREF _Toc202159668 \h </w:instrText>
      </w:r>
      <w:r>
        <w:rPr>
          <w:noProof/>
        </w:rPr>
      </w:r>
      <w:r>
        <w:rPr>
          <w:noProof/>
        </w:rPr>
        <w:fldChar w:fldCharType="separate"/>
      </w:r>
      <w:r>
        <w:rPr>
          <w:noProof/>
        </w:rPr>
        <w:t>6</w:t>
      </w:r>
      <w:r>
        <w:rPr>
          <w:noProof/>
        </w:rPr>
        <w:fldChar w:fldCharType="end"/>
      </w:r>
    </w:p>
    <w:p w14:paraId="6E5DF576" w14:textId="4920CB66" w:rsidR="005E60E1" w:rsidRDefault="005E60E1">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r>
        <w:rPr>
          <w:noProof/>
        </w:rPr>
        <w:t>Figure 8 - Stress Strain Curve of Steel</w:t>
      </w:r>
      <w:r>
        <w:rPr>
          <w:noProof/>
        </w:rPr>
        <w:tab/>
      </w:r>
      <w:r>
        <w:rPr>
          <w:noProof/>
        </w:rPr>
        <w:fldChar w:fldCharType="begin"/>
      </w:r>
      <w:r>
        <w:rPr>
          <w:noProof/>
        </w:rPr>
        <w:instrText xml:space="preserve"> PAGEREF _Toc202159669 \h </w:instrText>
      </w:r>
      <w:r>
        <w:rPr>
          <w:noProof/>
        </w:rPr>
      </w:r>
      <w:r>
        <w:rPr>
          <w:noProof/>
        </w:rPr>
        <w:fldChar w:fldCharType="separate"/>
      </w:r>
      <w:r>
        <w:rPr>
          <w:noProof/>
        </w:rPr>
        <w:t>8</w:t>
      </w:r>
      <w:r>
        <w:rPr>
          <w:noProof/>
        </w:rPr>
        <w:fldChar w:fldCharType="end"/>
      </w:r>
    </w:p>
    <w:p w14:paraId="259EAD73" w14:textId="0642F974" w:rsidR="005E60E1" w:rsidRDefault="005E60E1">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r>
        <w:rPr>
          <w:noProof/>
        </w:rPr>
        <w:t>Figure 9 - Linear Elastic curve of Steel</w:t>
      </w:r>
      <w:r>
        <w:rPr>
          <w:noProof/>
        </w:rPr>
        <w:tab/>
      </w:r>
      <w:r>
        <w:rPr>
          <w:noProof/>
        </w:rPr>
        <w:fldChar w:fldCharType="begin"/>
      </w:r>
      <w:r>
        <w:rPr>
          <w:noProof/>
        </w:rPr>
        <w:instrText xml:space="preserve"> PAGEREF _Toc202159670 \h </w:instrText>
      </w:r>
      <w:r>
        <w:rPr>
          <w:noProof/>
        </w:rPr>
      </w:r>
      <w:r>
        <w:rPr>
          <w:noProof/>
        </w:rPr>
        <w:fldChar w:fldCharType="separate"/>
      </w:r>
      <w:r>
        <w:rPr>
          <w:noProof/>
        </w:rPr>
        <w:t>9</w:t>
      </w:r>
      <w:r>
        <w:rPr>
          <w:noProof/>
        </w:rPr>
        <w:fldChar w:fldCharType="end"/>
      </w:r>
    </w:p>
    <w:p w14:paraId="5370D8BD" w14:textId="284955B7" w:rsidR="005E60E1" w:rsidRDefault="005E60E1">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r>
        <w:rPr>
          <w:noProof/>
        </w:rPr>
        <w:t>Figure 10 - Aluminium Stress-Strain Curve</w:t>
      </w:r>
      <w:r>
        <w:rPr>
          <w:noProof/>
        </w:rPr>
        <w:tab/>
      </w:r>
      <w:r>
        <w:rPr>
          <w:noProof/>
        </w:rPr>
        <w:fldChar w:fldCharType="begin"/>
      </w:r>
      <w:r>
        <w:rPr>
          <w:noProof/>
        </w:rPr>
        <w:instrText xml:space="preserve"> PAGEREF _Toc202159671 \h </w:instrText>
      </w:r>
      <w:r>
        <w:rPr>
          <w:noProof/>
        </w:rPr>
      </w:r>
      <w:r>
        <w:rPr>
          <w:noProof/>
        </w:rPr>
        <w:fldChar w:fldCharType="separate"/>
      </w:r>
      <w:r>
        <w:rPr>
          <w:noProof/>
        </w:rPr>
        <w:t>12</w:t>
      </w:r>
      <w:r>
        <w:rPr>
          <w:noProof/>
        </w:rPr>
        <w:fldChar w:fldCharType="end"/>
      </w:r>
    </w:p>
    <w:p w14:paraId="2B379AD6" w14:textId="6DB1911A" w:rsidR="005E60E1" w:rsidRDefault="005E60E1">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r>
        <w:rPr>
          <w:noProof/>
        </w:rPr>
        <w:t>Figure 11 - Linear Elastic curve of Aluminium</w:t>
      </w:r>
      <w:r>
        <w:rPr>
          <w:noProof/>
        </w:rPr>
        <w:tab/>
      </w:r>
      <w:r>
        <w:rPr>
          <w:noProof/>
        </w:rPr>
        <w:fldChar w:fldCharType="begin"/>
      </w:r>
      <w:r>
        <w:rPr>
          <w:noProof/>
        </w:rPr>
        <w:instrText xml:space="preserve"> PAGEREF _Toc202159672 \h </w:instrText>
      </w:r>
      <w:r>
        <w:rPr>
          <w:noProof/>
        </w:rPr>
      </w:r>
      <w:r>
        <w:rPr>
          <w:noProof/>
        </w:rPr>
        <w:fldChar w:fldCharType="separate"/>
      </w:r>
      <w:r>
        <w:rPr>
          <w:noProof/>
        </w:rPr>
        <w:t>12</w:t>
      </w:r>
      <w:r>
        <w:rPr>
          <w:noProof/>
        </w:rPr>
        <w:fldChar w:fldCharType="end"/>
      </w:r>
    </w:p>
    <w:p w14:paraId="0F3BC4DC" w14:textId="11A36052" w:rsidR="005E60E1" w:rsidRDefault="005E60E1">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r>
        <w:rPr>
          <w:noProof/>
        </w:rPr>
        <w:t>Figure 12 - Duralumin Stress-Strain Curve</w:t>
      </w:r>
      <w:r>
        <w:rPr>
          <w:noProof/>
        </w:rPr>
        <w:tab/>
      </w:r>
      <w:r>
        <w:rPr>
          <w:noProof/>
        </w:rPr>
        <w:fldChar w:fldCharType="begin"/>
      </w:r>
      <w:r>
        <w:rPr>
          <w:noProof/>
        </w:rPr>
        <w:instrText xml:space="preserve"> PAGEREF _Toc202159673 \h </w:instrText>
      </w:r>
      <w:r>
        <w:rPr>
          <w:noProof/>
        </w:rPr>
      </w:r>
      <w:r>
        <w:rPr>
          <w:noProof/>
        </w:rPr>
        <w:fldChar w:fldCharType="separate"/>
      </w:r>
      <w:r>
        <w:rPr>
          <w:noProof/>
        </w:rPr>
        <w:t>14</w:t>
      </w:r>
      <w:r>
        <w:rPr>
          <w:noProof/>
        </w:rPr>
        <w:fldChar w:fldCharType="end"/>
      </w:r>
    </w:p>
    <w:p w14:paraId="02FBD97B" w14:textId="6FD3047E" w:rsidR="005E60E1" w:rsidRDefault="005E60E1">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r>
        <w:rPr>
          <w:noProof/>
        </w:rPr>
        <w:t>Figure 13 - Linear Elastic curve of Duralumin</w:t>
      </w:r>
      <w:r>
        <w:rPr>
          <w:noProof/>
        </w:rPr>
        <w:tab/>
      </w:r>
      <w:r>
        <w:rPr>
          <w:noProof/>
        </w:rPr>
        <w:fldChar w:fldCharType="begin"/>
      </w:r>
      <w:r>
        <w:rPr>
          <w:noProof/>
        </w:rPr>
        <w:instrText xml:space="preserve"> PAGEREF _Toc202159674 \h </w:instrText>
      </w:r>
      <w:r>
        <w:rPr>
          <w:noProof/>
        </w:rPr>
      </w:r>
      <w:r>
        <w:rPr>
          <w:noProof/>
        </w:rPr>
        <w:fldChar w:fldCharType="separate"/>
      </w:r>
      <w:r>
        <w:rPr>
          <w:noProof/>
        </w:rPr>
        <w:t>14</w:t>
      </w:r>
      <w:r>
        <w:rPr>
          <w:noProof/>
        </w:rPr>
        <w:fldChar w:fldCharType="end"/>
      </w:r>
    </w:p>
    <w:p w14:paraId="12D307F2" w14:textId="7BB598F2" w:rsidR="005E60E1" w:rsidRDefault="005E60E1">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r>
        <w:rPr>
          <w:noProof/>
        </w:rPr>
        <w:t>Figure 14 – PVC Stress-Strain Curve</w:t>
      </w:r>
      <w:r>
        <w:rPr>
          <w:noProof/>
        </w:rPr>
        <w:tab/>
      </w:r>
      <w:r>
        <w:rPr>
          <w:noProof/>
        </w:rPr>
        <w:fldChar w:fldCharType="begin"/>
      </w:r>
      <w:r>
        <w:rPr>
          <w:noProof/>
        </w:rPr>
        <w:instrText xml:space="preserve"> PAGEREF _Toc202159675 \h </w:instrText>
      </w:r>
      <w:r>
        <w:rPr>
          <w:noProof/>
        </w:rPr>
      </w:r>
      <w:r>
        <w:rPr>
          <w:noProof/>
        </w:rPr>
        <w:fldChar w:fldCharType="separate"/>
      </w:r>
      <w:r>
        <w:rPr>
          <w:noProof/>
        </w:rPr>
        <w:t>17</w:t>
      </w:r>
      <w:r>
        <w:rPr>
          <w:noProof/>
        </w:rPr>
        <w:fldChar w:fldCharType="end"/>
      </w:r>
    </w:p>
    <w:p w14:paraId="44E4949A" w14:textId="65874E82" w:rsidR="005E60E1" w:rsidRDefault="005E60E1">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r>
        <w:rPr>
          <w:noProof/>
        </w:rPr>
        <w:t>Figure 15 - Linear Elastic curve of PVC</w:t>
      </w:r>
      <w:r>
        <w:rPr>
          <w:noProof/>
        </w:rPr>
        <w:tab/>
      </w:r>
      <w:r>
        <w:rPr>
          <w:noProof/>
        </w:rPr>
        <w:fldChar w:fldCharType="begin"/>
      </w:r>
      <w:r>
        <w:rPr>
          <w:noProof/>
        </w:rPr>
        <w:instrText xml:space="preserve"> PAGEREF _Toc202159676 \h </w:instrText>
      </w:r>
      <w:r>
        <w:rPr>
          <w:noProof/>
        </w:rPr>
      </w:r>
      <w:r>
        <w:rPr>
          <w:noProof/>
        </w:rPr>
        <w:fldChar w:fldCharType="separate"/>
      </w:r>
      <w:r>
        <w:rPr>
          <w:noProof/>
        </w:rPr>
        <w:t>17</w:t>
      </w:r>
      <w:r>
        <w:rPr>
          <w:noProof/>
        </w:rPr>
        <w:fldChar w:fldCharType="end"/>
      </w:r>
    </w:p>
    <w:p w14:paraId="1B1DC4AA" w14:textId="10259F94" w:rsidR="00023ADE" w:rsidRDefault="005442E8" w:rsidP="001D357E">
      <w:pPr>
        <w:widowControl/>
        <w:autoSpaceDE/>
        <w:autoSpaceDN/>
        <w:spacing w:line="360" w:lineRule="auto"/>
      </w:pPr>
      <w:r>
        <w:fldChar w:fldCharType="end"/>
      </w:r>
    </w:p>
    <w:p w14:paraId="550473B5" w14:textId="77777777" w:rsidR="00144D8C" w:rsidRPr="001D357E" w:rsidRDefault="00144D8C" w:rsidP="001D357E">
      <w:pPr>
        <w:widowControl/>
        <w:autoSpaceDE/>
        <w:autoSpaceDN/>
        <w:spacing w:line="360" w:lineRule="auto"/>
        <w:rPr>
          <w:i/>
          <w:iCs/>
          <w:color w:val="0E2841" w:themeColor="text2"/>
          <w:sz w:val="18"/>
          <w:szCs w:val="18"/>
        </w:rPr>
      </w:pPr>
    </w:p>
    <w:p w14:paraId="0174E9BD" w14:textId="078DC4CF" w:rsidR="00144D8C" w:rsidRDefault="00D14E97">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\h \z \c "Table" </w:instrText>
      </w:r>
      <w:r>
        <w:fldChar w:fldCharType="separate"/>
      </w:r>
      <w:hyperlink w:anchor="_Toc202158695" w:history="1">
        <w:r w:rsidR="00144D8C" w:rsidRPr="00493D04">
          <w:rPr>
            <w:rStyle w:val="Hyperlink"/>
            <w:noProof/>
          </w:rPr>
          <w:t>Table 1 - Raw Experiment data</w:t>
        </w:r>
        <w:r w:rsidR="00144D8C">
          <w:rPr>
            <w:noProof/>
            <w:webHidden/>
          </w:rPr>
          <w:tab/>
        </w:r>
        <w:r w:rsidR="00144D8C">
          <w:rPr>
            <w:noProof/>
            <w:webHidden/>
          </w:rPr>
          <w:fldChar w:fldCharType="begin"/>
        </w:r>
        <w:r w:rsidR="00144D8C">
          <w:rPr>
            <w:noProof/>
            <w:webHidden/>
          </w:rPr>
          <w:instrText xml:space="preserve"> PAGEREF _Toc202158695 \h </w:instrText>
        </w:r>
        <w:r w:rsidR="00144D8C">
          <w:rPr>
            <w:noProof/>
            <w:webHidden/>
          </w:rPr>
        </w:r>
        <w:r w:rsidR="00144D8C">
          <w:rPr>
            <w:noProof/>
            <w:webHidden/>
          </w:rPr>
          <w:fldChar w:fldCharType="separate"/>
        </w:r>
        <w:r w:rsidR="00144D8C">
          <w:rPr>
            <w:noProof/>
            <w:webHidden/>
          </w:rPr>
          <w:t>7</w:t>
        </w:r>
        <w:r w:rsidR="00144D8C">
          <w:rPr>
            <w:noProof/>
            <w:webHidden/>
          </w:rPr>
          <w:fldChar w:fldCharType="end"/>
        </w:r>
      </w:hyperlink>
    </w:p>
    <w:p w14:paraId="7D37ADE8" w14:textId="0946F917" w:rsidR="00144D8C" w:rsidRDefault="00144D8C">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58696" w:history="1">
        <w:r w:rsidRPr="00493D04">
          <w:rPr>
            <w:rStyle w:val="Hyperlink"/>
            <w:noProof/>
          </w:rPr>
          <w:t>Table 2 - Analysed Results Table - Steel</w:t>
        </w:r>
        <w:r>
          <w:rPr>
            <w:noProof/>
            <w:webHidden/>
          </w:rPr>
          <w:tab/>
        </w:r>
        <w:r>
          <w:rPr>
            <w:noProof/>
            <w:webHidden/>
          </w:rPr>
          <w:fldChar w:fldCharType="begin"/>
        </w:r>
        <w:r>
          <w:rPr>
            <w:noProof/>
            <w:webHidden/>
          </w:rPr>
          <w:instrText xml:space="preserve"> PAGEREF _Toc202158696 \h </w:instrText>
        </w:r>
        <w:r>
          <w:rPr>
            <w:noProof/>
            <w:webHidden/>
          </w:rPr>
        </w:r>
        <w:r>
          <w:rPr>
            <w:noProof/>
            <w:webHidden/>
          </w:rPr>
          <w:fldChar w:fldCharType="separate"/>
        </w:r>
        <w:r>
          <w:rPr>
            <w:noProof/>
            <w:webHidden/>
          </w:rPr>
          <w:t>10</w:t>
        </w:r>
        <w:r>
          <w:rPr>
            <w:noProof/>
            <w:webHidden/>
          </w:rPr>
          <w:fldChar w:fldCharType="end"/>
        </w:r>
      </w:hyperlink>
    </w:p>
    <w:p w14:paraId="5C178A9A" w14:textId="4FDAD6F2" w:rsidR="00144D8C" w:rsidRDefault="00144D8C">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58697" w:history="1">
        <w:r w:rsidRPr="00493D04">
          <w:rPr>
            <w:rStyle w:val="Hyperlink"/>
            <w:noProof/>
          </w:rPr>
          <w:t>Table 3 - Aluminiun Analysed Results Table</w:t>
        </w:r>
        <w:r>
          <w:rPr>
            <w:noProof/>
            <w:webHidden/>
          </w:rPr>
          <w:tab/>
        </w:r>
        <w:r>
          <w:rPr>
            <w:noProof/>
            <w:webHidden/>
          </w:rPr>
          <w:fldChar w:fldCharType="begin"/>
        </w:r>
        <w:r>
          <w:rPr>
            <w:noProof/>
            <w:webHidden/>
          </w:rPr>
          <w:instrText xml:space="preserve"> PAGEREF _Toc202158697 \h </w:instrText>
        </w:r>
        <w:r>
          <w:rPr>
            <w:noProof/>
            <w:webHidden/>
          </w:rPr>
        </w:r>
        <w:r>
          <w:rPr>
            <w:noProof/>
            <w:webHidden/>
          </w:rPr>
          <w:fldChar w:fldCharType="separate"/>
        </w:r>
        <w:r>
          <w:rPr>
            <w:noProof/>
            <w:webHidden/>
          </w:rPr>
          <w:t>11</w:t>
        </w:r>
        <w:r>
          <w:rPr>
            <w:noProof/>
            <w:webHidden/>
          </w:rPr>
          <w:fldChar w:fldCharType="end"/>
        </w:r>
      </w:hyperlink>
    </w:p>
    <w:p w14:paraId="0E2D1BED" w14:textId="0DB302EF" w:rsidR="00144D8C" w:rsidRDefault="00144D8C">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58698" w:history="1">
        <w:r w:rsidRPr="00493D04">
          <w:rPr>
            <w:rStyle w:val="Hyperlink"/>
            <w:noProof/>
          </w:rPr>
          <w:t>Table 4 - Analysed Duralumin Results</w:t>
        </w:r>
        <w:r>
          <w:rPr>
            <w:noProof/>
            <w:webHidden/>
          </w:rPr>
          <w:tab/>
        </w:r>
        <w:r>
          <w:rPr>
            <w:noProof/>
            <w:webHidden/>
          </w:rPr>
          <w:fldChar w:fldCharType="begin"/>
        </w:r>
        <w:r>
          <w:rPr>
            <w:noProof/>
            <w:webHidden/>
          </w:rPr>
          <w:instrText xml:space="preserve"> PAGEREF _Toc202158698 \h </w:instrText>
        </w:r>
        <w:r>
          <w:rPr>
            <w:noProof/>
            <w:webHidden/>
          </w:rPr>
        </w:r>
        <w:r>
          <w:rPr>
            <w:noProof/>
            <w:webHidden/>
          </w:rPr>
          <w:fldChar w:fldCharType="separate"/>
        </w:r>
        <w:r>
          <w:rPr>
            <w:noProof/>
            <w:webHidden/>
          </w:rPr>
          <w:t>13</w:t>
        </w:r>
        <w:r>
          <w:rPr>
            <w:noProof/>
            <w:webHidden/>
          </w:rPr>
          <w:fldChar w:fldCharType="end"/>
        </w:r>
      </w:hyperlink>
    </w:p>
    <w:p w14:paraId="73950EBD" w14:textId="500C93DB" w:rsidR="00144D8C" w:rsidRDefault="00144D8C">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02158699" w:history="1">
        <w:r w:rsidRPr="00493D04">
          <w:rPr>
            <w:rStyle w:val="Hyperlink"/>
            <w:noProof/>
          </w:rPr>
          <w:t>Table 5 - PVC Results table</w:t>
        </w:r>
        <w:r>
          <w:rPr>
            <w:noProof/>
            <w:webHidden/>
          </w:rPr>
          <w:tab/>
        </w:r>
        <w:r>
          <w:rPr>
            <w:noProof/>
            <w:webHidden/>
          </w:rPr>
          <w:fldChar w:fldCharType="begin"/>
        </w:r>
        <w:r>
          <w:rPr>
            <w:noProof/>
            <w:webHidden/>
          </w:rPr>
          <w:instrText xml:space="preserve"> PAGEREF _Toc202158699 \h </w:instrText>
        </w:r>
        <w:r>
          <w:rPr>
            <w:noProof/>
            <w:webHidden/>
          </w:rPr>
        </w:r>
        <w:r>
          <w:rPr>
            <w:noProof/>
            <w:webHidden/>
          </w:rPr>
          <w:fldChar w:fldCharType="separate"/>
        </w:r>
        <w:r>
          <w:rPr>
            <w:noProof/>
            <w:webHidden/>
          </w:rPr>
          <w:t>16</w:t>
        </w:r>
        <w:r>
          <w:rPr>
            <w:noProof/>
            <w:webHidden/>
          </w:rPr>
          <w:fldChar w:fldCharType="end"/>
        </w:r>
      </w:hyperlink>
    </w:p>
    <w:p w14:paraId="292EB455" w14:textId="386358FA" w:rsidR="00CC2089" w:rsidRDefault="00D14E97" w:rsidP="00023ADE">
      <w:r>
        <w:fldChar w:fldCharType="end"/>
      </w:r>
    </w:p>
    <w:p w14:paraId="0971B943" w14:textId="4BF10952" w:rsidR="00FE079B" w:rsidRDefault="00FE079B">
      <w:pPr>
        <w:widowControl/>
        <w:autoSpaceDE/>
        <w:autoSpaceDN/>
        <w:spacing w:line="360" w:lineRule="auto"/>
      </w:pPr>
      <w:r>
        <w:br w:type="page"/>
      </w:r>
    </w:p>
    <w:p w14:paraId="78FF7D4E" w14:textId="61D48684" w:rsidR="00D14E97" w:rsidRDefault="00FE079B" w:rsidP="00FE079B">
      <w:pPr>
        <w:pStyle w:val="Heading1"/>
      </w:pPr>
      <w:bookmarkStart w:id="2" w:name="_Toc202137427"/>
      <w:r>
        <w:lastRenderedPageBreak/>
        <w:t>Introduction</w:t>
      </w:r>
      <w:bookmarkEnd w:id="2"/>
    </w:p>
    <w:p w14:paraId="2374996E" w14:textId="62893C5A" w:rsidR="00B665A3" w:rsidRPr="00CA49F1" w:rsidRDefault="004E5E1A" w:rsidP="00FE079B">
      <w:r>
        <w:t xml:space="preserve">This </w:t>
      </w:r>
      <w:r w:rsidR="00CA4D77">
        <w:t>report’s</w:t>
      </w:r>
      <w:r>
        <w:t xml:space="preserve"> intention is </w:t>
      </w:r>
      <w:r w:rsidR="004817E2">
        <w:t>to investigate</w:t>
      </w:r>
      <w:r w:rsidR="005E53A2">
        <w:t xml:space="preserve"> </w:t>
      </w:r>
      <w:r w:rsidR="0052567A">
        <w:t xml:space="preserve">and compare </w:t>
      </w:r>
      <w:r w:rsidR="005E53A2">
        <w:t xml:space="preserve">the </w:t>
      </w:r>
      <w:r w:rsidR="00174131">
        <w:t xml:space="preserve">different mechanical properties </w:t>
      </w:r>
      <w:r w:rsidR="004E5C67">
        <w:t xml:space="preserve">that are </w:t>
      </w:r>
      <w:r w:rsidR="00EF0562">
        <w:t>displayed by different materials</w:t>
      </w:r>
      <w:r w:rsidR="003E455A" w:rsidRPr="003E455A">
        <w:t xml:space="preserve"> </w:t>
      </w:r>
      <w:r w:rsidR="003E455A">
        <w:t>while put under tensile load. I</w:t>
      </w:r>
      <w:r w:rsidR="002D4B70">
        <w:t xml:space="preserve">n this </w:t>
      </w:r>
      <w:r w:rsidR="00F92AEB">
        <w:t>investigation</w:t>
      </w:r>
      <w:r w:rsidR="00822E47">
        <w:t>,</w:t>
      </w:r>
      <w:r w:rsidR="002D4B70">
        <w:t xml:space="preserve"> </w:t>
      </w:r>
      <w:r w:rsidR="003E455A">
        <w:t>s</w:t>
      </w:r>
      <w:r w:rsidR="002D4B70">
        <w:t xml:space="preserve">teel, </w:t>
      </w:r>
      <w:proofErr w:type="spellStart"/>
      <w:r w:rsidR="003E455A">
        <w:t>a</w:t>
      </w:r>
      <w:r w:rsidR="002D4B70">
        <w:t>luminium</w:t>
      </w:r>
      <w:proofErr w:type="spellEnd"/>
      <w:r w:rsidR="002D4B70">
        <w:t xml:space="preserve">, </w:t>
      </w:r>
      <w:r w:rsidR="003E455A">
        <w:t>duralumin and</w:t>
      </w:r>
      <w:r w:rsidR="002D4B70">
        <w:t xml:space="preserve"> PVC</w:t>
      </w:r>
      <w:r w:rsidR="003E455A">
        <w:t xml:space="preserve"> </w:t>
      </w:r>
      <w:r w:rsidR="00DF34C6">
        <w:t>will</w:t>
      </w:r>
      <w:r w:rsidR="00EE2B30">
        <w:t xml:space="preserve"> be</w:t>
      </w:r>
      <w:r w:rsidR="00E743C6">
        <w:t xml:space="preserve"> used as sample</w:t>
      </w:r>
      <w:r w:rsidR="00EE2B30">
        <w:t>s</w:t>
      </w:r>
      <w:r w:rsidR="00E743C6">
        <w:t xml:space="preserve"> to represent the different</w:t>
      </w:r>
      <w:r w:rsidR="00EE2B30">
        <w:t xml:space="preserve"> tensil</w:t>
      </w:r>
      <w:r w:rsidR="009C7FE8">
        <w:t>e</w:t>
      </w:r>
      <w:r w:rsidR="00814B01">
        <w:t xml:space="preserve"> strength</w:t>
      </w:r>
      <w:r w:rsidR="00E743C6">
        <w:t xml:space="preserve"> properties that can be observed</w:t>
      </w:r>
      <w:r w:rsidR="00814B01">
        <w:t xml:space="preserve"> </w:t>
      </w:r>
      <w:r w:rsidR="00CC629E">
        <w:t xml:space="preserve">from </w:t>
      </w:r>
      <w:r w:rsidR="0066430E">
        <w:t>varied</w:t>
      </w:r>
      <w:r w:rsidR="00CC629E">
        <w:t xml:space="preserve"> materials</w:t>
      </w:r>
      <w:r w:rsidR="00515C61">
        <w:t>.</w:t>
      </w:r>
      <w:r w:rsidR="00A10D82">
        <w:t xml:space="preserve"> </w:t>
      </w:r>
      <w:r w:rsidR="00203CEF">
        <w:t>To understand tensile testing it’s fundamental to understand the concepts of stress and strain</w:t>
      </w:r>
      <w:r w:rsidR="00E34713">
        <w:t>,</w:t>
      </w:r>
      <w:r w:rsidR="00203CEF">
        <w:t xml:space="preserve"> since they </w:t>
      </w:r>
      <w:r w:rsidR="00846EF1">
        <w:t>measure</w:t>
      </w:r>
      <w:r w:rsidR="00203CEF">
        <w:t xml:space="preserve"> important properties of materials. Stress is the measure of internal forces acting within a material per unit area and hence has units (</w:t>
      </w:r>
      <m:oMath>
        <m:f>
          <m:fPr>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t>
                </m:r>
              </m:e>
              <m:sup>
                <m:r>
                  <w:rPr>
                    <w:rFonts w:ascii="Cambria Math" w:hAnsi="Cambria Math"/>
                  </w:rPr>
                  <m:t>2</m:t>
                </m:r>
              </m:sup>
            </m:sSup>
          </m:den>
        </m:f>
      </m:oMath>
      <w:r w:rsidR="00203CEF">
        <w:t xml:space="preserve">). Strain is the measure of deformation of </w:t>
      </w:r>
      <w:r w:rsidR="003958F6">
        <w:t>a</w:t>
      </w:r>
      <w:r w:rsidR="00203CEF">
        <w:t xml:space="preserve"> material due to stress and is a dimensionless quantit</w:t>
      </w:r>
      <w:r w:rsidR="007A38CA">
        <w:t xml:space="preserve">y. </w:t>
      </w:r>
      <w:r w:rsidR="00D32101">
        <w:t xml:space="preserve">The stress and strain of </w:t>
      </w:r>
      <w:r w:rsidR="002C0EAA">
        <w:t xml:space="preserve">a material can be used to </w:t>
      </w:r>
      <w:r w:rsidR="008A3008">
        <w:t xml:space="preserve">calculate </w:t>
      </w:r>
      <w:r w:rsidR="00D7403C">
        <w:t xml:space="preserve">Youngs modulus, which </w:t>
      </w:r>
      <w:r w:rsidR="00407A33">
        <w:t xml:space="preserve">is a way to quantify </w:t>
      </w:r>
      <w:r w:rsidR="006160AE">
        <w:t>material</w:t>
      </w:r>
      <w:r w:rsidR="00407A33">
        <w:t xml:space="preserve"> stiffness. Youngs modulus can be calculated </w:t>
      </w:r>
      <w:r w:rsidR="00DF5423">
        <w:t xml:space="preserve">using the formula </w:t>
      </w:r>
      <m:oMath>
        <m:r>
          <w:rPr>
            <w:rFonts w:ascii="Cambria Math" w:hAnsi="Cambria Math"/>
          </w:rPr>
          <m:t>E=</m:t>
        </m:r>
        <m:f>
          <m:fPr>
            <m:ctrlPr>
              <w:rPr>
                <w:rFonts w:ascii="Cambria Math" w:hAnsi="Cambria Math"/>
                <w:i/>
              </w:rPr>
            </m:ctrlPr>
          </m:fPr>
          <m:num>
            <m:r>
              <w:rPr>
                <w:rFonts w:ascii="Cambria Math" w:hAnsi="Cambria Math"/>
              </w:rPr>
              <m:t>σ</m:t>
            </m:r>
          </m:num>
          <m:den>
            <m:r>
              <w:rPr>
                <w:rFonts w:ascii="Cambria Math" w:hAnsi="Cambria Math"/>
              </w:rPr>
              <m:t>ε</m:t>
            </m:r>
          </m:den>
        </m:f>
      </m:oMath>
      <w:r w:rsidR="00984E0B">
        <w:t xml:space="preserve"> </w:t>
      </w:r>
      <w:r w:rsidR="00A479F2">
        <w:t>or by finding the gradient of a stress-strain curve</w:t>
      </w:r>
      <w:r w:rsidR="00984E0B">
        <w:t>,</w:t>
      </w:r>
      <w:r w:rsidR="001F1CA6">
        <w:t xml:space="preserve"> its</w:t>
      </w:r>
      <w:r w:rsidR="00B903FE">
        <w:t xml:space="preserve"> units</w:t>
      </w:r>
      <w:r w:rsidR="001F1CA6">
        <w:t xml:space="preserve"> are</w:t>
      </w:r>
      <w:r w:rsidR="00B903FE">
        <w:t xml:space="preserve"> </w:t>
      </w:r>
      <m:oMath>
        <m:f>
          <m:fPr>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t>
                </m:r>
              </m:e>
              <m:sup>
                <m:r>
                  <w:rPr>
                    <w:rFonts w:ascii="Cambria Math" w:hAnsi="Cambria Math"/>
                  </w:rPr>
                  <m:t>2</m:t>
                </m:r>
              </m:sup>
            </m:sSup>
          </m:den>
        </m:f>
      </m:oMath>
      <w:r w:rsidR="007543DF">
        <w:t xml:space="preserve"> or</w:t>
      </w:r>
      <w:r w:rsidR="00507CA5">
        <w:t>, seen</w:t>
      </w:r>
      <w:r w:rsidR="00756B5B">
        <w:t xml:space="preserve"> more commonly</w:t>
      </w:r>
      <w:r w:rsidR="00507CA5">
        <w:t>,</w:t>
      </w:r>
      <w:r w:rsidR="007543DF">
        <w:t xml:space="preserve"> Pascals</w:t>
      </w:r>
      <w:r w:rsidR="005956AF">
        <w:t xml:space="preserve">. </w:t>
      </w:r>
      <w:r w:rsidR="00A10D82">
        <w:t xml:space="preserve">To </w:t>
      </w:r>
      <w:r w:rsidR="00343220">
        <w:t>measure</w:t>
      </w:r>
      <w:r w:rsidR="00810060">
        <w:t xml:space="preserve"> each material’s tensile strengt</w:t>
      </w:r>
      <w:r w:rsidR="002E3961">
        <w:t>h</w:t>
      </w:r>
      <w:r w:rsidR="00A10D82">
        <w:t xml:space="preserve"> a </w:t>
      </w:r>
      <w:r w:rsidR="0050032F">
        <w:t xml:space="preserve">tensile test was conducted using a </w:t>
      </w:r>
      <w:proofErr w:type="spellStart"/>
      <w:r w:rsidR="00F218EE">
        <w:t>TecQuipment</w:t>
      </w:r>
      <w:proofErr w:type="spellEnd"/>
      <w:r w:rsidR="00F218EE">
        <w:t xml:space="preserve"> </w:t>
      </w:r>
      <w:r>
        <w:t>Tensile Tester</w:t>
      </w:r>
      <w:r w:rsidR="00CB51CC">
        <w:t>, from which the results were recorded an</w:t>
      </w:r>
      <w:r w:rsidR="004737E5">
        <w:t xml:space="preserve">d </w:t>
      </w:r>
      <w:proofErr w:type="spellStart"/>
      <w:r w:rsidR="00575E39">
        <w:t>analysed</w:t>
      </w:r>
      <w:proofErr w:type="spellEnd"/>
      <w:r w:rsidR="004737E5">
        <w:t xml:space="preserve"> </w:t>
      </w:r>
      <w:r w:rsidR="001342AA">
        <w:t xml:space="preserve">to determine key </w:t>
      </w:r>
      <w:r w:rsidR="000E46EC">
        <w:t>limits</w:t>
      </w:r>
      <w:r w:rsidR="00665E7A">
        <w:t xml:space="preserve"> and </w:t>
      </w:r>
      <w:proofErr w:type="spellStart"/>
      <w:r w:rsidR="00665E7A">
        <w:t>behaviours</w:t>
      </w:r>
      <w:proofErr w:type="spellEnd"/>
      <w:r w:rsidR="000E46EC">
        <w:t xml:space="preserve"> of </w:t>
      </w:r>
      <w:r w:rsidR="008064D5">
        <w:t>each</w:t>
      </w:r>
      <w:r w:rsidR="000E46EC">
        <w:t xml:space="preserve"> </w:t>
      </w:r>
      <w:r w:rsidR="002E3961">
        <w:t>material,</w:t>
      </w:r>
      <w:r w:rsidR="000E46EC">
        <w:t xml:space="preserve"> such </w:t>
      </w:r>
      <w:r w:rsidR="002E3961">
        <w:t>as</w:t>
      </w:r>
      <w:r w:rsidR="000E46EC">
        <w:t xml:space="preserve"> </w:t>
      </w:r>
      <w:r w:rsidR="008064D5">
        <w:t>its</w:t>
      </w:r>
      <w:r w:rsidR="00706CA1">
        <w:t xml:space="preserve"> </w:t>
      </w:r>
      <w:r w:rsidR="00395B1E">
        <w:t>yield strength, u</w:t>
      </w:r>
      <w:r w:rsidR="00322CB4">
        <w:t>ltimate tensile strength</w:t>
      </w:r>
      <w:r w:rsidR="004325C1">
        <w:t>,</w:t>
      </w:r>
      <w:r w:rsidR="0084339B">
        <w:t xml:space="preserve"> </w:t>
      </w:r>
      <w:r w:rsidR="008064D5">
        <w:t>or</w:t>
      </w:r>
      <w:r w:rsidR="0084339B">
        <w:t xml:space="preserve"> the</w:t>
      </w:r>
      <w:r w:rsidR="008064D5">
        <w:t xml:space="preserve"> materials</w:t>
      </w:r>
      <w:r w:rsidR="004325C1">
        <w:t xml:space="preserve"> </w:t>
      </w:r>
      <w:r w:rsidR="00345D57">
        <w:t xml:space="preserve">Young’s modulus value, </w:t>
      </w:r>
      <m:oMath>
        <m:r>
          <w:rPr>
            <w:rFonts w:ascii="Cambria Math" w:hAnsi="Cambria Math"/>
          </w:rPr>
          <m:t>E</m:t>
        </m:r>
      </m:oMath>
      <w:r w:rsidR="00345D57">
        <w:t>.</w:t>
      </w:r>
    </w:p>
    <w:p w14:paraId="45D5B3F0" w14:textId="20825EBA" w:rsidR="008D22EC" w:rsidRDefault="008D22EC" w:rsidP="00FE079B"/>
    <w:p w14:paraId="6481A415" w14:textId="08219633" w:rsidR="00E34713" w:rsidRDefault="002C57AF" w:rsidP="00FE079B">
      <w:r>
        <w:t>Tensile t</w:t>
      </w:r>
      <w:r w:rsidR="00A33204">
        <w:t xml:space="preserve">esting </w:t>
      </w:r>
      <w:r w:rsidR="001651E2">
        <w:t xml:space="preserve">is essential </w:t>
      </w:r>
      <w:r w:rsidR="005F5896">
        <w:t xml:space="preserve">to </w:t>
      </w:r>
      <w:r w:rsidR="000252AC">
        <w:t>establish operational load limits</w:t>
      </w:r>
      <w:r w:rsidR="002236D9">
        <w:t xml:space="preserve"> </w:t>
      </w:r>
      <w:r w:rsidR="00DF2BB3">
        <w:t>of</w:t>
      </w:r>
      <w:r w:rsidR="002A1EF6">
        <w:t xml:space="preserve"> materials</w:t>
      </w:r>
      <w:r w:rsidR="00DF2BB3">
        <w:t xml:space="preserve"> such as</w:t>
      </w:r>
      <w:r w:rsidR="008406D5">
        <w:t xml:space="preserve"> metals, plastics, alloys and</w:t>
      </w:r>
      <w:r w:rsidR="00542B36">
        <w:t xml:space="preserve"> even</w:t>
      </w:r>
      <w:r w:rsidR="008406D5">
        <w:t xml:space="preserve"> </w:t>
      </w:r>
      <w:r w:rsidR="00781F42">
        <w:t>composites</w:t>
      </w:r>
      <w:r w:rsidR="001651E2">
        <w:t>.</w:t>
      </w:r>
      <w:r w:rsidR="00F94FC0">
        <w:t xml:space="preserve"> Tensile testers work by applying a controlled tensile force to a material sample until it fractures.</w:t>
      </w:r>
      <w:r w:rsidR="001651E2">
        <w:t xml:space="preserve"> Tensile testers are </w:t>
      </w:r>
      <w:r w:rsidR="00542466">
        <w:t>utilized</w:t>
      </w:r>
      <w:r w:rsidR="00542B36">
        <w:t xml:space="preserve"> across </w:t>
      </w:r>
      <w:r w:rsidR="004D7887">
        <w:t xml:space="preserve">several industries, </w:t>
      </w:r>
      <w:r w:rsidR="008C6B9F">
        <w:t xml:space="preserve">a couple of </w:t>
      </w:r>
      <w:r w:rsidR="004D7887">
        <w:t>notabl</w:t>
      </w:r>
      <w:r w:rsidR="008C6B9F">
        <w:t>e</w:t>
      </w:r>
      <w:r w:rsidR="00804C04">
        <w:t xml:space="preserve"> </w:t>
      </w:r>
      <w:r w:rsidR="00100322">
        <w:t>ex</w:t>
      </w:r>
      <w:r w:rsidR="00225833">
        <w:t>a</w:t>
      </w:r>
      <w:r w:rsidR="00100322">
        <w:t>mples</w:t>
      </w:r>
      <w:r w:rsidR="001E0F7C">
        <w:t xml:space="preserve"> </w:t>
      </w:r>
      <w:r w:rsidR="008C6B9F">
        <w:t>being</w:t>
      </w:r>
      <w:r w:rsidR="004D7887">
        <w:t xml:space="preserve"> the au</w:t>
      </w:r>
      <w:r w:rsidR="00BA1AF1">
        <w:t>tomotive and aerospace industries</w:t>
      </w:r>
      <w:r w:rsidR="00F94FC0">
        <w:t>. These</w:t>
      </w:r>
      <w:r w:rsidR="008C6B9F">
        <w:t xml:space="preserve"> industries</w:t>
      </w:r>
      <w:r w:rsidR="005B17B8">
        <w:t xml:space="preserve"> are </w:t>
      </w:r>
      <w:r w:rsidR="00BA1AF1">
        <w:t>at the forefront of technology</w:t>
      </w:r>
      <w:r w:rsidR="00006229">
        <w:t xml:space="preserve">, where materials </w:t>
      </w:r>
      <w:r w:rsidR="001C03BF">
        <w:t>with</w:t>
      </w:r>
      <w:r w:rsidR="00766BEE">
        <w:t xml:space="preserve"> </w:t>
      </w:r>
      <w:r w:rsidR="0019140D">
        <w:t xml:space="preserve">incredible </w:t>
      </w:r>
      <w:r w:rsidR="00DB3B48">
        <w:t>mechanical</w:t>
      </w:r>
      <w:r w:rsidR="0019140D">
        <w:t xml:space="preserve"> </w:t>
      </w:r>
      <w:r w:rsidR="00546C7D">
        <w:t>properties</w:t>
      </w:r>
      <w:r w:rsidR="00B20DA3">
        <w:t xml:space="preserve"> are developed and pushed to their limit</w:t>
      </w:r>
      <w:r w:rsidR="00A47D2B">
        <w:t>s</w:t>
      </w:r>
      <w:r w:rsidR="002900D5">
        <w:t xml:space="preserve">. </w:t>
      </w:r>
      <w:r w:rsidR="00593C09">
        <w:t>A</w:t>
      </w:r>
      <w:r w:rsidR="00C819D1">
        <w:t>s a</w:t>
      </w:r>
      <w:r w:rsidR="00593C09">
        <w:t>n exampl</w:t>
      </w:r>
      <w:r w:rsidR="001C4E3D">
        <w:t>e</w:t>
      </w:r>
      <w:r w:rsidR="002900D5">
        <w:t>,</w:t>
      </w:r>
      <w:r w:rsidR="00232612">
        <w:t xml:space="preserve"> </w:t>
      </w:r>
      <w:r w:rsidR="00E22FE2">
        <w:t>the</w:t>
      </w:r>
      <w:r w:rsidR="000A3CD1">
        <w:t xml:space="preserve"> </w:t>
      </w:r>
      <w:r w:rsidR="00B2187F">
        <w:t xml:space="preserve">normal </w:t>
      </w:r>
      <w:r w:rsidR="000A3CD1">
        <w:t>operating</w:t>
      </w:r>
      <w:r w:rsidR="00232612">
        <w:t xml:space="preserve"> </w:t>
      </w:r>
      <w:r w:rsidR="00265960">
        <w:t>wing</w:t>
      </w:r>
      <w:r w:rsidR="00E50276">
        <w:t xml:space="preserve"> tip deflection</w:t>
      </w:r>
      <w:r w:rsidR="00C266C1">
        <w:t xml:space="preserve"> (wing flex)</w:t>
      </w:r>
      <w:r w:rsidR="00265960">
        <w:t xml:space="preserve"> on a Boeing 787</w:t>
      </w:r>
      <w:r w:rsidR="009B410C">
        <w:t xml:space="preserve"> is </w:t>
      </w:r>
      <w:r w:rsidR="00D03EA2">
        <w:t>approximately</w:t>
      </w:r>
      <w:r w:rsidR="009B410C">
        <w:t xml:space="preserve"> </w:t>
      </w:r>
      <m:oMath>
        <m:r>
          <w:rPr>
            <w:rFonts w:ascii="Cambria Math" w:hAnsi="Cambria Math"/>
          </w:rPr>
          <m:t>10%</m:t>
        </m:r>
      </m:oMath>
      <w:r w:rsidR="00065CA1">
        <w:t xml:space="preserve"> of the </w:t>
      </w:r>
      <w:r w:rsidR="00A00DB4">
        <w:t>aircraft’s</w:t>
      </w:r>
      <w:r w:rsidR="00065CA1">
        <w:t xml:space="preserve"> wingspan, which equates </w:t>
      </w:r>
      <w:r w:rsidR="002900D5">
        <w:t xml:space="preserve">to </w:t>
      </w:r>
      <m:oMath>
        <m:r>
          <w:rPr>
            <w:rFonts w:ascii="Cambria Math" w:hAnsi="Cambria Math"/>
          </w:rPr>
          <m:t>6m</m:t>
        </m:r>
      </m:oMath>
      <w:r w:rsidR="0073462E">
        <w:t xml:space="preserve"> (19.7 ft</w:t>
      </w:r>
      <w:r w:rsidR="00034FFB">
        <w:t>)</w:t>
      </w:r>
      <w:r w:rsidR="006123EB">
        <w:t>, this</w:t>
      </w:r>
      <w:r w:rsidR="00FD6C9D">
        <w:t xml:space="preserve"> is possible </w:t>
      </w:r>
      <w:r w:rsidR="006123EB">
        <w:t>thanks to</w:t>
      </w:r>
      <w:r w:rsidR="00FD6C9D">
        <w:t xml:space="preserve"> </w:t>
      </w:r>
      <w:r w:rsidR="00C63576">
        <w:t>properties of</w:t>
      </w:r>
      <w:r w:rsidR="000B166E">
        <w:t xml:space="preserve"> </w:t>
      </w:r>
      <w:r w:rsidR="00876448">
        <w:t xml:space="preserve">Carbon </w:t>
      </w:r>
      <w:proofErr w:type="spellStart"/>
      <w:r w:rsidR="00876448">
        <w:t>Fibre</w:t>
      </w:r>
      <w:proofErr w:type="spellEnd"/>
      <w:r w:rsidR="00876448">
        <w:t xml:space="preserve"> Reinforced Plastic composite</w:t>
      </w:r>
      <w:r w:rsidR="00C63576">
        <w:t>;</w:t>
      </w:r>
      <w:r w:rsidR="00C819D1">
        <w:t xml:space="preserve"> which</w:t>
      </w:r>
      <w:r w:rsidR="00876448">
        <w:t xml:space="preserve"> is used for the</w:t>
      </w:r>
      <w:r w:rsidR="00E53C0A">
        <w:t xml:space="preserve"> </w:t>
      </w:r>
      <w:r w:rsidR="001B7AB6">
        <w:t xml:space="preserve">wings </w:t>
      </w:r>
      <w:r w:rsidR="00E53C0A">
        <w:t>structural</w:t>
      </w:r>
      <w:r w:rsidR="00067140">
        <w:t xml:space="preserve"> support.</w:t>
      </w:r>
    </w:p>
    <w:p w14:paraId="1F8628D7" w14:textId="77777777" w:rsidR="008B3803" w:rsidRDefault="008B3803" w:rsidP="008B3803">
      <w:pPr>
        <w:keepNext/>
        <w:widowControl/>
        <w:autoSpaceDE/>
        <w:autoSpaceDN/>
        <w:spacing w:line="360" w:lineRule="auto"/>
        <w:jc w:val="center"/>
      </w:pPr>
      <w:r>
        <w:rPr>
          <w:noProof/>
        </w:rPr>
        <w:drawing>
          <wp:inline distT="0" distB="0" distL="0" distR="0" wp14:anchorId="4D0B0092" wp14:editId="3A21C478">
            <wp:extent cx="3281045" cy="2202510"/>
            <wp:effectExtent l="0" t="0" r="0" b="7620"/>
            <wp:docPr id="1480746668" name="Picture 1" descr="The Boeing 787 Dreamliner static test airplane is shown loaded into a sophisticated testing fixture, subjecting the airframe to extreme loads. Engineers analyzed the results to ensure the first 787 was ready for flight test. The data gathered was also used by the Federal Aviation Administration in certifying the airp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oeing 787 Dreamliner static test airplane is shown loaded into a sophisticated testing fixture, subjecting the airframe to extreme loads. Engineers analyzed the results to ensure the first 787 was ready for flight test. The data gathered was also used by the Federal Aviation Administration in certifying the airplan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90509" cy="2208863"/>
                    </a:xfrm>
                    <a:prstGeom prst="rect">
                      <a:avLst/>
                    </a:prstGeom>
                    <a:noFill/>
                    <a:ln>
                      <a:noFill/>
                    </a:ln>
                  </pic:spPr>
                </pic:pic>
              </a:graphicData>
            </a:graphic>
          </wp:inline>
        </w:drawing>
      </w:r>
    </w:p>
    <w:p w14:paraId="78D98D34" w14:textId="0104675E" w:rsidR="006266B6" w:rsidRDefault="008B3803" w:rsidP="008B3803">
      <w:pPr>
        <w:pStyle w:val="Caption"/>
        <w:jc w:val="center"/>
      </w:pPr>
      <w:bookmarkStart w:id="3" w:name="_Toc202159662"/>
      <w:r>
        <w:t xml:space="preserve">Figure </w:t>
      </w:r>
      <w:r>
        <w:fldChar w:fldCharType="begin"/>
      </w:r>
      <w:r>
        <w:instrText xml:space="preserve"> SEQ Figure \* ARABIC </w:instrText>
      </w:r>
      <w:r>
        <w:fldChar w:fldCharType="separate"/>
      </w:r>
      <w:r w:rsidR="005E60E1">
        <w:rPr>
          <w:noProof/>
        </w:rPr>
        <w:t>1</w:t>
      </w:r>
      <w:r>
        <w:fldChar w:fldCharType="end"/>
      </w:r>
      <w:r>
        <w:t xml:space="preserve"> - Boeing 787 static and fatigue testing (Boeing, 2025)</w:t>
      </w:r>
      <w:bookmarkEnd w:id="3"/>
    </w:p>
    <w:p w14:paraId="09880DAC" w14:textId="1C2CAE1A" w:rsidR="008B3803" w:rsidRPr="006266B6" w:rsidRDefault="006266B6" w:rsidP="006266B6">
      <w:pPr>
        <w:widowControl/>
        <w:autoSpaceDE/>
        <w:autoSpaceDN/>
        <w:spacing w:line="360" w:lineRule="auto"/>
        <w:rPr>
          <w:i/>
          <w:iCs/>
          <w:color w:val="0E2841" w:themeColor="text2"/>
          <w:sz w:val="18"/>
          <w:szCs w:val="18"/>
        </w:rPr>
      </w:pPr>
      <w:r>
        <w:br w:type="page"/>
      </w:r>
    </w:p>
    <w:p w14:paraId="4E80536B" w14:textId="62D3D2AA" w:rsidR="00E34713" w:rsidRDefault="00FC13EB" w:rsidP="00E34713">
      <w:pPr>
        <w:pStyle w:val="Heading1"/>
      </w:pPr>
      <w:bookmarkStart w:id="4" w:name="_Toc202137428"/>
      <w:r>
        <w:lastRenderedPageBreak/>
        <w:t>Experimental Procedure</w:t>
      </w:r>
      <w:bookmarkEnd w:id="4"/>
    </w:p>
    <w:p w14:paraId="3CFFDCF6" w14:textId="7E4C684D" w:rsidR="00E25C32" w:rsidRPr="00E25C32" w:rsidRDefault="00865EA9" w:rsidP="00E25C32">
      <w:pPr>
        <w:pStyle w:val="Heading2"/>
      </w:pPr>
      <w:bookmarkStart w:id="5" w:name="_Toc202137429"/>
      <w:r>
        <w:t>Prep</w:t>
      </w:r>
      <w:r w:rsidR="00112246">
        <w:t>a</w:t>
      </w:r>
      <w:r>
        <w:t>ration</w:t>
      </w:r>
      <w:bookmarkEnd w:id="5"/>
    </w:p>
    <w:p w14:paraId="5225F7F5" w14:textId="640F713E" w:rsidR="00FC13EB" w:rsidRPr="00FC13EB" w:rsidRDefault="00B55E05" w:rsidP="00FC13EB">
      <w:r>
        <w:t>Th</w:t>
      </w:r>
      <w:r w:rsidR="004A4D65">
        <w:t>is</w:t>
      </w:r>
      <w:r>
        <w:t xml:space="preserve"> experiment was conducted in accordance with the </w:t>
      </w:r>
      <w:proofErr w:type="spellStart"/>
      <w:r>
        <w:t>TecQuipment</w:t>
      </w:r>
      <w:proofErr w:type="spellEnd"/>
      <w:r>
        <w:t xml:space="preserve"> </w:t>
      </w:r>
      <w:r w:rsidR="009F44AE">
        <w:t xml:space="preserve">Tensile Tester Kit </w:t>
      </w:r>
      <w:r w:rsidR="00736CC5">
        <w:t xml:space="preserve">User </w:t>
      </w:r>
      <w:r w:rsidR="00A67EE4">
        <w:t>M</w:t>
      </w:r>
      <w:r w:rsidR="00322CAE">
        <w:t>anual</w:t>
      </w:r>
      <w:r w:rsidR="00736CC5">
        <w:t xml:space="preserve">, </w:t>
      </w:r>
      <w:r w:rsidR="00485EA2">
        <w:t>to</w:t>
      </w:r>
      <w:r w:rsidR="00322CAE">
        <w:t xml:space="preserve"> </w:t>
      </w:r>
      <w:r w:rsidR="009F44AE">
        <w:t>ensure</w:t>
      </w:r>
      <w:r w:rsidR="00322CAE">
        <w:t xml:space="preserve"> it was con</w:t>
      </w:r>
      <w:r w:rsidR="00736CC5">
        <w:t>ducted</w:t>
      </w:r>
      <w:r w:rsidR="00485EA2">
        <w:t xml:space="preserve"> not only</w:t>
      </w:r>
      <w:r w:rsidR="00736CC5">
        <w:t xml:space="preserve"> safely but also </w:t>
      </w:r>
      <w:r w:rsidR="00485EA2">
        <w:t>accurately.</w:t>
      </w:r>
      <w:r w:rsidR="009F44AE">
        <w:t xml:space="preserve"> </w:t>
      </w:r>
      <w:r w:rsidR="001E6364">
        <w:t xml:space="preserve">Before beginning the </w:t>
      </w:r>
      <w:r w:rsidR="002F3A31">
        <w:t>experiment,</w:t>
      </w:r>
      <w:r w:rsidR="001E6364">
        <w:t xml:space="preserve"> each </w:t>
      </w:r>
      <w:r w:rsidR="00EE0AA9">
        <w:t>material’s</w:t>
      </w:r>
      <w:r w:rsidR="00DD4279">
        <w:t xml:space="preserve"> dimensions are measured</w:t>
      </w:r>
      <w:r w:rsidR="00B82302">
        <w:t xml:space="preserve"> and recorded </w:t>
      </w:r>
      <w:r w:rsidR="00EE0AA9">
        <w:t xml:space="preserve">using a </w:t>
      </w:r>
      <w:r w:rsidR="000117FD">
        <w:t>vernier</w:t>
      </w:r>
      <w:r w:rsidR="000E1FEC">
        <w:t xml:space="preserve"> caliper</w:t>
      </w:r>
      <w:r w:rsidR="006F57A7">
        <w:t xml:space="preserve">, </w:t>
      </w:r>
      <w:r w:rsidR="00302084">
        <w:t>these measurements</w:t>
      </w:r>
      <w:r w:rsidR="0085338C">
        <w:t xml:space="preserve"> are used </w:t>
      </w:r>
      <w:r w:rsidR="00B87C0D">
        <w:t>to calculate</w:t>
      </w:r>
      <w:r w:rsidR="00E45BEB">
        <w:t xml:space="preserve"> the </w:t>
      </w:r>
      <w:r w:rsidR="00B87C0D">
        <w:t xml:space="preserve">samples </w:t>
      </w:r>
      <w:r w:rsidR="00E45BEB">
        <w:t>cross sectional area</w:t>
      </w:r>
      <w:r w:rsidR="00281F3A">
        <w:t>.</w:t>
      </w:r>
      <w:r w:rsidR="002F3A31">
        <w:t xml:space="preserve"> </w:t>
      </w:r>
      <w:r w:rsidR="009D1E79">
        <w:t xml:space="preserve">The </w:t>
      </w:r>
      <w:r w:rsidR="00A879A3">
        <w:t>apparatus</w:t>
      </w:r>
      <w:r w:rsidR="009D1E79">
        <w:t xml:space="preserve"> was </w:t>
      </w:r>
      <w:r w:rsidR="006F6692">
        <w:t xml:space="preserve">then </w:t>
      </w:r>
      <w:r w:rsidR="004921F3">
        <w:t>set up</w:t>
      </w:r>
      <w:r w:rsidR="006F6692">
        <w:t>, fixing the tensile tester to</w:t>
      </w:r>
      <w:r w:rsidR="003D369F">
        <w:t xml:space="preserve"> a</w:t>
      </w:r>
      <w:r w:rsidR="006F6692">
        <w:t xml:space="preserve"> work panel</w:t>
      </w:r>
      <w:r w:rsidR="000A232F">
        <w:t xml:space="preserve"> ready for use.</w:t>
      </w:r>
      <w:r w:rsidR="006F6692">
        <w:t xml:space="preserve"> </w:t>
      </w:r>
      <w:r w:rsidR="00E4028C">
        <w:t xml:space="preserve">An </w:t>
      </w:r>
      <w:r w:rsidR="00B31341">
        <w:t>E</w:t>
      </w:r>
      <w:r w:rsidR="00E4028C">
        <w:t>xcel spreadsheet was</w:t>
      </w:r>
      <w:r w:rsidR="000A232F">
        <w:t xml:space="preserve"> also created to record each </w:t>
      </w:r>
      <w:r w:rsidR="004921F3">
        <w:t>material’s</w:t>
      </w:r>
      <w:r w:rsidR="000A232F">
        <w:t xml:space="preserve"> result</w:t>
      </w:r>
      <w:r w:rsidR="004921F3">
        <w:t>s</w:t>
      </w:r>
      <w:r w:rsidR="000A232F">
        <w:t>,</w:t>
      </w:r>
      <w:r w:rsidR="00B31341">
        <w:t xml:space="preserve"> using formulas in Excel </w:t>
      </w:r>
      <w:r w:rsidR="004921F3">
        <w:t xml:space="preserve">helps </w:t>
      </w:r>
      <w:r w:rsidR="00A37F5E">
        <w:t xml:space="preserve">to </w:t>
      </w:r>
      <w:r w:rsidR="004921F3">
        <w:t>quickly calculate</w:t>
      </w:r>
      <w:r w:rsidR="00A334B3">
        <w:t xml:space="preserve"> different </w:t>
      </w:r>
      <w:r w:rsidR="0017522E">
        <w:t>properties</w:t>
      </w:r>
      <w:r w:rsidR="00B54353">
        <w:t xml:space="preserve"> </w:t>
      </w:r>
      <w:r w:rsidR="000C290C">
        <w:t>of each material</w:t>
      </w:r>
      <w:r w:rsidR="006F12EF">
        <w:t xml:space="preserve">, </w:t>
      </w:r>
      <w:r w:rsidR="003A4828">
        <w:t>such as extension</w:t>
      </w:r>
      <w:r w:rsidR="00A37F5E">
        <w:t>.</w:t>
      </w:r>
    </w:p>
    <w:p w14:paraId="01518BB6" w14:textId="77777777" w:rsidR="004E0BE6" w:rsidRPr="004E0BE6" w:rsidRDefault="004E0BE6" w:rsidP="00FE079B"/>
    <w:p w14:paraId="02E9041B" w14:textId="271B3724" w:rsidR="001A18FA" w:rsidRDefault="00413418" w:rsidP="001A18FA">
      <w:pPr>
        <w:keepNext/>
        <w:jc w:val="center"/>
      </w:pPr>
      <w:r>
        <w:rPr>
          <w:noProof/>
        </w:rPr>
        <w:drawing>
          <wp:inline distT="0" distB="0" distL="0" distR="0" wp14:anchorId="6E299A4E" wp14:editId="34B7429A">
            <wp:extent cx="2011088" cy="2679975"/>
            <wp:effectExtent l="8573" t="0" r="0" b="0"/>
            <wp:docPr id="3308870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2035105" cy="2711980"/>
                    </a:xfrm>
                    <a:prstGeom prst="rect">
                      <a:avLst/>
                    </a:prstGeom>
                    <a:noFill/>
                  </pic:spPr>
                </pic:pic>
              </a:graphicData>
            </a:graphic>
          </wp:inline>
        </w:drawing>
      </w:r>
    </w:p>
    <w:p w14:paraId="371FFD50" w14:textId="5CE3A5C4" w:rsidR="00A37F5E" w:rsidRDefault="001A18FA" w:rsidP="00A37F5E">
      <w:pPr>
        <w:pStyle w:val="Caption"/>
        <w:jc w:val="center"/>
      </w:pPr>
      <w:bookmarkStart w:id="6" w:name="_Toc202159663"/>
      <w:r>
        <w:t xml:space="preserve">Figure </w:t>
      </w:r>
      <w:r>
        <w:fldChar w:fldCharType="begin"/>
      </w:r>
      <w:r>
        <w:instrText xml:space="preserve"> SEQ Figure \* ARABIC </w:instrText>
      </w:r>
      <w:r>
        <w:fldChar w:fldCharType="separate"/>
      </w:r>
      <w:r w:rsidR="005E60E1">
        <w:rPr>
          <w:noProof/>
        </w:rPr>
        <w:t>2</w:t>
      </w:r>
      <w:r>
        <w:fldChar w:fldCharType="end"/>
      </w:r>
      <w:r>
        <w:t xml:space="preserve"> - Using a vernier caliper to measure final Gauge length</w:t>
      </w:r>
      <w:bookmarkEnd w:id="6"/>
    </w:p>
    <w:p w14:paraId="7081558A" w14:textId="77777777" w:rsidR="005E60E1" w:rsidRDefault="005E60E1" w:rsidP="005E60E1">
      <w:pPr>
        <w:keepNext/>
        <w:jc w:val="center"/>
      </w:pPr>
      <w:r w:rsidRPr="005E60E1">
        <w:drawing>
          <wp:inline distT="0" distB="0" distL="0" distR="0" wp14:anchorId="33221FAB" wp14:editId="2660CF9E">
            <wp:extent cx="3457949" cy="1784908"/>
            <wp:effectExtent l="0" t="0" r="0" b="6350"/>
            <wp:docPr id="1369214041" name="Picture 1" descr="A diagram of a gau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214041" name="Picture 1" descr="A diagram of a gauge&#10;&#10;AI-generated content may be incorrect."/>
                    <pic:cNvPicPr/>
                  </pic:nvPicPr>
                  <pic:blipFill>
                    <a:blip r:embed="rId12"/>
                    <a:stretch>
                      <a:fillRect/>
                    </a:stretch>
                  </pic:blipFill>
                  <pic:spPr>
                    <a:xfrm>
                      <a:off x="0" y="0"/>
                      <a:ext cx="3473032" cy="1792693"/>
                    </a:xfrm>
                    <a:prstGeom prst="rect">
                      <a:avLst/>
                    </a:prstGeom>
                  </pic:spPr>
                </pic:pic>
              </a:graphicData>
            </a:graphic>
          </wp:inline>
        </w:drawing>
      </w:r>
    </w:p>
    <w:p w14:paraId="4FB2D01F" w14:textId="0211A5E5" w:rsidR="00811E66" w:rsidRPr="00811E66" w:rsidRDefault="005E60E1" w:rsidP="005E60E1">
      <w:pPr>
        <w:pStyle w:val="Caption"/>
        <w:jc w:val="center"/>
      </w:pPr>
      <w:bookmarkStart w:id="7" w:name="_Toc202159664"/>
      <w:r>
        <w:t xml:space="preserve">Figure </w:t>
      </w:r>
      <w:r>
        <w:fldChar w:fldCharType="begin"/>
      </w:r>
      <w:r>
        <w:instrText xml:space="preserve"> SEQ Figure \* ARABIC </w:instrText>
      </w:r>
      <w:r>
        <w:fldChar w:fldCharType="separate"/>
      </w:r>
      <w:r>
        <w:rPr>
          <w:noProof/>
        </w:rPr>
        <w:t>3</w:t>
      </w:r>
      <w:r>
        <w:fldChar w:fldCharType="end"/>
      </w:r>
      <w:r>
        <w:t xml:space="preserve"> - Nominal Specimen Dimensions (</w:t>
      </w:r>
      <w:proofErr w:type="spellStart"/>
      <w:r>
        <w:t>TecQuipment</w:t>
      </w:r>
      <w:proofErr w:type="spellEnd"/>
      <w:r>
        <w:t>, 2012)</w:t>
      </w:r>
      <w:bookmarkEnd w:id="7"/>
    </w:p>
    <w:p w14:paraId="17EDA70D" w14:textId="04F2F2EF" w:rsidR="004E701C" w:rsidRDefault="004D0ED0" w:rsidP="004E701C">
      <w:pPr>
        <w:pStyle w:val="Heading2"/>
      </w:pPr>
      <w:bookmarkStart w:id="8" w:name="_Toc202137430"/>
      <w:r>
        <w:t>Expe</w:t>
      </w:r>
      <w:r w:rsidR="00660078">
        <w:t>riment Method</w:t>
      </w:r>
      <w:bookmarkEnd w:id="8"/>
    </w:p>
    <w:p w14:paraId="268DF2C3" w14:textId="6A628F7B" w:rsidR="00FE1671" w:rsidRPr="00FE1671" w:rsidRDefault="00FE1671" w:rsidP="00FE1671">
      <w:pPr>
        <w:pStyle w:val="Heading3"/>
      </w:pPr>
      <w:bookmarkStart w:id="9" w:name="_Toc202137431"/>
      <w:r>
        <w:t>Fitting a Sample</w:t>
      </w:r>
      <w:bookmarkEnd w:id="9"/>
    </w:p>
    <w:p w14:paraId="1AC28C6F" w14:textId="1164BA85" w:rsidR="00560E2A" w:rsidRDefault="00560E2A" w:rsidP="003D4F72">
      <w:r>
        <w:t xml:space="preserve">Firstly, </w:t>
      </w:r>
      <w:r w:rsidR="007F4951">
        <w:t xml:space="preserve">a sample is loaded into the </w:t>
      </w:r>
      <w:r w:rsidR="00FC26CA">
        <w:t>tensile tester with each end fi</w:t>
      </w:r>
      <w:r w:rsidR="001A0CF9">
        <w:t xml:space="preserve">xed to </w:t>
      </w:r>
      <w:r w:rsidR="00C55BB3">
        <w:t xml:space="preserve">a chuck by </w:t>
      </w:r>
      <w:r w:rsidR="00E125C7">
        <w:t>fixings that</w:t>
      </w:r>
      <w:r w:rsidR="00495B75">
        <w:t xml:space="preserve"> are tightened by a hexagonal tool</w:t>
      </w:r>
      <w:r w:rsidR="007433A9">
        <w:t>,</w:t>
      </w:r>
      <w:r w:rsidR="00594832">
        <w:t xml:space="preserve"> the load nut </w:t>
      </w:r>
      <w:r w:rsidR="003C54D7">
        <w:t>may need to be turned a few times for the sample to fit correctly</w:t>
      </w:r>
      <w:r w:rsidR="00495B75">
        <w:t xml:space="preserve">. </w:t>
      </w:r>
      <w:r w:rsidR="007C4247">
        <w:t>Once a sample is loaded, the safety guard is refitted.</w:t>
      </w:r>
    </w:p>
    <w:p w14:paraId="4C38169C" w14:textId="77777777" w:rsidR="00FE1671" w:rsidRDefault="00FE1671" w:rsidP="003D4F72"/>
    <w:p w14:paraId="2060A34A" w14:textId="77777777" w:rsidR="00560E2A" w:rsidRDefault="00560E2A" w:rsidP="00560E2A">
      <w:pPr>
        <w:keepNext/>
        <w:jc w:val="center"/>
      </w:pPr>
      <w:r>
        <w:rPr>
          <w:noProof/>
        </w:rPr>
        <w:lastRenderedPageBreak/>
        <w:drawing>
          <wp:inline distT="0" distB="0" distL="0" distR="0" wp14:anchorId="3C855347" wp14:editId="0F649740">
            <wp:extent cx="1919489" cy="2557909"/>
            <wp:effectExtent l="0" t="0" r="5080" b="0"/>
            <wp:docPr id="6877937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53675" cy="2603466"/>
                    </a:xfrm>
                    <a:prstGeom prst="rect">
                      <a:avLst/>
                    </a:prstGeom>
                    <a:noFill/>
                  </pic:spPr>
                </pic:pic>
              </a:graphicData>
            </a:graphic>
          </wp:inline>
        </w:drawing>
      </w:r>
    </w:p>
    <w:p w14:paraId="4C68B073" w14:textId="6AB2D12D" w:rsidR="003D4F72" w:rsidRDefault="00560E2A" w:rsidP="00560E2A">
      <w:pPr>
        <w:pStyle w:val="Caption"/>
        <w:jc w:val="center"/>
      </w:pPr>
      <w:bookmarkStart w:id="10" w:name="_Toc202159665"/>
      <w:r>
        <w:t xml:space="preserve">Figure </w:t>
      </w:r>
      <w:r>
        <w:fldChar w:fldCharType="begin"/>
      </w:r>
      <w:r>
        <w:instrText xml:space="preserve"> SEQ Figure \* ARABIC </w:instrText>
      </w:r>
      <w:r>
        <w:fldChar w:fldCharType="separate"/>
      </w:r>
      <w:r w:rsidR="005E60E1">
        <w:rPr>
          <w:noProof/>
        </w:rPr>
        <w:t>4</w:t>
      </w:r>
      <w:r>
        <w:fldChar w:fldCharType="end"/>
      </w:r>
      <w:r>
        <w:t xml:space="preserve"> - Tensile tester with sample fitted</w:t>
      </w:r>
      <w:bookmarkEnd w:id="10"/>
    </w:p>
    <w:p w14:paraId="56079C2E" w14:textId="79CB2423" w:rsidR="00785794" w:rsidRDefault="00A22D95" w:rsidP="00A22D95">
      <w:pPr>
        <w:pStyle w:val="Heading3"/>
      </w:pPr>
      <w:bookmarkStart w:id="11" w:name="_Toc202137432"/>
      <w:r>
        <w:t>Set Dial Indicator to Zero</w:t>
      </w:r>
      <w:bookmarkEnd w:id="11"/>
    </w:p>
    <w:p w14:paraId="036C8E49" w14:textId="03D50D3D" w:rsidR="007B3019" w:rsidRPr="007B3019" w:rsidRDefault="00C94C71" w:rsidP="00A22D95">
      <w:r>
        <w:t xml:space="preserve">Once a sample is fitted, </w:t>
      </w:r>
      <w:r w:rsidR="0026429A">
        <w:t xml:space="preserve">the </w:t>
      </w:r>
      <w:r w:rsidR="004B147D">
        <w:t>F</w:t>
      </w:r>
      <w:r w:rsidR="0026429A">
        <w:t xml:space="preserve">orce </w:t>
      </w:r>
      <w:r w:rsidR="004B147D">
        <w:t>C</w:t>
      </w:r>
      <w:r w:rsidR="0026429A">
        <w:t xml:space="preserve">ontrol is turned clockwise </w:t>
      </w:r>
      <w:r w:rsidR="00E049CE">
        <w:t>until the Dial Indicator starts to move</w:t>
      </w:r>
      <w:r w:rsidR="00A26E41">
        <w:t xml:space="preserve"> and the notch </w:t>
      </w:r>
      <w:r w:rsidR="00701380">
        <w:t xml:space="preserve">points to one of the marks on the </w:t>
      </w:r>
      <w:r w:rsidR="00637F16">
        <w:t>circular scale.</w:t>
      </w:r>
      <w:r w:rsidR="00CD0EE8">
        <w:t xml:space="preserve"> The</w:t>
      </w:r>
      <w:r w:rsidR="00EC1FBF">
        <w:t xml:space="preserve"> outer bezel</w:t>
      </w:r>
      <w:r w:rsidR="00CD0EE8">
        <w:t xml:space="preserve"> is then turned </w:t>
      </w:r>
      <w:r w:rsidR="007B3019">
        <w:t xml:space="preserve">so the pointer is aligned with </w:t>
      </w:r>
      <m:oMath>
        <m:r>
          <w:rPr>
            <w:rFonts w:ascii="Cambria Math" w:hAnsi="Cambria Math"/>
          </w:rPr>
          <m:t>0</m:t>
        </m:r>
      </m:oMath>
      <w:r w:rsidR="007B3019">
        <w:t>.</w:t>
      </w:r>
    </w:p>
    <w:p w14:paraId="0D947ACC" w14:textId="77777777" w:rsidR="00EC1FBF" w:rsidRDefault="00EC1FBF" w:rsidP="00EC1FBF">
      <w:pPr>
        <w:rPr>
          <w:noProof/>
        </w:rPr>
      </w:pPr>
    </w:p>
    <w:p w14:paraId="5E4A15ED" w14:textId="77777777" w:rsidR="00EC1FBF" w:rsidRDefault="00EC1FBF" w:rsidP="00EC1FBF">
      <w:pPr>
        <w:keepNext/>
        <w:jc w:val="center"/>
      </w:pPr>
      <w:r>
        <w:rPr>
          <w:noProof/>
        </w:rPr>
        <w:drawing>
          <wp:inline distT="0" distB="0" distL="0" distR="0" wp14:anchorId="4E60F7FF" wp14:editId="3494F66A">
            <wp:extent cx="1752600" cy="2064645"/>
            <wp:effectExtent l="0" t="0" r="0" b="0"/>
            <wp:docPr id="6617061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8838" r="7776" b="9634"/>
                    <a:stretch/>
                  </pic:blipFill>
                  <pic:spPr bwMode="auto">
                    <a:xfrm>
                      <a:off x="0" y="0"/>
                      <a:ext cx="1777188" cy="2093611"/>
                    </a:xfrm>
                    <a:prstGeom prst="rect">
                      <a:avLst/>
                    </a:prstGeom>
                    <a:noFill/>
                    <a:ln>
                      <a:noFill/>
                    </a:ln>
                    <a:extLst>
                      <a:ext uri="{53640926-AAD7-44D8-BBD7-CCE9431645EC}">
                        <a14:shadowObscured xmlns:a14="http://schemas.microsoft.com/office/drawing/2010/main"/>
                      </a:ext>
                    </a:extLst>
                  </pic:spPr>
                </pic:pic>
              </a:graphicData>
            </a:graphic>
          </wp:inline>
        </w:drawing>
      </w:r>
    </w:p>
    <w:p w14:paraId="68A86D69" w14:textId="2C53E762" w:rsidR="00EC1FBF" w:rsidRPr="00A22D95" w:rsidRDefault="00EC1FBF" w:rsidP="00EC1FBF">
      <w:pPr>
        <w:pStyle w:val="Caption"/>
        <w:jc w:val="center"/>
      </w:pPr>
      <w:bookmarkStart w:id="12" w:name="_Toc202159666"/>
      <w:r>
        <w:t xml:space="preserve">Figure </w:t>
      </w:r>
      <w:r>
        <w:fldChar w:fldCharType="begin"/>
      </w:r>
      <w:r>
        <w:instrText xml:space="preserve"> SEQ Figure \* ARABIC </w:instrText>
      </w:r>
      <w:r>
        <w:fldChar w:fldCharType="separate"/>
      </w:r>
      <w:r w:rsidR="005E60E1">
        <w:rPr>
          <w:noProof/>
        </w:rPr>
        <w:t>5</w:t>
      </w:r>
      <w:r>
        <w:fldChar w:fldCharType="end"/>
      </w:r>
      <w:r>
        <w:t xml:space="preserve"> - Dial In</w:t>
      </w:r>
      <w:r>
        <w:rPr>
          <w:noProof/>
        </w:rPr>
        <w:t>dicator Set to Zero</w:t>
      </w:r>
      <w:bookmarkEnd w:id="12"/>
    </w:p>
    <w:p w14:paraId="57819E67" w14:textId="717AE105" w:rsidR="00065CA1" w:rsidRDefault="00112677" w:rsidP="00A91A4C">
      <w:pPr>
        <w:pStyle w:val="Heading3"/>
      </w:pPr>
      <w:bookmarkStart w:id="13" w:name="_Toc202137433"/>
      <w:r>
        <w:t>Taking Measurements</w:t>
      </w:r>
      <w:bookmarkEnd w:id="13"/>
    </w:p>
    <w:p w14:paraId="7AFDD12B" w14:textId="55ABB935" w:rsidR="00A10723" w:rsidRPr="00A10723" w:rsidRDefault="00A10723" w:rsidP="00A10723">
      <w:r w:rsidRPr="00A10723">
        <w:t>To increase the tensile forces exerted on each sample the Load Nut is turned clockwise slowly and smoothly to apply consistent force, with exceptions to pause briefly at specific intervals to take readings. For the first 5 full turns of the load nut a reading from the dial indicator is taken every 0.2 of a turn, there’s a scale around the load nut that allows it to be accurately turned by 0.2 of a rotation. From turns 5 to 10 a reading was only taken once per rotation and from turns 10 onward a reading was only taken every 10 full rotations.</w:t>
      </w:r>
    </w:p>
    <w:p w14:paraId="4F168AC6" w14:textId="77777777" w:rsidR="000D3138" w:rsidRDefault="000D3138" w:rsidP="000D3138">
      <w:pPr>
        <w:keepNext/>
        <w:widowControl/>
        <w:autoSpaceDE/>
        <w:autoSpaceDN/>
        <w:spacing w:line="360" w:lineRule="auto"/>
        <w:jc w:val="center"/>
      </w:pPr>
      <w:r>
        <w:rPr>
          <w:noProof/>
        </w:rPr>
        <w:lastRenderedPageBreak/>
        <w:drawing>
          <wp:inline distT="0" distB="0" distL="0" distR="0" wp14:anchorId="272A07B6" wp14:editId="09A48F23">
            <wp:extent cx="1543900" cy="2057400"/>
            <wp:effectExtent l="0" t="0" r="0" b="0"/>
            <wp:docPr id="16656993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55145" cy="2072385"/>
                    </a:xfrm>
                    <a:prstGeom prst="rect">
                      <a:avLst/>
                    </a:prstGeom>
                    <a:noFill/>
                  </pic:spPr>
                </pic:pic>
              </a:graphicData>
            </a:graphic>
          </wp:inline>
        </w:drawing>
      </w:r>
    </w:p>
    <w:p w14:paraId="7C2C666D" w14:textId="57B35B93" w:rsidR="000D3138" w:rsidRPr="00B529CD" w:rsidRDefault="000D3138" w:rsidP="000D3138">
      <w:pPr>
        <w:pStyle w:val="Caption"/>
        <w:jc w:val="center"/>
        <w:rPr>
          <w:i w:val="0"/>
        </w:rPr>
      </w:pPr>
      <w:bookmarkStart w:id="14" w:name="_Toc202159667"/>
      <w:r>
        <w:t xml:space="preserve">Figure </w:t>
      </w:r>
      <w:r>
        <w:fldChar w:fldCharType="begin"/>
      </w:r>
      <w:r>
        <w:instrText xml:space="preserve"> SEQ Figure \* ARABIC </w:instrText>
      </w:r>
      <w:r>
        <w:fldChar w:fldCharType="separate"/>
      </w:r>
      <w:r w:rsidR="005E60E1">
        <w:rPr>
          <w:noProof/>
        </w:rPr>
        <w:t>6</w:t>
      </w:r>
      <w:r>
        <w:fldChar w:fldCharType="end"/>
      </w:r>
      <w:r>
        <w:t xml:space="preserve"> - Load Nut</w:t>
      </w:r>
      <w:bookmarkEnd w:id="14"/>
    </w:p>
    <w:p w14:paraId="33D1486C" w14:textId="7F31C619" w:rsidR="00851ED8" w:rsidRDefault="00851ED8" w:rsidP="00851ED8">
      <w:pPr>
        <w:pStyle w:val="Heading3"/>
      </w:pPr>
      <w:bookmarkStart w:id="15" w:name="_Toc202137434"/>
      <w:r>
        <w:t>Removing Sample</w:t>
      </w:r>
      <w:bookmarkEnd w:id="15"/>
    </w:p>
    <w:p w14:paraId="44F48DD1" w14:textId="6D49F340" w:rsidR="00851ED8" w:rsidRDefault="00851ED8" w:rsidP="00851ED8">
      <w:r>
        <w:t xml:space="preserve">Once the sample has </w:t>
      </w:r>
      <w:r w:rsidR="0099047F">
        <w:t>fractured,</w:t>
      </w:r>
      <w:r w:rsidR="00C42578">
        <w:t xml:space="preserve"> the safety guard can be taken off and the sample</w:t>
      </w:r>
      <w:r w:rsidR="0099047F">
        <w:t xml:space="preserve"> </w:t>
      </w:r>
      <w:r w:rsidR="00C42578">
        <w:t xml:space="preserve">is </w:t>
      </w:r>
      <w:r w:rsidR="0099047F">
        <w:t xml:space="preserve">removed from each chuck by loosening the fixings using the </w:t>
      </w:r>
      <w:r w:rsidR="00C42578">
        <w:t xml:space="preserve">hexagonal tool. The final gauge length is then </w:t>
      </w:r>
      <w:r w:rsidR="00D16EC0">
        <w:t xml:space="preserve">measured and </w:t>
      </w:r>
      <w:r w:rsidR="00E660BF">
        <w:t>used to calculate elongation</w:t>
      </w:r>
      <w:r w:rsidR="00D16EC0">
        <w:t xml:space="preserve">. Following the steps </w:t>
      </w:r>
      <w:r w:rsidR="00532621">
        <w:t>from</w:t>
      </w:r>
      <w:r w:rsidR="00D16EC0">
        <w:t xml:space="preserve"> Section 2.2.1, </w:t>
      </w:r>
      <w:r w:rsidR="00942B75">
        <w:t xml:space="preserve">the experiment can be repeated for another sample. </w:t>
      </w:r>
    </w:p>
    <w:p w14:paraId="47D9F7B5" w14:textId="77777777" w:rsidR="00796319" w:rsidRDefault="00796319" w:rsidP="00851ED8"/>
    <w:p w14:paraId="28AD5FD1" w14:textId="77777777" w:rsidR="00796319" w:rsidRDefault="00796319" w:rsidP="00796319">
      <w:pPr>
        <w:keepNext/>
        <w:jc w:val="center"/>
      </w:pPr>
      <w:r>
        <w:rPr>
          <w:noProof/>
        </w:rPr>
        <w:drawing>
          <wp:inline distT="0" distB="0" distL="0" distR="0" wp14:anchorId="6704103C" wp14:editId="4ED20050">
            <wp:extent cx="1838380" cy="2449823"/>
            <wp:effectExtent l="0" t="635" r="8890" b="8890"/>
            <wp:docPr id="15967886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6200000">
                      <a:off x="0" y="0"/>
                      <a:ext cx="1857006" cy="2474644"/>
                    </a:xfrm>
                    <a:prstGeom prst="rect">
                      <a:avLst/>
                    </a:prstGeom>
                    <a:noFill/>
                  </pic:spPr>
                </pic:pic>
              </a:graphicData>
            </a:graphic>
          </wp:inline>
        </w:drawing>
      </w:r>
    </w:p>
    <w:p w14:paraId="19C042A5" w14:textId="04D29736" w:rsidR="00796319" w:rsidRPr="00851ED8" w:rsidRDefault="00796319" w:rsidP="00796319">
      <w:pPr>
        <w:pStyle w:val="Caption"/>
        <w:jc w:val="center"/>
      </w:pPr>
      <w:bookmarkStart w:id="16" w:name="_Toc202159668"/>
      <w:r>
        <w:t xml:space="preserve">Figure </w:t>
      </w:r>
      <w:r>
        <w:fldChar w:fldCharType="begin"/>
      </w:r>
      <w:r>
        <w:instrText xml:space="preserve"> SEQ Figure \* ARABIC </w:instrText>
      </w:r>
      <w:r>
        <w:fldChar w:fldCharType="separate"/>
      </w:r>
      <w:r w:rsidR="005E60E1">
        <w:rPr>
          <w:noProof/>
        </w:rPr>
        <w:t>7</w:t>
      </w:r>
      <w:r>
        <w:fldChar w:fldCharType="end"/>
      </w:r>
      <w:r>
        <w:t xml:space="preserve"> - Fractured Samples After Completing Experiment</w:t>
      </w:r>
      <w:bookmarkEnd w:id="16"/>
    </w:p>
    <w:p w14:paraId="5B9E5F05" w14:textId="7D216345" w:rsidR="00180FB2" w:rsidRDefault="00286E51" w:rsidP="00FE1098">
      <w:pPr>
        <w:pStyle w:val="Heading2"/>
      </w:pPr>
      <w:bookmarkStart w:id="17" w:name="_Toc202137435"/>
      <w:r>
        <w:t>Result</w:t>
      </w:r>
      <w:bookmarkEnd w:id="17"/>
      <w:r w:rsidR="00FE1098">
        <w:t>s</w:t>
      </w:r>
    </w:p>
    <w:p w14:paraId="2CF4715D" w14:textId="768A3A95" w:rsidR="00FE1098" w:rsidRDefault="00FE1098" w:rsidP="00260B92">
      <w:pPr>
        <w:widowControl/>
        <w:autoSpaceDE/>
        <w:autoSpaceDN/>
        <w:spacing w:line="276" w:lineRule="auto"/>
      </w:pPr>
      <w:r w:rsidRPr="00FE1098">
        <w:t xml:space="preserve">The raw data collected in the lab was recorded in an excel spreadsheet and used for analysis. The data shows consistent results, with only a handful of fluctuated results. Each sample was measured with constant load nut movement intervals for consistency. The data in Table 1 can be used for analysis to calculate stress, strain and Youngs modulus amongst other properties. From Table 1 an obvious observation to make is the fracture points of each material, as this is where the dial indicator readings stop. </w:t>
      </w:r>
      <w:r>
        <w:br w:type="page"/>
      </w:r>
    </w:p>
    <w:p w14:paraId="000CA9EE" w14:textId="77777777" w:rsidR="00FE1098" w:rsidRPr="00FE1098" w:rsidRDefault="00FE1098" w:rsidP="00FE1098"/>
    <w:p w14:paraId="030A5DC4" w14:textId="7B983499" w:rsidR="00B55897" w:rsidRDefault="00B55897" w:rsidP="00B55897">
      <w:pPr>
        <w:pStyle w:val="Caption"/>
        <w:keepNext/>
        <w:jc w:val="center"/>
      </w:pPr>
      <w:bookmarkStart w:id="18" w:name="_Toc202158695"/>
      <w:r>
        <w:t xml:space="preserve">Table </w:t>
      </w:r>
      <w:r>
        <w:fldChar w:fldCharType="begin"/>
      </w:r>
      <w:r>
        <w:instrText xml:space="preserve"> SEQ Table \* ARABIC </w:instrText>
      </w:r>
      <w:r>
        <w:fldChar w:fldCharType="separate"/>
      </w:r>
      <w:r w:rsidR="001A73BC">
        <w:rPr>
          <w:noProof/>
        </w:rPr>
        <w:t>1</w:t>
      </w:r>
      <w:r>
        <w:fldChar w:fldCharType="end"/>
      </w:r>
      <w:r>
        <w:t xml:space="preserve"> - Raw Experiment data</w:t>
      </w:r>
      <w:bookmarkEnd w:id="18"/>
    </w:p>
    <w:tbl>
      <w:tblPr>
        <w:tblW w:w="7759" w:type="dxa"/>
        <w:jc w:val="center"/>
        <w:tblLook w:val="04A0" w:firstRow="1" w:lastRow="0" w:firstColumn="1" w:lastColumn="0" w:noHBand="0" w:noVBand="1"/>
      </w:tblPr>
      <w:tblGrid>
        <w:gridCol w:w="2539"/>
        <w:gridCol w:w="878"/>
        <w:gridCol w:w="1805"/>
        <w:gridCol w:w="1758"/>
        <w:gridCol w:w="779"/>
      </w:tblGrid>
      <w:tr w:rsidR="00B55897" w:rsidRPr="00B55897" w14:paraId="0ABD95B6" w14:textId="77777777" w:rsidTr="00B55897">
        <w:trPr>
          <w:trHeight w:val="275"/>
          <w:jc w:val="center"/>
        </w:trPr>
        <w:tc>
          <w:tcPr>
            <w:tcW w:w="2539" w:type="dxa"/>
            <w:tcBorders>
              <w:top w:val="nil"/>
              <w:left w:val="nil"/>
              <w:bottom w:val="single" w:sz="8" w:space="0" w:color="auto"/>
              <w:right w:val="nil"/>
            </w:tcBorders>
            <w:shd w:val="clear" w:color="auto" w:fill="auto"/>
            <w:noWrap/>
            <w:vAlign w:val="bottom"/>
            <w:hideMark/>
          </w:tcPr>
          <w:p w14:paraId="38076B81"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5220" w:type="dxa"/>
            <w:gridSpan w:val="4"/>
            <w:tcBorders>
              <w:top w:val="single" w:sz="8" w:space="0" w:color="auto"/>
              <w:left w:val="single" w:sz="8" w:space="0" w:color="auto"/>
              <w:bottom w:val="single" w:sz="8" w:space="0" w:color="auto"/>
              <w:right w:val="single" w:sz="8" w:space="0" w:color="000000"/>
            </w:tcBorders>
            <w:shd w:val="clear" w:color="000000" w:fill="A6C9EC"/>
            <w:noWrap/>
            <w:vAlign w:val="bottom"/>
            <w:hideMark/>
          </w:tcPr>
          <w:p w14:paraId="0FB41606" w14:textId="77777777" w:rsidR="00B55897" w:rsidRPr="00B55897" w:rsidRDefault="00B55897" w:rsidP="00B55897">
            <w:pPr>
              <w:widowControl/>
              <w:autoSpaceDE/>
              <w:autoSpaceDN/>
              <w:jc w:val="center"/>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Dial Indicator (mm)</w:t>
            </w:r>
          </w:p>
        </w:tc>
      </w:tr>
      <w:tr w:rsidR="00B55897" w:rsidRPr="00B55897" w14:paraId="4A48A76B" w14:textId="77777777" w:rsidTr="00B55897">
        <w:trPr>
          <w:trHeight w:val="275"/>
          <w:jc w:val="center"/>
        </w:trPr>
        <w:tc>
          <w:tcPr>
            <w:tcW w:w="2539" w:type="dxa"/>
            <w:tcBorders>
              <w:top w:val="nil"/>
              <w:left w:val="single" w:sz="8" w:space="0" w:color="auto"/>
              <w:bottom w:val="single" w:sz="8" w:space="0" w:color="auto"/>
              <w:right w:val="nil"/>
            </w:tcBorders>
            <w:shd w:val="clear" w:color="000000" w:fill="A6C9EC"/>
            <w:noWrap/>
            <w:vAlign w:val="bottom"/>
            <w:hideMark/>
          </w:tcPr>
          <w:p w14:paraId="26251D11"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Load Nut Movement (mm)</w:t>
            </w:r>
          </w:p>
        </w:tc>
        <w:tc>
          <w:tcPr>
            <w:tcW w:w="878" w:type="dxa"/>
            <w:tcBorders>
              <w:top w:val="nil"/>
              <w:left w:val="single" w:sz="8" w:space="0" w:color="auto"/>
              <w:bottom w:val="single" w:sz="8" w:space="0" w:color="auto"/>
              <w:right w:val="single" w:sz="4" w:space="0" w:color="auto"/>
            </w:tcBorders>
            <w:shd w:val="clear" w:color="000000" w:fill="FFFF00"/>
            <w:noWrap/>
            <w:vAlign w:val="bottom"/>
            <w:hideMark/>
          </w:tcPr>
          <w:p w14:paraId="78D8E69F"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Steel</w:t>
            </w:r>
          </w:p>
        </w:tc>
        <w:tc>
          <w:tcPr>
            <w:tcW w:w="1805" w:type="dxa"/>
            <w:tcBorders>
              <w:top w:val="nil"/>
              <w:left w:val="nil"/>
              <w:bottom w:val="single" w:sz="8" w:space="0" w:color="auto"/>
              <w:right w:val="single" w:sz="4" w:space="0" w:color="auto"/>
            </w:tcBorders>
            <w:shd w:val="clear" w:color="000000" w:fill="FFFF00"/>
            <w:noWrap/>
            <w:vAlign w:val="bottom"/>
            <w:hideMark/>
          </w:tcPr>
          <w:p w14:paraId="34144C9C"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Aluminium</w:t>
            </w:r>
          </w:p>
        </w:tc>
        <w:tc>
          <w:tcPr>
            <w:tcW w:w="1758" w:type="dxa"/>
            <w:tcBorders>
              <w:top w:val="nil"/>
              <w:left w:val="nil"/>
              <w:bottom w:val="single" w:sz="8" w:space="0" w:color="auto"/>
              <w:right w:val="single" w:sz="4" w:space="0" w:color="auto"/>
            </w:tcBorders>
            <w:shd w:val="clear" w:color="000000" w:fill="FFFF00"/>
            <w:noWrap/>
            <w:vAlign w:val="bottom"/>
            <w:hideMark/>
          </w:tcPr>
          <w:p w14:paraId="09CBD76A"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Duralumin</w:t>
            </w:r>
          </w:p>
        </w:tc>
        <w:tc>
          <w:tcPr>
            <w:tcW w:w="779" w:type="dxa"/>
            <w:tcBorders>
              <w:top w:val="nil"/>
              <w:left w:val="nil"/>
              <w:bottom w:val="single" w:sz="8" w:space="0" w:color="auto"/>
              <w:right w:val="single" w:sz="8" w:space="0" w:color="auto"/>
            </w:tcBorders>
            <w:shd w:val="clear" w:color="000000" w:fill="FFFF00"/>
            <w:noWrap/>
            <w:vAlign w:val="bottom"/>
            <w:hideMark/>
          </w:tcPr>
          <w:p w14:paraId="6C13AFB5"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PVC</w:t>
            </w:r>
          </w:p>
        </w:tc>
      </w:tr>
      <w:tr w:rsidR="00B55897" w:rsidRPr="00B55897" w14:paraId="71873D4A"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604B86AA"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w:t>
            </w:r>
          </w:p>
        </w:tc>
        <w:tc>
          <w:tcPr>
            <w:tcW w:w="878" w:type="dxa"/>
            <w:tcBorders>
              <w:top w:val="nil"/>
              <w:left w:val="nil"/>
              <w:bottom w:val="single" w:sz="4" w:space="0" w:color="auto"/>
              <w:right w:val="nil"/>
            </w:tcBorders>
            <w:shd w:val="clear" w:color="000000" w:fill="E8E8E8"/>
            <w:noWrap/>
            <w:vAlign w:val="bottom"/>
            <w:hideMark/>
          </w:tcPr>
          <w:p w14:paraId="4C7A1CF2"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03B54D0E"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w:t>
            </w:r>
          </w:p>
        </w:tc>
        <w:tc>
          <w:tcPr>
            <w:tcW w:w="1758" w:type="dxa"/>
            <w:tcBorders>
              <w:top w:val="nil"/>
              <w:left w:val="nil"/>
              <w:bottom w:val="single" w:sz="4" w:space="0" w:color="auto"/>
              <w:right w:val="single" w:sz="4" w:space="0" w:color="auto"/>
            </w:tcBorders>
            <w:shd w:val="clear" w:color="000000" w:fill="E8E8E8"/>
            <w:noWrap/>
            <w:vAlign w:val="bottom"/>
            <w:hideMark/>
          </w:tcPr>
          <w:p w14:paraId="5D59BD18"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w:t>
            </w:r>
          </w:p>
        </w:tc>
        <w:tc>
          <w:tcPr>
            <w:tcW w:w="779" w:type="dxa"/>
            <w:tcBorders>
              <w:top w:val="nil"/>
              <w:left w:val="nil"/>
              <w:bottom w:val="single" w:sz="4" w:space="0" w:color="auto"/>
              <w:right w:val="single" w:sz="8" w:space="0" w:color="auto"/>
            </w:tcBorders>
            <w:shd w:val="clear" w:color="000000" w:fill="E8E8E8"/>
            <w:noWrap/>
            <w:vAlign w:val="bottom"/>
            <w:hideMark/>
          </w:tcPr>
          <w:p w14:paraId="56B82599"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w:t>
            </w:r>
          </w:p>
        </w:tc>
      </w:tr>
      <w:tr w:rsidR="00B55897" w:rsidRPr="00B55897" w14:paraId="4D9FB4B3"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6C47307F"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0.2</w:t>
            </w:r>
          </w:p>
        </w:tc>
        <w:tc>
          <w:tcPr>
            <w:tcW w:w="878" w:type="dxa"/>
            <w:tcBorders>
              <w:top w:val="nil"/>
              <w:left w:val="nil"/>
              <w:bottom w:val="single" w:sz="4" w:space="0" w:color="auto"/>
              <w:right w:val="nil"/>
            </w:tcBorders>
            <w:shd w:val="clear" w:color="000000" w:fill="E8E8E8"/>
            <w:noWrap/>
            <w:vAlign w:val="bottom"/>
            <w:hideMark/>
          </w:tcPr>
          <w:p w14:paraId="021C78A5"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0.18</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194CF2D6"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0.15</w:t>
            </w:r>
          </w:p>
        </w:tc>
        <w:tc>
          <w:tcPr>
            <w:tcW w:w="1758" w:type="dxa"/>
            <w:tcBorders>
              <w:top w:val="nil"/>
              <w:left w:val="nil"/>
              <w:bottom w:val="single" w:sz="4" w:space="0" w:color="auto"/>
              <w:right w:val="single" w:sz="4" w:space="0" w:color="auto"/>
            </w:tcBorders>
            <w:shd w:val="clear" w:color="000000" w:fill="E8E8E8"/>
            <w:noWrap/>
            <w:vAlign w:val="bottom"/>
            <w:hideMark/>
          </w:tcPr>
          <w:p w14:paraId="380CCB9E"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0.17</w:t>
            </w:r>
          </w:p>
        </w:tc>
        <w:tc>
          <w:tcPr>
            <w:tcW w:w="779" w:type="dxa"/>
            <w:tcBorders>
              <w:top w:val="nil"/>
              <w:left w:val="nil"/>
              <w:bottom w:val="single" w:sz="4" w:space="0" w:color="auto"/>
              <w:right w:val="single" w:sz="8" w:space="0" w:color="auto"/>
            </w:tcBorders>
            <w:shd w:val="clear" w:color="000000" w:fill="E8E8E8"/>
            <w:noWrap/>
            <w:vAlign w:val="bottom"/>
            <w:hideMark/>
          </w:tcPr>
          <w:p w14:paraId="5DEC4F01"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0.06</w:t>
            </w:r>
          </w:p>
        </w:tc>
      </w:tr>
      <w:tr w:rsidR="00B55897" w:rsidRPr="00B55897" w14:paraId="5A50FA9E"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02E420FB"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0.4</w:t>
            </w:r>
          </w:p>
        </w:tc>
        <w:tc>
          <w:tcPr>
            <w:tcW w:w="878" w:type="dxa"/>
            <w:tcBorders>
              <w:top w:val="nil"/>
              <w:left w:val="nil"/>
              <w:bottom w:val="single" w:sz="4" w:space="0" w:color="auto"/>
              <w:right w:val="nil"/>
            </w:tcBorders>
            <w:shd w:val="clear" w:color="000000" w:fill="E8E8E8"/>
            <w:noWrap/>
            <w:vAlign w:val="bottom"/>
            <w:hideMark/>
          </w:tcPr>
          <w:p w14:paraId="04D1EA85"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0.36</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041E9FAD"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0.33</w:t>
            </w:r>
          </w:p>
        </w:tc>
        <w:tc>
          <w:tcPr>
            <w:tcW w:w="1758" w:type="dxa"/>
            <w:tcBorders>
              <w:top w:val="nil"/>
              <w:left w:val="nil"/>
              <w:bottom w:val="single" w:sz="4" w:space="0" w:color="auto"/>
              <w:right w:val="single" w:sz="4" w:space="0" w:color="auto"/>
            </w:tcBorders>
            <w:shd w:val="clear" w:color="000000" w:fill="E8E8E8"/>
            <w:noWrap/>
            <w:vAlign w:val="bottom"/>
            <w:hideMark/>
          </w:tcPr>
          <w:p w14:paraId="25E07287"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0.36</w:t>
            </w:r>
          </w:p>
        </w:tc>
        <w:tc>
          <w:tcPr>
            <w:tcW w:w="779" w:type="dxa"/>
            <w:tcBorders>
              <w:top w:val="nil"/>
              <w:left w:val="nil"/>
              <w:bottom w:val="single" w:sz="4" w:space="0" w:color="auto"/>
              <w:right w:val="single" w:sz="8" w:space="0" w:color="auto"/>
            </w:tcBorders>
            <w:shd w:val="clear" w:color="000000" w:fill="E8E8E8"/>
            <w:noWrap/>
            <w:vAlign w:val="bottom"/>
            <w:hideMark/>
          </w:tcPr>
          <w:p w14:paraId="2E966297"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0.11</w:t>
            </w:r>
          </w:p>
        </w:tc>
      </w:tr>
      <w:tr w:rsidR="00B55897" w:rsidRPr="00B55897" w14:paraId="2A1FC815"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6FAB6F57"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0.6</w:t>
            </w:r>
          </w:p>
        </w:tc>
        <w:tc>
          <w:tcPr>
            <w:tcW w:w="878" w:type="dxa"/>
            <w:tcBorders>
              <w:top w:val="nil"/>
              <w:left w:val="nil"/>
              <w:bottom w:val="single" w:sz="4" w:space="0" w:color="auto"/>
              <w:right w:val="nil"/>
            </w:tcBorders>
            <w:shd w:val="clear" w:color="000000" w:fill="E8E8E8"/>
            <w:noWrap/>
            <w:vAlign w:val="bottom"/>
            <w:hideMark/>
          </w:tcPr>
          <w:p w14:paraId="1EDB44AF"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0.55</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5CE6AC96"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0.5</w:t>
            </w:r>
          </w:p>
        </w:tc>
        <w:tc>
          <w:tcPr>
            <w:tcW w:w="1758" w:type="dxa"/>
            <w:tcBorders>
              <w:top w:val="nil"/>
              <w:left w:val="nil"/>
              <w:bottom w:val="single" w:sz="4" w:space="0" w:color="auto"/>
              <w:right w:val="single" w:sz="4" w:space="0" w:color="auto"/>
            </w:tcBorders>
            <w:shd w:val="clear" w:color="000000" w:fill="E8E8E8"/>
            <w:noWrap/>
            <w:vAlign w:val="bottom"/>
            <w:hideMark/>
          </w:tcPr>
          <w:p w14:paraId="1877ED7B"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0.55</w:t>
            </w:r>
          </w:p>
        </w:tc>
        <w:tc>
          <w:tcPr>
            <w:tcW w:w="779" w:type="dxa"/>
            <w:tcBorders>
              <w:top w:val="nil"/>
              <w:left w:val="nil"/>
              <w:bottom w:val="single" w:sz="4" w:space="0" w:color="auto"/>
              <w:right w:val="single" w:sz="8" w:space="0" w:color="auto"/>
            </w:tcBorders>
            <w:shd w:val="clear" w:color="000000" w:fill="E8E8E8"/>
            <w:noWrap/>
            <w:vAlign w:val="bottom"/>
            <w:hideMark/>
          </w:tcPr>
          <w:p w14:paraId="4BDE4C3E"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0.16</w:t>
            </w:r>
          </w:p>
        </w:tc>
      </w:tr>
      <w:tr w:rsidR="00B55897" w:rsidRPr="00B55897" w14:paraId="26E2B13D"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204B9424"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0.8</w:t>
            </w:r>
          </w:p>
        </w:tc>
        <w:tc>
          <w:tcPr>
            <w:tcW w:w="878" w:type="dxa"/>
            <w:tcBorders>
              <w:top w:val="nil"/>
              <w:left w:val="nil"/>
              <w:bottom w:val="single" w:sz="4" w:space="0" w:color="auto"/>
              <w:right w:val="nil"/>
            </w:tcBorders>
            <w:shd w:val="clear" w:color="000000" w:fill="E8E8E8"/>
            <w:noWrap/>
            <w:vAlign w:val="bottom"/>
            <w:hideMark/>
          </w:tcPr>
          <w:p w14:paraId="0E7ED9A3"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0.74</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336FEA4D"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0.67</w:t>
            </w:r>
          </w:p>
        </w:tc>
        <w:tc>
          <w:tcPr>
            <w:tcW w:w="1758" w:type="dxa"/>
            <w:tcBorders>
              <w:top w:val="nil"/>
              <w:left w:val="nil"/>
              <w:bottom w:val="single" w:sz="4" w:space="0" w:color="auto"/>
              <w:right w:val="single" w:sz="4" w:space="0" w:color="auto"/>
            </w:tcBorders>
            <w:shd w:val="clear" w:color="000000" w:fill="E8E8E8"/>
            <w:noWrap/>
            <w:vAlign w:val="bottom"/>
            <w:hideMark/>
          </w:tcPr>
          <w:p w14:paraId="677C6CA1"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0.73</w:t>
            </w:r>
          </w:p>
        </w:tc>
        <w:tc>
          <w:tcPr>
            <w:tcW w:w="779" w:type="dxa"/>
            <w:tcBorders>
              <w:top w:val="nil"/>
              <w:left w:val="nil"/>
              <w:bottom w:val="single" w:sz="4" w:space="0" w:color="auto"/>
              <w:right w:val="single" w:sz="8" w:space="0" w:color="auto"/>
            </w:tcBorders>
            <w:shd w:val="clear" w:color="000000" w:fill="E8E8E8"/>
            <w:noWrap/>
            <w:vAlign w:val="bottom"/>
            <w:hideMark/>
          </w:tcPr>
          <w:p w14:paraId="2B604278"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0.22</w:t>
            </w:r>
          </w:p>
        </w:tc>
      </w:tr>
      <w:tr w:rsidR="00B55897" w:rsidRPr="00B55897" w14:paraId="3783FBD7"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61B63B1D"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w:t>
            </w:r>
          </w:p>
        </w:tc>
        <w:tc>
          <w:tcPr>
            <w:tcW w:w="878" w:type="dxa"/>
            <w:tcBorders>
              <w:top w:val="nil"/>
              <w:left w:val="nil"/>
              <w:bottom w:val="single" w:sz="4" w:space="0" w:color="auto"/>
              <w:right w:val="nil"/>
            </w:tcBorders>
            <w:shd w:val="clear" w:color="000000" w:fill="E8E8E8"/>
            <w:noWrap/>
            <w:vAlign w:val="bottom"/>
            <w:hideMark/>
          </w:tcPr>
          <w:p w14:paraId="2706AC17"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0.92</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4604BF0E"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0.85</w:t>
            </w:r>
          </w:p>
        </w:tc>
        <w:tc>
          <w:tcPr>
            <w:tcW w:w="1758" w:type="dxa"/>
            <w:tcBorders>
              <w:top w:val="nil"/>
              <w:left w:val="nil"/>
              <w:bottom w:val="single" w:sz="4" w:space="0" w:color="auto"/>
              <w:right w:val="single" w:sz="4" w:space="0" w:color="auto"/>
            </w:tcBorders>
            <w:shd w:val="clear" w:color="000000" w:fill="E8E8E8"/>
            <w:noWrap/>
            <w:vAlign w:val="bottom"/>
            <w:hideMark/>
          </w:tcPr>
          <w:p w14:paraId="3F22479D"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0.89</w:t>
            </w:r>
          </w:p>
        </w:tc>
        <w:tc>
          <w:tcPr>
            <w:tcW w:w="779" w:type="dxa"/>
            <w:tcBorders>
              <w:top w:val="nil"/>
              <w:left w:val="nil"/>
              <w:bottom w:val="single" w:sz="4" w:space="0" w:color="auto"/>
              <w:right w:val="single" w:sz="8" w:space="0" w:color="auto"/>
            </w:tcBorders>
            <w:shd w:val="clear" w:color="000000" w:fill="E8E8E8"/>
            <w:noWrap/>
            <w:vAlign w:val="bottom"/>
            <w:hideMark/>
          </w:tcPr>
          <w:p w14:paraId="21222F79"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0.24</w:t>
            </w:r>
          </w:p>
        </w:tc>
      </w:tr>
      <w:tr w:rsidR="00B55897" w:rsidRPr="00B55897" w14:paraId="6E7EBCFA"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5D613A80"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1.2</w:t>
            </w:r>
          </w:p>
        </w:tc>
        <w:tc>
          <w:tcPr>
            <w:tcW w:w="878" w:type="dxa"/>
            <w:tcBorders>
              <w:top w:val="nil"/>
              <w:left w:val="nil"/>
              <w:bottom w:val="single" w:sz="4" w:space="0" w:color="auto"/>
              <w:right w:val="nil"/>
            </w:tcBorders>
            <w:shd w:val="clear" w:color="000000" w:fill="E8E8E8"/>
            <w:noWrap/>
            <w:vAlign w:val="bottom"/>
            <w:hideMark/>
          </w:tcPr>
          <w:p w14:paraId="760E20B4"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1.1</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1709A24A"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1.02</w:t>
            </w:r>
          </w:p>
        </w:tc>
        <w:tc>
          <w:tcPr>
            <w:tcW w:w="1758" w:type="dxa"/>
            <w:tcBorders>
              <w:top w:val="nil"/>
              <w:left w:val="nil"/>
              <w:bottom w:val="single" w:sz="4" w:space="0" w:color="auto"/>
              <w:right w:val="single" w:sz="4" w:space="0" w:color="auto"/>
            </w:tcBorders>
            <w:shd w:val="clear" w:color="000000" w:fill="E8E8E8"/>
            <w:noWrap/>
            <w:vAlign w:val="bottom"/>
            <w:hideMark/>
          </w:tcPr>
          <w:p w14:paraId="67A39EF6"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1.05</w:t>
            </w:r>
          </w:p>
        </w:tc>
        <w:tc>
          <w:tcPr>
            <w:tcW w:w="779" w:type="dxa"/>
            <w:tcBorders>
              <w:top w:val="nil"/>
              <w:left w:val="nil"/>
              <w:bottom w:val="single" w:sz="4" w:space="0" w:color="auto"/>
              <w:right w:val="single" w:sz="8" w:space="0" w:color="auto"/>
            </w:tcBorders>
            <w:shd w:val="clear" w:color="000000" w:fill="E8E8E8"/>
            <w:noWrap/>
            <w:vAlign w:val="bottom"/>
            <w:hideMark/>
          </w:tcPr>
          <w:p w14:paraId="0B163869"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0.25</w:t>
            </w:r>
          </w:p>
        </w:tc>
      </w:tr>
      <w:tr w:rsidR="00B55897" w:rsidRPr="00B55897" w14:paraId="1C7E20D8"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0F24C2CD"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1.4</w:t>
            </w:r>
          </w:p>
        </w:tc>
        <w:tc>
          <w:tcPr>
            <w:tcW w:w="878" w:type="dxa"/>
            <w:tcBorders>
              <w:top w:val="nil"/>
              <w:left w:val="nil"/>
              <w:bottom w:val="single" w:sz="4" w:space="0" w:color="auto"/>
              <w:right w:val="nil"/>
            </w:tcBorders>
            <w:shd w:val="clear" w:color="000000" w:fill="E8E8E8"/>
            <w:noWrap/>
            <w:vAlign w:val="bottom"/>
            <w:hideMark/>
          </w:tcPr>
          <w:p w14:paraId="1051EF3E"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1.28</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3253DCEA"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1.19</w:t>
            </w:r>
          </w:p>
        </w:tc>
        <w:tc>
          <w:tcPr>
            <w:tcW w:w="1758" w:type="dxa"/>
            <w:tcBorders>
              <w:top w:val="nil"/>
              <w:left w:val="nil"/>
              <w:bottom w:val="single" w:sz="4" w:space="0" w:color="auto"/>
              <w:right w:val="single" w:sz="4" w:space="0" w:color="auto"/>
            </w:tcBorders>
            <w:shd w:val="clear" w:color="000000" w:fill="E8E8E8"/>
            <w:noWrap/>
            <w:vAlign w:val="bottom"/>
            <w:hideMark/>
          </w:tcPr>
          <w:p w14:paraId="564ECA1C"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1.25</w:t>
            </w:r>
          </w:p>
        </w:tc>
        <w:tc>
          <w:tcPr>
            <w:tcW w:w="779" w:type="dxa"/>
            <w:tcBorders>
              <w:top w:val="nil"/>
              <w:left w:val="nil"/>
              <w:bottom w:val="single" w:sz="4" w:space="0" w:color="auto"/>
              <w:right w:val="single" w:sz="8" w:space="0" w:color="auto"/>
            </w:tcBorders>
            <w:shd w:val="clear" w:color="000000" w:fill="E8E8E8"/>
            <w:noWrap/>
            <w:vAlign w:val="bottom"/>
            <w:hideMark/>
          </w:tcPr>
          <w:p w14:paraId="27AC6A7E"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0.18</w:t>
            </w:r>
          </w:p>
        </w:tc>
      </w:tr>
      <w:tr w:rsidR="00B55897" w:rsidRPr="00B55897" w14:paraId="05A7616B"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2DBEB35F"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1.6</w:t>
            </w:r>
          </w:p>
        </w:tc>
        <w:tc>
          <w:tcPr>
            <w:tcW w:w="878" w:type="dxa"/>
            <w:tcBorders>
              <w:top w:val="nil"/>
              <w:left w:val="nil"/>
              <w:bottom w:val="single" w:sz="4" w:space="0" w:color="auto"/>
              <w:right w:val="nil"/>
            </w:tcBorders>
            <w:shd w:val="clear" w:color="000000" w:fill="E8E8E8"/>
            <w:noWrap/>
            <w:vAlign w:val="bottom"/>
            <w:hideMark/>
          </w:tcPr>
          <w:p w14:paraId="07F40022"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1.46</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36B5C9CE"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1.36</w:t>
            </w:r>
          </w:p>
        </w:tc>
        <w:tc>
          <w:tcPr>
            <w:tcW w:w="1758" w:type="dxa"/>
            <w:tcBorders>
              <w:top w:val="nil"/>
              <w:left w:val="nil"/>
              <w:bottom w:val="single" w:sz="4" w:space="0" w:color="auto"/>
              <w:right w:val="single" w:sz="4" w:space="0" w:color="auto"/>
            </w:tcBorders>
            <w:shd w:val="clear" w:color="000000" w:fill="E8E8E8"/>
            <w:noWrap/>
            <w:vAlign w:val="bottom"/>
            <w:hideMark/>
          </w:tcPr>
          <w:p w14:paraId="770BB92D"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1.41</w:t>
            </w:r>
          </w:p>
        </w:tc>
        <w:tc>
          <w:tcPr>
            <w:tcW w:w="779" w:type="dxa"/>
            <w:tcBorders>
              <w:top w:val="nil"/>
              <w:left w:val="nil"/>
              <w:bottom w:val="single" w:sz="4" w:space="0" w:color="auto"/>
              <w:right w:val="single" w:sz="8" w:space="0" w:color="auto"/>
            </w:tcBorders>
            <w:shd w:val="clear" w:color="000000" w:fill="E8E8E8"/>
            <w:noWrap/>
            <w:vAlign w:val="bottom"/>
            <w:hideMark/>
          </w:tcPr>
          <w:p w14:paraId="17CBEF48"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0.19</w:t>
            </w:r>
          </w:p>
        </w:tc>
      </w:tr>
      <w:tr w:rsidR="00B55897" w:rsidRPr="00B55897" w14:paraId="783828EA"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01510B8F"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1.8</w:t>
            </w:r>
          </w:p>
        </w:tc>
        <w:tc>
          <w:tcPr>
            <w:tcW w:w="878" w:type="dxa"/>
            <w:tcBorders>
              <w:top w:val="nil"/>
              <w:left w:val="nil"/>
              <w:bottom w:val="single" w:sz="4" w:space="0" w:color="auto"/>
              <w:right w:val="nil"/>
            </w:tcBorders>
            <w:shd w:val="clear" w:color="000000" w:fill="E8E8E8"/>
            <w:noWrap/>
            <w:vAlign w:val="bottom"/>
            <w:hideMark/>
          </w:tcPr>
          <w:p w14:paraId="1D351D95"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1.64</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19BC8C30"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1.54</w:t>
            </w:r>
          </w:p>
        </w:tc>
        <w:tc>
          <w:tcPr>
            <w:tcW w:w="1758" w:type="dxa"/>
            <w:tcBorders>
              <w:top w:val="nil"/>
              <w:left w:val="nil"/>
              <w:bottom w:val="single" w:sz="4" w:space="0" w:color="auto"/>
              <w:right w:val="single" w:sz="4" w:space="0" w:color="auto"/>
            </w:tcBorders>
            <w:shd w:val="clear" w:color="000000" w:fill="E8E8E8"/>
            <w:noWrap/>
            <w:vAlign w:val="bottom"/>
            <w:hideMark/>
          </w:tcPr>
          <w:p w14:paraId="715ACF1C"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1.61</w:t>
            </w:r>
          </w:p>
        </w:tc>
        <w:tc>
          <w:tcPr>
            <w:tcW w:w="779" w:type="dxa"/>
            <w:tcBorders>
              <w:top w:val="nil"/>
              <w:left w:val="nil"/>
              <w:bottom w:val="single" w:sz="4" w:space="0" w:color="auto"/>
              <w:right w:val="single" w:sz="8" w:space="0" w:color="auto"/>
            </w:tcBorders>
            <w:shd w:val="clear" w:color="000000" w:fill="E8E8E8"/>
            <w:noWrap/>
            <w:vAlign w:val="bottom"/>
            <w:hideMark/>
          </w:tcPr>
          <w:p w14:paraId="43C85A2C"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0.16</w:t>
            </w:r>
          </w:p>
        </w:tc>
      </w:tr>
      <w:tr w:rsidR="00B55897" w:rsidRPr="00B55897" w14:paraId="05CDB119"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1D869E88"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w:t>
            </w:r>
          </w:p>
        </w:tc>
        <w:tc>
          <w:tcPr>
            <w:tcW w:w="878" w:type="dxa"/>
            <w:tcBorders>
              <w:top w:val="nil"/>
              <w:left w:val="nil"/>
              <w:bottom w:val="single" w:sz="4" w:space="0" w:color="auto"/>
              <w:right w:val="nil"/>
            </w:tcBorders>
            <w:shd w:val="clear" w:color="000000" w:fill="E8E8E8"/>
            <w:noWrap/>
            <w:vAlign w:val="bottom"/>
            <w:hideMark/>
          </w:tcPr>
          <w:p w14:paraId="507C9542"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1.83</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5676D440"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1.7</w:t>
            </w:r>
          </w:p>
        </w:tc>
        <w:tc>
          <w:tcPr>
            <w:tcW w:w="1758" w:type="dxa"/>
            <w:tcBorders>
              <w:top w:val="nil"/>
              <w:left w:val="nil"/>
              <w:bottom w:val="single" w:sz="4" w:space="0" w:color="auto"/>
              <w:right w:val="single" w:sz="4" w:space="0" w:color="auto"/>
            </w:tcBorders>
            <w:shd w:val="clear" w:color="000000" w:fill="E8E8E8"/>
            <w:noWrap/>
            <w:vAlign w:val="bottom"/>
            <w:hideMark/>
          </w:tcPr>
          <w:p w14:paraId="27B97BD6"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1.77</w:t>
            </w:r>
          </w:p>
        </w:tc>
        <w:tc>
          <w:tcPr>
            <w:tcW w:w="779" w:type="dxa"/>
            <w:tcBorders>
              <w:top w:val="nil"/>
              <w:left w:val="nil"/>
              <w:bottom w:val="single" w:sz="4" w:space="0" w:color="auto"/>
              <w:right w:val="single" w:sz="8" w:space="0" w:color="auto"/>
            </w:tcBorders>
            <w:shd w:val="clear" w:color="000000" w:fill="E8E8E8"/>
            <w:noWrap/>
            <w:vAlign w:val="bottom"/>
            <w:hideMark/>
          </w:tcPr>
          <w:p w14:paraId="11D07964"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0.15</w:t>
            </w:r>
          </w:p>
        </w:tc>
      </w:tr>
      <w:tr w:rsidR="00B55897" w:rsidRPr="00B55897" w14:paraId="732099B1"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3F0FAF4C"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2.2</w:t>
            </w:r>
          </w:p>
        </w:tc>
        <w:tc>
          <w:tcPr>
            <w:tcW w:w="878" w:type="dxa"/>
            <w:tcBorders>
              <w:top w:val="nil"/>
              <w:left w:val="nil"/>
              <w:bottom w:val="single" w:sz="4" w:space="0" w:color="auto"/>
              <w:right w:val="nil"/>
            </w:tcBorders>
            <w:shd w:val="clear" w:color="000000" w:fill="E8E8E8"/>
            <w:noWrap/>
            <w:vAlign w:val="bottom"/>
            <w:hideMark/>
          </w:tcPr>
          <w:p w14:paraId="57C4DEAF"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369FC4E1"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1.85</w:t>
            </w:r>
          </w:p>
        </w:tc>
        <w:tc>
          <w:tcPr>
            <w:tcW w:w="1758" w:type="dxa"/>
            <w:tcBorders>
              <w:top w:val="nil"/>
              <w:left w:val="nil"/>
              <w:bottom w:val="single" w:sz="4" w:space="0" w:color="auto"/>
              <w:right w:val="single" w:sz="4" w:space="0" w:color="auto"/>
            </w:tcBorders>
            <w:shd w:val="clear" w:color="000000" w:fill="E8E8E8"/>
            <w:noWrap/>
            <w:vAlign w:val="bottom"/>
            <w:hideMark/>
          </w:tcPr>
          <w:p w14:paraId="2A50B565"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1.95</w:t>
            </w:r>
          </w:p>
        </w:tc>
        <w:tc>
          <w:tcPr>
            <w:tcW w:w="779" w:type="dxa"/>
            <w:tcBorders>
              <w:top w:val="nil"/>
              <w:left w:val="nil"/>
              <w:bottom w:val="single" w:sz="4" w:space="0" w:color="auto"/>
              <w:right w:val="single" w:sz="8" w:space="0" w:color="auto"/>
            </w:tcBorders>
            <w:shd w:val="clear" w:color="000000" w:fill="E8E8E8"/>
            <w:noWrap/>
            <w:vAlign w:val="bottom"/>
            <w:hideMark/>
          </w:tcPr>
          <w:p w14:paraId="754BAC5E"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0.15</w:t>
            </w:r>
          </w:p>
        </w:tc>
      </w:tr>
      <w:tr w:rsidR="00B55897" w:rsidRPr="00B55897" w14:paraId="0EA51C73"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44B50BC5"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2.4</w:t>
            </w:r>
          </w:p>
        </w:tc>
        <w:tc>
          <w:tcPr>
            <w:tcW w:w="878" w:type="dxa"/>
            <w:tcBorders>
              <w:top w:val="nil"/>
              <w:left w:val="nil"/>
              <w:bottom w:val="single" w:sz="4" w:space="0" w:color="auto"/>
              <w:right w:val="nil"/>
            </w:tcBorders>
            <w:shd w:val="clear" w:color="000000" w:fill="E8E8E8"/>
            <w:noWrap/>
            <w:vAlign w:val="bottom"/>
            <w:hideMark/>
          </w:tcPr>
          <w:p w14:paraId="709150C4"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2.37</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11D464FE"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1.95</w:t>
            </w:r>
          </w:p>
        </w:tc>
        <w:tc>
          <w:tcPr>
            <w:tcW w:w="1758" w:type="dxa"/>
            <w:tcBorders>
              <w:top w:val="nil"/>
              <w:left w:val="nil"/>
              <w:bottom w:val="single" w:sz="4" w:space="0" w:color="auto"/>
              <w:right w:val="single" w:sz="4" w:space="0" w:color="auto"/>
            </w:tcBorders>
            <w:shd w:val="clear" w:color="000000" w:fill="E8E8E8"/>
            <w:noWrap/>
            <w:vAlign w:val="bottom"/>
            <w:hideMark/>
          </w:tcPr>
          <w:p w14:paraId="1C332C6F"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2.13</w:t>
            </w:r>
          </w:p>
        </w:tc>
        <w:tc>
          <w:tcPr>
            <w:tcW w:w="779" w:type="dxa"/>
            <w:tcBorders>
              <w:top w:val="nil"/>
              <w:left w:val="nil"/>
              <w:bottom w:val="single" w:sz="4" w:space="0" w:color="auto"/>
              <w:right w:val="single" w:sz="8" w:space="0" w:color="auto"/>
            </w:tcBorders>
            <w:shd w:val="clear" w:color="000000" w:fill="E8E8E8"/>
            <w:noWrap/>
            <w:vAlign w:val="bottom"/>
            <w:hideMark/>
          </w:tcPr>
          <w:p w14:paraId="723C4EBA"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0.15</w:t>
            </w:r>
          </w:p>
        </w:tc>
      </w:tr>
      <w:tr w:rsidR="00B55897" w:rsidRPr="00B55897" w14:paraId="5484B75B"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6F412A63"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2.6</w:t>
            </w:r>
          </w:p>
        </w:tc>
        <w:tc>
          <w:tcPr>
            <w:tcW w:w="878" w:type="dxa"/>
            <w:tcBorders>
              <w:top w:val="nil"/>
              <w:left w:val="nil"/>
              <w:bottom w:val="single" w:sz="4" w:space="0" w:color="auto"/>
              <w:right w:val="nil"/>
            </w:tcBorders>
            <w:shd w:val="clear" w:color="000000" w:fill="E8E8E8"/>
            <w:noWrap/>
            <w:vAlign w:val="bottom"/>
            <w:hideMark/>
          </w:tcPr>
          <w:p w14:paraId="3204042A"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2.44</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5F207DD2"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2.07</w:t>
            </w:r>
          </w:p>
        </w:tc>
        <w:tc>
          <w:tcPr>
            <w:tcW w:w="1758" w:type="dxa"/>
            <w:tcBorders>
              <w:top w:val="nil"/>
              <w:left w:val="nil"/>
              <w:bottom w:val="single" w:sz="4" w:space="0" w:color="auto"/>
              <w:right w:val="single" w:sz="4" w:space="0" w:color="auto"/>
            </w:tcBorders>
            <w:shd w:val="clear" w:color="000000" w:fill="E8E8E8"/>
            <w:noWrap/>
            <w:vAlign w:val="bottom"/>
            <w:hideMark/>
          </w:tcPr>
          <w:p w14:paraId="7C87D4D3"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2.29</w:t>
            </w:r>
          </w:p>
        </w:tc>
        <w:tc>
          <w:tcPr>
            <w:tcW w:w="779" w:type="dxa"/>
            <w:tcBorders>
              <w:top w:val="nil"/>
              <w:left w:val="nil"/>
              <w:bottom w:val="single" w:sz="4" w:space="0" w:color="auto"/>
              <w:right w:val="single" w:sz="8" w:space="0" w:color="auto"/>
            </w:tcBorders>
            <w:shd w:val="clear" w:color="000000" w:fill="E8E8E8"/>
            <w:noWrap/>
            <w:vAlign w:val="bottom"/>
            <w:hideMark/>
          </w:tcPr>
          <w:p w14:paraId="01FCA64E"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0.14</w:t>
            </w:r>
          </w:p>
        </w:tc>
      </w:tr>
      <w:tr w:rsidR="00B55897" w:rsidRPr="00B55897" w14:paraId="23A71393"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027B00AC"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2.8</w:t>
            </w:r>
          </w:p>
        </w:tc>
        <w:tc>
          <w:tcPr>
            <w:tcW w:w="878" w:type="dxa"/>
            <w:tcBorders>
              <w:top w:val="nil"/>
              <w:left w:val="nil"/>
              <w:bottom w:val="single" w:sz="4" w:space="0" w:color="auto"/>
              <w:right w:val="nil"/>
            </w:tcBorders>
            <w:shd w:val="clear" w:color="000000" w:fill="E8E8E8"/>
            <w:noWrap/>
            <w:vAlign w:val="bottom"/>
            <w:hideMark/>
          </w:tcPr>
          <w:p w14:paraId="43D56C19"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2.53</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6DA0DBF7"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2.18</w:t>
            </w:r>
          </w:p>
        </w:tc>
        <w:tc>
          <w:tcPr>
            <w:tcW w:w="1758" w:type="dxa"/>
            <w:tcBorders>
              <w:top w:val="nil"/>
              <w:left w:val="nil"/>
              <w:bottom w:val="single" w:sz="4" w:space="0" w:color="auto"/>
              <w:right w:val="single" w:sz="4" w:space="0" w:color="auto"/>
            </w:tcBorders>
            <w:shd w:val="clear" w:color="000000" w:fill="E8E8E8"/>
            <w:noWrap/>
            <w:vAlign w:val="bottom"/>
            <w:hideMark/>
          </w:tcPr>
          <w:p w14:paraId="4F237E41"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2.47</w:t>
            </w:r>
          </w:p>
        </w:tc>
        <w:tc>
          <w:tcPr>
            <w:tcW w:w="779" w:type="dxa"/>
            <w:tcBorders>
              <w:top w:val="nil"/>
              <w:left w:val="nil"/>
              <w:bottom w:val="single" w:sz="4" w:space="0" w:color="auto"/>
              <w:right w:val="single" w:sz="8" w:space="0" w:color="auto"/>
            </w:tcBorders>
            <w:shd w:val="clear" w:color="000000" w:fill="E8E8E8"/>
            <w:noWrap/>
            <w:vAlign w:val="bottom"/>
            <w:hideMark/>
          </w:tcPr>
          <w:p w14:paraId="1FAF5044"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0.13</w:t>
            </w:r>
          </w:p>
        </w:tc>
      </w:tr>
      <w:tr w:rsidR="00B55897" w:rsidRPr="00B55897" w14:paraId="4462C175"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5BA6C432"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w:t>
            </w:r>
          </w:p>
        </w:tc>
        <w:tc>
          <w:tcPr>
            <w:tcW w:w="878" w:type="dxa"/>
            <w:tcBorders>
              <w:top w:val="nil"/>
              <w:left w:val="nil"/>
              <w:bottom w:val="single" w:sz="4" w:space="0" w:color="auto"/>
              <w:right w:val="nil"/>
            </w:tcBorders>
            <w:shd w:val="clear" w:color="000000" w:fill="E8E8E8"/>
            <w:noWrap/>
            <w:vAlign w:val="bottom"/>
            <w:hideMark/>
          </w:tcPr>
          <w:p w14:paraId="27C18B2E"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2.69</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47053575"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2.24</w:t>
            </w:r>
          </w:p>
        </w:tc>
        <w:tc>
          <w:tcPr>
            <w:tcW w:w="1758" w:type="dxa"/>
            <w:tcBorders>
              <w:top w:val="nil"/>
              <w:left w:val="nil"/>
              <w:bottom w:val="single" w:sz="4" w:space="0" w:color="auto"/>
              <w:right w:val="single" w:sz="4" w:space="0" w:color="auto"/>
            </w:tcBorders>
            <w:shd w:val="clear" w:color="000000" w:fill="E8E8E8"/>
            <w:noWrap/>
            <w:vAlign w:val="bottom"/>
            <w:hideMark/>
          </w:tcPr>
          <w:p w14:paraId="2DE0A9DD"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2.66</w:t>
            </w:r>
          </w:p>
        </w:tc>
        <w:tc>
          <w:tcPr>
            <w:tcW w:w="779" w:type="dxa"/>
            <w:tcBorders>
              <w:top w:val="nil"/>
              <w:left w:val="nil"/>
              <w:bottom w:val="single" w:sz="4" w:space="0" w:color="auto"/>
              <w:right w:val="single" w:sz="8" w:space="0" w:color="auto"/>
            </w:tcBorders>
            <w:shd w:val="clear" w:color="000000" w:fill="E8E8E8"/>
            <w:noWrap/>
            <w:vAlign w:val="bottom"/>
            <w:hideMark/>
          </w:tcPr>
          <w:p w14:paraId="1EE14D64"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0.12</w:t>
            </w:r>
          </w:p>
        </w:tc>
      </w:tr>
      <w:tr w:rsidR="00B55897" w:rsidRPr="00B55897" w14:paraId="0B4DD742"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1BA46DF6"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3.2</w:t>
            </w:r>
          </w:p>
        </w:tc>
        <w:tc>
          <w:tcPr>
            <w:tcW w:w="878" w:type="dxa"/>
            <w:tcBorders>
              <w:top w:val="nil"/>
              <w:left w:val="nil"/>
              <w:bottom w:val="single" w:sz="4" w:space="0" w:color="auto"/>
              <w:right w:val="nil"/>
            </w:tcBorders>
            <w:shd w:val="clear" w:color="000000" w:fill="E8E8E8"/>
            <w:noWrap/>
            <w:vAlign w:val="bottom"/>
            <w:hideMark/>
          </w:tcPr>
          <w:p w14:paraId="0E1B42A6"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2.86</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46D88A55"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2.33</w:t>
            </w:r>
          </w:p>
        </w:tc>
        <w:tc>
          <w:tcPr>
            <w:tcW w:w="1758" w:type="dxa"/>
            <w:tcBorders>
              <w:top w:val="nil"/>
              <w:left w:val="nil"/>
              <w:bottom w:val="single" w:sz="4" w:space="0" w:color="auto"/>
              <w:right w:val="single" w:sz="4" w:space="0" w:color="auto"/>
            </w:tcBorders>
            <w:shd w:val="clear" w:color="000000" w:fill="E8E8E8"/>
            <w:noWrap/>
            <w:vAlign w:val="bottom"/>
            <w:hideMark/>
          </w:tcPr>
          <w:p w14:paraId="7C3FC946"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2.84</w:t>
            </w:r>
          </w:p>
        </w:tc>
        <w:tc>
          <w:tcPr>
            <w:tcW w:w="779" w:type="dxa"/>
            <w:tcBorders>
              <w:top w:val="nil"/>
              <w:left w:val="nil"/>
              <w:bottom w:val="single" w:sz="4" w:space="0" w:color="auto"/>
              <w:right w:val="single" w:sz="8" w:space="0" w:color="auto"/>
            </w:tcBorders>
            <w:shd w:val="clear" w:color="000000" w:fill="E8E8E8"/>
            <w:noWrap/>
            <w:vAlign w:val="bottom"/>
            <w:hideMark/>
          </w:tcPr>
          <w:p w14:paraId="36197FEF"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0.12</w:t>
            </w:r>
          </w:p>
        </w:tc>
      </w:tr>
      <w:tr w:rsidR="00B55897" w:rsidRPr="00B55897" w14:paraId="593B3190"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4447B3E0"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3.4</w:t>
            </w:r>
          </w:p>
        </w:tc>
        <w:tc>
          <w:tcPr>
            <w:tcW w:w="878" w:type="dxa"/>
            <w:tcBorders>
              <w:top w:val="nil"/>
              <w:left w:val="nil"/>
              <w:bottom w:val="single" w:sz="4" w:space="0" w:color="auto"/>
              <w:right w:val="nil"/>
            </w:tcBorders>
            <w:shd w:val="clear" w:color="000000" w:fill="E8E8E8"/>
            <w:noWrap/>
            <w:vAlign w:val="bottom"/>
            <w:hideMark/>
          </w:tcPr>
          <w:p w14:paraId="0DCC7B5C"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78A529DF"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2.42</w:t>
            </w:r>
          </w:p>
        </w:tc>
        <w:tc>
          <w:tcPr>
            <w:tcW w:w="1758" w:type="dxa"/>
            <w:tcBorders>
              <w:top w:val="nil"/>
              <w:left w:val="nil"/>
              <w:bottom w:val="single" w:sz="4" w:space="0" w:color="auto"/>
              <w:right w:val="single" w:sz="4" w:space="0" w:color="auto"/>
            </w:tcBorders>
            <w:shd w:val="clear" w:color="000000" w:fill="E8E8E8"/>
            <w:noWrap/>
            <w:vAlign w:val="bottom"/>
            <w:hideMark/>
          </w:tcPr>
          <w:p w14:paraId="73444BB7"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3.01</w:t>
            </w:r>
          </w:p>
        </w:tc>
        <w:tc>
          <w:tcPr>
            <w:tcW w:w="779" w:type="dxa"/>
            <w:tcBorders>
              <w:top w:val="nil"/>
              <w:left w:val="nil"/>
              <w:bottom w:val="single" w:sz="4" w:space="0" w:color="auto"/>
              <w:right w:val="single" w:sz="8" w:space="0" w:color="auto"/>
            </w:tcBorders>
            <w:shd w:val="clear" w:color="000000" w:fill="E8E8E8"/>
            <w:noWrap/>
            <w:vAlign w:val="bottom"/>
            <w:hideMark/>
          </w:tcPr>
          <w:p w14:paraId="1E19A77D"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0.12</w:t>
            </w:r>
          </w:p>
        </w:tc>
      </w:tr>
      <w:tr w:rsidR="00B55897" w:rsidRPr="00B55897" w14:paraId="2C2D3039"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4EE94245"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3.6</w:t>
            </w:r>
          </w:p>
        </w:tc>
        <w:tc>
          <w:tcPr>
            <w:tcW w:w="878" w:type="dxa"/>
            <w:tcBorders>
              <w:top w:val="nil"/>
              <w:left w:val="nil"/>
              <w:bottom w:val="single" w:sz="4" w:space="0" w:color="auto"/>
              <w:right w:val="nil"/>
            </w:tcBorders>
            <w:shd w:val="clear" w:color="000000" w:fill="E8E8E8"/>
            <w:noWrap/>
            <w:vAlign w:val="bottom"/>
            <w:hideMark/>
          </w:tcPr>
          <w:p w14:paraId="65A02C8D"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3.13</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4CDA151C"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2.46</w:t>
            </w:r>
          </w:p>
        </w:tc>
        <w:tc>
          <w:tcPr>
            <w:tcW w:w="1758" w:type="dxa"/>
            <w:tcBorders>
              <w:top w:val="nil"/>
              <w:left w:val="nil"/>
              <w:bottom w:val="single" w:sz="4" w:space="0" w:color="auto"/>
              <w:right w:val="single" w:sz="4" w:space="0" w:color="auto"/>
            </w:tcBorders>
            <w:shd w:val="clear" w:color="000000" w:fill="E8E8E8"/>
            <w:noWrap/>
            <w:vAlign w:val="bottom"/>
            <w:hideMark/>
          </w:tcPr>
          <w:p w14:paraId="65689E9F"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3.19</w:t>
            </w:r>
          </w:p>
        </w:tc>
        <w:tc>
          <w:tcPr>
            <w:tcW w:w="779" w:type="dxa"/>
            <w:tcBorders>
              <w:top w:val="nil"/>
              <w:left w:val="nil"/>
              <w:bottom w:val="single" w:sz="4" w:space="0" w:color="auto"/>
              <w:right w:val="single" w:sz="8" w:space="0" w:color="auto"/>
            </w:tcBorders>
            <w:shd w:val="clear" w:color="000000" w:fill="E8E8E8"/>
            <w:noWrap/>
            <w:vAlign w:val="bottom"/>
            <w:hideMark/>
          </w:tcPr>
          <w:p w14:paraId="799A3697"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0.12</w:t>
            </w:r>
          </w:p>
        </w:tc>
      </w:tr>
      <w:tr w:rsidR="00B55897" w:rsidRPr="00B55897" w14:paraId="7AE56EEC"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5C9FCDCD"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3.8</w:t>
            </w:r>
          </w:p>
        </w:tc>
        <w:tc>
          <w:tcPr>
            <w:tcW w:w="878" w:type="dxa"/>
            <w:tcBorders>
              <w:top w:val="nil"/>
              <w:left w:val="nil"/>
              <w:bottom w:val="single" w:sz="4" w:space="0" w:color="auto"/>
              <w:right w:val="nil"/>
            </w:tcBorders>
            <w:shd w:val="clear" w:color="000000" w:fill="E8E8E8"/>
            <w:noWrap/>
            <w:vAlign w:val="bottom"/>
            <w:hideMark/>
          </w:tcPr>
          <w:p w14:paraId="79A71C2B"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3.25</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1AF090A3"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2.55</w:t>
            </w:r>
          </w:p>
        </w:tc>
        <w:tc>
          <w:tcPr>
            <w:tcW w:w="1758" w:type="dxa"/>
            <w:tcBorders>
              <w:top w:val="nil"/>
              <w:left w:val="nil"/>
              <w:bottom w:val="single" w:sz="4" w:space="0" w:color="auto"/>
              <w:right w:val="single" w:sz="4" w:space="0" w:color="auto"/>
            </w:tcBorders>
            <w:shd w:val="clear" w:color="000000" w:fill="E8E8E8"/>
            <w:noWrap/>
            <w:vAlign w:val="bottom"/>
            <w:hideMark/>
          </w:tcPr>
          <w:p w14:paraId="19E9902A"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3.36</w:t>
            </w:r>
          </w:p>
        </w:tc>
        <w:tc>
          <w:tcPr>
            <w:tcW w:w="779" w:type="dxa"/>
            <w:tcBorders>
              <w:top w:val="nil"/>
              <w:left w:val="nil"/>
              <w:bottom w:val="single" w:sz="4" w:space="0" w:color="auto"/>
              <w:right w:val="single" w:sz="8" w:space="0" w:color="auto"/>
            </w:tcBorders>
            <w:shd w:val="clear" w:color="000000" w:fill="E8E8E8"/>
            <w:noWrap/>
            <w:vAlign w:val="bottom"/>
            <w:hideMark/>
          </w:tcPr>
          <w:p w14:paraId="304C51A8"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0.12</w:t>
            </w:r>
          </w:p>
        </w:tc>
      </w:tr>
      <w:tr w:rsidR="00B55897" w:rsidRPr="00B55897" w14:paraId="45E1FED4"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4EDD4C38"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4</w:t>
            </w:r>
          </w:p>
        </w:tc>
        <w:tc>
          <w:tcPr>
            <w:tcW w:w="878" w:type="dxa"/>
            <w:tcBorders>
              <w:top w:val="nil"/>
              <w:left w:val="nil"/>
              <w:bottom w:val="single" w:sz="4" w:space="0" w:color="auto"/>
              <w:right w:val="nil"/>
            </w:tcBorders>
            <w:shd w:val="clear" w:color="000000" w:fill="E8E8E8"/>
            <w:noWrap/>
            <w:vAlign w:val="bottom"/>
            <w:hideMark/>
          </w:tcPr>
          <w:p w14:paraId="1AC1DD2F"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3.38</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1A4F0993"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2.59</w:t>
            </w:r>
          </w:p>
        </w:tc>
        <w:tc>
          <w:tcPr>
            <w:tcW w:w="1758" w:type="dxa"/>
            <w:tcBorders>
              <w:top w:val="nil"/>
              <w:left w:val="nil"/>
              <w:bottom w:val="single" w:sz="4" w:space="0" w:color="auto"/>
              <w:right w:val="single" w:sz="4" w:space="0" w:color="auto"/>
            </w:tcBorders>
            <w:shd w:val="clear" w:color="000000" w:fill="E8E8E8"/>
            <w:noWrap/>
            <w:vAlign w:val="bottom"/>
            <w:hideMark/>
          </w:tcPr>
          <w:p w14:paraId="652F1A67"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3.54</w:t>
            </w:r>
          </w:p>
        </w:tc>
        <w:tc>
          <w:tcPr>
            <w:tcW w:w="779" w:type="dxa"/>
            <w:tcBorders>
              <w:top w:val="nil"/>
              <w:left w:val="nil"/>
              <w:bottom w:val="single" w:sz="4" w:space="0" w:color="auto"/>
              <w:right w:val="single" w:sz="8" w:space="0" w:color="auto"/>
            </w:tcBorders>
            <w:shd w:val="clear" w:color="000000" w:fill="E8E8E8"/>
            <w:noWrap/>
            <w:vAlign w:val="bottom"/>
            <w:hideMark/>
          </w:tcPr>
          <w:p w14:paraId="5B14BEA1"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0.12</w:t>
            </w:r>
          </w:p>
        </w:tc>
      </w:tr>
      <w:tr w:rsidR="00B55897" w:rsidRPr="00B55897" w14:paraId="1D2E4D5D"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09F9EAC7"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4.2</w:t>
            </w:r>
          </w:p>
        </w:tc>
        <w:tc>
          <w:tcPr>
            <w:tcW w:w="878" w:type="dxa"/>
            <w:tcBorders>
              <w:top w:val="nil"/>
              <w:left w:val="nil"/>
              <w:bottom w:val="single" w:sz="4" w:space="0" w:color="auto"/>
              <w:right w:val="nil"/>
            </w:tcBorders>
            <w:shd w:val="clear" w:color="000000" w:fill="E8E8E8"/>
            <w:noWrap/>
            <w:vAlign w:val="bottom"/>
            <w:hideMark/>
          </w:tcPr>
          <w:p w14:paraId="53B08D03"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3.51</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371E9930"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2.63</w:t>
            </w:r>
          </w:p>
        </w:tc>
        <w:tc>
          <w:tcPr>
            <w:tcW w:w="1758" w:type="dxa"/>
            <w:tcBorders>
              <w:top w:val="nil"/>
              <w:left w:val="nil"/>
              <w:bottom w:val="single" w:sz="4" w:space="0" w:color="auto"/>
              <w:right w:val="single" w:sz="4" w:space="0" w:color="auto"/>
            </w:tcBorders>
            <w:shd w:val="clear" w:color="000000" w:fill="E8E8E8"/>
            <w:noWrap/>
            <w:vAlign w:val="bottom"/>
            <w:hideMark/>
          </w:tcPr>
          <w:p w14:paraId="2BE78BE6"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3.69</w:t>
            </w:r>
          </w:p>
        </w:tc>
        <w:tc>
          <w:tcPr>
            <w:tcW w:w="779" w:type="dxa"/>
            <w:tcBorders>
              <w:top w:val="nil"/>
              <w:left w:val="nil"/>
              <w:bottom w:val="nil"/>
              <w:right w:val="single" w:sz="8" w:space="0" w:color="auto"/>
            </w:tcBorders>
            <w:shd w:val="clear" w:color="000000" w:fill="E8E8E8"/>
            <w:noWrap/>
            <w:vAlign w:val="bottom"/>
            <w:hideMark/>
          </w:tcPr>
          <w:p w14:paraId="6CEEB8A4"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0.12</w:t>
            </w:r>
          </w:p>
        </w:tc>
      </w:tr>
      <w:tr w:rsidR="00B55897" w:rsidRPr="00B55897" w14:paraId="1F99FCDE"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145A9DEA"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4.4</w:t>
            </w:r>
          </w:p>
        </w:tc>
        <w:tc>
          <w:tcPr>
            <w:tcW w:w="878" w:type="dxa"/>
            <w:tcBorders>
              <w:top w:val="nil"/>
              <w:left w:val="nil"/>
              <w:bottom w:val="single" w:sz="4" w:space="0" w:color="auto"/>
              <w:right w:val="nil"/>
            </w:tcBorders>
            <w:shd w:val="clear" w:color="000000" w:fill="E8E8E8"/>
            <w:noWrap/>
            <w:vAlign w:val="bottom"/>
            <w:hideMark/>
          </w:tcPr>
          <w:p w14:paraId="7368C52A"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3.62</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1560CE14"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2.65</w:t>
            </w:r>
          </w:p>
        </w:tc>
        <w:tc>
          <w:tcPr>
            <w:tcW w:w="1758" w:type="dxa"/>
            <w:tcBorders>
              <w:top w:val="nil"/>
              <w:left w:val="nil"/>
              <w:bottom w:val="single" w:sz="4" w:space="0" w:color="auto"/>
              <w:right w:val="single" w:sz="4" w:space="0" w:color="auto"/>
            </w:tcBorders>
            <w:shd w:val="clear" w:color="000000" w:fill="E8E8E8"/>
            <w:noWrap/>
            <w:vAlign w:val="bottom"/>
            <w:hideMark/>
          </w:tcPr>
          <w:p w14:paraId="3DCE8572"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3.85</w:t>
            </w:r>
          </w:p>
        </w:tc>
        <w:tc>
          <w:tcPr>
            <w:tcW w:w="779" w:type="dxa"/>
            <w:tcBorders>
              <w:top w:val="single" w:sz="4" w:space="0" w:color="auto"/>
              <w:left w:val="nil"/>
              <w:bottom w:val="single" w:sz="4" w:space="0" w:color="auto"/>
              <w:right w:val="single" w:sz="8" w:space="0" w:color="auto"/>
            </w:tcBorders>
            <w:shd w:val="clear" w:color="000000" w:fill="E8E8E8"/>
            <w:noWrap/>
            <w:vAlign w:val="bottom"/>
            <w:hideMark/>
          </w:tcPr>
          <w:p w14:paraId="36E23863"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0.14</w:t>
            </w:r>
          </w:p>
        </w:tc>
      </w:tr>
      <w:tr w:rsidR="00B55897" w:rsidRPr="00B55897" w14:paraId="6FB7A4C1"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71868E63"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4.6</w:t>
            </w:r>
          </w:p>
        </w:tc>
        <w:tc>
          <w:tcPr>
            <w:tcW w:w="878" w:type="dxa"/>
            <w:tcBorders>
              <w:top w:val="nil"/>
              <w:left w:val="nil"/>
              <w:bottom w:val="single" w:sz="4" w:space="0" w:color="auto"/>
              <w:right w:val="nil"/>
            </w:tcBorders>
            <w:shd w:val="clear" w:color="000000" w:fill="E8E8E8"/>
            <w:noWrap/>
            <w:vAlign w:val="bottom"/>
            <w:hideMark/>
          </w:tcPr>
          <w:p w14:paraId="52115F94"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3.74</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7F8C9517"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2.68</w:t>
            </w:r>
          </w:p>
        </w:tc>
        <w:tc>
          <w:tcPr>
            <w:tcW w:w="1758" w:type="dxa"/>
            <w:tcBorders>
              <w:top w:val="nil"/>
              <w:left w:val="nil"/>
              <w:bottom w:val="single" w:sz="4" w:space="0" w:color="auto"/>
              <w:right w:val="single" w:sz="4" w:space="0" w:color="auto"/>
            </w:tcBorders>
            <w:shd w:val="clear" w:color="000000" w:fill="E8E8E8"/>
            <w:noWrap/>
            <w:vAlign w:val="bottom"/>
            <w:hideMark/>
          </w:tcPr>
          <w:p w14:paraId="4F409BE0"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4.04</w:t>
            </w:r>
          </w:p>
        </w:tc>
        <w:tc>
          <w:tcPr>
            <w:tcW w:w="779" w:type="dxa"/>
            <w:tcBorders>
              <w:top w:val="nil"/>
              <w:left w:val="nil"/>
              <w:bottom w:val="single" w:sz="4" w:space="0" w:color="auto"/>
              <w:right w:val="single" w:sz="8" w:space="0" w:color="auto"/>
            </w:tcBorders>
            <w:shd w:val="clear" w:color="000000" w:fill="E8E8E8"/>
            <w:noWrap/>
            <w:vAlign w:val="bottom"/>
            <w:hideMark/>
          </w:tcPr>
          <w:p w14:paraId="7CA8B86A"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0.12</w:t>
            </w:r>
          </w:p>
        </w:tc>
      </w:tr>
      <w:tr w:rsidR="00B55897" w:rsidRPr="00B55897" w14:paraId="20FFE426"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73386FD4"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4.8</w:t>
            </w:r>
          </w:p>
        </w:tc>
        <w:tc>
          <w:tcPr>
            <w:tcW w:w="878" w:type="dxa"/>
            <w:tcBorders>
              <w:top w:val="nil"/>
              <w:left w:val="nil"/>
              <w:bottom w:val="single" w:sz="4" w:space="0" w:color="auto"/>
              <w:right w:val="nil"/>
            </w:tcBorders>
            <w:shd w:val="clear" w:color="000000" w:fill="E8E8E8"/>
            <w:noWrap/>
            <w:vAlign w:val="bottom"/>
            <w:hideMark/>
          </w:tcPr>
          <w:p w14:paraId="572711A0"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3.84</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10DBF979"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1758" w:type="dxa"/>
            <w:tcBorders>
              <w:top w:val="nil"/>
              <w:left w:val="nil"/>
              <w:bottom w:val="single" w:sz="4" w:space="0" w:color="auto"/>
              <w:right w:val="single" w:sz="4" w:space="0" w:color="auto"/>
            </w:tcBorders>
            <w:shd w:val="clear" w:color="000000" w:fill="E8E8E8"/>
            <w:noWrap/>
            <w:vAlign w:val="bottom"/>
            <w:hideMark/>
          </w:tcPr>
          <w:p w14:paraId="61FE6255"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4.21</w:t>
            </w:r>
          </w:p>
        </w:tc>
        <w:tc>
          <w:tcPr>
            <w:tcW w:w="779" w:type="dxa"/>
            <w:tcBorders>
              <w:top w:val="nil"/>
              <w:left w:val="nil"/>
              <w:bottom w:val="single" w:sz="4" w:space="0" w:color="auto"/>
              <w:right w:val="single" w:sz="8" w:space="0" w:color="auto"/>
            </w:tcBorders>
            <w:shd w:val="clear" w:color="000000" w:fill="E8E8E8"/>
            <w:noWrap/>
            <w:vAlign w:val="bottom"/>
            <w:hideMark/>
          </w:tcPr>
          <w:p w14:paraId="770F4CBD"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0.2</w:t>
            </w:r>
          </w:p>
        </w:tc>
      </w:tr>
      <w:tr w:rsidR="00B55897" w:rsidRPr="00B55897" w14:paraId="4B1E95BD"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13E05874"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5</w:t>
            </w:r>
          </w:p>
        </w:tc>
        <w:tc>
          <w:tcPr>
            <w:tcW w:w="878" w:type="dxa"/>
            <w:tcBorders>
              <w:top w:val="nil"/>
              <w:left w:val="nil"/>
              <w:bottom w:val="single" w:sz="4" w:space="0" w:color="auto"/>
              <w:right w:val="nil"/>
            </w:tcBorders>
            <w:shd w:val="clear" w:color="000000" w:fill="E8E8E8"/>
            <w:noWrap/>
            <w:vAlign w:val="bottom"/>
            <w:hideMark/>
          </w:tcPr>
          <w:p w14:paraId="20AE1B08"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3.96</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524FC0EC"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1758" w:type="dxa"/>
            <w:tcBorders>
              <w:top w:val="nil"/>
              <w:left w:val="nil"/>
              <w:bottom w:val="single" w:sz="4" w:space="0" w:color="auto"/>
              <w:right w:val="single" w:sz="4" w:space="0" w:color="auto"/>
            </w:tcBorders>
            <w:shd w:val="clear" w:color="000000" w:fill="E8E8E8"/>
            <w:noWrap/>
            <w:vAlign w:val="bottom"/>
            <w:hideMark/>
          </w:tcPr>
          <w:p w14:paraId="58A8EE5B"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4.39</w:t>
            </w:r>
          </w:p>
        </w:tc>
        <w:tc>
          <w:tcPr>
            <w:tcW w:w="779" w:type="dxa"/>
            <w:tcBorders>
              <w:top w:val="nil"/>
              <w:left w:val="nil"/>
              <w:bottom w:val="single" w:sz="4" w:space="0" w:color="auto"/>
              <w:right w:val="single" w:sz="8" w:space="0" w:color="auto"/>
            </w:tcBorders>
            <w:shd w:val="clear" w:color="000000" w:fill="E8E8E8"/>
            <w:noWrap/>
            <w:vAlign w:val="bottom"/>
            <w:hideMark/>
          </w:tcPr>
          <w:p w14:paraId="63CD03FB"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0.17</w:t>
            </w:r>
          </w:p>
        </w:tc>
      </w:tr>
      <w:tr w:rsidR="00B55897" w:rsidRPr="00B55897" w14:paraId="6BAB16BD"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6F636087"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6</w:t>
            </w:r>
          </w:p>
        </w:tc>
        <w:tc>
          <w:tcPr>
            <w:tcW w:w="878" w:type="dxa"/>
            <w:tcBorders>
              <w:top w:val="nil"/>
              <w:left w:val="nil"/>
              <w:bottom w:val="single" w:sz="4" w:space="0" w:color="auto"/>
              <w:right w:val="nil"/>
            </w:tcBorders>
            <w:shd w:val="clear" w:color="000000" w:fill="E8E8E8"/>
            <w:noWrap/>
            <w:vAlign w:val="bottom"/>
            <w:hideMark/>
          </w:tcPr>
          <w:p w14:paraId="527B1853"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4.39</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5760F69A"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1758" w:type="dxa"/>
            <w:tcBorders>
              <w:top w:val="nil"/>
              <w:left w:val="nil"/>
              <w:bottom w:val="single" w:sz="4" w:space="0" w:color="auto"/>
              <w:right w:val="single" w:sz="4" w:space="0" w:color="auto"/>
            </w:tcBorders>
            <w:shd w:val="clear" w:color="000000" w:fill="E8E8E8"/>
            <w:noWrap/>
            <w:vAlign w:val="bottom"/>
            <w:hideMark/>
          </w:tcPr>
          <w:p w14:paraId="3DE1529A"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4.91</w:t>
            </w:r>
          </w:p>
        </w:tc>
        <w:tc>
          <w:tcPr>
            <w:tcW w:w="779" w:type="dxa"/>
            <w:tcBorders>
              <w:top w:val="nil"/>
              <w:left w:val="nil"/>
              <w:bottom w:val="single" w:sz="4" w:space="0" w:color="auto"/>
              <w:right w:val="single" w:sz="8" w:space="0" w:color="auto"/>
            </w:tcBorders>
            <w:shd w:val="clear" w:color="000000" w:fill="E8E8E8"/>
            <w:noWrap/>
            <w:vAlign w:val="bottom"/>
            <w:hideMark/>
          </w:tcPr>
          <w:p w14:paraId="082AC3ED"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0.18</w:t>
            </w:r>
          </w:p>
        </w:tc>
      </w:tr>
      <w:tr w:rsidR="00B55897" w:rsidRPr="00B55897" w14:paraId="50348CCE"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1D9440FB"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7</w:t>
            </w:r>
          </w:p>
        </w:tc>
        <w:tc>
          <w:tcPr>
            <w:tcW w:w="878" w:type="dxa"/>
            <w:tcBorders>
              <w:top w:val="nil"/>
              <w:left w:val="nil"/>
              <w:bottom w:val="single" w:sz="4" w:space="0" w:color="auto"/>
              <w:right w:val="nil"/>
            </w:tcBorders>
            <w:shd w:val="clear" w:color="000000" w:fill="E8E8E8"/>
            <w:noWrap/>
            <w:vAlign w:val="bottom"/>
            <w:hideMark/>
          </w:tcPr>
          <w:p w14:paraId="5B8D9B73"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4.75</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62916271"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1758" w:type="dxa"/>
            <w:tcBorders>
              <w:top w:val="nil"/>
              <w:left w:val="nil"/>
              <w:bottom w:val="single" w:sz="4" w:space="0" w:color="auto"/>
              <w:right w:val="single" w:sz="4" w:space="0" w:color="auto"/>
            </w:tcBorders>
            <w:shd w:val="clear" w:color="000000" w:fill="E8E8E8"/>
            <w:noWrap/>
            <w:vAlign w:val="bottom"/>
            <w:hideMark/>
          </w:tcPr>
          <w:p w14:paraId="7E7A76D1"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5.09</w:t>
            </w:r>
          </w:p>
        </w:tc>
        <w:tc>
          <w:tcPr>
            <w:tcW w:w="779" w:type="dxa"/>
            <w:tcBorders>
              <w:top w:val="nil"/>
              <w:left w:val="nil"/>
              <w:bottom w:val="single" w:sz="4" w:space="0" w:color="auto"/>
              <w:right w:val="single" w:sz="8" w:space="0" w:color="auto"/>
            </w:tcBorders>
            <w:shd w:val="clear" w:color="000000" w:fill="E8E8E8"/>
            <w:noWrap/>
            <w:vAlign w:val="bottom"/>
            <w:hideMark/>
          </w:tcPr>
          <w:p w14:paraId="3B2D341A"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0.16</w:t>
            </w:r>
          </w:p>
        </w:tc>
      </w:tr>
      <w:tr w:rsidR="00B55897" w:rsidRPr="00B55897" w14:paraId="0A3E1C0A"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0B0A9FFE"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8</w:t>
            </w:r>
          </w:p>
        </w:tc>
        <w:tc>
          <w:tcPr>
            <w:tcW w:w="878" w:type="dxa"/>
            <w:tcBorders>
              <w:top w:val="nil"/>
              <w:left w:val="nil"/>
              <w:bottom w:val="single" w:sz="4" w:space="0" w:color="auto"/>
              <w:right w:val="nil"/>
            </w:tcBorders>
            <w:shd w:val="clear" w:color="000000" w:fill="E8E8E8"/>
            <w:noWrap/>
            <w:vAlign w:val="bottom"/>
            <w:hideMark/>
          </w:tcPr>
          <w:p w14:paraId="31A88EFE"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4.99</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2A827733"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1758" w:type="dxa"/>
            <w:tcBorders>
              <w:top w:val="nil"/>
              <w:left w:val="nil"/>
              <w:bottom w:val="single" w:sz="4" w:space="0" w:color="auto"/>
              <w:right w:val="single" w:sz="4" w:space="0" w:color="auto"/>
            </w:tcBorders>
            <w:shd w:val="clear" w:color="000000" w:fill="E8E8E8"/>
            <w:noWrap/>
            <w:vAlign w:val="bottom"/>
            <w:hideMark/>
          </w:tcPr>
          <w:p w14:paraId="6A239998"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779" w:type="dxa"/>
            <w:tcBorders>
              <w:top w:val="nil"/>
              <w:left w:val="nil"/>
              <w:bottom w:val="single" w:sz="4" w:space="0" w:color="auto"/>
              <w:right w:val="single" w:sz="8" w:space="0" w:color="auto"/>
            </w:tcBorders>
            <w:shd w:val="clear" w:color="000000" w:fill="E8E8E8"/>
            <w:noWrap/>
            <w:vAlign w:val="bottom"/>
            <w:hideMark/>
          </w:tcPr>
          <w:p w14:paraId="72C853A7"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0.15</w:t>
            </w:r>
          </w:p>
        </w:tc>
      </w:tr>
      <w:tr w:rsidR="00B55897" w:rsidRPr="00B55897" w14:paraId="1521513F"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0BC6748B"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9</w:t>
            </w:r>
          </w:p>
        </w:tc>
        <w:tc>
          <w:tcPr>
            <w:tcW w:w="878" w:type="dxa"/>
            <w:tcBorders>
              <w:top w:val="nil"/>
              <w:left w:val="nil"/>
              <w:bottom w:val="single" w:sz="4" w:space="0" w:color="auto"/>
              <w:right w:val="nil"/>
            </w:tcBorders>
            <w:shd w:val="clear" w:color="000000" w:fill="E8E8E8"/>
            <w:noWrap/>
            <w:vAlign w:val="bottom"/>
            <w:hideMark/>
          </w:tcPr>
          <w:p w14:paraId="5771A1DB"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5.14</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3D5B3297"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1758" w:type="dxa"/>
            <w:tcBorders>
              <w:top w:val="nil"/>
              <w:left w:val="nil"/>
              <w:bottom w:val="single" w:sz="4" w:space="0" w:color="auto"/>
              <w:right w:val="single" w:sz="4" w:space="0" w:color="auto"/>
            </w:tcBorders>
            <w:shd w:val="clear" w:color="000000" w:fill="E8E8E8"/>
            <w:noWrap/>
            <w:vAlign w:val="bottom"/>
            <w:hideMark/>
          </w:tcPr>
          <w:p w14:paraId="6EB09123"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779" w:type="dxa"/>
            <w:tcBorders>
              <w:top w:val="nil"/>
              <w:left w:val="nil"/>
              <w:bottom w:val="single" w:sz="4" w:space="0" w:color="auto"/>
              <w:right w:val="single" w:sz="8" w:space="0" w:color="auto"/>
            </w:tcBorders>
            <w:shd w:val="clear" w:color="000000" w:fill="E8E8E8"/>
            <w:noWrap/>
            <w:vAlign w:val="bottom"/>
            <w:hideMark/>
          </w:tcPr>
          <w:p w14:paraId="06BCD418"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0.15</w:t>
            </w:r>
          </w:p>
        </w:tc>
      </w:tr>
      <w:tr w:rsidR="00B55897" w:rsidRPr="00B55897" w14:paraId="0A58FF4B"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3A369E07"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10</w:t>
            </w:r>
          </w:p>
        </w:tc>
        <w:tc>
          <w:tcPr>
            <w:tcW w:w="878" w:type="dxa"/>
            <w:tcBorders>
              <w:top w:val="nil"/>
              <w:left w:val="nil"/>
              <w:bottom w:val="single" w:sz="4" w:space="0" w:color="auto"/>
              <w:right w:val="nil"/>
            </w:tcBorders>
            <w:shd w:val="clear" w:color="000000" w:fill="E8E8E8"/>
            <w:noWrap/>
            <w:vAlign w:val="bottom"/>
            <w:hideMark/>
          </w:tcPr>
          <w:p w14:paraId="5C593899"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5.2</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65DD3F6A"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1758" w:type="dxa"/>
            <w:tcBorders>
              <w:top w:val="nil"/>
              <w:left w:val="nil"/>
              <w:bottom w:val="single" w:sz="4" w:space="0" w:color="auto"/>
              <w:right w:val="single" w:sz="4" w:space="0" w:color="auto"/>
            </w:tcBorders>
            <w:shd w:val="clear" w:color="000000" w:fill="E8E8E8"/>
            <w:noWrap/>
            <w:vAlign w:val="bottom"/>
            <w:hideMark/>
          </w:tcPr>
          <w:p w14:paraId="73D6ACAE"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779" w:type="dxa"/>
            <w:tcBorders>
              <w:top w:val="nil"/>
              <w:left w:val="nil"/>
              <w:bottom w:val="single" w:sz="4" w:space="0" w:color="auto"/>
              <w:right w:val="single" w:sz="8" w:space="0" w:color="auto"/>
            </w:tcBorders>
            <w:shd w:val="clear" w:color="000000" w:fill="E8E8E8"/>
            <w:noWrap/>
            <w:vAlign w:val="bottom"/>
            <w:hideMark/>
          </w:tcPr>
          <w:p w14:paraId="0DAB93FD"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0.15</w:t>
            </w:r>
          </w:p>
        </w:tc>
      </w:tr>
      <w:tr w:rsidR="00B55897" w:rsidRPr="00B55897" w14:paraId="7C03BB47"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1346A46F" w14:textId="36A03E18" w:rsidR="00B55897" w:rsidRPr="00B55897" w:rsidRDefault="00573B0E" w:rsidP="00B55897">
            <w:pPr>
              <w:widowControl/>
              <w:autoSpaceDE/>
              <w:autoSpaceDN/>
              <w:jc w:val="right"/>
              <w:rPr>
                <w:rFonts w:ascii="Aptos Narrow" w:eastAsia="Times New Roman" w:hAnsi="Aptos Narrow" w:cs="Times New Roman"/>
                <w:color w:val="000000"/>
                <w:lang w:val="en-GB" w:eastAsia="en-GB"/>
              </w:rPr>
            </w:pPr>
            <w:r>
              <w:rPr>
                <w:rFonts w:ascii="Aptos Narrow" w:eastAsia="Times New Roman" w:hAnsi="Aptos Narrow" w:cs="Times New Roman"/>
                <w:color w:val="000000"/>
                <w:lang w:val="en-GB" w:eastAsia="en-GB"/>
              </w:rPr>
              <w:t>20</w:t>
            </w:r>
          </w:p>
        </w:tc>
        <w:tc>
          <w:tcPr>
            <w:tcW w:w="878" w:type="dxa"/>
            <w:tcBorders>
              <w:top w:val="nil"/>
              <w:left w:val="nil"/>
              <w:bottom w:val="single" w:sz="4" w:space="0" w:color="auto"/>
              <w:right w:val="nil"/>
            </w:tcBorders>
            <w:shd w:val="clear" w:color="000000" w:fill="E8E8E8"/>
            <w:noWrap/>
            <w:vAlign w:val="bottom"/>
            <w:hideMark/>
          </w:tcPr>
          <w:p w14:paraId="181EF50B" w14:textId="548387FC"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76AB5BBE"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1758" w:type="dxa"/>
            <w:tcBorders>
              <w:top w:val="nil"/>
              <w:left w:val="nil"/>
              <w:bottom w:val="single" w:sz="4" w:space="0" w:color="auto"/>
              <w:right w:val="single" w:sz="4" w:space="0" w:color="auto"/>
            </w:tcBorders>
            <w:shd w:val="clear" w:color="000000" w:fill="E8E8E8"/>
            <w:noWrap/>
            <w:vAlign w:val="bottom"/>
            <w:hideMark/>
          </w:tcPr>
          <w:p w14:paraId="26EB836F"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779" w:type="dxa"/>
            <w:tcBorders>
              <w:top w:val="nil"/>
              <w:left w:val="nil"/>
              <w:bottom w:val="single" w:sz="4" w:space="0" w:color="auto"/>
              <w:right w:val="single" w:sz="8" w:space="0" w:color="auto"/>
            </w:tcBorders>
            <w:shd w:val="clear" w:color="000000" w:fill="E8E8E8"/>
            <w:noWrap/>
            <w:vAlign w:val="bottom"/>
            <w:hideMark/>
          </w:tcPr>
          <w:p w14:paraId="341DF318"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0.14</w:t>
            </w:r>
          </w:p>
        </w:tc>
      </w:tr>
      <w:tr w:rsidR="00B55897" w:rsidRPr="00B55897" w14:paraId="3FBD7222"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363491A6" w14:textId="23A3C4F0" w:rsidR="00B55897" w:rsidRPr="00B55897" w:rsidRDefault="00573B0E" w:rsidP="00B55897">
            <w:pPr>
              <w:widowControl/>
              <w:autoSpaceDE/>
              <w:autoSpaceDN/>
              <w:jc w:val="right"/>
              <w:rPr>
                <w:rFonts w:ascii="Aptos Narrow" w:eastAsia="Times New Roman" w:hAnsi="Aptos Narrow" w:cs="Times New Roman"/>
                <w:color w:val="000000"/>
                <w:lang w:val="en-GB" w:eastAsia="en-GB"/>
              </w:rPr>
            </w:pPr>
            <w:r>
              <w:rPr>
                <w:rFonts w:ascii="Aptos Narrow" w:eastAsia="Times New Roman" w:hAnsi="Aptos Narrow" w:cs="Times New Roman"/>
                <w:color w:val="000000"/>
                <w:lang w:val="en-GB" w:eastAsia="en-GB"/>
              </w:rPr>
              <w:t>30</w:t>
            </w:r>
          </w:p>
        </w:tc>
        <w:tc>
          <w:tcPr>
            <w:tcW w:w="878" w:type="dxa"/>
            <w:tcBorders>
              <w:top w:val="nil"/>
              <w:left w:val="nil"/>
              <w:bottom w:val="single" w:sz="4" w:space="0" w:color="auto"/>
              <w:right w:val="nil"/>
            </w:tcBorders>
            <w:shd w:val="clear" w:color="000000" w:fill="E8E8E8"/>
            <w:noWrap/>
            <w:vAlign w:val="bottom"/>
            <w:hideMark/>
          </w:tcPr>
          <w:p w14:paraId="19C454B7" w14:textId="0AB93ACF"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1BF2A7EE"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1758" w:type="dxa"/>
            <w:tcBorders>
              <w:top w:val="nil"/>
              <w:left w:val="nil"/>
              <w:bottom w:val="single" w:sz="4" w:space="0" w:color="auto"/>
              <w:right w:val="single" w:sz="4" w:space="0" w:color="auto"/>
            </w:tcBorders>
            <w:shd w:val="clear" w:color="000000" w:fill="E8E8E8"/>
            <w:noWrap/>
            <w:vAlign w:val="bottom"/>
            <w:hideMark/>
          </w:tcPr>
          <w:p w14:paraId="472118D2"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779" w:type="dxa"/>
            <w:tcBorders>
              <w:top w:val="nil"/>
              <w:left w:val="nil"/>
              <w:bottom w:val="single" w:sz="4" w:space="0" w:color="auto"/>
              <w:right w:val="single" w:sz="8" w:space="0" w:color="auto"/>
            </w:tcBorders>
            <w:shd w:val="clear" w:color="000000" w:fill="E8E8E8"/>
            <w:noWrap/>
            <w:vAlign w:val="bottom"/>
            <w:hideMark/>
          </w:tcPr>
          <w:p w14:paraId="5BC21571"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0.13</w:t>
            </w:r>
          </w:p>
        </w:tc>
      </w:tr>
      <w:tr w:rsidR="00B55897" w:rsidRPr="00B55897" w14:paraId="61BD105F"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61D05346"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40</w:t>
            </w:r>
          </w:p>
        </w:tc>
        <w:tc>
          <w:tcPr>
            <w:tcW w:w="878" w:type="dxa"/>
            <w:tcBorders>
              <w:top w:val="nil"/>
              <w:left w:val="nil"/>
              <w:bottom w:val="single" w:sz="4" w:space="0" w:color="auto"/>
              <w:right w:val="nil"/>
            </w:tcBorders>
            <w:shd w:val="clear" w:color="000000" w:fill="E8E8E8"/>
            <w:noWrap/>
            <w:vAlign w:val="bottom"/>
            <w:hideMark/>
          </w:tcPr>
          <w:p w14:paraId="101784DE"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7150E35B"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1758" w:type="dxa"/>
            <w:tcBorders>
              <w:top w:val="nil"/>
              <w:left w:val="nil"/>
              <w:bottom w:val="single" w:sz="4" w:space="0" w:color="auto"/>
              <w:right w:val="single" w:sz="4" w:space="0" w:color="auto"/>
            </w:tcBorders>
            <w:shd w:val="clear" w:color="000000" w:fill="E8E8E8"/>
            <w:noWrap/>
            <w:vAlign w:val="bottom"/>
            <w:hideMark/>
          </w:tcPr>
          <w:p w14:paraId="472F086E"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779" w:type="dxa"/>
            <w:tcBorders>
              <w:top w:val="nil"/>
              <w:left w:val="nil"/>
              <w:bottom w:val="single" w:sz="4" w:space="0" w:color="auto"/>
              <w:right w:val="single" w:sz="8" w:space="0" w:color="auto"/>
            </w:tcBorders>
            <w:shd w:val="clear" w:color="000000" w:fill="E8E8E8"/>
            <w:noWrap/>
            <w:vAlign w:val="bottom"/>
            <w:hideMark/>
          </w:tcPr>
          <w:p w14:paraId="72632CDD"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0.12</w:t>
            </w:r>
          </w:p>
        </w:tc>
      </w:tr>
      <w:tr w:rsidR="00B55897" w:rsidRPr="00B55897" w14:paraId="53CFD99A" w14:textId="77777777" w:rsidTr="00B55897">
        <w:trPr>
          <w:trHeight w:val="269"/>
          <w:jc w:val="center"/>
        </w:trPr>
        <w:tc>
          <w:tcPr>
            <w:tcW w:w="2539" w:type="dxa"/>
            <w:tcBorders>
              <w:top w:val="nil"/>
              <w:left w:val="single" w:sz="8" w:space="0" w:color="auto"/>
              <w:bottom w:val="single" w:sz="4" w:space="0" w:color="auto"/>
              <w:right w:val="single" w:sz="8" w:space="0" w:color="auto"/>
            </w:tcBorders>
            <w:shd w:val="clear" w:color="000000" w:fill="E8E8E8"/>
            <w:noWrap/>
            <w:vAlign w:val="bottom"/>
            <w:hideMark/>
          </w:tcPr>
          <w:p w14:paraId="2D29F08B"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50</w:t>
            </w:r>
          </w:p>
        </w:tc>
        <w:tc>
          <w:tcPr>
            <w:tcW w:w="878" w:type="dxa"/>
            <w:tcBorders>
              <w:top w:val="nil"/>
              <w:left w:val="nil"/>
              <w:bottom w:val="single" w:sz="4" w:space="0" w:color="auto"/>
              <w:right w:val="nil"/>
            </w:tcBorders>
            <w:shd w:val="clear" w:color="000000" w:fill="E8E8E8"/>
            <w:noWrap/>
            <w:vAlign w:val="bottom"/>
            <w:hideMark/>
          </w:tcPr>
          <w:p w14:paraId="3CFDCAC8"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1805" w:type="dxa"/>
            <w:tcBorders>
              <w:top w:val="nil"/>
              <w:left w:val="single" w:sz="4" w:space="0" w:color="auto"/>
              <w:bottom w:val="single" w:sz="4" w:space="0" w:color="auto"/>
              <w:right w:val="single" w:sz="4" w:space="0" w:color="auto"/>
            </w:tcBorders>
            <w:shd w:val="clear" w:color="000000" w:fill="E8E8E8"/>
            <w:noWrap/>
            <w:vAlign w:val="bottom"/>
            <w:hideMark/>
          </w:tcPr>
          <w:p w14:paraId="6F591CAA"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1758" w:type="dxa"/>
            <w:tcBorders>
              <w:top w:val="nil"/>
              <w:left w:val="nil"/>
              <w:bottom w:val="single" w:sz="4" w:space="0" w:color="auto"/>
              <w:right w:val="single" w:sz="4" w:space="0" w:color="auto"/>
            </w:tcBorders>
            <w:shd w:val="clear" w:color="000000" w:fill="E8E8E8"/>
            <w:noWrap/>
            <w:vAlign w:val="bottom"/>
            <w:hideMark/>
          </w:tcPr>
          <w:p w14:paraId="48ADA6EF"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779" w:type="dxa"/>
            <w:tcBorders>
              <w:top w:val="nil"/>
              <w:left w:val="nil"/>
              <w:bottom w:val="single" w:sz="4" w:space="0" w:color="auto"/>
              <w:right w:val="single" w:sz="8" w:space="0" w:color="auto"/>
            </w:tcBorders>
            <w:shd w:val="clear" w:color="000000" w:fill="E8E8E8"/>
            <w:noWrap/>
            <w:vAlign w:val="bottom"/>
            <w:hideMark/>
          </w:tcPr>
          <w:p w14:paraId="48E9FE5C"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r>
      <w:tr w:rsidR="00B55897" w:rsidRPr="00B55897" w14:paraId="4ECBC966" w14:textId="77777777" w:rsidTr="00B55897">
        <w:trPr>
          <w:trHeight w:val="275"/>
          <w:jc w:val="center"/>
        </w:trPr>
        <w:tc>
          <w:tcPr>
            <w:tcW w:w="2539" w:type="dxa"/>
            <w:tcBorders>
              <w:top w:val="nil"/>
              <w:left w:val="single" w:sz="8" w:space="0" w:color="auto"/>
              <w:bottom w:val="single" w:sz="8" w:space="0" w:color="auto"/>
              <w:right w:val="single" w:sz="8" w:space="0" w:color="auto"/>
            </w:tcBorders>
            <w:shd w:val="clear" w:color="000000" w:fill="E8E8E8"/>
            <w:noWrap/>
            <w:vAlign w:val="bottom"/>
            <w:hideMark/>
          </w:tcPr>
          <w:p w14:paraId="67DBBC0A" w14:textId="77777777" w:rsidR="00B55897" w:rsidRPr="00B55897" w:rsidRDefault="00B55897" w:rsidP="00B55897">
            <w:pPr>
              <w:widowControl/>
              <w:autoSpaceDE/>
              <w:autoSpaceDN/>
              <w:jc w:val="right"/>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60</w:t>
            </w:r>
          </w:p>
        </w:tc>
        <w:tc>
          <w:tcPr>
            <w:tcW w:w="878" w:type="dxa"/>
            <w:tcBorders>
              <w:top w:val="nil"/>
              <w:left w:val="nil"/>
              <w:bottom w:val="single" w:sz="8" w:space="0" w:color="auto"/>
              <w:right w:val="nil"/>
            </w:tcBorders>
            <w:shd w:val="clear" w:color="000000" w:fill="E8E8E8"/>
            <w:noWrap/>
            <w:vAlign w:val="bottom"/>
            <w:hideMark/>
          </w:tcPr>
          <w:p w14:paraId="73C9B654"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1805" w:type="dxa"/>
            <w:tcBorders>
              <w:top w:val="nil"/>
              <w:left w:val="single" w:sz="4" w:space="0" w:color="auto"/>
              <w:bottom w:val="single" w:sz="8" w:space="0" w:color="auto"/>
              <w:right w:val="single" w:sz="4" w:space="0" w:color="auto"/>
            </w:tcBorders>
            <w:shd w:val="clear" w:color="000000" w:fill="E8E8E8"/>
            <w:noWrap/>
            <w:vAlign w:val="bottom"/>
            <w:hideMark/>
          </w:tcPr>
          <w:p w14:paraId="1C64A788"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1758" w:type="dxa"/>
            <w:tcBorders>
              <w:top w:val="nil"/>
              <w:left w:val="nil"/>
              <w:bottom w:val="single" w:sz="8" w:space="0" w:color="auto"/>
              <w:right w:val="single" w:sz="4" w:space="0" w:color="auto"/>
            </w:tcBorders>
            <w:shd w:val="clear" w:color="000000" w:fill="E8E8E8"/>
            <w:noWrap/>
            <w:vAlign w:val="bottom"/>
            <w:hideMark/>
          </w:tcPr>
          <w:p w14:paraId="5C7BDF5A"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c>
          <w:tcPr>
            <w:tcW w:w="779" w:type="dxa"/>
            <w:tcBorders>
              <w:top w:val="nil"/>
              <w:left w:val="nil"/>
              <w:bottom w:val="single" w:sz="8" w:space="0" w:color="auto"/>
              <w:right w:val="single" w:sz="8" w:space="0" w:color="auto"/>
            </w:tcBorders>
            <w:shd w:val="clear" w:color="000000" w:fill="E8E8E8"/>
            <w:noWrap/>
            <w:vAlign w:val="bottom"/>
            <w:hideMark/>
          </w:tcPr>
          <w:p w14:paraId="17345C76" w14:textId="77777777" w:rsidR="00B55897" w:rsidRPr="00B55897" w:rsidRDefault="00B55897" w:rsidP="00B55897">
            <w:pPr>
              <w:widowControl/>
              <w:autoSpaceDE/>
              <w:autoSpaceDN/>
              <w:rPr>
                <w:rFonts w:ascii="Aptos Narrow" w:eastAsia="Times New Roman" w:hAnsi="Aptos Narrow" w:cs="Times New Roman"/>
                <w:color w:val="000000"/>
                <w:lang w:val="en-GB" w:eastAsia="en-GB"/>
              </w:rPr>
            </w:pPr>
            <w:r w:rsidRPr="00B55897">
              <w:rPr>
                <w:rFonts w:ascii="Aptos Narrow" w:eastAsia="Times New Roman" w:hAnsi="Aptos Narrow" w:cs="Times New Roman"/>
                <w:color w:val="000000"/>
                <w:lang w:val="en-GB" w:eastAsia="en-GB"/>
              </w:rPr>
              <w:t> </w:t>
            </w:r>
          </w:p>
        </w:tc>
      </w:tr>
    </w:tbl>
    <w:p w14:paraId="7439BD2C" w14:textId="543CD415" w:rsidR="00105A3D" w:rsidRDefault="00105A3D">
      <w:pPr>
        <w:widowControl/>
        <w:autoSpaceDE/>
        <w:autoSpaceDN/>
        <w:spacing w:line="360" w:lineRule="auto"/>
      </w:pPr>
      <w:r>
        <w:br w:type="page"/>
      </w:r>
    </w:p>
    <w:p w14:paraId="578F1BF5" w14:textId="5760FF59" w:rsidR="00AA7F7F" w:rsidRPr="00AA7F7F" w:rsidRDefault="002F7F45" w:rsidP="00AA7F7F">
      <w:pPr>
        <w:pStyle w:val="Heading1"/>
      </w:pPr>
      <w:bookmarkStart w:id="19" w:name="_Toc202137436"/>
      <w:r>
        <w:lastRenderedPageBreak/>
        <w:t>Analysis</w:t>
      </w:r>
      <w:bookmarkEnd w:id="19"/>
      <w:r w:rsidR="00634757">
        <w:t xml:space="preserve"> </w:t>
      </w:r>
    </w:p>
    <w:p w14:paraId="539E6609" w14:textId="2498A852" w:rsidR="00281CEC" w:rsidRDefault="00281CEC" w:rsidP="00281CEC">
      <w:pPr>
        <w:pStyle w:val="Heading2"/>
      </w:pPr>
      <w:bookmarkStart w:id="20" w:name="_Toc202137437"/>
      <w:r>
        <w:t>Steel</w:t>
      </w:r>
      <w:r w:rsidR="00F237C9">
        <w:t xml:space="preserve"> Sample</w:t>
      </w:r>
      <w:bookmarkEnd w:id="20"/>
    </w:p>
    <w:p w14:paraId="761385C8" w14:textId="3D82B45D" w:rsidR="00135037" w:rsidRDefault="00BA34BD" w:rsidP="00135037">
      <w:r>
        <w:t xml:space="preserve">In Table </w:t>
      </w:r>
      <w:r w:rsidR="001579A7">
        <w:t xml:space="preserve">2 the </w:t>
      </w:r>
      <w:r w:rsidR="006A1E0F">
        <w:t>raw data</w:t>
      </w:r>
      <w:r w:rsidR="001579A7">
        <w:t xml:space="preserve"> from the steel sample </w:t>
      </w:r>
      <w:r w:rsidR="00766AE6">
        <w:t>has</w:t>
      </w:r>
      <w:r w:rsidR="001579A7">
        <w:t xml:space="preserve"> been </w:t>
      </w:r>
      <w:proofErr w:type="spellStart"/>
      <w:r w:rsidR="009D58E3">
        <w:t>analyse</w:t>
      </w:r>
      <w:r w:rsidR="0040595E">
        <w:t>d</w:t>
      </w:r>
      <w:proofErr w:type="spellEnd"/>
      <w:r w:rsidR="0040595E">
        <w:t xml:space="preserve"> and </w:t>
      </w:r>
      <w:r w:rsidR="006A1E0F">
        <w:t xml:space="preserve">the </w:t>
      </w:r>
      <w:r w:rsidR="005561B4">
        <w:t>Force, Extension, Stress and</w:t>
      </w:r>
      <w:r w:rsidR="0024542E">
        <w:t xml:space="preserve"> Strain</w:t>
      </w:r>
      <w:r w:rsidR="00F02605">
        <w:t xml:space="preserve"> of </w:t>
      </w:r>
      <w:r w:rsidR="00824D3D">
        <w:t>the steel</w:t>
      </w:r>
      <w:r w:rsidR="0024542E">
        <w:t xml:space="preserve"> sample</w:t>
      </w:r>
      <w:r w:rsidR="00824D3D">
        <w:t xml:space="preserve"> </w:t>
      </w:r>
      <w:r w:rsidR="00766AE6">
        <w:t>has</w:t>
      </w:r>
      <w:r w:rsidR="00824D3D">
        <w:t xml:space="preserve"> been calculated. </w:t>
      </w:r>
      <w:r w:rsidR="005D7735">
        <w:t xml:space="preserve">The stress </w:t>
      </w:r>
      <w:r w:rsidR="002A3981">
        <w:t>and strains</w:t>
      </w:r>
      <w:r w:rsidR="00E53634">
        <w:t xml:space="preserve"> are</w:t>
      </w:r>
      <w:r w:rsidR="002A3981">
        <w:t xml:space="preserve"> calculated </w:t>
      </w:r>
      <w:r w:rsidR="0089602D">
        <w:t xml:space="preserve">and plotted on to a stress-strain curve (Figure 7). </w:t>
      </w:r>
      <w:r w:rsidR="00871DC8">
        <w:t>Analysi</w:t>
      </w:r>
      <w:r w:rsidR="00A1721A">
        <w:t>s of this curve</w:t>
      </w:r>
      <w:r w:rsidR="00481017">
        <w:t xml:space="preserve"> helps to understand </w:t>
      </w:r>
      <w:r w:rsidR="0040016D">
        <w:t xml:space="preserve">key attributes of the steel sample, </w:t>
      </w:r>
      <w:r w:rsidR="00530BFE">
        <w:t>and it</w:t>
      </w:r>
      <w:r w:rsidR="0040016D">
        <w:t xml:space="preserve"> is necessary to calculate the Youngs modulus, </w:t>
      </w:r>
      <w:r w:rsidR="00454E14">
        <w:t>as nominal strain</w:t>
      </w:r>
      <w:r w:rsidR="00851436">
        <w:t xml:space="preserve"> cannot be used to </w:t>
      </w:r>
      <w:r w:rsidR="00C3665A">
        <w:t>accurately calculate Youngs modulus</w:t>
      </w:r>
      <w:r w:rsidR="001F2C90">
        <w:t xml:space="preserve"> </w:t>
      </w:r>
      <w:r w:rsidR="00EE5DAA">
        <w:t xml:space="preserve">since the </w:t>
      </w:r>
      <w:r w:rsidR="003E43D2">
        <w:t>“</w:t>
      </w:r>
      <w:r w:rsidR="00EE5DAA">
        <w:t>tensile tester</w:t>
      </w:r>
      <w:r w:rsidR="00A160C1">
        <w:t xml:space="preserve"> mea</w:t>
      </w:r>
      <w:r w:rsidR="003E43D2">
        <w:t>sures strain via the chucks and the body of the machine</w:t>
      </w:r>
      <w:r w:rsidR="00B811E1">
        <w:t xml:space="preserve">, the amount of movement </w:t>
      </w:r>
      <w:r w:rsidR="00F139DF">
        <w:t>in the machine itself is also included in the measurements.”.</w:t>
      </w:r>
    </w:p>
    <w:p w14:paraId="65DF980D" w14:textId="459EF06C" w:rsidR="00B374DD" w:rsidRDefault="00B374DD" w:rsidP="00135037">
      <w:pPr>
        <w:rPr>
          <w:noProof/>
          <w14:ligatures w14:val="standardContextual"/>
        </w:rPr>
      </w:pPr>
    </w:p>
    <w:p w14:paraId="554E062F" w14:textId="77777777" w:rsidR="00176107" w:rsidRDefault="00F60987" w:rsidP="00176107">
      <w:pPr>
        <w:keepNext/>
        <w:jc w:val="center"/>
      </w:pPr>
      <w:r>
        <w:rPr>
          <w:noProof/>
          <w14:ligatures w14:val="standardContextual"/>
        </w:rPr>
        <w:drawing>
          <wp:inline distT="0" distB="0" distL="0" distR="0" wp14:anchorId="5679DC82" wp14:editId="585E6061">
            <wp:extent cx="5229833" cy="2666841"/>
            <wp:effectExtent l="0" t="0" r="9525" b="635"/>
            <wp:docPr id="1460008831" name="Chart 1">
              <a:extLst xmlns:a="http://schemas.openxmlformats.org/drawingml/2006/main">
                <a:ext uri="{FF2B5EF4-FFF2-40B4-BE49-F238E27FC236}">
                  <a16:creationId xmlns:a16="http://schemas.microsoft.com/office/drawing/2014/main" id="{8D7729AA-0841-0695-6E2D-4C9C4EA2B2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5622D66" w14:textId="75858E6B" w:rsidR="00F60987" w:rsidRDefault="00176107" w:rsidP="00176107">
      <w:pPr>
        <w:pStyle w:val="Caption"/>
        <w:jc w:val="center"/>
      </w:pPr>
      <w:bookmarkStart w:id="21" w:name="_Toc202159669"/>
      <w:r>
        <w:t xml:space="preserve">Figure </w:t>
      </w:r>
      <w:r>
        <w:fldChar w:fldCharType="begin"/>
      </w:r>
      <w:r>
        <w:instrText xml:space="preserve"> SEQ Figure \* ARABIC </w:instrText>
      </w:r>
      <w:r>
        <w:fldChar w:fldCharType="separate"/>
      </w:r>
      <w:r w:rsidR="005E60E1">
        <w:rPr>
          <w:noProof/>
        </w:rPr>
        <w:t>8</w:t>
      </w:r>
      <w:r>
        <w:fldChar w:fldCharType="end"/>
      </w:r>
      <w:r>
        <w:t xml:space="preserve"> - Stress Strain Curve of Steel</w:t>
      </w:r>
      <w:bookmarkEnd w:id="21"/>
    </w:p>
    <w:p w14:paraId="48E0508C" w14:textId="73AEE2B4" w:rsidR="007659A2" w:rsidRPr="00774AC9" w:rsidRDefault="007659A2" w:rsidP="007659A2">
      <w:r>
        <w:t>To calculate the gradient of the graph and hence the Young’s modulus, the gradient of the line before the yield point is calculated, since this is where the material is still elastic, meaning that it’s not permanently deformed. The yield point can be seen where the line deviates from a linear ‘elastic’ relationship and begins to curve</w:t>
      </w:r>
      <w:r w:rsidR="00812B5E">
        <w:t>. T</w:t>
      </w:r>
      <w:r>
        <w:t>he yield point of this steel samp</w:t>
      </w:r>
      <w:r w:rsidR="00812B5E">
        <w:t>le can be seen in</w:t>
      </w:r>
      <w:r w:rsidR="00302D47">
        <w:t xml:space="preserve"> figure 7</w:t>
      </w:r>
      <w:r w:rsidR="00D917B9">
        <w:t xml:space="preserve"> </w:t>
      </w:r>
      <w:r w:rsidR="006652EF">
        <w:t xml:space="preserve">where </w:t>
      </w:r>
      <w:r w:rsidR="008237D7">
        <w:t>at</w:t>
      </w:r>
      <w:r w:rsidR="00774AC9">
        <w:t xml:space="preserve"> point</w:t>
      </w:r>
      <w:r w:rsidR="008237D7">
        <w:t xml:space="preserve"> </w:t>
      </w:r>
      <m:oMath>
        <m:r>
          <w:rPr>
            <w:rFonts w:ascii="Cambria Math" w:hAnsi="Cambria Math"/>
          </w:rPr>
          <m:t>(0.001, 0.015)</m:t>
        </m:r>
      </m:oMath>
      <w:r w:rsidR="00F237C9">
        <w:t xml:space="preserve"> the curve ‘kinks’ from its linearity</w:t>
      </w:r>
      <w:r w:rsidR="00DF4814">
        <w:t xml:space="preserve">. </w:t>
      </w:r>
      <w:r w:rsidR="00FB5FDF">
        <w:t>By knowing the yield point, the gradient of the linear part of the graph can be calculated</w:t>
      </w:r>
      <w:r w:rsidR="00D03E54">
        <w:t xml:space="preserve"> (Figure 8).</w:t>
      </w:r>
    </w:p>
    <w:p w14:paraId="600241B0" w14:textId="77777777" w:rsidR="004954DB" w:rsidRDefault="004954DB" w:rsidP="007659A2"/>
    <w:p w14:paraId="70DEC0E1" w14:textId="3A64D42E" w:rsidR="004954DB" w:rsidRDefault="009211D8" w:rsidP="004954DB">
      <w:pPr>
        <w:keepNext/>
        <w:jc w:val="center"/>
      </w:pPr>
      <w:r>
        <w:rPr>
          <w:noProof/>
          <w14:ligatures w14:val="standardContextual"/>
        </w:rPr>
        <w:lastRenderedPageBreak/>
        <w:drawing>
          <wp:inline distT="0" distB="0" distL="0" distR="0" wp14:anchorId="492CAB52" wp14:editId="379DEDDD">
            <wp:extent cx="4956810" cy="2556510"/>
            <wp:effectExtent l="0" t="0" r="15240" b="15240"/>
            <wp:docPr id="1942247617" name="Chart 1">
              <a:extLst xmlns:a="http://schemas.openxmlformats.org/drawingml/2006/main">
                <a:ext uri="{FF2B5EF4-FFF2-40B4-BE49-F238E27FC236}">
                  <a16:creationId xmlns:a16="http://schemas.microsoft.com/office/drawing/2014/main" id="{2105113E-EC85-ABEB-76AF-767C49C840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E3961FA" w14:textId="70EA990D" w:rsidR="004954DB" w:rsidRDefault="004954DB" w:rsidP="004954DB">
      <w:pPr>
        <w:pStyle w:val="Caption"/>
        <w:jc w:val="center"/>
      </w:pPr>
      <w:bookmarkStart w:id="22" w:name="_Toc202159670"/>
      <w:r>
        <w:t xml:space="preserve">Figure </w:t>
      </w:r>
      <w:r>
        <w:fldChar w:fldCharType="begin"/>
      </w:r>
      <w:r>
        <w:instrText xml:space="preserve"> SEQ Figure \* ARABIC </w:instrText>
      </w:r>
      <w:r>
        <w:fldChar w:fldCharType="separate"/>
      </w:r>
      <w:r w:rsidR="005E60E1">
        <w:rPr>
          <w:noProof/>
        </w:rPr>
        <w:t>9</w:t>
      </w:r>
      <w:r>
        <w:fldChar w:fldCharType="end"/>
      </w:r>
      <w:r>
        <w:t xml:space="preserve"> - Linear Elastic curve of Steel</w:t>
      </w:r>
      <w:bookmarkEnd w:id="22"/>
    </w:p>
    <w:p w14:paraId="0928C0EF" w14:textId="1C604C64" w:rsidR="00520FB4" w:rsidRPr="00520FB4" w:rsidRDefault="00520FB4" w:rsidP="00520FB4">
      <w:pPr>
        <w:jc w:val="center"/>
      </w:pPr>
    </w:p>
    <w:p w14:paraId="06D2415E" w14:textId="2B56387F" w:rsidR="00411CD1" w:rsidRDefault="00A676E1" w:rsidP="007659A2">
      <w:r>
        <w:t xml:space="preserve">The equation of a straight line </w:t>
      </w:r>
      <w:r w:rsidR="007C11BD">
        <w:t>(</w:t>
      </w:r>
      <m:oMath>
        <m:r>
          <w:rPr>
            <w:rFonts w:ascii="Cambria Math" w:hAnsi="Cambria Math"/>
          </w:rPr>
          <m:t>y=mx+c</m:t>
        </m:r>
      </m:oMath>
      <w:r w:rsidR="007C11BD">
        <w:t xml:space="preserve">) </w:t>
      </w:r>
      <w:r w:rsidR="005B7105">
        <w:t>shows the gradient</w:t>
      </w:r>
      <w:r w:rsidR="009120FB">
        <w:t xml:space="preserve"> (</w:t>
      </w:r>
      <m:oMath>
        <m:r>
          <w:rPr>
            <w:rFonts w:ascii="Cambria Math" w:hAnsi="Cambria Math"/>
          </w:rPr>
          <m:t>m</m:t>
        </m:r>
      </m:oMath>
      <w:r w:rsidR="009120FB">
        <w:t>)</w:t>
      </w:r>
      <w:r w:rsidR="005B7105">
        <w:t xml:space="preserve"> of the graph to be equal to </w:t>
      </w:r>
      <m:oMath>
        <m:r>
          <w:rPr>
            <w:rFonts w:ascii="Cambria Math" w:hAnsi="Cambria Math"/>
          </w:rPr>
          <m:t>1974</m:t>
        </m:r>
      </m:oMath>
      <w:r w:rsidR="00850096">
        <w:t>. This value is equal to Young’s modulus, since</w:t>
      </w:r>
      <w:r w:rsidR="00D113E3">
        <w:t>:</w:t>
      </w:r>
    </w:p>
    <w:p w14:paraId="328EAD00" w14:textId="77777777" w:rsidR="00AD3002" w:rsidRDefault="00AD3002" w:rsidP="007659A2"/>
    <w:p w14:paraId="30E9BD93" w14:textId="316AD7BA" w:rsidR="00AD3002" w:rsidRDefault="00D113E3" w:rsidP="00AD3002">
      <w:pPr>
        <w:jc w:val="center"/>
      </w:pPr>
      <m:oMath>
        <m:r>
          <w:rPr>
            <w:rFonts w:ascii="Cambria Math" w:hAnsi="Cambria Math"/>
          </w:rPr>
          <m:t>m=</m:t>
        </m:r>
        <m:f>
          <m:fPr>
            <m:ctrlPr>
              <w:rPr>
                <w:rFonts w:ascii="Cambria Math" w:hAnsi="Cambria Math"/>
                <w:i/>
              </w:rPr>
            </m:ctrlPr>
          </m:fPr>
          <m:num>
            <m:r>
              <w:rPr>
                <w:rFonts w:ascii="Cambria Math" w:hAnsi="Cambria Math"/>
              </w:rPr>
              <m:t>∆y(σ)</m:t>
            </m:r>
          </m:num>
          <m:den>
            <m:r>
              <w:rPr>
                <w:rFonts w:ascii="Cambria Math" w:hAnsi="Cambria Math"/>
              </w:rPr>
              <m:t>∆x(ε)</m:t>
            </m:r>
          </m:den>
        </m:f>
      </m:oMath>
      <w:r w:rsidR="00B112EA">
        <w:t xml:space="preserve"> , </w:t>
      </w:r>
      <m:oMath>
        <m:r>
          <w:rPr>
            <w:rFonts w:ascii="Cambria Math" w:hAnsi="Cambria Math"/>
          </w:rPr>
          <m:t>E=</m:t>
        </m:r>
        <m:f>
          <m:fPr>
            <m:ctrlPr>
              <w:rPr>
                <w:rFonts w:ascii="Cambria Math" w:hAnsi="Cambria Math"/>
                <w:i/>
              </w:rPr>
            </m:ctrlPr>
          </m:fPr>
          <m:num>
            <m:r>
              <w:rPr>
                <w:rFonts w:ascii="Cambria Math" w:hAnsi="Cambria Math"/>
              </w:rPr>
              <m:t>σ</m:t>
            </m:r>
          </m:num>
          <m:den>
            <m:r>
              <w:rPr>
                <w:rFonts w:ascii="Cambria Math" w:hAnsi="Cambria Math"/>
              </w:rPr>
              <m:t>ε</m:t>
            </m:r>
          </m:den>
        </m:f>
      </m:oMath>
      <w:r w:rsidR="00C97104">
        <w:t xml:space="preserve"> </w:t>
      </w:r>
    </w:p>
    <w:p w14:paraId="4E0CBE1C" w14:textId="77777777" w:rsidR="00AD3002" w:rsidRDefault="00AD3002" w:rsidP="00AD3002">
      <w:pPr>
        <w:jc w:val="center"/>
      </w:pPr>
    </w:p>
    <w:p w14:paraId="721D3027" w14:textId="67CC6A99" w:rsidR="00AD3002" w:rsidRDefault="005D6D89" w:rsidP="00AD3002">
      <w:pPr>
        <w:ind w:left="720" w:firstLine="720"/>
      </w:pPr>
      <w:r>
        <w:t>Hence,</w:t>
      </w:r>
    </w:p>
    <w:p w14:paraId="77F39733" w14:textId="31FBADAA" w:rsidR="001154C6" w:rsidRPr="001154C6" w:rsidRDefault="005D6D89" w:rsidP="001154C6">
      <w:pPr>
        <w:jc w:val="center"/>
      </w:pPr>
      <m:oMathPara>
        <m:oMath>
          <m:r>
            <w:rPr>
              <w:rFonts w:ascii="Cambria Math" w:hAnsi="Cambria Math"/>
            </w:rPr>
            <m:t>m=E</m:t>
          </m:r>
        </m:oMath>
      </m:oMathPara>
    </w:p>
    <w:p w14:paraId="4984B1F1" w14:textId="6C2082E8" w:rsidR="001154C6" w:rsidRDefault="001154C6" w:rsidP="001154C6"/>
    <w:p w14:paraId="5E8FACAD" w14:textId="1DD792C0" w:rsidR="007659A2" w:rsidRPr="007659A2" w:rsidRDefault="001154C6" w:rsidP="007659A2">
      <w:r>
        <w:t>Therefore, the Young’s modulus of t</w:t>
      </w:r>
      <w:r w:rsidR="00483B3F">
        <w:t xml:space="preserve">his steel sample is </w:t>
      </w:r>
      <m:oMath>
        <m:r>
          <w:rPr>
            <w:rFonts w:ascii="Cambria Math" w:hAnsi="Cambria Math"/>
          </w:rPr>
          <m:t>16.78GPa</m:t>
        </m:r>
      </m:oMath>
      <w:r w:rsidR="00D25445">
        <w:t>.</w:t>
      </w:r>
    </w:p>
    <w:p w14:paraId="0CF7EA57" w14:textId="62CF2746" w:rsidR="001A73BC" w:rsidRDefault="008B1F16">
      <w:pPr>
        <w:widowControl/>
        <w:autoSpaceDE/>
        <w:autoSpaceDN/>
        <w:spacing w:line="360" w:lineRule="auto"/>
      </w:pPr>
      <w:r>
        <w:br w:type="page"/>
      </w:r>
    </w:p>
    <w:p w14:paraId="32161218" w14:textId="51CA82B4" w:rsidR="001A73BC" w:rsidRDefault="001A73BC" w:rsidP="001A73BC">
      <w:pPr>
        <w:pStyle w:val="Caption"/>
        <w:keepNext/>
        <w:jc w:val="center"/>
      </w:pPr>
      <w:bookmarkStart w:id="23" w:name="_Toc202158696"/>
      <w:r>
        <w:lastRenderedPageBreak/>
        <w:t xml:space="preserve">Table </w:t>
      </w:r>
      <w:r>
        <w:fldChar w:fldCharType="begin"/>
      </w:r>
      <w:r>
        <w:instrText xml:space="preserve"> SEQ Table \* ARABIC </w:instrText>
      </w:r>
      <w:r>
        <w:fldChar w:fldCharType="separate"/>
      </w:r>
      <w:r>
        <w:rPr>
          <w:noProof/>
        </w:rPr>
        <w:t>2</w:t>
      </w:r>
      <w:r>
        <w:fldChar w:fldCharType="end"/>
      </w:r>
      <w:r>
        <w:t xml:space="preserve"> - </w:t>
      </w:r>
      <w:proofErr w:type="spellStart"/>
      <w:r w:rsidRPr="00816DC5">
        <w:t>Analysed</w:t>
      </w:r>
      <w:proofErr w:type="spellEnd"/>
      <w:r w:rsidRPr="00816DC5">
        <w:t xml:space="preserve"> Results Table - Steel</w:t>
      </w:r>
      <w:bookmarkEnd w:id="23"/>
    </w:p>
    <w:tbl>
      <w:tblPr>
        <w:tblpPr w:leftFromText="180" w:rightFromText="180" w:vertAnchor="text" w:horzAnchor="margin" w:tblpXSpec="center" w:tblpY="277"/>
        <w:tblW w:w="10776" w:type="dxa"/>
        <w:tblLook w:val="04A0" w:firstRow="1" w:lastRow="0" w:firstColumn="1" w:lastColumn="0" w:noHBand="0" w:noVBand="1"/>
      </w:tblPr>
      <w:tblGrid>
        <w:gridCol w:w="2641"/>
        <w:gridCol w:w="1972"/>
        <w:gridCol w:w="965"/>
        <w:gridCol w:w="1608"/>
        <w:gridCol w:w="1739"/>
        <w:gridCol w:w="1851"/>
      </w:tblGrid>
      <w:tr w:rsidR="007A0B31" w:rsidRPr="00200C4F" w14:paraId="58D09D0B" w14:textId="77777777" w:rsidTr="001A73BC">
        <w:trPr>
          <w:trHeight w:val="283"/>
        </w:trPr>
        <w:tc>
          <w:tcPr>
            <w:tcW w:w="10776" w:type="dxa"/>
            <w:gridSpan w:val="6"/>
            <w:tcBorders>
              <w:top w:val="single" w:sz="8" w:space="0" w:color="auto"/>
              <w:left w:val="single" w:sz="8" w:space="0" w:color="auto"/>
              <w:bottom w:val="single" w:sz="8" w:space="0" w:color="auto"/>
              <w:right w:val="single" w:sz="8" w:space="0" w:color="000000"/>
            </w:tcBorders>
            <w:shd w:val="clear" w:color="000000" w:fill="A6C9EC"/>
            <w:noWrap/>
            <w:vAlign w:val="bottom"/>
            <w:hideMark/>
          </w:tcPr>
          <w:p w14:paraId="67C056D8" w14:textId="77777777" w:rsidR="007A0B31" w:rsidRPr="00200C4F" w:rsidRDefault="007A0B31" w:rsidP="001A73BC">
            <w:pPr>
              <w:widowControl/>
              <w:autoSpaceDE/>
              <w:autoSpaceDN/>
              <w:jc w:val="center"/>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Steel</w:t>
            </w:r>
          </w:p>
        </w:tc>
      </w:tr>
      <w:tr w:rsidR="007A0B31" w:rsidRPr="00200C4F" w14:paraId="6000CC55" w14:textId="77777777" w:rsidTr="001A73BC">
        <w:trPr>
          <w:trHeight w:val="283"/>
        </w:trPr>
        <w:tc>
          <w:tcPr>
            <w:tcW w:w="2641" w:type="dxa"/>
            <w:tcBorders>
              <w:top w:val="nil"/>
              <w:left w:val="single" w:sz="8" w:space="0" w:color="auto"/>
              <w:bottom w:val="single" w:sz="8" w:space="0" w:color="auto"/>
              <w:right w:val="single" w:sz="8" w:space="0" w:color="auto"/>
            </w:tcBorders>
            <w:shd w:val="clear" w:color="000000" w:fill="A6C9EC"/>
            <w:noWrap/>
            <w:vAlign w:val="bottom"/>
            <w:hideMark/>
          </w:tcPr>
          <w:p w14:paraId="5625A382" w14:textId="77777777" w:rsidR="007A0B31" w:rsidRPr="00200C4F" w:rsidRDefault="007A0B31" w:rsidP="001A73BC">
            <w:pPr>
              <w:widowControl/>
              <w:autoSpaceDE/>
              <w:autoSpaceDN/>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Load Nut Movement (mm)</w:t>
            </w:r>
          </w:p>
        </w:tc>
        <w:tc>
          <w:tcPr>
            <w:tcW w:w="1972" w:type="dxa"/>
            <w:tcBorders>
              <w:top w:val="nil"/>
              <w:left w:val="nil"/>
              <w:bottom w:val="single" w:sz="8" w:space="0" w:color="auto"/>
              <w:right w:val="single" w:sz="8" w:space="0" w:color="auto"/>
            </w:tcBorders>
            <w:shd w:val="clear" w:color="000000" w:fill="A6C9EC"/>
            <w:noWrap/>
            <w:vAlign w:val="bottom"/>
            <w:hideMark/>
          </w:tcPr>
          <w:p w14:paraId="7CFE9D5F" w14:textId="77777777" w:rsidR="007A0B31" w:rsidRPr="00200C4F" w:rsidRDefault="007A0B31" w:rsidP="001A73BC">
            <w:pPr>
              <w:widowControl/>
              <w:autoSpaceDE/>
              <w:autoSpaceDN/>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Dial Indicator (mm)</w:t>
            </w:r>
          </w:p>
        </w:tc>
        <w:tc>
          <w:tcPr>
            <w:tcW w:w="965" w:type="dxa"/>
            <w:tcBorders>
              <w:top w:val="nil"/>
              <w:left w:val="nil"/>
              <w:bottom w:val="single" w:sz="8" w:space="0" w:color="auto"/>
              <w:right w:val="single" w:sz="8" w:space="0" w:color="auto"/>
            </w:tcBorders>
            <w:shd w:val="clear" w:color="000000" w:fill="A6C9EC"/>
            <w:noWrap/>
            <w:vAlign w:val="bottom"/>
            <w:hideMark/>
          </w:tcPr>
          <w:p w14:paraId="4EE83BF9" w14:textId="77777777" w:rsidR="007A0B31" w:rsidRPr="00200C4F" w:rsidRDefault="007A0B31" w:rsidP="001A73BC">
            <w:pPr>
              <w:widowControl/>
              <w:autoSpaceDE/>
              <w:autoSpaceDN/>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Force (N)</w:t>
            </w:r>
          </w:p>
        </w:tc>
        <w:tc>
          <w:tcPr>
            <w:tcW w:w="1608" w:type="dxa"/>
            <w:tcBorders>
              <w:top w:val="nil"/>
              <w:left w:val="nil"/>
              <w:bottom w:val="single" w:sz="8" w:space="0" w:color="auto"/>
              <w:right w:val="single" w:sz="8" w:space="0" w:color="auto"/>
            </w:tcBorders>
            <w:shd w:val="clear" w:color="000000" w:fill="A6C9EC"/>
            <w:noWrap/>
            <w:vAlign w:val="bottom"/>
            <w:hideMark/>
          </w:tcPr>
          <w:p w14:paraId="3E51A00A" w14:textId="77777777" w:rsidR="007A0B31" w:rsidRPr="00200C4F" w:rsidRDefault="007A0B31" w:rsidP="001A73BC">
            <w:pPr>
              <w:widowControl/>
              <w:autoSpaceDE/>
              <w:autoSpaceDN/>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Extension (mm)</w:t>
            </w:r>
          </w:p>
        </w:tc>
        <w:tc>
          <w:tcPr>
            <w:tcW w:w="1739" w:type="dxa"/>
            <w:tcBorders>
              <w:top w:val="nil"/>
              <w:left w:val="nil"/>
              <w:bottom w:val="single" w:sz="8" w:space="0" w:color="auto"/>
              <w:right w:val="single" w:sz="8" w:space="0" w:color="auto"/>
            </w:tcBorders>
            <w:shd w:val="clear" w:color="000000" w:fill="A6C9EC"/>
            <w:noWrap/>
            <w:vAlign w:val="bottom"/>
            <w:hideMark/>
          </w:tcPr>
          <w:p w14:paraId="5C757EA4" w14:textId="77777777" w:rsidR="007A0B31" w:rsidRPr="00200C4F" w:rsidRDefault="007A0B31" w:rsidP="001A73BC">
            <w:pPr>
              <w:widowControl/>
              <w:autoSpaceDE/>
              <w:autoSpaceDN/>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Stress (MN/m^2)</w:t>
            </w:r>
          </w:p>
        </w:tc>
        <w:tc>
          <w:tcPr>
            <w:tcW w:w="1851" w:type="dxa"/>
            <w:tcBorders>
              <w:top w:val="nil"/>
              <w:left w:val="nil"/>
              <w:bottom w:val="single" w:sz="8" w:space="0" w:color="auto"/>
              <w:right w:val="single" w:sz="8" w:space="0" w:color="auto"/>
            </w:tcBorders>
            <w:shd w:val="clear" w:color="000000" w:fill="A6C9EC"/>
            <w:noWrap/>
            <w:vAlign w:val="bottom"/>
            <w:hideMark/>
          </w:tcPr>
          <w:p w14:paraId="22883FB5" w14:textId="77777777" w:rsidR="007A0B31" w:rsidRPr="00200C4F" w:rsidRDefault="007A0B31" w:rsidP="001A73BC">
            <w:pPr>
              <w:widowControl/>
              <w:autoSpaceDE/>
              <w:autoSpaceDN/>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Nominal Strain (e)</w:t>
            </w:r>
          </w:p>
        </w:tc>
      </w:tr>
      <w:tr w:rsidR="007A0B31" w:rsidRPr="00200C4F" w14:paraId="0517E9C5"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19ABC0F5"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c>
          <w:tcPr>
            <w:tcW w:w="1972" w:type="dxa"/>
            <w:tcBorders>
              <w:top w:val="nil"/>
              <w:left w:val="nil"/>
              <w:bottom w:val="single" w:sz="4" w:space="0" w:color="auto"/>
              <w:right w:val="nil"/>
            </w:tcBorders>
            <w:shd w:val="clear" w:color="000000" w:fill="E8E8E8"/>
            <w:noWrap/>
            <w:vAlign w:val="bottom"/>
            <w:hideMark/>
          </w:tcPr>
          <w:p w14:paraId="6D1635F1"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08204E93"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c>
          <w:tcPr>
            <w:tcW w:w="1608" w:type="dxa"/>
            <w:tcBorders>
              <w:top w:val="nil"/>
              <w:left w:val="nil"/>
              <w:bottom w:val="single" w:sz="4" w:space="0" w:color="auto"/>
              <w:right w:val="single" w:sz="4" w:space="0" w:color="auto"/>
            </w:tcBorders>
            <w:shd w:val="clear" w:color="000000" w:fill="E8E8E8"/>
            <w:noWrap/>
            <w:vAlign w:val="bottom"/>
            <w:hideMark/>
          </w:tcPr>
          <w:p w14:paraId="5A72FFC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c>
          <w:tcPr>
            <w:tcW w:w="1739" w:type="dxa"/>
            <w:tcBorders>
              <w:top w:val="nil"/>
              <w:left w:val="nil"/>
              <w:bottom w:val="single" w:sz="4" w:space="0" w:color="auto"/>
              <w:right w:val="single" w:sz="4" w:space="0" w:color="auto"/>
            </w:tcBorders>
            <w:shd w:val="clear" w:color="000000" w:fill="E8E8E8"/>
            <w:noWrap/>
            <w:vAlign w:val="bottom"/>
            <w:hideMark/>
          </w:tcPr>
          <w:p w14:paraId="08CBF6E6"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c>
          <w:tcPr>
            <w:tcW w:w="1851" w:type="dxa"/>
            <w:tcBorders>
              <w:top w:val="nil"/>
              <w:left w:val="nil"/>
              <w:bottom w:val="single" w:sz="4" w:space="0" w:color="auto"/>
              <w:right w:val="single" w:sz="8" w:space="0" w:color="auto"/>
            </w:tcBorders>
            <w:shd w:val="clear" w:color="000000" w:fill="E8E8E8"/>
            <w:noWrap/>
            <w:vAlign w:val="bottom"/>
            <w:hideMark/>
          </w:tcPr>
          <w:p w14:paraId="13CB9B77"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r>
      <w:tr w:rsidR="007A0B31" w:rsidRPr="00200C4F" w14:paraId="0899DDA4"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016FCD43"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0.2</w:t>
            </w:r>
          </w:p>
        </w:tc>
        <w:tc>
          <w:tcPr>
            <w:tcW w:w="1972" w:type="dxa"/>
            <w:tcBorders>
              <w:top w:val="nil"/>
              <w:left w:val="nil"/>
              <w:bottom w:val="single" w:sz="4" w:space="0" w:color="auto"/>
              <w:right w:val="nil"/>
            </w:tcBorders>
            <w:shd w:val="clear" w:color="000000" w:fill="E8E8E8"/>
            <w:noWrap/>
            <w:vAlign w:val="bottom"/>
            <w:hideMark/>
          </w:tcPr>
          <w:p w14:paraId="39223AA3"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0.18</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71305B00"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18</w:t>
            </w:r>
          </w:p>
        </w:tc>
        <w:tc>
          <w:tcPr>
            <w:tcW w:w="1608" w:type="dxa"/>
            <w:tcBorders>
              <w:top w:val="nil"/>
              <w:left w:val="nil"/>
              <w:bottom w:val="single" w:sz="4" w:space="0" w:color="auto"/>
              <w:right w:val="single" w:sz="4" w:space="0" w:color="auto"/>
            </w:tcBorders>
            <w:shd w:val="clear" w:color="000000" w:fill="E8E8E8"/>
            <w:noWrap/>
            <w:vAlign w:val="bottom"/>
            <w:hideMark/>
          </w:tcPr>
          <w:p w14:paraId="672007D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0.02</w:t>
            </w:r>
          </w:p>
        </w:tc>
        <w:tc>
          <w:tcPr>
            <w:tcW w:w="1739" w:type="dxa"/>
            <w:tcBorders>
              <w:top w:val="nil"/>
              <w:left w:val="nil"/>
              <w:bottom w:val="single" w:sz="4" w:space="0" w:color="auto"/>
              <w:right w:val="single" w:sz="4" w:space="0" w:color="auto"/>
            </w:tcBorders>
            <w:shd w:val="clear" w:color="000000" w:fill="E8E8E8"/>
            <w:noWrap/>
            <w:vAlign w:val="bottom"/>
            <w:hideMark/>
          </w:tcPr>
          <w:p w14:paraId="52DA5C4F"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9.574468085</w:t>
            </w:r>
          </w:p>
        </w:tc>
        <w:tc>
          <w:tcPr>
            <w:tcW w:w="1851" w:type="dxa"/>
            <w:tcBorders>
              <w:top w:val="nil"/>
              <w:left w:val="nil"/>
              <w:bottom w:val="single" w:sz="4" w:space="0" w:color="auto"/>
              <w:right w:val="single" w:sz="8" w:space="0" w:color="auto"/>
            </w:tcBorders>
            <w:shd w:val="clear" w:color="000000" w:fill="E8E8E8"/>
            <w:noWrap/>
            <w:vAlign w:val="bottom"/>
            <w:hideMark/>
          </w:tcPr>
          <w:p w14:paraId="1E14374A"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0.000651466</w:t>
            </w:r>
          </w:p>
        </w:tc>
      </w:tr>
      <w:tr w:rsidR="007A0B31" w:rsidRPr="00200C4F" w14:paraId="6C4B9D09"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11D88232"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0.4</w:t>
            </w:r>
          </w:p>
        </w:tc>
        <w:tc>
          <w:tcPr>
            <w:tcW w:w="1972" w:type="dxa"/>
            <w:tcBorders>
              <w:top w:val="nil"/>
              <w:left w:val="nil"/>
              <w:bottom w:val="single" w:sz="4" w:space="0" w:color="auto"/>
              <w:right w:val="nil"/>
            </w:tcBorders>
            <w:shd w:val="clear" w:color="000000" w:fill="E8E8E8"/>
            <w:noWrap/>
            <w:vAlign w:val="bottom"/>
            <w:hideMark/>
          </w:tcPr>
          <w:p w14:paraId="3A0772AF"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0.36</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4AC77818"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36</w:t>
            </w:r>
          </w:p>
        </w:tc>
        <w:tc>
          <w:tcPr>
            <w:tcW w:w="1608" w:type="dxa"/>
            <w:tcBorders>
              <w:top w:val="nil"/>
              <w:left w:val="nil"/>
              <w:bottom w:val="single" w:sz="4" w:space="0" w:color="auto"/>
              <w:right w:val="single" w:sz="4" w:space="0" w:color="auto"/>
            </w:tcBorders>
            <w:shd w:val="clear" w:color="000000" w:fill="E8E8E8"/>
            <w:noWrap/>
            <w:vAlign w:val="bottom"/>
            <w:hideMark/>
          </w:tcPr>
          <w:p w14:paraId="6157065C"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0.04</w:t>
            </w:r>
          </w:p>
        </w:tc>
        <w:tc>
          <w:tcPr>
            <w:tcW w:w="1739" w:type="dxa"/>
            <w:tcBorders>
              <w:top w:val="nil"/>
              <w:left w:val="nil"/>
              <w:bottom w:val="single" w:sz="4" w:space="0" w:color="auto"/>
              <w:right w:val="single" w:sz="4" w:space="0" w:color="auto"/>
            </w:tcBorders>
            <w:shd w:val="clear" w:color="000000" w:fill="E8E8E8"/>
            <w:noWrap/>
            <w:vAlign w:val="bottom"/>
            <w:hideMark/>
          </w:tcPr>
          <w:p w14:paraId="629BE8DD"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19.14893617</w:t>
            </w:r>
          </w:p>
        </w:tc>
        <w:tc>
          <w:tcPr>
            <w:tcW w:w="1851" w:type="dxa"/>
            <w:tcBorders>
              <w:top w:val="nil"/>
              <w:left w:val="nil"/>
              <w:bottom w:val="single" w:sz="4" w:space="0" w:color="auto"/>
              <w:right w:val="single" w:sz="8" w:space="0" w:color="auto"/>
            </w:tcBorders>
            <w:shd w:val="clear" w:color="000000" w:fill="E8E8E8"/>
            <w:noWrap/>
            <w:vAlign w:val="bottom"/>
            <w:hideMark/>
          </w:tcPr>
          <w:p w14:paraId="12414047"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0.001302932</w:t>
            </w:r>
          </w:p>
        </w:tc>
      </w:tr>
      <w:tr w:rsidR="007A0B31" w:rsidRPr="00200C4F" w14:paraId="1B6F270E"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2BD459C8"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0.6</w:t>
            </w:r>
          </w:p>
        </w:tc>
        <w:tc>
          <w:tcPr>
            <w:tcW w:w="1972" w:type="dxa"/>
            <w:tcBorders>
              <w:top w:val="nil"/>
              <w:left w:val="nil"/>
              <w:bottom w:val="single" w:sz="4" w:space="0" w:color="auto"/>
              <w:right w:val="nil"/>
            </w:tcBorders>
            <w:shd w:val="clear" w:color="000000" w:fill="E8E8E8"/>
            <w:noWrap/>
            <w:vAlign w:val="bottom"/>
            <w:hideMark/>
          </w:tcPr>
          <w:p w14:paraId="0C851CB6"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0.55</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69AB176E"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55</w:t>
            </w:r>
          </w:p>
        </w:tc>
        <w:tc>
          <w:tcPr>
            <w:tcW w:w="1608" w:type="dxa"/>
            <w:tcBorders>
              <w:top w:val="nil"/>
              <w:left w:val="nil"/>
              <w:bottom w:val="single" w:sz="4" w:space="0" w:color="auto"/>
              <w:right w:val="single" w:sz="4" w:space="0" w:color="auto"/>
            </w:tcBorders>
            <w:shd w:val="clear" w:color="000000" w:fill="E8E8E8"/>
            <w:noWrap/>
            <w:vAlign w:val="bottom"/>
            <w:hideMark/>
          </w:tcPr>
          <w:p w14:paraId="63AEC255"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0.05</w:t>
            </w:r>
          </w:p>
        </w:tc>
        <w:tc>
          <w:tcPr>
            <w:tcW w:w="1739" w:type="dxa"/>
            <w:tcBorders>
              <w:top w:val="nil"/>
              <w:left w:val="nil"/>
              <w:bottom w:val="single" w:sz="4" w:space="0" w:color="auto"/>
              <w:right w:val="single" w:sz="4" w:space="0" w:color="auto"/>
            </w:tcBorders>
            <w:shd w:val="clear" w:color="000000" w:fill="E8E8E8"/>
            <w:noWrap/>
            <w:vAlign w:val="bottom"/>
            <w:hideMark/>
          </w:tcPr>
          <w:p w14:paraId="42621BE2"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29.25531915</w:t>
            </w:r>
          </w:p>
        </w:tc>
        <w:tc>
          <w:tcPr>
            <w:tcW w:w="1851" w:type="dxa"/>
            <w:tcBorders>
              <w:top w:val="nil"/>
              <w:left w:val="nil"/>
              <w:bottom w:val="single" w:sz="4" w:space="0" w:color="auto"/>
              <w:right w:val="single" w:sz="8" w:space="0" w:color="auto"/>
            </w:tcBorders>
            <w:shd w:val="clear" w:color="000000" w:fill="E8E8E8"/>
            <w:noWrap/>
            <w:vAlign w:val="bottom"/>
            <w:hideMark/>
          </w:tcPr>
          <w:p w14:paraId="48D4813F"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0.001628664</w:t>
            </w:r>
          </w:p>
        </w:tc>
      </w:tr>
      <w:tr w:rsidR="007A0B31" w:rsidRPr="00200C4F" w14:paraId="6AC3C15A"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1239FD69"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0.8</w:t>
            </w:r>
          </w:p>
        </w:tc>
        <w:tc>
          <w:tcPr>
            <w:tcW w:w="1972" w:type="dxa"/>
            <w:tcBorders>
              <w:top w:val="nil"/>
              <w:left w:val="nil"/>
              <w:bottom w:val="single" w:sz="4" w:space="0" w:color="auto"/>
              <w:right w:val="nil"/>
            </w:tcBorders>
            <w:shd w:val="clear" w:color="000000" w:fill="E8E8E8"/>
            <w:noWrap/>
            <w:vAlign w:val="bottom"/>
            <w:hideMark/>
          </w:tcPr>
          <w:p w14:paraId="55BB56E5"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0.74</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0F018069"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74</w:t>
            </w:r>
          </w:p>
        </w:tc>
        <w:tc>
          <w:tcPr>
            <w:tcW w:w="1608" w:type="dxa"/>
            <w:tcBorders>
              <w:top w:val="nil"/>
              <w:left w:val="nil"/>
              <w:bottom w:val="single" w:sz="4" w:space="0" w:color="auto"/>
              <w:right w:val="single" w:sz="4" w:space="0" w:color="auto"/>
            </w:tcBorders>
            <w:shd w:val="clear" w:color="000000" w:fill="E8E8E8"/>
            <w:noWrap/>
            <w:vAlign w:val="bottom"/>
            <w:hideMark/>
          </w:tcPr>
          <w:p w14:paraId="47A8013A"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0.06</w:t>
            </w:r>
          </w:p>
        </w:tc>
        <w:tc>
          <w:tcPr>
            <w:tcW w:w="1739" w:type="dxa"/>
            <w:tcBorders>
              <w:top w:val="nil"/>
              <w:left w:val="nil"/>
              <w:bottom w:val="single" w:sz="4" w:space="0" w:color="auto"/>
              <w:right w:val="single" w:sz="4" w:space="0" w:color="auto"/>
            </w:tcBorders>
            <w:shd w:val="clear" w:color="000000" w:fill="E8E8E8"/>
            <w:noWrap/>
            <w:vAlign w:val="bottom"/>
            <w:hideMark/>
          </w:tcPr>
          <w:p w14:paraId="1343FA0C"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39.36170213</w:t>
            </w:r>
          </w:p>
        </w:tc>
        <w:tc>
          <w:tcPr>
            <w:tcW w:w="1851" w:type="dxa"/>
            <w:tcBorders>
              <w:top w:val="nil"/>
              <w:left w:val="nil"/>
              <w:bottom w:val="single" w:sz="4" w:space="0" w:color="auto"/>
              <w:right w:val="single" w:sz="8" w:space="0" w:color="auto"/>
            </w:tcBorders>
            <w:shd w:val="clear" w:color="000000" w:fill="E8E8E8"/>
            <w:noWrap/>
            <w:vAlign w:val="bottom"/>
            <w:hideMark/>
          </w:tcPr>
          <w:p w14:paraId="31DC4805"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0.001954397</w:t>
            </w:r>
          </w:p>
        </w:tc>
      </w:tr>
      <w:tr w:rsidR="007A0B31" w:rsidRPr="00200C4F" w14:paraId="1B240BDE"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72DD9C38"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w:t>
            </w:r>
          </w:p>
        </w:tc>
        <w:tc>
          <w:tcPr>
            <w:tcW w:w="1972" w:type="dxa"/>
            <w:tcBorders>
              <w:top w:val="nil"/>
              <w:left w:val="nil"/>
              <w:bottom w:val="single" w:sz="4" w:space="0" w:color="auto"/>
              <w:right w:val="nil"/>
            </w:tcBorders>
            <w:shd w:val="clear" w:color="000000" w:fill="E8E8E8"/>
            <w:noWrap/>
            <w:vAlign w:val="bottom"/>
            <w:hideMark/>
          </w:tcPr>
          <w:p w14:paraId="3ABEFA38"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0.92</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4B920325"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92</w:t>
            </w:r>
          </w:p>
        </w:tc>
        <w:tc>
          <w:tcPr>
            <w:tcW w:w="1608" w:type="dxa"/>
            <w:tcBorders>
              <w:top w:val="nil"/>
              <w:left w:val="nil"/>
              <w:bottom w:val="single" w:sz="4" w:space="0" w:color="auto"/>
              <w:right w:val="single" w:sz="4" w:space="0" w:color="auto"/>
            </w:tcBorders>
            <w:shd w:val="clear" w:color="000000" w:fill="E8E8E8"/>
            <w:noWrap/>
            <w:vAlign w:val="bottom"/>
            <w:hideMark/>
          </w:tcPr>
          <w:p w14:paraId="3B8F8340"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0.08</w:t>
            </w:r>
          </w:p>
        </w:tc>
        <w:tc>
          <w:tcPr>
            <w:tcW w:w="1739" w:type="dxa"/>
            <w:tcBorders>
              <w:top w:val="nil"/>
              <w:left w:val="nil"/>
              <w:bottom w:val="single" w:sz="4" w:space="0" w:color="auto"/>
              <w:right w:val="single" w:sz="4" w:space="0" w:color="auto"/>
            </w:tcBorders>
            <w:shd w:val="clear" w:color="000000" w:fill="E8E8E8"/>
            <w:noWrap/>
            <w:vAlign w:val="bottom"/>
            <w:hideMark/>
          </w:tcPr>
          <w:p w14:paraId="0BAAFBCE"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48.93617021</w:t>
            </w:r>
          </w:p>
        </w:tc>
        <w:tc>
          <w:tcPr>
            <w:tcW w:w="1851" w:type="dxa"/>
            <w:tcBorders>
              <w:top w:val="nil"/>
              <w:left w:val="nil"/>
              <w:bottom w:val="single" w:sz="4" w:space="0" w:color="auto"/>
              <w:right w:val="single" w:sz="8" w:space="0" w:color="auto"/>
            </w:tcBorders>
            <w:shd w:val="clear" w:color="000000" w:fill="E8E8E8"/>
            <w:noWrap/>
            <w:vAlign w:val="bottom"/>
            <w:hideMark/>
          </w:tcPr>
          <w:p w14:paraId="398AC13D"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0.002605863</w:t>
            </w:r>
          </w:p>
        </w:tc>
      </w:tr>
      <w:tr w:rsidR="007A0B31" w:rsidRPr="00200C4F" w14:paraId="047B5217"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50E7FACC"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1.2</w:t>
            </w:r>
          </w:p>
        </w:tc>
        <w:tc>
          <w:tcPr>
            <w:tcW w:w="1972" w:type="dxa"/>
            <w:tcBorders>
              <w:top w:val="nil"/>
              <w:left w:val="nil"/>
              <w:bottom w:val="single" w:sz="4" w:space="0" w:color="auto"/>
              <w:right w:val="nil"/>
            </w:tcBorders>
            <w:shd w:val="clear" w:color="000000" w:fill="E8E8E8"/>
            <w:noWrap/>
            <w:vAlign w:val="bottom"/>
            <w:hideMark/>
          </w:tcPr>
          <w:p w14:paraId="6E8D31F5"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1.1</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39C279A4"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110</w:t>
            </w:r>
          </w:p>
        </w:tc>
        <w:tc>
          <w:tcPr>
            <w:tcW w:w="1608" w:type="dxa"/>
            <w:tcBorders>
              <w:top w:val="nil"/>
              <w:left w:val="nil"/>
              <w:bottom w:val="single" w:sz="4" w:space="0" w:color="auto"/>
              <w:right w:val="single" w:sz="4" w:space="0" w:color="auto"/>
            </w:tcBorders>
            <w:shd w:val="clear" w:color="000000" w:fill="E8E8E8"/>
            <w:noWrap/>
            <w:vAlign w:val="bottom"/>
            <w:hideMark/>
          </w:tcPr>
          <w:p w14:paraId="74C1694F"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0.1</w:t>
            </w:r>
          </w:p>
        </w:tc>
        <w:tc>
          <w:tcPr>
            <w:tcW w:w="1739" w:type="dxa"/>
            <w:tcBorders>
              <w:top w:val="nil"/>
              <w:left w:val="nil"/>
              <w:bottom w:val="single" w:sz="4" w:space="0" w:color="auto"/>
              <w:right w:val="single" w:sz="4" w:space="0" w:color="auto"/>
            </w:tcBorders>
            <w:shd w:val="clear" w:color="000000" w:fill="E8E8E8"/>
            <w:noWrap/>
            <w:vAlign w:val="bottom"/>
            <w:hideMark/>
          </w:tcPr>
          <w:p w14:paraId="3AF1E8A5"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58.5106383</w:t>
            </w:r>
          </w:p>
        </w:tc>
        <w:tc>
          <w:tcPr>
            <w:tcW w:w="1851" w:type="dxa"/>
            <w:tcBorders>
              <w:top w:val="nil"/>
              <w:left w:val="nil"/>
              <w:bottom w:val="single" w:sz="4" w:space="0" w:color="auto"/>
              <w:right w:val="single" w:sz="8" w:space="0" w:color="auto"/>
            </w:tcBorders>
            <w:shd w:val="clear" w:color="000000" w:fill="E8E8E8"/>
            <w:noWrap/>
            <w:vAlign w:val="bottom"/>
            <w:hideMark/>
          </w:tcPr>
          <w:p w14:paraId="6D76DFF9"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0.003257329</w:t>
            </w:r>
          </w:p>
        </w:tc>
      </w:tr>
      <w:tr w:rsidR="007A0B31" w:rsidRPr="00200C4F" w14:paraId="7A3F8257"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0A08EEF0"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1.4</w:t>
            </w:r>
          </w:p>
        </w:tc>
        <w:tc>
          <w:tcPr>
            <w:tcW w:w="1972" w:type="dxa"/>
            <w:tcBorders>
              <w:top w:val="nil"/>
              <w:left w:val="nil"/>
              <w:bottom w:val="single" w:sz="4" w:space="0" w:color="auto"/>
              <w:right w:val="nil"/>
            </w:tcBorders>
            <w:shd w:val="clear" w:color="000000" w:fill="E8E8E8"/>
            <w:noWrap/>
            <w:vAlign w:val="bottom"/>
            <w:hideMark/>
          </w:tcPr>
          <w:p w14:paraId="13C3119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1.28</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3D87256D"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128</w:t>
            </w:r>
          </w:p>
        </w:tc>
        <w:tc>
          <w:tcPr>
            <w:tcW w:w="1608" w:type="dxa"/>
            <w:tcBorders>
              <w:top w:val="nil"/>
              <w:left w:val="nil"/>
              <w:bottom w:val="single" w:sz="4" w:space="0" w:color="auto"/>
              <w:right w:val="single" w:sz="4" w:space="0" w:color="auto"/>
            </w:tcBorders>
            <w:shd w:val="clear" w:color="000000" w:fill="E8E8E8"/>
            <w:noWrap/>
            <w:vAlign w:val="bottom"/>
            <w:hideMark/>
          </w:tcPr>
          <w:p w14:paraId="04B39055"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0.12</w:t>
            </w:r>
          </w:p>
        </w:tc>
        <w:tc>
          <w:tcPr>
            <w:tcW w:w="1739" w:type="dxa"/>
            <w:tcBorders>
              <w:top w:val="nil"/>
              <w:left w:val="nil"/>
              <w:bottom w:val="single" w:sz="4" w:space="0" w:color="auto"/>
              <w:right w:val="single" w:sz="4" w:space="0" w:color="auto"/>
            </w:tcBorders>
            <w:shd w:val="clear" w:color="000000" w:fill="E8E8E8"/>
            <w:noWrap/>
            <w:vAlign w:val="bottom"/>
            <w:hideMark/>
          </w:tcPr>
          <w:p w14:paraId="77B4B629"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68.08510638</w:t>
            </w:r>
          </w:p>
        </w:tc>
        <w:tc>
          <w:tcPr>
            <w:tcW w:w="1851" w:type="dxa"/>
            <w:tcBorders>
              <w:top w:val="nil"/>
              <w:left w:val="nil"/>
              <w:bottom w:val="single" w:sz="4" w:space="0" w:color="auto"/>
              <w:right w:val="single" w:sz="8" w:space="0" w:color="auto"/>
            </w:tcBorders>
            <w:shd w:val="clear" w:color="000000" w:fill="E8E8E8"/>
            <w:noWrap/>
            <w:vAlign w:val="bottom"/>
            <w:hideMark/>
          </w:tcPr>
          <w:p w14:paraId="6ABD4651"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0.003908795</w:t>
            </w:r>
          </w:p>
        </w:tc>
      </w:tr>
      <w:tr w:rsidR="007A0B31" w:rsidRPr="00200C4F" w14:paraId="5F875F7B"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7178398A"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1.6</w:t>
            </w:r>
          </w:p>
        </w:tc>
        <w:tc>
          <w:tcPr>
            <w:tcW w:w="1972" w:type="dxa"/>
            <w:tcBorders>
              <w:top w:val="nil"/>
              <w:left w:val="nil"/>
              <w:bottom w:val="single" w:sz="4" w:space="0" w:color="auto"/>
              <w:right w:val="nil"/>
            </w:tcBorders>
            <w:shd w:val="clear" w:color="000000" w:fill="E8E8E8"/>
            <w:noWrap/>
            <w:vAlign w:val="bottom"/>
            <w:hideMark/>
          </w:tcPr>
          <w:p w14:paraId="2C445FBD"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1.46</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5619B232"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146</w:t>
            </w:r>
          </w:p>
        </w:tc>
        <w:tc>
          <w:tcPr>
            <w:tcW w:w="1608" w:type="dxa"/>
            <w:tcBorders>
              <w:top w:val="nil"/>
              <w:left w:val="nil"/>
              <w:bottom w:val="single" w:sz="4" w:space="0" w:color="auto"/>
              <w:right w:val="single" w:sz="4" w:space="0" w:color="auto"/>
            </w:tcBorders>
            <w:shd w:val="clear" w:color="000000" w:fill="E8E8E8"/>
            <w:noWrap/>
            <w:vAlign w:val="bottom"/>
            <w:hideMark/>
          </w:tcPr>
          <w:p w14:paraId="32D60E84"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0.14</w:t>
            </w:r>
          </w:p>
        </w:tc>
        <w:tc>
          <w:tcPr>
            <w:tcW w:w="1739" w:type="dxa"/>
            <w:tcBorders>
              <w:top w:val="nil"/>
              <w:left w:val="nil"/>
              <w:bottom w:val="single" w:sz="4" w:space="0" w:color="auto"/>
              <w:right w:val="single" w:sz="4" w:space="0" w:color="auto"/>
            </w:tcBorders>
            <w:shd w:val="clear" w:color="000000" w:fill="E8E8E8"/>
            <w:noWrap/>
            <w:vAlign w:val="bottom"/>
            <w:hideMark/>
          </w:tcPr>
          <w:p w14:paraId="58F7BC70"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77.65957447</w:t>
            </w:r>
          </w:p>
        </w:tc>
        <w:tc>
          <w:tcPr>
            <w:tcW w:w="1851" w:type="dxa"/>
            <w:tcBorders>
              <w:top w:val="nil"/>
              <w:left w:val="nil"/>
              <w:bottom w:val="single" w:sz="4" w:space="0" w:color="auto"/>
              <w:right w:val="single" w:sz="8" w:space="0" w:color="auto"/>
            </w:tcBorders>
            <w:shd w:val="clear" w:color="000000" w:fill="E8E8E8"/>
            <w:noWrap/>
            <w:vAlign w:val="bottom"/>
            <w:hideMark/>
          </w:tcPr>
          <w:p w14:paraId="3304F067"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0.004560261</w:t>
            </w:r>
          </w:p>
        </w:tc>
      </w:tr>
      <w:tr w:rsidR="007A0B31" w:rsidRPr="00200C4F" w14:paraId="54682045"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6766D722"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1.8</w:t>
            </w:r>
          </w:p>
        </w:tc>
        <w:tc>
          <w:tcPr>
            <w:tcW w:w="1972" w:type="dxa"/>
            <w:tcBorders>
              <w:top w:val="nil"/>
              <w:left w:val="nil"/>
              <w:bottom w:val="single" w:sz="4" w:space="0" w:color="auto"/>
              <w:right w:val="nil"/>
            </w:tcBorders>
            <w:shd w:val="clear" w:color="000000" w:fill="E8E8E8"/>
            <w:noWrap/>
            <w:vAlign w:val="bottom"/>
            <w:hideMark/>
          </w:tcPr>
          <w:p w14:paraId="6F58314E"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1.64</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25686424"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164</w:t>
            </w:r>
          </w:p>
        </w:tc>
        <w:tc>
          <w:tcPr>
            <w:tcW w:w="1608" w:type="dxa"/>
            <w:tcBorders>
              <w:top w:val="nil"/>
              <w:left w:val="nil"/>
              <w:bottom w:val="single" w:sz="4" w:space="0" w:color="auto"/>
              <w:right w:val="single" w:sz="4" w:space="0" w:color="auto"/>
            </w:tcBorders>
            <w:shd w:val="clear" w:color="000000" w:fill="E8E8E8"/>
            <w:noWrap/>
            <w:vAlign w:val="bottom"/>
            <w:hideMark/>
          </w:tcPr>
          <w:p w14:paraId="30D674A6"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0.16</w:t>
            </w:r>
          </w:p>
        </w:tc>
        <w:tc>
          <w:tcPr>
            <w:tcW w:w="1739" w:type="dxa"/>
            <w:tcBorders>
              <w:top w:val="nil"/>
              <w:left w:val="nil"/>
              <w:bottom w:val="single" w:sz="4" w:space="0" w:color="auto"/>
              <w:right w:val="single" w:sz="4" w:space="0" w:color="auto"/>
            </w:tcBorders>
            <w:shd w:val="clear" w:color="000000" w:fill="E8E8E8"/>
            <w:noWrap/>
            <w:vAlign w:val="bottom"/>
            <w:hideMark/>
          </w:tcPr>
          <w:p w14:paraId="2E45C74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87.23404255</w:t>
            </w:r>
          </w:p>
        </w:tc>
        <w:tc>
          <w:tcPr>
            <w:tcW w:w="1851" w:type="dxa"/>
            <w:tcBorders>
              <w:top w:val="nil"/>
              <w:left w:val="nil"/>
              <w:bottom w:val="single" w:sz="4" w:space="0" w:color="auto"/>
              <w:right w:val="single" w:sz="8" w:space="0" w:color="auto"/>
            </w:tcBorders>
            <w:shd w:val="clear" w:color="000000" w:fill="E8E8E8"/>
            <w:noWrap/>
            <w:vAlign w:val="bottom"/>
            <w:hideMark/>
          </w:tcPr>
          <w:p w14:paraId="45FB4A8F"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0.005211726</w:t>
            </w:r>
          </w:p>
        </w:tc>
      </w:tr>
      <w:tr w:rsidR="007A0B31" w:rsidRPr="00200C4F" w14:paraId="70E677F1"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39AAEC7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w:t>
            </w:r>
          </w:p>
        </w:tc>
        <w:tc>
          <w:tcPr>
            <w:tcW w:w="1972" w:type="dxa"/>
            <w:tcBorders>
              <w:top w:val="nil"/>
              <w:left w:val="nil"/>
              <w:bottom w:val="single" w:sz="4" w:space="0" w:color="auto"/>
              <w:right w:val="nil"/>
            </w:tcBorders>
            <w:shd w:val="clear" w:color="000000" w:fill="E8E8E8"/>
            <w:noWrap/>
            <w:vAlign w:val="bottom"/>
            <w:hideMark/>
          </w:tcPr>
          <w:p w14:paraId="6D3EF65C"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1.83</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237E12CC"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183</w:t>
            </w:r>
          </w:p>
        </w:tc>
        <w:tc>
          <w:tcPr>
            <w:tcW w:w="1608" w:type="dxa"/>
            <w:tcBorders>
              <w:top w:val="nil"/>
              <w:left w:val="nil"/>
              <w:bottom w:val="single" w:sz="4" w:space="0" w:color="auto"/>
              <w:right w:val="single" w:sz="4" w:space="0" w:color="auto"/>
            </w:tcBorders>
            <w:shd w:val="clear" w:color="000000" w:fill="E8E8E8"/>
            <w:noWrap/>
            <w:vAlign w:val="bottom"/>
            <w:hideMark/>
          </w:tcPr>
          <w:p w14:paraId="36A3DAD3"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0.17</w:t>
            </w:r>
          </w:p>
        </w:tc>
        <w:tc>
          <w:tcPr>
            <w:tcW w:w="1739" w:type="dxa"/>
            <w:tcBorders>
              <w:top w:val="nil"/>
              <w:left w:val="nil"/>
              <w:bottom w:val="single" w:sz="4" w:space="0" w:color="auto"/>
              <w:right w:val="single" w:sz="4" w:space="0" w:color="auto"/>
            </w:tcBorders>
            <w:shd w:val="clear" w:color="000000" w:fill="E8E8E8"/>
            <w:noWrap/>
            <w:vAlign w:val="bottom"/>
            <w:hideMark/>
          </w:tcPr>
          <w:p w14:paraId="470EABC4"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97.34042553</w:t>
            </w:r>
          </w:p>
        </w:tc>
        <w:tc>
          <w:tcPr>
            <w:tcW w:w="1851" w:type="dxa"/>
            <w:tcBorders>
              <w:top w:val="nil"/>
              <w:left w:val="nil"/>
              <w:bottom w:val="single" w:sz="4" w:space="0" w:color="auto"/>
              <w:right w:val="single" w:sz="8" w:space="0" w:color="auto"/>
            </w:tcBorders>
            <w:shd w:val="clear" w:color="000000" w:fill="E8E8E8"/>
            <w:noWrap/>
            <w:vAlign w:val="bottom"/>
            <w:hideMark/>
          </w:tcPr>
          <w:p w14:paraId="18E05340"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0.005537459</w:t>
            </w:r>
          </w:p>
        </w:tc>
      </w:tr>
      <w:tr w:rsidR="007A0B31" w:rsidRPr="00200C4F" w14:paraId="7F6B3B2F"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54945382"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2.2</w:t>
            </w:r>
          </w:p>
        </w:tc>
        <w:tc>
          <w:tcPr>
            <w:tcW w:w="1972" w:type="dxa"/>
            <w:tcBorders>
              <w:top w:val="nil"/>
              <w:left w:val="nil"/>
              <w:bottom w:val="single" w:sz="4" w:space="0" w:color="auto"/>
              <w:right w:val="nil"/>
            </w:tcBorders>
            <w:shd w:val="clear" w:color="000000" w:fill="E8E8E8"/>
            <w:noWrap/>
            <w:vAlign w:val="bottom"/>
            <w:hideMark/>
          </w:tcPr>
          <w:p w14:paraId="59547EE9"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1995A4F0"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200</w:t>
            </w:r>
          </w:p>
        </w:tc>
        <w:tc>
          <w:tcPr>
            <w:tcW w:w="1608" w:type="dxa"/>
            <w:tcBorders>
              <w:top w:val="nil"/>
              <w:left w:val="nil"/>
              <w:bottom w:val="single" w:sz="4" w:space="0" w:color="auto"/>
              <w:right w:val="single" w:sz="4" w:space="0" w:color="auto"/>
            </w:tcBorders>
            <w:shd w:val="clear" w:color="000000" w:fill="E8E8E8"/>
            <w:noWrap/>
            <w:vAlign w:val="bottom"/>
            <w:hideMark/>
          </w:tcPr>
          <w:p w14:paraId="1CE53B12"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0.2</w:t>
            </w:r>
          </w:p>
        </w:tc>
        <w:tc>
          <w:tcPr>
            <w:tcW w:w="1739" w:type="dxa"/>
            <w:tcBorders>
              <w:top w:val="nil"/>
              <w:left w:val="nil"/>
              <w:bottom w:val="single" w:sz="4" w:space="0" w:color="auto"/>
              <w:right w:val="single" w:sz="4" w:space="0" w:color="auto"/>
            </w:tcBorders>
            <w:shd w:val="clear" w:color="000000" w:fill="E8E8E8"/>
            <w:noWrap/>
            <w:vAlign w:val="bottom"/>
            <w:hideMark/>
          </w:tcPr>
          <w:p w14:paraId="2117D7A4"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106.3829787</w:t>
            </w:r>
          </w:p>
        </w:tc>
        <w:tc>
          <w:tcPr>
            <w:tcW w:w="1851" w:type="dxa"/>
            <w:tcBorders>
              <w:top w:val="nil"/>
              <w:left w:val="nil"/>
              <w:bottom w:val="single" w:sz="4" w:space="0" w:color="auto"/>
              <w:right w:val="single" w:sz="8" w:space="0" w:color="auto"/>
            </w:tcBorders>
            <w:shd w:val="clear" w:color="000000" w:fill="E8E8E8"/>
            <w:noWrap/>
            <w:vAlign w:val="bottom"/>
            <w:hideMark/>
          </w:tcPr>
          <w:p w14:paraId="2AB8679A"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0.006514658</w:t>
            </w:r>
          </w:p>
        </w:tc>
      </w:tr>
      <w:tr w:rsidR="007A0B31" w:rsidRPr="00200C4F" w14:paraId="7ADAEF2C"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4FCA7BC6"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2.4</w:t>
            </w:r>
          </w:p>
        </w:tc>
        <w:tc>
          <w:tcPr>
            <w:tcW w:w="1972" w:type="dxa"/>
            <w:tcBorders>
              <w:top w:val="nil"/>
              <w:left w:val="nil"/>
              <w:bottom w:val="single" w:sz="4" w:space="0" w:color="auto"/>
              <w:right w:val="nil"/>
            </w:tcBorders>
            <w:shd w:val="clear" w:color="000000" w:fill="E8E8E8"/>
            <w:noWrap/>
            <w:vAlign w:val="bottom"/>
            <w:hideMark/>
          </w:tcPr>
          <w:p w14:paraId="25FB44F5"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2.37</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33911F4E"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237</w:t>
            </w:r>
          </w:p>
        </w:tc>
        <w:tc>
          <w:tcPr>
            <w:tcW w:w="1608" w:type="dxa"/>
            <w:tcBorders>
              <w:top w:val="nil"/>
              <w:left w:val="nil"/>
              <w:bottom w:val="single" w:sz="4" w:space="0" w:color="auto"/>
              <w:right w:val="single" w:sz="4" w:space="0" w:color="auto"/>
            </w:tcBorders>
            <w:shd w:val="clear" w:color="000000" w:fill="E8E8E8"/>
            <w:noWrap/>
            <w:vAlign w:val="bottom"/>
            <w:hideMark/>
          </w:tcPr>
          <w:p w14:paraId="616AC4EE"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0.03</w:t>
            </w:r>
          </w:p>
        </w:tc>
        <w:tc>
          <w:tcPr>
            <w:tcW w:w="1739" w:type="dxa"/>
            <w:tcBorders>
              <w:top w:val="nil"/>
              <w:left w:val="nil"/>
              <w:bottom w:val="single" w:sz="4" w:space="0" w:color="auto"/>
              <w:right w:val="single" w:sz="4" w:space="0" w:color="auto"/>
            </w:tcBorders>
            <w:shd w:val="clear" w:color="000000" w:fill="E8E8E8"/>
            <w:noWrap/>
            <w:vAlign w:val="bottom"/>
            <w:hideMark/>
          </w:tcPr>
          <w:p w14:paraId="5811D73F"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126.0638298</w:t>
            </w:r>
          </w:p>
        </w:tc>
        <w:tc>
          <w:tcPr>
            <w:tcW w:w="1851" w:type="dxa"/>
            <w:tcBorders>
              <w:top w:val="nil"/>
              <w:left w:val="nil"/>
              <w:bottom w:val="single" w:sz="4" w:space="0" w:color="auto"/>
              <w:right w:val="single" w:sz="8" w:space="0" w:color="auto"/>
            </w:tcBorders>
            <w:shd w:val="clear" w:color="000000" w:fill="E8E8E8"/>
            <w:noWrap/>
            <w:vAlign w:val="bottom"/>
            <w:hideMark/>
          </w:tcPr>
          <w:p w14:paraId="3F7B5E3C"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0.000977199</w:t>
            </w:r>
          </w:p>
        </w:tc>
      </w:tr>
      <w:tr w:rsidR="007A0B31" w:rsidRPr="00200C4F" w14:paraId="20412D87"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3C1660D9"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2.6</w:t>
            </w:r>
          </w:p>
        </w:tc>
        <w:tc>
          <w:tcPr>
            <w:tcW w:w="1972" w:type="dxa"/>
            <w:tcBorders>
              <w:top w:val="nil"/>
              <w:left w:val="nil"/>
              <w:bottom w:val="single" w:sz="4" w:space="0" w:color="auto"/>
              <w:right w:val="nil"/>
            </w:tcBorders>
            <w:shd w:val="clear" w:color="000000" w:fill="E8E8E8"/>
            <w:noWrap/>
            <w:vAlign w:val="bottom"/>
            <w:hideMark/>
          </w:tcPr>
          <w:p w14:paraId="418E3408"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2.44</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076EF086"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244</w:t>
            </w:r>
          </w:p>
        </w:tc>
        <w:tc>
          <w:tcPr>
            <w:tcW w:w="1608" w:type="dxa"/>
            <w:tcBorders>
              <w:top w:val="nil"/>
              <w:left w:val="nil"/>
              <w:bottom w:val="single" w:sz="4" w:space="0" w:color="auto"/>
              <w:right w:val="single" w:sz="4" w:space="0" w:color="auto"/>
            </w:tcBorders>
            <w:shd w:val="clear" w:color="000000" w:fill="E8E8E8"/>
            <w:noWrap/>
            <w:vAlign w:val="bottom"/>
            <w:hideMark/>
          </w:tcPr>
          <w:p w14:paraId="460E0172"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0.16</w:t>
            </w:r>
          </w:p>
        </w:tc>
        <w:tc>
          <w:tcPr>
            <w:tcW w:w="1739" w:type="dxa"/>
            <w:tcBorders>
              <w:top w:val="nil"/>
              <w:left w:val="nil"/>
              <w:bottom w:val="single" w:sz="4" w:space="0" w:color="auto"/>
              <w:right w:val="single" w:sz="4" w:space="0" w:color="auto"/>
            </w:tcBorders>
            <w:shd w:val="clear" w:color="000000" w:fill="E8E8E8"/>
            <w:noWrap/>
            <w:vAlign w:val="bottom"/>
            <w:hideMark/>
          </w:tcPr>
          <w:p w14:paraId="225A582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129.787234</w:t>
            </w:r>
          </w:p>
        </w:tc>
        <w:tc>
          <w:tcPr>
            <w:tcW w:w="1851" w:type="dxa"/>
            <w:tcBorders>
              <w:top w:val="nil"/>
              <w:left w:val="nil"/>
              <w:bottom w:val="single" w:sz="4" w:space="0" w:color="auto"/>
              <w:right w:val="single" w:sz="8" w:space="0" w:color="auto"/>
            </w:tcBorders>
            <w:shd w:val="clear" w:color="000000" w:fill="E8E8E8"/>
            <w:noWrap/>
            <w:vAlign w:val="bottom"/>
            <w:hideMark/>
          </w:tcPr>
          <w:p w14:paraId="7EF536B8"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0.005211726</w:t>
            </w:r>
          </w:p>
        </w:tc>
      </w:tr>
      <w:tr w:rsidR="007A0B31" w:rsidRPr="00200C4F" w14:paraId="54CCD6BE"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7F7C511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2.8</w:t>
            </w:r>
          </w:p>
        </w:tc>
        <w:tc>
          <w:tcPr>
            <w:tcW w:w="1972" w:type="dxa"/>
            <w:tcBorders>
              <w:top w:val="nil"/>
              <w:left w:val="nil"/>
              <w:bottom w:val="single" w:sz="4" w:space="0" w:color="auto"/>
              <w:right w:val="nil"/>
            </w:tcBorders>
            <w:shd w:val="clear" w:color="000000" w:fill="E8E8E8"/>
            <w:noWrap/>
            <w:vAlign w:val="bottom"/>
            <w:hideMark/>
          </w:tcPr>
          <w:p w14:paraId="5F407A6F"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2.53</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47A5D774"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253</w:t>
            </w:r>
          </w:p>
        </w:tc>
        <w:tc>
          <w:tcPr>
            <w:tcW w:w="1608" w:type="dxa"/>
            <w:tcBorders>
              <w:top w:val="nil"/>
              <w:left w:val="nil"/>
              <w:bottom w:val="single" w:sz="4" w:space="0" w:color="auto"/>
              <w:right w:val="single" w:sz="4" w:space="0" w:color="auto"/>
            </w:tcBorders>
            <w:shd w:val="clear" w:color="000000" w:fill="E8E8E8"/>
            <w:noWrap/>
            <w:vAlign w:val="bottom"/>
            <w:hideMark/>
          </w:tcPr>
          <w:p w14:paraId="404762E5"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0.27</w:t>
            </w:r>
          </w:p>
        </w:tc>
        <w:tc>
          <w:tcPr>
            <w:tcW w:w="1739" w:type="dxa"/>
            <w:tcBorders>
              <w:top w:val="nil"/>
              <w:left w:val="nil"/>
              <w:bottom w:val="single" w:sz="4" w:space="0" w:color="auto"/>
              <w:right w:val="single" w:sz="4" w:space="0" w:color="auto"/>
            </w:tcBorders>
            <w:shd w:val="clear" w:color="000000" w:fill="E8E8E8"/>
            <w:noWrap/>
            <w:vAlign w:val="bottom"/>
            <w:hideMark/>
          </w:tcPr>
          <w:p w14:paraId="0DA9B84C"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134.5744681</w:t>
            </w:r>
          </w:p>
        </w:tc>
        <w:tc>
          <w:tcPr>
            <w:tcW w:w="1851" w:type="dxa"/>
            <w:tcBorders>
              <w:top w:val="nil"/>
              <w:left w:val="nil"/>
              <w:bottom w:val="single" w:sz="4" w:space="0" w:color="auto"/>
              <w:right w:val="single" w:sz="8" w:space="0" w:color="auto"/>
            </w:tcBorders>
            <w:shd w:val="clear" w:color="000000" w:fill="E8E8E8"/>
            <w:noWrap/>
            <w:vAlign w:val="bottom"/>
            <w:hideMark/>
          </w:tcPr>
          <w:p w14:paraId="430FEB90"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0.008794788</w:t>
            </w:r>
          </w:p>
        </w:tc>
      </w:tr>
      <w:tr w:rsidR="007A0B31" w:rsidRPr="00200C4F" w14:paraId="5C684081"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51571249"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w:t>
            </w:r>
          </w:p>
        </w:tc>
        <w:tc>
          <w:tcPr>
            <w:tcW w:w="1972" w:type="dxa"/>
            <w:tcBorders>
              <w:top w:val="nil"/>
              <w:left w:val="nil"/>
              <w:bottom w:val="single" w:sz="4" w:space="0" w:color="auto"/>
              <w:right w:val="nil"/>
            </w:tcBorders>
            <w:shd w:val="clear" w:color="000000" w:fill="E8E8E8"/>
            <w:noWrap/>
            <w:vAlign w:val="bottom"/>
            <w:hideMark/>
          </w:tcPr>
          <w:p w14:paraId="14655D81"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2.69</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0FC0CF52"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269</w:t>
            </w:r>
          </w:p>
        </w:tc>
        <w:tc>
          <w:tcPr>
            <w:tcW w:w="1608" w:type="dxa"/>
            <w:tcBorders>
              <w:top w:val="nil"/>
              <w:left w:val="nil"/>
              <w:bottom w:val="single" w:sz="4" w:space="0" w:color="auto"/>
              <w:right w:val="single" w:sz="4" w:space="0" w:color="auto"/>
            </w:tcBorders>
            <w:shd w:val="clear" w:color="000000" w:fill="E8E8E8"/>
            <w:noWrap/>
            <w:vAlign w:val="bottom"/>
            <w:hideMark/>
          </w:tcPr>
          <w:p w14:paraId="72DE2BC4"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0.31</w:t>
            </w:r>
          </w:p>
        </w:tc>
        <w:tc>
          <w:tcPr>
            <w:tcW w:w="1739" w:type="dxa"/>
            <w:tcBorders>
              <w:top w:val="nil"/>
              <w:left w:val="nil"/>
              <w:bottom w:val="single" w:sz="4" w:space="0" w:color="auto"/>
              <w:right w:val="single" w:sz="4" w:space="0" w:color="auto"/>
            </w:tcBorders>
            <w:shd w:val="clear" w:color="000000" w:fill="E8E8E8"/>
            <w:noWrap/>
            <w:vAlign w:val="bottom"/>
            <w:hideMark/>
          </w:tcPr>
          <w:p w14:paraId="5041FA22"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143.0851064</w:t>
            </w:r>
          </w:p>
        </w:tc>
        <w:tc>
          <w:tcPr>
            <w:tcW w:w="1851" w:type="dxa"/>
            <w:tcBorders>
              <w:top w:val="nil"/>
              <w:left w:val="nil"/>
              <w:bottom w:val="single" w:sz="4" w:space="0" w:color="auto"/>
              <w:right w:val="single" w:sz="8" w:space="0" w:color="auto"/>
            </w:tcBorders>
            <w:shd w:val="clear" w:color="000000" w:fill="E8E8E8"/>
            <w:noWrap/>
            <w:vAlign w:val="bottom"/>
            <w:hideMark/>
          </w:tcPr>
          <w:p w14:paraId="0E25D4FA"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0.01009772</w:t>
            </w:r>
          </w:p>
        </w:tc>
      </w:tr>
      <w:tr w:rsidR="007A0B31" w:rsidRPr="00200C4F" w14:paraId="0EBBDB3B"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267F6BD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3.2</w:t>
            </w:r>
          </w:p>
        </w:tc>
        <w:tc>
          <w:tcPr>
            <w:tcW w:w="1972" w:type="dxa"/>
            <w:tcBorders>
              <w:top w:val="nil"/>
              <w:left w:val="nil"/>
              <w:bottom w:val="single" w:sz="4" w:space="0" w:color="auto"/>
              <w:right w:val="nil"/>
            </w:tcBorders>
            <w:shd w:val="clear" w:color="000000" w:fill="E8E8E8"/>
            <w:noWrap/>
            <w:vAlign w:val="bottom"/>
            <w:hideMark/>
          </w:tcPr>
          <w:p w14:paraId="015985F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2.86</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6275A45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286</w:t>
            </w:r>
          </w:p>
        </w:tc>
        <w:tc>
          <w:tcPr>
            <w:tcW w:w="1608" w:type="dxa"/>
            <w:tcBorders>
              <w:top w:val="nil"/>
              <w:left w:val="nil"/>
              <w:bottom w:val="single" w:sz="4" w:space="0" w:color="auto"/>
              <w:right w:val="single" w:sz="4" w:space="0" w:color="auto"/>
            </w:tcBorders>
            <w:shd w:val="clear" w:color="000000" w:fill="E8E8E8"/>
            <w:noWrap/>
            <w:vAlign w:val="bottom"/>
            <w:hideMark/>
          </w:tcPr>
          <w:p w14:paraId="562F1D69"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0.34</w:t>
            </w:r>
          </w:p>
        </w:tc>
        <w:tc>
          <w:tcPr>
            <w:tcW w:w="1739" w:type="dxa"/>
            <w:tcBorders>
              <w:top w:val="nil"/>
              <w:left w:val="nil"/>
              <w:bottom w:val="single" w:sz="4" w:space="0" w:color="auto"/>
              <w:right w:val="single" w:sz="4" w:space="0" w:color="auto"/>
            </w:tcBorders>
            <w:shd w:val="clear" w:color="000000" w:fill="E8E8E8"/>
            <w:noWrap/>
            <w:vAlign w:val="bottom"/>
            <w:hideMark/>
          </w:tcPr>
          <w:p w14:paraId="68882F17"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152.1276596</w:t>
            </w:r>
          </w:p>
        </w:tc>
        <w:tc>
          <w:tcPr>
            <w:tcW w:w="1851" w:type="dxa"/>
            <w:tcBorders>
              <w:top w:val="nil"/>
              <w:left w:val="nil"/>
              <w:bottom w:val="single" w:sz="4" w:space="0" w:color="auto"/>
              <w:right w:val="single" w:sz="8" w:space="0" w:color="auto"/>
            </w:tcBorders>
            <w:shd w:val="clear" w:color="000000" w:fill="E8E8E8"/>
            <w:noWrap/>
            <w:vAlign w:val="bottom"/>
            <w:hideMark/>
          </w:tcPr>
          <w:p w14:paraId="4B837F6A"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0.011074919</w:t>
            </w:r>
          </w:p>
        </w:tc>
      </w:tr>
      <w:tr w:rsidR="007A0B31" w:rsidRPr="00200C4F" w14:paraId="5667CFEF"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57D6121E"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3.4</w:t>
            </w:r>
          </w:p>
        </w:tc>
        <w:tc>
          <w:tcPr>
            <w:tcW w:w="1972" w:type="dxa"/>
            <w:tcBorders>
              <w:top w:val="nil"/>
              <w:left w:val="nil"/>
              <w:bottom w:val="single" w:sz="4" w:space="0" w:color="auto"/>
              <w:right w:val="nil"/>
            </w:tcBorders>
            <w:shd w:val="clear" w:color="000000" w:fill="E8E8E8"/>
            <w:noWrap/>
            <w:vAlign w:val="bottom"/>
            <w:hideMark/>
          </w:tcPr>
          <w:p w14:paraId="4A81DEC4"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734BE52F"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300</w:t>
            </w:r>
          </w:p>
        </w:tc>
        <w:tc>
          <w:tcPr>
            <w:tcW w:w="1608" w:type="dxa"/>
            <w:tcBorders>
              <w:top w:val="nil"/>
              <w:left w:val="nil"/>
              <w:bottom w:val="single" w:sz="4" w:space="0" w:color="auto"/>
              <w:right w:val="single" w:sz="4" w:space="0" w:color="auto"/>
            </w:tcBorders>
            <w:shd w:val="clear" w:color="000000" w:fill="E8E8E8"/>
            <w:noWrap/>
            <w:vAlign w:val="bottom"/>
            <w:hideMark/>
          </w:tcPr>
          <w:p w14:paraId="41A43010"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0.4</w:t>
            </w:r>
          </w:p>
        </w:tc>
        <w:tc>
          <w:tcPr>
            <w:tcW w:w="1739" w:type="dxa"/>
            <w:tcBorders>
              <w:top w:val="nil"/>
              <w:left w:val="nil"/>
              <w:bottom w:val="single" w:sz="4" w:space="0" w:color="auto"/>
              <w:right w:val="single" w:sz="4" w:space="0" w:color="auto"/>
            </w:tcBorders>
            <w:shd w:val="clear" w:color="000000" w:fill="E8E8E8"/>
            <w:noWrap/>
            <w:vAlign w:val="bottom"/>
            <w:hideMark/>
          </w:tcPr>
          <w:p w14:paraId="52D4B68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159.5744681</w:t>
            </w:r>
          </w:p>
        </w:tc>
        <w:tc>
          <w:tcPr>
            <w:tcW w:w="1851" w:type="dxa"/>
            <w:tcBorders>
              <w:top w:val="nil"/>
              <w:left w:val="nil"/>
              <w:bottom w:val="single" w:sz="4" w:space="0" w:color="auto"/>
              <w:right w:val="single" w:sz="8" w:space="0" w:color="auto"/>
            </w:tcBorders>
            <w:shd w:val="clear" w:color="000000" w:fill="E8E8E8"/>
            <w:noWrap/>
            <w:vAlign w:val="bottom"/>
            <w:hideMark/>
          </w:tcPr>
          <w:p w14:paraId="456BDF71"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0.013029316</w:t>
            </w:r>
          </w:p>
        </w:tc>
      </w:tr>
      <w:tr w:rsidR="007A0B31" w:rsidRPr="00200C4F" w14:paraId="43ADBCF5"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67A0F484"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3.6</w:t>
            </w:r>
          </w:p>
        </w:tc>
        <w:tc>
          <w:tcPr>
            <w:tcW w:w="1972" w:type="dxa"/>
            <w:tcBorders>
              <w:top w:val="nil"/>
              <w:left w:val="nil"/>
              <w:bottom w:val="single" w:sz="4" w:space="0" w:color="auto"/>
              <w:right w:val="nil"/>
            </w:tcBorders>
            <w:shd w:val="clear" w:color="000000" w:fill="E8E8E8"/>
            <w:noWrap/>
            <w:vAlign w:val="bottom"/>
            <w:hideMark/>
          </w:tcPr>
          <w:p w14:paraId="24D14CFD"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3.13</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0C834202"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313</w:t>
            </w:r>
          </w:p>
        </w:tc>
        <w:tc>
          <w:tcPr>
            <w:tcW w:w="1608" w:type="dxa"/>
            <w:tcBorders>
              <w:top w:val="nil"/>
              <w:left w:val="nil"/>
              <w:bottom w:val="single" w:sz="4" w:space="0" w:color="auto"/>
              <w:right w:val="single" w:sz="4" w:space="0" w:color="auto"/>
            </w:tcBorders>
            <w:shd w:val="clear" w:color="000000" w:fill="E8E8E8"/>
            <w:noWrap/>
            <w:vAlign w:val="bottom"/>
            <w:hideMark/>
          </w:tcPr>
          <w:p w14:paraId="2287EDC4"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0.47</w:t>
            </w:r>
          </w:p>
        </w:tc>
        <w:tc>
          <w:tcPr>
            <w:tcW w:w="1739" w:type="dxa"/>
            <w:tcBorders>
              <w:top w:val="nil"/>
              <w:left w:val="nil"/>
              <w:bottom w:val="single" w:sz="4" w:space="0" w:color="auto"/>
              <w:right w:val="single" w:sz="4" w:space="0" w:color="auto"/>
            </w:tcBorders>
            <w:shd w:val="clear" w:color="000000" w:fill="E8E8E8"/>
            <w:noWrap/>
            <w:vAlign w:val="bottom"/>
            <w:hideMark/>
          </w:tcPr>
          <w:p w14:paraId="53B94408"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166.4893617</w:t>
            </w:r>
          </w:p>
        </w:tc>
        <w:tc>
          <w:tcPr>
            <w:tcW w:w="1851" w:type="dxa"/>
            <w:tcBorders>
              <w:top w:val="nil"/>
              <w:left w:val="nil"/>
              <w:bottom w:val="single" w:sz="4" w:space="0" w:color="auto"/>
              <w:right w:val="single" w:sz="8" w:space="0" w:color="auto"/>
            </w:tcBorders>
            <w:shd w:val="clear" w:color="000000" w:fill="E8E8E8"/>
            <w:noWrap/>
            <w:vAlign w:val="bottom"/>
            <w:hideMark/>
          </w:tcPr>
          <w:p w14:paraId="0573B9D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0.015309446</w:t>
            </w:r>
          </w:p>
        </w:tc>
      </w:tr>
      <w:tr w:rsidR="007A0B31" w:rsidRPr="00200C4F" w14:paraId="26ED8B95"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7B36D7E5"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3.8</w:t>
            </w:r>
          </w:p>
        </w:tc>
        <w:tc>
          <w:tcPr>
            <w:tcW w:w="1972" w:type="dxa"/>
            <w:tcBorders>
              <w:top w:val="nil"/>
              <w:left w:val="nil"/>
              <w:bottom w:val="single" w:sz="4" w:space="0" w:color="auto"/>
              <w:right w:val="nil"/>
            </w:tcBorders>
            <w:shd w:val="clear" w:color="000000" w:fill="E8E8E8"/>
            <w:noWrap/>
            <w:vAlign w:val="bottom"/>
            <w:hideMark/>
          </w:tcPr>
          <w:p w14:paraId="020564AE"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3.25</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23F41DB0"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325</w:t>
            </w:r>
          </w:p>
        </w:tc>
        <w:tc>
          <w:tcPr>
            <w:tcW w:w="1608" w:type="dxa"/>
            <w:tcBorders>
              <w:top w:val="nil"/>
              <w:left w:val="nil"/>
              <w:bottom w:val="single" w:sz="4" w:space="0" w:color="auto"/>
              <w:right w:val="single" w:sz="4" w:space="0" w:color="auto"/>
            </w:tcBorders>
            <w:shd w:val="clear" w:color="000000" w:fill="E8E8E8"/>
            <w:noWrap/>
            <w:vAlign w:val="bottom"/>
            <w:hideMark/>
          </w:tcPr>
          <w:p w14:paraId="67239E70"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0.55</w:t>
            </w:r>
          </w:p>
        </w:tc>
        <w:tc>
          <w:tcPr>
            <w:tcW w:w="1739" w:type="dxa"/>
            <w:tcBorders>
              <w:top w:val="nil"/>
              <w:left w:val="nil"/>
              <w:bottom w:val="single" w:sz="4" w:space="0" w:color="auto"/>
              <w:right w:val="single" w:sz="4" w:space="0" w:color="auto"/>
            </w:tcBorders>
            <w:shd w:val="clear" w:color="000000" w:fill="E8E8E8"/>
            <w:noWrap/>
            <w:vAlign w:val="bottom"/>
            <w:hideMark/>
          </w:tcPr>
          <w:p w14:paraId="5C8213B0"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172.8723404</w:t>
            </w:r>
          </w:p>
        </w:tc>
        <w:tc>
          <w:tcPr>
            <w:tcW w:w="1851" w:type="dxa"/>
            <w:tcBorders>
              <w:top w:val="nil"/>
              <w:left w:val="nil"/>
              <w:bottom w:val="single" w:sz="4" w:space="0" w:color="auto"/>
              <w:right w:val="single" w:sz="8" w:space="0" w:color="auto"/>
            </w:tcBorders>
            <w:shd w:val="clear" w:color="000000" w:fill="E8E8E8"/>
            <w:noWrap/>
            <w:vAlign w:val="bottom"/>
            <w:hideMark/>
          </w:tcPr>
          <w:p w14:paraId="053A4173"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0.017915309</w:t>
            </w:r>
          </w:p>
        </w:tc>
      </w:tr>
      <w:tr w:rsidR="007A0B31" w:rsidRPr="00200C4F" w14:paraId="342BE32F"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02108C74"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4</w:t>
            </w:r>
          </w:p>
        </w:tc>
        <w:tc>
          <w:tcPr>
            <w:tcW w:w="1972" w:type="dxa"/>
            <w:tcBorders>
              <w:top w:val="nil"/>
              <w:left w:val="nil"/>
              <w:bottom w:val="single" w:sz="4" w:space="0" w:color="auto"/>
              <w:right w:val="nil"/>
            </w:tcBorders>
            <w:shd w:val="clear" w:color="000000" w:fill="E8E8E8"/>
            <w:noWrap/>
            <w:vAlign w:val="bottom"/>
            <w:hideMark/>
          </w:tcPr>
          <w:p w14:paraId="4FE8EFE4"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3.38</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3647EF0C"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338</w:t>
            </w:r>
          </w:p>
        </w:tc>
        <w:tc>
          <w:tcPr>
            <w:tcW w:w="1608" w:type="dxa"/>
            <w:tcBorders>
              <w:top w:val="nil"/>
              <w:left w:val="nil"/>
              <w:bottom w:val="single" w:sz="4" w:space="0" w:color="auto"/>
              <w:right w:val="single" w:sz="4" w:space="0" w:color="auto"/>
            </w:tcBorders>
            <w:shd w:val="clear" w:color="000000" w:fill="E8E8E8"/>
            <w:noWrap/>
            <w:vAlign w:val="bottom"/>
            <w:hideMark/>
          </w:tcPr>
          <w:p w14:paraId="00AA7B73"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0.62</w:t>
            </w:r>
          </w:p>
        </w:tc>
        <w:tc>
          <w:tcPr>
            <w:tcW w:w="1739" w:type="dxa"/>
            <w:tcBorders>
              <w:top w:val="nil"/>
              <w:left w:val="nil"/>
              <w:bottom w:val="single" w:sz="4" w:space="0" w:color="auto"/>
              <w:right w:val="single" w:sz="4" w:space="0" w:color="auto"/>
            </w:tcBorders>
            <w:shd w:val="clear" w:color="000000" w:fill="E8E8E8"/>
            <w:noWrap/>
            <w:vAlign w:val="bottom"/>
            <w:hideMark/>
          </w:tcPr>
          <w:p w14:paraId="274EA752"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179.787234</w:t>
            </w:r>
          </w:p>
        </w:tc>
        <w:tc>
          <w:tcPr>
            <w:tcW w:w="1851" w:type="dxa"/>
            <w:tcBorders>
              <w:top w:val="nil"/>
              <w:left w:val="nil"/>
              <w:bottom w:val="single" w:sz="4" w:space="0" w:color="auto"/>
              <w:right w:val="single" w:sz="8" w:space="0" w:color="auto"/>
            </w:tcBorders>
            <w:shd w:val="clear" w:color="000000" w:fill="E8E8E8"/>
            <w:noWrap/>
            <w:vAlign w:val="bottom"/>
            <w:hideMark/>
          </w:tcPr>
          <w:p w14:paraId="0F75C5A4"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0.02019544</w:t>
            </w:r>
          </w:p>
        </w:tc>
      </w:tr>
      <w:tr w:rsidR="007A0B31" w:rsidRPr="00200C4F" w14:paraId="3A8643C9"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12B73F8E"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4.2</w:t>
            </w:r>
          </w:p>
        </w:tc>
        <w:tc>
          <w:tcPr>
            <w:tcW w:w="1972" w:type="dxa"/>
            <w:tcBorders>
              <w:top w:val="nil"/>
              <w:left w:val="nil"/>
              <w:bottom w:val="single" w:sz="4" w:space="0" w:color="auto"/>
              <w:right w:val="nil"/>
            </w:tcBorders>
            <w:shd w:val="clear" w:color="000000" w:fill="E8E8E8"/>
            <w:noWrap/>
            <w:vAlign w:val="bottom"/>
            <w:hideMark/>
          </w:tcPr>
          <w:p w14:paraId="1B0DF2A2"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3.51</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0121E9FD"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351</w:t>
            </w:r>
          </w:p>
        </w:tc>
        <w:tc>
          <w:tcPr>
            <w:tcW w:w="1608" w:type="dxa"/>
            <w:tcBorders>
              <w:top w:val="nil"/>
              <w:left w:val="nil"/>
              <w:bottom w:val="single" w:sz="4" w:space="0" w:color="auto"/>
              <w:right w:val="single" w:sz="4" w:space="0" w:color="auto"/>
            </w:tcBorders>
            <w:shd w:val="clear" w:color="000000" w:fill="E8E8E8"/>
            <w:noWrap/>
            <w:vAlign w:val="bottom"/>
            <w:hideMark/>
          </w:tcPr>
          <w:p w14:paraId="0D1A426D"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0.69</w:t>
            </w:r>
          </w:p>
        </w:tc>
        <w:tc>
          <w:tcPr>
            <w:tcW w:w="1739" w:type="dxa"/>
            <w:tcBorders>
              <w:top w:val="nil"/>
              <w:left w:val="nil"/>
              <w:bottom w:val="single" w:sz="4" w:space="0" w:color="auto"/>
              <w:right w:val="single" w:sz="4" w:space="0" w:color="auto"/>
            </w:tcBorders>
            <w:shd w:val="clear" w:color="000000" w:fill="E8E8E8"/>
            <w:noWrap/>
            <w:vAlign w:val="bottom"/>
            <w:hideMark/>
          </w:tcPr>
          <w:p w14:paraId="43731193"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186.7021277</w:t>
            </w:r>
          </w:p>
        </w:tc>
        <w:tc>
          <w:tcPr>
            <w:tcW w:w="1851" w:type="dxa"/>
            <w:tcBorders>
              <w:top w:val="nil"/>
              <w:left w:val="nil"/>
              <w:bottom w:val="single" w:sz="4" w:space="0" w:color="auto"/>
              <w:right w:val="single" w:sz="8" w:space="0" w:color="auto"/>
            </w:tcBorders>
            <w:shd w:val="clear" w:color="000000" w:fill="E8E8E8"/>
            <w:noWrap/>
            <w:vAlign w:val="bottom"/>
            <w:hideMark/>
          </w:tcPr>
          <w:p w14:paraId="3076040D"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0.02247557</w:t>
            </w:r>
          </w:p>
        </w:tc>
      </w:tr>
      <w:tr w:rsidR="007A0B31" w:rsidRPr="00200C4F" w14:paraId="0881F4EA"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4BE3406C"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4.4</w:t>
            </w:r>
          </w:p>
        </w:tc>
        <w:tc>
          <w:tcPr>
            <w:tcW w:w="1972" w:type="dxa"/>
            <w:tcBorders>
              <w:top w:val="nil"/>
              <w:left w:val="nil"/>
              <w:bottom w:val="single" w:sz="4" w:space="0" w:color="auto"/>
              <w:right w:val="nil"/>
            </w:tcBorders>
            <w:shd w:val="clear" w:color="000000" w:fill="E8E8E8"/>
            <w:noWrap/>
            <w:vAlign w:val="bottom"/>
            <w:hideMark/>
          </w:tcPr>
          <w:p w14:paraId="682B573C"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3.62</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61BE7721"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362</w:t>
            </w:r>
          </w:p>
        </w:tc>
        <w:tc>
          <w:tcPr>
            <w:tcW w:w="1608" w:type="dxa"/>
            <w:tcBorders>
              <w:top w:val="nil"/>
              <w:left w:val="nil"/>
              <w:bottom w:val="single" w:sz="4" w:space="0" w:color="auto"/>
              <w:right w:val="single" w:sz="4" w:space="0" w:color="auto"/>
            </w:tcBorders>
            <w:shd w:val="clear" w:color="000000" w:fill="E8E8E8"/>
            <w:noWrap/>
            <w:vAlign w:val="bottom"/>
            <w:hideMark/>
          </w:tcPr>
          <w:p w14:paraId="62ED2120"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0.78</w:t>
            </w:r>
          </w:p>
        </w:tc>
        <w:tc>
          <w:tcPr>
            <w:tcW w:w="1739" w:type="dxa"/>
            <w:tcBorders>
              <w:top w:val="nil"/>
              <w:left w:val="nil"/>
              <w:bottom w:val="single" w:sz="4" w:space="0" w:color="auto"/>
              <w:right w:val="single" w:sz="4" w:space="0" w:color="auto"/>
            </w:tcBorders>
            <w:shd w:val="clear" w:color="000000" w:fill="E8E8E8"/>
            <w:noWrap/>
            <w:vAlign w:val="bottom"/>
            <w:hideMark/>
          </w:tcPr>
          <w:p w14:paraId="3E1CB74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192.5531915</w:t>
            </w:r>
          </w:p>
        </w:tc>
        <w:tc>
          <w:tcPr>
            <w:tcW w:w="1851" w:type="dxa"/>
            <w:tcBorders>
              <w:top w:val="nil"/>
              <w:left w:val="nil"/>
              <w:bottom w:val="single" w:sz="4" w:space="0" w:color="auto"/>
              <w:right w:val="single" w:sz="8" w:space="0" w:color="auto"/>
            </w:tcBorders>
            <w:shd w:val="clear" w:color="000000" w:fill="E8E8E8"/>
            <w:noWrap/>
            <w:vAlign w:val="bottom"/>
            <w:hideMark/>
          </w:tcPr>
          <w:p w14:paraId="6EB09CF2"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0.025407166</w:t>
            </w:r>
          </w:p>
        </w:tc>
      </w:tr>
      <w:tr w:rsidR="007A0B31" w:rsidRPr="00200C4F" w14:paraId="4EF3CBD6"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7C9D785D"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4.6</w:t>
            </w:r>
          </w:p>
        </w:tc>
        <w:tc>
          <w:tcPr>
            <w:tcW w:w="1972" w:type="dxa"/>
            <w:tcBorders>
              <w:top w:val="nil"/>
              <w:left w:val="nil"/>
              <w:bottom w:val="single" w:sz="4" w:space="0" w:color="auto"/>
              <w:right w:val="nil"/>
            </w:tcBorders>
            <w:shd w:val="clear" w:color="000000" w:fill="E8E8E8"/>
            <w:noWrap/>
            <w:vAlign w:val="bottom"/>
            <w:hideMark/>
          </w:tcPr>
          <w:p w14:paraId="401F934D"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3.74</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1662D335"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374</w:t>
            </w:r>
          </w:p>
        </w:tc>
        <w:tc>
          <w:tcPr>
            <w:tcW w:w="1608" w:type="dxa"/>
            <w:tcBorders>
              <w:top w:val="nil"/>
              <w:left w:val="nil"/>
              <w:bottom w:val="single" w:sz="4" w:space="0" w:color="auto"/>
              <w:right w:val="single" w:sz="4" w:space="0" w:color="auto"/>
            </w:tcBorders>
            <w:shd w:val="clear" w:color="000000" w:fill="E8E8E8"/>
            <w:noWrap/>
            <w:vAlign w:val="bottom"/>
            <w:hideMark/>
          </w:tcPr>
          <w:p w14:paraId="684D50BF"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0.86</w:t>
            </w:r>
          </w:p>
        </w:tc>
        <w:tc>
          <w:tcPr>
            <w:tcW w:w="1739" w:type="dxa"/>
            <w:tcBorders>
              <w:top w:val="nil"/>
              <w:left w:val="nil"/>
              <w:bottom w:val="single" w:sz="4" w:space="0" w:color="auto"/>
              <w:right w:val="single" w:sz="4" w:space="0" w:color="auto"/>
            </w:tcBorders>
            <w:shd w:val="clear" w:color="000000" w:fill="E8E8E8"/>
            <w:noWrap/>
            <w:vAlign w:val="bottom"/>
            <w:hideMark/>
          </w:tcPr>
          <w:p w14:paraId="791FADF0"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198.9361702</w:t>
            </w:r>
          </w:p>
        </w:tc>
        <w:tc>
          <w:tcPr>
            <w:tcW w:w="1851" w:type="dxa"/>
            <w:tcBorders>
              <w:top w:val="nil"/>
              <w:left w:val="nil"/>
              <w:bottom w:val="single" w:sz="4" w:space="0" w:color="auto"/>
              <w:right w:val="single" w:sz="8" w:space="0" w:color="auto"/>
            </w:tcBorders>
            <w:shd w:val="clear" w:color="000000" w:fill="E8E8E8"/>
            <w:noWrap/>
            <w:vAlign w:val="bottom"/>
            <w:hideMark/>
          </w:tcPr>
          <w:p w14:paraId="4F60C85F"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0.028013029</w:t>
            </w:r>
          </w:p>
        </w:tc>
      </w:tr>
      <w:tr w:rsidR="007A0B31" w:rsidRPr="00200C4F" w14:paraId="7052FE50"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79DFBD16"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4.8</w:t>
            </w:r>
          </w:p>
        </w:tc>
        <w:tc>
          <w:tcPr>
            <w:tcW w:w="1972" w:type="dxa"/>
            <w:tcBorders>
              <w:top w:val="nil"/>
              <w:left w:val="nil"/>
              <w:bottom w:val="single" w:sz="4" w:space="0" w:color="auto"/>
              <w:right w:val="nil"/>
            </w:tcBorders>
            <w:shd w:val="clear" w:color="000000" w:fill="E8E8E8"/>
            <w:noWrap/>
            <w:vAlign w:val="bottom"/>
            <w:hideMark/>
          </w:tcPr>
          <w:p w14:paraId="1765E7DC"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3.84</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3B7CA7EE"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384</w:t>
            </w:r>
          </w:p>
        </w:tc>
        <w:tc>
          <w:tcPr>
            <w:tcW w:w="1608" w:type="dxa"/>
            <w:tcBorders>
              <w:top w:val="nil"/>
              <w:left w:val="nil"/>
              <w:bottom w:val="single" w:sz="4" w:space="0" w:color="auto"/>
              <w:right w:val="single" w:sz="4" w:space="0" w:color="auto"/>
            </w:tcBorders>
            <w:shd w:val="clear" w:color="000000" w:fill="E8E8E8"/>
            <w:noWrap/>
            <w:vAlign w:val="bottom"/>
            <w:hideMark/>
          </w:tcPr>
          <w:p w14:paraId="38433A77"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0.96</w:t>
            </w:r>
          </w:p>
        </w:tc>
        <w:tc>
          <w:tcPr>
            <w:tcW w:w="1739" w:type="dxa"/>
            <w:tcBorders>
              <w:top w:val="nil"/>
              <w:left w:val="nil"/>
              <w:bottom w:val="single" w:sz="4" w:space="0" w:color="auto"/>
              <w:right w:val="single" w:sz="4" w:space="0" w:color="auto"/>
            </w:tcBorders>
            <w:shd w:val="clear" w:color="000000" w:fill="E8E8E8"/>
            <w:noWrap/>
            <w:vAlign w:val="bottom"/>
            <w:hideMark/>
          </w:tcPr>
          <w:p w14:paraId="0626BB61"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204.2553191</w:t>
            </w:r>
          </w:p>
        </w:tc>
        <w:tc>
          <w:tcPr>
            <w:tcW w:w="1851" w:type="dxa"/>
            <w:tcBorders>
              <w:top w:val="nil"/>
              <w:left w:val="nil"/>
              <w:bottom w:val="single" w:sz="4" w:space="0" w:color="auto"/>
              <w:right w:val="single" w:sz="8" w:space="0" w:color="auto"/>
            </w:tcBorders>
            <w:shd w:val="clear" w:color="000000" w:fill="E8E8E8"/>
            <w:noWrap/>
            <w:vAlign w:val="bottom"/>
            <w:hideMark/>
          </w:tcPr>
          <w:p w14:paraId="16EF2B0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0.031270358</w:t>
            </w:r>
          </w:p>
        </w:tc>
      </w:tr>
      <w:tr w:rsidR="007A0B31" w:rsidRPr="00200C4F" w14:paraId="27B29669"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3AF3418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5</w:t>
            </w:r>
          </w:p>
        </w:tc>
        <w:tc>
          <w:tcPr>
            <w:tcW w:w="1972" w:type="dxa"/>
            <w:tcBorders>
              <w:top w:val="nil"/>
              <w:left w:val="nil"/>
              <w:bottom w:val="single" w:sz="4" w:space="0" w:color="auto"/>
              <w:right w:val="nil"/>
            </w:tcBorders>
            <w:shd w:val="clear" w:color="000000" w:fill="E8E8E8"/>
            <w:noWrap/>
            <w:vAlign w:val="bottom"/>
            <w:hideMark/>
          </w:tcPr>
          <w:p w14:paraId="21263C5A"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3.96</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52E60DC7"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396</w:t>
            </w:r>
          </w:p>
        </w:tc>
        <w:tc>
          <w:tcPr>
            <w:tcW w:w="1608" w:type="dxa"/>
            <w:tcBorders>
              <w:top w:val="nil"/>
              <w:left w:val="nil"/>
              <w:bottom w:val="single" w:sz="4" w:space="0" w:color="auto"/>
              <w:right w:val="single" w:sz="4" w:space="0" w:color="auto"/>
            </w:tcBorders>
            <w:shd w:val="clear" w:color="000000" w:fill="E8E8E8"/>
            <w:noWrap/>
            <w:vAlign w:val="bottom"/>
            <w:hideMark/>
          </w:tcPr>
          <w:p w14:paraId="5EAB7743"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1.04</w:t>
            </w:r>
          </w:p>
        </w:tc>
        <w:tc>
          <w:tcPr>
            <w:tcW w:w="1739" w:type="dxa"/>
            <w:tcBorders>
              <w:top w:val="nil"/>
              <w:left w:val="nil"/>
              <w:bottom w:val="single" w:sz="4" w:space="0" w:color="auto"/>
              <w:right w:val="single" w:sz="4" w:space="0" w:color="auto"/>
            </w:tcBorders>
            <w:shd w:val="clear" w:color="000000" w:fill="E8E8E8"/>
            <w:noWrap/>
            <w:vAlign w:val="bottom"/>
            <w:hideMark/>
          </w:tcPr>
          <w:p w14:paraId="730B3BB9"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210.6382979</w:t>
            </w:r>
          </w:p>
        </w:tc>
        <w:tc>
          <w:tcPr>
            <w:tcW w:w="1851" w:type="dxa"/>
            <w:tcBorders>
              <w:top w:val="nil"/>
              <w:left w:val="nil"/>
              <w:bottom w:val="single" w:sz="4" w:space="0" w:color="auto"/>
              <w:right w:val="single" w:sz="8" w:space="0" w:color="auto"/>
            </w:tcBorders>
            <w:shd w:val="clear" w:color="000000" w:fill="E8E8E8"/>
            <w:noWrap/>
            <w:vAlign w:val="bottom"/>
            <w:hideMark/>
          </w:tcPr>
          <w:p w14:paraId="10FF281D"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0.033876221</w:t>
            </w:r>
          </w:p>
        </w:tc>
      </w:tr>
      <w:tr w:rsidR="007A0B31" w:rsidRPr="00200C4F" w14:paraId="15B8E7B2"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094104A0"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6</w:t>
            </w:r>
          </w:p>
        </w:tc>
        <w:tc>
          <w:tcPr>
            <w:tcW w:w="1972" w:type="dxa"/>
            <w:tcBorders>
              <w:top w:val="nil"/>
              <w:left w:val="nil"/>
              <w:bottom w:val="single" w:sz="4" w:space="0" w:color="auto"/>
              <w:right w:val="nil"/>
            </w:tcBorders>
            <w:shd w:val="clear" w:color="000000" w:fill="E8E8E8"/>
            <w:noWrap/>
            <w:vAlign w:val="bottom"/>
            <w:hideMark/>
          </w:tcPr>
          <w:p w14:paraId="1E5B36BC"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4.39</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2C4F7E26"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439</w:t>
            </w:r>
          </w:p>
        </w:tc>
        <w:tc>
          <w:tcPr>
            <w:tcW w:w="1608" w:type="dxa"/>
            <w:tcBorders>
              <w:top w:val="nil"/>
              <w:left w:val="nil"/>
              <w:bottom w:val="single" w:sz="4" w:space="0" w:color="auto"/>
              <w:right w:val="single" w:sz="4" w:space="0" w:color="auto"/>
            </w:tcBorders>
            <w:shd w:val="clear" w:color="000000" w:fill="E8E8E8"/>
            <w:noWrap/>
            <w:vAlign w:val="bottom"/>
            <w:hideMark/>
          </w:tcPr>
          <w:p w14:paraId="00A745F6"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1.61</w:t>
            </w:r>
          </w:p>
        </w:tc>
        <w:tc>
          <w:tcPr>
            <w:tcW w:w="1739" w:type="dxa"/>
            <w:tcBorders>
              <w:top w:val="nil"/>
              <w:left w:val="nil"/>
              <w:bottom w:val="single" w:sz="4" w:space="0" w:color="auto"/>
              <w:right w:val="single" w:sz="4" w:space="0" w:color="auto"/>
            </w:tcBorders>
            <w:shd w:val="clear" w:color="000000" w:fill="E8E8E8"/>
            <w:noWrap/>
            <w:vAlign w:val="bottom"/>
            <w:hideMark/>
          </w:tcPr>
          <w:p w14:paraId="2C338CCA"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233.5106383</w:t>
            </w:r>
          </w:p>
        </w:tc>
        <w:tc>
          <w:tcPr>
            <w:tcW w:w="1851" w:type="dxa"/>
            <w:tcBorders>
              <w:top w:val="nil"/>
              <w:left w:val="nil"/>
              <w:bottom w:val="single" w:sz="4" w:space="0" w:color="auto"/>
              <w:right w:val="single" w:sz="8" w:space="0" w:color="auto"/>
            </w:tcBorders>
            <w:shd w:val="clear" w:color="000000" w:fill="E8E8E8"/>
            <w:noWrap/>
            <w:vAlign w:val="bottom"/>
            <w:hideMark/>
          </w:tcPr>
          <w:p w14:paraId="50ACF17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0.052442997</w:t>
            </w:r>
          </w:p>
        </w:tc>
      </w:tr>
      <w:tr w:rsidR="007A0B31" w:rsidRPr="00200C4F" w14:paraId="086DD08C"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719D57F3"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7</w:t>
            </w:r>
          </w:p>
        </w:tc>
        <w:tc>
          <w:tcPr>
            <w:tcW w:w="1972" w:type="dxa"/>
            <w:tcBorders>
              <w:top w:val="nil"/>
              <w:left w:val="nil"/>
              <w:bottom w:val="single" w:sz="4" w:space="0" w:color="auto"/>
              <w:right w:val="nil"/>
            </w:tcBorders>
            <w:shd w:val="clear" w:color="000000" w:fill="E8E8E8"/>
            <w:noWrap/>
            <w:vAlign w:val="bottom"/>
            <w:hideMark/>
          </w:tcPr>
          <w:p w14:paraId="3C43FFA3"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4.75</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17B2DB85"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475</w:t>
            </w:r>
          </w:p>
        </w:tc>
        <w:tc>
          <w:tcPr>
            <w:tcW w:w="1608" w:type="dxa"/>
            <w:tcBorders>
              <w:top w:val="nil"/>
              <w:left w:val="nil"/>
              <w:bottom w:val="single" w:sz="4" w:space="0" w:color="auto"/>
              <w:right w:val="single" w:sz="4" w:space="0" w:color="auto"/>
            </w:tcBorders>
            <w:shd w:val="clear" w:color="000000" w:fill="E8E8E8"/>
            <w:noWrap/>
            <w:vAlign w:val="bottom"/>
            <w:hideMark/>
          </w:tcPr>
          <w:p w14:paraId="439C45D9"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2.25</w:t>
            </w:r>
          </w:p>
        </w:tc>
        <w:tc>
          <w:tcPr>
            <w:tcW w:w="1739" w:type="dxa"/>
            <w:tcBorders>
              <w:top w:val="nil"/>
              <w:left w:val="nil"/>
              <w:bottom w:val="single" w:sz="4" w:space="0" w:color="auto"/>
              <w:right w:val="single" w:sz="4" w:space="0" w:color="auto"/>
            </w:tcBorders>
            <w:shd w:val="clear" w:color="000000" w:fill="E8E8E8"/>
            <w:noWrap/>
            <w:vAlign w:val="bottom"/>
            <w:hideMark/>
          </w:tcPr>
          <w:p w14:paraId="5D306913"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252.6595745</w:t>
            </w:r>
          </w:p>
        </w:tc>
        <w:tc>
          <w:tcPr>
            <w:tcW w:w="1851" w:type="dxa"/>
            <w:tcBorders>
              <w:top w:val="nil"/>
              <w:left w:val="nil"/>
              <w:bottom w:val="single" w:sz="4" w:space="0" w:color="auto"/>
              <w:right w:val="single" w:sz="8" w:space="0" w:color="auto"/>
            </w:tcBorders>
            <w:shd w:val="clear" w:color="000000" w:fill="E8E8E8"/>
            <w:noWrap/>
            <w:vAlign w:val="bottom"/>
            <w:hideMark/>
          </w:tcPr>
          <w:p w14:paraId="253BF68A"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0.073289902</w:t>
            </w:r>
          </w:p>
        </w:tc>
      </w:tr>
      <w:tr w:rsidR="007A0B31" w:rsidRPr="00200C4F" w14:paraId="7D898931"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77E6381D"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8</w:t>
            </w:r>
          </w:p>
        </w:tc>
        <w:tc>
          <w:tcPr>
            <w:tcW w:w="1972" w:type="dxa"/>
            <w:tcBorders>
              <w:top w:val="nil"/>
              <w:left w:val="nil"/>
              <w:bottom w:val="single" w:sz="4" w:space="0" w:color="auto"/>
              <w:right w:val="nil"/>
            </w:tcBorders>
            <w:shd w:val="clear" w:color="000000" w:fill="E8E8E8"/>
            <w:noWrap/>
            <w:vAlign w:val="bottom"/>
            <w:hideMark/>
          </w:tcPr>
          <w:p w14:paraId="5603A5A6"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4.99</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64F6A78C"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499</w:t>
            </w:r>
          </w:p>
        </w:tc>
        <w:tc>
          <w:tcPr>
            <w:tcW w:w="1608" w:type="dxa"/>
            <w:tcBorders>
              <w:top w:val="nil"/>
              <w:left w:val="nil"/>
              <w:bottom w:val="single" w:sz="4" w:space="0" w:color="auto"/>
              <w:right w:val="single" w:sz="4" w:space="0" w:color="auto"/>
            </w:tcBorders>
            <w:shd w:val="clear" w:color="000000" w:fill="E8E8E8"/>
            <w:noWrap/>
            <w:vAlign w:val="bottom"/>
            <w:hideMark/>
          </w:tcPr>
          <w:p w14:paraId="65868252"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3.01</w:t>
            </w:r>
          </w:p>
        </w:tc>
        <w:tc>
          <w:tcPr>
            <w:tcW w:w="1739" w:type="dxa"/>
            <w:tcBorders>
              <w:top w:val="nil"/>
              <w:left w:val="nil"/>
              <w:bottom w:val="single" w:sz="4" w:space="0" w:color="auto"/>
              <w:right w:val="single" w:sz="4" w:space="0" w:color="auto"/>
            </w:tcBorders>
            <w:shd w:val="clear" w:color="000000" w:fill="E8E8E8"/>
            <w:noWrap/>
            <w:vAlign w:val="bottom"/>
            <w:hideMark/>
          </w:tcPr>
          <w:p w14:paraId="7442632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265.4255319</w:t>
            </w:r>
          </w:p>
        </w:tc>
        <w:tc>
          <w:tcPr>
            <w:tcW w:w="1851" w:type="dxa"/>
            <w:tcBorders>
              <w:top w:val="nil"/>
              <w:left w:val="nil"/>
              <w:bottom w:val="single" w:sz="4" w:space="0" w:color="auto"/>
              <w:right w:val="single" w:sz="8" w:space="0" w:color="auto"/>
            </w:tcBorders>
            <w:shd w:val="clear" w:color="000000" w:fill="E8E8E8"/>
            <w:noWrap/>
            <w:vAlign w:val="bottom"/>
            <w:hideMark/>
          </w:tcPr>
          <w:p w14:paraId="31E37197"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0.098045603</w:t>
            </w:r>
          </w:p>
        </w:tc>
      </w:tr>
      <w:tr w:rsidR="007A0B31" w:rsidRPr="00200C4F" w14:paraId="601E4548"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206106C0"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9</w:t>
            </w:r>
          </w:p>
        </w:tc>
        <w:tc>
          <w:tcPr>
            <w:tcW w:w="1972" w:type="dxa"/>
            <w:tcBorders>
              <w:top w:val="nil"/>
              <w:left w:val="nil"/>
              <w:bottom w:val="single" w:sz="4" w:space="0" w:color="auto"/>
              <w:right w:val="nil"/>
            </w:tcBorders>
            <w:shd w:val="clear" w:color="000000" w:fill="E8E8E8"/>
            <w:noWrap/>
            <w:vAlign w:val="bottom"/>
            <w:hideMark/>
          </w:tcPr>
          <w:p w14:paraId="454CC798"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5.14</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2D91F5E0"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514</w:t>
            </w:r>
          </w:p>
        </w:tc>
        <w:tc>
          <w:tcPr>
            <w:tcW w:w="1608" w:type="dxa"/>
            <w:tcBorders>
              <w:top w:val="nil"/>
              <w:left w:val="nil"/>
              <w:bottom w:val="single" w:sz="4" w:space="0" w:color="auto"/>
              <w:right w:val="single" w:sz="4" w:space="0" w:color="auto"/>
            </w:tcBorders>
            <w:shd w:val="clear" w:color="000000" w:fill="E8E8E8"/>
            <w:noWrap/>
            <w:vAlign w:val="bottom"/>
            <w:hideMark/>
          </w:tcPr>
          <w:p w14:paraId="53925C2E"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3.86</w:t>
            </w:r>
          </w:p>
        </w:tc>
        <w:tc>
          <w:tcPr>
            <w:tcW w:w="1739" w:type="dxa"/>
            <w:tcBorders>
              <w:top w:val="nil"/>
              <w:left w:val="nil"/>
              <w:bottom w:val="single" w:sz="4" w:space="0" w:color="auto"/>
              <w:right w:val="single" w:sz="4" w:space="0" w:color="auto"/>
            </w:tcBorders>
            <w:shd w:val="clear" w:color="000000" w:fill="E8E8E8"/>
            <w:noWrap/>
            <w:vAlign w:val="bottom"/>
            <w:hideMark/>
          </w:tcPr>
          <w:p w14:paraId="30E72754"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273.4042553</w:t>
            </w:r>
          </w:p>
        </w:tc>
        <w:tc>
          <w:tcPr>
            <w:tcW w:w="1851" w:type="dxa"/>
            <w:tcBorders>
              <w:top w:val="nil"/>
              <w:left w:val="nil"/>
              <w:bottom w:val="single" w:sz="4" w:space="0" w:color="auto"/>
              <w:right w:val="single" w:sz="8" w:space="0" w:color="auto"/>
            </w:tcBorders>
            <w:shd w:val="clear" w:color="000000" w:fill="E8E8E8"/>
            <w:noWrap/>
            <w:vAlign w:val="bottom"/>
            <w:hideMark/>
          </w:tcPr>
          <w:p w14:paraId="2EDC9A75"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0.125732899</w:t>
            </w:r>
          </w:p>
        </w:tc>
      </w:tr>
      <w:tr w:rsidR="007A0B31" w:rsidRPr="00200C4F" w14:paraId="49B24F03"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0454BFA4"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10</w:t>
            </w:r>
          </w:p>
        </w:tc>
        <w:tc>
          <w:tcPr>
            <w:tcW w:w="1972" w:type="dxa"/>
            <w:tcBorders>
              <w:top w:val="nil"/>
              <w:left w:val="nil"/>
              <w:bottom w:val="single" w:sz="4" w:space="0" w:color="auto"/>
              <w:right w:val="nil"/>
            </w:tcBorders>
            <w:shd w:val="clear" w:color="000000" w:fill="E8E8E8"/>
            <w:noWrap/>
            <w:vAlign w:val="bottom"/>
            <w:hideMark/>
          </w:tcPr>
          <w:p w14:paraId="424899F2"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5.2</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7646A88F"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520</w:t>
            </w:r>
          </w:p>
        </w:tc>
        <w:tc>
          <w:tcPr>
            <w:tcW w:w="1608" w:type="dxa"/>
            <w:tcBorders>
              <w:top w:val="nil"/>
              <w:left w:val="nil"/>
              <w:bottom w:val="single" w:sz="4" w:space="0" w:color="auto"/>
              <w:right w:val="single" w:sz="4" w:space="0" w:color="auto"/>
            </w:tcBorders>
            <w:shd w:val="clear" w:color="000000" w:fill="E8E8E8"/>
            <w:noWrap/>
            <w:vAlign w:val="bottom"/>
            <w:hideMark/>
          </w:tcPr>
          <w:p w14:paraId="0FBD7960"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4.8</w:t>
            </w:r>
          </w:p>
        </w:tc>
        <w:tc>
          <w:tcPr>
            <w:tcW w:w="1739" w:type="dxa"/>
            <w:tcBorders>
              <w:top w:val="nil"/>
              <w:left w:val="nil"/>
              <w:bottom w:val="single" w:sz="4" w:space="0" w:color="auto"/>
              <w:right w:val="single" w:sz="4" w:space="0" w:color="auto"/>
            </w:tcBorders>
            <w:shd w:val="clear" w:color="000000" w:fill="E8E8E8"/>
            <w:noWrap/>
            <w:vAlign w:val="bottom"/>
            <w:hideMark/>
          </w:tcPr>
          <w:p w14:paraId="72E6226D"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276.5957447</w:t>
            </w:r>
          </w:p>
        </w:tc>
        <w:tc>
          <w:tcPr>
            <w:tcW w:w="1851" w:type="dxa"/>
            <w:tcBorders>
              <w:top w:val="nil"/>
              <w:left w:val="nil"/>
              <w:bottom w:val="single" w:sz="4" w:space="0" w:color="auto"/>
              <w:right w:val="single" w:sz="8" w:space="0" w:color="auto"/>
            </w:tcBorders>
            <w:shd w:val="clear" w:color="000000" w:fill="E8E8E8"/>
            <w:noWrap/>
            <w:vAlign w:val="bottom"/>
            <w:hideMark/>
          </w:tcPr>
          <w:p w14:paraId="01C3A58A"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0.156351792</w:t>
            </w:r>
          </w:p>
        </w:tc>
      </w:tr>
      <w:tr w:rsidR="007A0B31" w:rsidRPr="00200C4F" w14:paraId="76C0E82B"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588E028D"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11</w:t>
            </w:r>
          </w:p>
        </w:tc>
        <w:tc>
          <w:tcPr>
            <w:tcW w:w="1972" w:type="dxa"/>
            <w:tcBorders>
              <w:top w:val="nil"/>
              <w:left w:val="nil"/>
              <w:bottom w:val="single" w:sz="4" w:space="0" w:color="auto"/>
              <w:right w:val="nil"/>
            </w:tcBorders>
            <w:shd w:val="clear" w:color="000000" w:fill="E8E8E8"/>
            <w:noWrap/>
            <w:vAlign w:val="bottom"/>
            <w:hideMark/>
          </w:tcPr>
          <w:p w14:paraId="5B04D19C"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5.25</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62EA2736"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525</w:t>
            </w:r>
          </w:p>
        </w:tc>
        <w:tc>
          <w:tcPr>
            <w:tcW w:w="1608" w:type="dxa"/>
            <w:tcBorders>
              <w:top w:val="nil"/>
              <w:left w:val="nil"/>
              <w:bottom w:val="single" w:sz="4" w:space="0" w:color="auto"/>
              <w:right w:val="single" w:sz="4" w:space="0" w:color="auto"/>
            </w:tcBorders>
            <w:shd w:val="clear" w:color="000000" w:fill="E8E8E8"/>
            <w:noWrap/>
            <w:vAlign w:val="bottom"/>
            <w:hideMark/>
          </w:tcPr>
          <w:p w14:paraId="4BEF1EC7"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5.75</w:t>
            </w:r>
          </w:p>
        </w:tc>
        <w:tc>
          <w:tcPr>
            <w:tcW w:w="1739" w:type="dxa"/>
            <w:tcBorders>
              <w:top w:val="nil"/>
              <w:left w:val="nil"/>
              <w:bottom w:val="single" w:sz="4" w:space="0" w:color="auto"/>
              <w:right w:val="single" w:sz="4" w:space="0" w:color="auto"/>
            </w:tcBorders>
            <w:shd w:val="clear" w:color="000000" w:fill="E8E8E8"/>
            <w:noWrap/>
            <w:vAlign w:val="bottom"/>
            <w:hideMark/>
          </w:tcPr>
          <w:p w14:paraId="2F7CA22B"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279.2553191</w:t>
            </w:r>
          </w:p>
        </w:tc>
        <w:tc>
          <w:tcPr>
            <w:tcW w:w="1851" w:type="dxa"/>
            <w:tcBorders>
              <w:top w:val="nil"/>
              <w:left w:val="nil"/>
              <w:bottom w:val="single" w:sz="4" w:space="0" w:color="auto"/>
              <w:right w:val="single" w:sz="8" w:space="0" w:color="auto"/>
            </w:tcBorders>
            <w:shd w:val="clear" w:color="000000" w:fill="E8E8E8"/>
            <w:noWrap/>
            <w:vAlign w:val="bottom"/>
            <w:hideMark/>
          </w:tcPr>
          <w:p w14:paraId="5B661859"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0.187296417</w:t>
            </w:r>
          </w:p>
        </w:tc>
      </w:tr>
      <w:tr w:rsidR="007A0B31" w:rsidRPr="00200C4F" w14:paraId="523552E7"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6197B1A8"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12</w:t>
            </w:r>
          </w:p>
        </w:tc>
        <w:tc>
          <w:tcPr>
            <w:tcW w:w="1972" w:type="dxa"/>
            <w:tcBorders>
              <w:top w:val="nil"/>
              <w:left w:val="nil"/>
              <w:bottom w:val="single" w:sz="4" w:space="0" w:color="auto"/>
              <w:right w:val="nil"/>
            </w:tcBorders>
            <w:shd w:val="clear" w:color="000000" w:fill="E8E8E8"/>
            <w:noWrap/>
            <w:vAlign w:val="bottom"/>
            <w:hideMark/>
          </w:tcPr>
          <w:p w14:paraId="13875393"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5.28</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499DE433"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528</w:t>
            </w:r>
          </w:p>
        </w:tc>
        <w:tc>
          <w:tcPr>
            <w:tcW w:w="1608" w:type="dxa"/>
            <w:tcBorders>
              <w:top w:val="nil"/>
              <w:left w:val="nil"/>
              <w:bottom w:val="single" w:sz="4" w:space="0" w:color="auto"/>
              <w:right w:val="single" w:sz="4" w:space="0" w:color="auto"/>
            </w:tcBorders>
            <w:shd w:val="clear" w:color="000000" w:fill="E8E8E8"/>
            <w:noWrap/>
            <w:vAlign w:val="bottom"/>
            <w:hideMark/>
          </w:tcPr>
          <w:p w14:paraId="49486267"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6.72</w:t>
            </w:r>
          </w:p>
        </w:tc>
        <w:tc>
          <w:tcPr>
            <w:tcW w:w="1739" w:type="dxa"/>
            <w:tcBorders>
              <w:top w:val="nil"/>
              <w:left w:val="nil"/>
              <w:bottom w:val="single" w:sz="4" w:space="0" w:color="auto"/>
              <w:right w:val="single" w:sz="4" w:space="0" w:color="auto"/>
            </w:tcBorders>
            <w:shd w:val="clear" w:color="000000" w:fill="E8E8E8"/>
            <w:noWrap/>
            <w:vAlign w:val="bottom"/>
            <w:hideMark/>
          </w:tcPr>
          <w:p w14:paraId="78F3D624"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280.8510638</w:t>
            </w:r>
          </w:p>
        </w:tc>
        <w:tc>
          <w:tcPr>
            <w:tcW w:w="1851" w:type="dxa"/>
            <w:tcBorders>
              <w:top w:val="nil"/>
              <w:left w:val="nil"/>
              <w:bottom w:val="single" w:sz="4" w:space="0" w:color="auto"/>
              <w:right w:val="single" w:sz="8" w:space="0" w:color="auto"/>
            </w:tcBorders>
            <w:shd w:val="clear" w:color="000000" w:fill="E8E8E8"/>
            <w:noWrap/>
            <w:vAlign w:val="bottom"/>
            <w:hideMark/>
          </w:tcPr>
          <w:p w14:paraId="3D6B2348"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0.218892508</w:t>
            </w:r>
          </w:p>
        </w:tc>
      </w:tr>
      <w:tr w:rsidR="007A0B31" w:rsidRPr="00200C4F" w14:paraId="3B4861A1"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62BA4846"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40</w:t>
            </w:r>
          </w:p>
        </w:tc>
        <w:tc>
          <w:tcPr>
            <w:tcW w:w="1972" w:type="dxa"/>
            <w:tcBorders>
              <w:top w:val="nil"/>
              <w:left w:val="nil"/>
              <w:bottom w:val="single" w:sz="4" w:space="0" w:color="auto"/>
              <w:right w:val="nil"/>
            </w:tcBorders>
            <w:shd w:val="clear" w:color="000000" w:fill="E8E8E8"/>
            <w:noWrap/>
            <w:vAlign w:val="bottom"/>
            <w:hideMark/>
          </w:tcPr>
          <w:p w14:paraId="1F7395E6"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304A64AF"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c>
          <w:tcPr>
            <w:tcW w:w="1608" w:type="dxa"/>
            <w:tcBorders>
              <w:top w:val="nil"/>
              <w:left w:val="nil"/>
              <w:bottom w:val="single" w:sz="4" w:space="0" w:color="auto"/>
              <w:right w:val="single" w:sz="4" w:space="0" w:color="auto"/>
            </w:tcBorders>
            <w:shd w:val="clear" w:color="000000" w:fill="E8E8E8"/>
            <w:noWrap/>
            <w:vAlign w:val="bottom"/>
            <w:hideMark/>
          </w:tcPr>
          <w:p w14:paraId="31055608"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c>
          <w:tcPr>
            <w:tcW w:w="1739" w:type="dxa"/>
            <w:tcBorders>
              <w:top w:val="nil"/>
              <w:left w:val="nil"/>
              <w:bottom w:val="single" w:sz="4" w:space="0" w:color="auto"/>
              <w:right w:val="single" w:sz="4" w:space="0" w:color="auto"/>
            </w:tcBorders>
            <w:shd w:val="clear" w:color="000000" w:fill="E8E8E8"/>
            <w:noWrap/>
            <w:vAlign w:val="bottom"/>
            <w:hideMark/>
          </w:tcPr>
          <w:p w14:paraId="34C23D2F"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c>
          <w:tcPr>
            <w:tcW w:w="1851" w:type="dxa"/>
            <w:tcBorders>
              <w:top w:val="nil"/>
              <w:left w:val="nil"/>
              <w:bottom w:val="single" w:sz="4" w:space="0" w:color="auto"/>
              <w:right w:val="single" w:sz="8" w:space="0" w:color="auto"/>
            </w:tcBorders>
            <w:shd w:val="clear" w:color="000000" w:fill="E8E8E8"/>
            <w:noWrap/>
            <w:vAlign w:val="bottom"/>
            <w:hideMark/>
          </w:tcPr>
          <w:p w14:paraId="1AB20A78"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r>
      <w:tr w:rsidR="007A0B31" w:rsidRPr="00200C4F" w14:paraId="4124E609" w14:textId="77777777" w:rsidTr="001A73BC">
        <w:trPr>
          <w:trHeight w:val="283"/>
        </w:trPr>
        <w:tc>
          <w:tcPr>
            <w:tcW w:w="2641" w:type="dxa"/>
            <w:tcBorders>
              <w:top w:val="nil"/>
              <w:left w:val="single" w:sz="8" w:space="0" w:color="auto"/>
              <w:bottom w:val="single" w:sz="4" w:space="0" w:color="auto"/>
              <w:right w:val="single" w:sz="4" w:space="0" w:color="auto"/>
            </w:tcBorders>
            <w:shd w:val="clear" w:color="000000" w:fill="E8E8E8"/>
            <w:noWrap/>
            <w:vAlign w:val="bottom"/>
            <w:hideMark/>
          </w:tcPr>
          <w:p w14:paraId="62D634A1"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50</w:t>
            </w:r>
          </w:p>
        </w:tc>
        <w:tc>
          <w:tcPr>
            <w:tcW w:w="1972" w:type="dxa"/>
            <w:tcBorders>
              <w:top w:val="nil"/>
              <w:left w:val="nil"/>
              <w:bottom w:val="single" w:sz="4" w:space="0" w:color="auto"/>
              <w:right w:val="nil"/>
            </w:tcBorders>
            <w:shd w:val="clear" w:color="000000" w:fill="E8E8E8"/>
            <w:noWrap/>
            <w:vAlign w:val="bottom"/>
            <w:hideMark/>
          </w:tcPr>
          <w:p w14:paraId="4EADE7D8"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c>
          <w:tcPr>
            <w:tcW w:w="965" w:type="dxa"/>
            <w:tcBorders>
              <w:top w:val="nil"/>
              <w:left w:val="single" w:sz="4" w:space="0" w:color="auto"/>
              <w:bottom w:val="single" w:sz="4" w:space="0" w:color="auto"/>
              <w:right w:val="single" w:sz="4" w:space="0" w:color="auto"/>
            </w:tcBorders>
            <w:shd w:val="clear" w:color="000000" w:fill="E8E8E8"/>
            <w:noWrap/>
            <w:vAlign w:val="bottom"/>
            <w:hideMark/>
          </w:tcPr>
          <w:p w14:paraId="00A41DC4"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c>
          <w:tcPr>
            <w:tcW w:w="1608" w:type="dxa"/>
            <w:tcBorders>
              <w:top w:val="nil"/>
              <w:left w:val="nil"/>
              <w:bottom w:val="single" w:sz="4" w:space="0" w:color="auto"/>
              <w:right w:val="single" w:sz="4" w:space="0" w:color="auto"/>
            </w:tcBorders>
            <w:shd w:val="clear" w:color="000000" w:fill="E8E8E8"/>
            <w:noWrap/>
            <w:vAlign w:val="bottom"/>
            <w:hideMark/>
          </w:tcPr>
          <w:p w14:paraId="3316A8F1"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c>
          <w:tcPr>
            <w:tcW w:w="1739" w:type="dxa"/>
            <w:tcBorders>
              <w:top w:val="nil"/>
              <w:left w:val="nil"/>
              <w:bottom w:val="single" w:sz="4" w:space="0" w:color="auto"/>
              <w:right w:val="single" w:sz="4" w:space="0" w:color="auto"/>
            </w:tcBorders>
            <w:shd w:val="clear" w:color="000000" w:fill="E8E8E8"/>
            <w:noWrap/>
            <w:vAlign w:val="bottom"/>
            <w:hideMark/>
          </w:tcPr>
          <w:p w14:paraId="075BFCFF"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c>
          <w:tcPr>
            <w:tcW w:w="1851" w:type="dxa"/>
            <w:tcBorders>
              <w:top w:val="nil"/>
              <w:left w:val="nil"/>
              <w:bottom w:val="single" w:sz="4" w:space="0" w:color="auto"/>
              <w:right w:val="single" w:sz="8" w:space="0" w:color="auto"/>
            </w:tcBorders>
            <w:shd w:val="clear" w:color="000000" w:fill="E8E8E8"/>
            <w:noWrap/>
            <w:vAlign w:val="bottom"/>
            <w:hideMark/>
          </w:tcPr>
          <w:p w14:paraId="6F0580A3"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r>
      <w:tr w:rsidR="007A0B31" w:rsidRPr="00200C4F" w14:paraId="06D2C37F" w14:textId="77777777" w:rsidTr="001A73BC">
        <w:trPr>
          <w:trHeight w:val="283"/>
        </w:trPr>
        <w:tc>
          <w:tcPr>
            <w:tcW w:w="2641" w:type="dxa"/>
            <w:tcBorders>
              <w:top w:val="nil"/>
              <w:left w:val="single" w:sz="8" w:space="0" w:color="auto"/>
              <w:bottom w:val="single" w:sz="8" w:space="0" w:color="auto"/>
              <w:right w:val="single" w:sz="4" w:space="0" w:color="auto"/>
            </w:tcBorders>
            <w:shd w:val="clear" w:color="000000" w:fill="E8E8E8"/>
            <w:noWrap/>
            <w:vAlign w:val="bottom"/>
            <w:hideMark/>
          </w:tcPr>
          <w:p w14:paraId="3F99D065"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60</w:t>
            </w:r>
          </w:p>
        </w:tc>
        <w:tc>
          <w:tcPr>
            <w:tcW w:w="1972" w:type="dxa"/>
            <w:tcBorders>
              <w:top w:val="nil"/>
              <w:left w:val="nil"/>
              <w:bottom w:val="single" w:sz="8" w:space="0" w:color="auto"/>
              <w:right w:val="nil"/>
            </w:tcBorders>
            <w:shd w:val="clear" w:color="000000" w:fill="E8E8E8"/>
            <w:noWrap/>
            <w:vAlign w:val="bottom"/>
            <w:hideMark/>
          </w:tcPr>
          <w:p w14:paraId="0ADC8677"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c>
          <w:tcPr>
            <w:tcW w:w="965" w:type="dxa"/>
            <w:tcBorders>
              <w:top w:val="nil"/>
              <w:left w:val="single" w:sz="4" w:space="0" w:color="auto"/>
              <w:bottom w:val="single" w:sz="8" w:space="0" w:color="auto"/>
              <w:right w:val="single" w:sz="4" w:space="0" w:color="auto"/>
            </w:tcBorders>
            <w:shd w:val="clear" w:color="000000" w:fill="E8E8E8"/>
            <w:noWrap/>
            <w:vAlign w:val="bottom"/>
            <w:hideMark/>
          </w:tcPr>
          <w:p w14:paraId="491F398E"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c>
          <w:tcPr>
            <w:tcW w:w="1608" w:type="dxa"/>
            <w:tcBorders>
              <w:top w:val="nil"/>
              <w:left w:val="nil"/>
              <w:bottom w:val="single" w:sz="8" w:space="0" w:color="auto"/>
              <w:right w:val="single" w:sz="4" w:space="0" w:color="auto"/>
            </w:tcBorders>
            <w:shd w:val="clear" w:color="000000" w:fill="E8E8E8"/>
            <w:noWrap/>
            <w:vAlign w:val="bottom"/>
            <w:hideMark/>
          </w:tcPr>
          <w:p w14:paraId="4DEFCA83"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c>
          <w:tcPr>
            <w:tcW w:w="1739" w:type="dxa"/>
            <w:tcBorders>
              <w:top w:val="nil"/>
              <w:left w:val="nil"/>
              <w:bottom w:val="single" w:sz="8" w:space="0" w:color="auto"/>
              <w:right w:val="single" w:sz="4" w:space="0" w:color="auto"/>
            </w:tcBorders>
            <w:shd w:val="clear" w:color="000000" w:fill="E8E8E8"/>
            <w:noWrap/>
            <w:vAlign w:val="bottom"/>
            <w:hideMark/>
          </w:tcPr>
          <w:p w14:paraId="0338D9D6"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c>
          <w:tcPr>
            <w:tcW w:w="1851" w:type="dxa"/>
            <w:tcBorders>
              <w:top w:val="nil"/>
              <w:left w:val="nil"/>
              <w:bottom w:val="single" w:sz="8" w:space="0" w:color="auto"/>
              <w:right w:val="single" w:sz="8" w:space="0" w:color="auto"/>
            </w:tcBorders>
            <w:shd w:val="clear" w:color="000000" w:fill="E8E8E8"/>
            <w:noWrap/>
            <w:vAlign w:val="bottom"/>
            <w:hideMark/>
          </w:tcPr>
          <w:p w14:paraId="37099CD7" w14:textId="77777777" w:rsidR="007A0B31" w:rsidRPr="00200C4F" w:rsidRDefault="007A0B31" w:rsidP="001A73BC">
            <w:pPr>
              <w:widowControl/>
              <w:autoSpaceDE/>
              <w:autoSpaceDN/>
              <w:jc w:val="right"/>
              <w:rPr>
                <w:rFonts w:ascii="Aptos Narrow" w:eastAsia="Times New Roman" w:hAnsi="Aptos Narrow" w:cs="Times New Roman"/>
                <w:color w:val="000000"/>
                <w:lang w:val="en-GB" w:eastAsia="en-GB"/>
              </w:rPr>
            </w:pPr>
            <w:r w:rsidRPr="00200C4F">
              <w:rPr>
                <w:rFonts w:ascii="Aptos Narrow" w:eastAsia="Times New Roman" w:hAnsi="Aptos Narrow" w:cs="Times New Roman"/>
                <w:color w:val="000000"/>
                <w:lang w:val="en-GB" w:eastAsia="en-GB"/>
              </w:rPr>
              <w:t>0</w:t>
            </w:r>
          </w:p>
        </w:tc>
      </w:tr>
    </w:tbl>
    <w:p w14:paraId="43915239" w14:textId="35BCB20F" w:rsidR="001A73BC" w:rsidRDefault="001A73BC">
      <w:pPr>
        <w:widowControl/>
        <w:autoSpaceDE/>
        <w:autoSpaceDN/>
        <w:spacing w:line="360" w:lineRule="auto"/>
      </w:pPr>
    </w:p>
    <w:p w14:paraId="2307C83C" w14:textId="77777777" w:rsidR="001A73BC" w:rsidRDefault="001A73BC">
      <w:pPr>
        <w:widowControl/>
        <w:autoSpaceDE/>
        <w:autoSpaceDN/>
        <w:spacing w:line="360" w:lineRule="auto"/>
      </w:pPr>
      <w:r>
        <w:br w:type="page"/>
      </w:r>
    </w:p>
    <w:p w14:paraId="783977F9" w14:textId="28E3B29B" w:rsidR="00215CD7" w:rsidRDefault="00D27D15" w:rsidP="00215CD7">
      <w:pPr>
        <w:pStyle w:val="Heading2"/>
      </w:pPr>
      <w:bookmarkStart w:id="24" w:name="_Toc202137438"/>
      <w:proofErr w:type="spellStart"/>
      <w:r>
        <w:lastRenderedPageBreak/>
        <w:t>Aluminium</w:t>
      </w:r>
      <w:proofErr w:type="spellEnd"/>
      <w:r>
        <w:t xml:space="preserve"> Sample</w:t>
      </w:r>
      <w:bookmarkEnd w:id="24"/>
    </w:p>
    <w:p w14:paraId="05789036" w14:textId="1E599226" w:rsidR="008B1F16" w:rsidRDefault="00A52A64" w:rsidP="00D27B48">
      <w:r>
        <w:t>Ta</w:t>
      </w:r>
      <w:r w:rsidR="00442A4F">
        <w:t xml:space="preserve">ble 3 below shows the </w:t>
      </w:r>
      <w:proofErr w:type="spellStart"/>
      <w:r w:rsidR="00442A4F">
        <w:t>analysed</w:t>
      </w:r>
      <w:proofErr w:type="spellEnd"/>
      <w:r w:rsidR="00442A4F">
        <w:t xml:space="preserve"> results for the </w:t>
      </w:r>
      <w:proofErr w:type="spellStart"/>
      <w:r w:rsidR="00442A4F">
        <w:t>Aluminium</w:t>
      </w:r>
      <w:proofErr w:type="spellEnd"/>
      <w:r w:rsidR="00442A4F">
        <w:t xml:space="preserve"> </w:t>
      </w:r>
      <w:r w:rsidR="002F0D5B">
        <w:t xml:space="preserve">sample. </w:t>
      </w:r>
      <w:r w:rsidR="003E17E3">
        <w:t xml:space="preserve">Using the raw data collected during the experiment, </w:t>
      </w:r>
      <w:r w:rsidR="00A62B3B">
        <w:t xml:space="preserve">the different </w:t>
      </w:r>
      <w:r w:rsidR="0074661E">
        <w:t xml:space="preserve">properties of the </w:t>
      </w:r>
      <w:proofErr w:type="spellStart"/>
      <w:r w:rsidR="0074661E">
        <w:t>aluminium</w:t>
      </w:r>
      <w:proofErr w:type="spellEnd"/>
      <w:r w:rsidR="0074661E">
        <w:t xml:space="preserve"> were calculated using</w:t>
      </w:r>
      <w:r w:rsidR="00C34C70">
        <w:t xml:space="preserve"> formulas within excel.</w:t>
      </w:r>
    </w:p>
    <w:p w14:paraId="0F6BE8A0" w14:textId="77777777" w:rsidR="00D27B48" w:rsidRDefault="00D27B48" w:rsidP="00D27B48"/>
    <w:p w14:paraId="4634717B" w14:textId="77777777" w:rsidR="00D27B48" w:rsidRDefault="00D27B48" w:rsidP="00D27B48"/>
    <w:p w14:paraId="34074580" w14:textId="77777777" w:rsidR="00500E50" w:rsidRDefault="00500E50" w:rsidP="00D27B48"/>
    <w:p w14:paraId="1F5FBDC2" w14:textId="77777777" w:rsidR="00500E50" w:rsidRDefault="00500E50" w:rsidP="00D27B48"/>
    <w:p w14:paraId="00C912E3" w14:textId="77777777" w:rsidR="00500E50" w:rsidRDefault="00500E50" w:rsidP="00D27B48"/>
    <w:p w14:paraId="7AF5786E" w14:textId="77777777" w:rsidR="00D27B48" w:rsidRDefault="00D27B48" w:rsidP="00D27B48"/>
    <w:p w14:paraId="38AF6F77" w14:textId="55F1458C" w:rsidR="00D27B48" w:rsidRDefault="00D27B48" w:rsidP="00D27B48">
      <w:pPr>
        <w:pStyle w:val="Caption"/>
        <w:keepNext/>
        <w:jc w:val="center"/>
      </w:pPr>
      <w:bookmarkStart w:id="25" w:name="_Toc202158697"/>
      <w:r>
        <w:t xml:space="preserve">Table </w:t>
      </w:r>
      <w:r>
        <w:fldChar w:fldCharType="begin"/>
      </w:r>
      <w:r>
        <w:instrText xml:space="preserve"> SEQ Table \* ARABIC </w:instrText>
      </w:r>
      <w:r>
        <w:fldChar w:fldCharType="separate"/>
      </w:r>
      <w:r w:rsidR="001A73BC">
        <w:rPr>
          <w:noProof/>
        </w:rPr>
        <w:t>3</w:t>
      </w:r>
      <w:r>
        <w:fldChar w:fldCharType="end"/>
      </w:r>
      <w:r>
        <w:t xml:space="preserve"> - </w:t>
      </w:r>
      <w:proofErr w:type="spellStart"/>
      <w:r>
        <w:t>Aluminiun</w:t>
      </w:r>
      <w:proofErr w:type="spellEnd"/>
      <w:r>
        <w:t xml:space="preserve"> </w:t>
      </w:r>
      <w:proofErr w:type="spellStart"/>
      <w:r>
        <w:t>Analysed</w:t>
      </w:r>
      <w:proofErr w:type="spellEnd"/>
      <w:r>
        <w:t xml:space="preserve"> Results Table</w:t>
      </w:r>
      <w:bookmarkEnd w:id="25"/>
    </w:p>
    <w:tbl>
      <w:tblPr>
        <w:tblpPr w:leftFromText="180" w:rightFromText="180" w:vertAnchor="page" w:horzAnchor="margin" w:tblpXSpec="center" w:tblpY="4777"/>
        <w:tblW w:w="11220" w:type="dxa"/>
        <w:tblLook w:val="04A0" w:firstRow="1" w:lastRow="0" w:firstColumn="1" w:lastColumn="0" w:noHBand="0" w:noVBand="1"/>
      </w:tblPr>
      <w:tblGrid>
        <w:gridCol w:w="2911"/>
        <w:gridCol w:w="2174"/>
        <w:gridCol w:w="1064"/>
        <w:gridCol w:w="1116"/>
        <w:gridCol w:w="1917"/>
        <w:gridCol w:w="2038"/>
      </w:tblGrid>
      <w:tr w:rsidR="008B1F16" w:rsidRPr="00215CD7" w14:paraId="51AADC00" w14:textId="77777777" w:rsidTr="008B1F16">
        <w:trPr>
          <w:trHeight w:val="294"/>
        </w:trPr>
        <w:tc>
          <w:tcPr>
            <w:tcW w:w="11220" w:type="dxa"/>
            <w:gridSpan w:val="6"/>
            <w:tcBorders>
              <w:top w:val="single" w:sz="8" w:space="0" w:color="auto"/>
              <w:left w:val="single" w:sz="8" w:space="0" w:color="auto"/>
              <w:bottom w:val="single" w:sz="8" w:space="0" w:color="auto"/>
              <w:right w:val="single" w:sz="8" w:space="0" w:color="000000"/>
            </w:tcBorders>
            <w:shd w:val="clear" w:color="000000" w:fill="A6C9EC"/>
            <w:noWrap/>
            <w:vAlign w:val="bottom"/>
            <w:hideMark/>
          </w:tcPr>
          <w:p w14:paraId="408F39D8" w14:textId="77777777" w:rsidR="008B1F16" w:rsidRPr="00215CD7" w:rsidRDefault="008B1F16" w:rsidP="008B1F16">
            <w:pPr>
              <w:widowControl/>
              <w:autoSpaceDE/>
              <w:autoSpaceDN/>
              <w:jc w:val="center"/>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Aluminium</w:t>
            </w:r>
          </w:p>
        </w:tc>
      </w:tr>
      <w:tr w:rsidR="008B1F16" w:rsidRPr="00215CD7" w14:paraId="5F8BFCA6" w14:textId="77777777" w:rsidTr="008B1F16">
        <w:trPr>
          <w:trHeight w:val="294"/>
        </w:trPr>
        <w:tc>
          <w:tcPr>
            <w:tcW w:w="2911" w:type="dxa"/>
            <w:tcBorders>
              <w:top w:val="nil"/>
              <w:left w:val="single" w:sz="8" w:space="0" w:color="auto"/>
              <w:bottom w:val="single" w:sz="8" w:space="0" w:color="auto"/>
              <w:right w:val="single" w:sz="8" w:space="0" w:color="auto"/>
            </w:tcBorders>
            <w:shd w:val="clear" w:color="000000" w:fill="A6C9EC"/>
            <w:noWrap/>
            <w:vAlign w:val="bottom"/>
            <w:hideMark/>
          </w:tcPr>
          <w:p w14:paraId="22C6BF3F" w14:textId="77777777" w:rsidR="008B1F16" w:rsidRPr="00215CD7" w:rsidRDefault="008B1F16" w:rsidP="008B1F16">
            <w:pPr>
              <w:widowControl/>
              <w:autoSpaceDE/>
              <w:autoSpaceDN/>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Load Nut Movement (mm)</w:t>
            </w:r>
          </w:p>
        </w:tc>
        <w:tc>
          <w:tcPr>
            <w:tcW w:w="2174" w:type="dxa"/>
            <w:tcBorders>
              <w:top w:val="nil"/>
              <w:left w:val="nil"/>
              <w:bottom w:val="single" w:sz="8" w:space="0" w:color="auto"/>
              <w:right w:val="nil"/>
            </w:tcBorders>
            <w:shd w:val="clear" w:color="000000" w:fill="A6C9EC"/>
            <w:noWrap/>
            <w:vAlign w:val="bottom"/>
            <w:hideMark/>
          </w:tcPr>
          <w:p w14:paraId="3DA3A629" w14:textId="77777777" w:rsidR="008B1F16" w:rsidRPr="00215CD7" w:rsidRDefault="008B1F16" w:rsidP="008B1F16">
            <w:pPr>
              <w:widowControl/>
              <w:autoSpaceDE/>
              <w:autoSpaceDN/>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Dial Indicator (mm)</w:t>
            </w:r>
          </w:p>
        </w:tc>
        <w:tc>
          <w:tcPr>
            <w:tcW w:w="1064" w:type="dxa"/>
            <w:tcBorders>
              <w:top w:val="nil"/>
              <w:left w:val="single" w:sz="8" w:space="0" w:color="auto"/>
              <w:bottom w:val="single" w:sz="8" w:space="0" w:color="auto"/>
              <w:right w:val="single" w:sz="8" w:space="0" w:color="auto"/>
            </w:tcBorders>
            <w:shd w:val="clear" w:color="000000" w:fill="A6C9EC"/>
            <w:noWrap/>
            <w:vAlign w:val="bottom"/>
            <w:hideMark/>
          </w:tcPr>
          <w:p w14:paraId="4A2A374E" w14:textId="77777777" w:rsidR="008B1F16" w:rsidRPr="00215CD7" w:rsidRDefault="008B1F16" w:rsidP="008B1F16">
            <w:pPr>
              <w:widowControl/>
              <w:autoSpaceDE/>
              <w:autoSpaceDN/>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Force (N)</w:t>
            </w:r>
          </w:p>
        </w:tc>
        <w:tc>
          <w:tcPr>
            <w:tcW w:w="1116" w:type="dxa"/>
            <w:tcBorders>
              <w:top w:val="nil"/>
              <w:left w:val="nil"/>
              <w:bottom w:val="single" w:sz="8" w:space="0" w:color="auto"/>
              <w:right w:val="single" w:sz="8" w:space="0" w:color="auto"/>
            </w:tcBorders>
            <w:shd w:val="clear" w:color="000000" w:fill="A6C9EC"/>
            <w:noWrap/>
            <w:vAlign w:val="bottom"/>
            <w:hideMark/>
          </w:tcPr>
          <w:p w14:paraId="50987EF5" w14:textId="77777777" w:rsidR="008B1F16" w:rsidRPr="00215CD7" w:rsidRDefault="008B1F16" w:rsidP="008B1F16">
            <w:pPr>
              <w:widowControl/>
              <w:autoSpaceDE/>
              <w:autoSpaceDN/>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Extension</w:t>
            </w:r>
          </w:p>
        </w:tc>
        <w:tc>
          <w:tcPr>
            <w:tcW w:w="1917" w:type="dxa"/>
            <w:tcBorders>
              <w:top w:val="nil"/>
              <w:left w:val="nil"/>
              <w:bottom w:val="single" w:sz="8" w:space="0" w:color="auto"/>
              <w:right w:val="single" w:sz="8" w:space="0" w:color="auto"/>
            </w:tcBorders>
            <w:shd w:val="clear" w:color="000000" w:fill="A6C9EC"/>
            <w:noWrap/>
            <w:vAlign w:val="bottom"/>
            <w:hideMark/>
          </w:tcPr>
          <w:p w14:paraId="054B4BC2" w14:textId="77777777" w:rsidR="008B1F16" w:rsidRPr="00215CD7" w:rsidRDefault="008B1F16" w:rsidP="008B1F16">
            <w:pPr>
              <w:widowControl/>
              <w:autoSpaceDE/>
              <w:autoSpaceDN/>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Stress (MN/m^2)</w:t>
            </w:r>
          </w:p>
        </w:tc>
        <w:tc>
          <w:tcPr>
            <w:tcW w:w="2038" w:type="dxa"/>
            <w:tcBorders>
              <w:top w:val="nil"/>
              <w:left w:val="nil"/>
              <w:bottom w:val="single" w:sz="8" w:space="0" w:color="auto"/>
              <w:right w:val="single" w:sz="8" w:space="0" w:color="auto"/>
            </w:tcBorders>
            <w:shd w:val="clear" w:color="000000" w:fill="A6C9EC"/>
            <w:noWrap/>
            <w:vAlign w:val="bottom"/>
            <w:hideMark/>
          </w:tcPr>
          <w:p w14:paraId="34A60148" w14:textId="77777777" w:rsidR="008B1F16" w:rsidRPr="00215CD7" w:rsidRDefault="008B1F16" w:rsidP="008B1F16">
            <w:pPr>
              <w:widowControl/>
              <w:autoSpaceDE/>
              <w:autoSpaceDN/>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Nominal Strain (e)</w:t>
            </w:r>
          </w:p>
        </w:tc>
      </w:tr>
      <w:tr w:rsidR="008B1F16" w:rsidRPr="00215CD7" w14:paraId="404C25EE" w14:textId="77777777" w:rsidTr="008B1F16">
        <w:trPr>
          <w:trHeight w:val="294"/>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18684FD0"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w:t>
            </w:r>
          </w:p>
        </w:tc>
        <w:tc>
          <w:tcPr>
            <w:tcW w:w="2174" w:type="dxa"/>
            <w:tcBorders>
              <w:top w:val="nil"/>
              <w:left w:val="nil"/>
              <w:bottom w:val="single" w:sz="4" w:space="0" w:color="auto"/>
              <w:right w:val="single" w:sz="4" w:space="0" w:color="auto"/>
            </w:tcBorders>
            <w:shd w:val="clear" w:color="000000" w:fill="E8E8E8"/>
            <w:noWrap/>
            <w:vAlign w:val="bottom"/>
            <w:hideMark/>
          </w:tcPr>
          <w:p w14:paraId="74CA9A6D"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w:t>
            </w:r>
          </w:p>
        </w:tc>
        <w:tc>
          <w:tcPr>
            <w:tcW w:w="1064" w:type="dxa"/>
            <w:tcBorders>
              <w:top w:val="nil"/>
              <w:left w:val="nil"/>
              <w:bottom w:val="single" w:sz="4" w:space="0" w:color="auto"/>
              <w:right w:val="single" w:sz="4" w:space="0" w:color="auto"/>
            </w:tcBorders>
            <w:shd w:val="clear" w:color="000000" w:fill="E8E8E8"/>
            <w:noWrap/>
            <w:vAlign w:val="bottom"/>
            <w:hideMark/>
          </w:tcPr>
          <w:p w14:paraId="1B934CD3"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w:t>
            </w:r>
          </w:p>
        </w:tc>
        <w:tc>
          <w:tcPr>
            <w:tcW w:w="1116" w:type="dxa"/>
            <w:tcBorders>
              <w:top w:val="nil"/>
              <w:left w:val="nil"/>
              <w:bottom w:val="single" w:sz="4" w:space="0" w:color="auto"/>
              <w:right w:val="single" w:sz="4" w:space="0" w:color="auto"/>
            </w:tcBorders>
            <w:shd w:val="clear" w:color="000000" w:fill="E8E8E8"/>
            <w:noWrap/>
            <w:vAlign w:val="bottom"/>
            <w:hideMark/>
          </w:tcPr>
          <w:p w14:paraId="7CF6ECA0"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w:t>
            </w:r>
          </w:p>
        </w:tc>
        <w:tc>
          <w:tcPr>
            <w:tcW w:w="1917" w:type="dxa"/>
            <w:tcBorders>
              <w:top w:val="nil"/>
              <w:left w:val="nil"/>
              <w:bottom w:val="single" w:sz="4" w:space="0" w:color="auto"/>
              <w:right w:val="single" w:sz="4" w:space="0" w:color="auto"/>
            </w:tcBorders>
            <w:shd w:val="clear" w:color="000000" w:fill="E8E8E8"/>
            <w:noWrap/>
            <w:vAlign w:val="bottom"/>
            <w:hideMark/>
          </w:tcPr>
          <w:p w14:paraId="27E0BC40"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w:t>
            </w:r>
          </w:p>
        </w:tc>
        <w:tc>
          <w:tcPr>
            <w:tcW w:w="2038" w:type="dxa"/>
            <w:tcBorders>
              <w:top w:val="nil"/>
              <w:left w:val="nil"/>
              <w:bottom w:val="single" w:sz="4" w:space="0" w:color="auto"/>
              <w:right w:val="single" w:sz="8" w:space="0" w:color="auto"/>
            </w:tcBorders>
            <w:shd w:val="clear" w:color="000000" w:fill="E8E8E8"/>
            <w:noWrap/>
            <w:vAlign w:val="bottom"/>
            <w:hideMark/>
          </w:tcPr>
          <w:p w14:paraId="73A29C1E"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w:t>
            </w:r>
          </w:p>
        </w:tc>
      </w:tr>
      <w:tr w:rsidR="008B1F16" w:rsidRPr="00215CD7" w14:paraId="16B8F15C" w14:textId="77777777" w:rsidTr="008B1F16">
        <w:trPr>
          <w:trHeight w:val="294"/>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4457FF31"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0.2</w:t>
            </w:r>
          </w:p>
        </w:tc>
        <w:tc>
          <w:tcPr>
            <w:tcW w:w="2174" w:type="dxa"/>
            <w:tcBorders>
              <w:top w:val="nil"/>
              <w:left w:val="nil"/>
              <w:bottom w:val="single" w:sz="4" w:space="0" w:color="auto"/>
              <w:right w:val="single" w:sz="4" w:space="0" w:color="auto"/>
            </w:tcBorders>
            <w:shd w:val="clear" w:color="000000" w:fill="E8E8E8"/>
            <w:noWrap/>
            <w:vAlign w:val="bottom"/>
            <w:hideMark/>
          </w:tcPr>
          <w:p w14:paraId="7EE5CB92"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0.15</w:t>
            </w:r>
          </w:p>
        </w:tc>
        <w:tc>
          <w:tcPr>
            <w:tcW w:w="1064" w:type="dxa"/>
            <w:tcBorders>
              <w:top w:val="nil"/>
              <w:left w:val="nil"/>
              <w:bottom w:val="single" w:sz="4" w:space="0" w:color="auto"/>
              <w:right w:val="single" w:sz="4" w:space="0" w:color="auto"/>
            </w:tcBorders>
            <w:shd w:val="clear" w:color="000000" w:fill="E8E8E8"/>
            <w:noWrap/>
            <w:vAlign w:val="bottom"/>
            <w:hideMark/>
          </w:tcPr>
          <w:p w14:paraId="50BF98E6"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15</w:t>
            </w:r>
          </w:p>
        </w:tc>
        <w:tc>
          <w:tcPr>
            <w:tcW w:w="1116" w:type="dxa"/>
            <w:tcBorders>
              <w:top w:val="nil"/>
              <w:left w:val="nil"/>
              <w:bottom w:val="single" w:sz="4" w:space="0" w:color="auto"/>
              <w:right w:val="single" w:sz="4" w:space="0" w:color="auto"/>
            </w:tcBorders>
            <w:shd w:val="clear" w:color="000000" w:fill="E8E8E8"/>
            <w:noWrap/>
            <w:vAlign w:val="bottom"/>
            <w:hideMark/>
          </w:tcPr>
          <w:p w14:paraId="615988F1"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0.05</w:t>
            </w:r>
          </w:p>
        </w:tc>
        <w:tc>
          <w:tcPr>
            <w:tcW w:w="1917" w:type="dxa"/>
            <w:tcBorders>
              <w:top w:val="nil"/>
              <w:left w:val="nil"/>
              <w:bottom w:val="single" w:sz="4" w:space="0" w:color="auto"/>
              <w:right w:val="single" w:sz="4" w:space="0" w:color="auto"/>
            </w:tcBorders>
            <w:shd w:val="clear" w:color="000000" w:fill="E8E8E8"/>
            <w:noWrap/>
            <w:vAlign w:val="bottom"/>
            <w:hideMark/>
          </w:tcPr>
          <w:p w14:paraId="42E77A24"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7.5</w:t>
            </w:r>
          </w:p>
        </w:tc>
        <w:tc>
          <w:tcPr>
            <w:tcW w:w="2038" w:type="dxa"/>
            <w:tcBorders>
              <w:top w:val="nil"/>
              <w:left w:val="nil"/>
              <w:bottom w:val="single" w:sz="4" w:space="0" w:color="auto"/>
              <w:right w:val="single" w:sz="8" w:space="0" w:color="auto"/>
            </w:tcBorders>
            <w:shd w:val="clear" w:color="000000" w:fill="E8E8E8"/>
            <w:noWrap/>
            <w:vAlign w:val="bottom"/>
            <w:hideMark/>
          </w:tcPr>
          <w:p w14:paraId="454582D5"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0.001612903</w:t>
            </w:r>
          </w:p>
        </w:tc>
      </w:tr>
      <w:tr w:rsidR="008B1F16" w:rsidRPr="00215CD7" w14:paraId="238B6E3A"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501010F1"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0.4</w:t>
            </w:r>
          </w:p>
        </w:tc>
        <w:tc>
          <w:tcPr>
            <w:tcW w:w="2174" w:type="dxa"/>
            <w:tcBorders>
              <w:top w:val="nil"/>
              <w:left w:val="nil"/>
              <w:bottom w:val="single" w:sz="4" w:space="0" w:color="auto"/>
              <w:right w:val="single" w:sz="4" w:space="0" w:color="auto"/>
            </w:tcBorders>
            <w:shd w:val="clear" w:color="000000" w:fill="E8E8E8"/>
            <w:noWrap/>
            <w:vAlign w:val="bottom"/>
            <w:hideMark/>
          </w:tcPr>
          <w:p w14:paraId="1366C213"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0.33</w:t>
            </w:r>
          </w:p>
        </w:tc>
        <w:tc>
          <w:tcPr>
            <w:tcW w:w="1064" w:type="dxa"/>
            <w:tcBorders>
              <w:top w:val="nil"/>
              <w:left w:val="nil"/>
              <w:bottom w:val="single" w:sz="4" w:space="0" w:color="auto"/>
              <w:right w:val="single" w:sz="4" w:space="0" w:color="auto"/>
            </w:tcBorders>
            <w:shd w:val="clear" w:color="000000" w:fill="E8E8E8"/>
            <w:noWrap/>
            <w:vAlign w:val="bottom"/>
            <w:hideMark/>
          </w:tcPr>
          <w:p w14:paraId="6830022E"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33</w:t>
            </w:r>
          </w:p>
        </w:tc>
        <w:tc>
          <w:tcPr>
            <w:tcW w:w="1116" w:type="dxa"/>
            <w:tcBorders>
              <w:top w:val="nil"/>
              <w:left w:val="nil"/>
              <w:bottom w:val="single" w:sz="4" w:space="0" w:color="auto"/>
              <w:right w:val="single" w:sz="4" w:space="0" w:color="auto"/>
            </w:tcBorders>
            <w:shd w:val="clear" w:color="000000" w:fill="E8E8E8"/>
            <w:noWrap/>
            <w:vAlign w:val="bottom"/>
            <w:hideMark/>
          </w:tcPr>
          <w:p w14:paraId="14D09028"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0.07</w:t>
            </w:r>
          </w:p>
        </w:tc>
        <w:tc>
          <w:tcPr>
            <w:tcW w:w="1917" w:type="dxa"/>
            <w:tcBorders>
              <w:top w:val="nil"/>
              <w:left w:val="nil"/>
              <w:bottom w:val="single" w:sz="4" w:space="0" w:color="auto"/>
              <w:right w:val="single" w:sz="4" w:space="0" w:color="auto"/>
            </w:tcBorders>
            <w:shd w:val="clear" w:color="000000" w:fill="E8E8E8"/>
            <w:noWrap/>
            <w:vAlign w:val="bottom"/>
            <w:hideMark/>
          </w:tcPr>
          <w:p w14:paraId="20370229"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16.5</w:t>
            </w:r>
          </w:p>
        </w:tc>
        <w:tc>
          <w:tcPr>
            <w:tcW w:w="2038" w:type="dxa"/>
            <w:tcBorders>
              <w:top w:val="nil"/>
              <w:left w:val="nil"/>
              <w:bottom w:val="single" w:sz="4" w:space="0" w:color="auto"/>
              <w:right w:val="single" w:sz="8" w:space="0" w:color="auto"/>
            </w:tcBorders>
            <w:shd w:val="clear" w:color="000000" w:fill="E8E8E8"/>
            <w:noWrap/>
            <w:vAlign w:val="bottom"/>
            <w:hideMark/>
          </w:tcPr>
          <w:p w14:paraId="795A9823"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0.002258065</w:t>
            </w:r>
          </w:p>
        </w:tc>
      </w:tr>
      <w:tr w:rsidR="008B1F16" w:rsidRPr="00215CD7" w14:paraId="5E8DD8C2"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3710761F"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0.6</w:t>
            </w:r>
          </w:p>
        </w:tc>
        <w:tc>
          <w:tcPr>
            <w:tcW w:w="2174" w:type="dxa"/>
            <w:tcBorders>
              <w:top w:val="nil"/>
              <w:left w:val="nil"/>
              <w:bottom w:val="single" w:sz="4" w:space="0" w:color="auto"/>
              <w:right w:val="single" w:sz="4" w:space="0" w:color="auto"/>
            </w:tcBorders>
            <w:shd w:val="clear" w:color="000000" w:fill="E8E8E8"/>
            <w:noWrap/>
            <w:vAlign w:val="bottom"/>
            <w:hideMark/>
          </w:tcPr>
          <w:p w14:paraId="0D904EF1"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0.5</w:t>
            </w:r>
          </w:p>
        </w:tc>
        <w:tc>
          <w:tcPr>
            <w:tcW w:w="1064" w:type="dxa"/>
            <w:tcBorders>
              <w:top w:val="nil"/>
              <w:left w:val="nil"/>
              <w:bottom w:val="single" w:sz="4" w:space="0" w:color="auto"/>
              <w:right w:val="single" w:sz="4" w:space="0" w:color="auto"/>
            </w:tcBorders>
            <w:shd w:val="clear" w:color="000000" w:fill="E8E8E8"/>
            <w:noWrap/>
            <w:vAlign w:val="bottom"/>
            <w:hideMark/>
          </w:tcPr>
          <w:p w14:paraId="7431388F"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50</w:t>
            </w:r>
          </w:p>
        </w:tc>
        <w:tc>
          <w:tcPr>
            <w:tcW w:w="1116" w:type="dxa"/>
            <w:tcBorders>
              <w:top w:val="nil"/>
              <w:left w:val="nil"/>
              <w:bottom w:val="single" w:sz="4" w:space="0" w:color="auto"/>
              <w:right w:val="single" w:sz="4" w:space="0" w:color="auto"/>
            </w:tcBorders>
            <w:shd w:val="clear" w:color="000000" w:fill="E8E8E8"/>
            <w:noWrap/>
            <w:vAlign w:val="bottom"/>
            <w:hideMark/>
          </w:tcPr>
          <w:p w14:paraId="1F53AAF4"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0.1</w:t>
            </w:r>
          </w:p>
        </w:tc>
        <w:tc>
          <w:tcPr>
            <w:tcW w:w="1917" w:type="dxa"/>
            <w:tcBorders>
              <w:top w:val="nil"/>
              <w:left w:val="nil"/>
              <w:bottom w:val="single" w:sz="4" w:space="0" w:color="auto"/>
              <w:right w:val="single" w:sz="4" w:space="0" w:color="auto"/>
            </w:tcBorders>
            <w:shd w:val="clear" w:color="000000" w:fill="E8E8E8"/>
            <w:noWrap/>
            <w:vAlign w:val="bottom"/>
            <w:hideMark/>
          </w:tcPr>
          <w:p w14:paraId="67D226C8"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25</w:t>
            </w:r>
          </w:p>
        </w:tc>
        <w:tc>
          <w:tcPr>
            <w:tcW w:w="2038" w:type="dxa"/>
            <w:tcBorders>
              <w:top w:val="nil"/>
              <w:left w:val="nil"/>
              <w:bottom w:val="single" w:sz="4" w:space="0" w:color="auto"/>
              <w:right w:val="single" w:sz="8" w:space="0" w:color="auto"/>
            </w:tcBorders>
            <w:shd w:val="clear" w:color="000000" w:fill="E8E8E8"/>
            <w:noWrap/>
            <w:vAlign w:val="bottom"/>
            <w:hideMark/>
          </w:tcPr>
          <w:p w14:paraId="0426C630"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0.003225806</w:t>
            </w:r>
          </w:p>
        </w:tc>
      </w:tr>
      <w:tr w:rsidR="008B1F16" w:rsidRPr="00215CD7" w14:paraId="21F38EDB" w14:textId="77777777" w:rsidTr="008B1F16">
        <w:trPr>
          <w:trHeight w:val="294"/>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02C16299"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0.8</w:t>
            </w:r>
          </w:p>
        </w:tc>
        <w:tc>
          <w:tcPr>
            <w:tcW w:w="2174" w:type="dxa"/>
            <w:tcBorders>
              <w:top w:val="nil"/>
              <w:left w:val="nil"/>
              <w:bottom w:val="single" w:sz="4" w:space="0" w:color="auto"/>
              <w:right w:val="single" w:sz="4" w:space="0" w:color="auto"/>
            </w:tcBorders>
            <w:shd w:val="clear" w:color="000000" w:fill="E8E8E8"/>
            <w:noWrap/>
            <w:vAlign w:val="bottom"/>
            <w:hideMark/>
          </w:tcPr>
          <w:p w14:paraId="4FF02C12"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0.67</w:t>
            </w:r>
          </w:p>
        </w:tc>
        <w:tc>
          <w:tcPr>
            <w:tcW w:w="1064" w:type="dxa"/>
            <w:tcBorders>
              <w:top w:val="nil"/>
              <w:left w:val="nil"/>
              <w:bottom w:val="single" w:sz="4" w:space="0" w:color="auto"/>
              <w:right w:val="single" w:sz="4" w:space="0" w:color="auto"/>
            </w:tcBorders>
            <w:shd w:val="clear" w:color="000000" w:fill="E8E8E8"/>
            <w:noWrap/>
            <w:vAlign w:val="bottom"/>
            <w:hideMark/>
          </w:tcPr>
          <w:p w14:paraId="4BD799FD"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67</w:t>
            </w:r>
          </w:p>
        </w:tc>
        <w:tc>
          <w:tcPr>
            <w:tcW w:w="1116" w:type="dxa"/>
            <w:tcBorders>
              <w:top w:val="nil"/>
              <w:left w:val="nil"/>
              <w:bottom w:val="single" w:sz="4" w:space="0" w:color="auto"/>
              <w:right w:val="single" w:sz="4" w:space="0" w:color="auto"/>
            </w:tcBorders>
            <w:shd w:val="clear" w:color="000000" w:fill="E8E8E8"/>
            <w:noWrap/>
            <w:vAlign w:val="bottom"/>
            <w:hideMark/>
          </w:tcPr>
          <w:p w14:paraId="293B5B86"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0.13</w:t>
            </w:r>
          </w:p>
        </w:tc>
        <w:tc>
          <w:tcPr>
            <w:tcW w:w="1917" w:type="dxa"/>
            <w:tcBorders>
              <w:top w:val="nil"/>
              <w:left w:val="nil"/>
              <w:bottom w:val="single" w:sz="4" w:space="0" w:color="auto"/>
              <w:right w:val="single" w:sz="4" w:space="0" w:color="auto"/>
            </w:tcBorders>
            <w:shd w:val="clear" w:color="000000" w:fill="E8E8E8"/>
            <w:noWrap/>
            <w:vAlign w:val="bottom"/>
            <w:hideMark/>
          </w:tcPr>
          <w:p w14:paraId="6532EAA3"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33.5</w:t>
            </w:r>
          </w:p>
        </w:tc>
        <w:tc>
          <w:tcPr>
            <w:tcW w:w="2038" w:type="dxa"/>
            <w:tcBorders>
              <w:top w:val="nil"/>
              <w:left w:val="nil"/>
              <w:bottom w:val="single" w:sz="4" w:space="0" w:color="auto"/>
              <w:right w:val="single" w:sz="8" w:space="0" w:color="auto"/>
            </w:tcBorders>
            <w:shd w:val="clear" w:color="000000" w:fill="E8E8E8"/>
            <w:noWrap/>
            <w:vAlign w:val="bottom"/>
            <w:hideMark/>
          </w:tcPr>
          <w:p w14:paraId="6D604993"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0.004193548</w:t>
            </w:r>
          </w:p>
        </w:tc>
      </w:tr>
      <w:tr w:rsidR="008B1F16" w:rsidRPr="00215CD7" w14:paraId="32B98EF8" w14:textId="77777777" w:rsidTr="008B1F16">
        <w:trPr>
          <w:trHeight w:val="294"/>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17BC242E"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w:t>
            </w:r>
          </w:p>
        </w:tc>
        <w:tc>
          <w:tcPr>
            <w:tcW w:w="2174" w:type="dxa"/>
            <w:tcBorders>
              <w:top w:val="nil"/>
              <w:left w:val="nil"/>
              <w:bottom w:val="single" w:sz="4" w:space="0" w:color="auto"/>
              <w:right w:val="single" w:sz="4" w:space="0" w:color="auto"/>
            </w:tcBorders>
            <w:shd w:val="clear" w:color="000000" w:fill="E8E8E8"/>
            <w:noWrap/>
            <w:vAlign w:val="bottom"/>
            <w:hideMark/>
          </w:tcPr>
          <w:p w14:paraId="27C4AA2A"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0.85</w:t>
            </w:r>
          </w:p>
        </w:tc>
        <w:tc>
          <w:tcPr>
            <w:tcW w:w="1064" w:type="dxa"/>
            <w:tcBorders>
              <w:top w:val="nil"/>
              <w:left w:val="nil"/>
              <w:bottom w:val="single" w:sz="4" w:space="0" w:color="auto"/>
              <w:right w:val="single" w:sz="4" w:space="0" w:color="auto"/>
            </w:tcBorders>
            <w:shd w:val="clear" w:color="000000" w:fill="E8E8E8"/>
            <w:noWrap/>
            <w:vAlign w:val="bottom"/>
            <w:hideMark/>
          </w:tcPr>
          <w:p w14:paraId="3EC0E29A"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85</w:t>
            </w:r>
          </w:p>
        </w:tc>
        <w:tc>
          <w:tcPr>
            <w:tcW w:w="1116" w:type="dxa"/>
            <w:tcBorders>
              <w:top w:val="nil"/>
              <w:left w:val="nil"/>
              <w:bottom w:val="single" w:sz="4" w:space="0" w:color="auto"/>
              <w:right w:val="single" w:sz="4" w:space="0" w:color="auto"/>
            </w:tcBorders>
            <w:shd w:val="clear" w:color="000000" w:fill="E8E8E8"/>
            <w:noWrap/>
            <w:vAlign w:val="bottom"/>
            <w:hideMark/>
          </w:tcPr>
          <w:p w14:paraId="08C20384"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0.15</w:t>
            </w:r>
          </w:p>
        </w:tc>
        <w:tc>
          <w:tcPr>
            <w:tcW w:w="1917" w:type="dxa"/>
            <w:tcBorders>
              <w:top w:val="nil"/>
              <w:left w:val="nil"/>
              <w:bottom w:val="single" w:sz="4" w:space="0" w:color="auto"/>
              <w:right w:val="single" w:sz="4" w:space="0" w:color="auto"/>
            </w:tcBorders>
            <w:shd w:val="clear" w:color="000000" w:fill="E8E8E8"/>
            <w:noWrap/>
            <w:vAlign w:val="bottom"/>
            <w:hideMark/>
          </w:tcPr>
          <w:p w14:paraId="160DA311"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42.5</w:t>
            </w:r>
          </w:p>
        </w:tc>
        <w:tc>
          <w:tcPr>
            <w:tcW w:w="2038" w:type="dxa"/>
            <w:tcBorders>
              <w:top w:val="nil"/>
              <w:left w:val="nil"/>
              <w:bottom w:val="single" w:sz="4" w:space="0" w:color="auto"/>
              <w:right w:val="single" w:sz="8" w:space="0" w:color="auto"/>
            </w:tcBorders>
            <w:shd w:val="clear" w:color="000000" w:fill="E8E8E8"/>
            <w:noWrap/>
            <w:vAlign w:val="bottom"/>
            <w:hideMark/>
          </w:tcPr>
          <w:p w14:paraId="24357AED"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0.00483871</w:t>
            </w:r>
          </w:p>
        </w:tc>
      </w:tr>
      <w:tr w:rsidR="008B1F16" w:rsidRPr="00215CD7" w14:paraId="23CBDFD2" w14:textId="77777777" w:rsidTr="008B1F16">
        <w:trPr>
          <w:trHeight w:val="294"/>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13AE94C4"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1.2</w:t>
            </w:r>
          </w:p>
        </w:tc>
        <w:tc>
          <w:tcPr>
            <w:tcW w:w="2174" w:type="dxa"/>
            <w:tcBorders>
              <w:top w:val="nil"/>
              <w:left w:val="nil"/>
              <w:bottom w:val="single" w:sz="4" w:space="0" w:color="auto"/>
              <w:right w:val="single" w:sz="4" w:space="0" w:color="auto"/>
            </w:tcBorders>
            <w:shd w:val="clear" w:color="000000" w:fill="E8E8E8"/>
            <w:noWrap/>
            <w:vAlign w:val="bottom"/>
            <w:hideMark/>
          </w:tcPr>
          <w:p w14:paraId="2B8DE06C"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1.02</w:t>
            </w:r>
          </w:p>
        </w:tc>
        <w:tc>
          <w:tcPr>
            <w:tcW w:w="1064" w:type="dxa"/>
            <w:tcBorders>
              <w:top w:val="nil"/>
              <w:left w:val="nil"/>
              <w:bottom w:val="single" w:sz="4" w:space="0" w:color="auto"/>
              <w:right w:val="single" w:sz="4" w:space="0" w:color="auto"/>
            </w:tcBorders>
            <w:shd w:val="clear" w:color="000000" w:fill="E8E8E8"/>
            <w:noWrap/>
            <w:vAlign w:val="bottom"/>
            <w:hideMark/>
          </w:tcPr>
          <w:p w14:paraId="7CE75211"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102</w:t>
            </w:r>
          </w:p>
        </w:tc>
        <w:tc>
          <w:tcPr>
            <w:tcW w:w="1116" w:type="dxa"/>
            <w:tcBorders>
              <w:top w:val="nil"/>
              <w:left w:val="nil"/>
              <w:bottom w:val="single" w:sz="4" w:space="0" w:color="auto"/>
              <w:right w:val="single" w:sz="4" w:space="0" w:color="auto"/>
            </w:tcBorders>
            <w:shd w:val="clear" w:color="000000" w:fill="E8E8E8"/>
            <w:noWrap/>
            <w:vAlign w:val="bottom"/>
            <w:hideMark/>
          </w:tcPr>
          <w:p w14:paraId="51445747"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0.18</w:t>
            </w:r>
          </w:p>
        </w:tc>
        <w:tc>
          <w:tcPr>
            <w:tcW w:w="1917" w:type="dxa"/>
            <w:tcBorders>
              <w:top w:val="nil"/>
              <w:left w:val="nil"/>
              <w:bottom w:val="single" w:sz="4" w:space="0" w:color="auto"/>
              <w:right w:val="single" w:sz="4" w:space="0" w:color="auto"/>
            </w:tcBorders>
            <w:shd w:val="clear" w:color="000000" w:fill="E8E8E8"/>
            <w:noWrap/>
            <w:vAlign w:val="bottom"/>
            <w:hideMark/>
          </w:tcPr>
          <w:p w14:paraId="45D5176F"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51</w:t>
            </w:r>
          </w:p>
        </w:tc>
        <w:tc>
          <w:tcPr>
            <w:tcW w:w="2038" w:type="dxa"/>
            <w:tcBorders>
              <w:top w:val="nil"/>
              <w:left w:val="nil"/>
              <w:bottom w:val="single" w:sz="4" w:space="0" w:color="auto"/>
              <w:right w:val="single" w:sz="8" w:space="0" w:color="auto"/>
            </w:tcBorders>
            <w:shd w:val="clear" w:color="000000" w:fill="E8E8E8"/>
            <w:noWrap/>
            <w:vAlign w:val="bottom"/>
            <w:hideMark/>
          </w:tcPr>
          <w:p w14:paraId="1AF0D298"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0.005806452</w:t>
            </w:r>
          </w:p>
        </w:tc>
      </w:tr>
      <w:tr w:rsidR="008B1F16" w:rsidRPr="00215CD7" w14:paraId="2A84C42C"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5F564385"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1.4</w:t>
            </w:r>
          </w:p>
        </w:tc>
        <w:tc>
          <w:tcPr>
            <w:tcW w:w="2174" w:type="dxa"/>
            <w:tcBorders>
              <w:top w:val="nil"/>
              <w:left w:val="nil"/>
              <w:bottom w:val="single" w:sz="4" w:space="0" w:color="auto"/>
              <w:right w:val="single" w:sz="4" w:space="0" w:color="auto"/>
            </w:tcBorders>
            <w:shd w:val="clear" w:color="000000" w:fill="E8E8E8"/>
            <w:noWrap/>
            <w:vAlign w:val="bottom"/>
            <w:hideMark/>
          </w:tcPr>
          <w:p w14:paraId="0B69230E"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1.19</w:t>
            </w:r>
          </w:p>
        </w:tc>
        <w:tc>
          <w:tcPr>
            <w:tcW w:w="1064" w:type="dxa"/>
            <w:tcBorders>
              <w:top w:val="nil"/>
              <w:left w:val="nil"/>
              <w:bottom w:val="single" w:sz="4" w:space="0" w:color="auto"/>
              <w:right w:val="single" w:sz="4" w:space="0" w:color="auto"/>
            </w:tcBorders>
            <w:shd w:val="clear" w:color="000000" w:fill="E8E8E8"/>
            <w:noWrap/>
            <w:vAlign w:val="bottom"/>
            <w:hideMark/>
          </w:tcPr>
          <w:p w14:paraId="5B728C7A"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119</w:t>
            </w:r>
          </w:p>
        </w:tc>
        <w:tc>
          <w:tcPr>
            <w:tcW w:w="1116" w:type="dxa"/>
            <w:tcBorders>
              <w:top w:val="nil"/>
              <w:left w:val="nil"/>
              <w:bottom w:val="single" w:sz="4" w:space="0" w:color="auto"/>
              <w:right w:val="single" w:sz="4" w:space="0" w:color="auto"/>
            </w:tcBorders>
            <w:shd w:val="clear" w:color="000000" w:fill="E8E8E8"/>
            <w:noWrap/>
            <w:vAlign w:val="bottom"/>
            <w:hideMark/>
          </w:tcPr>
          <w:p w14:paraId="54840D98"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0.21</w:t>
            </w:r>
          </w:p>
        </w:tc>
        <w:tc>
          <w:tcPr>
            <w:tcW w:w="1917" w:type="dxa"/>
            <w:tcBorders>
              <w:top w:val="nil"/>
              <w:left w:val="nil"/>
              <w:bottom w:val="single" w:sz="4" w:space="0" w:color="auto"/>
              <w:right w:val="single" w:sz="4" w:space="0" w:color="auto"/>
            </w:tcBorders>
            <w:shd w:val="clear" w:color="000000" w:fill="E8E8E8"/>
            <w:noWrap/>
            <w:vAlign w:val="bottom"/>
            <w:hideMark/>
          </w:tcPr>
          <w:p w14:paraId="690A61EC"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59.5</w:t>
            </w:r>
          </w:p>
        </w:tc>
        <w:tc>
          <w:tcPr>
            <w:tcW w:w="2038" w:type="dxa"/>
            <w:tcBorders>
              <w:top w:val="nil"/>
              <w:left w:val="nil"/>
              <w:bottom w:val="single" w:sz="4" w:space="0" w:color="auto"/>
              <w:right w:val="single" w:sz="8" w:space="0" w:color="auto"/>
            </w:tcBorders>
            <w:shd w:val="clear" w:color="000000" w:fill="E8E8E8"/>
            <w:noWrap/>
            <w:vAlign w:val="bottom"/>
            <w:hideMark/>
          </w:tcPr>
          <w:p w14:paraId="4E5B958B"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0.006774194</w:t>
            </w:r>
          </w:p>
        </w:tc>
      </w:tr>
      <w:tr w:rsidR="008B1F16" w:rsidRPr="00215CD7" w14:paraId="0543CE04" w14:textId="77777777" w:rsidTr="008B1F16">
        <w:trPr>
          <w:trHeight w:val="294"/>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42669B2F"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1.6</w:t>
            </w:r>
          </w:p>
        </w:tc>
        <w:tc>
          <w:tcPr>
            <w:tcW w:w="2174" w:type="dxa"/>
            <w:tcBorders>
              <w:top w:val="nil"/>
              <w:left w:val="nil"/>
              <w:bottom w:val="single" w:sz="4" w:space="0" w:color="auto"/>
              <w:right w:val="single" w:sz="4" w:space="0" w:color="auto"/>
            </w:tcBorders>
            <w:shd w:val="clear" w:color="000000" w:fill="E8E8E8"/>
            <w:noWrap/>
            <w:vAlign w:val="bottom"/>
            <w:hideMark/>
          </w:tcPr>
          <w:p w14:paraId="755C33AF"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1.36</w:t>
            </w:r>
          </w:p>
        </w:tc>
        <w:tc>
          <w:tcPr>
            <w:tcW w:w="1064" w:type="dxa"/>
            <w:tcBorders>
              <w:top w:val="nil"/>
              <w:left w:val="nil"/>
              <w:bottom w:val="single" w:sz="4" w:space="0" w:color="auto"/>
              <w:right w:val="single" w:sz="4" w:space="0" w:color="auto"/>
            </w:tcBorders>
            <w:shd w:val="clear" w:color="000000" w:fill="E8E8E8"/>
            <w:noWrap/>
            <w:vAlign w:val="bottom"/>
            <w:hideMark/>
          </w:tcPr>
          <w:p w14:paraId="6D37CA11"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136</w:t>
            </w:r>
          </w:p>
        </w:tc>
        <w:tc>
          <w:tcPr>
            <w:tcW w:w="1116" w:type="dxa"/>
            <w:tcBorders>
              <w:top w:val="nil"/>
              <w:left w:val="nil"/>
              <w:bottom w:val="single" w:sz="4" w:space="0" w:color="auto"/>
              <w:right w:val="single" w:sz="4" w:space="0" w:color="auto"/>
            </w:tcBorders>
            <w:shd w:val="clear" w:color="000000" w:fill="E8E8E8"/>
            <w:noWrap/>
            <w:vAlign w:val="bottom"/>
            <w:hideMark/>
          </w:tcPr>
          <w:p w14:paraId="104FD402"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0.24</w:t>
            </w:r>
          </w:p>
        </w:tc>
        <w:tc>
          <w:tcPr>
            <w:tcW w:w="1917" w:type="dxa"/>
            <w:tcBorders>
              <w:top w:val="nil"/>
              <w:left w:val="nil"/>
              <w:bottom w:val="single" w:sz="4" w:space="0" w:color="auto"/>
              <w:right w:val="single" w:sz="4" w:space="0" w:color="auto"/>
            </w:tcBorders>
            <w:shd w:val="clear" w:color="000000" w:fill="E8E8E8"/>
            <w:noWrap/>
            <w:vAlign w:val="bottom"/>
            <w:hideMark/>
          </w:tcPr>
          <w:p w14:paraId="6184FE82"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68</w:t>
            </w:r>
          </w:p>
        </w:tc>
        <w:tc>
          <w:tcPr>
            <w:tcW w:w="2038" w:type="dxa"/>
            <w:tcBorders>
              <w:top w:val="nil"/>
              <w:left w:val="nil"/>
              <w:bottom w:val="single" w:sz="4" w:space="0" w:color="auto"/>
              <w:right w:val="single" w:sz="8" w:space="0" w:color="auto"/>
            </w:tcBorders>
            <w:shd w:val="clear" w:color="000000" w:fill="E8E8E8"/>
            <w:noWrap/>
            <w:vAlign w:val="bottom"/>
            <w:hideMark/>
          </w:tcPr>
          <w:p w14:paraId="46249A64"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0.007741935</w:t>
            </w:r>
          </w:p>
        </w:tc>
      </w:tr>
      <w:tr w:rsidR="008B1F16" w:rsidRPr="00215CD7" w14:paraId="0A8B8DF0"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15432135"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1.8</w:t>
            </w:r>
          </w:p>
        </w:tc>
        <w:tc>
          <w:tcPr>
            <w:tcW w:w="2174" w:type="dxa"/>
            <w:tcBorders>
              <w:top w:val="nil"/>
              <w:left w:val="nil"/>
              <w:bottom w:val="single" w:sz="4" w:space="0" w:color="auto"/>
              <w:right w:val="single" w:sz="4" w:space="0" w:color="auto"/>
            </w:tcBorders>
            <w:shd w:val="clear" w:color="000000" w:fill="E8E8E8"/>
            <w:noWrap/>
            <w:vAlign w:val="bottom"/>
            <w:hideMark/>
          </w:tcPr>
          <w:p w14:paraId="4B5DB91B"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1.54</w:t>
            </w:r>
          </w:p>
        </w:tc>
        <w:tc>
          <w:tcPr>
            <w:tcW w:w="1064" w:type="dxa"/>
            <w:tcBorders>
              <w:top w:val="nil"/>
              <w:left w:val="nil"/>
              <w:bottom w:val="single" w:sz="4" w:space="0" w:color="auto"/>
              <w:right w:val="single" w:sz="4" w:space="0" w:color="auto"/>
            </w:tcBorders>
            <w:shd w:val="clear" w:color="000000" w:fill="E8E8E8"/>
            <w:noWrap/>
            <w:vAlign w:val="bottom"/>
            <w:hideMark/>
          </w:tcPr>
          <w:p w14:paraId="65932C41"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154</w:t>
            </w:r>
          </w:p>
        </w:tc>
        <w:tc>
          <w:tcPr>
            <w:tcW w:w="1116" w:type="dxa"/>
            <w:tcBorders>
              <w:top w:val="nil"/>
              <w:left w:val="nil"/>
              <w:bottom w:val="single" w:sz="4" w:space="0" w:color="auto"/>
              <w:right w:val="single" w:sz="4" w:space="0" w:color="auto"/>
            </w:tcBorders>
            <w:shd w:val="clear" w:color="000000" w:fill="E8E8E8"/>
            <w:noWrap/>
            <w:vAlign w:val="bottom"/>
            <w:hideMark/>
          </w:tcPr>
          <w:p w14:paraId="5A15A595"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0.26</w:t>
            </w:r>
          </w:p>
        </w:tc>
        <w:tc>
          <w:tcPr>
            <w:tcW w:w="1917" w:type="dxa"/>
            <w:tcBorders>
              <w:top w:val="nil"/>
              <w:left w:val="nil"/>
              <w:bottom w:val="single" w:sz="4" w:space="0" w:color="auto"/>
              <w:right w:val="single" w:sz="4" w:space="0" w:color="auto"/>
            </w:tcBorders>
            <w:shd w:val="clear" w:color="000000" w:fill="E8E8E8"/>
            <w:noWrap/>
            <w:vAlign w:val="bottom"/>
            <w:hideMark/>
          </w:tcPr>
          <w:p w14:paraId="0B7E3B85"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77</w:t>
            </w:r>
          </w:p>
        </w:tc>
        <w:tc>
          <w:tcPr>
            <w:tcW w:w="2038" w:type="dxa"/>
            <w:tcBorders>
              <w:top w:val="nil"/>
              <w:left w:val="nil"/>
              <w:bottom w:val="single" w:sz="4" w:space="0" w:color="auto"/>
              <w:right w:val="single" w:sz="8" w:space="0" w:color="auto"/>
            </w:tcBorders>
            <w:shd w:val="clear" w:color="000000" w:fill="E8E8E8"/>
            <w:noWrap/>
            <w:vAlign w:val="bottom"/>
            <w:hideMark/>
          </w:tcPr>
          <w:p w14:paraId="04BE107F"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0.008387097</w:t>
            </w:r>
          </w:p>
        </w:tc>
      </w:tr>
      <w:tr w:rsidR="008B1F16" w:rsidRPr="00215CD7" w14:paraId="51DE04E6"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26D0F3B3"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w:t>
            </w:r>
          </w:p>
        </w:tc>
        <w:tc>
          <w:tcPr>
            <w:tcW w:w="2174" w:type="dxa"/>
            <w:tcBorders>
              <w:top w:val="nil"/>
              <w:left w:val="nil"/>
              <w:bottom w:val="single" w:sz="4" w:space="0" w:color="auto"/>
              <w:right w:val="single" w:sz="4" w:space="0" w:color="auto"/>
            </w:tcBorders>
            <w:shd w:val="clear" w:color="000000" w:fill="E8E8E8"/>
            <w:noWrap/>
            <w:vAlign w:val="bottom"/>
            <w:hideMark/>
          </w:tcPr>
          <w:p w14:paraId="3921E6C1"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1.7</w:t>
            </w:r>
          </w:p>
        </w:tc>
        <w:tc>
          <w:tcPr>
            <w:tcW w:w="1064" w:type="dxa"/>
            <w:tcBorders>
              <w:top w:val="nil"/>
              <w:left w:val="nil"/>
              <w:bottom w:val="single" w:sz="4" w:space="0" w:color="auto"/>
              <w:right w:val="single" w:sz="4" w:space="0" w:color="auto"/>
            </w:tcBorders>
            <w:shd w:val="clear" w:color="000000" w:fill="E8E8E8"/>
            <w:noWrap/>
            <w:vAlign w:val="bottom"/>
            <w:hideMark/>
          </w:tcPr>
          <w:p w14:paraId="649E53F3"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170</w:t>
            </w:r>
          </w:p>
        </w:tc>
        <w:tc>
          <w:tcPr>
            <w:tcW w:w="1116" w:type="dxa"/>
            <w:tcBorders>
              <w:top w:val="nil"/>
              <w:left w:val="nil"/>
              <w:bottom w:val="single" w:sz="4" w:space="0" w:color="auto"/>
              <w:right w:val="single" w:sz="4" w:space="0" w:color="auto"/>
            </w:tcBorders>
            <w:shd w:val="clear" w:color="000000" w:fill="E8E8E8"/>
            <w:noWrap/>
            <w:vAlign w:val="bottom"/>
            <w:hideMark/>
          </w:tcPr>
          <w:p w14:paraId="29078950"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0.3</w:t>
            </w:r>
          </w:p>
        </w:tc>
        <w:tc>
          <w:tcPr>
            <w:tcW w:w="1917" w:type="dxa"/>
            <w:tcBorders>
              <w:top w:val="nil"/>
              <w:left w:val="nil"/>
              <w:bottom w:val="single" w:sz="4" w:space="0" w:color="auto"/>
              <w:right w:val="single" w:sz="4" w:space="0" w:color="auto"/>
            </w:tcBorders>
            <w:shd w:val="clear" w:color="000000" w:fill="E8E8E8"/>
            <w:noWrap/>
            <w:vAlign w:val="bottom"/>
            <w:hideMark/>
          </w:tcPr>
          <w:p w14:paraId="212B9B74"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85</w:t>
            </w:r>
          </w:p>
        </w:tc>
        <w:tc>
          <w:tcPr>
            <w:tcW w:w="2038" w:type="dxa"/>
            <w:tcBorders>
              <w:top w:val="nil"/>
              <w:left w:val="nil"/>
              <w:bottom w:val="single" w:sz="4" w:space="0" w:color="auto"/>
              <w:right w:val="single" w:sz="8" w:space="0" w:color="auto"/>
            </w:tcBorders>
            <w:shd w:val="clear" w:color="000000" w:fill="E8E8E8"/>
            <w:noWrap/>
            <w:vAlign w:val="bottom"/>
            <w:hideMark/>
          </w:tcPr>
          <w:p w14:paraId="20F77F5E"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0.009677419</w:t>
            </w:r>
          </w:p>
        </w:tc>
      </w:tr>
      <w:tr w:rsidR="008B1F16" w:rsidRPr="00215CD7" w14:paraId="7D00D19D"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4D6EDDE5"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2.2</w:t>
            </w:r>
          </w:p>
        </w:tc>
        <w:tc>
          <w:tcPr>
            <w:tcW w:w="2174" w:type="dxa"/>
            <w:tcBorders>
              <w:top w:val="nil"/>
              <w:left w:val="nil"/>
              <w:bottom w:val="single" w:sz="4" w:space="0" w:color="auto"/>
              <w:right w:val="single" w:sz="4" w:space="0" w:color="auto"/>
            </w:tcBorders>
            <w:shd w:val="clear" w:color="000000" w:fill="E8E8E8"/>
            <w:noWrap/>
            <w:vAlign w:val="bottom"/>
            <w:hideMark/>
          </w:tcPr>
          <w:p w14:paraId="31437B13"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1.85</w:t>
            </w:r>
          </w:p>
        </w:tc>
        <w:tc>
          <w:tcPr>
            <w:tcW w:w="1064" w:type="dxa"/>
            <w:tcBorders>
              <w:top w:val="nil"/>
              <w:left w:val="nil"/>
              <w:bottom w:val="single" w:sz="4" w:space="0" w:color="auto"/>
              <w:right w:val="single" w:sz="4" w:space="0" w:color="auto"/>
            </w:tcBorders>
            <w:shd w:val="clear" w:color="000000" w:fill="E8E8E8"/>
            <w:noWrap/>
            <w:vAlign w:val="bottom"/>
            <w:hideMark/>
          </w:tcPr>
          <w:p w14:paraId="04D55C6D"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185</w:t>
            </w:r>
          </w:p>
        </w:tc>
        <w:tc>
          <w:tcPr>
            <w:tcW w:w="1116" w:type="dxa"/>
            <w:tcBorders>
              <w:top w:val="nil"/>
              <w:left w:val="nil"/>
              <w:bottom w:val="single" w:sz="4" w:space="0" w:color="auto"/>
              <w:right w:val="single" w:sz="4" w:space="0" w:color="auto"/>
            </w:tcBorders>
            <w:shd w:val="clear" w:color="000000" w:fill="E8E8E8"/>
            <w:noWrap/>
            <w:vAlign w:val="bottom"/>
            <w:hideMark/>
          </w:tcPr>
          <w:p w14:paraId="084770E2"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0.35</w:t>
            </w:r>
          </w:p>
        </w:tc>
        <w:tc>
          <w:tcPr>
            <w:tcW w:w="1917" w:type="dxa"/>
            <w:tcBorders>
              <w:top w:val="nil"/>
              <w:left w:val="nil"/>
              <w:bottom w:val="single" w:sz="4" w:space="0" w:color="auto"/>
              <w:right w:val="single" w:sz="4" w:space="0" w:color="auto"/>
            </w:tcBorders>
            <w:shd w:val="clear" w:color="000000" w:fill="E8E8E8"/>
            <w:noWrap/>
            <w:vAlign w:val="bottom"/>
            <w:hideMark/>
          </w:tcPr>
          <w:p w14:paraId="37C232D1"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92.5</w:t>
            </w:r>
          </w:p>
        </w:tc>
        <w:tc>
          <w:tcPr>
            <w:tcW w:w="2038" w:type="dxa"/>
            <w:tcBorders>
              <w:top w:val="nil"/>
              <w:left w:val="nil"/>
              <w:bottom w:val="single" w:sz="4" w:space="0" w:color="auto"/>
              <w:right w:val="single" w:sz="8" w:space="0" w:color="auto"/>
            </w:tcBorders>
            <w:shd w:val="clear" w:color="000000" w:fill="E8E8E8"/>
            <w:noWrap/>
            <w:vAlign w:val="bottom"/>
            <w:hideMark/>
          </w:tcPr>
          <w:p w14:paraId="302455EA"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0.011290323</w:t>
            </w:r>
          </w:p>
        </w:tc>
      </w:tr>
      <w:tr w:rsidR="008B1F16" w:rsidRPr="00215CD7" w14:paraId="63862331"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23766B8C"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2.4</w:t>
            </w:r>
          </w:p>
        </w:tc>
        <w:tc>
          <w:tcPr>
            <w:tcW w:w="2174" w:type="dxa"/>
            <w:tcBorders>
              <w:top w:val="nil"/>
              <w:left w:val="nil"/>
              <w:bottom w:val="single" w:sz="4" w:space="0" w:color="auto"/>
              <w:right w:val="single" w:sz="4" w:space="0" w:color="auto"/>
            </w:tcBorders>
            <w:shd w:val="clear" w:color="000000" w:fill="E8E8E8"/>
            <w:noWrap/>
            <w:vAlign w:val="bottom"/>
            <w:hideMark/>
          </w:tcPr>
          <w:p w14:paraId="1108A8E9"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1.95</w:t>
            </w:r>
          </w:p>
        </w:tc>
        <w:tc>
          <w:tcPr>
            <w:tcW w:w="1064" w:type="dxa"/>
            <w:tcBorders>
              <w:top w:val="nil"/>
              <w:left w:val="nil"/>
              <w:bottom w:val="single" w:sz="4" w:space="0" w:color="auto"/>
              <w:right w:val="single" w:sz="4" w:space="0" w:color="auto"/>
            </w:tcBorders>
            <w:shd w:val="clear" w:color="000000" w:fill="E8E8E8"/>
            <w:noWrap/>
            <w:vAlign w:val="bottom"/>
            <w:hideMark/>
          </w:tcPr>
          <w:p w14:paraId="1444BE53"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195</w:t>
            </w:r>
          </w:p>
        </w:tc>
        <w:tc>
          <w:tcPr>
            <w:tcW w:w="1116" w:type="dxa"/>
            <w:tcBorders>
              <w:top w:val="nil"/>
              <w:left w:val="nil"/>
              <w:bottom w:val="single" w:sz="4" w:space="0" w:color="auto"/>
              <w:right w:val="single" w:sz="4" w:space="0" w:color="auto"/>
            </w:tcBorders>
            <w:shd w:val="clear" w:color="000000" w:fill="E8E8E8"/>
            <w:noWrap/>
            <w:vAlign w:val="bottom"/>
            <w:hideMark/>
          </w:tcPr>
          <w:p w14:paraId="2C463B2A"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0.45</w:t>
            </w:r>
          </w:p>
        </w:tc>
        <w:tc>
          <w:tcPr>
            <w:tcW w:w="1917" w:type="dxa"/>
            <w:tcBorders>
              <w:top w:val="nil"/>
              <w:left w:val="nil"/>
              <w:bottom w:val="single" w:sz="4" w:space="0" w:color="auto"/>
              <w:right w:val="single" w:sz="4" w:space="0" w:color="auto"/>
            </w:tcBorders>
            <w:shd w:val="clear" w:color="000000" w:fill="E8E8E8"/>
            <w:noWrap/>
            <w:vAlign w:val="bottom"/>
            <w:hideMark/>
          </w:tcPr>
          <w:p w14:paraId="1D5878E6"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97.5</w:t>
            </w:r>
          </w:p>
        </w:tc>
        <w:tc>
          <w:tcPr>
            <w:tcW w:w="2038" w:type="dxa"/>
            <w:tcBorders>
              <w:top w:val="nil"/>
              <w:left w:val="nil"/>
              <w:bottom w:val="single" w:sz="4" w:space="0" w:color="auto"/>
              <w:right w:val="single" w:sz="8" w:space="0" w:color="auto"/>
            </w:tcBorders>
            <w:shd w:val="clear" w:color="000000" w:fill="E8E8E8"/>
            <w:noWrap/>
            <w:vAlign w:val="bottom"/>
            <w:hideMark/>
          </w:tcPr>
          <w:p w14:paraId="6622E3B2"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0.014516129</w:t>
            </w:r>
          </w:p>
        </w:tc>
      </w:tr>
      <w:tr w:rsidR="008B1F16" w:rsidRPr="00215CD7" w14:paraId="1F026018"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2C00EE7C"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2.6</w:t>
            </w:r>
          </w:p>
        </w:tc>
        <w:tc>
          <w:tcPr>
            <w:tcW w:w="2174" w:type="dxa"/>
            <w:tcBorders>
              <w:top w:val="nil"/>
              <w:left w:val="nil"/>
              <w:bottom w:val="single" w:sz="4" w:space="0" w:color="auto"/>
              <w:right w:val="single" w:sz="4" w:space="0" w:color="auto"/>
            </w:tcBorders>
            <w:shd w:val="clear" w:color="000000" w:fill="E8E8E8"/>
            <w:noWrap/>
            <w:vAlign w:val="bottom"/>
            <w:hideMark/>
          </w:tcPr>
          <w:p w14:paraId="3AC9E32A"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2.07</w:t>
            </w:r>
          </w:p>
        </w:tc>
        <w:tc>
          <w:tcPr>
            <w:tcW w:w="1064" w:type="dxa"/>
            <w:tcBorders>
              <w:top w:val="nil"/>
              <w:left w:val="nil"/>
              <w:bottom w:val="single" w:sz="4" w:space="0" w:color="auto"/>
              <w:right w:val="single" w:sz="4" w:space="0" w:color="auto"/>
            </w:tcBorders>
            <w:shd w:val="clear" w:color="000000" w:fill="E8E8E8"/>
            <w:noWrap/>
            <w:vAlign w:val="bottom"/>
            <w:hideMark/>
          </w:tcPr>
          <w:p w14:paraId="6E1C8D1C"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207</w:t>
            </w:r>
          </w:p>
        </w:tc>
        <w:tc>
          <w:tcPr>
            <w:tcW w:w="1116" w:type="dxa"/>
            <w:tcBorders>
              <w:top w:val="nil"/>
              <w:left w:val="nil"/>
              <w:bottom w:val="single" w:sz="4" w:space="0" w:color="auto"/>
              <w:right w:val="single" w:sz="4" w:space="0" w:color="auto"/>
            </w:tcBorders>
            <w:shd w:val="clear" w:color="000000" w:fill="E8E8E8"/>
            <w:noWrap/>
            <w:vAlign w:val="bottom"/>
            <w:hideMark/>
          </w:tcPr>
          <w:p w14:paraId="585E569E"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0.53</w:t>
            </w:r>
          </w:p>
        </w:tc>
        <w:tc>
          <w:tcPr>
            <w:tcW w:w="1917" w:type="dxa"/>
            <w:tcBorders>
              <w:top w:val="nil"/>
              <w:left w:val="nil"/>
              <w:bottom w:val="single" w:sz="4" w:space="0" w:color="auto"/>
              <w:right w:val="single" w:sz="4" w:space="0" w:color="auto"/>
            </w:tcBorders>
            <w:shd w:val="clear" w:color="000000" w:fill="E8E8E8"/>
            <w:noWrap/>
            <w:vAlign w:val="bottom"/>
            <w:hideMark/>
          </w:tcPr>
          <w:p w14:paraId="362DD785"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103.5</w:t>
            </w:r>
          </w:p>
        </w:tc>
        <w:tc>
          <w:tcPr>
            <w:tcW w:w="2038" w:type="dxa"/>
            <w:tcBorders>
              <w:top w:val="nil"/>
              <w:left w:val="nil"/>
              <w:bottom w:val="single" w:sz="4" w:space="0" w:color="auto"/>
              <w:right w:val="single" w:sz="8" w:space="0" w:color="auto"/>
            </w:tcBorders>
            <w:shd w:val="clear" w:color="000000" w:fill="E8E8E8"/>
            <w:noWrap/>
            <w:vAlign w:val="bottom"/>
            <w:hideMark/>
          </w:tcPr>
          <w:p w14:paraId="17B1E747"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0.017096774</w:t>
            </w:r>
          </w:p>
        </w:tc>
      </w:tr>
      <w:tr w:rsidR="008B1F16" w:rsidRPr="00215CD7" w14:paraId="7971BF75"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392D2F44"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2.8</w:t>
            </w:r>
          </w:p>
        </w:tc>
        <w:tc>
          <w:tcPr>
            <w:tcW w:w="2174" w:type="dxa"/>
            <w:tcBorders>
              <w:top w:val="nil"/>
              <w:left w:val="nil"/>
              <w:bottom w:val="single" w:sz="4" w:space="0" w:color="auto"/>
              <w:right w:val="single" w:sz="4" w:space="0" w:color="auto"/>
            </w:tcBorders>
            <w:shd w:val="clear" w:color="000000" w:fill="E8E8E8"/>
            <w:noWrap/>
            <w:vAlign w:val="bottom"/>
            <w:hideMark/>
          </w:tcPr>
          <w:p w14:paraId="157B2689"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2.18</w:t>
            </w:r>
          </w:p>
        </w:tc>
        <w:tc>
          <w:tcPr>
            <w:tcW w:w="1064" w:type="dxa"/>
            <w:tcBorders>
              <w:top w:val="nil"/>
              <w:left w:val="nil"/>
              <w:bottom w:val="single" w:sz="4" w:space="0" w:color="auto"/>
              <w:right w:val="single" w:sz="4" w:space="0" w:color="auto"/>
            </w:tcBorders>
            <w:shd w:val="clear" w:color="000000" w:fill="E8E8E8"/>
            <w:noWrap/>
            <w:vAlign w:val="bottom"/>
            <w:hideMark/>
          </w:tcPr>
          <w:p w14:paraId="30821FA6"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218</w:t>
            </w:r>
          </w:p>
        </w:tc>
        <w:tc>
          <w:tcPr>
            <w:tcW w:w="1116" w:type="dxa"/>
            <w:tcBorders>
              <w:top w:val="nil"/>
              <w:left w:val="nil"/>
              <w:bottom w:val="single" w:sz="4" w:space="0" w:color="auto"/>
              <w:right w:val="single" w:sz="4" w:space="0" w:color="auto"/>
            </w:tcBorders>
            <w:shd w:val="clear" w:color="000000" w:fill="E8E8E8"/>
            <w:noWrap/>
            <w:vAlign w:val="bottom"/>
            <w:hideMark/>
          </w:tcPr>
          <w:p w14:paraId="0B0500E5"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0.62</w:t>
            </w:r>
          </w:p>
        </w:tc>
        <w:tc>
          <w:tcPr>
            <w:tcW w:w="1917" w:type="dxa"/>
            <w:tcBorders>
              <w:top w:val="nil"/>
              <w:left w:val="nil"/>
              <w:bottom w:val="single" w:sz="4" w:space="0" w:color="auto"/>
              <w:right w:val="single" w:sz="4" w:space="0" w:color="auto"/>
            </w:tcBorders>
            <w:shd w:val="clear" w:color="000000" w:fill="E8E8E8"/>
            <w:noWrap/>
            <w:vAlign w:val="bottom"/>
            <w:hideMark/>
          </w:tcPr>
          <w:p w14:paraId="59FFFFA5"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109</w:t>
            </w:r>
          </w:p>
        </w:tc>
        <w:tc>
          <w:tcPr>
            <w:tcW w:w="2038" w:type="dxa"/>
            <w:tcBorders>
              <w:top w:val="nil"/>
              <w:left w:val="nil"/>
              <w:bottom w:val="single" w:sz="4" w:space="0" w:color="auto"/>
              <w:right w:val="single" w:sz="8" w:space="0" w:color="auto"/>
            </w:tcBorders>
            <w:shd w:val="clear" w:color="000000" w:fill="E8E8E8"/>
            <w:noWrap/>
            <w:vAlign w:val="bottom"/>
            <w:hideMark/>
          </w:tcPr>
          <w:p w14:paraId="4CFF4E75"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0.02</w:t>
            </w:r>
          </w:p>
        </w:tc>
      </w:tr>
      <w:tr w:rsidR="008B1F16" w:rsidRPr="00215CD7" w14:paraId="4F5EE33A"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1BCAED5B"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3</w:t>
            </w:r>
          </w:p>
        </w:tc>
        <w:tc>
          <w:tcPr>
            <w:tcW w:w="2174" w:type="dxa"/>
            <w:tcBorders>
              <w:top w:val="nil"/>
              <w:left w:val="nil"/>
              <w:bottom w:val="single" w:sz="4" w:space="0" w:color="auto"/>
              <w:right w:val="single" w:sz="4" w:space="0" w:color="auto"/>
            </w:tcBorders>
            <w:shd w:val="clear" w:color="000000" w:fill="E8E8E8"/>
            <w:noWrap/>
            <w:vAlign w:val="bottom"/>
            <w:hideMark/>
          </w:tcPr>
          <w:p w14:paraId="53008DA8"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2.24</w:t>
            </w:r>
          </w:p>
        </w:tc>
        <w:tc>
          <w:tcPr>
            <w:tcW w:w="1064" w:type="dxa"/>
            <w:tcBorders>
              <w:top w:val="nil"/>
              <w:left w:val="nil"/>
              <w:bottom w:val="single" w:sz="4" w:space="0" w:color="auto"/>
              <w:right w:val="single" w:sz="4" w:space="0" w:color="auto"/>
            </w:tcBorders>
            <w:shd w:val="clear" w:color="000000" w:fill="E8E8E8"/>
            <w:noWrap/>
            <w:vAlign w:val="bottom"/>
            <w:hideMark/>
          </w:tcPr>
          <w:p w14:paraId="57473874"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224</w:t>
            </w:r>
          </w:p>
        </w:tc>
        <w:tc>
          <w:tcPr>
            <w:tcW w:w="1116" w:type="dxa"/>
            <w:tcBorders>
              <w:top w:val="nil"/>
              <w:left w:val="nil"/>
              <w:bottom w:val="single" w:sz="4" w:space="0" w:color="auto"/>
              <w:right w:val="single" w:sz="4" w:space="0" w:color="auto"/>
            </w:tcBorders>
            <w:shd w:val="clear" w:color="000000" w:fill="E8E8E8"/>
            <w:noWrap/>
            <w:vAlign w:val="bottom"/>
            <w:hideMark/>
          </w:tcPr>
          <w:p w14:paraId="624D8C7C"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0.76</w:t>
            </w:r>
          </w:p>
        </w:tc>
        <w:tc>
          <w:tcPr>
            <w:tcW w:w="1917" w:type="dxa"/>
            <w:tcBorders>
              <w:top w:val="nil"/>
              <w:left w:val="nil"/>
              <w:bottom w:val="single" w:sz="4" w:space="0" w:color="auto"/>
              <w:right w:val="single" w:sz="4" w:space="0" w:color="auto"/>
            </w:tcBorders>
            <w:shd w:val="clear" w:color="000000" w:fill="E8E8E8"/>
            <w:noWrap/>
            <w:vAlign w:val="bottom"/>
            <w:hideMark/>
          </w:tcPr>
          <w:p w14:paraId="541362CA"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112</w:t>
            </w:r>
          </w:p>
        </w:tc>
        <w:tc>
          <w:tcPr>
            <w:tcW w:w="2038" w:type="dxa"/>
            <w:tcBorders>
              <w:top w:val="nil"/>
              <w:left w:val="nil"/>
              <w:bottom w:val="single" w:sz="4" w:space="0" w:color="auto"/>
              <w:right w:val="single" w:sz="8" w:space="0" w:color="auto"/>
            </w:tcBorders>
            <w:shd w:val="clear" w:color="000000" w:fill="E8E8E8"/>
            <w:noWrap/>
            <w:vAlign w:val="bottom"/>
            <w:hideMark/>
          </w:tcPr>
          <w:p w14:paraId="06C1AEE3"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0.024516129</w:t>
            </w:r>
          </w:p>
        </w:tc>
      </w:tr>
      <w:tr w:rsidR="008B1F16" w:rsidRPr="00215CD7" w14:paraId="4BE5792C"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063FFAB8"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3.2</w:t>
            </w:r>
          </w:p>
        </w:tc>
        <w:tc>
          <w:tcPr>
            <w:tcW w:w="2174" w:type="dxa"/>
            <w:tcBorders>
              <w:top w:val="nil"/>
              <w:left w:val="nil"/>
              <w:bottom w:val="single" w:sz="4" w:space="0" w:color="auto"/>
              <w:right w:val="single" w:sz="4" w:space="0" w:color="auto"/>
            </w:tcBorders>
            <w:shd w:val="clear" w:color="000000" w:fill="E8E8E8"/>
            <w:noWrap/>
            <w:vAlign w:val="bottom"/>
            <w:hideMark/>
          </w:tcPr>
          <w:p w14:paraId="5F8225BB"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2.33</w:t>
            </w:r>
          </w:p>
        </w:tc>
        <w:tc>
          <w:tcPr>
            <w:tcW w:w="1064" w:type="dxa"/>
            <w:tcBorders>
              <w:top w:val="nil"/>
              <w:left w:val="nil"/>
              <w:bottom w:val="single" w:sz="4" w:space="0" w:color="auto"/>
              <w:right w:val="single" w:sz="4" w:space="0" w:color="auto"/>
            </w:tcBorders>
            <w:shd w:val="clear" w:color="000000" w:fill="E8E8E8"/>
            <w:noWrap/>
            <w:vAlign w:val="bottom"/>
            <w:hideMark/>
          </w:tcPr>
          <w:p w14:paraId="1EEE5C50"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233</w:t>
            </w:r>
          </w:p>
        </w:tc>
        <w:tc>
          <w:tcPr>
            <w:tcW w:w="1116" w:type="dxa"/>
            <w:tcBorders>
              <w:top w:val="nil"/>
              <w:left w:val="nil"/>
              <w:bottom w:val="single" w:sz="4" w:space="0" w:color="auto"/>
              <w:right w:val="single" w:sz="4" w:space="0" w:color="auto"/>
            </w:tcBorders>
            <w:shd w:val="clear" w:color="000000" w:fill="E8E8E8"/>
            <w:noWrap/>
            <w:vAlign w:val="bottom"/>
            <w:hideMark/>
          </w:tcPr>
          <w:p w14:paraId="395839B0"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0.87</w:t>
            </w:r>
          </w:p>
        </w:tc>
        <w:tc>
          <w:tcPr>
            <w:tcW w:w="1917" w:type="dxa"/>
            <w:tcBorders>
              <w:top w:val="nil"/>
              <w:left w:val="nil"/>
              <w:bottom w:val="single" w:sz="4" w:space="0" w:color="auto"/>
              <w:right w:val="single" w:sz="4" w:space="0" w:color="auto"/>
            </w:tcBorders>
            <w:shd w:val="clear" w:color="000000" w:fill="E8E8E8"/>
            <w:noWrap/>
            <w:vAlign w:val="bottom"/>
            <w:hideMark/>
          </w:tcPr>
          <w:p w14:paraId="08A9D980"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116.5</w:t>
            </w:r>
          </w:p>
        </w:tc>
        <w:tc>
          <w:tcPr>
            <w:tcW w:w="2038" w:type="dxa"/>
            <w:tcBorders>
              <w:top w:val="nil"/>
              <w:left w:val="nil"/>
              <w:bottom w:val="single" w:sz="4" w:space="0" w:color="auto"/>
              <w:right w:val="single" w:sz="8" w:space="0" w:color="auto"/>
            </w:tcBorders>
            <w:shd w:val="clear" w:color="000000" w:fill="E8E8E8"/>
            <w:noWrap/>
            <w:vAlign w:val="bottom"/>
            <w:hideMark/>
          </w:tcPr>
          <w:p w14:paraId="7709BEB1"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0.028064516</w:t>
            </w:r>
          </w:p>
        </w:tc>
      </w:tr>
      <w:tr w:rsidR="008B1F16" w:rsidRPr="00215CD7" w14:paraId="28E8FCFC"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3D6663FA"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3.4</w:t>
            </w:r>
          </w:p>
        </w:tc>
        <w:tc>
          <w:tcPr>
            <w:tcW w:w="2174" w:type="dxa"/>
            <w:tcBorders>
              <w:top w:val="nil"/>
              <w:left w:val="nil"/>
              <w:bottom w:val="single" w:sz="4" w:space="0" w:color="auto"/>
              <w:right w:val="single" w:sz="4" w:space="0" w:color="auto"/>
            </w:tcBorders>
            <w:shd w:val="clear" w:color="000000" w:fill="E8E8E8"/>
            <w:noWrap/>
            <w:vAlign w:val="bottom"/>
            <w:hideMark/>
          </w:tcPr>
          <w:p w14:paraId="1C16433E"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2.42</w:t>
            </w:r>
          </w:p>
        </w:tc>
        <w:tc>
          <w:tcPr>
            <w:tcW w:w="1064" w:type="dxa"/>
            <w:tcBorders>
              <w:top w:val="nil"/>
              <w:left w:val="nil"/>
              <w:bottom w:val="single" w:sz="4" w:space="0" w:color="auto"/>
              <w:right w:val="single" w:sz="4" w:space="0" w:color="auto"/>
            </w:tcBorders>
            <w:shd w:val="clear" w:color="000000" w:fill="E8E8E8"/>
            <w:noWrap/>
            <w:vAlign w:val="bottom"/>
            <w:hideMark/>
          </w:tcPr>
          <w:p w14:paraId="1D1E57B3"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242</w:t>
            </w:r>
          </w:p>
        </w:tc>
        <w:tc>
          <w:tcPr>
            <w:tcW w:w="1116" w:type="dxa"/>
            <w:tcBorders>
              <w:top w:val="nil"/>
              <w:left w:val="nil"/>
              <w:bottom w:val="single" w:sz="4" w:space="0" w:color="auto"/>
              <w:right w:val="single" w:sz="4" w:space="0" w:color="auto"/>
            </w:tcBorders>
            <w:shd w:val="clear" w:color="000000" w:fill="E8E8E8"/>
            <w:noWrap/>
            <w:vAlign w:val="bottom"/>
            <w:hideMark/>
          </w:tcPr>
          <w:p w14:paraId="30172E04"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0.98</w:t>
            </w:r>
          </w:p>
        </w:tc>
        <w:tc>
          <w:tcPr>
            <w:tcW w:w="1917" w:type="dxa"/>
            <w:tcBorders>
              <w:top w:val="nil"/>
              <w:left w:val="nil"/>
              <w:bottom w:val="single" w:sz="4" w:space="0" w:color="auto"/>
              <w:right w:val="single" w:sz="4" w:space="0" w:color="auto"/>
            </w:tcBorders>
            <w:shd w:val="clear" w:color="000000" w:fill="E8E8E8"/>
            <w:noWrap/>
            <w:vAlign w:val="bottom"/>
            <w:hideMark/>
          </w:tcPr>
          <w:p w14:paraId="044D2DF1"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121</w:t>
            </w:r>
          </w:p>
        </w:tc>
        <w:tc>
          <w:tcPr>
            <w:tcW w:w="2038" w:type="dxa"/>
            <w:tcBorders>
              <w:top w:val="nil"/>
              <w:left w:val="nil"/>
              <w:bottom w:val="single" w:sz="4" w:space="0" w:color="auto"/>
              <w:right w:val="single" w:sz="8" w:space="0" w:color="auto"/>
            </w:tcBorders>
            <w:shd w:val="clear" w:color="000000" w:fill="E8E8E8"/>
            <w:noWrap/>
            <w:vAlign w:val="bottom"/>
            <w:hideMark/>
          </w:tcPr>
          <w:p w14:paraId="1FE82BE7"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0.031612903</w:t>
            </w:r>
          </w:p>
        </w:tc>
      </w:tr>
      <w:tr w:rsidR="008B1F16" w:rsidRPr="00215CD7" w14:paraId="39048BC6"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0D3E0EA4"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3.6</w:t>
            </w:r>
          </w:p>
        </w:tc>
        <w:tc>
          <w:tcPr>
            <w:tcW w:w="2174" w:type="dxa"/>
            <w:tcBorders>
              <w:top w:val="nil"/>
              <w:left w:val="nil"/>
              <w:bottom w:val="single" w:sz="4" w:space="0" w:color="auto"/>
              <w:right w:val="single" w:sz="4" w:space="0" w:color="auto"/>
            </w:tcBorders>
            <w:shd w:val="clear" w:color="000000" w:fill="E8E8E8"/>
            <w:noWrap/>
            <w:vAlign w:val="bottom"/>
            <w:hideMark/>
          </w:tcPr>
          <w:p w14:paraId="20C45ACF"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2.46</w:t>
            </w:r>
          </w:p>
        </w:tc>
        <w:tc>
          <w:tcPr>
            <w:tcW w:w="1064" w:type="dxa"/>
            <w:tcBorders>
              <w:top w:val="nil"/>
              <w:left w:val="nil"/>
              <w:bottom w:val="single" w:sz="4" w:space="0" w:color="auto"/>
              <w:right w:val="single" w:sz="4" w:space="0" w:color="auto"/>
            </w:tcBorders>
            <w:shd w:val="clear" w:color="000000" w:fill="E8E8E8"/>
            <w:noWrap/>
            <w:vAlign w:val="bottom"/>
            <w:hideMark/>
          </w:tcPr>
          <w:p w14:paraId="27DC77A4"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246</w:t>
            </w:r>
          </w:p>
        </w:tc>
        <w:tc>
          <w:tcPr>
            <w:tcW w:w="1116" w:type="dxa"/>
            <w:tcBorders>
              <w:top w:val="nil"/>
              <w:left w:val="nil"/>
              <w:bottom w:val="single" w:sz="4" w:space="0" w:color="auto"/>
              <w:right w:val="single" w:sz="4" w:space="0" w:color="auto"/>
            </w:tcBorders>
            <w:shd w:val="clear" w:color="000000" w:fill="E8E8E8"/>
            <w:noWrap/>
            <w:vAlign w:val="bottom"/>
            <w:hideMark/>
          </w:tcPr>
          <w:p w14:paraId="4FE68A25"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1.14</w:t>
            </w:r>
          </w:p>
        </w:tc>
        <w:tc>
          <w:tcPr>
            <w:tcW w:w="1917" w:type="dxa"/>
            <w:tcBorders>
              <w:top w:val="nil"/>
              <w:left w:val="nil"/>
              <w:bottom w:val="single" w:sz="4" w:space="0" w:color="auto"/>
              <w:right w:val="single" w:sz="4" w:space="0" w:color="auto"/>
            </w:tcBorders>
            <w:shd w:val="clear" w:color="000000" w:fill="E8E8E8"/>
            <w:noWrap/>
            <w:vAlign w:val="bottom"/>
            <w:hideMark/>
          </w:tcPr>
          <w:p w14:paraId="5A4E96CA"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123</w:t>
            </w:r>
          </w:p>
        </w:tc>
        <w:tc>
          <w:tcPr>
            <w:tcW w:w="2038" w:type="dxa"/>
            <w:tcBorders>
              <w:top w:val="nil"/>
              <w:left w:val="nil"/>
              <w:bottom w:val="single" w:sz="4" w:space="0" w:color="auto"/>
              <w:right w:val="single" w:sz="8" w:space="0" w:color="auto"/>
            </w:tcBorders>
            <w:shd w:val="clear" w:color="000000" w:fill="E8E8E8"/>
            <w:noWrap/>
            <w:vAlign w:val="bottom"/>
            <w:hideMark/>
          </w:tcPr>
          <w:p w14:paraId="13FBAC10"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0.036774194</w:t>
            </w:r>
          </w:p>
        </w:tc>
      </w:tr>
      <w:tr w:rsidR="008B1F16" w:rsidRPr="00215CD7" w14:paraId="40E007DA"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7E72F9FA"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3.8</w:t>
            </w:r>
          </w:p>
        </w:tc>
        <w:tc>
          <w:tcPr>
            <w:tcW w:w="2174" w:type="dxa"/>
            <w:tcBorders>
              <w:top w:val="nil"/>
              <w:left w:val="nil"/>
              <w:bottom w:val="single" w:sz="4" w:space="0" w:color="auto"/>
              <w:right w:val="single" w:sz="4" w:space="0" w:color="auto"/>
            </w:tcBorders>
            <w:shd w:val="clear" w:color="000000" w:fill="E8E8E8"/>
            <w:noWrap/>
            <w:vAlign w:val="bottom"/>
            <w:hideMark/>
          </w:tcPr>
          <w:p w14:paraId="1BECDDDD"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2.55</w:t>
            </w:r>
          </w:p>
        </w:tc>
        <w:tc>
          <w:tcPr>
            <w:tcW w:w="1064" w:type="dxa"/>
            <w:tcBorders>
              <w:top w:val="nil"/>
              <w:left w:val="nil"/>
              <w:bottom w:val="single" w:sz="4" w:space="0" w:color="auto"/>
              <w:right w:val="single" w:sz="4" w:space="0" w:color="auto"/>
            </w:tcBorders>
            <w:shd w:val="clear" w:color="000000" w:fill="E8E8E8"/>
            <w:noWrap/>
            <w:vAlign w:val="bottom"/>
            <w:hideMark/>
          </w:tcPr>
          <w:p w14:paraId="69082C71"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255</w:t>
            </w:r>
          </w:p>
        </w:tc>
        <w:tc>
          <w:tcPr>
            <w:tcW w:w="1116" w:type="dxa"/>
            <w:tcBorders>
              <w:top w:val="nil"/>
              <w:left w:val="nil"/>
              <w:bottom w:val="single" w:sz="4" w:space="0" w:color="auto"/>
              <w:right w:val="single" w:sz="4" w:space="0" w:color="auto"/>
            </w:tcBorders>
            <w:shd w:val="clear" w:color="000000" w:fill="E8E8E8"/>
            <w:noWrap/>
            <w:vAlign w:val="bottom"/>
            <w:hideMark/>
          </w:tcPr>
          <w:p w14:paraId="799DDDFD"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1.25</w:t>
            </w:r>
          </w:p>
        </w:tc>
        <w:tc>
          <w:tcPr>
            <w:tcW w:w="1917" w:type="dxa"/>
            <w:tcBorders>
              <w:top w:val="nil"/>
              <w:left w:val="nil"/>
              <w:bottom w:val="single" w:sz="4" w:space="0" w:color="auto"/>
              <w:right w:val="single" w:sz="4" w:space="0" w:color="auto"/>
            </w:tcBorders>
            <w:shd w:val="clear" w:color="000000" w:fill="E8E8E8"/>
            <w:noWrap/>
            <w:vAlign w:val="bottom"/>
            <w:hideMark/>
          </w:tcPr>
          <w:p w14:paraId="385A252D"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127.5</w:t>
            </w:r>
          </w:p>
        </w:tc>
        <w:tc>
          <w:tcPr>
            <w:tcW w:w="2038" w:type="dxa"/>
            <w:tcBorders>
              <w:top w:val="nil"/>
              <w:left w:val="nil"/>
              <w:bottom w:val="single" w:sz="4" w:space="0" w:color="auto"/>
              <w:right w:val="single" w:sz="8" w:space="0" w:color="auto"/>
            </w:tcBorders>
            <w:shd w:val="clear" w:color="000000" w:fill="E8E8E8"/>
            <w:noWrap/>
            <w:vAlign w:val="bottom"/>
            <w:hideMark/>
          </w:tcPr>
          <w:p w14:paraId="75510955"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0.040322581</w:t>
            </w:r>
          </w:p>
        </w:tc>
      </w:tr>
      <w:tr w:rsidR="008B1F16" w:rsidRPr="00215CD7" w14:paraId="557065D1"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6D9A0757"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4</w:t>
            </w:r>
          </w:p>
        </w:tc>
        <w:tc>
          <w:tcPr>
            <w:tcW w:w="2174" w:type="dxa"/>
            <w:tcBorders>
              <w:top w:val="nil"/>
              <w:left w:val="nil"/>
              <w:bottom w:val="single" w:sz="4" w:space="0" w:color="auto"/>
              <w:right w:val="single" w:sz="4" w:space="0" w:color="auto"/>
            </w:tcBorders>
            <w:shd w:val="clear" w:color="000000" w:fill="E8E8E8"/>
            <w:noWrap/>
            <w:vAlign w:val="bottom"/>
            <w:hideMark/>
          </w:tcPr>
          <w:p w14:paraId="491889F1"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2.59</w:t>
            </w:r>
          </w:p>
        </w:tc>
        <w:tc>
          <w:tcPr>
            <w:tcW w:w="1064" w:type="dxa"/>
            <w:tcBorders>
              <w:top w:val="nil"/>
              <w:left w:val="nil"/>
              <w:bottom w:val="single" w:sz="4" w:space="0" w:color="auto"/>
              <w:right w:val="single" w:sz="4" w:space="0" w:color="auto"/>
            </w:tcBorders>
            <w:shd w:val="clear" w:color="000000" w:fill="E8E8E8"/>
            <w:noWrap/>
            <w:vAlign w:val="bottom"/>
            <w:hideMark/>
          </w:tcPr>
          <w:p w14:paraId="4D70CDC6"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259</w:t>
            </w:r>
          </w:p>
        </w:tc>
        <w:tc>
          <w:tcPr>
            <w:tcW w:w="1116" w:type="dxa"/>
            <w:tcBorders>
              <w:top w:val="nil"/>
              <w:left w:val="nil"/>
              <w:bottom w:val="single" w:sz="4" w:space="0" w:color="auto"/>
              <w:right w:val="single" w:sz="4" w:space="0" w:color="auto"/>
            </w:tcBorders>
            <w:shd w:val="clear" w:color="000000" w:fill="E8E8E8"/>
            <w:noWrap/>
            <w:vAlign w:val="bottom"/>
            <w:hideMark/>
          </w:tcPr>
          <w:p w14:paraId="7B92FBFE"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1.41</w:t>
            </w:r>
          </w:p>
        </w:tc>
        <w:tc>
          <w:tcPr>
            <w:tcW w:w="1917" w:type="dxa"/>
            <w:tcBorders>
              <w:top w:val="nil"/>
              <w:left w:val="nil"/>
              <w:bottom w:val="single" w:sz="4" w:space="0" w:color="auto"/>
              <w:right w:val="single" w:sz="4" w:space="0" w:color="auto"/>
            </w:tcBorders>
            <w:shd w:val="clear" w:color="000000" w:fill="E8E8E8"/>
            <w:noWrap/>
            <w:vAlign w:val="bottom"/>
            <w:hideMark/>
          </w:tcPr>
          <w:p w14:paraId="50DA4206"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129.5</w:t>
            </w:r>
          </w:p>
        </w:tc>
        <w:tc>
          <w:tcPr>
            <w:tcW w:w="2038" w:type="dxa"/>
            <w:tcBorders>
              <w:top w:val="nil"/>
              <w:left w:val="nil"/>
              <w:bottom w:val="single" w:sz="4" w:space="0" w:color="auto"/>
              <w:right w:val="single" w:sz="8" w:space="0" w:color="auto"/>
            </w:tcBorders>
            <w:shd w:val="clear" w:color="000000" w:fill="E8E8E8"/>
            <w:noWrap/>
            <w:vAlign w:val="bottom"/>
            <w:hideMark/>
          </w:tcPr>
          <w:p w14:paraId="6023B8AB"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0.045483871</w:t>
            </w:r>
          </w:p>
        </w:tc>
      </w:tr>
      <w:tr w:rsidR="008B1F16" w:rsidRPr="00215CD7" w14:paraId="1CF8216A"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53FED9C4"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4.2</w:t>
            </w:r>
          </w:p>
        </w:tc>
        <w:tc>
          <w:tcPr>
            <w:tcW w:w="2174" w:type="dxa"/>
            <w:tcBorders>
              <w:top w:val="nil"/>
              <w:left w:val="nil"/>
              <w:bottom w:val="single" w:sz="4" w:space="0" w:color="auto"/>
              <w:right w:val="single" w:sz="4" w:space="0" w:color="auto"/>
            </w:tcBorders>
            <w:shd w:val="clear" w:color="000000" w:fill="E8E8E8"/>
            <w:noWrap/>
            <w:vAlign w:val="bottom"/>
            <w:hideMark/>
          </w:tcPr>
          <w:p w14:paraId="72F5220C"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2.63</w:t>
            </w:r>
          </w:p>
        </w:tc>
        <w:tc>
          <w:tcPr>
            <w:tcW w:w="1064" w:type="dxa"/>
            <w:tcBorders>
              <w:top w:val="nil"/>
              <w:left w:val="nil"/>
              <w:bottom w:val="single" w:sz="4" w:space="0" w:color="auto"/>
              <w:right w:val="single" w:sz="4" w:space="0" w:color="auto"/>
            </w:tcBorders>
            <w:shd w:val="clear" w:color="000000" w:fill="E8E8E8"/>
            <w:noWrap/>
            <w:vAlign w:val="bottom"/>
            <w:hideMark/>
          </w:tcPr>
          <w:p w14:paraId="41280B23"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263</w:t>
            </w:r>
          </w:p>
        </w:tc>
        <w:tc>
          <w:tcPr>
            <w:tcW w:w="1116" w:type="dxa"/>
            <w:tcBorders>
              <w:top w:val="nil"/>
              <w:left w:val="nil"/>
              <w:bottom w:val="single" w:sz="4" w:space="0" w:color="auto"/>
              <w:right w:val="single" w:sz="4" w:space="0" w:color="auto"/>
            </w:tcBorders>
            <w:shd w:val="clear" w:color="000000" w:fill="E8E8E8"/>
            <w:noWrap/>
            <w:vAlign w:val="bottom"/>
            <w:hideMark/>
          </w:tcPr>
          <w:p w14:paraId="38402365"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1.57</w:t>
            </w:r>
          </w:p>
        </w:tc>
        <w:tc>
          <w:tcPr>
            <w:tcW w:w="1917" w:type="dxa"/>
            <w:tcBorders>
              <w:top w:val="nil"/>
              <w:left w:val="nil"/>
              <w:bottom w:val="single" w:sz="4" w:space="0" w:color="auto"/>
              <w:right w:val="single" w:sz="4" w:space="0" w:color="auto"/>
            </w:tcBorders>
            <w:shd w:val="clear" w:color="000000" w:fill="E8E8E8"/>
            <w:noWrap/>
            <w:vAlign w:val="bottom"/>
            <w:hideMark/>
          </w:tcPr>
          <w:p w14:paraId="0F9A9FD4"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131.5</w:t>
            </w:r>
          </w:p>
        </w:tc>
        <w:tc>
          <w:tcPr>
            <w:tcW w:w="2038" w:type="dxa"/>
            <w:tcBorders>
              <w:top w:val="nil"/>
              <w:left w:val="nil"/>
              <w:bottom w:val="single" w:sz="4" w:space="0" w:color="auto"/>
              <w:right w:val="single" w:sz="8" w:space="0" w:color="auto"/>
            </w:tcBorders>
            <w:shd w:val="clear" w:color="000000" w:fill="E8E8E8"/>
            <w:noWrap/>
            <w:vAlign w:val="bottom"/>
            <w:hideMark/>
          </w:tcPr>
          <w:p w14:paraId="39F23C17"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0.050645161</w:t>
            </w:r>
          </w:p>
        </w:tc>
      </w:tr>
      <w:tr w:rsidR="008B1F16" w:rsidRPr="00215CD7" w14:paraId="7549AD0C"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762697ED"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4.4</w:t>
            </w:r>
          </w:p>
        </w:tc>
        <w:tc>
          <w:tcPr>
            <w:tcW w:w="2174" w:type="dxa"/>
            <w:tcBorders>
              <w:top w:val="nil"/>
              <w:left w:val="nil"/>
              <w:bottom w:val="single" w:sz="4" w:space="0" w:color="auto"/>
              <w:right w:val="single" w:sz="4" w:space="0" w:color="auto"/>
            </w:tcBorders>
            <w:shd w:val="clear" w:color="000000" w:fill="E8E8E8"/>
            <w:noWrap/>
            <w:vAlign w:val="bottom"/>
            <w:hideMark/>
          </w:tcPr>
          <w:p w14:paraId="419F56AF"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2.65</w:t>
            </w:r>
          </w:p>
        </w:tc>
        <w:tc>
          <w:tcPr>
            <w:tcW w:w="1064" w:type="dxa"/>
            <w:tcBorders>
              <w:top w:val="nil"/>
              <w:left w:val="nil"/>
              <w:bottom w:val="single" w:sz="4" w:space="0" w:color="auto"/>
              <w:right w:val="single" w:sz="4" w:space="0" w:color="auto"/>
            </w:tcBorders>
            <w:shd w:val="clear" w:color="000000" w:fill="E8E8E8"/>
            <w:noWrap/>
            <w:vAlign w:val="bottom"/>
            <w:hideMark/>
          </w:tcPr>
          <w:p w14:paraId="18CD4D85"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265</w:t>
            </w:r>
          </w:p>
        </w:tc>
        <w:tc>
          <w:tcPr>
            <w:tcW w:w="1116" w:type="dxa"/>
            <w:tcBorders>
              <w:top w:val="nil"/>
              <w:left w:val="nil"/>
              <w:bottom w:val="single" w:sz="4" w:space="0" w:color="auto"/>
              <w:right w:val="single" w:sz="4" w:space="0" w:color="auto"/>
            </w:tcBorders>
            <w:shd w:val="clear" w:color="000000" w:fill="E8E8E8"/>
            <w:noWrap/>
            <w:vAlign w:val="bottom"/>
            <w:hideMark/>
          </w:tcPr>
          <w:p w14:paraId="1723A7E8"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1.75</w:t>
            </w:r>
          </w:p>
        </w:tc>
        <w:tc>
          <w:tcPr>
            <w:tcW w:w="1917" w:type="dxa"/>
            <w:tcBorders>
              <w:top w:val="nil"/>
              <w:left w:val="nil"/>
              <w:bottom w:val="single" w:sz="4" w:space="0" w:color="auto"/>
              <w:right w:val="single" w:sz="4" w:space="0" w:color="auto"/>
            </w:tcBorders>
            <w:shd w:val="clear" w:color="000000" w:fill="E8E8E8"/>
            <w:noWrap/>
            <w:vAlign w:val="bottom"/>
            <w:hideMark/>
          </w:tcPr>
          <w:p w14:paraId="4DED38C9"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132.5</w:t>
            </w:r>
          </w:p>
        </w:tc>
        <w:tc>
          <w:tcPr>
            <w:tcW w:w="2038" w:type="dxa"/>
            <w:tcBorders>
              <w:top w:val="nil"/>
              <w:left w:val="nil"/>
              <w:bottom w:val="single" w:sz="4" w:space="0" w:color="auto"/>
              <w:right w:val="single" w:sz="8" w:space="0" w:color="auto"/>
            </w:tcBorders>
            <w:shd w:val="clear" w:color="000000" w:fill="E8E8E8"/>
            <w:noWrap/>
            <w:vAlign w:val="bottom"/>
            <w:hideMark/>
          </w:tcPr>
          <w:p w14:paraId="20A85821"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0.056451613</w:t>
            </w:r>
          </w:p>
        </w:tc>
      </w:tr>
      <w:tr w:rsidR="008B1F16" w:rsidRPr="00215CD7" w14:paraId="089AD6FD"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26809501"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4.6</w:t>
            </w:r>
          </w:p>
        </w:tc>
        <w:tc>
          <w:tcPr>
            <w:tcW w:w="2174" w:type="dxa"/>
            <w:tcBorders>
              <w:top w:val="nil"/>
              <w:left w:val="nil"/>
              <w:bottom w:val="single" w:sz="4" w:space="0" w:color="auto"/>
              <w:right w:val="single" w:sz="4" w:space="0" w:color="auto"/>
            </w:tcBorders>
            <w:shd w:val="clear" w:color="000000" w:fill="E8E8E8"/>
            <w:noWrap/>
            <w:vAlign w:val="bottom"/>
            <w:hideMark/>
          </w:tcPr>
          <w:p w14:paraId="2DE113B7"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2.68</w:t>
            </w:r>
          </w:p>
        </w:tc>
        <w:tc>
          <w:tcPr>
            <w:tcW w:w="1064" w:type="dxa"/>
            <w:tcBorders>
              <w:top w:val="nil"/>
              <w:left w:val="nil"/>
              <w:bottom w:val="single" w:sz="4" w:space="0" w:color="auto"/>
              <w:right w:val="single" w:sz="4" w:space="0" w:color="auto"/>
            </w:tcBorders>
            <w:shd w:val="clear" w:color="000000" w:fill="E8E8E8"/>
            <w:noWrap/>
            <w:vAlign w:val="bottom"/>
            <w:hideMark/>
          </w:tcPr>
          <w:p w14:paraId="2EBE30D8"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268</w:t>
            </w:r>
          </w:p>
        </w:tc>
        <w:tc>
          <w:tcPr>
            <w:tcW w:w="1116" w:type="dxa"/>
            <w:tcBorders>
              <w:top w:val="nil"/>
              <w:left w:val="nil"/>
              <w:bottom w:val="single" w:sz="4" w:space="0" w:color="auto"/>
              <w:right w:val="single" w:sz="4" w:space="0" w:color="auto"/>
            </w:tcBorders>
            <w:shd w:val="clear" w:color="000000" w:fill="E8E8E8"/>
            <w:noWrap/>
            <w:vAlign w:val="bottom"/>
            <w:hideMark/>
          </w:tcPr>
          <w:p w14:paraId="51648E62"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1.92</w:t>
            </w:r>
          </w:p>
        </w:tc>
        <w:tc>
          <w:tcPr>
            <w:tcW w:w="1917" w:type="dxa"/>
            <w:tcBorders>
              <w:top w:val="nil"/>
              <w:left w:val="nil"/>
              <w:bottom w:val="single" w:sz="4" w:space="0" w:color="auto"/>
              <w:right w:val="single" w:sz="4" w:space="0" w:color="auto"/>
            </w:tcBorders>
            <w:shd w:val="clear" w:color="000000" w:fill="E8E8E8"/>
            <w:noWrap/>
            <w:vAlign w:val="bottom"/>
            <w:hideMark/>
          </w:tcPr>
          <w:p w14:paraId="19B71D1F"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134</w:t>
            </w:r>
          </w:p>
        </w:tc>
        <w:tc>
          <w:tcPr>
            <w:tcW w:w="2038" w:type="dxa"/>
            <w:tcBorders>
              <w:top w:val="nil"/>
              <w:left w:val="nil"/>
              <w:bottom w:val="single" w:sz="4" w:space="0" w:color="auto"/>
              <w:right w:val="single" w:sz="8" w:space="0" w:color="auto"/>
            </w:tcBorders>
            <w:shd w:val="clear" w:color="000000" w:fill="E8E8E8"/>
            <w:noWrap/>
            <w:vAlign w:val="bottom"/>
            <w:hideMark/>
          </w:tcPr>
          <w:p w14:paraId="20E4E7BC"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0.061935484</w:t>
            </w:r>
          </w:p>
        </w:tc>
      </w:tr>
      <w:tr w:rsidR="008B1F16" w:rsidRPr="00215CD7" w14:paraId="13C0B7C5" w14:textId="77777777" w:rsidTr="008B1F16">
        <w:trPr>
          <w:trHeight w:val="288"/>
        </w:trPr>
        <w:tc>
          <w:tcPr>
            <w:tcW w:w="2911" w:type="dxa"/>
            <w:tcBorders>
              <w:top w:val="nil"/>
              <w:left w:val="single" w:sz="4" w:space="0" w:color="auto"/>
              <w:bottom w:val="single" w:sz="4" w:space="0" w:color="auto"/>
              <w:right w:val="single" w:sz="4" w:space="0" w:color="auto"/>
            </w:tcBorders>
            <w:shd w:val="clear" w:color="000000" w:fill="E8E8E8"/>
            <w:noWrap/>
            <w:vAlign w:val="bottom"/>
            <w:hideMark/>
          </w:tcPr>
          <w:p w14:paraId="37366A86"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4.8</w:t>
            </w:r>
          </w:p>
        </w:tc>
        <w:tc>
          <w:tcPr>
            <w:tcW w:w="2174" w:type="dxa"/>
            <w:tcBorders>
              <w:top w:val="nil"/>
              <w:left w:val="nil"/>
              <w:bottom w:val="single" w:sz="4" w:space="0" w:color="auto"/>
              <w:right w:val="single" w:sz="4" w:space="0" w:color="auto"/>
            </w:tcBorders>
            <w:shd w:val="clear" w:color="000000" w:fill="E8E8E8"/>
            <w:noWrap/>
            <w:vAlign w:val="bottom"/>
            <w:hideMark/>
          </w:tcPr>
          <w:p w14:paraId="3DA15C83" w14:textId="77777777" w:rsidR="008B1F16" w:rsidRPr="00215CD7" w:rsidRDefault="008B1F16" w:rsidP="008B1F16">
            <w:pPr>
              <w:widowControl/>
              <w:autoSpaceDE/>
              <w:autoSpaceDN/>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 </w:t>
            </w:r>
          </w:p>
        </w:tc>
        <w:tc>
          <w:tcPr>
            <w:tcW w:w="1064" w:type="dxa"/>
            <w:tcBorders>
              <w:top w:val="nil"/>
              <w:left w:val="nil"/>
              <w:bottom w:val="single" w:sz="4" w:space="0" w:color="auto"/>
              <w:right w:val="single" w:sz="4" w:space="0" w:color="auto"/>
            </w:tcBorders>
            <w:shd w:val="clear" w:color="000000" w:fill="E8E8E8"/>
            <w:noWrap/>
            <w:vAlign w:val="bottom"/>
            <w:hideMark/>
          </w:tcPr>
          <w:p w14:paraId="7266F284"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w:t>
            </w:r>
          </w:p>
        </w:tc>
        <w:tc>
          <w:tcPr>
            <w:tcW w:w="1116" w:type="dxa"/>
            <w:tcBorders>
              <w:top w:val="nil"/>
              <w:left w:val="nil"/>
              <w:bottom w:val="single" w:sz="4" w:space="0" w:color="auto"/>
              <w:right w:val="single" w:sz="4" w:space="0" w:color="auto"/>
            </w:tcBorders>
            <w:shd w:val="clear" w:color="000000" w:fill="E8E8E8"/>
            <w:noWrap/>
            <w:vAlign w:val="bottom"/>
            <w:hideMark/>
          </w:tcPr>
          <w:p w14:paraId="7272A57D"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4.8</w:t>
            </w:r>
          </w:p>
        </w:tc>
        <w:tc>
          <w:tcPr>
            <w:tcW w:w="1917" w:type="dxa"/>
            <w:tcBorders>
              <w:top w:val="nil"/>
              <w:left w:val="nil"/>
              <w:bottom w:val="single" w:sz="4" w:space="0" w:color="auto"/>
              <w:right w:val="single" w:sz="4" w:space="0" w:color="auto"/>
            </w:tcBorders>
            <w:shd w:val="clear" w:color="000000" w:fill="E8E8E8"/>
            <w:noWrap/>
            <w:vAlign w:val="bottom"/>
            <w:hideMark/>
          </w:tcPr>
          <w:p w14:paraId="3343B036"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w:t>
            </w:r>
          </w:p>
        </w:tc>
        <w:tc>
          <w:tcPr>
            <w:tcW w:w="2038" w:type="dxa"/>
            <w:tcBorders>
              <w:top w:val="nil"/>
              <w:left w:val="nil"/>
              <w:bottom w:val="single" w:sz="4" w:space="0" w:color="auto"/>
              <w:right w:val="single" w:sz="8" w:space="0" w:color="auto"/>
            </w:tcBorders>
            <w:shd w:val="clear" w:color="000000" w:fill="E8E8E8"/>
            <w:noWrap/>
            <w:vAlign w:val="bottom"/>
            <w:hideMark/>
          </w:tcPr>
          <w:p w14:paraId="46CBCE93" w14:textId="77777777" w:rsidR="008B1F16" w:rsidRPr="00215CD7" w:rsidRDefault="008B1F16" w:rsidP="008B1F16">
            <w:pPr>
              <w:widowControl/>
              <w:autoSpaceDE/>
              <w:autoSpaceDN/>
              <w:jc w:val="right"/>
              <w:rPr>
                <w:rFonts w:ascii="Aptos Narrow" w:eastAsia="Times New Roman" w:hAnsi="Aptos Narrow" w:cs="Times New Roman"/>
                <w:color w:val="000000"/>
                <w:lang w:val="en-GB" w:eastAsia="en-GB"/>
              </w:rPr>
            </w:pPr>
            <w:r w:rsidRPr="00215CD7">
              <w:rPr>
                <w:rFonts w:ascii="Aptos Narrow" w:eastAsia="Times New Roman" w:hAnsi="Aptos Narrow" w:cs="Times New Roman"/>
                <w:color w:val="000000"/>
                <w:lang w:val="en-GB" w:eastAsia="en-GB"/>
              </w:rPr>
              <w:t>0</w:t>
            </w:r>
          </w:p>
        </w:tc>
      </w:tr>
    </w:tbl>
    <w:p w14:paraId="130D3263" w14:textId="77777777" w:rsidR="008753DE" w:rsidRDefault="008753DE" w:rsidP="00135A6A">
      <w:pPr>
        <w:keepNext/>
        <w:jc w:val="center"/>
      </w:pPr>
    </w:p>
    <w:p w14:paraId="0D6B3805" w14:textId="47473D73" w:rsidR="00135A6A" w:rsidRDefault="00135A6A" w:rsidP="00135A6A">
      <w:pPr>
        <w:keepNext/>
        <w:jc w:val="center"/>
      </w:pPr>
      <w:r>
        <w:rPr>
          <w:noProof/>
          <w14:ligatures w14:val="standardContextual"/>
        </w:rPr>
        <w:drawing>
          <wp:inline distT="0" distB="0" distL="0" distR="0" wp14:anchorId="49E70982" wp14:editId="1BD52BD7">
            <wp:extent cx="4451061" cy="2282536"/>
            <wp:effectExtent l="0" t="0" r="6985" b="3810"/>
            <wp:docPr id="466898758" name="Chart 1">
              <a:extLst xmlns:a="http://schemas.openxmlformats.org/drawingml/2006/main">
                <a:ext uri="{FF2B5EF4-FFF2-40B4-BE49-F238E27FC236}">
                  <a16:creationId xmlns:a16="http://schemas.microsoft.com/office/drawing/2014/main" id="{7AD4C057-3C4D-203F-EA79-ECCFECDDD4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8AEE0E8" w14:textId="3FFCA637" w:rsidR="00523B11" w:rsidRDefault="00135A6A" w:rsidP="00135A6A">
      <w:pPr>
        <w:pStyle w:val="Caption"/>
        <w:jc w:val="center"/>
      </w:pPr>
      <w:bookmarkStart w:id="26" w:name="_Toc202159671"/>
      <w:r>
        <w:t xml:space="preserve">Figure </w:t>
      </w:r>
      <w:r>
        <w:fldChar w:fldCharType="begin"/>
      </w:r>
      <w:r>
        <w:instrText xml:space="preserve"> SEQ Figure \* ARABIC </w:instrText>
      </w:r>
      <w:r>
        <w:fldChar w:fldCharType="separate"/>
      </w:r>
      <w:r w:rsidR="005E60E1">
        <w:rPr>
          <w:noProof/>
        </w:rPr>
        <w:t>10</w:t>
      </w:r>
      <w:r>
        <w:fldChar w:fldCharType="end"/>
      </w:r>
      <w:r>
        <w:t xml:space="preserve"> - </w:t>
      </w:r>
      <w:proofErr w:type="spellStart"/>
      <w:r>
        <w:t>Aluminium</w:t>
      </w:r>
      <w:proofErr w:type="spellEnd"/>
      <w:r>
        <w:t xml:space="preserve"> Stress-Strain Curve</w:t>
      </w:r>
      <w:bookmarkEnd w:id="26"/>
    </w:p>
    <w:p w14:paraId="47A28C64" w14:textId="568A70B8" w:rsidR="00C62C0E" w:rsidRPr="00CF70C9" w:rsidRDefault="00BB3911" w:rsidP="00C62C0E">
      <w:r>
        <w:t>Observing F</w:t>
      </w:r>
      <w:r w:rsidR="00C62C0E">
        <w:t>igure 9</w:t>
      </w:r>
      <w:r>
        <w:t>,</w:t>
      </w:r>
      <w:r w:rsidR="00C62C0E">
        <w:t xml:space="preserve"> the yield point of the </w:t>
      </w:r>
      <w:proofErr w:type="spellStart"/>
      <w:r w:rsidR="00C62C0E">
        <w:t>aluminium</w:t>
      </w:r>
      <w:proofErr w:type="spellEnd"/>
      <w:r w:rsidR="00C62C0E">
        <w:t xml:space="preserve"> can be observed at point </w:t>
      </w:r>
      <m:oMath>
        <m:d>
          <m:dPr>
            <m:ctrlPr>
              <w:rPr>
                <w:rFonts w:ascii="Cambria Math" w:hAnsi="Cambria Math"/>
                <w:i/>
              </w:rPr>
            </m:ctrlPr>
          </m:dPr>
          <m:e>
            <m:r>
              <w:rPr>
                <w:rFonts w:ascii="Cambria Math" w:hAnsi="Cambria Math"/>
              </w:rPr>
              <m:t>0.01,85</m:t>
            </m:r>
          </m:e>
        </m:d>
      </m:oMath>
      <w:r w:rsidR="00C62C0E">
        <w:t xml:space="preserve">, as the graph stops behaving linearly. The fracture point can also be observed where the line ends, where stress is </w:t>
      </w:r>
      <m:oMath>
        <m:r>
          <w:rPr>
            <w:rFonts w:ascii="Cambria Math" w:hAnsi="Cambria Math"/>
          </w:rPr>
          <m:t>134 M</m:t>
        </m:r>
        <m:f>
          <m:fPr>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t>
                </m:r>
              </m:e>
              <m:sup>
                <m:r>
                  <w:rPr>
                    <w:rFonts w:ascii="Cambria Math" w:hAnsi="Cambria Math"/>
                  </w:rPr>
                  <m:t>2</m:t>
                </m:r>
              </m:sup>
            </m:sSup>
          </m:den>
        </m:f>
      </m:oMath>
      <w:r w:rsidR="00C62C0E">
        <w:t>.</w:t>
      </w:r>
    </w:p>
    <w:p w14:paraId="47446FB5" w14:textId="77777777" w:rsidR="005446FD" w:rsidRDefault="005446FD">
      <w:pPr>
        <w:widowControl/>
        <w:autoSpaceDE/>
        <w:autoSpaceDN/>
        <w:spacing w:line="360" w:lineRule="auto"/>
      </w:pPr>
    </w:p>
    <w:p w14:paraId="08264FB1" w14:textId="77777777" w:rsidR="005446FD" w:rsidRDefault="005446FD" w:rsidP="005446FD">
      <w:pPr>
        <w:keepNext/>
        <w:widowControl/>
        <w:autoSpaceDE/>
        <w:autoSpaceDN/>
        <w:spacing w:line="360" w:lineRule="auto"/>
        <w:jc w:val="center"/>
      </w:pPr>
      <w:r>
        <w:rPr>
          <w:noProof/>
          <w14:ligatures w14:val="standardContextual"/>
        </w:rPr>
        <w:drawing>
          <wp:inline distT="0" distB="0" distL="0" distR="0" wp14:anchorId="6009A3F0" wp14:editId="6CE304E1">
            <wp:extent cx="4846620" cy="2605031"/>
            <wp:effectExtent l="0" t="0" r="11430" b="5080"/>
            <wp:docPr id="1735459671" name="Chart 1">
              <a:extLst xmlns:a="http://schemas.openxmlformats.org/drawingml/2006/main">
                <a:ext uri="{FF2B5EF4-FFF2-40B4-BE49-F238E27FC236}">
                  <a16:creationId xmlns:a16="http://schemas.microsoft.com/office/drawing/2014/main" id="{A22E192C-8B32-4732-4437-7727ED9B4C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6C8148B" w14:textId="555B26AC" w:rsidR="005446FD" w:rsidRDefault="005446FD" w:rsidP="005446FD">
      <w:pPr>
        <w:pStyle w:val="Caption"/>
        <w:jc w:val="center"/>
      </w:pPr>
      <w:bookmarkStart w:id="27" w:name="_Toc202159672"/>
      <w:r>
        <w:t xml:space="preserve">Figure </w:t>
      </w:r>
      <w:r>
        <w:fldChar w:fldCharType="begin"/>
      </w:r>
      <w:r>
        <w:instrText xml:space="preserve"> SEQ Figure \* ARABIC </w:instrText>
      </w:r>
      <w:r>
        <w:fldChar w:fldCharType="separate"/>
      </w:r>
      <w:r w:rsidR="005E60E1">
        <w:rPr>
          <w:noProof/>
        </w:rPr>
        <w:t>11</w:t>
      </w:r>
      <w:r>
        <w:fldChar w:fldCharType="end"/>
      </w:r>
      <w:r>
        <w:t xml:space="preserve"> - Linear Elastic curve of </w:t>
      </w:r>
      <w:proofErr w:type="spellStart"/>
      <w:r>
        <w:t>Aluminium</w:t>
      </w:r>
      <w:bookmarkEnd w:id="27"/>
      <w:proofErr w:type="spellEnd"/>
    </w:p>
    <w:p w14:paraId="63097A90" w14:textId="77777777" w:rsidR="00D27B48" w:rsidRDefault="00D27B48" w:rsidP="00D27B48">
      <w:pPr>
        <w:widowControl/>
        <w:autoSpaceDE/>
        <w:autoSpaceDN/>
        <w:spacing w:line="360" w:lineRule="auto"/>
      </w:pPr>
      <w:r w:rsidRPr="008B1F16">
        <w:t>By calculating the gradient of the linear part of the curve, an estimate of the Young’s modulus can be determined. In figure 10, the equation of a straight line can be used again, as it was used for steel, to determine Young’s modulus. The value given for Young’s modulus is 8.93GPa.</w:t>
      </w:r>
    </w:p>
    <w:p w14:paraId="0325FA8C" w14:textId="77777777" w:rsidR="00D27B48" w:rsidRPr="00D27B48" w:rsidRDefault="00D27B48" w:rsidP="00D27B48"/>
    <w:p w14:paraId="4C9961A9" w14:textId="115FDF18" w:rsidR="005446FD" w:rsidRDefault="00275A19" w:rsidP="005446FD">
      <w:pPr>
        <w:pStyle w:val="Heading2"/>
        <w:rPr>
          <w:rFonts w:eastAsia="Calibri"/>
        </w:rPr>
      </w:pPr>
      <w:bookmarkStart w:id="28" w:name="_Toc202137439"/>
      <w:r>
        <w:rPr>
          <w:rFonts w:eastAsia="Calibri"/>
        </w:rPr>
        <w:t>Duralumin</w:t>
      </w:r>
      <w:r w:rsidR="001F5023">
        <w:rPr>
          <w:rFonts w:eastAsia="Calibri"/>
        </w:rPr>
        <w:t xml:space="preserve"> Sample</w:t>
      </w:r>
      <w:bookmarkEnd w:id="28"/>
    </w:p>
    <w:p w14:paraId="485802ED" w14:textId="532AED5A" w:rsidR="00D06A79" w:rsidRDefault="007360A0" w:rsidP="00D27B48">
      <w:r>
        <w:t xml:space="preserve">Duralumin is an </w:t>
      </w:r>
      <w:proofErr w:type="spellStart"/>
      <w:r>
        <w:t>aluminium</w:t>
      </w:r>
      <w:proofErr w:type="spellEnd"/>
      <w:r>
        <w:t xml:space="preserve"> alloy and therefore should have increased strength compared to </w:t>
      </w:r>
      <w:proofErr w:type="spellStart"/>
      <w:r>
        <w:t>aluminium</w:t>
      </w:r>
      <w:proofErr w:type="spellEnd"/>
      <w:r w:rsidR="006D715E">
        <w:t>. The</w:t>
      </w:r>
      <w:r>
        <w:t xml:space="preserve"> results </w:t>
      </w:r>
      <w:r w:rsidR="00902097">
        <w:t xml:space="preserve">in table </w:t>
      </w:r>
      <w:r w:rsidR="00F1629B">
        <w:t xml:space="preserve">4 </w:t>
      </w:r>
      <w:r w:rsidR="00902097">
        <w:t>below reflect this, as</w:t>
      </w:r>
      <w:r w:rsidR="00425A85">
        <w:t xml:space="preserve"> </w:t>
      </w:r>
      <w:r w:rsidR="006F7AD1">
        <w:t xml:space="preserve">the </w:t>
      </w:r>
      <w:r w:rsidR="00DE50C1">
        <w:t xml:space="preserve">material </w:t>
      </w:r>
      <w:r w:rsidR="006F7AD1">
        <w:t xml:space="preserve">properties observed in table </w:t>
      </w:r>
      <w:r w:rsidR="00F1629B">
        <w:t>4</w:t>
      </w:r>
      <w:r w:rsidR="006F7AD1">
        <w:t xml:space="preserve"> are greater than the properties seen in</w:t>
      </w:r>
      <w:r w:rsidR="00DE50C1">
        <w:t xml:space="preserve"> the </w:t>
      </w:r>
      <w:proofErr w:type="spellStart"/>
      <w:r w:rsidR="00DE50C1">
        <w:t>aluminium</w:t>
      </w:r>
      <w:proofErr w:type="spellEnd"/>
      <w:r w:rsidR="00DE50C1">
        <w:t xml:space="preserve"> results</w:t>
      </w:r>
      <w:r w:rsidR="006F7AD1">
        <w:t xml:space="preserve"> </w:t>
      </w:r>
      <w:r w:rsidR="00DE50C1">
        <w:t>(T</w:t>
      </w:r>
      <w:r w:rsidR="006F7AD1">
        <w:t xml:space="preserve">able </w:t>
      </w:r>
      <w:r w:rsidR="00D27B48">
        <w:t>3</w:t>
      </w:r>
      <w:r w:rsidR="00DE50C1">
        <w:t>)</w:t>
      </w:r>
      <w:r w:rsidR="00425A85">
        <w:t>.</w:t>
      </w:r>
      <w:r w:rsidR="00D06A79">
        <w:br w:type="page"/>
      </w:r>
    </w:p>
    <w:p w14:paraId="4F11719D" w14:textId="23DFCB53" w:rsidR="00D06A79" w:rsidRDefault="00D06A79" w:rsidP="00D06A79">
      <w:pPr>
        <w:pStyle w:val="Caption"/>
        <w:keepNext/>
        <w:jc w:val="center"/>
      </w:pPr>
      <w:bookmarkStart w:id="29" w:name="_Toc202158698"/>
      <w:r>
        <w:lastRenderedPageBreak/>
        <w:t xml:space="preserve">Table </w:t>
      </w:r>
      <w:r>
        <w:fldChar w:fldCharType="begin"/>
      </w:r>
      <w:r>
        <w:instrText xml:space="preserve"> SEQ Table \* ARABIC </w:instrText>
      </w:r>
      <w:r>
        <w:fldChar w:fldCharType="separate"/>
      </w:r>
      <w:r w:rsidR="001A73BC">
        <w:rPr>
          <w:noProof/>
        </w:rPr>
        <w:t>4</w:t>
      </w:r>
      <w:r>
        <w:fldChar w:fldCharType="end"/>
      </w:r>
      <w:r>
        <w:t xml:space="preserve"> - </w:t>
      </w:r>
      <w:proofErr w:type="spellStart"/>
      <w:r>
        <w:t>Analysed</w:t>
      </w:r>
      <w:proofErr w:type="spellEnd"/>
      <w:r>
        <w:t xml:space="preserve"> Duralumin Results</w:t>
      </w:r>
      <w:bookmarkEnd w:id="29"/>
    </w:p>
    <w:tbl>
      <w:tblPr>
        <w:tblW w:w="10650" w:type="dxa"/>
        <w:jc w:val="center"/>
        <w:tblLook w:val="04A0" w:firstRow="1" w:lastRow="0" w:firstColumn="1" w:lastColumn="0" w:noHBand="0" w:noVBand="1"/>
      </w:tblPr>
      <w:tblGrid>
        <w:gridCol w:w="2760"/>
        <w:gridCol w:w="2061"/>
        <w:gridCol w:w="1009"/>
        <w:gridCol w:w="1071"/>
        <w:gridCol w:w="1817"/>
        <w:gridCol w:w="1932"/>
      </w:tblGrid>
      <w:tr w:rsidR="00D06A79" w:rsidRPr="00D06A79" w14:paraId="09DDB364" w14:textId="77777777" w:rsidTr="00D06A79">
        <w:trPr>
          <w:trHeight w:val="271"/>
          <w:jc w:val="center"/>
        </w:trPr>
        <w:tc>
          <w:tcPr>
            <w:tcW w:w="10650" w:type="dxa"/>
            <w:gridSpan w:val="6"/>
            <w:tcBorders>
              <w:top w:val="single" w:sz="8" w:space="0" w:color="auto"/>
              <w:left w:val="single" w:sz="8" w:space="0" w:color="auto"/>
              <w:bottom w:val="single" w:sz="8" w:space="0" w:color="auto"/>
              <w:right w:val="single" w:sz="8" w:space="0" w:color="000000"/>
            </w:tcBorders>
            <w:shd w:val="clear" w:color="000000" w:fill="A6C9EC"/>
            <w:noWrap/>
            <w:vAlign w:val="bottom"/>
            <w:hideMark/>
          </w:tcPr>
          <w:p w14:paraId="080D8616" w14:textId="77777777" w:rsidR="00D06A79" w:rsidRPr="00D06A79" w:rsidRDefault="00D06A79" w:rsidP="00D06A79">
            <w:pPr>
              <w:widowControl/>
              <w:autoSpaceDE/>
              <w:autoSpaceDN/>
              <w:jc w:val="center"/>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Duralumin</w:t>
            </w:r>
          </w:p>
        </w:tc>
      </w:tr>
      <w:tr w:rsidR="00D06A79" w:rsidRPr="00D06A79" w14:paraId="2F7DCD2E" w14:textId="77777777" w:rsidTr="00D06A79">
        <w:trPr>
          <w:trHeight w:val="271"/>
          <w:jc w:val="center"/>
        </w:trPr>
        <w:tc>
          <w:tcPr>
            <w:tcW w:w="2760" w:type="dxa"/>
            <w:tcBorders>
              <w:top w:val="nil"/>
              <w:left w:val="single" w:sz="8" w:space="0" w:color="auto"/>
              <w:bottom w:val="single" w:sz="8" w:space="0" w:color="auto"/>
              <w:right w:val="single" w:sz="8" w:space="0" w:color="auto"/>
            </w:tcBorders>
            <w:shd w:val="clear" w:color="000000" w:fill="A6C9EC"/>
            <w:noWrap/>
            <w:vAlign w:val="bottom"/>
            <w:hideMark/>
          </w:tcPr>
          <w:p w14:paraId="1937BC0D" w14:textId="77777777" w:rsidR="00D06A79" w:rsidRPr="00D06A79" w:rsidRDefault="00D06A79" w:rsidP="00D06A79">
            <w:pPr>
              <w:widowControl/>
              <w:autoSpaceDE/>
              <w:autoSpaceDN/>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Load Nut Movement (mm)</w:t>
            </w:r>
          </w:p>
        </w:tc>
        <w:tc>
          <w:tcPr>
            <w:tcW w:w="2061" w:type="dxa"/>
            <w:tcBorders>
              <w:top w:val="nil"/>
              <w:left w:val="nil"/>
              <w:bottom w:val="single" w:sz="8" w:space="0" w:color="auto"/>
              <w:right w:val="single" w:sz="8" w:space="0" w:color="auto"/>
            </w:tcBorders>
            <w:shd w:val="clear" w:color="000000" w:fill="A6C9EC"/>
            <w:noWrap/>
            <w:vAlign w:val="bottom"/>
            <w:hideMark/>
          </w:tcPr>
          <w:p w14:paraId="0A360575" w14:textId="77777777" w:rsidR="00D06A79" w:rsidRPr="00D06A79" w:rsidRDefault="00D06A79" w:rsidP="00D06A79">
            <w:pPr>
              <w:widowControl/>
              <w:autoSpaceDE/>
              <w:autoSpaceDN/>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Dial Indicator (mm)</w:t>
            </w:r>
          </w:p>
        </w:tc>
        <w:tc>
          <w:tcPr>
            <w:tcW w:w="1009" w:type="dxa"/>
            <w:tcBorders>
              <w:top w:val="nil"/>
              <w:left w:val="nil"/>
              <w:bottom w:val="single" w:sz="8" w:space="0" w:color="auto"/>
              <w:right w:val="single" w:sz="8" w:space="0" w:color="auto"/>
            </w:tcBorders>
            <w:shd w:val="clear" w:color="000000" w:fill="A6C9EC"/>
            <w:noWrap/>
            <w:vAlign w:val="bottom"/>
            <w:hideMark/>
          </w:tcPr>
          <w:p w14:paraId="557C1EF6" w14:textId="77777777" w:rsidR="00D06A79" w:rsidRPr="00D06A79" w:rsidRDefault="00D06A79" w:rsidP="00D06A79">
            <w:pPr>
              <w:widowControl/>
              <w:autoSpaceDE/>
              <w:autoSpaceDN/>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Force (N)</w:t>
            </w:r>
          </w:p>
        </w:tc>
        <w:tc>
          <w:tcPr>
            <w:tcW w:w="1071" w:type="dxa"/>
            <w:tcBorders>
              <w:top w:val="nil"/>
              <w:left w:val="nil"/>
              <w:bottom w:val="single" w:sz="8" w:space="0" w:color="auto"/>
              <w:right w:val="single" w:sz="8" w:space="0" w:color="auto"/>
            </w:tcBorders>
            <w:shd w:val="clear" w:color="000000" w:fill="A6C9EC"/>
            <w:noWrap/>
            <w:vAlign w:val="bottom"/>
            <w:hideMark/>
          </w:tcPr>
          <w:p w14:paraId="15BCABD2" w14:textId="77777777" w:rsidR="00D06A79" w:rsidRPr="00D06A79" w:rsidRDefault="00D06A79" w:rsidP="00D06A79">
            <w:pPr>
              <w:widowControl/>
              <w:autoSpaceDE/>
              <w:autoSpaceDN/>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Extension</w:t>
            </w:r>
          </w:p>
        </w:tc>
        <w:tc>
          <w:tcPr>
            <w:tcW w:w="1817" w:type="dxa"/>
            <w:tcBorders>
              <w:top w:val="nil"/>
              <w:left w:val="nil"/>
              <w:bottom w:val="single" w:sz="8" w:space="0" w:color="auto"/>
              <w:right w:val="single" w:sz="8" w:space="0" w:color="auto"/>
            </w:tcBorders>
            <w:shd w:val="clear" w:color="000000" w:fill="A6C9EC"/>
            <w:noWrap/>
            <w:vAlign w:val="bottom"/>
            <w:hideMark/>
          </w:tcPr>
          <w:p w14:paraId="021852B6" w14:textId="77777777" w:rsidR="00D06A79" w:rsidRPr="00D06A79" w:rsidRDefault="00D06A79" w:rsidP="00D06A79">
            <w:pPr>
              <w:widowControl/>
              <w:autoSpaceDE/>
              <w:autoSpaceDN/>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Stress (MN/m^2)</w:t>
            </w:r>
          </w:p>
        </w:tc>
        <w:tc>
          <w:tcPr>
            <w:tcW w:w="1932" w:type="dxa"/>
            <w:tcBorders>
              <w:top w:val="nil"/>
              <w:left w:val="nil"/>
              <w:bottom w:val="single" w:sz="8" w:space="0" w:color="auto"/>
              <w:right w:val="single" w:sz="8" w:space="0" w:color="auto"/>
            </w:tcBorders>
            <w:shd w:val="clear" w:color="000000" w:fill="A6C9EC"/>
            <w:noWrap/>
            <w:vAlign w:val="bottom"/>
            <w:hideMark/>
          </w:tcPr>
          <w:p w14:paraId="7A29C52A" w14:textId="77777777" w:rsidR="00D06A79" w:rsidRPr="00D06A79" w:rsidRDefault="00D06A79" w:rsidP="00D06A79">
            <w:pPr>
              <w:widowControl/>
              <w:autoSpaceDE/>
              <w:autoSpaceDN/>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Nominal Strain (e)</w:t>
            </w:r>
          </w:p>
        </w:tc>
      </w:tr>
      <w:tr w:rsidR="00D06A79" w:rsidRPr="00D06A79" w14:paraId="72430A48" w14:textId="77777777" w:rsidTr="00D06A79">
        <w:trPr>
          <w:trHeight w:val="271"/>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08351DEE"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2061" w:type="dxa"/>
            <w:tcBorders>
              <w:top w:val="nil"/>
              <w:left w:val="nil"/>
              <w:bottom w:val="single" w:sz="4" w:space="0" w:color="auto"/>
              <w:right w:val="nil"/>
            </w:tcBorders>
            <w:shd w:val="clear" w:color="000000" w:fill="E8E8E8"/>
            <w:noWrap/>
            <w:vAlign w:val="bottom"/>
            <w:hideMark/>
          </w:tcPr>
          <w:p w14:paraId="78C9DA1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72C1CCF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071" w:type="dxa"/>
            <w:tcBorders>
              <w:top w:val="nil"/>
              <w:left w:val="nil"/>
              <w:bottom w:val="single" w:sz="4" w:space="0" w:color="auto"/>
              <w:right w:val="nil"/>
            </w:tcBorders>
            <w:shd w:val="clear" w:color="000000" w:fill="E8E8E8"/>
            <w:noWrap/>
            <w:vAlign w:val="bottom"/>
            <w:hideMark/>
          </w:tcPr>
          <w:p w14:paraId="0FE15416"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52638B8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932" w:type="dxa"/>
            <w:tcBorders>
              <w:top w:val="nil"/>
              <w:left w:val="nil"/>
              <w:bottom w:val="single" w:sz="4" w:space="0" w:color="auto"/>
              <w:right w:val="single" w:sz="8" w:space="0" w:color="auto"/>
            </w:tcBorders>
            <w:shd w:val="clear" w:color="000000" w:fill="E8E8E8"/>
            <w:noWrap/>
            <w:vAlign w:val="bottom"/>
            <w:hideMark/>
          </w:tcPr>
          <w:p w14:paraId="4FEDD64C"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r>
      <w:tr w:rsidR="00D06A79" w:rsidRPr="00D06A79" w14:paraId="17A709B1" w14:textId="77777777" w:rsidTr="00D06A79">
        <w:trPr>
          <w:trHeight w:val="271"/>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10EE62D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0.2</w:t>
            </w:r>
          </w:p>
        </w:tc>
        <w:tc>
          <w:tcPr>
            <w:tcW w:w="2061" w:type="dxa"/>
            <w:tcBorders>
              <w:top w:val="nil"/>
              <w:left w:val="nil"/>
              <w:bottom w:val="single" w:sz="4" w:space="0" w:color="auto"/>
              <w:right w:val="nil"/>
            </w:tcBorders>
            <w:shd w:val="clear" w:color="000000" w:fill="E8E8E8"/>
            <w:noWrap/>
            <w:vAlign w:val="bottom"/>
            <w:hideMark/>
          </w:tcPr>
          <w:p w14:paraId="2452C785"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0.17</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16BD04F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17</w:t>
            </w:r>
          </w:p>
        </w:tc>
        <w:tc>
          <w:tcPr>
            <w:tcW w:w="1071" w:type="dxa"/>
            <w:tcBorders>
              <w:top w:val="nil"/>
              <w:left w:val="nil"/>
              <w:bottom w:val="single" w:sz="4" w:space="0" w:color="auto"/>
              <w:right w:val="nil"/>
            </w:tcBorders>
            <w:shd w:val="clear" w:color="000000" w:fill="E8E8E8"/>
            <w:noWrap/>
            <w:vAlign w:val="bottom"/>
            <w:hideMark/>
          </w:tcPr>
          <w:p w14:paraId="6C756FA5"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0.03</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7048F1F1"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8.5</w:t>
            </w:r>
          </w:p>
        </w:tc>
        <w:tc>
          <w:tcPr>
            <w:tcW w:w="1932" w:type="dxa"/>
            <w:tcBorders>
              <w:top w:val="nil"/>
              <w:left w:val="nil"/>
              <w:bottom w:val="single" w:sz="4" w:space="0" w:color="auto"/>
              <w:right w:val="single" w:sz="8" w:space="0" w:color="auto"/>
            </w:tcBorders>
            <w:shd w:val="clear" w:color="000000" w:fill="E8E8E8"/>
            <w:noWrap/>
            <w:vAlign w:val="bottom"/>
            <w:hideMark/>
          </w:tcPr>
          <w:p w14:paraId="3976A50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0.000967742</w:t>
            </w:r>
          </w:p>
        </w:tc>
      </w:tr>
      <w:tr w:rsidR="00D06A79" w:rsidRPr="00D06A79" w14:paraId="03F44B77" w14:textId="77777777" w:rsidTr="00D06A79">
        <w:trPr>
          <w:trHeight w:val="271"/>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7E2B8B96"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0.4</w:t>
            </w:r>
          </w:p>
        </w:tc>
        <w:tc>
          <w:tcPr>
            <w:tcW w:w="2061" w:type="dxa"/>
            <w:tcBorders>
              <w:top w:val="nil"/>
              <w:left w:val="nil"/>
              <w:bottom w:val="single" w:sz="4" w:space="0" w:color="auto"/>
              <w:right w:val="nil"/>
            </w:tcBorders>
            <w:shd w:val="clear" w:color="000000" w:fill="E8E8E8"/>
            <w:noWrap/>
            <w:vAlign w:val="bottom"/>
            <w:hideMark/>
          </w:tcPr>
          <w:p w14:paraId="6796F3D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0.36</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2515BD80"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36</w:t>
            </w:r>
          </w:p>
        </w:tc>
        <w:tc>
          <w:tcPr>
            <w:tcW w:w="1071" w:type="dxa"/>
            <w:tcBorders>
              <w:top w:val="nil"/>
              <w:left w:val="nil"/>
              <w:bottom w:val="single" w:sz="4" w:space="0" w:color="auto"/>
              <w:right w:val="nil"/>
            </w:tcBorders>
            <w:shd w:val="clear" w:color="000000" w:fill="E8E8E8"/>
            <w:noWrap/>
            <w:vAlign w:val="bottom"/>
            <w:hideMark/>
          </w:tcPr>
          <w:p w14:paraId="4E13A008"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0.04</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61EF2626"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18</w:t>
            </w:r>
          </w:p>
        </w:tc>
        <w:tc>
          <w:tcPr>
            <w:tcW w:w="1932" w:type="dxa"/>
            <w:tcBorders>
              <w:top w:val="nil"/>
              <w:left w:val="nil"/>
              <w:bottom w:val="single" w:sz="4" w:space="0" w:color="auto"/>
              <w:right w:val="single" w:sz="8" w:space="0" w:color="auto"/>
            </w:tcBorders>
            <w:shd w:val="clear" w:color="000000" w:fill="E8E8E8"/>
            <w:noWrap/>
            <w:vAlign w:val="bottom"/>
            <w:hideMark/>
          </w:tcPr>
          <w:p w14:paraId="2E977871"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0.001290323</w:t>
            </w:r>
          </w:p>
        </w:tc>
      </w:tr>
      <w:tr w:rsidR="00D06A79" w:rsidRPr="00D06A79" w14:paraId="315F4C1A" w14:textId="77777777" w:rsidTr="00D06A79">
        <w:trPr>
          <w:trHeight w:val="271"/>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4DFFC17D"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0.6</w:t>
            </w:r>
          </w:p>
        </w:tc>
        <w:tc>
          <w:tcPr>
            <w:tcW w:w="2061" w:type="dxa"/>
            <w:tcBorders>
              <w:top w:val="nil"/>
              <w:left w:val="nil"/>
              <w:bottom w:val="single" w:sz="4" w:space="0" w:color="auto"/>
              <w:right w:val="nil"/>
            </w:tcBorders>
            <w:shd w:val="clear" w:color="000000" w:fill="E8E8E8"/>
            <w:noWrap/>
            <w:vAlign w:val="bottom"/>
            <w:hideMark/>
          </w:tcPr>
          <w:p w14:paraId="67AEA728"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0.55</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324FA610"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55</w:t>
            </w:r>
          </w:p>
        </w:tc>
        <w:tc>
          <w:tcPr>
            <w:tcW w:w="1071" w:type="dxa"/>
            <w:tcBorders>
              <w:top w:val="nil"/>
              <w:left w:val="nil"/>
              <w:bottom w:val="single" w:sz="4" w:space="0" w:color="auto"/>
              <w:right w:val="nil"/>
            </w:tcBorders>
            <w:shd w:val="clear" w:color="000000" w:fill="E8E8E8"/>
            <w:noWrap/>
            <w:vAlign w:val="bottom"/>
            <w:hideMark/>
          </w:tcPr>
          <w:p w14:paraId="34A2894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0.05</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5A7A58D7"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27.5</w:t>
            </w:r>
          </w:p>
        </w:tc>
        <w:tc>
          <w:tcPr>
            <w:tcW w:w="1932" w:type="dxa"/>
            <w:tcBorders>
              <w:top w:val="nil"/>
              <w:left w:val="nil"/>
              <w:bottom w:val="single" w:sz="4" w:space="0" w:color="auto"/>
              <w:right w:val="single" w:sz="8" w:space="0" w:color="auto"/>
            </w:tcBorders>
            <w:shd w:val="clear" w:color="000000" w:fill="E8E8E8"/>
            <w:noWrap/>
            <w:vAlign w:val="bottom"/>
            <w:hideMark/>
          </w:tcPr>
          <w:p w14:paraId="22AF1257"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0.001612903</w:t>
            </w:r>
          </w:p>
        </w:tc>
      </w:tr>
      <w:tr w:rsidR="00D06A79" w:rsidRPr="00D06A79" w14:paraId="5A4ABEFA" w14:textId="77777777" w:rsidTr="00D06A79">
        <w:trPr>
          <w:trHeight w:val="271"/>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2FF759A3"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0.8</w:t>
            </w:r>
          </w:p>
        </w:tc>
        <w:tc>
          <w:tcPr>
            <w:tcW w:w="2061" w:type="dxa"/>
            <w:tcBorders>
              <w:top w:val="nil"/>
              <w:left w:val="nil"/>
              <w:bottom w:val="single" w:sz="4" w:space="0" w:color="auto"/>
              <w:right w:val="nil"/>
            </w:tcBorders>
            <w:shd w:val="clear" w:color="000000" w:fill="E8E8E8"/>
            <w:noWrap/>
            <w:vAlign w:val="bottom"/>
            <w:hideMark/>
          </w:tcPr>
          <w:p w14:paraId="3F36940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0.73</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2BDA049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73</w:t>
            </w:r>
          </w:p>
        </w:tc>
        <w:tc>
          <w:tcPr>
            <w:tcW w:w="1071" w:type="dxa"/>
            <w:tcBorders>
              <w:top w:val="nil"/>
              <w:left w:val="nil"/>
              <w:bottom w:val="single" w:sz="4" w:space="0" w:color="auto"/>
              <w:right w:val="nil"/>
            </w:tcBorders>
            <w:shd w:val="clear" w:color="000000" w:fill="E8E8E8"/>
            <w:noWrap/>
            <w:vAlign w:val="bottom"/>
            <w:hideMark/>
          </w:tcPr>
          <w:p w14:paraId="65EF2790"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0.07</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22CDB22E"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36.5</w:t>
            </w:r>
          </w:p>
        </w:tc>
        <w:tc>
          <w:tcPr>
            <w:tcW w:w="1932" w:type="dxa"/>
            <w:tcBorders>
              <w:top w:val="nil"/>
              <w:left w:val="nil"/>
              <w:bottom w:val="single" w:sz="4" w:space="0" w:color="auto"/>
              <w:right w:val="single" w:sz="8" w:space="0" w:color="auto"/>
            </w:tcBorders>
            <w:shd w:val="clear" w:color="000000" w:fill="E8E8E8"/>
            <w:noWrap/>
            <w:vAlign w:val="bottom"/>
            <w:hideMark/>
          </w:tcPr>
          <w:p w14:paraId="483953A5"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0.002258065</w:t>
            </w:r>
          </w:p>
        </w:tc>
      </w:tr>
      <w:tr w:rsidR="00D06A79" w:rsidRPr="00D06A79" w14:paraId="21BEFA88" w14:textId="77777777" w:rsidTr="00D06A79">
        <w:trPr>
          <w:trHeight w:val="271"/>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008D5517"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w:t>
            </w:r>
          </w:p>
        </w:tc>
        <w:tc>
          <w:tcPr>
            <w:tcW w:w="2061" w:type="dxa"/>
            <w:tcBorders>
              <w:top w:val="nil"/>
              <w:left w:val="nil"/>
              <w:bottom w:val="single" w:sz="4" w:space="0" w:color="auto"/>
              <w:right w:val="nil"/>
            </w:tcBorders>
            <w:shd w:val="clear" w:color="000000" w:fill="E8E8E8"/>
            <w:noWrap/>
            <w:vAlign w:val="bottom"/>
            <w:hideMark/>
          </w:tcPr>
          <w:p w14:paraId="490605C8"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0.89</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0718ACDE"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89</w:t>
            </w:r>
          </w:p>
        </w:tc>
        <w:tc>
          <w:tcPr>
            <w:tcW w:w="1071" w:type="dxa"/>
            <w:tcBorders>
              <w:top w:val="nil"/>
              <w:left w:val="nil"/>
              <w:bottom w:val="single" w:sz="4" w:space="0" w:color="auto"/>
              <w:right w:val="nil"/>
            </w:tcBorders>
            <w:shd w:val="clear" w:color="000000" w:fill="E8E8E8"/>
            <w:noWrap/>
            <w:vAlign w:val="bottom"/>
            <w:hideMark/>
          </w:tcPr>
          <w:p w14:paraId="58AC6C1B"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0.11</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69BC2F22"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44.5</w:t>
            </w:r>
          </w:p>
        </w:tc>
        <w:tc>
          <w:tcPr>
            <w:tcW w:w="1932" w:type="dxa"/>
            <w:tcBorders>
              <w:top w:val="nil"/>
              <w:left w:val="nil"/>
              <w:bottom w:val="single" w:sz="4" w:space="0" w:color="auto"/>
              <w:right w:val="single" w:sz="8" w:space="0" w:color="auto"/>
            </w:tcBorders>
            <w:shd w:val="clear" w:color="000000" w:fill="E8E8E8"/>
            <w:noWrap/>
            <w:vAlign w:val="bottom"/>
            <w:hideMark/>
          </w:tcPr>
          <w:p w14:paraId="736917B2"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0.003548387</w:t>
            </w:r>
          </w:p>
        </w:tc>
      </w:tr>
      <w:tr w:rsidR="00D06A79" w:rsidRPr="00D06A79" w14:paraId="5937D875" w14:textId="77777777" w:rsidTr="00D06A79">
        <w:trPr>
          <w:trHeight w:val="271"/>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369DF86B"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1.2</w:t>
            </w:r>
          </w:p>
        </w:tc>
        <w:tc>
          <w:tcPr>
            <w:tcW w:w="2061" w:type="dxa"/>
            <w:tcBorders>
              <w:top w:val="nil"/>
              <w:left w:val="nil"/>
              <w:bottom w:val="single" w:sz="4" w:space="0" w:color="auto"/>
              <w:right w:val="nil"/>
            </w:tcBorders>
            <w:shd w:val="clear" w:color="000000" w:fill="E8E8E8"/>
            <w:noWrap/>
            <w:vAlign w:val="bottom"/>
            <w:hideMark/>
          </w:tcPr>
          <w:p w14:paraId="654FDF82"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1.05</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443E78BC"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105</w:t>
            </w:r>
          </w:p>
        </w:tc>
        <w:tc>
          <w:tcPr>
            <w:tcW w:w="1071" w:type="dxa"/>
            <w:tcBorders>
              <w:top w:val="nil"/>
              <w:left w:val="nil"/>
              <w:bottom w:val="single" w:sz="4" w:space="0" w:color="auto"/>
              <w:right w:val="nil"/>
            </w:tcBorders>
            <w:shd w:val="clear" w:color="000000" w:fill="E8E8E8"/>
            <w:noWrap/>
            <w:vAlign w:val="bottom"/>
            <w:hideMark/>
          </w:tcPr>
          <w:p w14:paraId="2BAA9D77"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0.15</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4B67978D"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52.5</w:t>
            </w:r>
          </w:p>
        </w:tc>
        <w:tc>
          <w:tcPr>
            <w:tcW w:w="1932" w:type="dxa"/>
            <w:tcBorders>
              <w:top w:val="nil"/>
              <w:left w:val="nil"/>
              <w:bottom w:val="single" w:sz="4" w:space="0" w:color="auto"/>
              <w:right w:val="single" w:sz="8" w:space="0" w:color="auto"/>
            </w:tcBorders>
            <w:shd w:val="clear" w:color="000000" w:fill="E8E8E8"/>
            <w:noWrap/>
            <w:vAlign w:val="bottom"/>
            <w:hideMark/>
          </w:tcPr>
          <w:p w14:paraId="602DD456"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0.00483871</w:t>
            </w:r>
          </w:p>
        </w:tc>
      </w:tr>
      <w:tr w:rsidR="00D06A79" w:rsidRPr="00D06A79" w14:paraId="42B33F23"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4E77EBF3"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1.4</w:t>
            </w:r>
          </w:p>
        </w:tc>
        <w:tc>
          <w:tcPr>
            <w:tcW w:w="2061" w:type="dxa"/>
            <w:tcBorders>
              <w:top w:val="nil"/>
              <w:left w:val="nil"/>
              <w:bottom w:val="single" w:sz="4" w:space="0" w:color="auto"/>
              <w:right w:val="nil"/>
            </w:tcBorders>
            <w:shd w:val="clear" w:color="000000" w:fill="E8E8E8"/>
            <w:noWrap/>
            <w:vAlign w:val="bottom"/>
            <w:hideMark/>
          </w:tcPr>
          <w:p w14:paraId="69A3B53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1.25</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486D2846"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125</w:t>
            </w:r>
          </w:p>
        </w:tc>
        <w:tc>
          <w:tcPr>
            <w:tcW w:w="1071" w:type="dxa"/>
            <w:tcBorders>
              <w:top w:val="nil"/>
              <w:left w:val="nil"/>
              <w:bottom w:val="single" w:sz="4" w:space="0" w:color="auto"/>
              <w:right w:val="nil"/>
            </w:tcBorders>
            <w:shd w:val="clear" w:color="000000" w:fill="E8E8E8"/>
            <w:noWrap/>
            <w:vAlign w:val="bottom"/>
            <w:hideMark/>
          </w:tcPr>
          <w:p w14:paraId="1EAEDEF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0.15</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35ACAC42"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62.5</w:t>
            </w:r>
          </w:p>
        </w:tc>
        <w:tc>
          <w:tcPr>
            <w:tcW w:w="1932" w:type="dxa"/>
            <w:tcBorders>
              <w:top w:val="nil"/>
              <w:left w:val="nil"/>
              <w:bottom w:val="single" w:sz="4" w:space="0" w:color="auto"/>
              <w:right w:val="single" w:sz="8" w:space="0" w:color="auto"/>
            </w:tcBorders>
            <w:shd w:val="clear" w:color="000000" w:fill="E8E8E8"/>
            <w:noWrap/>
            <w:vAlign w:val="bottom"/>
            <w:hideMark/>
          </w:tcPr>
          <w:p w14:paraId="3C59237D"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0.00483871</w:t>
            </w:r>
          </w:p>
        </w:tc>
      </w:tr>
      <w:tr w:rsidR="00D06A79" w:rsidRPr="00D06A79" w14:paraId="44B7A7DA" w14:textId="77777777" w:rsidTr="00D06A79">
        <w:trPr>
          <w:trHeight w:val="271"/>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7189FB8D"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1.6</w:t>
            </w:r>
          </w:p>
        </w:tc>
        <w:tc>
          <w:tcPr>
            <w:tcW w:w="2061" w:type="dxa"/>
            <w:tcBorders>
              <w:top w:val="nil"/>
              <w:left w:val="nil"/>
              <w:bottom w:val="single" w:sz="4" w:space="0" w:color="auto"/>
              <w:right w:val="nil"/>
            </w:tcBorders>
            <w:shd w:val="clear" w:color="000000" w:fill="E8E8E8"/>
            <w:noWrap/>
            <w:vAlign w:val="bottom"/>
            <w:hideMark/>
          </w:tcPr>
          <w:p w14:paraId="55844842"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1.41</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4ED4E584"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141</w:t>
            </w:r>
          </w:p>
        </w:tc>
        <w:tc>
          <w:tcPr>
            <w:tcW w:w="1071" w:type="dxa"/>
            <w:tcBorders>
              <w:top w:val="nil"/>
              <w:left w:val="nil"/>
              <w:bottom w:val="single" w:sz="4" w:space="0" w:color="auto"/>
              <w:right w:val="nil"/>
            </w:tcBorders>
            <w:shd w:val="clear" w:color="000000" w:fill="E8E8E8"/>
            <w:noWrap/>
            <w:vAlign w:val="bottom"/>
            <w:hideMark/>
          </w:tcPr>
          <w:p w14:paraId="5875D51D"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0.19</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3B7DA36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70.5</w:t>
            </w:r>
          </w:p>
        </w:tc>
        <w:tc>
          <w:tcPr>
            <w:tcW w:w="1932" w:type="dxa"/>
            <w:tcBorders>
              <w:top w:val="nil"/>
              <w:left w:val="nil"/>
              <w:bottom w:val="single" w:sz="4" w:space="0" w:color="auto"/>
              <w:right w:val="single" w:sz="8" w:space="0" w:color="auto"/>
            </w:tcBorders>
            <w:shd w:val="clear" w:color="000000" w:fill="E8E8E8"/>
            <w:noWrap/>
            <w:vAlign w:val="bottom"/>
            <w:hideMark/>
          </w:tcPr>
          <w:p w14:paraId="5DF2BFD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0.006129032</w:t>
            </w:r>
          </w:p>
        </w:tc>
      </w:tr>
      <w:tr w:rsidR="00D06A79" w:rsidRPr="00D06A79" w14:paraId="00D2F809"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54AF27DE"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1.8</w:t>
            </w:r>
          </w:p>
        </w:tc>
        <w:tc>
          <w:tcPr>
            <w:tcW w:w="2061" w:type="dxa"/>
            <w:tcBorders>
              <w:top w:val="nil"/>
              <w:left w:val="nil"/>
              <w:bottom w:val="single" w:sz="4" w:space="0" w:color="auto"/>
              <w:right w:val="nil"/>
            </w:tcBorders>
            <w:shd w:val="clear" w:color="000000" w:fill="E8E8E8"/>
            <w:noWrap/>
            <w:vAlign w:val="bottom"/>
            <w:hideMark/>
          </w:tcPr>
          <w:p w14:paraId="5E99490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1.61</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3993D2DC"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161</w:t>
            </w:r>
          </w:p>
        </w:tc>
        <w:tc>
          <w:tcPr>
            <w:tcW w:w="1071" w:type="dxa"/>
            <w:tcBorders>
              <w:top w:val="nil"/>
              <w:left w:val="nil"/>
              <w:bottom w:val="single" w:sz="4" w:space="0" w:color="auto"/>
              <w:right w:val="nil"/>
            </w:tcBorders>
            <w:shd w:val="clear" w:color="000000" w:fill="E8E8E8"/>
            <w:noWrap/>
            <w:vAlign w:val="bottom"/>
            <w:hideMark/>
          </w:tcPr>
          <w:p w14:paraId="770D0DAC"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0.19</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4AD271D3"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80.5</w:t>
            </w:r>
          </w:p>
        </w:tc>
        <w:tc>
          <w:tcPr>
            <w:tcW w:w="1932" w:type="dxa"/>
            <w:tcBorders>
              <w:top w:val="nil"/>
              <w:left w:val="nil"/>
              <w:bottom w:val="single" w:sz="4" w:space="0" w:color="auto"/>
              <w:right w:val="single" w:sz="8" w:space="0" w:color="auto"/>
            </w:tcBorders>
            <w:shd w:val="clear" w:color="000000" w:fill="E8E8E8"/>
            <w:noWrap/>
            <w:vAlign w:val="bottom"/>
            <w:hideMark/>
          </w:tcPr>
          <w:p w14:paraId="06658CB0"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0.006129032</w:t>
            </w:r>
          </w:p>
        </w:tc>
      </w:tr>
      <w:tr w:rsidR="00D06A79" w:rsidRPr="00D06A79" w14:paraId="4E91569B"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3882184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w:t>
            </w:r>
          </w:p>
        </w:tc>
        <w:tc>
          <w:tcPr>
            <w:tcW w:w="2061" w:type="dxa"/>
            <w:tcBorders>
              <w:top w:val="nil"/>
              <w:left w:val="nil"/>
              <w:bottom w:val="single" w:sz="4" w:space="0" w:color="auto"/>
              <w:right w:val="nil"/>
            </w:tcBorders>
            <w:shd w:val="clear" w:color="000000" w:fill="E8E8E8"/>
            <w:noWrap/>
            <w:vAlign w:val="bottom"/>
            <w:hideMark/>
          </w:tcPr>
          <w:p w14:paraId="71EB5A86"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1.77</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6CFCCB73"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177</w:t>
            </w:r>
          </w:p>
        </w:tc>
        <w:tc>
          <w:tcPr>
            <w:tcW w:w="1071" w:type="dxa"/>
            <w:tcBorders>
              <w:top w:val="nil"/>
              <w:left w:val="nil"/>
              <w:bottom w:val="single" w:sz="4" w:space="0" w:color="auto"/>
              <w:right w:val="nil"/>
            </w:tcBorders>
            <w:shd w:val="clear" w:color="000000" w:fill="E8E8E8"/>
            <w:noWrap/>
            <w:vAlign w:val="bottom"/>
            <w:hideMark/>
          </w:tcPr>
          <w:p w14:paraId="3915F5E3"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0.23</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1A86C9BA"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88.5</w:t>
            </w:r>
          </w:p>
        </w:tc>
        <w:tc>
          <w:tcPr>
            <w:tcW w:w="1932" w:type="dxa"/>
            <w:tcBorders>
              <w:top w:val="nil"/>
              <w:left w:val="nil"/>
              <w:bottom w:val="single" w:sz="4" w:space="0" w:color="auto"/>
              <w:right w:val="single" w:sz="8" w:space="0" w:color="auto"/>
            </w:tcBorders>
            <w:shd w:val="clear" w:color="000000" w:fill="E8E8E8"/>
            <w:noWrap/>
            <w:vAlign w:val="bottom"/>
            <w:hideMark/>
          </w:tcPr>
          <w:p w14:paraId="3FF5AA41"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0.007419355</w:t>
            </w:r>
          </w:p>
        </w:tc>
      </w:tr>
      <w:tr w:rsidR="00D06A79" w:rsidRPr="00D06A79" w14:paraId="56BC453F"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38B44DBA"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2.2</w:t>
            </w:r>
          </w:p>
        </w:tc>
        <w:tc>
          <w:tcPr>
            <w:tcW w:w="2061" w:type="dxa"/>
            <w:tcBorders>
              <w:top w:val="nil"/>
              <w:left w:val="nil"/>
              <w:bottom w:val="single" w:sz="4" w:space="0" w:color="auto"/>
              <w:right w:val="nil"/>
            </w:tcBorders>
            <w:shd w:val="clear" w:color="000000" w:fill="E8E8E8"/>
            <w:noWrap/>
            <w:vAlign w:val="bottom"/>
            <w:hideMark/>
          </w:tcPr>
          <w:p w14:paraId="7816B51B"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1.95</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1A2EB32A"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195</w:t>
            </w:r>
          </w:p>
        </w:tc>
        <w:tc>
          <w:tcPr>
            <w:tcW w:w="1071" w:type="dxa"/>
            <w:tcBorders>
              <w:top w:val="nil"/>
              <w:left w:val="nil"/>
              <w:bottom w:val="single" w:sz="4" w:space="0" w:color="auto"/>
              <w:right w:val="nil"/>
            </w:tcBorders>
            <w:shd w:val="clear" w:color="000000" w:fill="E8E8E8"/>
            <w:noWrap/>
            <w:vAlign w:val="bottom"/>
            <w:hideMark/>
          </w:tcPr>
          <w:p w14:paraId="0C9C0A88"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0.25</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594CC6B1"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97.5</w:t>
            </w:r>
          </w:p>
        </w:tc>
        <w:tc>
          <w:tcPr>
            <w:tcW w:w="1932" w:type="dxa"/>
            <w:tcBorders>
              <w:top w:val="nil"/>
              <w:left w:val="nil"/>
              <w:bottom w:val="single" w:sz="4" w:space="0" w:color="auto"/>
              <w:right w:val="single" w:sz="8" w:space="0" w:color="auto"/>
            </w:tcBorders>
            <w:shd w:val="clear" w:color="000000" w:fill="E8E8E8"/>
            <w:noWrap/>
            <w:vAlign w:val="bottom"/>
            <w:hideMark/>
          </w:tcPr>
          <w:p w14:paraId="716F527C"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0.008064516</w:t>
            </w:r>
          </w:p>
        </w:tc>
      </w:tr>
      <w:tr w:rsidR="00D06A79" w:rsidRPr="00D06A79" w14:paraId="3A895957"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0FB978CD"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2.4</w:t>
            </w:r>
          </w:p>
        </w:tc>
        <w:tc>
          <w:tcPr>
            <w:tcW w:w="2061" w:type="dxa"/>
            <w:tcBorders>
              <w:top w:val="nil"/>
              <w:left w:val="nil"/>
              <w:bottom w:val="single" w:sz="4" w:space="0" w:color="auto"/>
              <w:right w:val="nil"/>
            </w:tcBorders>
            <w:shd w:val="clear" w:color="000000" w:fill="E8E8E8"/>
            <w:noWrap/>
            <w:vAlign w:val="bottom"/>
            <w:hideMark/>
          </w:tcPr>
          <w:p w14:paraId="595C0E10"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2.13</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3B94617E"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213</w:t>
            </w:r>
          </w:p>
        </w:tc>
        <w:tc>
          <w:tcPr>
            <w:tcW w:w="1071" w:type="dxa"/>
            <w:tcBorders>
              <w:top w:val="nil"/>
              <w:left w:val="nil"/>
              <w:bottom w:val="single" w:sz="4" w:space="0" w:color="auto"/>
              <w:right w:val="nil"/>
            </w:tcBorders>
            <w:shd w:val="clear" w:color="000000" w:fill="E8E8E8"/>
            <w:noWrap/>
            <w:vAlign w:val="bottom"/>
            <w:hideMark/>
          </w:tcPr>
          <w:p w14:paraId="466CE4E8"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0.27</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5A9672B8"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106.5</w:t>
            </w:r>
          </w:p>
        </w:tc>
        <w:tc>
          <w:tcPr>
            <w:tcW w:w="1932" w:type="dxa"/>
            <w:tcBorders>
              <w:top w:val="nil"/>
              <w:left w:val="nil"/>
              <w:bottom w:val="single" w:sz="4" w:space="0" w:color="auto"/>
              <w:right w:val="single" w:sz="8" w:space="0" w:color="auto"/>
            </w:tcBorders>
            <w:shd w:val="clear" w:color="000000" w:fill="E8E8E8"/>
            <w:noWrap/>
            <w:vAlign w:val="bottom"/>
            <w:hideMark/>
          </w:tcPr>
          <w:p w14:paraId="58BBDFE6"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0.008709677</w:t>
            </w:r>
          </w:p>
        </w:tc>
      </w:tr>
      <w:tr w:rsidR="00D06A79" w:rsidRPr="00D06A79" w14:paraId="41C9D99E"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42352FD4"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2.6</w:t>
            </w:r>
          </w:p>
        </w:tc>
        <w:tc>
          <w:tcPr>
            <w:tcW w:w="2061" w:type="dxa"/>
            <w:tcBorders>
              <w:top w:val="nil"/>
              <w:left w:val="nil"/>
              <w:bottom w:val="single" w:sz="4" w:space="0" w:color="auto"/>
              <w:right w:val="nil"/>
            </w:tcBorders>
            <w:shd w:val="clear" w:color="000000" w:fill="E8E8E8"/>
            <w:noWrap/>
            <w:vAlign w:val="bottom"/>
            <w:hideMark/>
          </w:tcPr>
          <w:p w14:paraId="0D78ADF6"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2.29</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69B676F4"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229</w:t>
            </w:r>
          </w:p>
        </w:tc>
        <w:tc>
          <w:tcPr>
            <w:tcW w:w="1071" w:type="dxa"/>
            <w:tcBorders>
              <w:top w:val="nil"/>
              <w:left w:val="nil"/>
              <w:bottom w:val="single" w:sz="4" w:space="0" w:color="auto"/>
              <w:right w:val="nil"/>
            </w:tcBorders>
            <w:shd w:val="clear" w:color="000000" w:fill="E8E8E8"/>
            <w:noWrap/>
            <w:vAlign w:val="bottom"/>
            <w:hideMark/>
          </w:tcPr>
          <w:p w14:paraId="17FE5E83"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0.31</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147C8256"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114.5</w:t>
            </w:r>
          </w:p>
        </w:tc>
        <w:tc>
          <w:tcPr>
            <w:tcW w:w="1932" w:type="dxa"/>
            <w:tcBorders>
              <w:top w:val="nil"/>
              <w:left w:val="nil"/>
              <w:bottom w:val="single" w:sz="4" w:space="0" w:color="auto"/>
              <w:right w:val="single" w:sz="8" w:space="0" w:color="auto"/>
            </w:tcBorders>
            <w:shd w:val="clear" w:color="000000" w:fill="E8E8E8"/>
            <w:noWrap/>
            <w:vAlign w:val="bottom"/>
            <w:hideMark/>
          </w:tcPr>
          <w:p w14:paraId="07A0E04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0.01</w:t>
            </w:r>
          </w:p>
        </w:tc>
      </w:tr>
      <w:tr w:rsidR="00D06A79" w:rsidRPr="00D06A79" w14:paraId="110E0E0A"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77AE4E9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2.8</w:t>
            </w:r>
          </w:p>
        </w:tc>
        <w:tc>
          <w:tcPr>
            <w:tcW w:w="2061" w:type="dxa"/>
            <w:tcBorders>
              <w:top w:val="nil"/>
              <w:left w:val="nil"/>
              <w:bottom w:val="single" w:sz="4" w:space="0" w:color="auto"/>
              <w:right w:val="nil"/>
            </w:tcBorders>
            <w:shd w:val="clear" w:color="000000" w:fill="E8E8E8"/>
            <w:noWrap/>
            <w:vAlign w:val="bottom"/>
            <w:hideMark/>
          </w:tcPr>
          <w:p w14:paraId="750A395E"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2.47</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2447B9AB"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247</w:t>
            </w:r>
          </w:p>
        </w:tc>
        <w:tc>
          <w:tcPr>
            <w:tcW w:w="1071" w:type="dxa"/>
            <w:tcBorders>
              <w:top w:val="nil"/>
              <w:left w:val="nil"/>
              <w:bottom w:val="single" w:sz="4" w:space="0" w:color="auto"/>
              <w:right w:val="nil"/>
            </w:tcBorders>
            <w:shd w:val="clear" w:color="000000" w:fill="E8E8E8"/>
            <w:noWrap/>
            <w:vAlign w:val="bottom"/>
            <w:hideMark/>
          </w:tcPr>
          <w:p w14:paraId="6EAAABF6"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0.33</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2493EA37"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123.5</w:t>
            </w:r>
          </w:p>
        </w:tc>
        <w:tc>
          <w:tcPr>
            <w:tcW w:w="1932" w:type="dxa"/>
            <w:tcBorders>
              <w:top w:val="nil"/>
              <w:left w:val="nil"/>
              <w:bottom w:val="single" w:sz="4" w:space="0" w:color="auto"/>
              <w:right w:val="single" w:sz="8" w:space="0" w:color="auto"/>
            </w:tcBorders>
            <w:shd w:val="clear" w:color="000000" w:fill="E8E8E8"/>
            <w:noWrap/>
            <w:vAlign w:val="bottom"/>
            <w:hideMark/>
          </w:tcPr>
          <w:p w14:paraId="598CFE8B"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0.010645161</w:t>
            </w:r>
          </w:p>
        </w:tc>
      </w:tr>
      <w:tr w:rsidR="00D06A79" w:rsidRPr="00D06A79" w14:paraId="117C7317"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633D4C8E"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w:t>
            </w:r>
          </w:p>
        </w:tc>
        <w:tc>
          <w:tcPr>
            <w:tcW w:w="2061" w:type="dxa"/>
            <w:tcBorders>
              <w:top w:val="nil"/>
              <w:left w:val="nil"/>
              <w:bottom w:val="single" w:sz="4" w:space="0" w:color="auto"/>
              <w:right w:val="nil"/>
            </w:tcBorders>
            <w:shd w:val="clear" w:color="000000" w:fill="E8E8E8"/>
            <w:noWrap/>
            <w:vAlign w:val="bottom"/>
            <w:hideMark/>
          </w:tcPr>
          <w:p w14:paraId="41AEC2E5"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2.66</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6877A6D4"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266</w:t>
            </w:r>
          </w:p>
        </w:tc>
        <w:tc>
          <w:tcPr>
            <w:tcW w:w="1071" w:type="dxa"/>
            <w:tcBorders>
              <w:top w:val="nil"/>
              <w:left w:val="nil"/>
              <w:bottom w:val="single" w:sz="4" w:space="0" w:color="auto"/>
              <w:right w:val="nil"/>
            </w:tcBorders>
            <w:shd w:val="clear" w:color="000000" w:fill="E8E8E8"/>
            <w:noWrap/>
            <w:vAlign w:val="bottom"/>
            <w:hideMark/>
          </w:tcPr>
          <w:p w14:paraId="5147F27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0.34</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502DF588"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133</w:t>
            </w:r>
          </w:p>
        </w:tc>
        <w:tc>
          <w:tcPr>
            <w:tcW w:w="1932" w:type="dxa"/>
            <w:tcBorders>
              <w:top w:val="nil"/>
              <w:left w:val="nil"/>
              <w:bottom w:val="single" w:sz="4" w:space="0" w:color="auto"/>
              <w:right w:val="single" w:sz="8" w:space="0" w:color="auto"/>
            </w:tcBorders>
            <w:shd w:val="clear" w:color="000000" w:fill="E8E8E8"/>
            <w:noWrap/>
            <w:vAlign w:val="bottom"/>
            <w:hideMark/>
          </w:tcPr>
          <w:p w14:paraId="0E3139A0"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0.010967742</w:t>
            </w:r>
          </w:p>
        </w:tc>
      </w:tr>
      <w:tr w:rsidR="00D06A79" w:rsidRPr="00D06A79" w14:paraId="2AAB3C7E"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6E57E32A"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3.2</w:t>
            </w:r>
          </w:p>
        </w:tc>
        <w:tc>
          <w:tcPr>
            <w:tcW w:w="2061" w:type="dxa"/>
            <w:tcBorders>
              <w:top w:val="nil"/>
              <w:left w:val="nil"/>
              <w:bottom w:val="single" w:sz="4" w:space="0" w:color="auto"/>
              <w:right w:val="nil"/>
            </w:tcBorders>
            <w:shd w:val="clear" w:color="000000" w:fill="E8E8E8"/>
            <w:noWrap/>
            <w:vAlign w:val="bottom"/>
            <w:hideMark/>
          </w:tcPr>
          <w:p w14:paraId="3CB2A9BC"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2.84</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2D26654B"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284</w:t>
            </w:r>
          </w:p>
        </w:tc>
        <w:tc>
          <w:tcPr>
            <w:tcW w:w="1071" w:type="dxa"/>
            <w:tcBorders>
              <w:top w:val="nil"/>
              <w:left w:val="nil"/>
              <w:bottom w:val="single" w:sz="4" w:space="0" w:color="auto"/>
              <w:right w:val="nil"/>
            </w:tcBorders>
            <w:shd w:val="clear" w:color="000000" w:fill="E8E8E8"/>
            <w:noWrap/>
            <w:vAlign w:val="bottom"/>
            <w:hideMark/>
          </w:tcPr>
          <w:p w14:paraId="3508B97A"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0.36</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2AC03EE2"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142</w:t>
            </w:r>
          </w:p>
        </w:tc>
        <w:tc>
          <w:tcPr>
            <w:tcW w:w="1932" w:type="dxa"/>
            <w:tcBorders>
              <w:top w:val="nil"/>
              <w:left w:val="nil"/>
              <w:bottom w:val="single" w:sz="4" w:space="0" w:color="auto"/>
              <w:right w:val="single" w:sz="8" w:space="0" w:color="auto"/>
            </w:tcBorders>
            <w:shd w:val="clear" w:color="000000" w:fill="E8E8E8"/>
            <w:noWrap/>
            <w:vAlign w:val="bottom"/>
            <w:hideMark/>
          </w:tcPr>
          <w:p w14:paraId="2C393B78"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0.011612903</w:t>
            </w:r>
          </w:p>
        </w:tc>
      </w:tr>
      <w:tr w:rsidR="00D06A79" w:rsidRPr="00D06A79" w14:paraId="1E1D71AA"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063C75B5"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3.4</w:t>
            </w:r>
          </w:p>
        </w:tc>
        <w:tc>
          <w:tcPr>
            <w:tcW w:w="2061" w:type="dxa"/>
            <w:tcBorders>
              <w:top w:val="nil"/>
              <w:left w:val="nil"/>
              <w:bottom w:val="single" w:sz="4" w:space="0" w:color="auto"/>
              <w:right w:val="nil"/>
            </w:tcBorders>
            <w:shd w:val="clear" w:color="000000" w:fill="E8E8E8"/>
            <w:noWrap/>
            <w:vAlign w:val="bottom"/>
            <w:hideMark/>
          </w:tcPr>
          <w:p w14:paraId="587C629D"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3.01</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36E01447"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301</w:t>
            </w:r>
          </w:p>
        </w:tc>
        <w:tc>
          <w:tcPr>
            <w:tcW w:w="1071" w:type="dxa"/>
            <w:tcBorders>
              <w:top w:val="nil"/>
              <w:left w:val="nil"/>
              <w:bottom w:val="single" w:sz="4" w:space="0" w:color="auto"/>
              <w:right w:val="nil"/>
            </w:tcBorders>
            <w:shd w:val="clear" w:color="000000" w:fill="E8E8E8"/>
            <w:noWrap/>
            <w:vAlign w:val="bottom"/>
            <w:hideMark/>
          </w:tcPr>
          <w:p w14:paraId="4D76A934"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0.39</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5C461FA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150.5</w:t>
            </w:r>
          </w:p>
        </w:tc>
        <w:tc>
          <w:tcPr>
            <w:tcW w:w="1932" w:type="dxa"/>
            <w:tcBorders>
              <w:top w:val="nil"/>
              <w:left w:val="nil"/>
              <w:bottom w:val="single" w:sz="4" w:space="0" w:color="auto"/>
              <w:right w:val="single" w:sz="8" w:space="0" w:color="auto"/>
            </w:tcBorders>
            <w:shd w:val="clear" w:color="000000" w:fill="E8E8E8"/>
            <w:noWrap/>
            <w:vAlign w:val="bottom"/>
            <w:hideMark/>
          </w:tcPr>
          <w:p w14:paraId="093A56B7"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0.012580645</w:t>
            </w:r>
          </w:p>
        </w:tc>
      </w:tr>
      <w:tr w:rsidR="00D06A79" w:rsidRPr="00D06A79" w14:paraId="36F22448"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6A9E4FA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3.6</w:t>
            </w:r>
          </w:p>
        </w:tc>
        <w:tc>
          <w:tcPr>
            <w:tcW w:w="2061" w:type="dxa"/>
            <w:tcBorders>
              <w:top w:val="nil"/>
              <w:left w:val="nil"/>
              <w:bottom w:val="single" w:sz="4" w:space="0" w:color="auto"/>
              <w:right w:val="nil"/>
            </w:tcBorders>
            <w:shd w:val="clear" w:color="000000" w:fill="E8E8E8"/>
            <w:noWrap/>
            <w:vAlign w:val="bottom"/>
            <w:hideMark/>
          </w:tcPr>
          <w:p w14:paraId="5662FC7B"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3.19</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2E7CDEB7"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319</w:t>
            </w:r>
          </w:p>
        </w:tc>
        <w:tc>
          <w:tcPr>
            <w:tcW w:w="1071" w:type="dxa"/>
            <w:tcBorders>
              <w:top w:val="nil"/>
              <w:left w:val="nil"/>
              <w:bottom w:val="single" w:sz="4" w:space="0" w:color="auto"/>
              <w:right w:val="nil"/>
            </w:tcBorders>
            <w:shd w:val="clear" w:color="000000" w:fill="E8E8E8"/>
            <w:noWrap/>
            <w:vAlign w:val="bottom"/>
            <w:hideMark/>
          </w:tcPr>
          <w:p w14:paraId="0778D8C4"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0.41</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42209937"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159.5</w:t>
            </w:r>
          </w:p>
        </w:tc>
        <w:tc>
          <w:tcPr>
            <w:tcW w:w="1932" w:type="dxa"/>
            <w:tcBorders>
              <w:top w:val="nil"/>
              <w:left w:val="nil"/>
              <w:bottom w:val="single" w:sz="4" w:space="0" w:color="auto"/>
              <w:right w:val="single" w:sz="8" w:space="0" w:color="auto"/>
            </w:tcBorders>
            <w:shd w:val="clear" w:color="000000" w:fill="E8E8E8"/>
            <w:noWrap/>
            <w:vAlign w:val="bottom"/>
            <w:hideMark/>
          </w:tcPr>
          <w:p w14:paraId="77A2ADCA"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0.013225806</w:t>
            </w:r>
          </w:p>
        </w:tc>
      </w:tr>
      <w:tr w:rsidR="00D06A79" w:rsidRPr="00D06A79" w14:paraId="1C7D3E59"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0266A86A"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3.8</w:t>
            </w:r>
          </w:p>
        </w:tc>
        <w:tc>
          <w:tcPr>
            <w:tcW w:w="2061" w:type="dxa"/>
            <w:tcBorders>
              <w:top w:val="nil"/>
              <w:left w:val="nil"/>
              <w:bottom w:val="single" w:sz="4" w:space="0" w:color="auto"/>
              <w:right w:val="nil"/>
            </w:tcBorders>
            <w:shd w:val="clear" w:color="000000" w:fill="E8E8E8"/>
            <w:noWrap/>
            <w:vAlign w:val="bottom"/>
            <w:hideMark/>
          </w:tcPr>
          <w:p w14:paraId="37579E36"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3.36</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375D3DD5"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336</w:t>
            </w:r>
          </w:p>
        </w:tc>
        <w:tc>
          <w:tcPr>
            <w:tcW w:w="1071" w:type="dxa"/>
            <w:tcBorders>
              <w:top w:val="nil"/>
              <w:left w:val="nil"/>
              <w:bottom w:val="single" w:sz="4" w:space="0" w:color="auto"/>
              <w:right w:val="nil"/>
            </w:tcBorders>
            <w:shd w:val="clear" w:color="000000" w:fill="E8E8E8"/>
            <w:noWrap/>
            <w:vAlign w:val="bottom"/>
            <w:hideMark/>
          </w:tcPr>
          <w:p w14:paraId="0F19F86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0.44</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725B9A6D"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168</w:t>
            </w:r>
          </w:p>
        </w:tc>
        <w:tc>
          <w:tcPr>
            <w:tcW w:w="1932" w:type="dxa"/>
            <w:tcBorders>
              <w:top w:val="nil"/>
              <w:left w:val="nil"/>
              <w:bottom w:val="single" w:sz="4" w:space="0" w:color="auto"/>
              <w:right w:val="single" w:sz="8" w:space="0" w:color="auto"/>
            </w:tcBorders>
            <w:shd w:val="clear" w:color="000000" w:fill="E8E8E8"/>
            <w:noWrap/>
            <w:vAlign w:val="bottom"/>
            <w:hideMark/>
          </w:tcPr>
          <w:p w14:paraId="3F402FF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0.014193548</w:t>
            </w:r>
          </w:p>
        </w:tc>
      </w:tr>
      <w:tr w:rsidR="00D06A79" w:rsidRPr="00D06A79" w14:paraId="45234CC9"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0BCD9C7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4</w:t>
            </w:r>
          </w:p>
        </w:tc>
        <w:tc>
          <w:tcPr>
            <w:tcW w:w="2061" w:type="dxa"/>
            <w:tcBorders>
              <w:top w:val="nil"/>
              <w:left w:val="nil"/>
              <w:bottom w:val="single" w:sz="4" w:space="0" w:color="auto"/>
              <w:right w:val="nil"/>
            </w:tcBorders>
            <w:shd w:val="clear" w:color="000000" w:fill="E8E8E8"/>
            <w:noWrap/>
            <w:vAlign w:val="bottom"/>
            <w:hideMark/>
          </w:tcPr>
          <w:p w14:paraId="69F89403"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3.54</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005330ED"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354</w:t>
            </w:r>
          </w:p>
        </w:tc>
        <w:tc>
          <w:tcPr>
            <w:tcW w:w="1071" w:type="dxa"/>
            <w:tcBorders>
              <w:top w:val="nil"/>
              <w:left w:val="nil"/>
              <w:bottom w:val="single" w:sz="4" w:space="0" w:color="auto"/>
              <w:right w:val="nil"/>
            </w:tcBorders>
            <w:shd w:val="clear" w:color="000000" w:fill="E8E8E8"/>
            <w:noWrap/>
            <w:vAlign w:val="bottom"/>
            <w:hideMark/>
          </w:tcPr>
          <w:p w14:paraId="1288B4EA"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0.46</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21912D0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177</w:t>
            </w:r>
          </w:p>
        </w:tc>
        <w:tc>
          <w:tcPr>
            <w:tcW w:w="1932" w:type="dxa"/>
            <w:tcBorders>
              <w:top w:val="nil"/>
              <w:left w:val="nil"/>
              <w:bottom w:val="single" w:sz="4" w:space="0" w:color="auto"/>
              <w:right w:val="single" w:sz="8" w:space="0" w:color="auto"/>
            </w:tcBorders>
            <w:shd w:val="clear" w:color="000000" w:fill="E8E8E8"/>
            <w:noWrap/>
            <w:vAlign w:val="bottom"/>
            <w:hideMark/>
          </w:tcPr>
          <w:p w14:paraId="597A5532"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0.01483871</w:t>
            </w:r>
          </w:p>
        </w:tc>
      </w:tr>
      <w:tr w:rsidR="00D06A79" w:rsidRPr="00D06A79" w14:paraId="7CB6548E"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76458AE4"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4.2</w:t>
            </w:r>
          </w:p>
        </w:tc>
        <w:tc>
          <w:tcPr>
            <w:tcW w:w="2061" w:type="dxa"/>
            <w:tcBorders>
              <w:top w:val="nil"/>
              <w:left w:val="nil"/>
              <w:bottom w:val="single" w:sz="4" w:space="0" w:color="auto"/>
              <w:right w:val="nil"/>
            </w:tcBorders>
            <w:shd w:val="clear" w:color="000000" w:fill="E8E8E8"/>
            <w:noWrap/>
            <w:vAlign w:val="bottom"/>
            <w:hideMark/>
          </w:tcPr>
          <w:p w14:paraId="64EE3ECB"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3.69</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22EBD63A"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369</w:t>
            </w:r>
          </w:p>
        </w:tc>
        <w:tc>
          <w:tcPr>
            <w:tcW w:w="1071" w:type="dxa"/>
            <w:tcBorders>
              <w:top w:val="nil"/>
              <w:left w:val="nil"/>
              <w:bottom w:val="single" w:sz="4" w:space="0" w:color="auto"/>
              <w:right w:val="nil"/>
            </w:tcBorders>
            <w:shd w:val="clear" w:color="000000" w:fill="E8E8E8"/>
            <w:noWrap/>
            <w:vAlign w:val="bottom"/>
            <w:hideMark/>
          </w:tcPr>
          <w:p w14:paraId="4C8638CD"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0.51</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543DE01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184.5</w:t>
            </w:r>
          </w:p>
        </w:tc>
        <w:tc>
          <w:tcPr>
            <w:tcW w:w="1932" w:type="dxa"/>
            <w:tcBorders>
              <w:top w:val="nil"/>
              <w:left w:val="nil"/>
              <w:bottom w:val="single" w:sz="4" w:space="0" w:color="auto"/>
              <w:right w:val="single" w:sz="8" w:space="0" w:color="auto"/>
            </w:tcBorders>
            <w:shd w:val="clear" w:color="000000" w:fill="E8E8E8"/>
            <w:noWrap/>
            <w:vAlign w:val="bottom"/>
            <w:hideMark/>
          </w:tcPr>
          <w:p w14:paraId="64CBE252"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0.016451613</w:t>
            </w:r>
          </w:p>
        </w:tc>
      </w:tr>
      <w:tr w:rsidR="00D06A79" w:rsidRPr="00D06A79" w14:paraId="0752483D"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79D6B395"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4.4</w:t>
            </w:r>
          </w:p>
        </w:tc>
        <w:tc>
          <w:tcPr>
            <w:tcW w:w="2061" w:type="dxa"/>
            <w:tcBorders>
              <w:top w:val="nil"/>
              <w:left w:val="nil"/>
              <w:bottom w:val="single" w:sz="4" w:space="0" w:color="auto"/>
              <w:right w:val="nil"/>
            </w:tcBorders>
            <w:shd w:val="clear" w:color="000000" w:fill="E8E8E8"/>
            <w:noWrap/>
            <w:vAlign w:val="bottom"/>
            <w:hideMark/>
          </w:tcPr>
          <w:p w14:paraId="3CB45FD4"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3.85</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6ECD15DD"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385</w:t>
            </w:r>
          </w:p>
        </w:tc>
        <w:tc>
          <w:tcPr>
            <w:tcW w:w="1071" w:type="dxa"/>
            <w:tcBorders>
              <w:top w:val="nil"/>
              <w:left w:val="nil"/>
              <w:bottom w:val="single" w:sz="4" w:space="0" w:color="auto"/>
              <w:right w:val="nil"/>
            </w:tcBorders>
            <w:shd w:val="clear" w:color="000000" w:fill="E8E8E8"/>
            <w:noWrap/>
            <w:vAlign w:val="bottom"/>
            <w:hideMark/>
          </w:tcPr>
          <w:p w14:paraId="4CCCB4EC"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0.55</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6445A277"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192.5</w:t>
            </w:r>
          </w:p>
        </w:tc>
        <w:tc>
          <w:tcPr>
            <w:tcW w:w="1932" w:type="dxa"/>
            <w:tcBorders>
              <w:top w:val="nil"/>
              <w:left w:val="nil"/>
              <w:bottom w:val="single" w:sz="4" w:space="0" w:color="auto"/>
              <w:right w:val="single" w:sz="8" w:space="0" w:color="auto"/>
            </w:tcBorders>
            <w:shd w:val="clear" w:color="000000" w:fill="E8E8E8"/>
            <w:noWrap/>
            <w:vAlign w:val="bottom"/>
            <w:hideMark/>
          </w:tcPr>
          <w:p w14:paraId="5E769C2D"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0.017741935</w:t>
            </w:r>
          </w:p>
        </w:tc>
      </w:tr>
      <w:tr w:rsidR="00D06A79" w:rsidRPr="00D06A79" w14:paraId="7AA9E68F"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7AA9F01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4.6</w:t>
            </w:r>
          </w:p>
        </w:tc>
        <w:tc>
          <w:tcPr>
            <w:tcW w:w="2061" w:type="dxa"/>
            <w:tcBorders>
              <w:top w:val="nil"/>
              <w:left w:val="nil"/>
              <w:bottom w:val="single" w:sz="4" w:space="0" w:color="auto"/>
              <w:right w:val="nil"/>
            </w:tcBorders>
            <w:shd w:val="clear" w:color="000000" w:fill="E8E8E8"/>
            <w:noWrap/>
            <w:vAlign w:val="bottom"/>
            <w:hideMark/>
          </w:tcPr>
          <w:p w14:paraId="646DDCA8"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4.04</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65B6FB8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404</w:t>
            </w:r>
          </w:p>
        </w:tc>
        <w:tc>
          <w:tcPr>
            <w:tcW w:w="1071" w:type="dxa"/>
            <w:tcBorders>
              <w:top w:val="nil"/>
              <w:left w:val="nil"/>
              <w:bottom w:val="single" w:sz="4" w:space="0" w:color="auto"/>
              <w:right w:val="nil"/>
            </w:tcBorders>
            <w:shd w:val="clear" w:color="000000" w:fill="E8E8E8"/>
            <w:noWrap/>
            <w:vAlign w:val="bottom"/>
            <w:hideMark/>
          </w:tcPr>
          <w:p w14:paraId="37DD97A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0.56</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4B10DC48"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202</w:t>
            </w:r>
          </w:p>
        </w:tc>
        <w:tc>
          <w:tcPr>
            <w:tcW w:w="1932" w:type="dxa"/>
            <w:tcBorders>
              <w:top w:val="nil"/>
              <w:left w:val="nil"/>
              <w:bottom w:val="single" w:sz="4" w:space="0" w:color="auto"/>
              <w:right w:val="single" w:sz="8" w:space="0" w:color="auto"/>
            </w:tcBorders>
            <w:shd w:val="clear" w:color="000000" w:fill="E8E8E8"/>
            <w:noWrap/>
            <w:vAlign w:val="bottom"/>
            <w:hideMark/>
          </w:tcPr>
          <w:p w14:paraId="60DF897A"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0.018064516</w:t>
            </w:r>
          </w:p>
        </w:tc>
      </w:tr>
      <w:tr w:rsidR="00D06A79" w:rsidRPr="00D06A79" w14:paraId="3604E946"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62FEE29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4.8</w:t>
            </w:r>
          </w:p>
        </w:tc>
        <w:tc>
          <w:tcPr>
            <w:tcW w:w="2061" w:type="dxa"/>
            <w:tcBorders>
              <w:top w:val="nil"/>
              <w:left w:val="nil"/>
              <w:bottom w:val="single" w:sz="4" w:space="0" w:color="auto"/>
              <w:right w:val="nil"/>
            </w:tcBorders>
            <w:shd w:val="clear" w:color="000000" w:fill="E8E8E8"/>
            <w:noWrap/>
            <w:vAlign w:val="bottom"/>
            <w:hideMark/>
          </w:tcPr>
          <w:p w14:paraId="67480216"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4.21</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50850585"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421</w:t>
            </w:r>
          </w:p>
        </w:tc>
        <w:tc>
          <w:tcPr>
            <w:tcW w:w="1071" w:type="dxa"/>
            <w:tcBorders>
              <w:top w:val="nil"/>
              <w:left w:val="nil"/>
              <w:bottom w:val="single" w:sz="4" w:space="0" w:color="auto"/>
              <w:right w:val="nil"/>
            </w:tcBorders>
            <w:shd w:val="clear" w:color="000000" w:fill="E8E8E8"/>
            <w:noWrap/>
            <w:vAlign w:val="bottom"/>
            <w:hideMark/>
          </w:tcPr>
          <w:p w14:paraId="1A319F01"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0.59</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7CAD9B1D"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210.5</w:t>
            </w:r>
          </w:p>
        </w:tc>
        <w:tc>
          <w:tcPr>
            <w:tcW w:w="1932" w:type="dxa"/>
            <w:tcBorders>
              <w:top w:val="nil"/>
              <w:left w:val="nil"/>
              <w:bottom w:val="single" w:sz="4" w:space="0" w:color="auto"/>
              <w:right w:val="single" w:sz="8" w:space="0" w:color="auto"/>
            </w:tcBorders>
            <w:shd w:val="clear" w:color="000000" w:fill="E8E8E8"/>
            <w:noWrap/>
            <w:vAlign w:val="bottom"/>
            <w:hideMark/>
          </w:tcPr>
          <w:p w14:paraId="2B2498C1"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0.019032258</w:t>
            </w:r>
          </w:p>
        </w:tc>
      </w:tr>
      <w:tr w:rsidR="00D06A79" w:rsidRPr="00D06A79" w14:paraId="7A71B729"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7575EF01"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5</w:t>
            </w:r>
          </w:p>
        </w:tc>
        <w:tc>
          <w:tcPr>
            <w:tcW w:w="2061" w:type="dxa"/>
            <w:tcBorders>
              <w:top w:val="nil"/>
              <w:left w:val="nil"/>
              <w:bottom w:val="single" w:sz="4" w:space="0" w:color="auto"/>
              <w:right w:val="nil"/>
            </w:tcBorders>
            <w:shd w:val="clear" w:color="000000" w:fill="E8E8E8"/>
            <w:noWrap/>
            <w:vAlign w:val="bottom"/>
            <w:hideMark/>
          </w:tcPr>
          <w:p w14:paraId="485EEBA1"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4.39</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7C82597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439</w:t>
            </w:r>
          </w:p>
        </w:tc>
        <w:tc>
          <w:tcPr>
            <w:tcW w:w="1071" w:type="dxa"/>
            <w:tcBorders>
              <w:top w:val="nil"/>
              <w:left w:val="nil"/>
              <w:bottom w:val="single" w:sz="4" w:space="0" w:color="auto"/>
              <w:right w:val="nil"/>
            </w:tcBorders>
            <w:shd w:val="clear" w:color="000000" w:fill="E8E8E8"/>
            <w:noWrap/>
            <w:vAlign w:val="bottom"/>
            <w:hideMark/>
          </w:tcPr>
          <w:p w14:paraId="2FAF7CEE"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0.61</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7A58879B"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219.5</w:t>
            </w:r>
          </w:p>
        </w:tc>
        <w:tc>
          <w:tcPr>
            <w:tcW w:w="1932" w:type="dxa"/>
            <w:tcBorders>
              <w:top w:val="nil"/>
              <w:left w:val="nil"/>
              <w:bottom w:val="single" w:sz="4" w:space="0" w:color="auto"/>
              <w:right w:val="single" w:sz="8" w:space="0" w:color="auto"/>
            </w:tcBorders>
            <w:shd w:val="clear" w:color="000000" w:fill="E8E8E8"/>
            <w:noWrap/>
            <w:vAlign w:val="bottom"/>
            <w:hideMark/>
          </w:tcPr>
          <w:p w14:paraId="31573AA6"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0.019677419</w:t>
            </w:r>
          </w:p>
        </w:tc>
      </w:tr>
      <w:tr w:rsidR="00D06A79" w:rsidRPr="00D06A79" w14:paraId="010D9228"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778C9D52"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6</w:t>
            </w:r>
          </w:p>
        </w:tc>
        <w:tc>
          <w:tcPr>
            <w:tcW w:w="2061" w:type="dxa"/>
            <w:tcBorders>
              <w:top w:val="nil"/>
              <w:left w:val="nil"/>
              <w:bottom w:val="single" w:sz="4" w:space="0" w:color="auto"/>
              <w:right w:val="nil"/>
            </w:tcBorders>
            <w:shd w:val="clear" w:color="000000" w:fill="E8E8E8"/>
            <w:noWrap/>
            <w:vAlign w:val="bottom"/>
            <w:hideMark/>
          </w:tcPr>
          <w:p w14:paraId="687C55B0"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4.91</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04F0275E"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491</w:t>
            </w:r>
          </w:p>
        </w:tc>
        <w:tc>
          <w:tcPr>
            <w:tcW w:w="1071" w:type="dxa"/>
            <w:tcBorders>
              <w:top w:val="nil"/>
              <w:left w:val="nil"/>
              <w:bottom w:val="single" w:sz="4" w:space="0" w:color="auto"/>
              <w:right w:val="nil"/>
            </w:tcBorders>
            <w:shd w:val="clear" w:color="000000" w:fill="E8E8E8"/>
            <w:noWrap/>
            <w:vAlign w:val="bottom"/>
            <w:hideMark/>
          </w:tcPr>
          <w:p w14:paraId="0C23003E"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1.09</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35CCFBC1"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245.5</w:t>
            </w:r>
          </w:p>
        </w:tc>
        <w:tc>
          <w:tcPr>
            <w:tcW w:w="1932" w:type="dxa"/>
            <w:tcBorders>
              <w:top w:val="nil"/>
              <w:left w:val="nil"/>
              <w:bottom w:val="single" w:sz="4" w:space="0" w:color="auto"/>
              <w:right w:val="single" w:sz="8" w:space="0" w:color="auto"/>
            </w:tcBorders>
            <w:shd w:val="clear" w:color="000000" w:fill="E8E8E8"/>
            <w:noWrap/>
            <w:vAlign w:val="bottom"/>
            <w:hideMark/>
          </w:tcPr>
          <w:p w14:paraId="13E2DB8E"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0.03516129</w:t>
            </w:r>
          </w:p>
        </w:tc>
      </w:tr>
      <w:tr w:rsidR="00D06A79" w:rsidRPr="00D06A79" w14:paraId="4F7061C3"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00ACCB85"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7</w:t>
            </w:r>
          </w:p>
        </w:tc>
        <w:tc>
          <w:tcPr>
            <w:tcW w:w="2061" w:type="dxa"/>
            <w:tcBorders>
              <w:top w:val="nil"/>
              <w:left w:val="nil"/>
              <w:bottom w:val="single" w:sz="4" w:space="0" w:color="auto"/>
              <w:right w:val="nil"/>
            </w:tcBorders>
            <w:shd w:val="clear" w:color="000000" w:fill="E8E8E8"/>
            <w:noWrap/>
            <w:vAlign w:val="bottom"/>
            <w:hideMark/>
          </w:tcPr>
          <w:p w14:paraId="00086FA2"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5.09</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5EAF4F4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509</w:t>
            </w:r>
          </w:p>
        </w:tc>
        <w:tc>
          <w:tcPr>
            <w:tcW w:w="1071" w:type="dxa"/>
            <w:tcBorders>
              <w:top w:val="nil"/>
              <w:left w:val="nil"/>
              <w:bottom w:val="single" w:sz="4" w:space="0" w:color="auto"/>
              <w:right w:val="nil"/>
            </w:tcBorders>
            <w:shd w:val="clear" w:color="000000" w:fill="E8E8E8"/>
            <w:noWrap/>
            <w:vAlign w:val="bottom"/>
            <w:hideMark/>
          </w:tcPr>
          <w:p w14:paraId="068276C5"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1.91</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5613183D"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254.5</w:t>
            </w:r>
          </w:p>
        </w:tc>
        <w:tc>
          <w:tcPr>
            <w:tcW w:w="1932" w:type="dxa"/>
            <w:tcBorders>
              <w:top w:val="nil"/>
              <w:left w:val="nil"/>
              <w:bottom w:val="single" w:sz="4" w:space="0" w:color="auto"/>
              <w:right w:val="single" w:sz="8" w:space="0" w:color="auto"/>
            </w:tcBorders>
            <w:shd w:val="clear" w:color="000000" w:fill="E8E8E8"/>
            <w:noWrap/>
            <w:vAlign w:val="bottom"/>
            <w:hideMark/>
          </w:tcPr>
          <w:p w14:paraId="3595D09A"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0.061612903</w:t>
            </w:r>
          </w:p>
        </w:tc>
      </w:tr>
      <w:tr w:rsidR="00D06A79" w:rsidRPr="00D06A79" w14:paraId="082D8510"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25634A10"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8</w:t>
            </w:r>
          </w:p>
        </w:tc>
        <w:tc>
          <w:tcPr>
            <w:tcW w:w="2061" w:type="dxa"/>
            <w:tcBorders>
              <w:top w:val="nil"/>
              <w:left w:val="nil"/>
              <w:bottom w:val="single" w:sz="4" w:space="0" w:color="auto"/>
              <w:right w:val="nil"/>
            </w:tcBorders>
            <w:shd w:val="clear" w:color="000000" w:fill="E8E8E8"/>
            <w:noWrap/>
            <w:vAlign w:val="bottom"/>
            <w:hideMark/>
          </w:tcPr>
          <w:p w14:paraId="6D1D0194" w14:textId="77777777" w:rsidR="00D06A79" w:rsidRPr="00D06A79" w:rsidRDefault="00D06A79" w:rsidP="00D06A79">
            <w:pPr>
              <w:widowControl/>
              <w:autoSpaceDE/>
              <w:autoSpaceDN/>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 </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0CD28CB2"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071" w:type="dxa"/>
            <w:tcBorders>
              <w:top w:val="nil"/>
              <w:left w:val="nil"/>
              <w:bottom w:val="single" w:sz="4" w:space="0" w:color="auto"/>
              <w:right w:val="nil"/>
            </w:tcBorders>
            <w:shd w:val="clear" w:color="000000" w:fill="E8E8E8"/>
            <w:noWrap/>
            <w:vAlign w:val="bottom"/>
            <w:hideMark/>
          </w:tcPr>
          <w:p w14:paraId="046C3AF2"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471E04D2"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932" w:type="dxa"/>
            <w:tcBorders>
              <w:top w:val="nil"/>
              <w:left w:val="nil"/>
              <w:bottom w:val="single" w:sz="4" w:space="0" w:color="auto"/>
              <w:right w:val="single" w:sz="8" w:space="0" w:color="auto"/>
            </w:tcBorders>
            <w:shd w:val="clear" w:color="000000" w:fill="E8E8E8"/>
            <w:noWrap/>
            <w:vAlign w:val="bottom"/>
            <w:hideMark/>
          </w:tcPr>
          <w:p w14:paraId="65ABBAE3"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r>
      <w:tr w:rsidR="00D06A79" w:rsidRPr="00D06A79" w14:paraId="6B94E1B4"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55566E2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9</w:t>
            </w:r>
          </w:p>
        </w:tc>
        <w:tc>
          <w:tcPr>
            <w:tcW w:w="2061" w:type="dxa"/>
            <w:tcBorders>
              <w:top w:val="nil"/>
              <w:left w:val="nil"/>
              <w:bottom w:val="single" w:sz="4" w:space="0" w:color="auto"/>
              <w:right w:val="nil"/>
            </w:tcBorders>
            <w:shd w:val="clear" w:color="000000" w:fill="E8E8E8"/>
            <w:noWrap/>
            <w:vAlign w:val="bottom"/>
            <w:hideMark/>
          </w:tcPr>
          <w:p w14:paraId="6FCDE3D4" w14:textId="77777777" w:rsidR="00D06A79" w:rsidRPr="00D06A79" w:rsidRDefault="00D06A79" w:rsidP="00D06A79">
            <w:pPr>
              <w:widowControl/>
              <w:autoSpaceDE/>
              <w:autoSpaceDN/>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 </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48AA254A"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071" w:type="dxa"/>
            <w:tcBorders>
              <w:top w:val="nil"/>
              <w:left w:val="nil"/>
              <w:bottom w:val="single" w:sz="4" w:space="0" w:color="auto"/>
              <w:right w:val="nil"/>
            </w:tcBorders>
            <w:shd w:val="clear" w:color="000000" w:fill="E8E8E8"/>
            <w:noWrap/>
            <w:vAlign w:val="bottom"/>
            <w:hideMark/>
          </w:tcPr>
          <w:p w14:paraId="426569AA"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47937A2C"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932" w:type="dxa"/>
            <w:tcBorders>
              <w:top w:val="nil"/>
              <w:left w:val="nil"/>
              <w:bottom w:val="single" w:sz="4" w:space="0" w:color="auto"/>
              <w:right w:val="single" w:sz="8" w:space="0" w:color="auto"/>
            </w:tcBorders>
            <w:shd w:val="clear" w:color="000000" w:fill="E8E8E8"/>
            <w:noWrap/>
            <w:vAlign w:val="bottom"/>
            <w:hideMark/>
          </w:tcPr>
          <w:p w14:paraId="7FC2B48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r>
      <w:tr w:rsidR="00D06A79" w:rsidRPr="00D06A79" w14:paraId="12A59896"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49A3B2FF"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10</w:t>
            </w:r>
          </w:p>
        </w:tc>
        <w:tc>
          <w:tcPr>
            <w:tcW w:w="2061" w:type="dxa"/>
            <w:tcBorders>
              <w:top w:val="nil"/>
              <w:left w:val="nil"/>
              <w:bottom w:val="single" w:sz="4" w:space="0" w:color="auto"/>
              <w:right w:val="nil"/>
            </w:tcBorders>
            <w:shd w:val="clear" w:color="000000" w:fill="E8E8E8"/>
            <w:noWrap/>
            <w:vAlign w:val="bottom"/>
            <w:hideMark/>
          </w:tcPr>
          <w:p w14:paraId="2816BD2D" w14:textId="77777777" w:rsidR="00D06A79" w:rsidRPr="00D06A79" w:rsidRDefault="00D06A79" w:rsidP="00D06A79">
            <w:pPr>
              <w:widowControl/>
              <w:autoSpaceDE/>
              <w:autoSpaceDN/>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 </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0B642757"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071" w:type="dxa"/>
            <w:tcBorders>
              <w:top w:val="nil"/>
              <w:left w:val="nil"/>
              <w:bottom w:val="single" w:sz="4" w:space="0" w:color="auto"/>
              <w:right w:val="nil"/>
            </w:tcBorders>
            <w:shd w:val="clear" w:color="000000" w:fill="E8E8E8"/>
            <w:noWrap/>
            <w:vAlign w:val="bottom"/>
            <w:hideMark/>
          </w:tcPr>
          <w:p w14:paraId="1C45ECBB"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41977748"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932" w:type="dxa"/>
            <w:tcBorders>
              <w:top w:val="nil"/>
              <w:left w:val="nil"/>
              <w:bottom w:val="single" w:sz="4" w:space="0" w:color="auto"/>
              <w:right w:val="single" w:sz="8" w:space="0" w:color="auto"/>
            </w:tcBorders>
            <w:shd w:val="clear" w:color="000000" w:fill="E8E8E8"/>
            <w:noWrap/>
            <w:vAlign w:val="bottom"/>
            <w:hideMark/>
          </w:tcPr>
          <w:p w14:paraId="6AC7EB95"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r>
      <w:tr w:rsidR="00D06A79" w:rsidRPr="00D06A79" w14:paraId="253A7815"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75DB63DE"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20</w:t>
            </w:r>
          </w:p>
        </w:tc>
        <w:tc>
          <w:tcPr>
            <w:tcW w:w="2061" w:type="dxa"/>
            <w:tcBorders>
              <w:top w:val="nil"/>
              <w:left w:val="nil"/>
              <w:bottom w:val="single" w:sz="4" w:space="0" w:color="auto"/>
              <w:right w:val="nil"/>
            </w:tcBorders>
            <w:shd w:val="clear" w:color="000000" w:fill="E8E8E8"/>
            <w:noWrap/>
            <w:vAlign w:val="bottom"/>
            <w:hideMark/>
          </w:tcPr>
          <w:p w14:paraId="7C933062" w14:textId="77777777" w:rsidR="00D06A79" w:rsidRPr="00D06A79" w:rsidRDefault="00D06A79" w:rsidP="00D06A79">
            <w:pPr>
              <w:widowControl/>
              <w:autoSpaceDE/>
              <w:autoSpaceDN/>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 </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35B41FCE"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071" w:type="dxa"/>
            <w:tcBorders>
              <w:top w:val="nil"/>
              <w:left w:val="nil"/>
              <w:bottom w:val="single" w:sz="4" w:space="0" w:color="auto"/>
              <w:right w:val="nil"/>
            </w:tcBorders>
            <w:shd w:val="clear" w:color="000000" w:fill="E8E8E8"/>
            <w:noWrap/>
            <w:vAlign w:val="bottom"/>
            <w:hideMark/>
          </w:tcPr>
          <w:p w14:paraId="5A34F395"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3C717B7D"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932" w:type="dxa"/>
            <w:tcBorders>
              <w:top w:val="nil"/>
              <w:left w:val="nil"/>
              <w:bottom w:val="single" w:sz="4" w:space="0" w:color="auto"/>
              <w:right w:val="single" w:sz="8" w:space="0" w:color="auto"/>
            </w:tcBorders>
            <w:shd w:val="clear" w:color="000000" w:fill="E8E8E8"/>
            <w:noWrap/>
            <w:vAlign w:val="bottom"/>
            <w:hideMark/>
          </w:tcPr>
          <w:p w14:paraId="689B3483"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r>
      <w:tr w:rsidR="00D06A79" w:rsidRPr="00D06A79" w14:paraId="37550F00"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4F1D8615"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30</w:t>
            </w:r>
          </w:p>
        </w:tc>
        <w:tc>
          <w:tcPr>
            <w:tcW w:w="2061" w:type="dxa"/>
            <w:tcBorders>
              <w:top w:val="nil"/>
              <w:left w:val="nil"/>
              <w:bottom w:val="single" w:sz="4" w:space="0" w:color="auto"/>
              <w:right w:val="nil"/>
            </w:tcBorders>
            <w:shd w:val="clear" w:color="000000" w:fill="E8E8E8"/>
            <w:noWrap/>
            <w:vAlign w:val="bottom"/>
            <w:hideMark/>
          </w:tcPr>
          <w:p w14:paraId="3AADC645" w14:textId="77777777" w:rsidR="00D06A79" w:rsidRPr="00D06A79" w:rsidRDefault="00D06A79" w:rsidP="00D06A79">
            <w:pPr>
              <w:widowControl/>
              <w:autoSpaceDE/>
              <w:autoSpaceDN/>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 </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379C1B76"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071" w:type="dxa"/>
            <w:tcBorders>
              <w:top w:val="nil"/>
              <w:left w:val="nil"/>
              <w:bottom w:val="single" w:sz="4" w:space="0" w:color="auto"/>
              <w:right w:val="nil"/>
            </w:tcBorders>
            <w:shd w:val="clear" w:color="000000" w:fill="E8E8E8"/>
            <w:noWrap/>
            <w:vAlign w:val="bottom"/>
            <w:hideMark/>
          </w:tcPr>
          <w:p w14:paraId="7AD641E6"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08AB1210"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932" w:type="dxa"/>
            <w:tcBorders>
              <w:top w:val="nil"/>
              <w:left w:val="nil"/>
              <w:bottom w:val="single" w:sz="4" w:space="0" w:color="auto"/>
              <w:right w:val="single" w:sz="8" w:space="0" w:color="auto"/>
            </w:tcBorders>
            <w:shd w:val="clear" w:color="000000" w:fill="E8E8E8"/>
            <w:noWrap/>
            <w:vAlign w:val="bottom"/>
            <w:hideMark/>
          </w:tcPr>
          <w:p w14:paraId="25E0ACE2"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r>
      <w:tr w:rsidR="00D06A79" w:rsidRPr="00D06A79" w14:paraId="3344CC16"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552D55FB"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40</w:t>
            </w:r>
          </w:p>
        </w:tc>
        <w:tc>
          <w:tcPr>
            <w:tcW w:w="2061" w:type="dxa"/>
            <w:tcBorders>
              <w:top w:val="nil"/>
              <w:left w:val="nil"/>
              <w:bottom w:val="single" w:sz="4" w:space="0" w:color="auto"/>
              <w:right w:val="nil"/>
            </w:tcBorders>
            <w:shd w:val="clear" w:color="000000" w:fill="E8E8E8"/>
            <w:noWrap/>
            <w:vAlign w:val="bottom"/>
            <w:hideMark/>
          </w:tcPr>
          <w:p w14:paraId="47485600" w14:textId="77777777" w:rsidR="00D06A79" w:rsidRPr="00D06A79" w:rsidRDefault="00D06A79" w:rsidP="00D06A79">
            <w:pPr>
              <w:widowControl/>
              <w:autoSpaceDE/>
              <w:autoSpaceDN/>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 </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3D181358"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071" w:type="dxa"/>
            <w:tcBorders>
              <w:top w:val="nil"/>
              <w:left w:val="nil"/>
              <w:bottom w:val="single" w:sz="4" w:space="0" w:color="auto"/>
              <w:right w:val="nil"/>
            </w:tcBorders>
            <w:shd w:val="clear" w:color="000000" w:fill="E8E8E8"/>
            <w:noWrap/>
            <w:vAlign w:val="bottom"/>
            <w:hideMark/>
          </w:tcPr>
          <w:p w14:paraId="5FAAEC8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3B412E3E"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932" w:type="dxa"/>
            <w:tcBorders>
              <w:top w:val="nil"/>
              <w:left w:val="nil"/>
              <w:bottom w:val="single" w:sz="4" w:space="0" w:color="auto"/>
              <w:right w:val="single" w:sz="8" w:space="0" w:color="auto"/>
            </w:tcBorders>
            <w:shd w:val="clear" w:color="000000" w:fill="E8E8E8"/>
            <w:noWrap/>
            <w:vAlign w:val="bottom"/>
            <w:hideMark/>
          </w:tcPr>
          <w:p w14:paraId="4E97DEA2"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r>
      <w:tr w:rsidR="00D06A79" w:rsidRPr="00D06A79" w14:paraId="1C6E92C3" w14:textId="77777777" w:rsidTr="00D06A79">
        <w:trPr>
          <w:trHeight w:val="265"/>
          <w:jc w:val="center"/>
        </w:trPr>
        <w:tc>
          <w:tcPr>
            <w:tcW w:w="2760" w:type="dxa"/>
            <w:tcBorders>
              <w:top w:val="nil"/>
              <w:left w:val="single" w:sz="8" w:space="0" w:color="auto"/>
              <w:bottom w:val="single" w:sz="4" w:space="0" w:color="auto"/>
              <w:right w:val="single" w:sz="8" w:space="0" w:color="auto"/>
            </w:tcBorders>
            <w:shd w:val="clear" w:color="000000" w:fill="E8E8E8"/>
            <w:noWrap/>
            <w:vAlign w:val="bottom"/>
            <w:hideMark/>
          </w:tcPr>
          <w:p w14:paraId="71563CA9"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50</w:t>
            </w:r>
          </w:p>
        </w:tc>
        <w:tc>
          <w:tcPr>
            <w:tcW w:w="2061" w:type="dxa"/>
            <w:tcBorders>
              <w:top w:val="nil"/>
              <w:left w:val="nil"/>
              <w:bottom w:val="single" w:sz="4" w:space="0" w:color="auto"/>
              <w:right w:val="nil"/>
            </w:tcBorders>
            <w:shd w:val="clear" w:color="000000" w:fill="E8E8E8"/>
            <w:noWrap/>
            <w:vAlign w:val="bottom"/>
            <w:hideMark/>
          </w:tcPr>
          <w:p w14:paraId="146202FA" w14:textId="77777777" w:rsidR="00D06A79" w:rsidRPr="00D06A79" w:rsidRDefault="00D06A79" w:rsidP="00D06A79">
            <w:pPr>
              <w:widowControl/>
              <w:autoSpaceDE/>
              <w:autoSpaceDN/>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 </w:t>
            </w:r>
          </w:p>
        </w:tc>
        <w:tc>
          <w:tcPr>
            <w:tcW w:w="1009" w:type="dxa"/>
            <w:tcBorders>
              <w:top w:val="nil"/>
              <w:left w:val="single" w:sz="8" w:space="0" w:color="auto"/>
              <w:bottom w:val="single" w:sz="4" w:space="0" w:color="auto"/>
              <w:right w:val="single" w:sz="8" w:space="0" w:color="auto"/>
            </w:tcBorders>
            <w:shd w:val="clear" w:color="000000" w:fill="E8E8E8"/>
            <w:noWrap/>
            <w:vAlign w:val="bottom"/>
            <w:hideMark/>
          </w:tcPr>
          <w:p w14:paraId="0F18F3BC"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071" w:type="dxa"/>
            <w:tcBorders>
              <w:top w:val="nil"/>
              <w:left w:val="nil"/>
              <w:bottom w:val="single" w:sz="4" w:space="0" w:color="auto"/>
              <w:right w:val="nil"/>
            </w:tcBorders>
            <w:shd w:val="clear" w:color="000000" w:fill="E8E8E8"/>
            <w:noWrap/>
            <w:vAlign w:val="bottom"/>
            <w:hideMark/>
          </w:tcPr>
          <w:p w14:paraId="4B4B2EA4"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817" w:type="dxa"/>
            <w:tcBorders>
              <w:top w:val="nil"/>
              <w:left w:val="single" w:sz="8" w:space="0" w:color="auto"/>
              <w:bottom w:val="single" w:sz="4" w:space="0" w:color="auto"/>
              <w:right w:val="single" w:sz="8" w:space="0" w:color="auto"/>
            </w:tcBorders>
            <w:shd w:val="clear" w:color="000000" w:fill="E8E8E8"/>
            <w:noWrap/>
            <w:vAlign w:val="bottom"/>
            <w:hideMark/>
          </w:tcPr>
          <w:p w14:paraId="1E491E06"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932" w:type="dxa"/>
            <w:tcBorders>
              <w:top w:val="nil"/>
              <w:left w:val="nil"/>
              <w:bottom w:val="single" w:sz="4" w:space="0" w:color="auto"/>
              <w:right w:val="single" w:sz="8" w:space="0" w:color="auto"/>
            </w:tcBorders>
            <w:shd w:val="clear" w:color="000000" w:fill="E8E8E8"/>
            <w:noWrap/>
            <w:vAlign w:val="bottom"/>
            <w:hideMark/>
          </w:tcPr>
          <w:p w14:paraId="76119ADA"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r>
      <w:tr w:rsidR="00D06A79" w:rsidRPr="00D06A79" w14:paraId="0F8539A2" w14:textId="77777777" w:rsidTr="00D06A79">
        <w:trPr>
          <w:trHeight w:val="271"/>
          <w:jc w:val="center"/>
        </w:trPr>
        <w:tc>
          <w:tcPr>
            <w:tcW w:w="2760" w:type="dxa"/>
            <w:tcBorders>
              <w:top w:val="nil"/>
              <w:left w:val="single" w:sz="8" w:space="0" w:color="auto"/>
              <w:bottom w:val="single" w:sz="8" w:space="0" w:color="auto"/>
              <w:right w:val="single" w:sz="8" w:space="0" w:color="auto"/>
            </w:tcBorders>
            <w:shd w:val="clear" w:color="000000" w:fill="E8E8E8"/>
            <w:noWrap/>
            <w:vAlign w:val="bottom"/>
            <w:hideMark/>
          </w:tcPr>
          <w:p w14:paraId="5900F62A"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60</w:t>
            </w:r>
          </w:p>
        </w:tc>
        <w:tc>
          <w:tcPr>
            <w:tcW w:w="2061" w:type="dxa"/>
            <w:tcBorders>
              <w:top w:val="nil"/>
              <w:left w:val="nil"/>
              <w:bottom w:val="single" w:sz="8" w:space="0" w:color="auto"/>
              <w:right w:val="nil"/>
            </w:tcBorders>
            <w:shd w:val="clear" w:color="000000" w:fill="E8E8E8"/>
            <w:noWrap/>
            <w:vAlign w:val="bottom"/>
            <w:hideMark/>
          </w:tcPr>
          <w:p w14:paraId="14F0935C" w14:textId="77777777" w:rsidR="00D06A79" w:rsidRPr="00D06A79" w:rsidRDefault="00D06A79" w:rsidP="00D06A79">
            <w:pPr>
              <w:widowControl/>
              <w:autoSpaceDE/>
              <w:autoSpaceDN/>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 </w:t>
            </w:r>
          </w:p>
        </w:tc>
        <w:tc>
          <w:tcPr>
            <w:tcW w:w="1009" w:type="dxa"/>
            <w:tcBorders>
              <w:top w:val="nil"/>
              <w:left w:val="single" w:sz="8" w:space="0" w:color="auto"/>
              <w:bottom w:val="single" w:sz="8" w:space="0" w:color="auto"/>
              <w:right w:val="single" w:sz="8" w:space="0" w:color="auto"/>
            </w:tcBorders>
            <w:shd w:val="clear" w:color="000000" w:fill="E8E8E8"/>
            <w:noWrap/>
            <w:vAlign w:val="bottom"/>
            <w:hideMark/>
          </w:tcPr>
          <w:p w14:paraId="6C51EBB0"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071" w:type="dxa"/>
            <w:tcBorders>
              <w:top w:val="nil"/>
              <w:left w:val="nil"/>
              <w:bottom w:val="single" w:sz="8" w:space="0" w:color="auto"/>
              <w:right w:val="nil"/>
            </w:tcBorders>
            <w:shd w:val="clear" w:color="000000" w:fill="E8E8E8"/>
            <w:noWrap/>
            <w:vAlign w:val="bottom"/>
            <w:hideMark/>
          </w:tcPr>
          <w:p w14:paraId="1DCBB2C7"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817" w:type="dxa"/>
            <w:tcBorders>
              <w:top w:val="nil"/>
              <w:left w:val="single" w:sz="8" w:space="0" w:color="auto"/>
              <w:bottom w:val="single" w:sz="8" w:space="0" w:color="auto"/>
              <w:right w:val="single" w:sz="8" w:space="0" w:color="auto"/>
            </w:tcBorders>
            <w:shd w:val="clear" w:color="000000" w:fill="E8E8E8"/>
            <w:noWrap/>
            <w:vAlign w:val="bottom"/>
            <w:hideMark/>
          </w:tcPr>
          <w:p w14:paraId="2A964F3D"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c>
          <w:tcPr>
            <w:tcW w:w="1932" w:type="dxa"/>
            <w:tcBorders>
              <w:top w:val="nil"/>
              <w:left w:val="nil"/>
              <w:bottom w:val="single" w:sz="8" w:space="0" w:color="auto"/>
              <w:right w:val="single" w:sz="8" w:space="0" w:color="auto"/>
            </w:tcBorders>
            <w:shd w:val="clear" w:color="000000" w:fill="E8E8E8"/>
            <w:noWrap/>
            <w:vAlign w:val="bottom"/>
            <w:hideMark/>
          </w:tcPr>
          <w:p w14:paraId="636AB3EB" w14:textId="77777777" w:rsidR="00D06A79" w:rsidRPr="00D06A79" w:rsidRDefault="00D06A79" w:rsidP="00D06A79">
            <w:pPr>
              <w:widowControl/>
              <w:autoSpaceDE/>
              <w:autoSpaceDN/>
              <w:jc w:val="right"/>
              <w:rPr>
                <w:rFonts w:ascii="Aptos Narrow" w:eastAsia="Times New Roman" w:hAnsi="Aptos Narrow" w:cs="Times New Roman"/>
                <w:color w:val="000000"/>
                <w:lang w:val="en-GB" w:eastAsia="en-GB"/>
              </w:rPr>
            </w:pPr>
            <w:r w:rsidRPr="00D06A79">
              <w:rPr>
                <w:rFonts w:ascii="Aptos Narrow" w:eastAsia="Times New Roman" w:hAnsi="Aptos Narrow" w:cs="Times New Roman"/>
                <w:color w:val="000000"/>
                <w:lang w:val="en-GB" w:eastAsia="en-GB"/>
              </w:rPr>
              <w:t>0</w:t>
            </w:r>
          </w:p>
        </w:tc>
      </w:tr>
    </w:tbl>
    <w:p w14:paraId="0C84C1D6" w14:textId="77777777" w:rsidR="00B756CC" w:rsidRPr="00275A19" w:rsidRDefault="00B756CC" w:rsidP="00D06A79">
      <w:pPr>
        <w:jc w:val="center"/>
      </w:pPr>
    </w:p>
    <w:p w14:paraId="155FFEDC" w14:textId="43A45D80" w:rsidR="002B040A" w:rsidRDefault="002B040A">
      <w:pPr>
        <w:widowControl/>
        <w:autoSpaceDE/>
        <w:autoSpaceDN/>
        <w:spacing w:line="360" w:lineRule="auto"/>
      </w:pPr>
      <w:r>
        <w:br w:type="page"/>
      </w:r>
    </w:p>
    <w:p w14:paraId="39481171" w14:textId="77777777" w:rsidR="00C40645" w:rsidRDefault="00C40645" w:rsidP="00C40645">
      <w:pPr>
        <w:keepNext/>
        <w:widowControl/>
        <w:autoSpaceDE/>
        <w:autoSpaceDN/>
        <w:spacing w:line="360" w:lineRule="auto"/>
        <w:jc w:val="center"/>
      </w:pPr>
      <w:r>
        <w:rPr>
          <w:noProof/>
          <w14:ligatures w14:val="standardContextual"/>
        </w:rPr>
        <w:lastRenderedPageBreak/>
        <w:drawing>
          <wp:inline distT="0" distB="0" distL="0" distR="0" wp14:anchorId="528BA914" wp14:editId="52E24A78">
            <wp:extent cx="5154930" cy="2609850"/>
            <wp:effectExtent l="0" t="0" r="7620" b="0"/>
            <wp:docPr id="1682582247" name="Chart 1">
              <a:extLst xmlns:a="http://schemas.openxmlformats.org/drawingml/2006/main">
                <a:ext uri="{FF2B5EF4-FFF2-40B4-BE49-F238E27FC236}">
                  <a16:creationId xmlns:a16="http://schemas.microsoft.com/office/drawing/2014/main" id="{955A495B-37B4-2B65-12E4-02393E0521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EE8D7EF" w14:textId="515C9467" w:rsidR="00A876FA" w:rsidRDefault="00C40645" w:rsidP="00C40645">
      <w:pPr>
        <w:pStyle w:val="Caption"/>
        <w:jc w:val="center"/>
      </w:pPr>
      <w:bookmarkStart w:id="30" w:name="_Toc202159673"/>
      <w:r>
        <w:t xml:space="preserve">Figure </w:t>
      </w:r>
      <w:r>
        <w:fldChar w:fldCharType="begin"/>
      </w:r>
      <w:r>
        <w:instrText xml:space="preserve"> SEQ Figure \* ARABIC </w:instrText>
      </w:r>
      <w:r>
        <w:fldChar w:fldCharType="separate"/>
      </w:r>
      <w:r w:rsidR="005E60E1">
        <w:rPr>
          <w:noProof/>
        </w:rPr>
        <w:t>12</w:t>
      </w:r>
      <w:r>
        <w:fldChar w:fldCharType="end"/>
      </w:r>
      <w:r>
        <w:t xml:space="preserve"> - Duralumin Stress-Strain Curve</w:t>
      </w:r>
      <w:bookmarkEnd w:id="30"/>
    </w:p>
    <w:p w14:paraId="5E424546" w14:textId="6BF97AAD" w:rsidR="006C3AC2" w:rsidRPr="000604BC" w:rsidRDefault="00C40645" w:rsidP="00C40645">
      <w:r>
        <w:t>From obse</w:t>
      </w:r>
      <w:r w:rsidR="002E1C0E">
        <w:t xml:space="preserve">rvations made from the Stress-Strain curve above (Figure 11), the </w:t>
      </w:r>
      <w:r w:rsidR="00AC08FD">
        <w:t>yield point of duralumin ca</w:t>
      </w:r>
      <w:r w:rsidR="005114E9">
        <w:t xml:space="preserve">n </w:t>
      </w:r>
      <w:proofErr w:type="spellStart"/>
      <w:r w:rsidR="005114E9">
        <w:t>seen</w:t>
      </w:r>
      <w:proofErr w:type="spellEnd"/>
      <w:r w:rsidR="005114E9">
        <w:t xml:space="preserve"> </w:t>
      </w:r>
      <w:r w:rsidR="005C1F4C">
        <w:t xml:space="preserve">at </w:t>
      </w:r>
      <w:r w:rsidR="006C3AC2">
        <w:t xml:space="preserve">point </w:t>
      </w:r>
      <m:oMath>
        <m:d>
          <m:dPr>
            <m:ctrlPr>
              <w:rPr>
                <w:rFonts w:ascii="Cambria Math" w:hAnsi="Cambria Math"/>
                <w:i/>
              </w:rPr>
            </m:ctrlPr>
          </m:dPr>
          <m:e>
            <m:r>
              <w:rPr>
                <w:rFonts w:ascii="Cambria Math" w:hAnsi="Cambria Math"/>
              </w:rPr>
              <m:t>0.015, 177</m:t>
            </m:r>
          </m:e>
        </m:d>
      </m:oMath>
      <w:r w:rsidR="00AD0B7C">
        <w:t xml:space="preserve"> with </w:t>
      </w:r>
      <w:r w:rsidR="00374BEC">
        <w:t xml:space="preserve">a Stress value of </w:t>
      </w:r>
      <m:oMath>
        <m:r>
          <w:rPr>
            <w:rFonts w:ascii="Cambria Math" w:hAnsi="Cambria Math"/>
          </w:rPr>
          <m:t>177M</m:t>
        </m:r>
        <m:f>
          <m:fPr>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t>
                </m:r>
              </m:e>
              <m:sup>
                <m:r>
                  <w:rPr>
                    <w:rFonts w:ascii="Cambria Math" w:hAnsi="Cambria Math"/>
                  </w:rPr>
                  <m:t>2</m:t>
                </m:r>
              </m:sup>
            </m:sSup>
          </m:den>
        </m:f>
      </m:oMath>
      <w:r w:rsidR="00F03FE8">
        <w:t xml:space="preserve">. The fracture point of the duralium can be observed where Stress </w:t>
      </w:r>
      <w:r w:rsidR="00DF43A6">
        <w:t>is</w:t>
      </w:r>
      <w:r w:rsidR="00F03FE8">
        <w:t xml:space="preserve"> </w:t>
      </w:r>
      <m:oMath>
        <m:r>
          <w:rPr>
            <w:rFonts w:ascii="Cambria Math" w:hAnsi="Cambria Math"/>
          </w:rPr>
          <m:t>254.5M</m:t>
        </m:r>
        <m:f>
          <m:fPr>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t>
                </m:r>
              </m:e>
              <m:sup>
                <m:r>
                  <w:rPr>
                    <w:rFonts w:ascii="Cambria Math" w:hAnsi="Cambria Math"/>
                  </w:rPr>
                  <m:t>2</m:t>
                </m:r>
              </m:sup>
            </m:sSup>
          </m:den>
        </m:f>
      </m:oMath>
      <w:r w:rsidR="000604BC">
        <w:t>.</w:t>
      </w:r>
    </w:p>
    <w:p w14:paraId="70683356" w14:textId="77777777" w:rsidR="000604BC" w:rsidRPr="000604BC" w:rsidRDefault="000604BC" w:rsidP="00C40645"/>
    <w:p w14:paraId="1E3DC030" w14:textId="77777777" w:rsidR="000604BC" w:rsidRDefault="000604BC" w:rsidP="000604BC">
      <w:pPr>
        <w:keepNext/>
        <w:jc w:val="center"/>
      </w:pPr>
      <w:r>
        <w:rPr>
          <w:noProof/>
          <w14:ligatures w14:val="standardContextual"/>
        </w:rPr>
        <w:drawing>
          <wp:inline distT="0" distB="0" distL="0" distR="0" wp14:anchorId="41FFFCAA" wp14:editId="148CCDEB">
            <wp:extent cx="4941570" cy="2609850"/>
            <wp:effectExtent l="0" t="0" r="11430" b="0"/>
            <wp:docPr id="53713715" name="Chart 1">
              <a:extLst xmlns:a="http://schemas.openxmlformats.org/drawingml/2006/main">
                <a:ext uri="{FF2B5EF4-FFF2-40B4-BE49-F238E27FC236}">
                  <a16:creationId xmlns:a16="http://schemas.microsoft.com/office/drawing/2014/main" id="{4AFBD69C-EBFB-CC91-7D19-57D1358CCF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8E59F9D" w14:textId="6FBC5387" w:rsidR="00787E21" w:rsidRDefault="000604BC" w:rsidP="001B2E9F">
      <w:pPr>
        <w:pStyle w:val="Caption"/>
        <w:jc w:val="center"/>
      </w:pPr>
      <w:bookmarkStart w:id="31" w:name="_Toc202159674"/>
      <w:r>
        <w:t xml:space="preserve">Figure </w:t>
      </w:r>
      <w:r>
        <w:fldChar w:fldCharType="begin"/>
      </w:r>
      <w:r>
        <w:instrText xml:space="preserve"> SEQ Figure \* ARABIC </w:instrText>
      </w:r>
      <w:r>
        <w:fldChar w:fldCharType="separate"/>
      </w:r>
      <w:r w:rsidR="005E60E1">
        <w:rPr>
          <w:noProof/>
        </w:rPr>
        <w:t>13</w:t>
      </w:r>
      <w:r>
        <w:fldChar w:fldCharType="end"/>
      </w:r>
      <w:r>
        <w:t xml:space="preserve"> - </w:t>
      </w:r>
      <w:r w:rsidRPr="00D967C7">
        <w:t xml:space="preserve">Linear Elastic curve of </w:t>
      </w:r>
      <w:r>
        <w:t>Duralumin</w:t>
      </w:r>
      <w:bookmarkEnd w:id="31"/>
    </w:p>
    <w:p w14:paraId="7B179A4E" w14:textId="571E1FC7" w:rsidR="00282E3C" w:rsidRPr="00D20075" w:rsidRDefault="00282E3C" w:rsidP="001B2E9F">
      <w:r>
        <w:t>Using the gradient of t</w:t>
      </w:r>
      <w:r w:rsidR="00D7788B">
        <w:t>he</w:t>
      </w:r>
      <w:r>
        <w:t xml:space="preserve"> </w:t>
      </w:r>
      <w:r w:rsidR="00E90C81">
        <w:t>elastic part of the curve,</w:t>
      </w:r>
      <w:r w:rsidR="00D7788B">
        <w:t xml:space="preserve"> Young’s modulus</w:t>
      </w:r>
      <w:r w:rsidR="00E90C81">
        <w:t xml:space="preserve"> of Duralumin</w:t>
      </w:r>
      <w:r w:rsidR="00D7788B">
        <w:t xml:space="preserve"> can be observed as </w:t>
      </w:r>
      <m:oMath>
        <m:r>
          <w:rPr>
            <w:rFonts w:ascii="Cambria Math" w:hAnsi="Cambria Math"/>
          </w:rPr>
          <m:t>11703MPa</m:t>
        </m:r>
      </m:oMath>
      <w:r w:rsidR="00E90C81">
        <w:t>,</w:t>
      </w:r>
      <w:r w:rsidR="00D20075">
        <w:t xml:space="preserve"> or by SI standards </w:t>
      </w:r>
      <m:oMath>
        <m:r>
          <w:rPr>
            <w:rFonts w:ascii="Cambria Math" w:hAnsi="Cambria Math"/>
          </w:rPr>
          <m:t>11.703GPa</m:t>
        </m:r>
      </m:oMath>
      <w:r>
        <w:t>.</w:t>
      </w:r>
    </w:p>
    <w:p w14:paraId="7C4455BA" w14:textId="77777777" w:rsidR="00282E3C" w:rsidRPr="00282E3C" w:rsidRDefault="00282E3C" w:rsidP="001B2E9F"/>
    <w:p w14:paraId="564B76E3" w14:textId="281CC42C" w:rsidR="001B2E9F" w:rsidRDefault="001B2E9F">
      <w:pPr>
        <w:widowControl/>
        <w:autoSpaceDE/>
        <w:autoSpaceDN/>
        <w:spacing w:line="360" w:lineRule="auto"/>
      </w:pPr>
      <w:r>
        <w:br w:type="page"/>
      </w:r>
    </w:p>
    <w:p w14:paraId="729EA06D" w14:textId="4EDE0DD5" w:rsidR="001B2E9F" w:rsidRDefault="001F5023" w:rsidP="001F5023">
      <w:pPr>
        <w:pStyle w:val="Heading2"/>
      </w:pPr>
      <w:bookmarkStart w:id="32" w:name="_Toc202137440"/>
      <w:r>
        <w:lastRenderedPageBreak/>
        <w:t>PVC Sample</w:t>
      </w:r>
      <w:bookmarkEnd w:id="32"/>
    </w:p>
    <w:p w14:paraId="08BBA59D" w14:textId="41D51B2B" w:rsidR="004A2E9F" w:rsidRPr="004A2E9F" w:rsidRDefault="004A2E9F" w:rsidP="004A2E9F">
      <w:r>
        <w:t xml:space="preserve">In table 5 </w:t>
      </w:r>
      <w:r w:rsidR="00D209D6">
        <w:t xml:space="preserve">the results for the PVC are </w:t>
      </w:r>
      <w:r w:rsidR="00DB0E85">
        <w:t>recorded. It</w:t>
      </w:r>
      <w:r w:rsidR="00537581">
        <w:t>'</w:t>
      </w:r>
      <w:r w:rsidR="00DB0E85">
        <w:t xml:space="preserve">s noticeable </w:t>
      </w:r>
      <w:r w:rsidR="00A2507A">
        <w:t xml:space="preserve">in the table that the PVC behaves differently to the other materials, </w:t>
      </w:r>
      <w:r w:rsidR="003E70C8">
        <w:t>with considerably smaller stress values.</w:t>
      </w:r>
    </w:p>
    <w:p w14:paraId="198F4F39" w14:textId="29DEF9A7" w:rsidR="00A85B96" w:rsidRDefault="00A85B96">
      <w:pPr>
        <w:widowControl/>
        <w:autoSpaceDE/>
        <w:autoSpaceDN/>
        <w:spacing w:line="360" w:lineRule="auto"/>
      </w:pPr>
      <w:r>
        <w:br w:type="page"/>
      </w:r>
    </w:p>
    <w:p w14:paraId="6A1C3B21" w14:textId="77777777" w:rsidR="00A85B96" w:rsidRPr="00A85B96" w:rsidRDefault="00A85B96" w:rsidP="00A85B96"/>
    <w:p w14:paraId="1D4B39E8" w14:textId="6C85DC8F" w:rsidR="00890470" w:rsidRDefault="00890470" w:rsidP="00890470">
      <w:pPr>
        <w:pStyle w:val="Caption"/>
        <w:keepNext/>
        <w:jc w:val="center"/>
      </w:pPr>
      <w:bookmarkStart w:id="33" w:name="_Toc202158699"/>
      <w:r>
        <w:t xml:space="preserve">Table </w:t>
      </w:r>
      <w:r>
        <w:fldChar w:fldCharType="begin"/>
      </w:r>
      <w:r>
        <w:instrText xml:space="preserve"> SEQ Table \* ARABIC </w:instrText>
      </w:r>
      <w:r>
        <w:fldChar w:fldCharType="separate"/>
      </w:r>
      <w:r w:rsidR="001A73BC">
        <w:rPr>
          <w:noProof/>
        </w:rPr>
        <w:t>5</w:t>
      </w:r>
      <w:r>
        <w:fldChar w:fldCharType="end"/>
      </w:r>
      <w:r>
        <w:t xml:space="preserve"> </w:t>
      </w:r>
      <w:r w:rsidR="00105A3D">
        <w:t xml:space="preserve">- </w:t>
      </w:r>
      <w:r>
        <w:t>PVC Results table</w:t>
      </w:r>
      <w:bookmarkEnd w:id="33"/>
    </w:p>
    <w:tbl>
      <w:tblPr>
        <w:tblW w:w="10388" w:type="dxa"/>
        <w:jc w:val="center"/>
        <w:tblCellMar>
          <w:left w:w="0" w:type="dxa"/>
          <w:right w:w="0" w:type="dxa"/>
        </w:tblCellMar>
        <w:tblLook w:val="04A0" w:firstRow="1" w:lastRow="0" w:firstColumn="1" w:lastColumn="0" w:noHBand="0" w:noVBand="1"/>
      </w:tblPr>
      <w:tblGrid>
        <w:gridCol w:w="2695"/>
        <w:gridCol w:w="2013"/>
        <w:gridCol w:w="985"/>
        <w:gridCol w:w="1033"/>
        <w:gridCol w:w="1775"/>
        <w:gridCol w:w="1887"/>
      </w:tblGrid>
      <w:tr w:rsidR="00624D12" w14:paraId="5EFB54E0" w14:textId="77777777" w:rsidTr="00CF2CFA">
        <w:trPr>
          <w:trHeight w:val="285"/>
          <w:jc w:val="center"/>
        </w:trPr>
        <w:tc>
          <w:tcPr>
            <w:tcW w:w="10388" w:type="dxa"/>
            <w:gridSpan w:val="6"/>
            <w:tcBorders>
              <w:top w:val="single" w:sz="8" w:space="0" w:color="auto"/>
              <w:left w:val="single" w:sz="8" w:space="0" w:color="auto"/>
              <w:bottom w:val="single" w:sz="8" w:space="0" w:color="auto"/>
              <w:right w:val="single" w:sz="8" w:space="0" w:color="000000"/>
            </w:tcBorders>
            <w:shd w:val="clear" w:color="000000" w:fill="A6C9EC"/>
            <w:noWrap/>
            <w:tcMar>
              <w:top w:w="15" w:type="dxa"/>
              <w:left w:w="15" w:type="dxa"/>
              <w:bottom w:w="0" w:type="dxa"/>
              <w:right w:w="15" w:type="dxa"/>
            </w:tcMar>
            <w:vAlign w:val="bottom"/>
            <w:hideMark/>
          </w:tcPr>
          <w:p w14:paraId="4698622E" w14:textId="77777777" w:rsidR="00624D12" w:rsidRDefault="00624D12">
            <w:pPr>
              <w:widowControl/>
              <w:autoSpaceDE/>
              <w:autoSpaceDN/>
              <w:jc w:val="center"/>
              <w:rPr>
                <w:rFonts w:ascii="Aptos Narrow" w:eastAsia="Times New Roman" w:hAnsi="Aptos Narrow" w:cs="Times New Roman"/>
                <w:color w:val="000000"/>
                <w:lang w:val="en-GB"/>
              </w:rPr>
            </w:pPr>
            <w:r>
              <w:rPr>
                <w:rFonts w:ascii="Aptos Narrow" w:hAnsi="Aptos Narrow"/>
                <w:color w:val="000000"/>
              </w:rPr>
              <w:t>PVC</w:t>
            </w:r>
          </w:p>
        </w:tc>
      </w:tr>
      <w:tr w:rsidR="00624D12" w14:paraId="3261DABE" w14:textId="77777777" w:rsidTr="00CF2CFA">
        <w:trPr>
          <w:trHeight w:val="285"/>
          <w:jc w:val="center"/>
        </w:trPr>
        <w:tc>
          <w:tcPr>
            <w:tcW w:w="0" w:type="auto"/>
            <w:tcBorders>
              <w:top w:val="nil"/>
              <w:left w:val="single" w:sz="8" w:space="0" w:color="auto"/>
              <w:bottom w:val="single" w:sz="8" w:space="0" w:color="auto"/>
              <w:right w:val="single" w:sz="8" w:space="0" w:color="auto"/>
            </w:tcBorders>
            <w:shd w:val="clear" w:color="000000" w:fill="A6C9EC"/>
            <w:noWrap/>
            <w:tcMar>
              <w:top w:w="15" w:type="dxa"/>
              <w:left w:w="15" w:type="dxa"/>
              <w:bottom w:w="0" w:type="dxa"/>
              <w:right w:w="15" w:type="dxa"/>
            </w:tcMar>
            <w:vAlign w:val="bottom"/>
            <w:hideMark/>
          </w:tcPr>
          <w:p w14:paraId="6AF4113B" w14:textId="77777777" w:rsidR="00624D12" w:rsidRDefault="00624D12">
            <w:pPr>
              <w:rPr>
                <w:rFonts w:ascii="Aptos Narrow" w:hAnsi="Aptos Narrow"/>
                <w:color w:val="000000"/>
              </w:rPr>
            </w:pPr>
            <w:r>
              <w:rPr>
                <w:rFonts w:ascii="Aptos Narrow" w:hAnsi="Aptos Narrow"/>
                <w:color w:val="000000"/>
              </w:rPr>
              <w:t>Load Nut Movement (mm)</w:t>
            </w:r>
          </w:p>
        </w:tc>
        <w:tc>
          <w:tcPr>
            <w:tcW w:w="0" w:type="auto"/>
            <w:tcBorders>
              <w:top w:val="nil"/>
              <w:left w:val="nil"/>
              <w:bottom w:val="single" w:sz="8" w:space="0" w:color="auto"/>
              <w:right w:val="single" w:sz="8" w:space="0" w:color="auto"/>
            </w:tcBorders>
            <w:shd w:val="clear" w:color="000000" w:fill="A6C9EC"/>
            <w:noWrap/>
            <w:tcMar>
              <w:top w:w="15" w:type="dxa"/>
              <w:left w:w="15" w:type="dxa"/>
              <w:bottom w:w="0" w:type="dxa"/>
              <w:right w:w="15" w:type="dxa"/>
            </w:tcMar>
            <w:vAlign w:val="bottom"/>
            <w:hideMark/>
          </w:tcPr>
          <w:p w14:paraId="3045E7F1" w14:textId="77777777" w:rsidR="00624D12" w:rsidRDefault="00624D12">
            <w:pPr>
              <w:rPr>
                <w:rFonts w:ascii="Aptos Narrow" w:hAnsi="Aptos Narrow"/>
                <w:color w:val="000000"/>
              </w:rPr>
            </w:pPr>
            <w:r>
              <w:rPr>
                <w:rFonts w:ascii="Aptos Narrow" w:hAnsi="Aptos Narrow"/>
                <w:color w:val="000000"/>
              </w:rPr>
              <w:t>Dial Indicator (mm)</w:t>
            </w:r>
          </w:p>
        </w:tc>
        <w:tc>
          <w:tcPr>
            <w:tcW w:w="0" w:type="auto"/>
            <w:tcBorders>
              <w:top w:val="nil"/>
              <w:left w:val="nil"/>
              <w:bottom w:val="single" w:sz="8" w:space="0" w:color="auto"/>
              <w:right w:val="single" w:sz="8" w:space="0" w:color="auto"/>
            </w:tcBorders>
            <w:shd w:val="clear" w:color="000000" w:fill="A6C9EC"/>
            <w:noWrap/>
            <w:tcMar>
              <w:top w:w="15" w:type="dxa"/>
              <w:left w:w="15" w:type="dxa"/>
              <w:bottom w:w="0" w:type="dxa"/>
              <w:right w:w="15" w:type="dxa"/>
            </w:tcMar>
            <w:vAlign w:val="bottom"/>
            <w:hideMark/>
          </w:tcPr>
          <w:p w14:paraId="04DFC46C" w14:textId="77777777" w:rsidR="00624D12" w:rsidRDefault="00624D12">
            <w:pPr>
              <w:rPr>
                <w:rFonts w:ascii="Aptos Narrow" w:hAnsi="Aptos Narrow"/>
                <w:color w:val="000000"/>
              </w:rPr>
            </w:pPr>
            <w:r>
              <w:rPr>
                <w:rFonts w:ascii="Aptos Narrow" w:hAnsi="Aptos Narrow"/>
                <w:color w:val="000000"/>
              </w:rPr>
              <w:t>Force (N)</w:t>
            </w:r>
          </w:p>
        </w:tc>
        <w:tc>
          <w:tcPr>
            <w:tcW w:w="0" w:type="auto"/>
            <w:tcBorders>
              <w:top w:val="nil"/>
              <w:left w:val="nil"/>
              <w:bottom w:val="single" w:sz="8" w:space="0" w:color="auto"/>
              <w:right w:val="single" w:sz="8" w:space="0" w:color="auto"/>
            </w:tcBorders>
            <w:shd w:val="clear" w:color="000000" w:fill="A6C9EC"/>
            <w:noWrap/>
            <w:tcMar>
              <w:top w:w="15" w:type="dxa"/>
              <w:left w:w="15" w:type="dxa"/>
              <w:bottom w:w="0" w:type="dxa"/>
              <w:right w:w="15" w:type="dxa"/>
            </w:tcMar>
            <w:vAlign w:val="bottom"/>
            <w:hideMark/>
          </w:tcPr>
          <w:p w14:paraId="177F1BBC" w14:textId="77777777" w:rsidR="00624D12" w:rsidRDefault="00624D12">
            <w:pPr>
              <w:rPr>
                <w:rFonts w:ascii="Aptos Narrow" w:hAnsi="Aptos Narrow"/>
                <w:color w:val="000000"/>
              </w:rPr>
            </w:pPr>
            <w:r>
              <w:rPr>
                <w:rFonts w:ascii="Aptos Narrow" w:hAnsi="Aptos Narrow"/>
                <w:color w:val="000000"/>
              </w:rPr>
              <w:t>Extension</w:t>
            </w:r>
          </w:p>
        </w:tc>
        <w:tc>
          <w:tcPr>
            <w:tcW w:w="0" w:type="auto"/>
            <w:tcBorders>
              <w:top w:val="nil"/>
              <w:left w:val="nil"/>
              <w:bottom w:val="single" w:sz="8" w:space="0" w:color="auto"/>
              <w:right w:val="single" w:sz="8" w:space="0" w:color="auto"/>
            </w:tcBorders>
            <w:shd w:val="clear" w:color="000000" w:fill="A6C9EC"/>
            <w:noWrap/>
            <w:tcMar>
              <w:top w:w="15" w:type="dxa"/>
              <w:left w:w="15" w:type="dxa"/>
              <w:bottom w:w="0" w:type="dxa"/>
              <w:right w:w="15" w:type="dxa"/>
            </w:tcMar>
            <w:vAlign w:val="bottom"/>
            <w:hideMark/>
          </w:tcPr>
          <w:p w14:paraId="0257AD21" w14:textId="77777777" w:rsidR="00624D12" w:rsidRDefault="00624D12">
            <w:pPr>
              <w:rPr>
                <w:rFonts w:ascii="Aptos Narrow" w:hAnsi="Aptos Narrow"/>
                <w:color w:val="000000"/>
              </w:rPr>
            </w:pPr>
            <w:r>
              <w:rPr>
                <w:rFonts w:ascii="Aptos Narrow" w:hAnsi="Aptos Narrow"/>
                <w:color w:val="000000"/>
              </w:rPr>
              <w:t>Stress (MN/m^2)</w:t>
            </w:r>
          </w:p>
        </w:tc>
        <w:tc>
          <w:tcPr>
            <w:tcW w:w="0" w:type="auto"/>
            <w:tcBorders>
              <w:top w:val="nil"/>
              <w:left w:val="nil"/>
              <w:bottom w:val="single" w:sz="8" w:space="0" w:color="auto"/>
              <w:right w:val="single" w:sz="8" w:space="0" w:color="auto"/>
            </w:tcBorders>
            <w:shd w:val="clear" w:color="000000" w:fill="A6C9EC"/>
            <w:noWrap/>
            <w:tcMar>
              <w:top w:w="15" w:type="dxa"/>
              <w:left w:w="15" w:type="dxa"/>
              <w:bottom w:w="0" w:type="dxa"/>
              <w:right w:w="15" w:type="dxa"/>
            </w:tcMar>
            <w:vAlign w:val="bottom"/>
            <w:hideMark/>
          </w:tcPr>
          <w:p w14:paraId="78997672" w14:textId="77777777" w:rsidR="00624D12" w:rsidRDefault="00624D12">
            <w:pPr>
              <w:rPr>
                <w:rFonts w:ascii="Aptos Narrow" w:hAnsi="Aptos Narrow"/>
                <w:color w:val="000000"/>
              </w:rPr>
            </w:pPr>
            <w:r>
              <w:rPr>
                <w:rFonts w:ascii="Aptos Narrow" w:hAnsi="Aptos Narrow"/>
                <w:color w:val="000000"/>
              </w:rPr>
              <w:t>Nominal Strain (e)</w:t>
            </w:r>
          </w:p>
        </w:tc>
      </w:tr>
      <w:tr w:rsidR="00624D12" w14:paraId="1827909D" w14:textId="77777777" w:rsidTr="00CF2CFA">
        <w:trPr>
          <w:trHeight w:val="285"/>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6F118802" w14:textId="77777777" w:rsidR="00624D12" w:rsidRDefault="00624D12">
            <w:pPr>
              <w:jc w:val="right"/>
              <w:rPr>
                <w:rFonts w:ascii="Aptos Narrow" w:hAnsi="Aptos Narrow"/>
                <w:color w:val="000000"/>
              </w:rPr>
            </w:pPr>
            <w:r>
              <w:rPr>
                <w:rFonts w:ascii="Aptos Narrow" w:hAnsi="Aptos Narrow"/>
                <w:color w:val="000000"/>
              </w:rPr>
              <w:t>0</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E9B9E87" w14:textId="77777777" w:rsidR="00624D12" w:rsidRDefault="00624D12">
            <w:pPr>
              <w:jc w:val="right"/>
              <w:rPr>
                <w:rFonts w:ascii="Aptos Narrow" w:hAnsi="Aptos Narrow"/>
                <w:color w:val="000000"/>
              </w:rPr>
            </w:pPr>
            <w:r>
              <w:rPr>
                <w:rFonts w:ascii="Aptos Narrow" w:hAnsi="Aptos Narrow"/>
                <w:color w:val="000000"/>
              </w:rPr>
              <w:t>0</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031D66CE" w14:textId="77777777" w:rsidR="00624D12" w:rsidRDefault="00624D12">
            <w:pPr>
              <w:jc w:val="right"/>
              <w:rPr>
                <w:rFonts w:ascii="Aptos Narrow" w:hAnsi="Aptos Narrow"/>
                <w:color w:val="000000"/>
              </w:rPr>
            </w:pPr>
            <w:r>
              <w:rPr>
                <w:rFonts w:ascii="Aptos Narrow" w:hAnsi="Aptos Narrow"/>
                <w:color w:val="000000"/>
              </w:rPr>
              <w:t>0</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9FDA46F" w14:textId="77777777" w:rsidR="00624D12" w:rsidRDefault="00624D12">
            <w:pPr>
              <w:jc w:val="right"/>
              <w:rPr>
                <w:rFonts w:ascii="Aptos Narrow" w:hAnsi="Aptos Narrow"/>
                <w:color w:val="000000"/>
              </w:rPr>
            </w:pPr>
            <w:r>
              <w:rPr>
                <w:rFonts w:ascii="Aptos Narrow" w:hAnsi="Aptos Narrow"/>
                <w:color w:val="000000"/>
              </w:rPr>
              <w:t>0</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329A07A0" w14:textId="77777777" w:rsidR="00624D12" w:rsidRDefault="00624D12">
            <w:pPr>
              <w:jc w:val="right"/>
              <w:rPr>
                <w:rFonts w:ascii="Aptos Narrow" w:hAnsi="Aptos Narrow"/>
                <w:color w:val="000000"/>
              </w:rPr>
            </w:pPr>
            <w:r>
              <w:rPr>
                <w:rFonts w:ascii="Aptos Narrow" w:hAnsi="Aptos Narrow"/>
                <w:color w:val="000000"/>
              </w:rPr>
              <w:t>0</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A2352AD" w14:textId="77777777" w:rsidR="00624D12" w:rsidRDefault="00624D12">
            <w:pPr>
              <w:jc w:val="right"/>
              <w:rPr>
                <w:rFonts w:ascii="Aptos Narrow" w:hAnsi="Aptos Narrow"/>
                <w:color w:val="000000"/>
              </w:rPr>
            </w:pPr>
            <w:r>
              <w:rPr>
                <w:rFonts w:ascii="Aptos Narrow" w:hAnsi="Aptos Narrow"/>
                <w:color w:val="000000"/>
              </w:rPr>
              <w:t>0</w:t>
            </w:r>
          </w:p>
        </w:tc>
      </w:tr>
      <w:tr w:rsidR="00624D12" w14:paraId="4B11FF1F" w14:textId="77777777" w:rsidTr="00CF2CFA">
        <w:trPr>
          <w:trHeight w:val="285"/>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40E3A1BD" w14:textId="77777777" w:rsidR="00624D12" w:rsidRDefault="00624D12">
            <w:pPr>
              <w:jc w:val="right"/>
              <w:rPr>
                <w:rFonts w:ascii="Aptos Narrow" w:hAnsi="Aptos Narrow"/>
                <w:color w:val="000000"/>
              </w:rPr>
            </w:pPr>
            <w:r>
              <w:rPr>
                <w:rFonts w:ascii="Aptos Narrow" w:hAnsi="Aptos Narrow"/>
                <w:color w:val="000000"/>
              </w:rPr>
              <w:t>0.2</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7C0AD2B" w14:textId="77777777" w:rsidR="00624D12" w:rsidRDefault="00624D12">
            <w:pPr>
              <w:jc w:val="right"/>
              <w:rPr>
                <w:rFonts w:ascii="Aptos Narrow" w:hAnsi="Aptos Narrow"/>
                <w:color w:val="000000"/>
              </w:rPr>
            </w:pPr>
            <w:r>
              <w:rPr>
                <w:rFonts w:ascii="Aptos Narrow" w:hAnsi="Aptos Narrow"/>
                <w:color w:val="000000"/>
              </w:rPr>
              <w:t>0.06</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35C03ED6" w14:textId="77777777" w:rsidR="00624D12" w:rsidRDefault="00624D12">
            <w:pPr>
              <w:jc w:val="right"/>
              <w:rPr>
                <w:rFonts w:ascii="Aptos Narrow" w:hAnsi="Aptos Narrow"/>
                <w:color w:val="000000"/>
              </w:rPr>
            </w:pPr>
            <w:r>
              <w:rPr>
                <w:rFonts w:ascii="Aptos Narrow" w:hAnsi="Aptos Narrow"/>
                <w:color w:val="000000"/>
              </w:rPr>
              <w:t>6</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2B376718" w14:textId="77777777" w:rsidR="00624D12" w:rsidRDefault="00624D12">
            <w:pPr>
              <w:jc w:val="right"/>
              <w:rPr>
                <w:rFonts w:ascii="Aptos Narrow" w:hAnsi="Aptos Narrow"/>
                <w:color w:val="000000"/>
              </w:rPr>
            </w:pPr>
            <w:r>
              <w:rPr>
                <w:rFonts w:ascii="Aptos Narrow" w:hAnsi="Aptos Narrow"/>
                <w:color w:val="000000"/>
              </w:rPr>
              <w:t>0.14</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077AC4E9" w14:textId="77777777" w:rsidR="00624D12" w:rsidRDefault="00624D12">
            <w:pPr>
              <w:jc w:val="right"/>
              <w:rPr>
                <w:rFonts w:ascii="Aptos Narrow" w:hAnsi="Aptos Narrow"/>
                <w:color w:val="000000"/>
              </w:rPr>
            </w:pPr>
            <w:r>
              <w:rPr>
                <w:rFonts w:ascii="Aptos Narrow" w:hAnsi="Aptos Narrow"/>
                <w:color w:val="000000"/>
              </w:rPr>
              <w:t>3.157894737</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BE0D32C" w14:textId="77777777" w:rsidR="00624D12" w:rsidRDefault="00624D12">
            <w:pPr>
              <w:jc w:val="right"/>
              <w:rPr>
                <w:rFonts w:ascii="Aptos Narrow" w:hAnsi="Aptos Narrow"/>
                <w:color w:val="000000"/>
              </w:rPr>
            </w:pPr>
            <w:r>
              <w:rPr>
                <w:rFonts w:ascii="Aptos Narrow" w:hAnsi="Aptos Narrow"/>
                <w:color w:val="000000"/>
              </w:rPr>
              <w:t>0.004516129</w:t>
            </w:r>
          </w:p>
        </w:tc>
      </w:tr>
      <w:tr w:rsidR="00624D12" w14:paraId="3A94A317"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C7534B0" w14:textId="77777777" w:rsidR="00624D12" w:rsidRDefault="00624D12">
            <w:pPr>
              <w:jc w:val="right"/>
              <w:rPr>
                <w:rFonts w:ascii="Aptos Narrow" w:hAnsi="Aptos Narrow"/>
                <w:color w:val="000000"/>
              </w:rPr>
            </w:pPr>
            <w:r>
              <w:rPr>
                <w:rFonts w:ascii="Aptos Narrow" w:hAnsi="Aptos Narrow"/>
                <w:color w:val="000000"/>
              </w:rPr>
              <w:t>0.4</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772F10C" w14:textId="77777777" w:rsidR="00624D12" w:rsidRDefault="00624D12">
            <w:pPr>
              <w:jc w:val="right"/>
              <w:rPr>
                <w:rFonts w:ascii="Aptos Narrow" w:hAnsi="Aptos Narrow"/>
                <w:color w:val="000000"/>
              </w:rPr>
            </w:pPr>
            <w:r>
              <w:rPr>
                <w:rFonts w:ascii="Aptos Narrow" w:hAnsi="Aptos Narrow"/>
                <w:color w:val="000000"/>
              </w:rPr>
              <w:t>0.11</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5F961A2C" w14:textId="77777777" w:rsidR="00624D12" w:rsidRDefault="00624D12">
            <w:pPr>
              <w:jc w:val="right"/>
              <w:rPr>
                <w:rFonts w:ascii="Aptos Narrow" w:hAnsi="Aptos Narrow"/>
                <w:color w:val="000000"/>
              </w:rPr>
            </w:pPr>
            <w:r>
              <w:rPr>
                <w:rFonts w:ascii="Aptos Narrow" w:hAnsi="Aptos Narrow"/>
                <w:color w:val="000000"/>
              </w:rPr>
              <w:t>11</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C76E866" w14:textId="77777777" w:rsidR="00624D12" w:rsidRDefault="00624D12">
            <w:pPr>
              <w:jc w:val="right"/>
              <w:rPr>
                <w:rFonts w:ascii="Aptos Narrow" w:hAnsi="Aptos Narrow"/>
                <w:color w:val="000000"/>
              </w:rPr>
            </w:pPr>
            <w:r>
              <w:rPr>
                <w:rFonts w:ascii="Aptos Narrow" w:hAnsi="Aptos Narrow"/>
                <w:color w:val="000000"/>
              </w:rPr>
              <w:t>0.29</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18BE3F70" w14:textId="77777777" w:rsidR="00624D12" w:rsidRDefault="00624D12">
            <w:pPr>
              <w:jc w:val="right"/>
              <w:rPr>
                <w:rFonts w:ascii="Aptos Narrow" w:hAnsi="Aptos Narrow"/>
                <w:color w:val="000000"/>
              </w:rPr>
            </w:pPr>
            <w:r>
              <w:rPr>
                <w:rFonts w:ascii="Aptos Narrow" w:hAnsi="Aptos Narrow"/>
                <w:color w:val="000000"/>
              </w:rPr>
              <w:t>5.789473684</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5946FDF" w14:textId="77777777" w:rsidR="00624D12" w:rsidRDefault="00624D12">
            <w:pPr>
              <w:jc w:val="right"/>
              <w:rPr>
                <w:rFonts w:ascii="Aptos Narrow" w:hAnsi="Aptos Narrow"/>
                <w:color w:val="000000"/>
              </w:rPr>
            </w:pPr>
            <w:r>
              <w:rPr>
                <w:rFonts w:ascii="Aptos Narrow" w:hAnsi="Aptos Narrow"/>
                <w:color w:val="000000"/>
              </w:rPr>
              <w:t>0.009354839</w:t>
            </w:r>
          </w:p>
        </w:tc>
      </w:tr>
      <w:tr w:rsidR="00624D12" w14:paraId="5BCFF1FE"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3418477" w14:textId="77777777" w:rsidR="00624D12" w:rsidRDefault="00624D12">
            <w:pPr>
              <w:jc w:val="right"/>
              <w:rPr>
                <w:rFonts w:ascii="Aptos Narrow" w:hAnsi="Aptos Narrow"/>
                <w:color w:val="000000"/>
              </w:rPr>
            </w:pPr>
            <w:r>
              <w:rPr>
                <w:rFonts w:ascii="Aptos Narrow" w:hAnsi="Aptos Narrow"/>
                <w:color w:val="000000"/>
              </w:rPr>
              <w:t>0.6</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383C4A3" w14:textId="77777777" w:rsidR="00624D12" w:rsidRDefault="00624D12">
            <w:pPr>
              <w:jc w:val="right"/>
              <w:rPr>
                <w:rFonts w:ascii="Aptos Narrow" w:hAnsi="Aptos Narrow"/>
                <w:color w:val="000000"/>
              </w:rPr>
            </w:pPr>
            <w:r>
              <w:rPr>
                <w:rFonts w:ascii="Aptos Narrow" w:hAnsi="Aptos Narrow"/>
                <w:color w:val="000000"/>
              </w:rPr>
              <w:t>0.16</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611B8159" w14:textId="77777777" w:rsidR="00624D12" w:rsidRDefault="00624D12">
            <w:pPr>
              <w:jc w:val="right"/>
              <w:rPr>
                <w:rFonts w:ascii="Aptos Narrow" w:hAnsi="Aptos Narrow"/>
                <w:color w:val="000000"/>
              </w:rPr>
            </w:pPr>
            <w:r>
              <w:rPr>
                <w:rFonts w:ascii="Aptos Narrow" w:hAnsi="Aptos Narrow"/>
                <w:color w:val="000000"/>
              </w:rPr>
              <w:t>16</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73E0EE4" w14:textId="77777777" w:rsidR="00624D12" w:rsidRDefault="00624D12">
            <w:pPr>
              <w:jc w:val="right"/>
              <w:rPr>
                <w:rFonts w:ascii="Aptos Narrow" w:hAnsi="Aptos Narrow"/>
                <w:color w:val="000000"/>
              </w:rPr>
            </w:pPr>
            <w:r>
              <w:rPr>
                <w:rFonts w:ascii="Aptos Narrow" w:hAnsi="Aptos Narrow"/>
                <w:color w:val="000000"/>
              </w:rPr>
              <w:t>0.44</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22CE3FAF" w14:textId="77777777" w:rsidR="00624D12" w:rsidRDefault="00624D12">
            <w:pPr>
              <w:jc w:val="right"/>
              <w:rPr>
                <w:rFonts w:ascii="Aptos Narrow" w:hAnsi="Aptos Narrow"/>
                <w:color w:val="000000"/>
              </w:rPr>
            </w:pPr>
            <w:r>
              <w:rPr>
                <w:rFonts w:ascii="Aptos Narrow" w:hAnsi="Aptos Narrow"/>
                <w:color w:val="000000"/>
              </w:rPr>
              <w:t>8.421052632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D6DE3FB" w14:textId="77777777" w:rsidR="00624D12" w:rsidRDefault="00624D12">
            <w:pPr>
              <w:jc w:val="right"/>
              <w:rPr>
                <w:rFonts w:ascii="Aptos Narrow" w:hAnsi="Aptos Narrow"/>
                <w:color w:val="000000"/>
              </w:rPr>
            </w:pPr>
            <w:r>
              <w:rPr>
                <w:rFonts w:ascii="Aptos Narrow" w:hAnsi="Aptos Narrow"/>
                <w:color w:val="000000"/>
              </w:rPr>
              <w:t>0.014193548</w:t>
            </w:r>
          </w:p>
        </w:tc>
      </w:tr>
      <w:tr w:rsidR="00624D12" w14:paraId="12FDAB07" w14:textId="77777777" w:rsidTr="00CF2CFA">
        <w:trPr>
          <w:trHeight w:val="285"/>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38386FF" w14:textId="77777777" w:rsidR="00624D12" w:rsidRDefault="00624D12">
            <w:pPr>
              <w:jc w:val="right"/>
              <w:rPr>
                <w:rFonts w:ascii="Aptos Narrow" w:hAnsi="Aptos Narrow"/>
                <w:color w:val="000000"/>
              </w:rPr>
            </w:pPr>
            <w:r>
              <w:rPr>
                <w:rFonts w:ascii="Aptos Narrow" w:hAnsi="Aptos Narrow"/>
                <w:color w:val="000000"/>
              </w:rPr>
              <w:t>0.8</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7DEC9C9" w14:textId="77777777" w:rsidR="00624D12" w:rsidRDefault="00624D12">
            <w:pPr>
              <w:jc w:val="right"/>
              <w:rPr>
                <w:rFonts w:ascii="Aptos Narrow" w:hAnsi="Aptos Narrow"/>
                <w:color w:val="000000"/>
              </w:rPr>
            </w:pPr>
            <w:r>
              <w:rPr>
                <w:rFonts w:ascii="Aptos Narrow" w:hAnsi="Aptos Narrow"/>
                <w:color w:val="000000"/>
              </w:rPr>
              <w:t>0.22</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38F02C77" w14:textId="77777777" w:rsidR="00624D12" w:rsidRDefault="00624D12">
            <w:pPr>
              <w:jc w:val="right"/>
              <w:rPr>
                <w:rFonts w:ascii="Aptos Narrow" w:hAnsi="Aptos Narrow"/>
                <w:color w:val="000000"/>
              </w:rPr>
            </w:pPr>
            <w:r>
              <w:rPr>
                <w:rFonts w:ascii="Aptos Narrow" w:hAnsi="Aptos Narrow"/>
                <w:color w:val="000000"/>
              </w:rPr>
              <w:t>22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0E6A23A" w14:textId="77777777" w:rsidR="00624D12" w:rsidRDefault="00624D12">
            <w:pPr>
              <w:jc w:val="right"/>
              <w:rPr>
                <w:rFonts w:ascii="Aptos Narrow" w:hAnsi="Aptos Narrow"/>
                <w:color w:val="000000"/>
              </w:rPr>
            </w:pPr>
            <w:r>
              <w:rPr>
                <w:rFonts w:ascii="Aptos Narrow" w:hAnsi="Aptos Narrow"/>
                <w:color w:val="000000"/>
              </w:rPr>
              <w:t>0.58</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5AEA7278" w14:textId="77777777" w:rsidR="00624D12" w:rsidRDefault="00624D12">
            <w:pPr>
              <w:jc w:val="right"/>
              <w:rPr>
                <w:rFonts w:ascii="Aptos Narrow" w:hAnsi="Aptos Narrow"/>
                <w:color w:val="000000"/>
              </w:rPr>
            </w:pPr>
            <w:r>
              <w:rPr>
                <w:rFonts w:ascii="Aptos Narrow" w:hAnsi="Aptos Narrow"/>
                <w:color w:val="000000"/>
              </w:rPr>
              <w:t>11.57894737</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6F3658E8" w14:textId="77777777" w:rsidR="00624D12" w:rsidRDefault="00624D12">
            <w:pPr>
              <w:jc w:val="right"/>
              <w:rPr>
                <w:rFonts w:ascii="Aptos Narrow" w:hAnsi="Aptos Narrow"/>
                <w:color w:val="000000"/>
              </w:rPr>
            </w:pPr>
            <w:r>
              <w:rPr>
                <w:rFonts w:ascii="Aptos Narrow" w:hAnsi="Aptos Narrow"/>
                <w:color w:val="000000"/>
              </w:rPr>
              <w:t>0.018709677</w:t>
            </w:r>
          </w:p>
        </w:tc>
      </w:tr>
      <w:tr w:rsidR="00624D12" w14:paraId="74D004CD" w14:textId="77777777" w:rsidTr="00CF2CFA">
        <w:trPr>
          <w:trHeight w:val="285"/>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2896F101" w14:textId="77777777" w:rsidR="00624D12" w:rsidRDefault="00624D12">
            <w:pPr>
              <w:jc w:val="right"/>
              <w:rPr>
                <w:rFonts w:ascii="Aptos Narrow" w:hAnsi="Aptos Narrow"/>
                <w:color w:val="000000"/>
              </w:rPr>
            </w:pPr>
            <w:r>
              <w:rPr>
                <w:rFonts w:ascii="Aptos Narrow" w:hAnsi="Aptos Narrow"/>
                <w:color w:val="000000"/>
              </w:rPr>
              <w:t>1</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41A87573" w14:textId="77777777" w:rsidR="00624D12" w:rsidRDefault="00624D12">
            <w:pPr>
              <w:jc w:val="right"/>
              <w:rPr>
                <w:rFonts w:ascii="Aptos Narrow" w:hAnsi="Aptos Narrow"/>
                <w:color w:val="000000"/>
              </w:rPr>
            </w:pPr>
            <w:r>
              <w:rPr>
                <w:rFonts w:ascii="Aptos Narrow" w:hAnsi="Aptos Narrow"/>
                <w:color w:val="000000"/>
              </w:rPr>
              <w:t>0.24</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76AE9E8E" w14:textId="77777777" w:rsidR="00624D12" w:rsidRDefault="00624D12">
            <w:pPr>
              <w:jc w:val="right"/>
              <w:rPr>
                <w:rFonts w:ascii="Aptos Narrow" w:hAnsi="Aptos Narrow"/>
                <w:color w:val="000000"/>
              </w:rPr>
            </w:pPr>
            <w:r>
              <w:rPr>
                <w:rFonts w:ascii="Aptos Narrow" w:hAnsi="Aptos Narrow"/>
                <w:color w:val="000000"/>
              </w:rPr>
              <w:t>24</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2405AF5D" w14:textId="77777777" w:rsidR="00624D12" w:rsidRDefault="00624D12">
            <w:pPr>
              <w:jc w:val="right"/>
              <w:rPr>
                <w:rFonts w:ascii="Aptos Narrow" w:hAnsi="Aptos Narrow"/>
                <w:color w:val="000000"/>
              </w:rPr>
            </w:pPr>
            <w:r>
              <w:rPr>
                <w:rFonts w:ascii="Aptos Narrow" w:hAnsi="Aptos Narrow"/>
                <w:color w:val="000000"/>
              </w:rPr>
              <w:t>0.76</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09254D58" w14:textId="77777777" w:rsidR="00624D12" w:rsidRDefault="00624D12">
            <w:pPr>
              <w:jc w:val="right"/>
              <w:rPr>
                <w:rFonts w:ascii="Aptos Narrow" w:hAnsi="Aptos Narrow"/>
                <w:color w:val="000000"/>
              </w:rPr>
            </w:pPr>
            <w:r>
              <w:rPr>
                <w:rFonts w:ascii="Aptos Narrow" w:hAnsi="Aptos Narrow"/>
                <w:color w:val="000000"/>
              </w:rPr>
              <w:t>12.63157895</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714D22D" w14:textId="77777777" w:rsidR="00624D12" w:rsidRDefault="00624D12">
            <w:pPr>
              <w:jc w:val="right"/>
              <w:rPr>
                <w:rFonts w:ascii="Aptos Narrow" w:hAnsi="Aptos Narrow"/>
                <w:color w:val="000000"/>
              </w:rPr>
            </w:pPr>
            <w:r>
              <w:rPr>
                <w:rFonts w:ascii="Aptos Narrow" w:hAnsi="Aptos Narrow"/>
                <w:color w:val="000000"/>
              </w:rPr>
              <w:t>0.024516129</w:t>
            </w:r>
          </w:p>
        </w:tc>
      </w:tr>
      <w:tr w:rsidR="00624D12" w14:paraId="1E307840" w14:textId="77777777" w:rsidTr="00CF2CFA">
        <w:trPr>
          <w:trHeight w:val="285"/>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6B55216F" w14:textId="77777777" w:rsidR="00624D12" w:rsidRDefault="00624D12">
            <w:pPr>
              <w:jc w:val="right"/>
              <w:rPr>
                <w:rFonts w:ascii="Aptos Narrow" w:hAnsi="Aptos Narrow"/>
                <w:color w:val="000000"/>
              </w:rPr>
            </w:pPr>
            <w:r>
              <w:rPr>
                <w:rFonts w:ascii="Aptos Narrow" w:hAnsi="Aptos Narrow"/>
                <w:color w:val="000000"/>
              </w:rPr>
              <w:t>1.2</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BF08DFE" w14:textId="77777777" w:rsidR="00624D12" w:rsidRDefault="00624D12">
            <w:pPr>
              <w:jc w:val="right"/>
              <w:rPr>
                <w:rFonts w:ascii="Aptos Narrow" w:hAnsi="Aptos Narrow"/>
                <w:color w:val="000000"/>
              </w:rPr>
            </w:pPr>
            <w:r>
              <w:rPr>
                <w:rFonts w:ascii="Aptos Narrow" w:hAnsi="Aptos Narrow"/>
                <w:color w:val="000000"/>
              </w:rPr>
              <w:t>0.25</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16842E0E" w14:textId="77777777" w:rsidR="00624D12" w:rsidRDefault="00624D12">
            <w:pPr>
              <w:jc w:val="right"/>
              <w:rPr>
                <w:rFonts w:ascii="Aptos Narrow" w:hAnsi="Aptos Narrow"/>
                <w:color w:val="000000"/>
              </w:rPr>
            </w:pPr>
            <w:r>
              <w:rPr>
                <w:rFonts w:ascii="Aptos Narrow" w:hAnsi="Aptos Narrow"/>
                <w:color w:val="000000"/>
              </w:rPr>
              <w:t>25</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67E78E53" w14:textId="77777777" w:rsidR="00624D12" w:rsidRDefault="00624D12">
            <w:pPr>
              <w:jc w:val="right"/>
              <w:rPr>
                <w:rFonts w:ascii="Aptos Narrow" w:hAnsi="Aptos Narrow"/>
                <w:color w:val="000000"/>
              </w:rPr>
            </w:pPr>
            <w:r>
              <w:rPr>
                <w:rFonts w:ascii="Aptos Narrow" w:hAnsi="Aptos Narrow"/>
                <w:color w:val="000000"/>
              </w:rPr>
              <w:t>0.95</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394BEBAE" w14:textId="77777777" w:rsidR="00624D12" w:rsidRDefault="00624D12">
            <w:pPr>
              <w:jc w:val="right"/>
              <w:rPr>
                <w:rFonts w:ascii="Aptos Narrow" w:hAnsi="Aptos Narrow"/>
                <w:color w:val="000000"/>
              </w:rPr>
            </w:pPr>
            <w:r>
              <w:rPr>
                <w:rFonts w:ascii="Aptos Narrow" w:hAnsi="Aptos Narrow"/>
                <w:color w:val="000000"/>
              </w:rPr>
              <w:t>13.15789474</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09D50C6" w14:textId="77777777" w:rsidR="00624D12" w:rsidRDefault="00624D12">
            <w:pPr>
              <w:jc w:val="right"/>
              <w:rPr>
                <w:rFonts w:ascii="Aptos Narrow" w:hAnsi="Aptos Narrow"/>
                <w:color w:val="000000"/>
              </w:rPr>
            </w:pPr>
            <w:r>
              <w:rPr>
                <w:rFonts w:ascii="Aptos Narrow" w:hAnsi="Aptos Narrow"/>
                <w:color w:val="000000"/>
              </w:rPr>
              <w:t>0.030645161</w:t>
            </w:r>
          </w:p>
        </w:tc>
      </w:tr>
      <w:tr w:rsidR="00624D12" w14:paraId="29CA87C1"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4481EB31" w14:textId="77777777" w:rsidR="00624D12" w:rsidRDefault="00624D12">
            <w:pPr>
              <w:jc w:val="right"/>
              <w:rPr>
                <w:rFonts w:ascii="Aptos Narrow" w:hAnsi="Aptos Narrow"/>
                <w:color w:val="000000"/>
              </w:rPr>
            </w:pPr>
            <w:r>
              <w:rPr>
                <w:rFonts w:ascii="Aptos Narrow" w:hAnsi="Aptos Narrow"/>
                <w:color w:val="000000"/>
              </w:rPr>
              <w:t>1.4</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47289CA1" w14:textId="77777777" w:rsidR="00624D12" w:rsidRDefault="00624D12">
            <w:pPr>
              <w:jc w:val="right"/>
              <w:rPr>
                <w:rFonts w:ascii="Aptos Narrow" w:hAnsi="Aptos Narrow"/>
                <w:color w:val="000000"/>
              </w:rPr>
            </w:pPr>
            <w:r>
              <w:rPr>
                <w:rFonts w:ascii="Aptos Narrow" w:hAnsi="Aptos Narrow"/>
                <w:color w:val="000000"/>
              </w:rPr>
              <w:t>0.18</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7C0DA08E" w14:textId="77777777" w:rsidR="00624D12" w:rsidRDefault="00624D12">
            <w:pPr>
              <w:jc w:val="right"/>
              <w:rPr>
                <w:rFonts w:ascii="Aptos Narrow" w:hAnsi="Aptos Narrow"/>
                <w:color w:val="000000"/>
              </w:rPr>
            </w:pPr>
            <w:r>
              <w:rPr>
                <w:rFonts w:ascii="Aptos Narrow" w:hAnsi="Aptos Narrow"/>
                <w:color w:val="000000"/>
              </w:rPr>
              <w:t>18</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1D56026" w14:textId="77777777" w:rsidR="00624D12" w:rsidRDefault="00624D12">
            <w:pPr>
              <w:jc w:val="right"/>
              <w:rPr>
                <w:rFonts w:ascii="Aptos Narrow" w:hAnsi="Aptos Narrow"/>
                <w:color w:val="000000"/>
              </w:rPr>
            </w:pPr>
            <w:r>
              <w:rPr>
                <w:rFonts w:ascii="Aptos Narrow" w:hAnsi="Aptos Narrow"/>
                <w:color w:val="000000"/>
              </w:rPr>
              <w:t>1.22</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61D64F52" w14:textId="77777777" w:rsidR="00624D12" w:rsidRDefault="00624D12">
            <w:pPr>
              <w:jc w:val="right"/>
              <w:rPr>
                <w:rFonts w:ascii="Aptos Narrow" w:hAnsi="Aptos Narrow"/>
                <w:color w:val="000000"/>
              </w:rPr>
            </w:pPr>
            <w:r>
              <w:rPr>
                <w:rFonts w:ascii="Aptos Narrow" w:hAnsi="Aptos Narrow"/>
                <w:color w:val="000000"/>
              </w:rPr>
              <w:t>9.473684211</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5ADDB7F" w14:textId="77777777" w:rsidR="00624D12" w:rsidRDefault="00624D12">
            <w:pPr>
              <w:jc w:val="right"/>
              <w:rPr>
                <w:rFonts w:ascii="Aptos Narrow" w:hAnsi="Aptos Narrow"/>
                <w:color w:val="000000"/>
              </w:rPr>
            </w:pPr>
            <w:r>
              <w:rPr>
                <w:rFonts w:ascii="Aptos Narrow" w:hAnsi="Aptos Narrow"/>
                <w:color w:val="000000"/>
              </w:rPr>
              <w:t>0.039354839</w:t>
            </w:r>
          </w:p>
        </w:tc>
      </w:tr>
      <w:tr w:rsidR="00624D12" w14:paraId="651AB0D7" w14:textId="77777777" w:rsidTr="00CF2CFA">
        <w:trPr>
          <w:trHeight w:val="285"/>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9C6D140" w14:textId="77777777" w:rsidR="00624D12" w:rsidRDefault="00624D12">
            <w:pPr>
              <w:jc w:val="right"/>
              <w:rPr>
                <w:rFonts w:ascii="Aptos Narrow" w:hAnsi="Aptos Narrow"/>
                <w:color w:val="000000"/>
              </w:rPr>
            </w:pPr>
            <w:r>
              <w:rPr>
                <w:rFonts w:ascii="Aptos Narrow" w:hAnsi="Aptos Narrow"/>
                <w:color w:val="000000"/>
              </w:rPr>
              <w:t>1.6</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B5671CC" w14:textId="77777777" w:rsidR="00624D12" w:rsidRDefault="00624D12">
            <w:pPr>
              <w:jc w:val="right"/>
              <w:rPr>
                <w:rFonts w:ascii="Aptos Narrow" w:hAnsi="Aptos Narrow"/>
                <w:color w:val="000000"/>
              </w:rPr>
            </w:pPr>
            <w:r>
              <w:rPr>
                <w:rFonts w:ascii="Aptos Narrow" w:hAnsi="Aptos Narrow"/>
                <w:color w:val="000000"/>
              </w:rPr>
              <w:t>0.19</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7E586803" w14:textId="77777777" w:rsidR="00624D12" w:rsidRDefault="00624D12">
            <w:pPr>
              <w:jc w:val="right"/>
              <w:rPr>
                <w:rFonts w:ascii="Aptos Narrow" w:hAnsi="Aptos Narrow"/>
                <w:color w:val="000000"/>
              </w:rPr>
            </w:pPr>
            <w:r>
              <w:rPr>
                <w:rFonts w:ascii="Aptos Narrow" w:hAnsi="Aptos Narrow"/>
                <w:color w:val="000000"/>
              </w:rPr>
              <w:t>19</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209B312E" w14:textId="77777777" w:rsidR="00624D12" w:rsidRDefault="00624D12">
            <w:pPr>
              <w:jc w:val="right"/>
              <w:rPr>
                <w:rFonts w:ascii="Aptos Narrow" w:hAnsi="Aptos Narrow"/>
                <w:color w:val="000000"/>
              </w:rPr>
            </w:pPr>
            <w:r>
              <w:rPr>
                <w:rFonts w:ascii="Aptos Narrow" w:hAnsi="Aptos Narrow"/>
                <w:color w:val="000000"/>
              </w:rPr>
              <w:t>1.41</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7CBA6F60" w14:textId="77777777" w:rsidR="00624D12" w:rsidRDefault="00624D12">
            <w:pPr>
              <w:jc w:val="right"/>
              <w:rPr>
                <w:rFonts w:ascii="Aptos Narrow" w:hAnsi="Aptos Narrow"/>
                <w:color w:val="000000"/>
              </w:rPr>
            </w:pPr>
            <w:r>
              <w:rPr>
                <w:rFonts w:ascii="Aptos Narrow" w:hAnsi="Aptos Narrow"/>
                <w:color w:val="000000"/>
              </w:rPr>
              <w:t>10</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74FA286" w14:textId="77777777" w:rsidR="00624D12" w:rsidRDefault="00624D12">
            <w:pPr>
              <w:jc w:val="right"/>
              <w:rPr>
                <w:rFonts w:ascii="Aptos Narrow" w:hAnsi="Aptos Narrow"/>
                <w:color w:val="000000"/>
              </w:rPr>
            </w:pPr>
            <w:r>
              <w:rPr>
                <w:rFonts w:ascii="Aptos Narrow" w:hAnsi="Aptos Narrow"/>
                <w:color w:val="000000"/>
              </w:rPr>
              <w:t>0.045483871</w:t>
            </w:r>
          </w:p>
        </w:tc>
      </w:tr>
      <w:tr w:rsidR="00624D12" w14:paraId="512A379D"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4BFF10DB" w14:textId="77777777" w:rsidR="00624D12" w:rsidRDefault="00624D12">
            <w:pPr>
              <w:jc w:val="right"/>
              <w:rPr>
                <w:rFonts w:ascii="Aptos Narrow" w:hAnsi="Aptos Narrow"/>
                <w:color w:val="000000"/>
              </w:rPr>
            </w:pPr>
            <w:r>
              <w:rPr>
                <w:rFonts w:ascii="Aptos Narrow" w:hAnsi="Aptos Narrow"/>
                <w:color w:val="000000"/>
              </w:rPr>
              <w:t>1.8</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33678DA" w14:textId="77777777" w:rsidR="00624D12" w:rsidRDefault="00624D12">
            <w:pPr>
              <w:jc w:val="right"/>
              <w:rPr>
                <w:rFonts w:ascii="Aptos Narrow" w:hAnsi="Aptos Narrow"/>
                <w:color w:val="000000"/>
              </w:rPr>
            </w:pPr>
            <w:r>
              <w:rPr>
                <w:rFonts w:ascii="Aptos Narrow" w:hAnsi="Aptos Narrow"/>
                <w:color w:val="000000"/>
              </w:rPr>
              <w:t>0.16</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2BC70E20" w14:textId="77777777" w:rsidR="00624D12" w:rsidRDefault="00624D12">
            <w:pPr>
              <w:jc w:val="right"/>
              <w:rPr>
                <w:rFonts w:ascii="Aptos Narrow" w:hAnsi="Aptos Narrow"/>
                <w:color w:val="000000"/>
              </w:rPr>
            </w:pPr>
            <w:r>
              <w:rPr>
                <w:rFonts w:ascii="Aptos Narrow" w:hAnsi="Aptos Narrow"/>
                <w:color w:val="000000"/>
              </w:rPr>
              <w:t>16</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E75ADAE" w14:textId="77777777" w:rsidR="00624D12" w:rsidRDefault="00624D12">
            <w:pPr>
              <w:jc w:val="right"/>
              <w:rPr>
                <w:rFonts w:ascii="Aptos Narrow" w:hAnsi="Aptos Narrow"/>
                <w:color w:val="000000"/>
              </w:rPr>
            </w:pPr>
            <w:r>
              <w:rPr>
                <w:rFonts w:ascii="Aptos Narrow" w:hAnsi="Aptos Narrow"/>
                <w:color w:val="000000"/>
              </w:rPr>
              <w:t>1.64</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5394ADB3" w14:textId="77777777" w:rsidR="00624D12" w:rsidRDefault="00624D12">
            <w:pPr>
              <w:jc w:val="right"/>
              <w:rPr>
                <w:rFonts w:ascii="Aptos Narrow" w:hAnsi="Aptos Narrow"/>
                <w:color w:val="000000"/>
              </w:rPr>
            </w:pPr>
            <w:r>
              <w:rPr>
                <w:rFonts w:ascii="Aptos Narrow" w:hAnsi="Aptos Narrow"/>
                <w:color w:val="000000"/>
              </w:rPr>
              <w:t>8.421052632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9D87C6E" w14:textId="77777777" w:rsidR="00624D12" w:rsidRDefault="00624D12">
            <w:pPr>
              <w:jc w:val="right"/>
              <w:rPr>
                <w:rFonts w:ascii="Aptos Narrow" w:hAnsi="Aptos Narrow"/>
                <w:color w:val="000000"/>
              </w:rPr>
            </w:pPr>
            <w:r>
              <w:rPr>
                <w:rFonts w:ascii="Aptos Narrow" w:hAnsi="Aptos Narrow"/>
                <w:color w:val="000000"/>
              </w:rPr>
              <w:t>0.052903226</w:t>
            </w:r>
          </w:p>
        </w:tc>
      </w:tr>
      <w:tr w:rsidR="00624D12" w14:paraId="3E9F2AAA"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BA46FF4" w14:textId="77777777" w:rsidR="00624D12" w:rsidRDefault="00624D12">
            <w:pPr>
              <w:jc w:val="right"/>
              <w:rPr>
                <w:rFonts w:ascii="Aptos Narrow" w:hAnsi="Aptos Narrow"/>
                <w:color w:val="000000"/>
              </w:rPr>
            </w:pPr>
            <w:r>
              <w:rPr>
                <w:rFonts w:ascii="Aptos Narrow" w:hAnsi="Aptos Narrow"/>
                <w:color w:val="000000"/>
              </w:rPr>
              <w:t>2</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4E67CF63" w14:textId="77777777" w:rsidR="00624D12" w:rsidRDefault="00624D12">
            <w:pPr>
              <w:jc w:val="right"/>
              <w:rPr>
                <w:rFonts w:ascii="Aptos Narrow" w:hAnsi="Aptos Narrow"/>
                <w:color w:val="000000"/>
              </w:rPr>
            </w:pPr>
            <w:r>
              <w:rPr>
                <w:rFonts w:ascii="Aptos Narrow" w:hAnsi="Aptos Narrow"/>
                <w:color w:val="000000"/>
              </w:rPr>
              <w:t>0.15</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7F8BEA71" w14:textId="77777777" w:rsidR="00624D12" w:rsidRDefault="00624D12">
            <w:pPr>
              <w:jc w:val="right"/>
              <w:rPr>
                <w:rFonts w:ascii="Aptos Narrow" w:hAnsi="Aptos Narrow"/>
                <w:color w:val="000000"/>
              </w:rPr>
            </w:pPr>
            <w:r>
              <w:rPr>
                <w:rFonts w:ascii="Aptos Narrow" w:hAnsi="Aptos Narrow"/>
                <w:color w:val="000000"/>
              </w:rPr>
              <w:t>15</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5ADFD51" w14:textId="77777777" w:rsidR="00624D12" w:rsidRDefault="00624D12">
            <w:pPr>
              <w:jc w:val="right"/>
              <w:rPr>
                <w:rFonts w:ascii="Aptos Narrow" w:hAnsi="Aptos Narrow"/>
                <w:color w:val="000000"/>
              </w:rPr>
            </w:pPr>
            <w:r>
              <w:rPr>
                <w:rFonts w:ascii="Aptos Narrow" w:hAnsi="Aptos Narrow"/>
                <w:color w:val="000000"/>
              </w:rPr>
              <w:t>1.85</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6EDBE776" w14:textId="77777777" w:rsidR="00624D12" w:rsidRDefault="00624D12">
            <w:pPr>
              <w:jc w:val="right"/>
              <w:rPr>
                <w:rFonts w:ascii="Aptos Narrow" w:hAnsi="Aptos Narrow"/>
                <w:color w:val="000000"/>
              </w:rPr>
            </w:pPr>
            <w:r>
              <w:rPr>
                <w:rFonts w:ascii="Aptos Narrow" w:hAnsi="Aptos Narrow"/>
                <w:color w:val="000000"/>
              </w:rPr>
              <w:t>7.894736842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54B8E4F" w14:textId="77777777" w:rsidR="00624D12" w:rsidRDefault="00624D12">
            <w:pPr>
              <w:jc w:val="right"/>
              <w:rPr>
                <w:rFonts w:ascii="Aptos Narrow" w:hAnsi="Aptos Narrow"/>
                <w:color w:val="000000"/>
              </w:rPr>
            </w:pPr>
            <w:r>
              <w:rPr>
                <w:rFonts w:ascii="Aptos Narrow" w:hAnsi="Aptos Narrow"/>
                <w:color w:val="000000"/>
              </w:rPr>
              <w:t>0.059677419</w:t>
            </w:r>
          </w:p>
        </w:tc>
      </w:tr>
      <w:tr w:rsidR="00624D12" w14:paraId="769F1CB3"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B349DE9" w14:textId="77777777" w:rsidR="00624D12" w:rsidRDefault="00624D12">
            <w:pPr>
              <w:jc w:val="right"/>
              <w:rPr>
                <w:rFonts w:ascii="Aptos Narrow" w:hAnsi="Aptos Narrow"/>
                <w:color w:val="000000"/>
              </w:rPr>
            </w:pPr>
            <w:r>
              <w:rPr>
                <w:rFonts w:ascii="Aptos Narrow" w:hAnsi="Aptos Narrow"/>
                <w:color w:val="000000"/>
              </w:rPr>
              <w:t>2.2</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2C9AF1E6" w14:textId="77777777" w:rsidR="00624D12" w:rsidRDefault="00624D12">
            <w:pPr>
              <w:jc w:val="right"/>
              <w:rPr>
                <w:rFonts w:ascii="Aptos Narrow" w:hAnsi="Aptos Narrow"/>
                <w:color w:val="000000"/>
              </w:rPr>
            </w:pPr>
            <w:r>
              <w:rPr>
                <w:rFonts w:ascii="Aptos Narrow" w:hAnsi="Aptos Narrow"/>
                <w:color w:val="000000"/>
              </w:rPr>
              <w:t>0.15</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4F3EE0F1" w14:textId="77777777" w:rsidR="00624D12" w:rsidRDefault="00624D12">
            <w:pPr>
              <w:jc w:val="right"/>
              <w:rPr>
                <w:rFonts w:ascii="Aptos Narrow" w:hAnsi="Aptos Narrow"/>
                <w:color w:val="000000"/>
              </w:rPr>
            </w:pPr>
            <w:r>
              <w:rPr>
                <w:rFonts w:ascii="Aptos Narrow" w:hAnsi="Aptos Narrow"/>
                <w:color w:val="000000"/>
              </w:rPr>
              <w:t>15</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A4855F8" w14:textId="77777777" w:rsidR="00624D12" w:rsidRDefault="00624D12">
            <w:pPr>
              <w:jc w:val="right"/>
              <w:rPr>
                <w:rFonts w:ascii="Aptos Narrow" w:hAnsi="Aptos Narrow"/>
                <w:color w:val="000000"/>
              </w:rPr>
            </w:pPr>
            <w:r>
              <w:rPr>
                <w:rFonts w:ascii="Aptos Narrow" w:hAnsi="Aptos Narrow"/>
                <w:color w:val="000000"/>
              </w:rPr>
              <w:t>2.05</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0416CB76" w14:textId="77777777" w:rsidR="00624D12" w:rsidRDefault="00624D12">
            <w:pPr>
              <w:jc w:val="right"/>
              <w:rPr>
                <w:rFonts w:ascii="Aptos Narrow" w:hAnsi="Aptos Narrow"/>
                <w:color w:val="000000"/>
              </w:rPr>
            </w:pPr>
            <w:r>
              <w:rPr>
                <w:rFonts w:ascii="Aptos Narrow" w:hAnsi="Aptos Narrow"/>
                <w:color w:val="000000"/>
              </w:rPr>
              <w:t>7.894736842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9882277" w14:textId="77777777" w:rsidR="00624D12" w:rsidRDefault="00624D12">
            <w:pPr>
              <w:jc w:val="right"/>
              <w:rPr>
                <w:rFonts w:ascii="Aptos Narrow" w:hAnsi="Aptos Narrow"/>
                <w:color w:val="000000"/>
              </w:rPr>
            </w:pPr>
            <w:r>
              <w:rPr>
                <w:rFonts w:ascii="Aptos Narrow" w:hAnsi="Aptos Narrow"/>
                <w:color w:val="000000"/>
              </w:rPr>
              <w:t>0.066129032</w:t>
            </w:r>
          </w:p>
        </w:tc>
      </w:tr>
      <w:tr w:rsidR="00624D12" w14:paraId="294E76CC"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11CE767" w14:textId="77777777" w:rsidR="00624D12" w:rsidRDefault="00624D12">
            <w:pPr>
              <w:jc w:val="right"/>
              <w:rPr>
                <w:rFonts w:ascii="Aptos Narrow" w:hAnsi="Aptos Narrow"/>
                <w:color w:val="000000"/>
              </w:rPr>
            </w:pPr>
            <w:r>
              <w:rPr>
                <w:rFonts w:ascii="Aptos Narrow" w:hAnsi="Aptos Narrow"/>
                <w:color w:val="000000"/>
              </w:rPr>
              <w:t>2.4</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CE6354E" w14:textId="77777777" w:rsidR="00624D12" w:rsidRDefault="00624D12">
            <w:pPr>
              <w:jc w:val="right"/>
              <w:rPr>
                <w:rFonts w:ascii="Aptos Narrow" w:hAnsi="Aptos Narrow"/>
                <w:color w:val="000000"/>
              </w:rPr>
            </w:pPr>
            <w:r>
              <w:rPr>
                <w:rFonts w:ascii="Aptos Narrow" w:hAnsi="Aptos Narrow"/>
                <w:color w:val="000000"/>
              </w:rPr>
              <w:t>0.15</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0697D7D7" w14:textId="77777777" w:rsidR="00624D12" w:rsidRDefault="00624D12">
            <w:pPr>
              <w:jc w:val="right"/>
              <w:rPr>
                <w:rFonts w:ascii="Aptos Narrow" w:hAnsi="Aptos Narrow"/>
                <w:color w:val="000000"/>
              </w:rPr>
            </w:pPr>
            <w:r>
              <w:rPr>
                <w:rFonts w:ascii="Aptos Narrow" w:hAnsi="Aptos Narrow"/>
                <w:color w:val="000000"/>
              </w:rPr>
              <w:t>15</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A40192B" w14:textId="77777777" w:rsidR="00624D12" w:rsidRDefault="00624D12">
            <w:pPr>
              <w:jc w:val="right"/>
              <w:rPr>
                <w:rFonts w:ascii="Aptos Narrow" w:hAnsi="Aptos Narrow"/>
                <w:color w:val="000000"/>
              </w:rPr>
            </w:pPr>
            <w:r>
              <w:rPr>
                <w:rFonts w:ascii="Aptos Narrow" w:hAnsi="Aptos Narrow"/>
                <w:color w:val="000000"/>
              </w:rPr>
              <w:t>2.25</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581233BA" w14:textId="77777777" w:rsidR="00624D12" w:rsidRDefault="00624D12">
            <w:pPr>
              <w:jc w:val="right"/>
              <w:rPr>
                <w:rFonts w:ascii="Aptos Narrow" w:hAnsi="Aptos Narrow"/>
                <w:color w:val="000000"/>
              </w:rPr>
            </w:pPr>
            <w:r>
              <w:rPr>
                <w:rFonts w:ascii="Aptos Narrow" w:hAnsi="Aptos Narrow"/>
                <w:color w:val="000000"/>
              </w:rPr>
              <w:t>7.894736842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4D574DBF" w14:textId="77777777" w:rsidR="00624D12" w:rsidRDefault="00624D12">
            <w:pPr>
              <w:jc w:val="right"/>
              <w:rPr>
                <w:rFonts w:ascii="Aptos Narrow" w:hAnsi="Aptos Narrow"/>
                <w:color w:val="000000"/>
              </w:rPr>
            </w:pPr>
            <w:r>
              <w:rPr>
                <w:rFonts w:ascii="Aptos Narrow" w:hAnsi="Aptos Narrow"/>
                <w:color w:val="000000"/>
              </w:rPr>
              <w:t>0.072580645</w:t>
            </w:r>
          </w:p>
        </w:tc>
      </w:tr>
      <w:tr w:rsidR="00624D12" w14:paraId="3C5BA679"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423044DA" w14:textId="77777777" w:rsidR="00624D12" w:rsidRDefault="00624D12">
            <w:pPr>
              <w:jc w:val="right"/>
              <w:rPr>
                <w:rFonts w:ascii="Aptos Narrow" w:hAnsi="Aptos Narrow"/>
                <w:color w:val="000000"/>
              </w:rPr>
            </w:pPr>
            <w:r>
              <w:rPr>
                <w:rFonts w:ascii="Aptos Narrow" w:hAnsi="Aptos Narrow"/>
                <w:color w:val="000000"/>
              </w:rPr>
              <w:t>2.6</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0CE49BE" w14:textId="77777777" w:rsidR="00624D12" w:rsidRDefault="00624D12">
            <w:pPr>
              <w:jc w:val="right"/>
              <w:rPr>
                <w:rFonts w:ascii="Aptos Narrow" w:hAnsi="Aptos Narrow"/>
                <w:color w:val="000000"/>
              </w:rPr>
            </w:pPr>
            <w:r>
              <w:rPr>
                <w:rFonts w:ascii="Aptos Narrow" w:hAnsi="Aptos Narrow"/>
                <w:color w:val="000000"/>
              </w:rPr>
              <w:t>0.14</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14EFE31B" w14:textId="77777777" w:rsidR="00624D12" w:rsidRDefault="00624D12">
            <w:pPr>
              <w:jc w:val="right"/>
              <w:rPr>
                <w:rFonts w:ascii="Aptos Narrow" w:hAnsi="Aptos Narrow"/>
                <w:color w:val="000000"/>
              </w:rPr>
            </w:pPr>
            <w:r>
              <w:rPr>
                <w:rFonts w:ascii="Aptos Narrow" w:hAnsi="Aptos Narrow"/>
                <w:color w:val="000000"/>
              </w:rPr>
              <w:t>14</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1E8378F" w14:textId="77777777" w:rsidR="00624D12" w:rsidRDefault="00624D12">
            <w:pPr>
              <w:jc w:val="right"/>
              <w:rPr>
                <w:rFonts w:ascii="Aptos Narrow" w:hAnsi="Aptos Narrow"/>
                <w:color w:val="000000"/>
              </w:rPr>
            </w:pPr>
            <w:r>
              <w:rPr>
                <w:rFonts w:ascii="Aptos Narrow" w:hAnsi="Aptos Narrow"/>
                <w:color w:val="000000"/>
              </w:rPr>
              <w:t>2.46</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54A83DFE" w14:textId="77777777" w:rsidR="00624D12" w:rsidRDefault="00624D12">
            <w:pPr>
              <w:jc w:val="right"/>
              <w:rPr>
                <w:rFonts w:ascii="Aptos Narrow" w:hAnsi="Aptos Narrow"/>
                <w:color w:val="000000"/>
              </w:rPr>
            </w:pPr>
            <w:r>
              <w:rPr>
                <w:rFonts w:ascii="Aptos Narrow" w:hAnsi="Aptos Narrow"/>
                <w:color w:val="000000"/>
              </w:rPr>
              <w:t>7.368421053</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55F1955" w14:textId="77777777" w:rsidR="00624D12" w:rsidRDefault="00624D12">
            <w:pPr>
              <w:jc w:val="right"/>
              <w:rPr>
                <w:rFonts w:ascii="Aptos Narrow" w:hAnsi="Aptos Narrow"/>
                <w:color w:val="000000"/>
              </w:rPr>
            </w:pPr>
            <w:r>
              <w:rPr>
                <w:rFonts w:ascii="Aptos Narrow" w:hAnsi="Aptos Narrow"/>
                <w:color w:val="000000"/>
              </w:rPr>
              <w:t>0.079354839</w:t>
            </w:r>
          </w:p>
        </w:tc>
      </w:tr>
      <w:tr w:rsidR="00624D12" w14:paraId="6BC26349"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230E4C92" w14:textId="77777777" w:rsidR="00624D12" w:rsidRDefault="00624D12">
            <w:pPr>
              <w:jc w:val="right"/>
              <w:rPr>
                <w:rFonts w:ascii="Aptos Narrow" w:hAnsi="Aptos Narrow"/>
                <w:color w:val="000000"/>
              </w:rPr>
            </w:pPr>
            <w:r>
              <w:rPr>
                <w:rFonts w:ascii="Aptos Narrow" w:hAnsi="Aptos Narrow"/>
                <w:color w:val="000000"/>
              </w:rPr>
              <w:t>2.8</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69C43FE" w14:textId="77777777" w:rsidR="00624D12" w:rsidRDefault="00624D12">
            <w:pPr>
              <w:jc w:val="right"/>
              <w:rPr>
                <w:rFonts w:ascii="Aptos Narrow" w:hAnsi="Aptos Narrow"/>
                <w:color w:val="000000"/>
              </w:rPr>
            </w:pPr>
            <w:r>
              <w:rPr>
                <w:rFonts w:ascii="Aptos Narrow" w:hAnsi="Aptos Narrow"/>
                <w:color w:val="000000"/>
              </w:rPr>
              <w:t>0.13</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63E96800" w14:textId="77777777" w:rsidR="00624D12" w:rsidRDefault="00624D12">
            <w:pPr>
              <w:jc w:val="right"/>
              <w:rPr>
                <w:rFonts w:ascii="Aptos Narrow" w:hAnsi="Aptos Narrow"/>
                <w:color w:val="000000"/>
              </w:rPr>
            </w:pPr>
            <w:r>
              <w:rPr>
                <w:rFonts w:ascii="Aptos Narrow" w:hAnsi="Aptos Narrow"/>
                <w:color w:val="000000"/>
              </w:rPr>
              <w:t>13</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C47A43D" w14:textId="77777777" w:rsidR="00624D12" w:rsidRDefault="00624D12">
            <w:pPr>
              <w:jc w:val="right"/>
              <w:rPr>
                <w:rFonts w:ascii="Aptos Narrow" w:hAnsi="Aptos Narrow"/>
                <w:color w:val="000000"/>
              </w:rPr>
            </w:pPr>
            <w:r>
              <w:rPr>
                <w:rFonts w:ascii="Aptos Narrow" w:hAnsi="Aptos Narrow"/>
                <w:color w:val="000000"/>
              </w:rPr>
              <w:t>2.67</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337482A4" w14:textId="77777777" w:rsidR="00624D12" w:rsidRDefault="00624D12">
            <w:pPr>
              <w:jc w:val="right"/>
              <w:rPr>
                <w:rFonts w:ascii="Aptos Narrow" w:hAnsi="Aptos Narrow"/>
                <w:color w:val="000000"/>
              </w:rPr>
            </w:pPr>
            <w:r>
              <w:rPr>
                <w:rFonts w:ascii="Aptos Narrow" w:hAnsi="Aptos Narrow"/>
                <w:color w:val="000000"/>
              </w:rPr>
              <w:t>6.842105263</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7C49630" w14:textId="77777777" w:rsidR="00624D12" w:rsidRDefault="00624D12">
            <w:pPr>
              <w:jc w:val="right"/>
              <w:rPr>
                <w:rFonts w:ascii="Aptos Narrow" w:hAnsi="Aptos Narrow"/>
                <w:color w:val="000000"/>
              </w:rPr>
            </w:pPr>
            <w:r>
              <w:rPr>
                <w:rFonts w:ascii="Aptos Narrow" w:hAnsi="Aptos Narrow"/>
                <w:color w:val="000000"/>
              </w:rPr>
              <w:t>0.086129032</w:t>
            </w:r>
          </w:p>
        </w:tc>
      </w:tr>
      <w:tr w:rsidR="00624D12" w14:paraId="62B5C49A"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B67DC09" w14:textId="77777777" w:rsidR="00624D12" w:rsidRDefault="00624D12">
            <w:pPr>
              <w:jc w:val="right"/>
              <w:rPr>
                <w:rFonts w:ascii="Aptos Narrow" w:hAnsi="Aptos Narrow"/>
                <w:color w:val="000000"/>
              </w:rPr>
            </w:pPr>
            <w:r>
              <w:rPr>
                <w:rFonts w:ascii="Aptos Narrow" w:hAnsi="Aptos Narrow"/>
                <w:color w:val="000000"/>
              </w:rPr>
              <w:t>3</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A710A20" w14:textId="77777777" w:rsidR="00624D12" w:rsidRDefault="00624D12">
            <w:pPr>
              <w:jc w:val="right"/>
              <w:rPr>
                <w:rFonts w:ascii="Aptos Narrow" w:hAnsi="Aptos Narrow"/>
                <w:color w:val="000000"/>
              </w:rPr>
            </w:pPr>
            <w:r>
              <w:rPr>
                <w:rFonts w:ascii="Aptos Narrow" w:hAnsi="Aptos Narrow"/>
                <w:color w:val="000000"/>
              </w:rPr>
              <w:t>0.12</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5D9E6B0E" w14:textId="77777777" w:rsidR="00624D12" w:rsidRDefault="00624D12">
            <w:pPr>
              <w:jc w:val="right"/>
              <w:rPr>
                <w:rFonts w:ascii="Aptos Narrow" w:hAnsi="Aptos Narrow"/>
                <w:color w:val="000000"/>
              </w:rPr>
            </w:pPr>
            <w:r>
              <w:rPr>
                <w:rFonts w:ascii="Aptos Narrow" w:hAnsi="Aptos Narrow"/>
                <w:color w:val="000000"/>
              </w:rPr>
              <w:t>12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217DD4A0" w14:textId="77777777" w:rsidR="00624D12" w:rsidRDefault="00624D12">
            <w:pPr>
              <w:jc w:val="right"/>
              <w:rPr>
                <w:rFonts w:ascii="Aptos Narrow" w:hAnsi="Aptos Narrow"/>
                <w:color w:val="000000"/>
              </w:rPr>
            </w:pPr>
            <w:r>
              <w:rPr>
                <w:rFonts w:ascii="Aptos Narrow" w:hAnsi="Aptos Narrow"/>
                <w:color w:val="000000"/>
              </w:rPr>
              <w:t>2.88</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7352BE1C" w14:textId="77777777" w:rsidR="00624D12" w:rsidRDefault="00624D12">
            <w:pPr>
              <w:jc w:val="right"/>
              <w:rPr>
                <w:rFonts w:ascii="Aptos Narrow" w:hAnsi="Aptos Narrow"/>
                <w:color w:val="000000"/>
              </w:rPr>
            </w:pPr>
            <w:r>
              <w:rPr>
                <w:rFonts w:ascii="Aptos Narrow" w:hAnsi="Aptos Narrow"/>
                <w:color w:val="000000"/>
              </w:rPr>
              <w:t>6.315789474</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48543D05" w14:textId="77777777" w:rsidR="00624D12" w:rsidRDefault="00624D12">
            <w:pPr>
              <w:jc w:val="right"/>
              <w:rPr>
                <w:rFonts w:ascii="Aptos Narrow" w:hAnsi="Aptos Narrow"/>
                <w:color w:val="000000"/>
              </w:rPr>
            </w:pPr>
            <w:r>
              <w:rPr>
                <w:rFonts w:ascii="Aptos Narrow" w:hAnsi="Aptos Narrow"/>
                <w:color w:val="000000"/>
              </w:rPr>
              <w:t>0.092903226</w:t>
            </w:r>
          </w:p>
        </w:tc>
      </w:tr>
      <w:tr w:rsidR="00624D12" w14:paraId="6C264480"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2443556" w14:textId="77777777" w:rsidR="00624D12" w:rsidRDefault="00624D12">
            <w:pPr>
              <w:jc w:val="right"/>
              <w:rPr>
                <w:rFonts w:ascii="Aptos Narrow" w:hAnsi="Aptos Narrow"/>
                <w:color w:val="000000"/>
              </w:rPr>
            </w:pPr>
            <w:r>
              <w:rPr>
                <w:rFonts w:ascii="Aptos Narrow" w:hAnsi="Aptos Narrow"/>
                <w:color w:val="000000"/>
              </w:rPr>
              <w:t>3.2</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DBF2BF0" w14:textId="77777777" w:rsidR="00624D12" w:rsidRDefault="00624D12">
            <w:pPr>
              <w:jc w:val="right"/>
              <w:rPr>
                <w:rFonts w:ascii="Aptos Narrow" w:hAnsi="Aptos Narrow"/>
                <w:color w:val="000000"/>
              </w:rPr>
            </w:pPr>
            <w:r>
              <w:rPr>
                <w:rFonts w:ascii="Aptos Narrow" w:hAnsi="Aptos Narrow"/>
                <w:color w:val="000000"/>
              </w:rPr>
              <w:t>0.12</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6A056E3A" w14:textId="77777777" w:rsidR="00624D12" w:rsidRDefault="00624D12">
            <w:pPr>
              <w:jc w:val="right"/>
              <w:rPr>
                <w:rFonts w:ascii="Aptos Narrow" w:hAnsi="Aptos Narrow"/>
                <w:color w:val="000000"/>
              </w:rPr>
            </w:pPr>
            <w:r>
              <w:rPr>
                <w:rFonts w:ascii="Aptos Narrow" w:hAnsi="Aptos Narrow"/>
                <w:color w:val="000000"/>
              </w:rPr>
              <w:t>12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6D629151" w14:textId="77777777" w:rsidR="00624D12" w:rsidRDefault="00624D12">
            <w:pPr>
              <w:jc w:val="right"/>
              <w:rPr>
                <w:rFonts w:ascii="Aptos Narrow" w:hAnsi="Aptos Narrow"/>
                <w:color w:val="000000"/>
              </w:rPr>
            </w:pPr>
            <w:r>
              <w:rPr>
                <w:rFonts w:ascii="Aptos Narrow" w:hAnsi="Aptos Narrow"/>
                <w:color w:val="000000"/>
              </w:rPr>
              <w:t>3.08</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796DBFFE" w14:textId="77777777" w:rsidR="00624D12" w:rsidRDefault="00624D12">
            <w:pPr>
              <w:jc w:val="right"/>
              <w:rPr>
                <w:rFonts w:ascii="Aptos Narrow" w:hAnsi="Aptos Narrow"/>
                <w:color w:val="000000"/>
              </w:rPr>
            </w:pPr>
            <w:r>
              <w:rPr>
                <w:rFonts w:ascii="Aptos Narrow" w:hAnsi="Aptos Narrow"/>
                <w:color w:val="000000"/>
              </w:rPr>
              <w:t>6.315789474</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26B5EF3" w14:textId="77777777" w:rsidR="00624D12" w:rsidRDefault="00624D12">
            <w:pPr>
              <w:jc w:val="right"/>
              <w:rPr>
                <w:rFonts w:ascii="Aptos Narrow" w:hAnsi="Aptos Narrow"/>
                <w:color w:val="000000"/>
              </w:rPr>
            </w:pPr>
            <w:r>
              <w:rPr>
                <w:rFonts w:ascii="Aptos Narrow" w:hAnsi="Aptos Narrow"/>
                <w:color w:val="000000"/>
              </w:rPr>
              <w:t>0.099354839</w:t>
            </w:r>
          </w:p>
        </w:tc>
      </w:tr>
      <w:tr w:rsidR="00624D12" w14:paraId="5B218BBA"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31ED37F" w14:textId="77777777" w:rsidR="00624D12" w:rsidRDefault="00624D12">
            <w:pPr>
              <w:jc w:val="right"/>
              <w:rPr>
                <w:rFonts w:ascii="Aptos Narrow" w:hAnsi="Aptos Narrow"/>
                <w:color w:val="000000"/>
              </w:rPr>
            </w:pPr>
            <w:r>
              <w:rPr>
                <w:rFonts w:ascii="Aptos Narrow" w:hAnsi="Aptos Narrow"/>
                <w:color w:val="000000"/>
              </w:rPr>
              <w:t>3.4</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20A47665" w14:textId="77777777" w:rsidR="00624D12" w:rsidRDefault="00624D12">
            <w:pPr>
              <w:jc w:val="right"/>
              <w:rPr>
                <w:rFonts w:ascii="Aptos Narrow" w:hAnsi="Aptos Narrow"/>
                <w:color w:val="000000"/>
              </w:rPr>
            </w:pPr>
            <w:r>
              <w:rPr>
                <w:rFonts w:ascii="Aptos Narrow" w:hAnsi="Aptos Narrow"/>
                <w:color w:val="000000"/>
              </w:rPr>
              <w:t>0.12</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605ED090" w14:textId="77777777" w:rsidR="00624D12" w:rsidRDefault="00624D12">
            <w:pPr>
              <w:jc w:val="right"/>
              <w:rPr>
                <w:rFonts w:ascii="Aptos Narrow" w:hAnsi="Aptos Narrow"/>
                <w:color w:val="000000"/>
              </w:rPr>
            </w:pPr>
            <w:r>
              <w:rPr>
                <w:rFonts w:ascii="Aptos Narrow" w:hAnsi="Aptos Narrow"/>
                <w:color w:val="000000"/>
              </w:rPr>
              <w:t>12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0741648" w14:textId="77777777" w:rsidR="00624D12" w:rsidRDefault="00624D12">
            <w:pPr>
              <w:jc w:val="right"/>
              <w:rPr>
                <w:rFonts w:ascii="Aptos Narrow" w:hAnsi="Aptos Narrow"/>
                <w:color w:val="000000"/>
              </w:rPr>
            </w:pPr>
            <w:r>
              <w:rPr>
                <w:rFonts w:ascii="Aptos Narrow" w:hAnsi="Aptos Narrow"/>
                <w:color w:val="000000"/>
              </w:rPr>
              <w:t>3.28</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70878632" w14:textId="77777777" w:rsidR="00624D12" w:rsidRDefault="00624D12">
            <w:pPr>
              <w:jc w:val="right"/>
              <w:rPr>
                <w:rFonts w:ascii="Aptos Narrow" w:hAnsi="Aptos Narrow"/>
                <w:color w:val="000000"/>
              </w:rPr>
            </w:pPr>
            <w:r>
              <w:rPr>
                <w:rFonts w:ascii="Aptos Narrow" w:hAnsi="Aptos Narrow"/>
                <w:color w:val="000000"/>
              </w:rPr>
              <w:t>6.315789474</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A34154B" w14:textId="77777777" w:rsidR="00624D12" w:rsidRDefault="00624D12">
            <w:pPr>
              <w:jc w:val="right"/>
              <w:rPr>
                <w:rFonts w:ascii="Aptos Narrow" w:hAnsi="Aptos Narrow"/>
                <w:color w:val="000000"/>
              </w:rPr>
            </w:pPr>
            <w:r>
              <w:rPr>
                <w:rFonts w:ascii="Aptos Narrow" w:hAnsi="Aptos Narrow"/>
                <w:color w:val="000000"/>
              </w:rPr>
              <w:t>0.105806452</w:t>
            </w:r>
          </w:p>
        </w:tc>
      </w:tr>
      <w:tr w:rsidR="00624D12" w14:paraId="38432EBC"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0FA423A" w14:textId="77777777" w:rsidR="00624D12" w:rsidRDefault="00624D12">
            <w:pPr>
              <w:jc w:val="right"/>
              <w:rPr>
                <w:rFonts w:ascii="Aptos Narrow" w:hAnsi="Aptos Narrow"/>
                <w:color w:val="000000"/>
              </w:rPr>
            </w:pPr>
            <w:r>
              <w:rPr>
                <w:rFonts w:ascii="Aptos Narrow" w:hAnsi="Aptos Narrow"/>
                <w:color w:val="000000"/>
              </w:rPr>
              <w:t>3.6</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BCB74E1" w14:textId="77777777" w:rsidR="00624D12" w:rsidRDefault="00624D12">
            <w:pPr>
              <w:jc w:val="right"/>
              <w:rPr>
                <w:rFonts w:ascii="Aptos Narrow" w:hAnsi="Aptos Narrow"/>
                <w:color w:val="000000"/>
              </w:rPr>
            </w:pPr>
            <w:r>
              <w:rPr>
                <w:rFonts w:ascii="Aptos Narrow" w:hAnsi="Aptos Narrow"/>
                <w:color w:val="000000"/>
              </w:rPr>
              <w:t>0.12</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174F8BFF" w14:textId="77777777" w:rsidR="00624D12" w:rsidRDefault="00624D12">
            <w:pPr>
              <w:jc w:val="right"/>
              <w:rPr>
                <w:rFonts w:ascii="Aptos Narrow" w:hAnsi="Aptos Narrow"/>
                <w:color w:val="000000"/>
              </w:rPr>
            </w:pPr>
            <w:r>
              <w:rPr>
                <w:rFonts w:ascii="Aptos Narrow" w:hAnsi="Aptos Narrow"/>
                <w:color w:val="000000"/>
              </w:rPr>
              <w:t>12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61BA6836" w14:textId="77777777" w:rsidR="00624D12" w:rsidRDefault="00624D12">
            <w:pPr>
              <w:jc w:val="right"/>
              <w:rPr>
                <w:rFonts w:ascii="Aptos Narrow" w:hAnsi="Aptos Narrow"/>
                <w:color w:val="000000"/>
              </w:rPr>
            </w:pPr>
            <w:r>
              <w:rPr>
                <w:rFonts w:ascii="Aptos Narrow" w:hAnsi="Aptos Narrow"/>
                <w:color w:val="000000"/>
              </w:rPr>
              <w:t>3.48</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473CD0C2" w14:textId="77777777" w:rsidR="00624D12" w:rsidRDefault="00624D12">
            <w:pPr>
              <w:jc w:val="right"/>
              <w:rPr>
                <w:rFonts w:ascii="Aptos Narrow" w:hAnsi="Aptos Narrow"/>
                <w:color w:val="000000"/>
              </w:rPr>
            </w:pPr>
            <w:r>
              <w:rPr>
                <w:rFonts w:ascii="Aptos Narrow" w:hAnsi="Aptos Narrow"/>
                <w:color w:val="000000"/>
              </w:rPr>
              <w:t>6.315789474</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32186F6" w14:textId="77777777" w:rsidR="00624D12" w:rsidRDefault="00624D12">
            <w:pPr>
              <w:jc w:val="right"/>
              <w:rPr>
                <w:rFonts w:ascii="Aptos Narrow" w:hAnsi="Aptos Narrow"/>
                <w:color w:val="000000"/>
              </w:rPr>
            </w:pPr>
            <w:r>
              <w:rPr>
                <w:rFonts w:ascii="Aptos Narrow" w:hAnsi="Aptos Narrow"/>
                <w:color w:val="000000"/>
              </w:rPr>
              <w:t>0.112258065</w:t>
            </w:r>
          </w:p>
        </w:tc>
      </w:tr>
      <w:tr w:rsidR="00624D12" w14:paraId="0450FEF0"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464B1F4" w14:textId="77777777" w:rsidR="00624D12" w:rsidRDefault="00624D12">
            <w:pPr>
              <w:jc w:val="right"/>
              <w:rPr>
                <w:rFonts w:ascii="Aptos Narrow" w:hAnsi="Aptos Narrow"/>
                <w:color w:val="000000"/>
              </w:rPr>
            </w:pPr>
            <w:r>
              <w:rPr>
                <w:rFonts w:ascii="Aptos Narrow" w:hAnsi="Aptos Narrow"/>
                <w:color w:val="000000"/>
              </w:rPr>
              <w:t>3.8</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260B84FB" w14:textId="77777777" w:rsidR="00624D12" w:rsidRDefault="00624D12">
            <w:pPr>
              <w:jc w:val="right"/>
              <w:rPr>
                <w:rFonts w:ascii="Aptos Narrow" w:hAnsi="Aptos Narrow"/>
                <w:color w:val="000000"/>
              </w:rPr>
            </w:pPr>
            <w:r>
              <w:rPr>
                <w:rFonts w:ascii="Aptos Narrow" w:hAnsi="Aptos Narrow"/>
                <w:color w:val="000000"/>
              </w:rPr>
              <w:t>0.12</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22F95286" w14:textId="77777777" w:rsidR="00624D12" w:rsidRDefault="00624D12">
            <w:pPr>
              <w:jc w:val="right"/>
              <w:rPr>
                <w:rFonts w:ascii="Aptos Narrow" w:hAnsi="Aptos Narrow"/>
                <w:color w:val="000000"/>
              </w:rPr>
            </w:pPr>
            <w:r>
              <w:rPr>
                <w:rFonts w:ascii="Aptos Narrow" w:hAnsi="Aptos Narrow"/>
                <w:color w:val="000000"/>
              </w:rPr>
              <w:t>12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1DFA124" w14:textId="77777777" w:rsidR="00624D12" w:rsidRDefault="00624D12">
            <w:pPr>
              <w:jc w:val="right"/>
              <w:rPr>
                <w:rFonts w:ascii="Aptos Narrow" w:hAnsi="Aptos Narrow"/>
                <w:color w:val="000000"/>
              </w:rPr>
            </w:pPr>
            <w:r>
              <w:rPr>
                <w:rFonts w:ascii="Aptos Narrow" w:hAnsi="Aptos Narrow"/>
                <w:color w:val="000000"/>
              </w:rPr>
              <w:t>3.68</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0B35C057" w14:textId="77777777" w:rsidR="00624D12" w:rsidRDefault="00624D12">
            <w:pPr>
              <w:jc w:val="right"/>
              <w:rPr>
                <w:rFonts w:ascii="Aptos Narrow" w:hAnsi="Aptos Narrow"/>
                <w:color w:val="000000"/>
              </w:rPr>
            </w:pPr>
            <w:r>
              <w:rPr>
                <w:rFonts w:ascii="Aptos Narrow" w:hAnsi="Aptos Narrow"/>
                <w:color w:val="000000"/>
              </w:rPr>
              <w:t>6.315789474</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2820906A" w14:textId="77777777" w:rsidR="00624D12" w:rsidRDefault="00624D12">
            <w:pPr>
              <w:jc w:val="right"/>
              <w:rPr>
                <w:rFonts w:ascii="Aptos Narrow" w:hAnsi="Aptos Narrow"/>
                <w:color w:val="000000"/>
              </w:rPr>
            </w:pPr>
            <w:r>
              <w:rPr>
                <w:rFonts w:ascii="Aptos Narrow" w:hAnsi="Aptos Narrow"/>
                <w:color w:val="000000"/>
              </w:rPr>
              <w:t>0.118709677</w:t>
            </w:r>
          </w:p>
        </w:tc>
      </w:tr>
      <w:tr w:rsidR="00624D12" w14:paraId="28EFBE79"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250FB28" w14:textId="77777777" w:rsidR="00624D12" w:rsidRDefault="00624D12">
            <w:pPr>
              <w:jc w:val="right"/>
              <w:rPr>
                <w:rFonts w:ascii="Aptos Narrow" w:hAnsi="Aptos Narrow"/>
                <w:color w:val="000000"/>
              </w:rPr>
            </w:pPr>
            <w:r>
              <w:rPr>
                <w:rFonts w:ascii="Aptos Narrow" w:hAnsi="Aptos Narrow"/>
                <w:color w:val="000000"/>
              </w:rPr>
              <w:t>4</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67BFE952" w14:textId="77777777" w:rsidR="00624D12" w:rsidRDefault="00624D12">
            <w:pPr>
              <w:jc w:val="right"/>
              <w:rPr>
                <w:rFonts w:ascii="Aptos Narrow" w:hAnsi="Aptos Narrow"/>
                <w:color w:val="000000"/>
              </w:rPr>
            </w:pPr>
            <w:r>
              <w:rPr>
                <w:rFonts w:ascii="Aptos Narrow" w:hAnsi="Aptos Narrow"/>
                <w:color w:val="000000"/>
              </w:rPr>
              <w:t>0.12</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4866ED0B" w14:textId="77777777" w:rsidR="00624D12" w:rsidRDefault="00624D12">
            <w:pPr>
              <w:jc w:val="right"/>
              <w:rPr>
                <w:rFonts w:ascii="Aptos Narrow" w:hAnsi="Aptos Narrow"/>
                <w:color w:val="000000"/>
              </w:rPr>
            </w:pPr>
            <w:r>
              <w:rPr>
                <w:rFonts w:ascii="Aptos Narrow" w:hAnsi="Aptos Narrow"/>
                <w:color w:val="000000"/>
              </w:rPr>
              <w:t>12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2FA09B4F" w14:textId="77777777" w:rsidR="00624D12" w:rsidRDefault="00624D12">
            <w:pPr>
              <w:jc w:val="right"/>
              <w:rPr>
                <w:rFonts w:ascii="Aptos Narrow" w:hAnsi="Aptos Narrow"/>
                <w:color w:val="000000"/>
              </w:rPr>
            </w:pPr>
            <w:r>
              <w:rPr>
                <w:rFonts w:ascii="Aptos Narrow" w:hAnsi="Aptos Narrow"/>
                <w:color w:val="000000"/>
              </w:rPr>
              <w:t>3.88</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3F72F726" w14:textId="77777777" w:rsidR="00624D12" w:rsidRDefault="00624D12">
            <w:pPr>
              <w:jc w:val="right"/>
              <w:rPr>
                <w:rFonts w:ascii="Aptos Narrow" w:hAnsi="Aptos Narrow"/>
                <w:color w:val="000000"/>
              </w:rPr>
            </w:pPr>
            <w:r>
              <w:rPr>
                <w:rFonts w:ascii="Aptos Narrow" w:hAnsi="Aptos Narrow"/>
                <w:color w:val="000000"/>
              </w:rPr>
              <w:t>6.315789474</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880314A" w14:textId="77777777" w:rsidR="00624D12" w:rsidRDefault="00624D12">
            <w:pPr>
              <w:jc w:val="right"/>
              <w:rPr>
                <w:rFonts w:ascii="Aptos Narrow" w:hAnsi="Aptos Narrow"/>
                <w:color w:val="000000"/>
              </w:rPr>
            </w:pPr>
            <w:r>
              <w:rPr>
                <w:rFonts w:ascii="Aptos Narrow" w:hAnsi="Aptos Narrow"/>
                <w:color w:val="000000"/>
              </w:rPr>
              <w:t>0.12516129</w:t>
            </w:r>
          </w:p>
        </w:tc>
      </w:tr>
      <w:tr w:rsidR="00624D12" w14:paraId="23DC3638"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06AF297" w14:textId="77777777" w:rsidR="00624D12" w:rsidRDefault="00624D12">
            <w:pPr>
              <w:jc w:val="right"/>
              <w:rPr>
                <w:rFonts w:ascii="Aptos Narrow" w:hAnsi="Aptos Narrow"/>
                <w:color w:val="000000"/>
              </w:rPr>
            </w:pPr>
            <w:r>
              <w:rPr>
                <w:rFonts w:ascii="Aptos Narrow" w:hAnsi="Aptos Narrow"/>
                <w:color w:val="000000"/>
              </w:rPr>
              <w:t>4.2</w:t>
            </w:r>
          </w:p>
        </w:tc>
        <w:tc>
          <w:tcPr>
            <w:tcW w:w="0" w:type="auto"/>
            <w:tcBorders>
              <w:top w:val="nil"/>
              <w:left w:val="nil"/>
              <w:bottom w:val="nil"/>
              <w:right w:val="single" w:sz="8" w:space="0" w:color="auto"/>
            </w:tcBorders>
            <w:shd w:val="clear" w:color="000000" w:fill="E8E8E8"/>
            <w:noWrap/>
            <w:tcMar>
              <w:top w:w="15" w:type="dxa"/>
              <w:left w:w="15" w:type="dxa"/>
              <w:bottom w:w="0" w:type="dxa"/>
              <w:right w:w="15" w:type="dxa"/>
            </w:tcMar>
            <w:vAlign w:val="bottom"/>
            <w:hideMark/>
          </w:tcPr>
          <w:p w14:paraId="71E93B08" w14:textId="77777777" w:rsidR="00624D12" w:rsidRDefault="00624D12">
            <w:pPr>
              <w:jc w:val="right"/>
              <w:rPr>
                <w:rFonts w:ascii="Aptos Narrow" w:hAnsi="Aptos Narrow"/>
                <w:color w:val="000000"/>
              </w:rPr>
            </w:pPr>
            <w:r>
              <w:rPr>
                <w:rFonts w:ascii="Aptos Narrow" w:hAnsi="Aptos Narrow"/>
                <w:color w:val="000000"/>
              </w:rPr>
              <w:t>0.12</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1B8A9A3E" w14:textId="77777777" w:rsidR="00624D12" w:rsidRDefault="00624D12">
            <w:pPr>
              <w:jc w:val="right"/>
              <w:rPr>
                <w:rFonts w:ascii="Aptos Narrow" w:hAnsi="Aptos Narrow"/>
                <w:color w:val="000000"/>
              </w:rPr>
            </w:pPr>
            <w:r>
              <w:rPr>
                <w:rFonts w:ascii="Aptos Narrow" w:hAnsi="Aptos Narrow"/>
                <w:color w:val="000000"/>
              </w:rPr>
              <w:t>12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2F4C0B93" w14:textId="77777777" w:rsidR="00624D12" w:rsidRDefault="00624D12">
            <w:pPr>
              <w:jc w:val="right"/>
              <w:rPr>
                <w:rFonts w:ascii="Aptos Narrow" w:hAnsi="Aptos Narrow"/>
                <w:color w:val="000000"/>
              </w:rPr>
            </w:pPr>
            <w:r>
              <w:rPr>
                <w:rFonts w:ascii="Aptos Narrow" w:hAnsi="Aptos Narrow"/>
                <w:color w:val="000000"/>
              </w:rPr>
              <w:t>4.08</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1364D215" w14:textId="77777777" w:rsidR="00624D12" w:rsidRDefault="00624D12">
            <w:pPr>
              <w:jc w:val="right"/>
              <w:rPr>
                <w:rFonts w:ascii="Aptos Narrow" w:hAnsi="Aptos Narrow"/>
                <w:color w:val="000000"/>
              </w:rPr>
            </w:pPr>
            <w:r>
              <w:rPr>
                <w:rFonts w:ascii="Aptos Narrow" w:hAnsi="Aptos Narrow"/>
                <w:color w:val="000000"/>
              </w:rPr>
              <w:t>6.315789474</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DDC34A4" w14:textId="77777777" w:rsidR="00624D12" w:rsidRDefault="00624D12">
            <w:pPr>
              <w:jc w:val="right"/>
              <w:rPr>
                <w:rFonts w:ascii="Aptos Narrow" w:hAnsi="Aptos Narrow"/>
                <w:color w:val="000000"/>
              </w:rPr>
            </w:pPr>
            <w:r>
              <w:rPr>
                <w:rFonts w:ascii="Aptos Narrow" w:hAnsi="Aptos Narrow"/>
                <w:color w:val="000000"/>
              </w:rPr>
              <w:t>0.131612903</w:t>
            </w:r>
          </w:p>
        </w:tc>
      </w:tr>
      <w:tr w:rsidR="00624D12" w14:paraId="3168AD19"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218D67D" w14:textId="77777777" w:rsidR="00624D12" w:rsidRDefault="00624D12">
            <w:pPr>
              <w:jc w:val="right"/>
              <w:rPr>
                <w:rFonts w:ascii="Aptos Narrow" w:hAnsi="Aptos Narrow"/>
                <w:color w:val="000000"/>
              </w:rPr>
            </w:pPr>
            <w:r>
              <w:rPr>
                <w:rFonts w:ascii="Aptos Narrow" w:hAnsi="Aptos Narrow"/>
                <w:color w:val="000000"/>
              </w:rPr>
              <w:t>4.4</w:t>
            </w:r>
          </w:p>
        </w:tc>
        <w:tc>
          <w:tcPr>
            <w:tcW w:w="0" w:type="auto"/>
            <w:tcBorders>
              <w:top w:val="single" w:sz="4" w:space="0" w:color="auto"/>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DE95294" w14:textId="77777777" w:rsidR="00624D12" w:rsidRDefault="00624D12">
            <w:pPr>
              <w:jc w:val="right"/>
              <w:rPr>
                <w:rFonts w:ascii="Aptos Narrow" w:hAnsi="Aptos Narrow"/>
                <w:color w:val="000000"/>
              </w:rPr>
            </w:pPr>
            <w:r>
              <w:rPr>
                <w:rFonts w:ascii="Aptos Narrow" w:hAnsi="Aptos Narrow"/>
                <w:color w:val="000000"/>
              </w:rPr>
              <w:t>0.14</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1B11B117" w14:textId="77777777" w:rsidR="00624D12" w:rsidRDefault="00624D12">
            <w:pPr>
              <w:jc w:val="right"/>
              <w:rPr>
                <w:rFonts w:ascii="Aptos Narrow" w:hAnsi="Aptos Narrow"/>
                <w:color w:val="000000"/>
              </w:rPr>
            </w:pPr>
            <w:r>
              <w:rPr>
                <w:rFonts w:ascii="Aptos Narrow" w:hAnsi="Aptos Narrow"/>
                <w:color w:val="000000"/>
              </w:rPr>
              <w:t>14</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0C3711C" w14:textId="77777777" w:rsidR="00624D12" w:rsidRDefault="00624D12">
            <w:pPr>
              <w:jc w:val="right"/>
              <w:rPr>
                <w:rFonts w:ascii="Aptos Narrow" w:hAnsi="Aptos Narrow"/>
                <w:color w:val="000000"/>
              </w:rPr>
            </w:pPr>
            <w:r>
              <w:rPr>
                <w:rFonts w:ascii="Aptos Narrow" w:hAnsi="Aptos Narrow"/>
                <w:color w:val="000000"/>
              </w:rPr>
              <w:t>4.26</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34D70A07" w14:textId="77777777" w:rsidR="00624D12" w:rsidRDefault="00624D12">
            <w:pPr>
              <w:jc w:val="right"/>
              <w:rPr>
                <w:rFonts w:ascii="Aptos Narrow" w:hAnsi="Aptos Narrow"/>
                <w:color w:val="000000"/>
              </w:rPr>
            </w:pPr>
            <w:r>
              <w:rPr>
                <w:rFonts w:ascii="Aptos Narrow" w:hAnsi="Aptos Narrow"/>
                <w:color w:val="000000"/>
              </w:rPr>
              <w:t>7.368421053</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8A873A1" w14:textId="77777777" w:rsidR="00624D12" w:rsidRDefault="00624D12">
            <w:pPr>
              <w:jc w:val="right"/>
              <w:rPr>
                <w:rFonts w:ascii="Aptos Narrow" w:hAnsi="Aptos Narrow"/>
                <w:color w:val="000000"/>
              </w:rPr>
            </w:pPr>
            <w:r>
              <w:rPr>
                <w:rFonts w:ascii="Aptos Narrow" w:hAnsi="Aptos Narrow"/>
                <w:color w:val="000000"/>
              </w:rPr>
              <w:t>0.137419355</w:t>
            </w:r>
          </w:p>
        </w:tc>
      </w:tr>
      <w:tr w:rsidR="00624D12" w14:paraId="1CEEFDF4"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7C5681C" w14:textId="77777777" w:rsidR="00624D12" w:rsidRDefault="00624D12">
            <w:pPr>
              <w:jc w:val="right"/>
              <w:rPr>
                <w:rFonts w:ascii="Aptos Narrow" w:hAnsi="Aptos Narrow"/>
                <w:color w:val="000000"/>
              </w:rPr>
            </w:pPr>
            <w:r>
              <w:rPr>
                <w:rFonts w:ascii="Aptos Narrow" w:hAnsi="Aptos Narrow"/>
                <w:color w:val="000000"/>
              </w:rPr>
              <w:t>4.6</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B37AD5A" w14:textId="77777777" w:rsidR="00624D12" w:rsidRDefault="00624D12">
            <w:pPr>
              <w:jc w:val="right"/>
              <w:rPr>
                <w:rFonts w:ascii="Aptos Narrow" w:hAnsi="Aptos Narrow"/>
                <w:color w:val="000000"/>
              </w:rPr>
            </w:pPr>
            <w:r>
              <w:rPr>
                <w:rFonts w:ascii="Aptos Narrow" w:hAnsi="Aptos Narrow"/>
                <w:color w:val="000000"/>
              </w:rPr>
              <w:t>0.12</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72020B7E" w14:textId="77777777" w:rsidR="00624D12" w:rsidRDefault="00624D12">
            <w:pPr>
              <w:jc w:val="right"/>
              <w:rPr>
                <w:rFonts w:ascii="Aptos Narrow" w:hAnsi="Aptos Narrow"/>
                <w:color w:val="000000"/>
              </w:rPr>
            </w:pPr>
            <w:r>
              <w:rPr>
                <w:rFonts w:ascii="Aptos Narrow" w:hAnsi="Aptos Narrow"/>
                <w:color w:val="000000"/>
              </w:rPr>
              <w:t>12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37FCAA5" w14:textId="77777777" w:rsidR="00624D12" w:rsidRDefault="00624D12">
            <w:pPr>
              <w:jc w:val="right"/>
              <w:rPr>
                <w:rFonts w:ascii="Aptos Narrow" w:hAnsi="Aptos Narrow"/>
                <w:color w:val="000000"/>
              </w:rPr>
            </w:pPr>
            <w:r>
              <w:rPr>
                <w:rFonts w:ascii="Aptos Narrow" w:hAnsi="Aptos Narrow"/>
                <w:color w:val="000000"/>
              </w:rPr>
              <w:t>4.48</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688E0F1B" w14:textId="77777777" w:rsidR="00624D12" w:rsidRDefault="00624D12">
            <w:pPr>
              <w:jc w:val="right"/>
              <w:rPr>
                <w:rFonts w:ascii="Aptos Narrow" w:hAnsi="Aptos Narrow"/>
                <w:color w:val="000000"/>
              </w:rPr>
            </w:pPr>
            <w:r>
              <w:rPr>
                <w:rFonts w:ascii="Aptos Narrow" w:hAnsi="Aptos Narrow"/>
                <w:color w:val="000000"/>
              </w:rPr>
              <w:t>6.315789474</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2CE65F9E" w14:textId="77777777" w:rsidR="00624D12" w:rsidRDefault="00624D12">
            <w:pPr>
              <w:jc w:val="right"/>
              <w:rPr>
                <w:rFonts w:ascii="Aptos Narrow" w:hAnsi="Aptos Narrow"/>
                <w:color w:val="000000"/>
              </w:rPr>
            </w:pPr>
            <w:r>
              <w:rPr>
                <w:rFonts w:ascii="Aptos Narrow" w:hAnsi="Aptos Narrow"/>
                <w:color w:val="000000"/>
              </w:rPr>
              <w:t>0.144516129</w:t>
            </w:r>
          </w:p>
        </w:tc>
      </w:tr>
      <w:tr w:rsidR="00624D12" w14:paraId="4B2A1005"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7912D0B" w14:textId="77777777" w:rsidR="00624D12" w:rsidRDefault="00624D12">
            <w:pPr>
              <w:jc w:val="right"/>
              <w:rPr>
                <w:rFonts w:ascii="Aptos Narrow" w:hAnsi="Aptos Narrow"/>
                <w:color w:val="000000"/>
              </w:rPr>
            </w:pPr>
            <w:r>
              <w:rPr>
                <w:rFonts w:ascii="Aptos Narrow" w:hAnsi="Aptos Narrow"/>
                <w:color w:val="000000"/>
              </w:rPr>
              <w:t>4.8</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779C9B3" w14:textId="77777777" w:rsidR="00624D12" w:rsidRDefault="00624D12">
            <w:pPr>
              <w:jc w:val="right"/>
              <w:rPr>
                <w:rFonts w:ascii="Aptos Narrow" w:hAnsi="Aptos Narrow"/>
                <w:color w:val="000000"/>
              </w:rPr>
            </w:pPr>
            <w:r>
              <w:rPr>
                <w:rFonts w:ascii="Aptos Narrow" w:hAnsi="Aptos Narrow"/>
                <w:color w:val="000000"/>
              </w:rPr>
              <w:t>0.2</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563BB589" w14:textId="77777777" w:rsidR="00624D12" w:rsidRDefault="00624D12">
            <w:pPr>
              <w:jc w:val="right"/>
              <w:rPr>
                <w:rFonts w:ascii="Aptos Narrow" w:hAnsi="Aptos Narrow"/>
                <w:color w:val="000000"/>
              </w:rPr>
            </w:pPr>
            <w:r>
              <w:rPr>
                <w:rFonts w:ascii="Aptos Narrow" w:hAnsi="Aptos Narrow"/>
                <w:color w:val="000000"/>
              </w:rPr>
              <w:t>20</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4BB03CFC" w14:textId="77777777" w:rsidR="00624D12" w:rsidRDefault="00624D12">
            <w:pPr>
              <w:jc w:val="right"/>
              <w:rPr>
                <w:rFonts w:ascii="Aptos Narrow" w:hAnsi="Aptos Narrow"/>
                <w:color w:val="000000"/>
              </w:rPr>
            </w:pPr>
            <w:r>
              <w:rPr>
                <w:rFonts w:ascii="Aptos Narrow" w:hAnsi="Aptos Narrow"/>
                <w:color w:val="000000"/>
              </w:rPr>
              <w:t>4.6</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43205ED2" w14:textId="77777777" w:rsidR="00624D12" w:rsidRDefault="00624D12">
            <w:pPr>
              <w:jc w:val="right"/>
              <w:rPr>
                <w:rFonts w:ascii="Aptos Narrow" w:hAnsi="Aptos Narrow"/>
                <w:color w:val="000000"/>
              </w:rPr>
            </w:pPr>
            <w:r>
              <w:rPr>
                <w:rFonts w:ascii="Aptos Narrow" w:hAnsi="Aptos Narrow"/>
                <w:color w:val="000000"/>
              </w:rPr>
              <w:t>10.52631579</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4BE27EDF" w14:textId="77777777" w:rsidR="00624D12" w:rsidRDefault="00624D12">
            <w:pPr>
              <w:jc w:val="right"/>
              <w:rPr>
                <w:rFonts w:ascii="Aptos Narrow" w:hAnsi="Aptos Narrow"/>
                <w:color w:val="000000"/>
              </w:rPr>
            </w:pPr>
            <w:r>
              <w:rPr>
                <w:rFonts w:ascii="Aptos Narrow" w:hAnsi="Aptos Narrow"/>
                <w:color w:val="000000"/>
              </w:rPr>
              <w:t>0.148387097</w:t>
            </w:r>
          </w:p>
        </w:tc>
      </w:tr>
      <w:tr w:rsidR="00624D12" w14:paraId="13424330"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27B575F2" w14:textId="77777777" w:rsidR="00624D12" w:rsidRDefault="00624D12">
            <w:pPr>
              <w:jc w:val="right"/>
              <w:rPr>
                <w:rFonts w:ascii="Aptos Narrow" w:hAnsi="Aptos Narrow"/>
                <w:color w:val="000000"/>
              </w:rPr>
            </w:pPr>
            <w:r>
              <w:rPr>
                <w:rFonts w:ascii="Aptos Narrow" w:hAnsi="Aptos Narrow"/>
                <w:color w:val="000000"/>
              </w:rPr>
              <w:t>5</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77A8E7E" w14:textId="77777777" w:rsidR="00624D12" w:rsidRDefault="00624D12">
            <w:pPr>
              <w:jc w:val="right"/>
              <w:rPr>
                <w:rFonts w:ascii="Aptos Narrow" w:hAnsi="Aptos Narrow"/>
                <w:color w:val="000000"/>
              </w:rPr>
            </w:pPr>
            <w:r>
              <w:rPr>
                <w:rFonts w:ascii="Aptos Narrow" w:hAnsi="Aptos Narrow"/>
                <w:color w:val="000000"/>
              </w:rPr>
              <w:t>0.17</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33B95FDA" w14:textId="77777777" w:rsidR="00624D12" w:rsidRDefault="00624D12">
            <w:pPr>
              <w:jc w:val="right"/>
              <w:rPr>
                <w:rFonts w:ascii="Aptos Narrow" w:hAnsi="Aptos Narrow"/>
                <w:color w:val="000000"/>
              </w:rPr>
            </w:pPr>
            <w:r>
              <w:rPr>
                <w:rFonts w:ascii="Aptos Narrow" w:hAnsi="Aptos Narrow"/>
                <w:color w:val="000000"/>
              </w:rPr>
              <w:t>17</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699EED35" w14:textId="77777777" w:rsidR="00624D12" w:rsidRDefault="00624D12">
            <w:pPr>
              <w:jc w:val="right"/>
              <w:rPr>
                <w:rFonts w:ascii="Aptos Narrow" w:hAnsi="Aptos Narrow"/>
                <w:color w:val="000000"/>
              </w:rPr>
            </w:pPr>
            <w:r>
              <w:rPr>
                <w:rFonts w:ascii="Aptos Narrow" w:hAnsi="Aptos Narrow"/>
                <w:color w:val="000000"/>
              </w:rPr>
              <w:t>4.83</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10FF013E" w14:textId="77777777" w:rsidR="00624D12" w:rsidRDefault="00624D12">
            <w:pPr>
              <w:jc w:val="right"/>
              <w:rPr>
                <w:rFonts w:ascii="Aptos Narrow" w:hAnsi="Aptos Narrow"/>
                <w:color w:val="000000"/>
              </w:rPr>
            </w:pPr>
            <w:r>
              <w:rPr>
                <w:rFonts w:ascii="Aptos Narrow" w:hAnsi="Aptos Narrow"/>
                <w:color w:val="000000"/>
              </w:rPr>
              <w:t>8.947368421</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21DF6C16" w14:textId="77777777" w:rsidR="00624D12" w:rsidRDefault="00624D12">
            <w:pPr>
              <w:jc w:val="right"/>
              <w:rPr>
                <w:rFonts w:ascii="Aptos Narrow" w:hAnsi="Aptos Narrow"/>
                <w:color w:val="000000"/>
              </w:rPr>
            </w:pPr>
            <w:r>
              <w:rPr>
                <w:rFonts w:ascii="Aptos Narrow" w:hAnsi="Aptos Narrow"/>
                <w:color w:val="000000"/>
              </w:rPr>
              <w:t>0.155806452</w:t>
            </w:r>
          </w:p>
        </w:tc>
      </w:tr>
      <w:tr w:rsidR="00624D12" w14:paraId="779A636B"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0184EF1" w14:textId="77777777" w:rsidR="00624D12" w:rsidRDefault="00624D12">
            <w:pPr>
              <w:jc w:val="right"/>
              <w:rPr>
                <w:rFonts w:ascii="Aptos Narrow" w:hAnsi="Aptos Narrow"/>
                <w:color w:val="000000"/>
              </w:rPr>
            </w:pPr>
            <w:r>
              <w:rPr>
                <w:rFonts w:ascii="Aptos Narrow" w:hAnsi="Aptos Narrow"/>
                <w:color w:val="000000"/>
              </w:rPr>
              <w:t>6</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6F9970D4" w14:textId="77777777" w:rsidR="00624D12" w:rsidRDefault="00624D12">
            <w:pPr>
              <w:jc w:val="right"/>
              <w:rPr>
                <w:rFonts w:ascii="Aptos Narrow" w:hAnsi="Aptos Narrow"/>
                <w:color w:val="000000"/>
              </w:rPr>
            </w:pPr>
            <w:r>
              <w:rPr>
                <w:rFonts w:ascii="Aptos Narrow" w:hAnsi="Aptos Narrow"/>
                <w:color w:val="000000"/>
              </w:rPr>
              <w:t>0.18</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6C8A69D4" w14:textId="77777777" w:rsidR="00624D12" w:rsidRDefault="00624D12">
            <w:pPr>
              <w:jc w:val="right"/>
              <w:rPr>
                <w:rFonts w:ascii="Aptos Narrow" w:hAnsi="Aptos Narrow"/>
                <w:color w:val="000000"/>
              </w:rPr>
            </w:pPr>
            <w:r>
              <w:rPr>
                <w:rFonts w:ascii="Aptos Narrow" w:hAnsi="Aptos Narrow"/>
                <w:color w:val="000000"/>
              </w:rPr>
              <w:t>18</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50ACAC0" w14:textId="77777777" w:rsidR="00624D12" w:rsidRDefault="00624D12">
            <w:pPr>
              <w:jc w:val="right"/>
              <w:rPr>
                <w:rFonts w:ascii="Aptos Narrow" w:hAnsi="Aptos Narrow"/>
                <w:color w:val="000000"/>
              </w:rPr>
            </w:pPr>
            <w:r>
              <w:rPr>
                <w:rFonts w:ascii="Aptos Narrow" w:hAnsi="Aptos Narrow"/>
                <w:color w:val="000000"/>
              </w:rPr>
              <w:t>5.82</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5A10EE68" w14:textId="77777777" w:rsidR="00624D12" w:rsidRDefault="00624D12">
            <w:pPr>
              <w:jc w:val="right"/>
              <w:rPr>
                <w:rFonts w:ascii="Aptos Narrow" w:hAnsi="Aptos Narrow"/>
                <w:color w:val="000000"/>
              </w:rPr>
            </w:pPr>
            <w:r>
              <w:rPr>
                <w:rFonts w:ascii="Aptos Narrow" w:hAnsi="Aptos Narrow"/>
                <w:color w:val="000000"/>
              </w:rPr>
              <w:t>9.473684211</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696F0A2" w14:textId="77777777" w:rsidR="00624D12" w:rsidRDefault="00624D12">
            <w:pPr>
              <w:jc w:val="right"/>
              <w:rPr>
                <w:rFonts w:ascii="Aptos Narrow" w:hAnsi="Aptos Narrow"/>
                <w:color w:val="000000"/>
              </w:rPr>
            </w:pPr>
            <w:r>
              <w:rPr>
                <w:rFonts w:ascii="Aptos Narrow" w:hAnsi="Aptos Narrow"/>
                <w:color w:val="000000"/>
              </w:rPr>
              <w:t>0.187741935</w:t>
            </w:r>
          </w:p>
        </w:tc>
      </w:tr>
      <w:tr w:rsidR="00624D12" w14:paraId="4DEF2112"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8E507A3" w14:textId="77777777" w:rsidR="00624D12" w:rsidRDefault="00624D12">
            <w:pPr>
              <w:jc w:val="right"/>
              <w:rPr>
                <w:rFonts w:ascii="Aptos Narrow" w:hAnsi="Aptos Narrow"/>
                <w:color w:val="000000"/>
              </w:rPr>
            </w:pPr>
            <w:r>
              <w:rPr>
                <w:rFonts w:ascii="Aptos Narrow" w:hAnsi="Aptos Narrow"/>
                <w:color w:val="000000"/>
              </w:rPr>
              <w:t>7</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562FD84" w14:textId="77777777" w:rsidR="00624D12" w:rsidRDefault="00624D12">
            <w:pPr>
              <w:jc w:val="right"/>
              <w:rPr>
                <w:rFonts w:ascii="Aptos Narrow" w:hAnsi="Aptos Narrow"/>
                <w:color w:val="000000"/>
              </w:rPr>
            </w:pPr>
            <w:r>
              <w:rPr>
                <w:rFonts w:ascii="Aptos Narrow" w:hAnsi="Aptos Narrow"/>
                <w:color w:val="000000"/>
              </w:rPr>
              <w:t>0.16</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41A469D3" w14:textId="77777777" w:rsidR="00624D12" w:rsidRDefault="00624D12">
            <w:pPr>
              <w:jc w:val="right"/>
              <w:rPr>
                <w:rFonts w:ascii="Aptos Narrow" w:hAnsi="Aptos Narrow"/>
                <w:color w:val="000000"/>
              </w:rPr>
            </w:pPr>
            <w:r>
              <w:rPr>
                <w:rFonts w:ascii="Aptos Narrow" w:hAnsi="Aptos Narrow"/>
                <w:color w:val="000000"/>
              </w:rPr>
              <w:t>16</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B7C9852" w14:textId="77777777" w:rsidR="00624D12" w:rsidRDefault="00624D12">
            <w:pPr>
              <w:jc w:val="right"/>
              <w:rPr>
                <w:rFonts w:ascii="Aptos Narrow" w:hAnsi="Aptos Narrow"/>
                <w:color w:val="000000"/>
              </w:rPr>
            </w:pPr>
            <w:r>
              <w:rPr>
                <w:rFonts w:ascii="Aptos Narrow" w:hAnsi="Aptos Narrow"/>
                <w:color w:val="000000"/>
              </w:rPr>
              <w:t>6.84</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55EC655E" w14:textId="77777777" w:rsidR="00624D12" w:rsidRDefault="00624D12">
            <w:pPr>
              <w:jc w:val="right"/>
              <w:rPr>
                <w:rFonts w:ascii="Aptos Narrow" w:hAnsi="Aptos Narrow"/>
                <w:color w:val="000000"/>
              </w:rPr>
            </w:pPr>
            <w:r>
              <w:rPr>
                <w:rFonts w:ascii="Aptos Narrow" w:hAnsi="Aptos Narrow"/>
                <w:color w:val="000000"/>
              </w:rPr>
              <w:t>8.421052632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68F9B058" w14:textId="77777777" w:rsidR="00624D12" w:rsidRDefault="00624D12">
            <w:pPr>
              <w:jc w:val="right"/>
              <w:rPr>
                <w:rFonts w:ascii="Aptos Narrow" w:hAnsi="Aptos Narrow"/>
                <w:color w:val="000000"/>
              </w:rPr>
            </w:pPr>
            <w:r>
              <w:rPr>
                <w:rFonts w:ascii="Aptos Narrow" w:hAnsi="Aptos Narrow"/>
                <w:color w:val="000000"/>
              </w:rPr>
              <w:t>0.220645161</w:t>
            </w:r>
          </w:p>
        </w:tc>
      </w:tr>
      <w:tr w:rsidR="00624D12" w14:paraId="30378B98"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69D4881A" w14:textId="77777777" w:rsidR="00624D12" w:rsidRDefault="00624D12">
            <w:pPr>
              <w:jc w:val="right"/>
              <w:rPr>
                <w:rFonts w:ascii="Aptos Narrow" w:hAnsi="Aptos Narrow"/>
                <w:color w:val="000000"/>
              </w:rPr>
            </w:pPr>
            <w:r>
              <w:rPr>
                <w:rFonts w:ascii="Aptos Narrow" w:hAnsi="Aptos Narrow"/>
                <w:color w:val="000000"/>
              </w:rPr>
              <w:t>8</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976421D" w14:textId="77777777" w:rsidR="00624D12" w:rsidRDefault="00624D12">
            <w:pPr>
              <w:jc w:val="right"/>
              <w:rPr>
                <w:rFonts w:ascii="Aptos Narrow" w:hAnsi="Aptos Narrow"/>
                <w:color w:val="000000"/>
              </w:rPr>
            </w:pPr>
            <w:r>
              <w:rPr>
                <w:rFonts w:ascii="Aptos Narrow" w:hAnsi="Aptos Narrow"/>
                <w:color w:val="000000"/>
              </w:rPr>
              <w:t>0.15</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68D2FEE4" w14:textId="77777777" w:rsidR="00624D12" w:rsidRDefault="00624D12">
            <w:pPr>
              <w:jc w:val="right"/>
              <w:rPr>
                <w:rFonts w:ascii="Aptos Narrow" w:hAnsi="Aptos Narrow"/>
                <w:color w:val="000000"/>
              </w:rPr>
            </w:pPr>
            <w:r>
              <w:rPr>
                <w:rFonts w:ascii="Aptos Narrow" w:hAnsi="Aptos Narrow"/>
                <w:color w:val="000000"/>
              </w:rPr>
              <w:t>15</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1895F0D" w14:textId="77777777" w:rsidR="00624D12" w:rsidRDefault="00624D12">
            <w:pPr>
              <w:jc w:val="right"/>
              <w:rPr>
                <w:rFonts w:ascii="Aptos Narrow" w:hAnsi="Aptos Narrow"/>
                <w:color w:val="000000"/>
              </w:rPr>
            </w:pPr>
            <w:r>
              <w:rPr>
                <w:rFonts w:ascii="Aptos Narrow" w:hAnsi="Aptos Narrow"/>
                <w:color w:val="000000"/>
              </w:rPr>
              <w:t>7.85</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0E10309F" w14:textId="77777777" w:rsidR="00624D12" w:rsidRDefault="00624D12">
            <w:pPr>
              <w:jc w:val="right"/>
              <w:rPr>
                <w:rFonts w:ascii="Aptos Narrow" w:hAnsi="Aptos Narrow"/>
                <w:color w:val="000000"/>
              </w:rPr>
            </w:pPr>
            <w:r>
              <w:rPr>
                <w:rFonts w:ascii="Aptos Narrow" w:hAnsi="Aptos Narrow"/>
                <w:color w:val="000000"/>
              </w:rPr>
              <w:t>7.894736842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E25EE66" w14:textId="77777777" w:rsidR="00624D12" w:rsidRDefault="00624D12">
            <w:pPr>
              <w:jc w:val="right"/>
              <w:rPr>
                <w:rFonts w:ascii="Aptos Narrow" w:hAnsi="Aptos Narrow"/>
                <w:color w:val="000000"/>
              </w:rPr>
            </w:pPr>
            <w:r>
              <w:rPr>
                <w:rFonts w:ascii="Aptos Narrow" w:hAnsi="Aptos Narrow"/>
                <w:color w:val="000000"/>
              </w:rPr>
              <w:t>0.253225806</w:t>
            </w:r>
          </w:p>
        </w:tc>
      </w:tr>
      <w:tr w:rsidR="00624D12" w14:paraId="35C5FBB2"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DF321D1" w14:textId="77777777" w:rsidR="00624D12" w:rsidRDefault="00624D12">
            <w:pPr>
              <w:jc w:val="right"/>
              <w:rPr>
                <w:rFonts w:ascii="Aptos Narrow" w:hAnsi="Aptos Narrow"/>
                <w:color w:val="000000"/>
              </w:rPr>
            </w:pPr>
            <w:r>
              <w:rPr>
                <w:rFonts w:ascii="Aptos Narrow" w:hAnsi="Aptos Narrow"/>
                <w:color w:val="000000"/>
              </w:rPr>
              <w:t>9</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3653E15" w14:textId="77777777" w:rsidR="00624D12" w:rsidRDefault="00624D12">
            <w:pPr>
              <w:jc w:val="right"/>
              <w:rPr>
                <w:rFonts w:ascii="Aptos Narrow" w:hAnsi="Aptos Narrow"/>
                <w:color w:val="000000"/>
              </w:rPr>
            </w:pPr>
            <w:r>
              <w:rPr>
                <w:rFonts w:ascii="Aptos Narrow" w:hAnsi="Aptos Narrow"/>
                <w:color w:val="000000"/>
              </w:rPr>
              <w:t>0.15</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6E0B840B" w14:textId="77777777" w:rsidR="00624D12" w:rsidRDefault="00624D12">
            <w:pPr>
              <w:jc w:val="right"/>
              <w:rPr>
                <w:rFonts w:ascii="Aptos Narrow" w:hAnsi="Aptos Narrow"/>
                <w:color w:val="000000"/>
              </w:rPr>
            </w:pPr>
            <w:r>
              <w:rPr>
                <w:rFonts w:ascii="Aptos Narrow" w:hAnsi="Aptos Narrow"/>
                <w:color w:val="000000"/>
              </w:rPr>
              <w:t>15</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4AD580B9" w14:textId="77777777" w:rsidR="00624D12" w:rsidRDefault="00624D12">
            <w:pPr>
              <w:jc w:val="right"/>
              <w:rPr>
                <w:rFonts w:ascii="Aptos Narrow" w:hAnsi="Aptos Narrow"/>
                <w:color w:val="000000"/>
              </w:rPr>
            </w:pPr>
            <w:r>
              <w:rPr>
                <w:rFonts w:ascii="Aptos Narrow" w:hAnsi="Aptos Narrow"/>
                <w:color w:val="000000"/>
              </w:rPr>
              <w:t>8.85</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7BB8143E" w14:textId="77777777" w:rsidR="00624D12" w:rsidRDefault="00624D12">
            <w:pPr>
              <w:jc w:val="right"/>
              <w:rPr>
                <w:rFonts w:ascii="Aptos Narrow" w:hAnsi="Aptos Narrow"/>
                <w:color w:val="000000"/>
              </w:rPr>
            </w:pPr>
            <w:r>
              <w:rPr>
                <w:rFonts w:ascii="Aptos Narrow" w:hAnsi="Aptos Narrow"/>
                <w:color w:val="000000"/>
              </w:rPr>
              <w:t>7.894736842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FED82F6" w14:textId="77777777" w:rsidR="00624D12" w:rsidRDefault="00624D12">
            <w:pPr>
              <w:jc w:val="right"/>
              <w:rPr>
                <w:rFonts w:ascii="Aptos Narrow" w:hAnsi="Aptos Narrow"/>
                <w:color w:val="000000"/>
              </w:rPr>
            </w:pPr>
            <w:r>
              <w:rPr>
                <w:rFonts w:ascii="Aptos Narrow" w:hAnsi="Aptos Narrow"/>
                <w:color w:val="000000"/>
              </w:rPr>
              <w:t>0.285483871</w:t>
            </w:r>
          </w:p>
        </w:tc>
      </w:tr>
      <w:tr w:rsidR="00624D12" w14:paraId="7CAEE2FD"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755BDD3" w14:textId="77777777" w:rsidR="00624D12" w:rsidRDefault="00624D12">
            <w:pPr>
              <w:jc w:val="right"/>
              <w:rPr>
                <w:rFonts w:ascii="Aptos Narrow" w:hAnsi="Aptos Narrow"/>
                <w:color w:val="000000"/>
              </w:rPr>
            </w:pPr>
            <w:r>
              <w:rPr>
                <w:rFonts w:ascii="Aptos Narrow" w:hAnsi="Aptos Narrow"/>
                <w:color w:val="000000"/>
              </w:rPr>
              <w:t>10</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F5FF92D" w14:textId="77777777" w:rsidR="00624D12" w:rsidRDefault="00624D12">
            <w:pPr>
              <w:jc w:val="right"/>
              <w:rPr>
                <w:rFonts w:ascii="Aptos Narrow" w:hAnsi="Aptos Narrow"/>
                <w:color w:val="000000"/>
              </w:rPr>
            </w:pPr>
            <w:r>
              <w:rPr>
                <w:rFonts w:ascii="Aptos Narrow" w:hAnsi="Aptos Narrow"/>
                <w:color w:val="000000"/>
              </w:rPr>
              <w:t>0.15</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1FE73606" w14:textId="77777777" w:rsidR="00624D12" w:rsidRDefault="00624D12">
            <w:pPr>
              <w:jc w:val="right"/>
              <w:rPr>
                <w:rFonts w:ascii="Aptos Narrow" w:hAnsi="Aptos Narrow"/>
                <w:color w:val="000000"/>
              </w:rPr>
            </w:pPr>
            <w:r>
              <w:rPr>
                <w:rFonts w:ascii="Aptos Narrow" w:hAnsi="Aptos Narrow"/>
                <w:color w:val="000000"/>
              </w:rPr>
              <w:t>15</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41055A1" w14:textId="77777777" w:rsidR="00624D12" w:rsidRDefault="00624D12">
            <w:pPr>
              <w:jc w:val="right"/>
              <w:rPr>
                <w:rFonts w:ascii="Aptos Narrow" w:hAnsi="Aptos Narrow"/>
                <w:color w:val="000000"/>
              </w:rPr>
            </w:pPr>
            <w:r>
              <w:rPr>
                <w:rFonts w:ascii="Aptos Narrow" w:hAnsi="Aptos Narrow"/>
                <w:color w:val="000000"/>
              </w:rPr>
              <w:t>9.85</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01B1C5FA" w14:textId="77777777" w:rsidR="00624D12" w:rsidRDefault="00624D12">
            <w:pPr>
              <w:jc w:val="right"/>
              <w:rPr>
                <w:rFonts w:ascii="Aptos Narrow" w:hAnsi="Aptos Narrow"/>
                <w:color w:val="000000"/>
              </w:rPr>
            </w:pPr>
            <w:r>
              <w:rPr>
                <w:rFonts w:ascii="Aptos Narrow" w:hAnsi="Aptos Narrow"/>
                <w:color w:val="000000"/>
              </w:rPr>
              <w:t>7.894736842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1C04BC0C" w14:textId="77777777" w:rsidR="00624D12" w:rsidRDefault="00624D12">
            <w:pPr>
              <w:jc w:val="right"/>
              <w:rPr>
                <w:rFonts w:ascii="Aptos Narrow" w:hAnsi="Aptos Narrow"/>
                <w:color w:val="000000"/>
              </w:rPr>
            </w:pPr>
            <w:r>
              <w:rPr>
                <w:rFonts w:ascii="Aptos Narrow" w:hAnsi="Aptos Narrow"/>
                <w:color w:val="000000"/>
              </w:rPr>
              <w:t>0.317741935</w:t>
            </w:r>
          </w:p>
        </w:tc>
      </w:tr>
      <w:tr w:rsidR="00624D12" w14:paraId="7AC89E6D"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C46F174" w14:textId="77777777" w:rsidR="00624D12" w:rsidRDefault="00624D12">
            <w:pPr>
              <w:jc w:val="right"/>
              <w:rPr>
                <w:rFonts w:ascii="Aptos Narrow" w:hAnsi="Aptos Narrow"/>
                <w:color w:val="000000"/>
              </w:rPr>
            </w:pPr>
            <w:r>
              <w:rPr>
                <w:rFonts w:ascii="Aptos Narrow" w:hAnsi="Aptos Narrow"/>
                <w:color w:val="000000"/>
              </w:rPr>
              <w:t>20</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28A9DE90" w14:textId="77777777" w:rsidR="00624D12" w:rsidRDefault="00624D12">
            <w:pPr>
              <w:jc w:val="right"/>
              <w:rPr>
                <w:rFonts w:ascii="Aptos Narrow" w:hAnsi="Aptos Narrow"/>
                <w:color w:val="000000"/>
              </w:rPr>
            </w:pPr>
            <w:r>
              <w:rPr>
                <w:rFonts w:ascii="Aptos Narrow" w:hAnsi="Aptos Narrow"/>
                <w:color w:val="000000"/>
              </w:rPr>
              <w:t>0.14</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17CBF19D" w14:textId="77777777" w:rsidR="00624D12" w:rsidRDefault="00624D12">
            <w:pPr>
              <w:jc w:val="right"/>
              <w:rPr>
                <w:rFonts w:ascii="Aptos Narrow" w:hAnsi="Aptos Narrow"/>
                <w:color w:val="000000"/>
              </w:rPr>
            </w:pPr>
            <w:r>
              <w:rPr>
                <w:rFonts w:ascii="Aptos Narrow" w:hAnsi="Aptos Narrow"/>
                <w:color w:val="000000"/>
              </w:rPr>
              <w:t>14</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600C977" w14:textId="77777777" w:rsidR="00624D12" w:rsidRDefault="00624D12">
            <w:pPr>
              <w:jc w:val="right"/>
              <w:rPr>
                <w:rFonts w:ascii="Aptos Narrow" w:hAnsi="Aptos Narrow"/>
                <w:color w:val="000000"/>
              </w:rPr>
            </w:pPr>
            <w:r>
              <w:rPr>
                <w:rFonts w:ascii="Aptos Narrow" w:hAnsi="Aptos Narrow"/>
                <w:color w:val="000000"/>
              </w:rPr>
              <w:t>19.86</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673D7AE6" w14:textId="77777777" w:rsidR="00624D12" w:rsidRDefault="00624D12">
            <w:pPr>
              <w:jc w:val="right"/>
              <w:rPr>
                <w:rFonts w:ascii="Aptos Narrow" w:hAnsi="Aptos Narrow"/>
                <w:color w:val="000000"/>
              </w:rPr>
            </w:pPr>
            <w:r>
              <w:rPr>
                <w:rFonts w:ascii="Aptos Narrow" w:hAnsi="Aptos Narrow"/>
                <w:color w:val="000000"/>
              </w:rPr>
              <w:t>7.368421053</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CA0AAE3" w14:textId="77777777" w:rsidR="00624D12" w:rsidRDefault="00624D12">
            <w:pPr>
              <w:jc w:val="right"/>
              <w:rPr>
                <w:rFonts w:ascii="Aptos Narrow" w:hAnsi="Aptos Narrow"/>
                <w:color w:val="000000"/>
              </w:rPr>
            </w:pPr>
            <w:r>
              <w:rPr>
                <w:rFonts w:ascii="Aptos Narrow" w:hAnsi="Aptos Narrow"/>
                <w:color w:val="000000"/>
              </w:rPr>
              <w:t>0.640645161</w:t>
            </w:r>
          </w:p>
        </w:tc>
      </w:tr>
      <w:tr w:rsidR="00624D12" w14:paraId="755C9D00"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D72C53D" w14:textId="77777777" w:rsidR="00624D12" w:rsidRDefault="00624D12">
            <w:pPr>
              <w:jc w:val="right"/>
              <w:rPr>
                <w:rFonts w:ascii="Aptos Narrow" w:hAnsi="Aptos Narrow"/>
                <w:color w:val="000000"/>
              </w:rPr>
            </w:pPr>
            <w:r>
              <w:rPr>
                <w:rFonts w:ascii="Aptos Narrow" w:hAnsi="Aptos Narrow"/>
                <w:color w:val="000000"/>
              </w:rPr>
              <w:t>30</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705A8ED" w14:textId="77777777" w:rsidR="00624D12" w:rsidRDefault="00624D12">
            <w:pPr>
              <w:jc w:val="right"/>
              <w:rPr>
                <w:rFonts w:ascii="Aptos Narrow" w:hAnsi="Aptos Narrow"/>
                <w:color w:val="000000"/>
              </w:rPr>
            </w:pPr>
            <w:r>
              <w:rPr>
                <w:rFonts w:ascii="Aptos Narrow" w:hAnsi="Aptos Narrow"/>
                <w:color w:val="000000"/>
              </w:rPr>
              <w:t>0.13</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6F2E57FF" w14:textId="77777777" w:rsidR="00624D12" w:rsidRDefault="00624D12">
            <w:pPr>
              <w:jc w:val="right"/>
              <w:rPr>
                <w:rFonts w:ascii="Aptos Narrow" w:hAnsi="Aptos Narrow"/>
                <w:color w:val="000000"/>
              </w:rPr>
            </w:pPr>
            <w:r>
              <w:rPr>
                <w:rFonts w:ascii="Aptos Narrow" w:hAnsi="Aptos Narrow"/>
                <w:color w:val="000000"/>
              </w:rPr>
              <w:t>13</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5FF2D1EA" w14:textId="77777777" w:rsidR="00624D12" w:rsidRDefault="00624D12">
            <w:pPr>
              <w:jc w:val="right"/>
              <w:rPr>
                <w:rFonts w:ascii="Aptos Narrow" w:hAnsi="Aptos Narrow"/>
                <w:color w:val="000000"/>
              </w:rPr>
            </w:pPr>
            <w:r>
              <w:rPr>
                <w:rFonts w:ascii="Aptos Narrow" w:hAnsi="Aptos Narrow"/>
                <w:color w:val="000000"/>
              </w:rPr>
              <w:t>29.87</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016BD6A7" w14:textId="77777777" w:rsidR="00624D12" w:rsidRDefault="00624D12">
            <w:pPr>
              <w:jc w:val="right"/>
              <w:rPr>
                <w:rFonts w:ascii="Aptos Narrow" w:hAnsi="Aptos Narrow"/>
                <w:color w:val="000000"/>
              </w:rPr>
            </w:pPr>
            <w:r>
              <w:rPr>
                <w:rFonts w:ascii="Aptos Narrow" w:hAnsi="Aptos Narrow"/>
                <w:color w:val="000000"/>
              </w:rPr>
              <w:t>6.842105263</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21167393" w14:textId="77777777" w:rsidR="00624D12" w:rsidRDefault="00624D12">
            <w:pPr>
              <w:jc w:val="right"/>
              <w:rPr>
                <w:rFonts w:ascii="Aptos Narrow" w:hAnsi="Aptos Narrow"/>
                <w:color w:val="000000"/>
              </w:rPr>
            </w:pPr>
            <w:r>
              <w:rPr>
                <w:rFonts w:ascii="Aptos Narrow" w:hAnsi="Aptos Narrow"/>
                <w:color w:val="000000"/>
              </w:rPr>
              <w:t>0.963548387</w:t>
            </w:r>
          </w:p>
        </w:tc>
      </w:tr>
      <w:tr w:rsidR="00624D12" w14:paraId="1C0AFA8F"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D000318" w14:textId="77777777" w:rsidR="00624D12" w:rsidRDefault="00624D12">
            <w:pPr>
              <w:jc w:val="right"/>
              <w:rPr>
                <w:rFonts w:ascii="Aptos Narrow" w:hAnsi="Aptos Narrow"/>
                <w:color w:val="000000"/>
              </w:rPr>
            </w:pPr>
            <w:r>
              <w:rPr>
                <w:rFonts w:ascii="Aptos Narrow" w:hAnsi="Aptos Narrow"/>
                <w:color w:val="000000"/>
              </w:rPr>
              <w:t>40</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4839C25" w14:textId="77777777" w:rsidR="00624D12" w:rsidRDefault="00624D12">
            <w:pPr>
              <w:jc w:val="right"/>
              <w:rPr>
                <w:rFonts w:ascii="Aptos Narrow" w:hAnsi="Aptos Narrow"/>
                <w:color w:val="000000"/>
              </w:rPr>
            </w:pPr>
            <w:r>
              <w:rPr>
                <w:rFonts w:ascii="Aptos Narrow" w:hAnsi="Aptos Narrow"/>
                <w:color w:val="000000"/>
              </w:rPr>
              <w:t>0.12</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4809E49F" w14:textId="77777777" w:rsidR="00624D12" w:rsidRDefault="00624D12">
            <w:pPr>
              <w:jc w:val="right"/>
              <w:rPr>
                <w:rFonts w:ascii="Aptos Narrow" w:hAnsi="Aptos Narrow"/>
                <w:color w:val="000000"/>
              </w:rPr>
            </w:pPr>
            <w:r>
              <w:rPr>
                <w:rFonts w:ascii="Aptos Narrow" w:hAnsi="Aptos Narrow"/>
                <w:color w:val="000000"/>
              </w:rPr>
              <w:t>12</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E9495E8" w14:textId="77777777" w:rsidR="00624D12" w:rsidRDefault="00624D12">
            <w:pPr>
              <w:jc w:val="right"/>
              <w:rPr>
                <w:rFonts w:ascii="Aptos Narrow" w:hAnsi="Aptos Narrow"/>
                <w:color w:val="000000"/>
              </w:rPr>
            </w:pPr>
            <w:r>
              <w:rPr>
                <w:rFonts w:ascii="Aptos Narrow" w:hAnsi="Aptos Narrow"/>
                <w:color w:val="000000"/>
              </w:rPr>
              <w:t>39.88</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6547BF91" w14:textId="77777777" w:rsidR="00624D12" w:rsidRDefault="00624D12">
            <w:pPr>
              <w:jc w:val="right"/>
              <w:rPr>
                <w:rFonts w:ascii="Aptos Narrow" w:hAnsi="Aptos Narrow"/>
                <w:color w:val="000000"/>
              </w:rPr>
            </w:pPr>
            <w:r>
              <w:rPr>
                <w:rFonts w:ascii="Aptos Narrow" w:hAnsi="Aptos Narrow"/>
                <w:color w:val="000000"/>
              </w:rPr>
              <w:t>6.315789474</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0C8D1929" w14:textId="77777777" w:rsidR="00624D12" w:rsidRDefault="00624D12">
            <w:pPr>
              <w:jc w:val="right"/>
              <w:rPr>
                <w:rFonts w:ascii="Aptos Narrow" w:hAnsi="Aptos Narrow"/>
                <w:color w:val="000000"/>
              </w:rPr>
            </w:pPr>
            <w:r>
              <w:rPr>
                <w:rFonts w:ascii="Aptos Narrow" w:hAnsi="Aptos Narrow"/>
                <w:color w:val="000000"/>
              </w:rPr>
              <w:t>1.286451613</w:t>
            </w:r>
          </w:p>
        </w:tc>
      </w:tr>
      <w:tr w:rsidR="00624D12" w14:paraId="0DFDB10A" w14:textId="77777777" w:rsidTr="00CF2CFA">
        <w:trPr>
          <w:trHeight w:val="279"/>
          <w:jc w:val="center"/>
        </w:trPr>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6C3B106B" w14:textId="77777777" w:rsidR="00624D12" w:rsidRDefault="00624D12">
            <w:pPr>
              <w:jc w:val="right"/>
              <w:rPr>
                <w:rFonts w:ascii="Aptos Narrow" w:hAnsi="Aptos Narrow"/>
                <w:color w:val="000000"/>
              </w:rPr>
            </w:pPr>
            <w:r>
              <w:rPr>
                <w:rFonts w:ascii="Aptos Narrow" w:hAnsi="Aptos Narrow"/>
                <w:color w:val="000000"/>
              </w:rPr>
              <w:t>50</w:t>
            </w:r>
          </w:p>
        </w:tc>
        <w:tc>
          <w:tcPr>
            <w:tcW w:w="0" w:type="auto"/>
            <w:tcBorders>
              <w:top w:val="nil"/>
              <w:left w:val="nil"/>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0F1DC39" w14:textId="77777777" w:rsidR="00624D12" w:rsidRDefault="00624D12">
            <w:pPr>
              <w:rPr>
                <w:rFonts w:ascii="Aptos Narrow" w:hAnsi="Aptos Narrow"/>
                <w:color w:val="000000"/>
              </w:rPr>
            </w:pPr>
            <w:r>
              <w:rPr>
                <w:rFonts w:ascii="Aptos Narrow" w:hAnsi="Aptos Narrow"/>
                <w:color w:val="000000"/>
              </w:rPr>
              <w:t> </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499A3A38" w14:textId="77777777" w:rsidR="00624D12" w:rsidRDefault="00624D12">
            <w:pPr>
              <w:jc w:val="right"/>
              <w:rPr>
                <w:rFonts w:ascii="Aptos Narrow" w:hAnsi="Aptos Narrow"/>
                <w:color w:val="000000"/>
              </w:rPr>
            </w:pPr>
            <w:r>
              <w:rPr>
                <w:rFonts w:ascii="Aptos Narrow" w:hAnsi="Aptos Narrow"/>
                <w:color w:val="000000"/>
              </w:rPr>
              <w:t>0</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3CB84312" w14:textId="77777777" w:rsidR="00624D12" w:rsidRDefault="00624D12">
            <w:pPr>
              <w:jc w:val="right"/>
              <w:rPr>
                <w:rFonts w:ascii="Aptos Narrow" w:hAnsi="Aptos Narrow"/>
                <w:color w:val="000000"/>
              </w:rPr>
            </w:pPr>
            <w:r>
              <w:rPr>
                <w:rFonts w:ascii="Aptos Narrow" w:hAnsi="Aptos Narrow"/>
                <w:color w:val="000000"/>
              </w:rPr>
              <w:t>0</w:t>
            </w:r>
          </w:p>
        </w:tc>
        <w:tc>
          <w:tcPr>
            <w:tcW w:w="0" w:type="auto"/>
            <w:tcBorders>
              <w:top w:val="nil"/>
              <w:left w:val="nil"/>
              <w:bottom w:val="single" w:sz="4" w:space="0" w:color="auto"/>
              <w:right w:val="nil"/>
            </w:tcBorders>
            <w:shd w:val="clear" w:color="000000" w:fill="E8E8E8"/>
            <w:noWrap/>
            <w:tcMar>
              <w:top w:w="15" w:type="dxa"/>
              <w:left w:w="15" w:type="dxa"/>
              <w:bottom w:w="0" w:type="dxa"/>
              <w:right w:w="15" w:type="dxa"/>
            </w:tcMar>
            <w:vAlign w:val="bottom"/>
            <w:hideMark/>
          </w:tcPr>
          <w:p w14:paraId="03F1E362" w14:textId="77777777" w:rsidR="00624D12" w:rsidRDefault="00624D12">
            <w:pPr>
              <w:jc w:val="right"/>
              <w:rPr>
                <w:rFonts w:ascii="Aptos Narrow" w:hAnsi="Aptos Narrow"/>
                <w:color w:val="000000"/>
              </w:rPr>
            </w:pPr>
            <w:r>
              <w:rPr>
                <w:rFonts w:ascii="Aptos Narrow" w:hAnsi="Aptos Narrow"/>
                <w:color w:val="000000"/>
              </w:rPr>
              <w:t>0</w:t>
            </w:r>
          </w:p>
        </w:tc>
        <w:tc>
          <w:tcPr>
            <w:tcW w:w="0" w:type="auto"/>
            <w:tcBorders>
              <w:top w:val="nil"/>
              <w:left w:val="single" w:sz="8" w:space="0" w:color="auto"/>
              <w:bottom w:val="single" w:sz="4" w:space="0" w:color="auto"/>
              <w:right w:val="single" w:sz="8" w:space="0" w:color="auto"/>
            </w:tcBorders>
            <w:shd w:val="clear" w:color="000000" w:fill="E8E8E8"/>
            <w:noWrap/>
            <w:tcMar>
              <w:top w:w="15" w:type="dxa"/>
              <w:left w:w="15" w:type="dxa"/>
              <w:bottom w:w="0" w:type="dxa"/>
              <w:right w:w="15" w:type="dxa"/>
            </w:tcMar>
            <w:vAlign w:val="bottom"/>
            <w:hideMark/>
          </w:tcPr>
          <w:p w14:paraId="71ACD1E8" w14:textId="77777777" w:rsidR="00624D12" w:rsidRDefault="00624D12">
            <w:pPr>
              <w:jc w:val="right"/>
              <w:rPr>
                <w:rFonts w:ascii="Aptos Narrow" w:hAnsi="Aptos Narrow"/>
                <w:color w:val="000000"/>
              </w:rPr>
            </w:pPr>
            <w:r>
              <w:rPr>
                <w:rFonts w:ascii="Aptos Narrow" w:hAnsi="Aptos Narrow"/>
                <w:color w:val="000000"/>
              </w:rPr>
              <w:t>0</w:t>
            </w:r>
          </w:p>
        </w:tc>
      </w:tr>
      <w:tr w:rsidR="00624D12" w14:paraId="1C3BB332" w14:textId="77777777" w:rsidTr="00CF2CFA">
        <w:trPr>
          <w:trHeight w:val="285"/>
          <w:jc w:val="center"/>
        </w:trPr>
        <w:tc>
          <w:tcPr>
            <w:tcW w:w="0" w:type="auto"/>
            <w:tcBorders>
              <w:top w:val="nil"/>
              <w:left w:val="single" w:sz="8" w:space="0" w:color="auto"/>
              <w:bottom w:val="single" w:sz="8" w:space="0" w:color="auto"/>
              <w:right w:val="single" w:sz="8" w:space="0" w:color="auto"/>
            </w:tcBorders>
            <w:shd w:val="clear" w:color="000000" w:fill="E8E8E8"/>
            <w:noWrap/>
            <w:tcMar>
              <w:top w:w="15" w:type="dxa"/>
              <w:left w:w="15" w:type="dxa"/>
              <w:bottom w:w="0" w:type="dxa"/>
              <w:right w:w="15" w:type="dxa"/>
            </w:tcMar>
            <w:vAlign w:val="bottom"/>
            <w:hideMark/>
          </w:tcPr>
          <w:p w14:paraId="587D7492" w14:textId="77777777" w:rsidR="00624D12" w:rsidRDefault="00624D12">
            <w:pPr>
              <w:jc w:val="right"/>
              <w:rPr>
                <w:rFonts w:ascii="Aptos Narrow" w:hAnsi="Aptos Narrow"/>
                <w:color w:val="000000"/>
              </w:rPr>
            </w:pPr>
            <w:r>
              <w:rPr>
                <w:rFonts w:ascii="Aptos Narrow" w:hAnsi="Aptos Narrow"/>
                <w:color w:val="000000"/>
              </w:rPr>
              <w:t>60</w:t>
            </w:r>
          </w:p>
        </w:tc>
        <w:tc>
          <w:tcPr>
            <w:tcW w:w="0" w:type="auto"/>
            <w:tcBorders>
              <w:top w:val="nil"/>
              <w:left w:val="nil"/>
              <w:bottom w:val="single" w:sz="8" w:space="0" w:color="auto"/>
              <w:right w:val="single" w:sz="8" w:space="0" w:color="auto"/>
            </w:tcBorders>
            <w:shd w:val="clear" w:color="000000" w:fill="E8E8E8"/>
            <w:noWrap/>
            <w:tcMar>
              <w:top w:w="15" w:type="dxa"/>
              <w:left w:w="15" w:type="dxa"/>
              <w:bottom w:w="0" w:type="dxa"/>
              <w:right w:w="15" w:type="dxa"/>
            </w:tcMar>
            <w:vAlign w:val="bottom"/>
            <w:hideMark/>
          </w:tcPr>
          <w:p w14:paraId="5FEDD7C2" w14:textId="77777777" w:rsidR="00624D12" w:rsidRDefault="00624D12">
            <w:pPr>
              <w:rPr>
                <w:rFonts w:ascii="Aptos Narrow" w:hAnsi="Aptos Narrow"/>
                <w:color w:val="000000"/>
              </w:rPr>
            </w:pPr>
            <w:r>
              <w:rPr>
                <w:rFonts w:ascii="Aptos Narrow" w:hAnsi="Aptos Narrow"/>
                <w:color w:val="000000"/>
              </w:rPr>
              <w:t> </w:t>
            </w:r>
          </w:p>
        </w:tc>
        <w:tc>
          <w:tcPr>
            <w:tcW w:w="0" w:type="auto"/>
            <w:tcBorders>
              <w:top w:val="nil"/>
              <w:left w:val="nil"/>
              <w:bottom w:val="single" w:sz="8" w:space="0" w:color="auto"/>
              <w:right w:val="nil"/>
            </w:tcBorders>
            <w:shd w:val="clear" w:color="000000" w:fill="E8E8E8"/>
            <w:noWrap/>
            <w:tcMar>
              <w:top w:w="15" w:type="dxa"/>
              <w:left w:w="15" w:type="dxa"/>
              <w:bottom w:w="0" w:type="dxa"/>
              <w:right w:w="15" w:type="dxa"/>
            </w:tcMar>
            <w:vAlign w:val="bottom"/>
            <w:hideMark/>
          </w:tcPr>
          <w:p w14:paraId="427B1BB2" w14:textId="77777777" w:rsidR="00624D12" w:rsidRDefault="00624D12">
            <w:pPr>
              <w:jc w:val="right"/>
              <w:rPr>
                <w:rFonts w:ascii="Aptos Narrow" w:hAnsi="Aptos Narrow"/>
                <w:color w:val="000000"/>
              </w:rPr>
            </w:pPr>
            <w:r>
              <w:rPr>
                <w:rFonts w:ascii="Aptos Narrow" w:hAnsi="Aptos Narrow"/>
                <w:color w:val="000000"/>
              </w:rPr>
              <w:t>0</w:t>
            </w:r>
          </w:p>
        </w:tc>
        <w:tc>
          <w:tcPr>
            <w:tcW w:w="0" w:type="auto"/>
            <w:tcBorders>
              <w:top w:val="nil"/>
              <w:left w:val="single" w:sz="8" w:space="0" w:color="auto"/>
              <w:bottom w:val="single" w:sz="8" w:space="0" w:color="auto"/>
              <w:right w:val="single" w:sz="8" w:space="0" w:color="auto"/>
            </w:tcBorders>
            <w:shd w:val="clear" w:color="000000" w:fill="E8E8E8"/>
            <w:noWrap/>
            <w:tcMar>
              <w:top w:w="15" w:type="dxa"/>
              <w:left w:w="15" w:type="dxa"/>
              <w:bottom w:w="0" w:type="dxa"/>
              <w:right w:w="15" w:type="dxa"/>
            </w:tcMar>
            <w:vAlign w:val="bottom"/>
            <w:hideMark/>
          </w:tcPr>
          <w:p w14:paraId="07E25CED" w14:textId="77777777" w:rsidR="00624D12" w:rsidRDefault="00624D12">
            <w:pPr>
              <w:jc w:val="right"/>
              <w:rPr>
                <w:rFonts w:ascii="Aptos Narrow" w:hAnsi="Aptos Narrow"/>
                <w:color w:val="000000"/>
              </w:rPr>
            </w:pPr>
            <w:r>
              <w:rPr>
                <w:rFonts w:ascii="Aptos Narrow" w:hAnsi="Aptos Narrow"/>
                <w:color w:val="000000"/>
              </w:rPr>
              <w:t>0</w:t>
            </w:r>
          </w:p>
        </w:tc>
        <w:tc>
          <w:tcPr>
            <w:tcW w:w="0" w:type="auto"/>
            <w:tcBorders>
              <w:top w:val="nil"/>
              <w:left w:val="nil"/>
              <w:bottom w:val="single" w:sz="8" w:space="0" w:color="auto"/>
              <w:right w:val="nil"/>
            </w:tcBorders>
            <w:shd w:val="clear" w:color="000000" w:fill="E8E8E8"/>
            <w:noWrap/>
            <w:tcMar>
              <w:top w:w="15" w:type="dxa"/>
              <w:left w:w="15" w:type="dxa"/>
              <w:bottom w:w="0" w:type="dxa"/>
              <w:right w:w="15" w:type="dxa"/>
            </w:tcMar>
            <w:vAlign w:val="bottom"/>
            <w:hideMark/>
          </w:tcPr>
          <w:p w14:paraId="12139ABC" w14:textId="77777777" w:rsidR="00624D12" w:rsidRDefault="00624D12">
            <w:pPr>
              <w:jc w:val="right"/>
              <w:rPr>
                <w:rFonts w:ascii="Aptos Narrow" w:hAnsi="Aptos Narrow"/>
                <w:color w:val="000000"/>
              </w:rPr>
            </w:pPr>
            <w:r>
              <w:rPr>
                <w:rFonts w:ascii="Aptos Narrow" w:hAnsi="Aptos Narrow"/>
                <w:color w:val="000000"/>
              </w:rPr>
              <w:t>0</w:t>
            </w:r>
          </w:p>
        </w:tc>
        <w:tc>
          <w:tcPr>
            <w:tcW w:w="0" w:type="auto"/>
            <w:tcBorders>
              <w:top w:val="nil"/>
              <w:left w:val="single" w:sz="8" w:space="0" w:color="auto"/>
              <w:bottom w:val="single" w:sz="8" w:space="0" w:color="auto"/>
              <w:right w:val="single" w:sz="8" w:space="0" w:color="auto"/>
            </w:tcBorders>
            <w:shd w:val="clear" w:color="000000" w:fill="E8E8E8"/>
            <w:noWrap/>
            <w:tcMar>
              <w:top w:w="15" w:type="dxa"/>
              <w:left w:w="15" w:type="dxa"/>
              <w:bottom w:w="0" w:type="dxa"/>
              <w:right w:w="15" w:type="dxa"/>
            </w:tcMar>
            <w:vAlign w:val="bottom"/>
            <w:hideMark/>
          </w:tcPr>
          <w:p w14:paraId="1523DF56" w14:textId="77777777" w:rsidR="00624D12" w:rsidRDefault="00624D12">
            <w:pPr>
              <w:jc w:val="right"/>
              <w:rPr>
                <w:rFonts w:ascii="Aptos Narrow" w:hAnsi="Aptos Narrow"/>
                <w:color w:val="000000"/>
              </w:rPr>
            </w:pPr>
            <w:r>
              <w:rPr>
                <w:rFonts w:ascii="Aptos Narrow" w:hAnsi="Aptos Narrow"/>
                <w:color w:val="000000"/>
              </w:rPr>
              <w:t>0</w:t>
            </w:r>
          </w:p>
        </w:tc>
      </w:tr>
    </w:tbl>
    <w:p w14:paraId="6E2C83A4" w14:textId="77777777" w:rsidR="00C556B9" w:rsidRDefault="00C556B9" w:rsidP="00C556B9">
      <w:pPr>
        <w:widowControl/>
        <w:autoSpaceDE/>
        <w:autoSpaceDN/>
        <w:spacing w:line="360" w:lineRule="auto"/>
      </w:pPr>
    </w:p>
    <w:p w14:paraId="0DEA6EE2" w14:textId="5144366E" w:rsidR="00C556B9" w:rsidRDefault="00F212E7" w:rsidP="00C556B9">
      <w:pPr>
        <w:keepNext/>
        <w:widowControl/>
        <w:autoSpaceDE/>
        <w:autoSpaceDN/>
        <w:spacing w:line="360" w:lineRule="auto"/>
        <w:jc w:val="center"/>
      </w:pPr>
      <w:r>
        <w:rPr>
          <w:noProof/>
          <w14:ligatures w14:val="standardContextual"/>
        </w:rPr>
        <w:lastRenderedPageBreak/>
        <w:drawing>
          <wp:inline distT="0" distB="0" distL="0" distR="0" wp14:anchorId="40E8F2D3" wp14:editId="43B872D3">
            <wp:extent cx="4547486" cy="2343301"/>
            <wp:effectExtent l="0" t="0" r="5715" b="0"/>
            <wp:docPr id="695970437" name="Chart 1">
              <a:extLst xmlns:a="http://schemas.openxmlformats.org/drawingml/2006/main">
                <a:ext uri="{FF2B5EF4-FFF2-40B4-BE49-F238E27FC236}">
                  <a16:creationId xmlns:a16="http://schemas.microsoft.com/office/drawing/2014/main" id="{974256A3-05C1-3AD7-508B-2F5F0A0F7C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5AC8879" w14:textId="0D473BB6" w:rsidR="00C556B9" w:rsidRDefault="00C556B9" w:rsidP="00C556B9">
      <w:pPr>
        <w:pStyle w:val="Caption"/>
        <w:jc w:val="center"/>
      </w:pPr>
      <w:bookmarkStart w:id="34" w:name="_Toc202159675"/>
      <w:r>
        <w:t xml:space="preserve">Figure </w:t>
      </w:r>
      <w:r>
        <w:fldChar w:fldCharType="begin"/>
      </w:r>
      <w:r>
        <w:instrText xml:space="preserve"> SEQ Figure \* ARABIC </w:instrText>
      </w:r>
      <w:r>
        <w:fldChar w:fldCharType="separate"/>
      </w:r>
      <w:r w:rsidR="005E60E1">
        <w:rPr>
          <w:noProof/>
        </w:rPr>
        <w:t>14</w:t>
      </w:r>
      <w:r>
        <w:fldChar w:fldCharType="end"/>
      </w:r>
      <w:r w:rsidR="007E0D75">
        <w:t xml:space="preserve"> – PVC Stress-Strain Curve</w:t>
      </w:r>
      <w:bookmarkEnd w:id="34"/>
    </w:p>
    <w:p w14:paraId="6577EA1F" w14:textId="488489F1" w:rsidR="00524AD5" w:rsidRPr="00DF43A6" w:rsidRDefault="00F212E7" w:rsidP="00524AD5">
      <w:r>
        <w:t>The stress-strain curve for PVC can be seen abo</w:t>
      </w:r>
      <w:r w:rsidR="00BA11EF">
        <w:t>ve (Figure 13).</w:t>
      </w:r>
      <w:r w:rsidR="000706F4">
        <w:t xml:space="preserve"> PVC is distinct</w:t>
      </w:r>
      <w:r w:rsidR="00FD6FF4">
        <w:t xml:space="preserve"> compared to</w:t>
      </w:r>
      <w:r w:rsidR="000706F4">
        <w:t xml:space="preserve"> the other materials</w:t>
      </w:r>
      <w:r w:rsidR="00DD29A6">
        <w:t xml:space="preserve"> tested</w:t>
      </w:r>
      <w:r w:rsidR="000706F4">
        <w:t>,</w:t>
      </w:r>
      <w:r w:rsidR="00FD6FF4">
        <w:t xml:space="preserve"> as</w:t>
      </w:r>
      <w:r w:rsidR="000706F4">
        <w:t xml:space="preserve"> its yield strength is also its ultimate tensile strength</w:t>
      </w:r>
      <w:r w:rsidR="00E908B1">
        <w:t>. T</w:t>
      </w:r>
      <w:r w:rsidR="000706F4">
        <w:t>his is seen</w:t>
      </w:r>
      <w:r w:rsidR="00DD29A6">
        <w:t xml:space="preserve"> </w:t>
      </w:r>
      <w:r w:rsidR="00753B29">
        <w:t xml:space="preserve">at </w:t>
      </w:r>
      <w:r w:rsidR="00DD29A6">
        <w:t>point</w:t>
      </w:r>
      <w:r w:rsidR="00753B29">
        <w:t xml:space="preserve"> </w:t>
      </w:r>
      <m:oMath>
        <m:d>
          <m:dPr>
            <m:ctrlPr>
              <w:rPr>
                <w:rFonts w:ascii="Cambria Math" w:hAnsi="Cambria Math"/>
                <w:i/>
              </w:rPr>
            </m:ctrlPr>
          </m:dPr>
          <m:e>
            <m:r>
              <w:rPr>
                <w:rFonts w:ascii="Cambria Math" w:hAnsi="Cambria Math"/>
              </w:rPr>
              <m:t>0.03,13.15</m:t>
            </m:r>
          </m:e>
        </m:d>
      </m:oMath>
      <w:r w:rsidR="00DF43A6">
        <w:t xml:space="preserve">, </w:t>
      </w:r>
      <m:oMath>
        <m:r>
          <w:rPr>
            <w:rFonts w:ascii="Cambria Math" w:hAnsi="Cambria Math"/>
          </w:rPr>
          <m:t>13.15M</m:t>
        </m:r>
        <m:f>
          <m:fPr>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t>
                </m:r>
              </m:e>
              <m:sup>
                <m:r>
                  <w:rPr>
                    <w:rFonts w:ascii="Cambria Math" w:hAnsi="Cambria Math"/>
                  </w:rPr>
                  <m:t>2</m:t>
                </m:r>
              </m:sup>
            </m:sSup>
          </m:den>
        </m:f>
      </m:oMath>
      <w:r w:rsidR="00402625">
        <w:t xml:space="preserve"> of stress.</w:t>
      </w:r>
      <w:r w:rsidR="00524AD5" w:rsidRPr="00524AD5">
        <w:t xml:space="preserve"> </w:t>
      </w:r>
      <w:r w:rsidR="00524AD5">
        <w:t xml:space="preserve">The fracture point of the </w:t>
      </w:r>
      <w:r w:rsidR="00DF43A6">
        <w:t>PVC</w:t>
      </w:r>
      <w:r w:rsidR="00524AD5">
        <w:t xml:space="preserve"> can be observed where Stress </w:t>
      </w:r>
      <w:r w:rsidR="00DF43A6">
        <w:t>is</w:t>
      </w:r>
      <w:r w:rsidR="00524AD5">
        <w:t xml:space="preserve"> </w:t>
      </w:r>
      <m:oMath>
        <m:r>
          <w:rPr>
            <w:rFonts w:ascii="Cambria Math" w:hAnsi="Cambria Math"/>
          </w:rPr>
          <m:t>6.32M</m:t>
        </m:r>
        <m:f>
          <m:fPr>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t>
                </m:r>
              </m:e>
              <m:sup>
                <m:r>
                  <w:rPr>
                    <w:rFonts w:ascii="Cambria Math" w:hAnsi="Cambria Math"/>
                  </w:rPr>
                  <m:t>2</m:t>
                </m:r>
              </m:sup>
            </m:sSup>
          </m:den>
        </m:f>
      </m:oMath>
      <w:r w:rsidR="00524AD5">
        <w:t>.</w:t>
      </w:r>
    </w:p>
    <w:p w14:paraId="61FAD910" w14:textId="445D8945" w:rsidR="00457326" w:rsidRDefault="00457326" w:rsidP="00F212E7">
      <w:pPr>
        <w:widowControl/>
        <w:autoSpaceDE/>
        <w:autoSpaceDN/>
        <w:spacing w:line="360" w:lineRule="auto"/>
      </w:pPr>
    </w:p>
    <w:p w14:paraId="72AFEBA5" w14:textId="77777777" w:rsidR="00457326" w:rsidRDefault="00457326" w:rsidP="00457326">
      <w:pPr>
        <w:keepNext/>
        <w:widowControl/>
        <w:autoSpaceDE/>
        <w:autoSpaceDN/>
        <w:spacing w:line="360" w:lineRule="auto"/>
        <w:jc w:val="center"/>
      </w:pPr>
      <w:r>
        <w:rPr>
          <w:noProof/>
          <w14:ligatures w14:val="standardContextual"/>
        </w:rPr>
        <w:drawing>
          <wp:inline distT="0" distB="0" distL="0" distR="0" wp14:anchorId="60C7E236" wp14:editId="6F3E2CA6">
            <wp:extent cx="4606541" cy="2431232"/>
            <wp:effectExtent l="0" t="0" r="3810" b="7620"/>
            <wp:docPr id="1704014361" name="Chart 1">
              <a:extLst xmlns:a="http://schemas.openxmlformats.org/drawingml/2006/main">
                <a:ext uri="{FF2B5EF4-FFF2-40B4-BE49-F238E27FC236}">
                  <a16:creationId xmlns:a16="http://schemas.microsoft.com/office/drawing/2014/main" id="{ECF9E48D-2A79-296C-BEB5-51A01C010F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1EFFEB1" w14:textId="75678456" w:rsidR="00457326" w:rsidRDefault="00457326" w:rsidP="00457326">
      <w:pPr>
        <w:pStyle w:val="Caption"/>
        <w:jc w:val="center"/>
      </w:pPr>
      <w:bookmarkStart w:id="35" w:name="_Toc202159676"/>
      <w:r>
        <w:t xml:space="preserve">Figure </w:t>
      </w:r>
      <w:r>
        <w:fldChar w:fldCharType="begin"/>
      </w:r>
      <w:r>
        <w:instrText xml:space="preserve"> SEQ Figure \* ARABIC </w:instrText>
      </w:r>
      <w:r>
        <w:fldChar w:fldCharType="separate"/>
      </w:r>
      <w:r w:rsidR="005E60E1">
        <w:rPr>
          <w:noProof/>
        </w:rPr>
        <w:t>15</w:t>
      </w:r>
      <w:r>
        <w:fldChar w:fldCharType="end"/>
      </w:r>
      <w:r>
        <w:t xml:space="preserve"> -</w:t>
      </w:r>
      <w:r w:rsidRPr="005444FF">
        <w:t xml:space="preserve"> Linear Elastic</w:t>
      </w:r>
      <w:r w:rsidR="00A7432B">
        <w:t xml:space="preserve"> </w:t>
      </w:r>
      <w:r w:rsidRPr="005444FF">
        <w:t xml:space="preserve">curve of </w:t>
      </w:r>
      <w:r>
        <w:t>PVC</w:t>
      </w:r>
      <w:bookmarkEnd w:id="35"/>
      <w:r w:rsidRPr="005444FF">
        <w:t xml:space="preserve"> </w:t>
      </w:r>
    </w:p>
    <w:p w14:paraId="6E88FFE8" w14:textId="1AFF317D" w:rsidR="00A85B96" w:rsidRPr="00402625" w:rsidRDefault="00A7432B" w:rsidP="00F45A16">
      <w:pPr>
        <w:widowControl/>
        <w:autoSpaceDE/>
        <w:autoSpaceDN/>
        <w:spacing w:line="360" w:lineRule="auto"/>
      </w:pPr>
      <w:r>
        <w:t xml:space="preserve">By taking the gradient of the elastic </w:t>
      </w:r>
      <w:r w:rsidR="00AA1FAB">
        <w:t>deformation of the PVC stress strain graph, the Young’s modulus of PVC can</w:t>
      </w:r>
      <w:r w:rsidR="00A92AD9">
        <w:t xml:space="preserve"> be calculated as </w:t>
      </w:r>
      <m:oMath>
        <m:r>
          <w:rPr>
            <w:rFonts w:ascii="Cambria Math" w:hAnsi="Cambria Math"/>
          </w:rPr>
          <m:t>0.45GPa</m:t>
        </m:r>
      </m:oMath>
      <w:r w:rsidR="00844919">
        <w:t>.</w:t>
      </w:r>
      <w:r w:rsidR="00A85B96">
        <w:br w:type="page"/>
      </w:r>
    </w:p>
    <w:p w14:paraId="288ACFFC" w14:textId="41456A00" w:rsidR="00A85B96" w:rsidRPr="00A85B96" w:rsidRDefault="00844919" w:rsidP="00844919">
      <w:pPr>
        <w:pStyle w:val="Heading1"/>
      </w:pPr>
      <w:bookmarkStart w:id="36" w:name="_Toc202137441"/>
      <w:r>
        <w:lastRenderedPageBreak/>
        <w:t>Conclusion</w:t>
      </w:r>
      <w:bookmarkEnd w:id="36"/>
    </w:p>
    <w:p w14:paraId="02933A0F" w14:textId="3F6F0362" w:rsidR="000F4FA0" w:rsidRDefault="00E52B67" w:rsidP="00C9231A">
      <w:r>
        <w:t xml:space="preserve">The materials used for this </w:t>
      </w:r>
      <w:r w:rsidR="001E4497">
        <w:t>experiment w</w:t>
      </w:r>
      <w:r w:rsidR="005D0705">
        <w:t xml:space="preserve">ere </w:t>
      </w:r>
      <w:r w:rsidR="00DD1479">
        <w:t xml:space="preserve">Mild Steel, </w:t>
      </w:r>
      <w:r w:rsidR="00324491">
        <w:t xml:space="preserve">a basic </w:t>
      </w:r>
      <w:proofErr w:type="spellStart"/>
      <w:r w:rsidR="00324491">
        <w:t>Aluminium</w:t>
      </w:r>
      <w:proofErr w:type="spellEnd"/>
      <w:r w:rsidR="00324491">
        <w:t xml:space="preserve"> alloy, Duralumin (High-spec </w:t>
      </w:r>
      <w:proofErr w:type="spellStart"/>
      <w:r w:rsidR="00324491">
        <w:t>Aluminium</w:t>
      </w:r>
      <w:proofErr w:type="spellEnd"/>
      <w:r w:rsidR="00324491">
        <w:t xml:space="preserve"> alloy)</w:t>
      </w:r>
      <w:r w:rsidR="001E72D1">
        <w:t xml:space="preserve"> and polyvinyl chloride (PVC). </w:t>
      </w:r>
      <w:r w:rsidR="0006138D">
        <w:t xml:space="preserve">From researching online, </w:t>
      </w:r>
      <w:r w:rsidR="00516EB7">
        <w:t>the</w:t>
      </w:r>
      <w:r w:rsidR="00B0588B">
        <w:t xml:space="preserve"> typical</w:t>
      </w:r>
      <w:r w:rsidR="000F6B91">
        <w:t xml:space="preserve"> Ultimate</w:t>
      </w:r>
      <w:r w:rsidR="00516EB7">
        <w:t xml:space="preserve"> </w:t>
      </w:r>
      <w:r w:rsidR="00490362">
        <w:t>Tensile</w:t>
      </w:r>
      <w:r w:rsidR="00411D66">
        <w:t xml:space="preserve"> Strength</w:t>
      </w:r>
      <w:r w:rsidR="00490362">
        <w:t xml:space="preserve"> and Yield </w:t>
      </w:r>
      <w:r w:rsidR="00411D66">
        <w:t>S</w:t>
      </w:r>
      <w:r w:rsidR="00490362">
        <w:t xml:space="preserve">tress </w:t>
      </w:r>
      <w:r w:rsidR="00B0588B">
        <w:t xml:space="preserve">for </w:t>
      </w:r>
      <w:r w:rsidR="006A091D">
        <w:t>each material</w:t>
      </w:r>
      <w:r w:rsidR="00CB767D">
        <w:t xml:space="preserve"> </w:t>
      </w:r>
      <w:r w:rsidR="003A2389">
        <w:t>were</w:t>
      </w:r>
      <w:r w:rsidR="00CB767D">
        <w:t xml:space="preserve"> determined after </w:t>
      </w:r>
      <w:r w:rsidR="00D719CD">
        <w:t>comparing several sources</w:t>
      </w:r>
      <w:r w:rsidR="00D97078">
        <w:t xml:space="preserve">, </w:t>
      </w:r>
      <w:r w:rsidR="007C5DC0">
        <w:t>The Engineering Toolbox</w:t>
      </w:r>
      <w:r w:rsidR="007C5DC0">
        <w:t xml:space="preserve"> (Online) had consistent and accurate values, and has therefore been used in the following conclusions.</w:t>
      </w:r>
    </w:p>
    <w:p w14:paraId="24F7A9A5" w14:textId="50837D3D" w:rsidR="000F4FA0" w:rsidRDefault="00BB3911" w:rsidP="00BB3911">
      <w:pPr>
        <w:pStyle w:val="Heading2"/>
      </w:pPr>
      <w:bookmarkStart w:id="37" w:name="_Toc202137442"/>
      <w:r>
        <w:t>Steel</w:t>
      </w:r>
      <w:bookmarkEnd w:id="37"/>
    </w:p>
    <w:p w14:paraId="24CD6D1F" w14:textId="55B879F3" w:rsidR="00E4762D" w:rsidRDefault="00C9231A" w:rsidP="00C9231A">
      <w:r>
        <w:t xml:space="preserve">The </w:t>
      </w:r>
      <w:r w:rsidR="000C3D66">
        <w:t>values</w:t>
      </w:r>
      <w:r>
        <w:t xml:space="preserve"> researched online </w:t>
      </w:r>
      <w:r w:rsidR="000C3D66">
        <w:t xml:space="preserve">for the Tensile </w:t>
      </w:r>
      <w:r w:rsidR="00411D66">
        <w:t xml:space="preserve">Strength </w:t>
      </w:r>
      <w:r w:rsidR="000C3D66">
        <w:t xml:space="preserve">and Yield </w:t>
      </w:r>
      <w:r w:rsidR="00411D66">
        <w:t>Stress</w:t>
      </w:r>
      <w:r w:rsidR="007E457B">
        <w:t xml:space="preserve"> of a </w:t>
      </w:r>
      <w:r w:rsidR="00430679">
        <w:t xml:space="preserve">Structural </w:t>
      </w:r>
      <w:r w:rsidR="009E02FA">
        <w:t>Steel (ASTM-A36)</w:t>
      </w:r>
      <w:r w:rsidR="00411D66">
        <w:t xml:space="preserve"> were </w:t>
      </w:r>
      <m:oMath>
        <m:r>
          <w:rPr>
            <w:rFonts w:ascii="Cambria Math" w:hAnsi="Cambria Math"/>
          </w:rPr>
          <m:t>400MPa</m:t>
        </m:r>
      </m:oMath>
      <w:r w:rsidR="00877744">
        <w:t xml:space="preserve"> and </w:t>
      </w:r>
      <m:oMath>
        <m:r>
          <w:rPr>
            <w:rFonts w:ascii="Cambria Math" w:hAnsi="Cambria Math"/>
          </w:rPr>
          <m:t>250MPa</m:t>
        </m:r>
      </m:oMath>
      <w:r w:rsidR="003327CC">
        <w:t xml:space="preserve"> respectively. </w:t>
      </w:r>
      <w:r w:rsidR="00C92C00">
        <w:t xml:space="preserve">The Ultimate </w:t>
      </w:r>
      <w:r w:rsidR="009B3268">
        <w:t xml:space="preserve">Tensile Stress and Yield Stress recorded in the experiment </w:t>
      </w:r>
      <w:r w:rsidR="00F04D77">
        <w:t xml:space="preserve">were </w:t>
      </w:r>
      <m:oMath>
        <m:r>
          <w:rPr>
            <w:rFonts w:ascii="Cambria Math" w:hAnsi="Cambria Math"/>
          </w:rPr>
          <m:t>280MPa</m:t>
        </m:r>
      </m:oMath>
      <w:r w:rsidR="00B8659A">
        <w:t xml:space="preserve"> </w:t>
      </w:r>
      <w:r w:rsidR="00CF0102">
        <w:t xml:space="preserve">and </w:t>
      </w:r>
      <m:oMath>
        <m:r>
          <w:rPr>
            <w:rFonts w:ascii="Cambria Math" w:hAnsi="Cambria Math"/>
          </w:rPr>
          <m:t>126.06MPa</m:t>
        </m:r>
      </m:oMath>
      <w:r w:rsidR="00357C29">
        <w:t xml:space="preserve"> </w:t>
      </w:r>
      <w:r w:rsidR="00B8659A">
        <w:t>respectively</w:t>
      </w:r>
      <w:r w:rsidR="00613BB5">
        <w:t xml:space="preserve"> (see Figure 7)</w:t>
      </w:r>
      <w:r w:rsidR="00B8659A">
        <w:t xml:space="preserve">. </w:t>
      </w:r>
      <w:r w:rsidR="00E4762D">
        <w:t xml:space="preserve">This Yield Stress value has likely also affected the Young’s modulus calculated, since the gradient of the elastic part of the stress strain curve had to be used </w:t>
      </w:r>
      <w:r w:rsidR="00C078B2">
        <w:t>to find</w:t>
      </w:r>
      <w:r w:rsidR="00E4762D">
        <w:t xml:space="preserve"> Young’s modulus, which would be affected by a lower-than-expected yield stress</w:t>
      </w:r>
      <w:r w:rsidR="00F601B8">
        <w:t>.</w:t>
      </w:r>
      <w:r w:rsidR="000F4FA0">
        <w:t xml:space="preserve"> The disparity measured in yield strength is likely to be caused by variables such as environment temperature, as this was not controlled, along with the rate strain was applied to the material by turning the load nut too fast. The </w:t>
      </w:r>
      <w:r w:rsidR="0019781E">
        <w:t xml:space="preserve">significant difference in Ultimate tensile stress could </w:t>
      </w:r>
      <w:r w:rsidR="00C0550D">
        <w:t xml:space="preserve">also </w:t>
      </w:r>
      <w:r w:rsidR="00F85B3A">
        <w:t>suggest that the steel sample had imperfections</w:t>
      </w:r>
      <w:r w:rsidR="00C10A97">
        <w:t xml:space="preserve">, as it </w:t>
      </w:r>
      <w:r w:rsidR="005968C2">
        <w:t>fractured under much less load than expecte</w:t>
      </w:r>
      <w:r w:rsidR="00C0550D">
        <w:t>d.</w:t>
      </w:r>
    </w:p>
    <w:p w14:paraId="185F163B" w14:textId="496DC124" w:rsidR="0064407C" w:rsidRDefault="006762AD" w:rsidP="006762AD">
      <w:pPr>
        <w:pStyle w:val="Heading2"/>
      </w:pPr>
      <w:bookmarkStart w:id="38" w:name="_Toc202137443"/>
      <w:proofErr w:type="spellStart"/>
      <w:r>
        <w:t>Aluminium</w:t>
      </w:r>
      <w:proofErr w:type="spellEnd"/>
      <w:r w:rsidR="00A529D0">
        <w:t xml:space="preserve"> and Duralumin</w:t>
      </w:r>
      <w:bookmarkEnd w:id="38"/>
    </w:p>
    <w:p w14:paraId="22969CCC" w14:textId="41847ACE" w:rsidR="004C62CE" w:rsidRDefault="002330EE" w:rsidP="002C7C46">
      <w:r>
        <w:t xml:space="preserve">The values researched online for the Tensile Strength and Yield Stress of </w:t>
      </w:r>
      <w:proofErr w:type="spellStart"/>
      <w:r>
        <w:t>Aluminium</w:t>
      </w:r>
      <w:proofErr w:type="spellEnd"/>
      <w:r>
        <w:t xml:space="preserve"> were </w:t>
      </w:r>
      <m:oMath>
        <m:r>
          <w:rPr>
            <w:rFonts w:ascii="Cambria Math" w:hAnsi="Cambria Math"/>
          </w:rPr>
          <m:t>110MPa</m:t>
        </m:r>
      </m:oMath>
      <w:r>
        <w:t xml:space="preserve"> and 95</w:t>
      </w:r>
      <m:oMath>
        <m:r>
          <w:rPr>
            <w:rFonts w:ascii="Cambria Math" w:hAnsi="Cambria Math"/>
          </w:rPr>
          <m:t>MPa</m:t>
        </m:r>
      </m:oMath>
      <w:r>
        <w:t xml:space="preserve"> respectively.</w:t>
      </w:r>
      <w:r w:rsidR="00726DB7">
        <w:t xml:space="preserve"> The results </w:t>
      </w:r>
      <w:r w:rsidR="00E649C7">
        <w:t xml:space="preserve">for Tensile Strength and Yield Stress of Aluminum in the experiment were </w:t>
      </w:r>
      <m:oMath>
        <m:r>
          <w:rPr>
            <w:rFonts w:ascii="Cambria Math" w:hAnsi="Cambria Math"/>
          </w:rPr>
          <m:t>134MPa</m:t>
        </m:r>
      </m:oMath>
      <w:r w:rsidR="007F2C19">
        <w:t xml:space="preserve"> and </w:t>
      </w:r>
      <m:oMath>
        <m:r>
          <w:rPr>
            <w:rFonts w:ascii="Cambria Math" w:hAnsi="Cambria Math"/>
          </w:rPr>
          <m:t>92.5MPa</m:t>
        </m:r>
      </m:oMath>
      <w:r w:rsidR="007F2C19">
        <w:t xml:space="preserve"> respectively. These results are</w:t>
      </w:r>
      <w:r w:rsidR="00081980">
        <w:t xml:space="preserve"> relatively close and </w:t>
      </w:r>
      <w:r w:rsidR="000F4FA0">
        <w:t>suggest</w:t>
      </w:r>
      <w:r w:rsidR="00081980">
        <w:t xml:space="preserve"> the experiment may have been conducted more accurately than </w:t>
      </w:r>
      <w:r w:rsidR="00C0550D">
        <w:t>that of the steel</w:t>
      </w:r>
      <w:bookmarkStart w:id="39" w:name="_Hlk202131935"/>
      <w:r w:rsidR="002C7C46">
        <w:t>.</w:t>
      </w:r>
      <w:r w:rsidR="00A529D0">
        <w:t xml:space="preserve"> The</w:t>
      </w:r>
      <w:r w:rsidR="00661622">
        <w:t xml:space="preserve"> Duralumin had similar results to </w:t>
      </w:r>
      <w:proofErr w:type="spellStart"/>
      <w:r w:rsidR="00661622">
        <w:t>aluminium</w:t>
      </w:r>
      <w:proofErr w:type="spellEnd"/>
      <w:r w:rsidR="00661622">
        <w:t xml:space="preserve"> with slightly better performance, as expected. However</w:t>
      </w:r>
      <w:r w:rsidR="006B01AE">
        <w:t>,</w:t>
      </w:r>
      <w:r w:rsidR="00661622">
        <w:t xml:space="preserve"> </w:t>
      </w:r>
      <w:r w:rsidR="006B01AE">
        <w:t>the disparity</w:t>
      </w:r>
      <w:r w:rsidR="00661622">
        <w:t xml:space="preserve"> between the results recorded and those found in research is still large, as the Young’s modulus recorded is</w:t>
      </w:r>
      <w:r w:rsidR="0001106C">
        <w:t xml:space="preserve"> approximately </w:t>
      </w:r>
      <m:oMath>
        <m:r>
          <w:rPr>
            <w:rFonts w:ascii="Cambria Math" w:hAnsi="Cambria Math"/>
          </w:rPr>
          <m:t>59GPa</m:t>
        </m:r>
      </m:oMath>
      <w:r w:rsidR="004C62CE">
        <w:t>.</w:t>
      </w:r>
    </w:p>
    <w:p w14:paraId="0409ECFB" w14:textId="77777777" w:rsidR="004C62CE" w:rsidRDefault="004C62CE" w:rsidP="004C62CE">
      <w:pPr>
        <w:pStyle w:val="Heading2"/>
      </w:pPr>
      <w:bookmarkStart w:id="40" w:name="_Toc202137444"/>
      <w:r>
        <w:t>PVC</w:t>
      </w:r>
      <w:bookmarkEnd w:id="40"/>
    </w:p>
    <w:p w14:paraId="5DB9900D" w14:textId="77777777" w:rsidR="004147F9" w:rsidRDefault="002404A3" w:rsidP="008B5357">
      <w:r>
        <w:t xml:space="preserve">The Young’s modulus </w:t>
      </w:r>
      <w:r w:rsidR="004C2473">
        <w:t xml:space="preserve">of PVC recorded during the experiment was </w:t>
      </w:r>
      <m:oMath>
        <m:r>
          <w:rPr>
            <w:rFonts w:ascii="Cambria Math" w:hAnsi="Cambria Math"/>
          </w:rPr>
          <m:t>0.45GPa</m:t>
        </m:r>
      </m:oMath>
      <w:r w:rsidR="00C110D9">
        <w:t xml:space="preserve">, compared to </w:t>
      </w:r>
      <w:r w:rsidR="007A7CED">
        <w:t>a</w:t>
      </w:r>
      <w:r w:rsidR="00B45CE5">
        <w:t xml:space="preserve"> researched </w:t>
      </w:r>
      <w:r w:rsidR="007A7CED">
        <w:t xml:space="preserve">expected value between </w:t>
      </w:r>
      <m:oMath>
        <m:r>
          <w:rPr>
            <w:rFonts w:ascii="Cambria Math" w:hAnsi="Cambria Math"/>
          </w:rPr>
          <m:t>2.4Gpa</m:t>
        </m:r>
      </m:oMath>
      <w:r w:rsidR="00B45CE5">
        <w:t xml:space="preserve"> and </w:t>
      </w:r>
      <m:oMath>
        <m:r>
          <w:rPr>
            <w:rFonts w:ascii="Cambria Math" w:hAnsi="Cambria Math"/>
          </w:rPr>
          <m:t>4.1GPa</m:t>
        </m:r>
      </m:oMath>
      <w:r w:rsidR="00B45CE5">
        <w:t xml:space="preserve"> this </w:t>
      </w:r>
      <w:r w:rsidR="00C416A2">
        <w:t>value is inaccurate</w:t>
      </w:r>
      <w:r w:rsidR="001822AB">
        <w:t>, but within a margin of error that uncontrolled variable</w:t>
      </w:r>
      <w:r w:rsidR="004147F9">
        <w:t>s</w:t>
      </w:r>
      <w:r w:rsidR="001822AB">
        <w:t xml:space="preserve"> could’ve been a large enough </w:t>
      </w:r>
      <w:r w:rsidR="004147F9">
        <w:t>impact to cause these results.</w:t>
      </w:r>
    </w:p>
    <w:p w14:paraId="2D3404E7" w14:textId="77777777" w:rsidR="00B47165" w:rsidRDefault="00B47165">
      <w:pPr>
        <w:widowControl/>
        <w:autoSpaceDE/>
        <w:autoSpaceDN/>
        <w:spacing w:line="360" w:lineRule="auto"/>
      </w:pPr>
      <w:r>
        <w:br w:type="page"/>
      </w:r>
    </w:p>
    <w:p w14:paraId="52095F26" w14:textId="77777777" w:rsidR="00B47165" w:rsidRPr="00B47165" w:rsidRDefault="00B47165" w:rsidP="00B47165">
      <w:pPr>
        <w:pStyle w:val="Heading1"/>
        <w:rPr>
          <w:rFonts w:ascii="Calibri" w:eastAsia="Calibri" w:hAnsi="Calibri" w:cs="Calibri"/>
        </w:rPr>
      </w:pPr>
      <w:bookmarkStart w:id="41" w:name="_Toc202137445"/>
      <w:r>
        <w:lastRenderedPageBreak/>
        <w:t>Evaluation</w:t>
      </w:r>
      <w:bookmarkEnd w:id="41"/>
    </w:p>
    <w:p w14:paraId="359CF8B6" w14:textId="77777777" w:rsidR="00FF20B5" w:rsidRDefault="00B47165" w:rsidP="00B47165">
      <w:r>
        <w:t xml:space="preserve">During the </w:t>
      </w:r>
      <w:r w:rsidR="00D57F49">
        <w:t xml:space="preserve">experiment measures were taken to try and eliminate errors as much as possible. </w:t>
      </w:r>
      <w:r w:rsidR="00710E6F">
        <w:t>While loading and unloading samples the apparatus</w:t>
      </w:r>
      <w:r w:rsidR="00D97EAF">
        <w:t xml:space="preserve"> (such as </w:t>
      </w:r>
      <w:r w:rsidR="002F7A99">
        <w:t>dial indicator)</w:t>
      </w:r>
      <w:r w:rsidR="00710E6F">
        <w:t xml:space="preserve"> was reset and calibrated correctly, it was then verified by </w:t>
      </w:r>
      <w:r w:rsidR="00D97EAF">
        <w:t xml:space="preserve">another member to confirm. </w:t>
      </w:r>
      <w:r w:rsidR="002F7A99">
        <w:t xml:space="preserve">The </w:t>
      </w:r>
      <w:proofErr w:type="spellStart"/>
      <w:r w:rsidR="001043E0">
        <w:t>TecQuipment</w:t>
      </w:r>
      <w:proofErr w:type="spellEnd"/>
      <w:r w:rsidR="001043E0">
        <w:t xml:space="preserve"> </w:t>
      </w:r>
      <w:r w:rsidR="002F7A99">
        <w:t xml:space="preserve">provided guidance </w:t>
      </w:r>
      <w:r w:rsidR="001043E0">
        <w:t>notes were also followed carefully to minimize error</w:t>
      </w:r>
      <w:r w:rsidR="000A22C0">
        <w:t xml:space="preserve">s. </w:t>
      </w:r>
      <w:r w:rsidR="00FF51FC">
        <w:t xml:space="preserve">Dimensions of each sample material were also measured and used rather than the stated dimensions, to improve accuracy. </w:t>
      </w:r>
      <w:r w:rsidR="000A22C0">
        <w:t xml:space="preserve">Results were recorded carefully, and each reading was checked. </w:t>
      </w:r>
      <w:r w:rsidR="00FF51FC">
        <w:t>The load nut was turned slowly and as consistently as possible, to try keep the applied rate consistent.</w:t>
      </w:r>
    </w:p>
    <w:p w14:paraId="1B5B6E6B" w14:textId="77777777" w:rsidR="00FF20B5" w:rsidRDefault="00FF20B5">
      <w:pPr>
        <w:widowControl/>
        <w:autoSpaceDE/>
        <w:autoSpaceDN/>
        <w:spacing w:line="360" w:lineRule="auto"/>
      </w:pPr>
      <w:r>
        <w:br w:type="page"/>
      </w:r>
    </w:p>
    <w:p w14:paraId="46F020CE" w14:textId="53D53CA6" w:rsidR="00FF20B5" w:rsidRDefault="00864A47" w:rsidP="00FF20B5">
      <w:pPr>
        <w:pStyle w:val="Heading1"/>
      </w:pPr>
      <w:bookmarkStart w:id="42" w:name="_Toc202137446"/>
      <w:r>
        <w:lastRenderedPageBreak/>
        <w:t>Further Work</w:t>
      </w:r>
      <w:bookmarkEnd w:id="42"/>
    </w:p>
    <w:p w14:paraId="5AE034E3" w14:textId="2B725F8F" w:rsidR="008A6E2B" w:rsidRDefault="00864A47" w:rsidP="00864A47">
      <w:r>
        <w:t xml:space="preserve">If this experiment was to be repeated </w:t>
      </w:r>
      <w:r w:rsidR="0080372E">
        <w:t>with unlimited resource</w:t>
      </w:r>
      <w:r w:rsidR="00423B61">
        <w:t>s</w:t>
      </w:r>
      <w:r w:rsidR="0080372E">
        <w:t>,</w:t>
      </w:r>
      <w:r>
        <w:t xml:space="preserve"> there’s a number of improvements that can be made. Firstly</w:t>
      </w:r>
      <w:r w:rsidR="007D6835">
        <w:t>,</w:t>
      </w:r>
      <w:r w:rsidR="00F82677">
        <w:t xml:space="preserve"> more samples of each material </w:t>
      </w:r>
      <w:r w:rsidR="007D6835">
        <w:t xml:space="preserve">would improve the overall accuracy. This is because an average of the results could be formulated and therefore help reduce any anomalies, </w:t>
      </w:r>
      <w:r w:rsidR="0080372E">
        <w:t>as an example</w:t>
      </w:r>
      <w:r w:rsidR="007D6835">
        <w:t xml:space="preserve"> the unexpected fracture seen</w:t>
      </w:r>
      <w:r w:rsidR="0080372E">
        <w:t xml:space="preserve"> during this experiment</w:t>
      </w:r>
      <w:r w:rsidR="007D6835">
        <w:t xml:space="preserve"> in the steel</w:t>
      </w:r>
      <w:r w:rsidR="001C270C">
        <w:t xml:space="preserve">. The </w:t>
      </w:r>
      <w:r w:rsidR="006027E8">
        <w:t>qual</w:t>
      </w:r>
      <w:r w:rsidR="003F0BA4">
        <w:t>ity of each material</w:t>
      </w:r>
      <w:r w:rsidR="00F23BEB">
        <w:t xml:space="preserve"> sample could be in</w:t>
      </w:r>
      <w:r w:rsidR="002B0A21">
        <w:t xml:space="preserve">spected microscopically for </w:t>
      </w:r>
      <w:r w:rsidR="008A6E2B">
        <w:t xml:space="preserve">any defects </w:t>
      </w:r>
      <w:r w:rsidR="0080372E">
        <w:t xml:space="preserve">likely to </w:t>
      </w:r>
      <w:r w:rsidR="008A6E2B">
        <w:t>caus</w:t>
      </w:r>
      <w:r w:rsidR="0080372E">
        <w:t>e</w:t>
      </w:r>
      <w:r w:rsidR="008A6E2B">
        <w:t xml:space="preserve"> premature failure.</w:t>
      </w:r>
    </w:p>
    <w:p w14:paraId="6E61EFC7" w14:textId="77777777" w:rsidR="008A6E2B" w:rsidRDefault="008A6E2B" w:rsidP="00864A47"/>
    <w:p w14:paraId="78C34D99" w14:textId="03871A10" w:rsidR="001C270C" w:rsidRDefault="008A6E2B" w:rsidP="00864A47">
      <w:r>
        <w:t xml:space="preserve">Instead of </w:t>
      </w:r>
      <w:r w:rsidR="00692DCB">
        <w:t>a</w:t>
      </w:r>
      <w:r w:rsidR="00A15AD9">
        <w:t xml:space="preserve"> hand turned</w:t>
      </w:r>
      <w:r w:rsidR="00692DCB">
        <w:t xml:space="preserve"> </w:t>
      </w:r>
      <w:r w:rsidR="0080372E">
        <w:t xml:space="preserve">spring-loaded </w:t>
      </w:r>
      <w:r w:rsidR="00692DCB">
        <w:t xml:space="preserve">tensile testing kit, </w:t>
      </w:r>
      <w:r w:rsidR="00A15AD9">
        <w:t xml:space="preserve">a tensile tester </w:t>
      </w:r>
      <w:r w:rsidR="007764EA">
        <w:t>machine</w:t>
      </w:r>
      <w:r w:rsidR="0080372E">
        <w:t xml:space="preserve"> such as the Denison tensile tester on campus</w:t>
      </w:r>
      <w:r w:rsidR="007764EA">
        <w:t xml:space="preserve"> </w:t>
      </w:r>
      <w:r w:rsidR="00A15AD9">
        <w:t>could be used</w:t>
      </w:r>
      <w:r w:rsidR="0080372E">
        <w:t>. This</w:t>
      </w:r>
      <w:r w:rsidR="007764EA">
        <w:t xml:space="preserve"> will eliminate the chance for human error while taking readings and also ensure that </w:t>
      </w:r>
      <w:r w:rsidR="00221E5B">
        <w:t>the applied rate of the force remains consistent.</w:t>
      </w:r>
      <w:r w:rsidR="0000351E">
        <w:t xml:space="preserve"> An extensometer can also be used to measure the strain of the material during the test, as this will record </w:t>
      </w:r>
      <w:r w:rsidR="0080372E">
        <w:t xml:space="preserve">more </w:t>
      </w:r>
      <w:r w:rsidR="0000351E">
        <w:t xml:space="preserve">accurate results. </w:t>
      </w:r>
    </w:p>
    <w:p w14:paraId="6F8E0D46" w14:textId="77777777" w:rsidR="0000351E" w:rsidRDefault="0000351E" w:rsidP="00864A47"/>
    <w:p w14:paraId="182EB8AC" w14:textId="097710F6" w:rsidR="0000351E" w:rsidRPr="00864A47" w:rsidRDefault="00525D33" w:rsidP="00864A47">
      <w:r>
        <w:t xml:space="preserve">Other controllable variables, such as the </w:t>
      </w:r>
      <w:r w:rsidR="00AE168F">
        <w:t>environmental</w:t>
      </w:r>
      <w:r>
        <w:t xml:space="preserve"> temperature </w:t>
      </w:r>
      <w:r w:rsidR="0080372E">
        <w:t>would</w:t>
      </w:r>
      <w:r>
        <w:t xml:space="preserve"> be kept constant.</w:t>
      </w:r>
      <w:r w:rsidR="00EA6278">
        <w:t xml:space="preserve"> </w:t>
      </w:r>
      <w:r w:rsidR="0080372E">
        <w:t>As the experiment was conducted, the</w:t>
      </w:r>
      <w:r w:rsidR="00EA6278">
        <w:t xml:space="preserve"> </w:t>
      </w:r>
      <w:r w:rsidR="0080372E">
        <w:t xml:space="preserve">environment’s </w:t>
      </w:r>
      <w:r>
        <w:t xml:space="preserve">temperature </w:t>
      </w:r>
      <w:r w:rsidR="00EA6278">
        <w:t>increase</w:t>
      </w:r>
      <w:r w:rsidR="0080372E">
        <w:t>d in a linear fashion, since there were people in the room radiating heat. This means that the</w:t>
      </w:r>
      <w:r w:rsidR="00EA6278">
        <w:t xml:space="preserve"> samples</w:t>
      </w:r>
      <w:r w:rsidR="0080372E">
        <w:t xml:space="preserve"> tested later on</w:t>
      </w:r>
      <w:r w:rsidR="00EA6278">
        <w:t xml:space="preserve"> will have less resistance to deformation, as its </w:t>
      </w:r>
      <w:r w:rsidR="00C35E88">
        <w:t xml:space="preserve">atoms will be </w:t>
      </w:r>
      <w:r w:rsidR="0080372E">
        <w:t xml:space="preserve">increasingly </w:t>
      </w:r>
      <w:r w:rsidR="00AE168F">
        <w:t>vibrating causing the material to be weaker.</w:t>
      </w:r>
    </w:p>
    <w:p w14:paraId="6D7FB261" w14:textId="1DA7BC51" w:rsidR="002C7C46" w:rsidRPr="00B45CE5" w:rsidRDefault="002C7C46" w:rsidP="00B47165">
      <w:r>
        <w:br w:type="page"/>
      </w:r>
    </w:p>
    <w:p w14:paraId="1A16BE2E" w14:textId="77777777" w:rsidR="002C7C46" w:rsidRDefault="002C7C46" w:rsidP="002C7C46"/>
    <w:p w14:paraId="084C9B84" w14:textId="45EBD72A" w:rsidR="008D22EC" w:rsidRDefault="00CC785A" w:rsidP="00CC785A">
      <w:pPr>
        <w:pStyle w:val="Heading1"/>
      </w:pPr>
      <w:bookmarkStart w:id="43" w:name="_Toc202137447"/>
      <w:bookmarkEnd w:id="39"/>
      <w:r>
        <w:t>References</w:t>
      </w:r>
      <w:bookmarkEnd w:id="43"/>
    </w:p>
    <w:p w14:paraId="4423123A" w14:textId="2C2CE22A" w:rsidR="00A72DFD" w:rsidRDefault="00816DD9" w:rsidP="004D24F1">
      <w:r w:rsidRPr="00816DD9">
        <w:t>American Institute of Aeronautics and Astronautics</w:t>
      </w:r>
      <w:r w:rsidR="004A535D">
        <w:t>, 2025 [Online]</w:t>
      </w:r>
    </w:p>
    <w:p w14:paraId="207F61E0" w14:textId="0440C71B" w:rsidR="00301DF0" w:rsidRDefault="00A72DFD" w:rsidP="004D24F1">
      <w:r>
        <w:t xml:space="preserve">Available at: </w:t>
      </w:r>
      <w:hyperlink r:id="rId25" w:history="1">
        <w:r w:rsidR="00D554A1" w:rsidRPr="00D554A1">
          <w:rPr>
            <w:rStyle w:val="Hyperlink"/>
          </w:rPr>
          <w:t>20190001600.pdf</w:t>
        </w:r>
      </w:hyperlink>
      <w:r w:rsidR="0080372E">
        <w:t xml:space="preserve"> </w:t>
      </w:r>
    </w:p>
    <w:p w14:paraId="32FE42B5" w14:textId="4C1D70C6" w:rsidR="004D24F1" w:rsidRDefault="0080372E" w:rsidP="004D24F1">
      <w:r>
        <w:t>[Acce</w:t>
      </w:r>
      <w:r w:rsidR="004A36A0">
        <w:t xml:space="preserve">ssed </w:t>
      </w:r>
      <w:r w:rsidR="002F2F18">
        <w:t>26</w:t>
      </w:r>
      <w:r w:rsidR="004A36A0">
        <w:t>/06/</w:t>
      </w:r>
      <w:r w:rsidR="002F2F18">
        <w:t>20</w:t>
      </w:r>
      <w:r w:rsidR="004A36A0">
        <w:t>25]</w:t>
      </w:r>
    </w:p>
    <w:p w14:paraId="2C65DA8A" w14:textId="77777777" w:rsidR="00A00DB4" w:rsidRDefault="00A00DB4" w:rsidP="004D24F1"/>
    <w:p w14:paraId="16E387AF" w14:textId="4ECD6E9E" w:rsidR="00995A55" w:rsidRPr="00DC1429" w:rsidRDefault="00995A55" w:rsidP="004D24F1">
      <w:r>
        <w:t>Boeing Static and Fatigue testing,</w:t>
      </w:r>
      <w:r w:rsidR="00DC1429">
        <w:t xml:space="preserve"> 2025.</w:t>
      </w:r>
      <w:r>
        <w:t xml:space="preserve"> </w:t>
      </w:r>
      <w:r>
        <w:rPr>
          <w:i/>
          <w:iCs/>
        </w:rPr>
        <w:t>Boeing</w:t>
      </w:r>
      <w:r w:rsidR="00DC1429">
        <w:rPr>
          <w:i/>
          <w:iCs/>
        </w:rPr>
        <w:t xml:space="preserve">. </w:t>
      </w:r>
      <w:r w:rsidR="00DC1429">
        <w:t>[Online]</w:t>
      </w:r>
    </w:p>
    <w:p w14:paraId="24D8912F" w14:textId="110AA159" w:rsidR="00A00DB4" w:rsidRDefault="004A535D" w:rsidP="004D24F1">
      <w:r>
        <w:t xml:space="preserve">Available at: </w:t>
      </w:r>
      <w:hyperlink r:id="rId26" w:history="1">
        <w:r w:rsidR="00995A55" w:rsidRPr="00B82CCD">
          <w:rPr>
            <w:rStyle w:val="Hyperlink"/>
          </w:rPr>
          <w:t>https://www.boeing.com/content/theboeingcompany/us/en/commercial/787/quality-info/_jcr_content/root/container/container_1715460076/container_copy/carousel_copy/item_1712782855844.coreimg.jpeg/1712783028518/787-static-testing2.jpeg</w:t>
        </w:r>
      </w:hyperlink>
    </w:p>
    <w:p w14:paraId="22D2E9AE" w14:textId="3D2DEB1F" w:rsidR="004A535D" w:rsidRDefault="004A535D" w:rsidP="004A535D">
      <w:r>
        <w:t xml:space="preserve">[Accessed </w:t>
      </w:r>
      <w:r w:rsidR="002F2F18">
        <w:t>26</w:t>
      </w:r>
      <w:r>
        <w:t>/06/</w:t>
      </w:r>
      <w:r w:rsidR="002F2F18">
        <w:t>20</w:t>
      </w:r>
      <w:r>
        <w:t>25]</w:t>
      </w:r>
    </w:p>
    <w:p w14:paraId="0348FC6B" w14:textId="77777777" w:rsidR="00A6613A" w:rsidRDefault="00A6613A" w:rsidP="004D24F1"/>
    <w:p w14:paraId="1D9107F5" w14:textId="6A7EF344" w:rsidR="00712422" w:rsidRPr="008A2EF9" w:rsidRDefault="001814B0" w:rsidP="004D24F1">
      <w:r>
        <w:t xml:space="preserve">Digital Manufacturing, </w:t>
      </w:r>
      <w:r w:rsidR="008A2EF9">
        <w:t xml:space="preserve">2025. </w:t>
      </w:r>
      <w:r w:rsidR="008A2EF9">
        <w:rPr>
          <w:i/>
          <w:iCs/>
        </w:rPr>
        <w:t xml:space="preserve">Science Direct </w:t>
      </w:r>
      <w:r w:rsidR="008A2EF9">
        <w:t>[Online]</w:t>
      </w:r>
    </w:p>
    <w:p w14:paraId="30458D1B" w14:textId="3539434C" w:rsidR="00A6613A" w:rsidRDefault="008A2EF9" w:rsidP="004D24F1">
      <w:r>
        <w:t xml:space="preserve">Available at: </w:t>
      </w:r>
      <w:hyperlink r:id="rId27" w:history="1">
        <w:r w:rsidR="00A6613A" w:rsidRPr="00A6613A">
          <w:rPr>
            <w:rStyle w:val="Hyperlink"/>
          </w:rPr>
          <w:t>Tensile Testing - an overview | ScienceDirect Topics</w:t>
        </w:r>
      </w:hyperlink>
    </w:p>
    <w:p w14:paraId="77F76224" w14:textId="10B0482A" w:rsidR="00712422" w:rsidRDefault="008A2EF9" w:rsidP="004D24F1">
      <w:r>
        <w:t>[Accessed</w:t>
      </w:r>
      <w:r w:rsidR="002F2F18">
        <w:t xml:space="preserve"> 28/06/2025]</w:t>
      </w:r>
    </w:p>
    <w:p w14:paraId="1660A49B" w14:textId="77777777" w:rsidR="00F63595" w:rsidRDefault="00F63595" w:rsidP="004D24F1"/>
    <w:p w14:paraId="1509FA4C" w14:textId="07EA4AD3" w:rsidR="00F63595" w:rsidRDefault="008328AB" w:rsidP="004D24F1">
      <w:r>
        <w:t xml:space="preserve">Engineering Science </w:t>
      </w:r>
      <w:proofErr w:type="spellStart"/>
      <w:r>
        <w:t>Guidence</w:t>
      </w:r>
      <w:proofErr w:type="spellEnd"/>
      <w:r>
        <w:t xml:space="preserve"> Notes – Tensile Tester Kit ES6</w:t>
      </w:r>
      <w:r w:rsidR="002F2F18">
        <w:t>,</w:t>
      </w:r>
      <w:r w:rsidR="00D030EC">
        <w:t xml:space="preserve"> 2012.</w:t>
      </w:r>
      <w:r w:rsidR="002F2F18">
        <w:t xml:space="preserve"> </w:t>
      </w:r>
      <w:proofErr w:type="spellStart"/>
      <w:r w:rsidR="008642BB">
        <w:rPr>
          <w:i/>
          <w:iCs/>
        </w:rPr>
        <w:t>TecQuipment</w:t>
      </w:r>
      <w:proofErr w:type="spellEnd"/>
      <w:r w:rsidR="008642BB">
        <w:rPr>
          <w:i/>
          <w:iCs/>
        </w:rPr>
        <w:t>.</w:t>
      </w:r>
      <w:r w:rsidR="008642BB">
        <w:t xml:space="preserve"> [</w:t>
      </w:r>
      <w:r w:rsidR="001A0910">
        <w:t>Information not publicly available</w:t>
      </w:r>
      <w:r w:rsidR="008642BB">
        <w:t>]</w:t>
      </w:r>
    </w:p>
    <w:p w14:paraId="6E15ED50" w14:textId="7B8DE3A7" w:rsidR="007F7B0F" w:rsidRPr="008642BB" w:rsidRDefault="00622C06" w:rsidP="004D24F1">
      <w:r>
        <w:t>[Accessed 29/06/2025]</w:t>
      </w:r>
    </w:p>
    <w:p w14:paraId="56B65DBD" w14:textId="77777777" w:rsidR="00AF6F94" w:rsidRDefault="00AF6F94" w:rsidP="004D24F1"/>
    <w:p w14:paraId="4BE91EBE" w14:textId="6561350B" w:rsidR="00CF6191" w:rsidRDefault="00D20F2C" w:rsidP="004D24F1">
      <w:r>
        <w:t>The Engineering Toolbox, 2025 [Online]</w:t>
      </w:r>
    </w:p>
    <w:p w14:paraId="5E11C43C" w14:textId="1E6453AE" w:rsidR="00622C06" w:rsidRDefault="00622C06" w:rsidP="004D24F1">
      <w:r>
        <w:t xml:space="preserve">Available at: </w:t>
      </w:r>
      <w:hyperlink r:id="rId28" w:history="1">
        <w:r w:rsidR="00AF6F94" w:rsidRPr="00AF6F94">
          <w:rPr>
            <w:rStyle w:val="Hyperlink"/>
          </w:rPr>
          <w:t>Young’s Modulus of Elasticity – Values for Common Materials</w:t>
        </w:r>
      </w:hyperlink>
      <w:r w:rsidR="00AF6F94">
        <w:t xml:space="preserve"> </w:t>
      </w:r>
    </w:p>
    <w:p w14:paraId="5A11E4AE" w14:textId="08B33555" w:rsidR="00AF6F94" w:rsidRPr="004D24F1" w:rsidRDefault="00AF6F94" w:rsidP="004D24F1">
      <w:r>
        <w:t xml:space="preserve">[Accessed </w:t>
      </w:r>
      <w:r w:rsidR="00622C06">
        <w:t>30</w:t>
      </w:r>
      <w:r>
        <w:t>/06/25]</w:t>
      </w:r>
    </w:p>
    <w:sectPr w:rsidR="00AF6F94" w:rsidRPr="004D24F1" w:rsidSect="008E5E6B">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1684A" w14:textId="77777777" w:rsidR="00F27F89" w:rsidRDefault="00F27F89" w:rsidP="0071202A">
      <w:r>
        <w:separator/>
      </w:r>
    </w:p>
  </w:endnote>
  <w:endnote w:type="continuationSeparator" w:id="0">
    <w:p w14:paraId="762C2E0E" w14:textId="77777777" w:rsidR="00F27F89" w:rsidRDefault="00F27F89" w:rsidP="007120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3517379"/>
      <w:docPartObj>
        <w:docPartGallery w:val="Page Numbers (Bottom of Page)"/>
        <w:docPartUnique/>
      </w:docPartObj>
    </w:sdtPr>
    <w:sdtEndPr/>
    <w:sdtContent>
      <w:p w14:paraId="3B454DBC" w14:textId="259459CB" w:rsidR="0071202A" w:rsidRDefault="0071202A">
        <w:pPr>
          <w:pStyle w:val="Footer"/>
          <w:jc w:val="right"/>
        </w:pPr>
        <w:r>
          <w:fldChar w:fldCharType="begin"/>
        </w:r>
        <w:r>
          <w:instrText>PAGE   \* MERGEFORMAT</w:instrText>
        </w:r>
        <w:r>
          <w:fldChar w:fldCharType="separate"/>
        </w:r>
        <w:r>
          <w:rPr>
            <w:lang w:val="en-GB"/>
          </w:rPr>
          <w:t>2</w:t>
        </w:r>
        <w:r>
          <w:fldChar w:fldCharType="end"/>
        </w:r>
      </w:p>
    </w:sdtContent>
  </w:sdt>
  <w:p w14:paraId="67E22AED" w14:textId="77777777" w:rsidR="0071202A" w:rsidRDefault="007120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C0C9E3" w14:textId="77777777" w:rsidR="00F27F89" w:rsidRDefault="00F27F89" w:rsidP="0071202A">
      <w:r>
        <w:separator/>
      </w:r>
    </w:p>
  </w:footnote>
  <w:footnote w:type="continuationSeparator" w:id="0">
    <w:p w14:paraId="70F61A1D" w14:textId="77777777" w:rsidR="00F27F89" w:rsidRDefault="00F27F89" w:rsidP="007120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68090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700741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ctiveWritingStyle w:appName="MSWord" w:lang="en-US" w:vendorID="64" w:dllVersion="0" w:nlCheck="1" w:checkStyle="1"/>
  <w:activeWritingStyle w:appName="MSWord" w:lang="en-GB"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BC2"/>
    <w:rsid w:val="00002259"/>
    <w:rsid w:val="0000351E"/>
    <w:rsid w:val="000057EE"/>
    <w:rsid w:val="00006229"/>
    <w:rsid w:val="0001106C"/>
    <w:rsid w:val="000117FD"/>
    <w:rsid w:val="00023ADE"/>
    <w:rsid w:val="00024B78"/>
    <w:rsid w:val="000252AC"/>
    <w:rsid w:val="00025345"/>
    <w:rsid w:val="00030717"/>
    <w:rsid w:val="00034CBD"/>
    <w:rsid w:val="00034FFB"/>
    <w:rsid w:val="00037968"/>
    <w:rsid w:val="00037B66"/>
    <w:rsid w:val="000401FE"/>
    <w:rsid w:val="00042868"/>
    <w:rsid w:val="0004341C"/>
    <w:rsid w:val="000449B3"/>
    <w:rsid w:val="00055252"/>
    <w:rsid w:val="00055458"/>
    <w:rsid w:val="000604BC"/>
    <w:rsid w:val="0006138D"/>
    <w:rsid w:val="00062F39"/>
    <w:rsid w:val="00065CA1"/>
    <w:rsid w:val="00067140"/>
    <w:rsid w:val="000706F4"/>
    <w:rsid w:val="000748B2"/>
    <w:rsid w:val="00081748"/>
    <w:rsid w:val="00081980"/>
    <w:rsid w:val="000863A5"/>
    <w:rsid w:val="000867B2"/>
    <w:rsid w:val="0009363B"/>
    <w:rsid w:val="000A007E"/>
    <w:rsid w:val="000A22C0"/>
    <w:rsid w:val="000A232F"/>
    <w:rsid w:val="000A3CD1"/>
    <w:rsid w:val="000A5B60"/>
    <w:rsid w:val="000B166E"/>
    <w:rsid w:val="000C290C"/>
    <w:rsid w:val="000C3D66"/>
    <w:rsid w:val="000C51E1"/>
    <w:rsid w:val="000C53E6"/>
    <w:rsid w:val="000D3029"/>
    <w:rsid w:val="000D3138"/>
    <w:rsid w:val="000D3C73"/>
    <w:rsid w:val="000E1FEC"/>
    <w:rsid w:val="000E3EC0"/>
    <w:rsid w:val="000E46EC"/>
    <w:rsid w:val="000E50BB"/>
    <w:rsid w:val="000E55A2"/>
    <w:rsid w:val="000E735A"/>
    <w:rsid w:val="000F1F5A"/>
    <w:rsid w:val="000F4FA0"/>
    <w:rsid w:val="000F6B91"/>
    <w:rsid w:val="00100322"/>
    <w:rsid w:val="001043E0"/>
    <w:rsid w:val="001053D2"/>
    <w:rsid w:val="00105A3D"/>
    <w:rsid w:val="00112246"/>
    <w:rsid w:val="0011246F"/>
    <w:rsid w:val="00112677"/>
    <w:rsid w:val="00114ED0"/>
    <w:rsid w:val="001154C6"/>
    <w:rsid w:val="00123E1D"/>
    <w:rsid w:val="001342AA"/>
    <w:rsid w:val="00135037"/>
    <w:rsid w:val="00135A6A"/>
    <w:rsid w:val="00144D8C"/>
    <w:rsid w:val="00155436"/>
    <w:rsid w:val="001579A7"/>
    <w:rsid w:val="00157DE7"/>
    <w:rsid w:val="00157E13"/>
    <w:rsid w:val="001607F7"/>
    <w:rsid w:val="0016414E"/>
    <w:rsid w:val="00164555"/>
    <w:rsid w:val="001651E2"/>
    <w:rsid w:val="00174131"/>
    <w:rsid w:val="0017522E"/>
    <w:rsid w:val="00176107"/>
    <w:rsid w:val="00176BA0"/>
    <w:rsid w:val="00177E48"/>
    <w:rsid w:val="00180FB2"/>
    <w:rsid w:val="001814B0"/>
    <w:rsid w:val="001822AB"/>
    <w:rsid w:val="00185DF5"/>
    <w:rsid w:val="0019140D"/>
    <w:rsid w:val="0019183F"/>
    <w:rsid w:val="00192FC2"/>
    <w:rsid w:val="00193277"/>
    <w:rsid w:val="001934E2"/>
    <w:rsid w:val="00194348"/>
    <w:rsid w:val="001953CB"/>
    <w:rsid w:val="0019781E"/>
    <w:rsid w:val="001A034F"/>
    <w:rsid w:val="001A0646"/>
    <w:rsid w:val="001A0910"/>
    <w:rsid w:val="001A0CF9"/>
    <w:rsid w:val="001A18FA"/>
    <w:rsid w:val="001A73BC"/>
    <w:rsid w:val="001B2384"/>
    <w:rsid w:val="001B2E9F"/>
    <w:rsid w:val="001B58BD"/>
    <w:rsid w:val="001B59DF"/>
    <w:rsid w:val="001B64B4"/>
    <w:rsid w:val="001B6D2F"/>
    <w:rsid w:val="001B7AB6"/>
    <w:rsid w:val="001C03BF"/>
    <w:rsid w:val="001C0C4E"/>
    <w:rsid w:val="001C270C"/>
    <w:rsid w:val="001C3D3F"/>
    <w:rsid w:val="001C4C66"/>
    <w:rsid w:val="001C4E3D"/>
    <w:rsid w:val="001C6E59"/>
    <w:rsid w:val="001D357E"/>
    <w:rsid w:val="001D4176"/>
    <w:rsid w:val="001E0F7C"/>
    <w:rsid w:val="001E2EF2"/>
    <w:rsid w:val="001E4497"/>
    <w:rsid w:val="001E6364"/>
    <w:rsid w:val="001E72D1"/>
    <w:rsid w:val="001F1CA6"/>
    <w:rsid w:val="001F2C90"/>
    <w:rsid w:val="001F3735"/>
    <w:rsid w:val="001F4E2D"/>
    <w:rsid w:val="001F5023"/>
    <w:rsid w:val="001F581C"/>
    <w:rsid w:val="00200C4F"/>
    <w:rsid w:val="00202369"/>
    <w:rsid w:val="00203CEF"/>
    <w:rsid w:val="00212ADB"/>
    <w:rsid w:val="00215CD7"/>
    <w:rsid w:val="00215FAE"/>
    <w:rsid w:val="00221ACB"/>
    <w:rsid w:val="00221E5B"/>
    <w:rsid w:val="002236D9"/>
    <w:rsid w:val="002248F4"/>
    <w:rsid w:val="00225833"/>
    <w:rsid w:val="00226F34"/>
    <w:rsid w:val="00232612"/>
    <w:rsid w:val="002330EE"/>
    <w:rsid w:val="00237241"/>
    <w:rsid w:val="002404A3"/>
    <w:rsid w:val="0024542E"/>
    <w:rsid w:val="00251AD6"/>
    <w:rsid w:val="00255966"/>
    <w:rsid w:val="00260B92"/>
    <w:rsid w:val="0026429A"/>
    <w:rsid w:val="00265960"/>
    <w:rsid w:val="00267437"/>
    <w:rsid w:val="00275A19"/>
    <w:rsid w:val="00277DDE"/>
    <w:rsid w:val="00277F90"/>
    <w:rsid w:val="00281CEC"/>
    <w:rsid w:val="00281F3A"/>
    <w:rsid w:val="00282E3C"/>
    <w:rsid w:val="0028463B"/>
    <w:rsid w:val="00286069"/>
    <w:rsid w:val="00286530"/>
    <w:rsid w:val="00286E51"/>
    <w:rsid w:val="002900D5"/>
    <w:rsid w:val="00290118"/>
    <w:rsid w:val="002A1EF6"/>
    <w:rsid w:val="002A3981"/>
    <w:rsid w:val="002A43AC"/>
    <w:rsid w:val="002A4A4A"/>
    <w:rsid w:val="002A5C56"/>
    <w:rsid w:val="002A78AE"/>
    <w:rsid w:val="002B040A"/>
    <w:rsid w:val="002B0A21"/>
    <w:rsid w:val="002B0D07"/>
    <w:rsid w:val="002B29DC"/>
    <w:rsid w:val="002B5AFD"/>
    <w:rsid w:val="002C0EAA"/>
    <w:rsid w:val="002C103C"/>
    <w:rsid w:val="002C2FB2"/>
    <w:rsid w:val="002C2FD4"/>
    <w:rsid w:val="002C57AF"/>
    <w:rsid w:val="002C7C46"/>
    <w:rsid w:val="002D4B70"/>
    <w:rsid w:val="002E1C0E"/>
    <w:rsid w:val="002E3961"/>
    <w:rsid w:val="002E3E59"/>
    <w:rsid w:val="002E4698"/>
    <w:rsid w:val="002F0D5B"/>
    <w:rsid w:val="002F2F18"/>
    <w:rsid w:val="002F3A31"/>
    <w:rsid w:val="002F7A99"/>
    <w:rsid w:val="002F7F45"/>
    <w:rsid w:val="00301DF0"/>
    <w:rsid w:val="00302084"/>
    <w:rsid w:val="00302478"/>
    <w:rsid w:val="003029F6"/>
    <w:rsid w:val="00302D47"/>
    <w:rsid w:val="00304073"/>
    <w:rsid w:val="0031290E"/>
    <w:rsid w:val="003169BB"/>
    <w:rsid w:val="0032215B"/>
    <w:rsid w:val="00322CAE"/>
    <w:rsid w:val="00322CB4"/>
    <w:rsid w:val="00322E9D"/>
    <w:rsid w:val="00324491"/>
    <w:rsid w:val="003245FA"/>
    <w:rsid w:val="0032556F"/>
    <w:rsid w:val="00331ACB"/>
    <w:rsid w:val="003327CC"/>
    <w:rsid w:val="0033331C"/>
    <w:rsid w:val="00334AEC"/>
    <w:rsid w:val="00334CAB"/>
    <w:rsid w:val="00343220"/>
    <w:rsid w:val="00345D57"/>
    <w:rsid w:val="0035103A"/>
    <w:rsid w:val="00353C0E"/>
    <w:rsid w:val="00357C29"/>
    <w:rsid w:val="003605CA"/>
    <w:rsid w:val="00370DD6"/>
    <w:rsid w:val="00374BEC"/>
    <w:rsid w:val="003958F6"/>
    <w:rsid w:val="00395B1E"/>
    <w:rsid w:val="003A16C4"/>
    <w:rsid w:val="003A2389"/>
    <w:rsid w:val="003A2EC3"/>
    <w:rsid w:val="003A4828"/>
    <w:rsid w:val="003A5F1A"/>
    <w:rsid w:val="003B2B36"/>
    <w:rsid w:val="003B5985"/>
    <w:rsid w:val="003C387D"/>
    <w:rsid w:val="003C387F"/>
    <w:rsid w:val="003C39FD"/>
    <w:rsid w:val="003C54D7"/>
    <w:rsid w:val="003D369F"/>
    <w:rsid w:val="003D4F72"/>
    <w:rsid w:val="003E17E3"/>
    <w:rsid w:val="003E43D2"/>
    <w:rsid w:val="003E455A"/>
    <w:rsid w:val="003E5591"/>
    <w:rsid w:val="003E70C8"/>
    <w:rsid w:val="003F0BA4"/>
    <w:rsid w:val="003F4839"/>
    <w:rsid w:val="003F4902"/>
    <w:rsid w:val="0040016D"/>
    <w:rsid w:val="00402625"/>
    <w:rsid w:val="0040595E"/>
    <w:rsid w:val="004074A4"/>
    <w:rsid w:val="00407A33"/>
    <w:rsid w:val="004101DD"/>
    <w:rsid w:val="004119B0"/>
    <w:rsid w:val="00411CD1"/>
    <w:rsid w:val="00411D66"/>
    <w:rsid w:val="00413418"/>
    <w:rsid w:val="004147F9"/>
    <w:rsid w:val="00415C4D"/>
    <w:rsid w:val="00420ABC"/>
    <w:rsid w:val="00423B61"/>
    <w:rsid w:val="00425A85"/>
    <w:rsid w:val="00430679"/>
    <w:rsid w:val="004325C1"/>
    <w:rsid w:val="004365F4"/>
    <w:rsid w:val="0044103F"/>
    <w:rsid w:val="004423C0"/>
    <w:rsid w:val="00442A4F"/>
    <w:rsid w:val="004516A7"/>
    <w:rsid w:val="00454E14"/>
    <w:rsid w:val="00457326"/>
    <w:rsid w:val="004606E2"/>
    <w:rsid w:val="00471365"/>
    <w:rsid w:val="004737E5"/>
    <w:rsid w:val="004757C5"/>
    <w:rsid w:val="00475A89"/>
    <w:rsid w:val="00481017"/>
    <w:rsid w:val="004817E2"/>
    <w:rsid w:val="00483B3F"/>
    <w:rsid w:val="00485EA2"/>
    <w:rsid w:val="00490362"/>
    <w:rsid w:val="004921F3"/>
    <w:rsid w:val="004954DB"/>
    <w:rsid w:val="00495B75"/>
    <w:rsid w:val="004976E0"/>
    <w:rsid w:val="004A2E9F"/>
    <w:rsid w:val="004A36A0"/>
    <w:rsid w:val="004A4D65"/>
    <w:rsid w:val="004A535D"/>
    <w:rsid w:val="004A718E"/>
    <w:rsid w:val="004B147D"/>
    <w:rsid w:val="004B6F52"/>
    <w:rsid w:val="004C2473"/>
    <w:rsid w:val="004C62CE"/>
    <w:rsid w:val="004D0ED0"/>
    <w:rsid w:val="004D24F1"/>
    <w:rsid w:val="004D4732"/>
    <w:rsid w:val="004D4DF9"/>
    <w:rsid w:val="004D72A6"/>
    <w:rsid w:val="004D7887"/>
    <w:rsid w:val="004E0BE6"/>
    <w:rsid w:val="004E0DF9"/>
    <w:rsid w:val="004E3B51"/>
    <w:rsid w:val="004E5C67"/>
    <w:rsid w:val="004E5E1A"/>
    <w:rsid w:val="004E701C"/>
    <w:rsid w:val="0050032F"/>
    <w:rsid w:val="00500E50"/>
    <w:rsid w:val="00504DF9"/>
    <w:rsid w:val="00507CA5"/>
    <w:rsid w:val="005109CC"/>
    <w:rsid w:val="00510A7D"/>
    <w:rsid w:val="005114E9"/>
    <w:rsid w:val="00512FF4"/>
    <w:rsid w:val="005142EB"/>
    <w:rsid w:val="005154A9"/>
    <w:rsid w:val="00515C61"/>
    <w:rsid w:val="00516410"/>
    <w:rsid w:val="00516EB7"/>
    <w:rsid w:val="005207D6"/>
    <w:rsid w:val="00520FB4"/>
    <w:rsid w:val="00523B11"/>
    <w:rsid w:val="00524AD5"/>
    <w:rsid w:val="0052567A"/>
    <w:rsid w:val="00525D33"/>
    <w:rsid w:val="00530BFE"/>
    <w:rsid w:val="00532621"/>
    <w:rsid w:val="00537581"/>
    <w:rsid w:val="0054074E"/>
    <w:rsid w:val="00542466"/>
    <w:rsid w:val="00542B36"/>
    <w:rsid w:val="005442E8"/>
    <w:rsid w:val="005446FD"/>
    <w:rsid w:val="00546C7D"/>
    <w:rsid w:val="00552F82"/>
    <w:rsid w:val="005561B4"/>
    <w:rsid w:val="00560DE8"/>
    <w:rsid w:val="00560E2A"/>
    <w:rsid w:val="00562FDB"/>
    <w:rsid w:val="005735E4"/>
    <w:rsid w:val="00573B0E"/>
    <w:rsid w:val="00575E39"/>
    <w:rsid w:val="00581973"/>
    <w:rsid w:val="00583339"/>
    <w:rsid w:val="005844AB"/>
    <w:rsid w:val="00590928"/>
    <w:rsid w:val="00593C09"/>
    <w:rsid w:val="00594832"/>
    <w:rsid w:val="005956AF"/>
    <w:rsid w:val="005968C2"/>
    <w:rsid w:val="00597CD5"/>
    <w:rsid w:val="005A0E74"/>
    <w:rsid w:val="005A21F2"/>
    <w:rsid w:val="005B17B8"/>
    <w:rsid w:val="005B37AC"/>
    <w:rsid w:val="005B4B03"/>
    <w:rsid w:val="005B55E8"/>
    <w:rsid w:val="005B7105"/>
    <w:rsid w:val="005C1F4C"/>
    <w:rsid w:val="005C3AEC"/>
    <w:rsid w:val="005C3F48"/>
    <w:rsid w:val="005D0705"/>
    <w:rsid w:val="005D0FEC"/>
    <w:rsid w:val="005D5A82"/>
    <w:rsid w:val="005D6D89"/>
    <w:rsid w:val="005D7735"/>
    <w:rsid w:val="005E2552"/>
    <w:rsid w:val="005E53A2"/>
    <w:rsid w:val="005E60E1"/>
    <w:rsid w:val="005F5896"/>
    <w:rsid w:val="005F63F8"/>
    <w:rsid w:val="00601C7D"/>
    <w:rsid w:val="006027E8"/>
    <w:rsid w:val="00602811"/>
    <w:rsid w:val="006114AF"/>
    <w:rsid w:val="00611E96"/>
    <w:rsid w:val="006123EB"/>
    <w:rsid w:val="00612FE4"/>
    <w:rsid w:val="00613BB5"/>
    <w:rsid w:val="00613F0E"/>
    <w:rsid w:val="006160AE"/>
    <w:rsid w:val="00616502"/>
    <w:rsid w:val="00617A7F"/>
    <w:rsid w:val="00622C06"/>
    <w:rsid w:val="00622C0D"/>
    <w:rsid w:val="00624D12"/>
    <w:rsid w:val="006266B6"/>
    <w:rsid w:val="00633548"/>
    <w:rsid w:val="00634757"/>
    <w:rsid w:val="00637F16"/>
    <w:rsid w:val="00640D5A"/>
    <w:rsid w:val="0064360A"/>
    <w:rsid w:val="0064407C"/>
    <w:rsid w:val="00650A81"/>
    <w:rsid w:val="006545AE"/>
    <w:rsid w:val="006563C8"/>
    <w:rsid w:val="00660078"/>
    <w:rsid w:val="00661622"/>
    <w:rsid w:val="0066430E"/>
    <w:rsid w:val="006652EF"/>
    <w:rsid w:val="00665E7A"/>
    <w:rsid w:val="00675F46"/>
    <w:rsid w:val="006762AD"/>
    <w:rsid w:val="006870BE"/>
    <w:rsid w:val="00692DCB"/>
    <w:rsid w:val="006A018C"/>
    <w:rsid w:val="006A091D"/>
    <w:rsid w:val="006A1E0F"/>
    <w:rsid w:val="006A3505"/>
    <w:rsid w:val="006A39EB"/>
    <w:rsid w:val="006A7689"/>
    <w:rsid w:val="006B01AE"/>
    <w:rsid w:val="006B147E"/>
    <w:rsid w:val="006B23A8"/>
    <w:rsid w:val="006C1D6D"/>
    <w:rsid w:val="006C3AC2"/>
    <w:rsid w:val="006C7C85"/>
    <w:rsid w:val="006D129F"/>
    <w:rsid w:val="006D5DDE"/>
    <w:rsid w:val="006D715E"/>
    <w:rsid w:val="006E2770"/>
    <w:rsid w:val="006F12EF"/>
    <w:rsid w:val="006F57A7"/>
    <w:rsid w:val="006F6692"/>
    <w:rsid w:val="006F6DB1"/>
    <w:rsid w:val="006F7AD1"/>
    <w:rsid w:val="00701380"/>
    <w:rsid w:val="00706CA1"/>
    <w:rsid w:val="00710DAD"/>
    <w:rsid w:val="00710E6F"/>
    <w:rsid w:val="0071202A"/>
    <w:rsid w:val="00712422"/>
    <w:rsid w:val="00714927"/>
    <w:rsid w:val="00723D39"/>
    <w:rsid w:val="00726DB7"/>
    <w:rsid w:val="0073462E"/>
    <w:rsid w:val="007360A0"/>
    <w:rsid w:val="00736CC5"/>
    <w:rsid w:val="007429E2"/>
    <w:rsid w:val="007433A9"/>
    <w:rsid w:val="0074378C"/>
    <w:rsid w:val="00743B85"/>
    <w:rsid w:val="00743E7F"/>
    <w:rsid w:val="007452EE"/>
    <w:rsid w:val="0074661E"/>
    <w:rsid w:val="00752661"/>
    <w:rsid w:val="0075315D"/>
    <w:rsid w:val="00753B29"/>
    <w:rsid w:val="007543DF"/>
    <w:rsid w:val="007563B0"/>
    <w:rsid w:val="00756B5B"/>
    <w:rsid w:val="00763E19"/>
    <w:rsid w:val="007659A2"/>
    <w:rsid w:val="00766AE6"/>
    <w:rsid w:val="00766BEE"/>
    <w:rsid w:val="007733CE"/>
    <w:rsid w:val="00774608"/>
    <w:rsid w:val="00774AC9"/>
    <w:rsid w:val="00774ACD"/>
    <w:rsid w:val="007764EA"/>
    <w:rsid w:val="00781F42"/>
    <w:rsid w:val="00785794"/>
    <w:rsid w:val="00787E21"/>
    <w:rsid w:val="00796319"/>
    <w:rsid w:val="007A0615"/>
    <w:rsid w:val="007A0B31"/>
    <w:rsid w:val="007A3085"/>
    <w:rsid w:val="007A38CA"/>
    <w:rsid w:val="007A7CED"/>
    <w:rsid w:val="007B3019"/>
    <w:rsid w:val="007C11BD"/>
    <w:rsid w:val="007C4247"/>
    <w:rsid w:val="007C5615"/>
    <w:rsid w:val="007C5DC0"/>
    <w:rsid w:val="007C61A9"/>
    <w:rsid w:val="007D6309"/>
    <w:rsid w:val="007D6835"/>
    <w:rsid w:val="007E0D75"/>
    <w:rsid w:val="007E1525"/>
    <w:rsid w:val="007E22C3"/>
    <w:rsid w:val="007E457B"/>
    <w:rsid w:val="007F07D2"/>
    <w:rsid w:val="007F0F08"/>
    <w:rsid w:val="007F2C19"/>
    <w:rsid w:val="007F4951"/>
    <w:rsid w:val="007F7B0F"/>
    <w:rsid w:val="0080372E"/>
    <w:rsid w:val="008043A7"/>
    <w:rsid w:val="00804C04"/>
    <w:rsid w:val="008064D5"/>
    <w:rsid w:val="00806A70"/>
    <w:rsid w:val="0080788D"/>
    <w:rsid w:val="00810060"/>
    <w:rsid w:val="00811E66"/>
    <w:rsid w:val="00812B5E"/>
    <w:rsid w:val="00814B01"/>
    <w:rsid w:val="00816B8E"/>
    <w:rsid w:val="00816DD9"/>
    <w:rsid w:val="00822E47"/>
    <w:rsid w:val="008237D7"/>
    <w:rsid w:val="00824D3D"/>
    <w:rsid w:val="00826D22"/>
    <w:rsid w:val="008328AB"/>
    <w:rsid w:val="00833ACD"/>
    <w:rsid w:val="00836E91"/>
    <w:rsid w:val="0084000D"/>
    <w:rsid w:val="008406D5"/>
    <w:rsid w:val="0084339B"/>
    <w:rsid w:val="00844919"/>
    <w:rsid w:val="00846EF1"/>
    <w:rsid w:val="00850096"/>
    <w:rsid w:val="00851436"/>
    <w:rsid w:val="00851ED8"/>
    <w:rsid w:val="0085338C"/>
    <w:rsid w:val="0085345F"/>
    <w:rsid w:val="00857E17"/>
    <w:rsid w:val="0086194B"/>
    <w:rsid w:val="008642BB"/>
    <w:rsid w:val="00864A47"/>
    <w:rsid w:val="00865EA9"/>
    <w:rsid w:val="00871DC8"/>
    <w:rsid w:val="00873A71"/>
    <w:rsid w:val="008749FA"/>
    <w:rsid w:val="008753DE"/>
    <w:rsid w:val="0087574E"/>
    <w:rsid w:val="008758F2"/>
    <w:rsid w:val="00876448"/>
    <w:rsid w:val="00877744"/>
    <w:rsid w:val="00880BC0"/>
    <w:rsid w:val="0088672B"/>
    <w:rsid w:val="00890470"/>
    <w:rsid w:val="00893007"/>
    <w:rsid w:val="00893B99"/>
    <w:rsid w:val="0089602D"/>
    <w:rsid w:val="008A0607"/>
    <w:rsid w:val="008A18D4"/>
    <w:rsid w:val="008A1F8A"/>
    <w:rsid w:val="008A2EF9"/>
    <w:rsid w:val="008A3008"/>
    <w:rsid w:val="008A5E4C"/>
    <w:rsid w:val="008A6E2B"/>
    <w:rsid w:val="008B1F16"/>
    <w:rsid w:val="008B3803"/>
    <w:rsid w:val="008B5357"/>
    <w:rsid w:val="008B79FB"/>
    <w:rsid w:val="008C6B9F"/>
    <w:rsid w:val="008D100D"/>
    <w:rsid w:val="008D22EC"/>
    <w:rsid w:val="008D5410"/>
    <w:rsid w:val="008E5E6B"/>
    <w:rsid w:val="008F0ECC"/>
    <w:rsid w:val="008F3B0A"/>
    <w:rsid w:val="008F4EAE"/>
    <w:rsid w:val="00902097"/>
    <w:rsid w:val="00907FBB"/>
    <w:rsid w:val="009120FB"/>
    <w:rsid w:val="00912F03"/>
    <w:rsid w:val="009211D8"/>
    <w:rsid w:val="009340FE"/>
    <w:rsid w:val="00942B75"/>
    <w:rsid w:val="00944BEE"/>
    <w:rsid w:val="00953ADC"/>
    <w:rsid w:val="00957C2A"/>
    <w:rsid w:val="009618BD"/>
    <w:rsid w:val="00965CBC"/>
    <w:rsid w:val="0097006A"/>
    <w:rsid w:val="00975B00"/>
    <w:rsid w:val="0097732E"/>
    <w:rsid w:val="00984E0B"/>
    <w:rsid w:val="009859C6"/>
    <w:rsid w:val="00986CBC"/>
    <w:rsid w:val="0099047F"/>
    <w:rsid w:val="009918CE"/>
    <w:rsid w:val="00992A36"/>
    <w:rsid w:val="00995A55"/>
    <w:rsid w:val="009964FC"/>
    <w:rsid w:val="009A1746"/>
    <w:rsid w:val="009A22C6"/>
    <w:rsid w:val="009A23C5"/>
    <w:rsid w:val="009A6BDB"/>
    <w:rsid w:val="009B0B2B"/>
    <w:rsid w:val="009B3268"/>
    <w:rsid w:val="009B3508"/>
    <w:rsid w:val="009B3702"/>
    <w:rsid w:val="009B410C"/>
    <w:rsid w:val="009B4F0B"/>
    <w:rsid w:val="009C1276"/>
    <w:rsid w:val="009C2689"/>
    <w:rsid w:val="009C446D"/>
    <w:rsid w:val="009C7FE8"/>
    <w:rsid w:val="009D1E79"/>
    <w:rsid w:val="009D58E3"/>
    <w:rsid w:val="009E02FA"/>
    <w:rsid w:val="009E4BF4"/>
    <w:rsid w:val="009E7C33"/>
    <w:rsid w:val="009F0DA3"/>
    <w:rsid w:val="009F44AE"/>
    <w:rsid w:val="009F5184"/>
    <w:rsid w:val="00A007DB"/>
    <w:rsid w:val="00A00DB4"/>
    <w:rsid w:val="00A07BF1"/>
    <w:rsid w:val="00A10723"/>
    <w:rsid w:val="00A10D82"/>
    <w:rsid w:val="00A15AD9"/>
    <w:rsid w:val="00A160C1"/>
    <w:rsid w:val="00A1721A"/>
    <w:rsid w:val="00A20BC2"/>
    <w:rsid w:val="00A22C62"/>
    <w:rsid w:val="00A22D95"/>
    <w:rsid w:val="00A2507A"/>
    <w:rsid w:val="00A26E41"/>
    <w:rsid w:val="00A3026E"/>
    <w:rsid w:val="00A30703"/>
    <w:rsid w:val="00A33204"/>
    <w:rsid w:val="00A334B3"/>
    <w:rsid w:val="00A36EFD"/>
    <w:rsid w:val="00A37F5E"/>
    <w:rsid w:val="00A40251"/>
    <w:rsid w:val="00A40564"/>
    <w:rsid w:val="00A44847"/>
    <w:rsid w:val="00A46FBA"/>
    <w:rsid w:val="00A479F2"/>
    <w:rsid w:val="00A47D2B"/>
    <w:rsid w:val="00A529D0"/>
    <w:rsid w:val="00A52A64"/>
    <w:rsid w:val="00A558F1"/>
    <w:rsid w:val="00A615B4"/>
    <w:rsid w:val="00A62B3B"/>
    <w:rsid w:val="00A6613A"/>
    <w:rsid w:val="00A676E1"/>
    <w:rsid w:val="00A67EE4"/>
    <w:rsid w:val="00A71924"/>
    <w:rsid w:val="00A72DFD"/>
    <w:rsid w:val="00A7432B"/>
    <w:rsid w:val="00A77FCC"/>
    <w:rsid w:val="00A85B96"/>
    <w:rsid w:val="00A870EB"/>
    <w:rsid w:val="00A876FA"/>
    <w:rsid w:val="00A879A3"/>
    <w:rsid w:val="00A87B39"/>
    <w:rsid w:val="00A91730"/>
    <w:rsid w:val="00A91A4C"/>
    <w:rsid w:val="00A92AD9"/>
    <w:rsid w:val="00A94B73"/>
    <w:rsid w:val="00A97CF9"/>
    <w:rsid w:val="00AA1FAB"/>
    <w:rsid w:val="00AA7F7F"/>
    <w:rsid w:val="00AB0EE0"/>
    <w:rsid w:val="00AB488C"/>
    <w:rsid w:val="00AB7864"/>
    <w:rsid w:val="00AC08FD"/>
    <w:rsid w:val="00AC0BE1"/>
    <w:rsid w:val="00AC4DD5"/>
    <w:rsid w:val="00AD0B7C"/>
    <w:rsid w:val="00AD1E55"/>
    <w:rsid w:val="00AD3002"/>
    <w:rsid w:val="00AE069F"/>
    <w:rsid w:val="00AE168F"/>
    <w:rsid w:val="00AE59D3"/>
    <w:rsid w:val="00AF6F83"/>
    <w:rsid w:val="00AF6F94"/>
    <w:rsid w:val="00B000C5"/>
    <w:rsid w:val="00B0588B"/>
    <w:rsid w:val="00B1026B"/>
    <w:rsid w:val="00B112EA"/>
    <w:rsid w:val="00B16105"/>
    <w:rsid w:val="00B1679E"/>
    <w:rsid w:val="00B20DA3"/>
    <w:rsid w:val="00B2187F"/>
    <w:rsid w:val="00B23E10"/>
    <w:rsid w:val="00B31341"/>
    <w:rsid w:val="00B34D12"/>
    <w:rsid w:val="00B374DD"/>
    <w:rsid w:val="00B378FE"/>
    <w:rsid w:val="00B413FD"/>
    <w:rsid w:val="00B42047"/>
    <w:rsid w:val="00B45CE5"/>
    <w:rsid w:val="00B46E71"/>
    <w:rsid w:val="00B47165"/>
    <w:rsid w:val="00B529CD"/>
    <w:rsid w:val="00B54353"/>
    <w:rsid w:val="00B55280"/>
    <w:rsid w:val="00B55897"/>
    <w:rsid w:val="00B55E05"/>
    <w:rsid w:val="00B5665E"/>
    <w:rsid w:val="00B60AD9"/>
    <w:rsid w:val="00B665A3"/>
    <w:rsid w:val="00B71680"/>
    <w:rsid w:val="00B739D7"/>
    <w:rsid w:val="00B756CC"/>
    <w:rsid w:val="00B75F43"/>
    <w:rsid w:val="00B7618A"/>
    <w:rsid w:val="00B811E1"/>
    <w:rsid w:val="00B82302"/>
    <w:rsid w:val="00B8659A"/>
    <w:rsid w:val="00B87C0D"/>
    <w:rsid w:val="00B87EEF"/>
    <w:rsid w:val="00B903FE"/>
    <w:rsid w:val="00B90C03"/>
    <w:rsid w:val="00B94068"/>
    <w:rsid w:val="00B958D2"/>
    <w:rsid w:val="00BA11EF"/>
    <w:rsid w:val="00BA1AF1"/>
    <w:rsid w:val="00BA34BD"/>
    <w:rsid w:val="00BB3911"/>
    <w:rsid w:val="00BC0206"/>
    <w:rsid w:val="00BC58BE"/>
    <w:rsid w:val="00BD572E"/>
    <w:rsid w:val="00BE3A6C"/>
    <w:rsid w:val="00BE6699"/>
    <w:rsid w:val="00C01E60"/>
    <w:rsid w:val="00C0550D"/>
    <w:rsid w:val="00C078B2"/>
    <w:rsid w:val="00C10A97"/>
    <w:rsid w:val="00C110D9"/>
    <w:rsid w:val="00C14C2E"/>
    <w:rsid w:val="00C2400B"/>
    <w:rsid w:val="00C266C1"/>
    <w:rsid w:val="00C27502"/>
    <w:rsid w:val="00C34C70"/>
    <w:rsid w:val="00C35E88"/>
    <w:rsid w:val="00C3665A"/>
    <w:rsid w:val="00C40645"/>
    <w:rsid w:val="00C416A2"/>
    <w:rsid w:val="00C42578"/>
    <w:rsid w:val="00C470F5"/>
    <w:rsid w:val="00C503E0"/>
    <w:rsid w:val="00C556B9"/>
    <w:rsid w:val="00C55BB3"/>
    <w:rsid w:val="00C62C0E"/>
    <w:rsid w:val="00C63576"/>
    <w:rsid w:val="00C6398F"/>
    <w:rsid w:val="00C665F3"/>
    <w:rsid w:val="00C70EB9"/>
    <w:rsid w:val="00C746A7"/>
    <w:rsid w:val="00C819D1"/>
    <w:rsid w:val="00C86F03"/>
    <w:rsid w:val="00C872CC"/>
    <w:rsid w:val="00C9231A"/>
    <w:rsid w:val="00C92C00"/>
    <w:rsid w:val="00C94C71"/>
    <w:rsid w:val="00C96C82"/>
    <w:rsid w:val="00C97104"/>
    <w:rsid w:val="00CA2F55"/>
    <w:rsid w:val="00CA49F1"/>
    <w:rsid w:val="00CA4D77"/>
    <w:rsid w:val="00CB0340"/>
    <w:rsid w:val="00CB2BE0"/>
    <w:rsid w:val="00CB51CC"/>
    <w:rsid w:val="00CB767D"/>
    <w:rsid w:val="00CC2089"/>
    <w:rsid w:val="00CC629E"/>
    <w:rsid w:val="00CC785A"/>
    <w:rsid w:val="00CC799A"/>
    <w:rsid w:val="00CD0775"/>
    <w:rsid w:val="00CD0EE8"/>
    <w:rsid w:val="00CD1DA7"/>
    <w:rsid w:val="00CD6A88"/>
    <w:rsid w:val="00CD7193"/>
    <w:rsid w:val="00CF0102"/>
    <w:rsid w:val="00CF2CFA"/>
    <w:rsid w:val="00CF6191"/>
    <w:rsid w:val="00CF70C9"/>
    <w:rsid w:val="00D030EC"/>
    <w:rsid w:val="00D03E54"/>
    <w:rsid w:val="00D03EA2"/>
    <w:rsid w:val="00D04D6C"/>
    <w:rsid w:val="00D06A79"/>
    <w:rsid w:val="00D113E3"/>
    <w:rsid w:val="00D13226"/>
    <w:rsid w:val="00D14E97"/>
    <w:rsid w:val="00D16EC0"/>
    <w:rsid w:val="00D20075"/>
    <w:rsid w:val="00D209D6"/>
    <w:rsid w:val="00D20F2C"/>
    <w:rsid w:val="00D22E4F"/>
    <w:rsid w:val="00D25445"/>
    <w:rsid w:val="00D2579A"/>
    <w:rsid w:val="00D27B48"/>
    <w:rsid w:val="00D27D15"/>
    <w:rsid w:val="00D32101"/>
    <w:rsid w:val="00D37722"/>
    <w:rsid w:val="00D439CD"/>
    <w:rsid w:val="00D4593B"/>
    <w:rsid w:val="00D45A8C"/>
    <w:rsid w:val="00D46056"/>
    <w:rsid w:val="00D50215"/>
    <w:rsid w:val="00D51307"/>
    <w:rsid w:val="00D554A1"/>
    <w:rsid w:val="00D57883"/>
    <w:rsid w:val="00D57F49"/>
    <w:rsid w:val="00D612F2"/>
    <w:rsid w:val="00D719CD"/>
    <w:rsid w:val="00D7265C"/>
    <w:rsid w:val="00D7403C"/>
    <w:rsid w:val="00D76ADF"/>
    <w:rsid w:val="00D7788B"/>
    <w:rsid w:val="00D917B9"/>
    <w:rsid w:val="00D97078"/>
    <w:rsid w:val="00D97EAF"/>
    <w:rsid w:val="00DA1B7E"/>
    <w:rsid w:val="00DB0E85"/>
    <w:rsid w:val="00DB2F00"/>
    <w:rsid w:val="00DB3B48"/>
    <w:rsid w:val="00DC1429"/>
    <w:rsid w:val="00DC23C5"/>
    <w:rsid w:val="00DD1479"/>
    <w:rsid w:val="00DD29A6"/>
    <w:rsid w:val="00DD4279"/>
    <w:rsid w:val="00DE0C5E"/>
    <w:rsid w:val="00DE50C1"/>
    <w:rsid w:val="00DF0287"/>
    <w:rsid w:val="00DF2BB3"/>
    <w:rsid w:val="00DF34C6"/>
    <w:rsid w:val="00DF3DAE"/>
    <w:rsid w:val="00DF43A6"/>
    <w:rsid w:val="00DF4814"/>
    <w:rsid w:val="00DF5423"/>
    <w:rsid w:val="00DF77C3"/>
    <w:rsid w:val="00E02DA9"/>
    <w:rsid w:val="00E049CE"/>
    <w:rsid w:val="00E125C7"/>
    <w:rsid w:val="00E139BD"/>
    <w:rsid w:val="00E1601D"/>
    <w:rsid w:val="00E225C1"/>
    <w:rsid w:val="00E22FE2"/>
    <w:rsid w:val="00E24C0C"/>
    <w:rsid w:val="00E25C32"/>
    <w:rsid w:val="00E34713"/>
    <w:rsid w:val="00E348A8"/>
    <w:rsid w:val="00E4028C"/>
    <w:rsid w:val="00E41DFA"/>
    <w:rsid w:val="00E447E2"/>
    <w:rsid w:val="00E457C7"/>
    <w:rsid w:val="00E45BEB"/>
    <w:rsid w:val="00E4762D"/>
    <w:rsid w:val="00E47AF5"/>
    <w:rsid w:val="00E50276"/>
    <w:rsid w:val="00E50B0E"/>
    <w:rsid w:val="00E52B67"/>
    <w:rsid w:val="00E53634"/>
    <w:rsid w:val="00E53C0A"/>
    <w:rsid w:val="00E649C7"/>
    <w:rsid w:val="00E660BF"/>
    <w:rsid w:val="00E72CBE"/>
    <w:rsid w:val="00E73894"/>
    <w:rsid w:val="00E743C6"/>
    <w:rsid w:val="00E8020B"/>
    <w:rsid w:val="00E87A8D"/>
    <w:rsid w:val="00E908B1"/>
    <w:rsid w:val="00E90C81"/>
    <w:rsid w:val="00E94A43"/>
    <w:rsid w:val="00EA1029"/>
    <w:rsid w:val="00EA6278"/>
    <w:rsid w:val="00EC1FBF"/>
    <w:rsid w:val="00EC35AC"/>
    <w:rsid w:val="00EC6C19"/>
    <w:rsid w:val="00ED0016"/>
    <w:rsid w:val="00EE063D"/>
    <w:rsid w:val="00EE0AA9"/>
    <w:rsid w:val="00EE2B30"/>
    <w:rsid w:val="00EE3427"/>
    <w:rsid w:val="00EE4E78"/>
    <w:rsid w:val="00EE5DAA"/>
    <w:rsid w:val="00EF0562"/>
    <w:rsid w:val="00EF2016"/>
    <w:rsid w:val="00F02605"/>
    <w:rsid w:val="00F03FE8"/>
    <w:rsid w:val="00F04D77"/>
    <w:rsid w:val="00F07EFC"/>
    <w:rsid w:val="00F12977"/>
    <w:rsid w:val="00F139DF"/>
    <w:rsid w:val="00F158AD"/>
    <w:rsid w:val="00F1629B"/>
    <w:rsid w:val="00F17835"/>
    <w:rsid w:val="00F212E7"/>
    <w:rsid w:val="00F218EE"/>
    <w:rsid w:val="00F22EB2"/>
    <w:rsid w:val="00F237C9"/>
    <w:rsid w:val="00F23BEB"/>
    <w:rsid w:val="00F25261"/>
    <w:rsid w:val="00F27F89"/>
    <w:rsid w:val="00F31BC3"/>
    <w:rsid w:val="00F40FCF"/>
    <w:rsid w:val="00F4358E"/>
    <w:rsid w:val="00F43D9E"/>
    <w:rsid w:val="00F45A16"/>
    <w:rsid w:val="00F45D60"/>
    <w:rsid w:val="00F54F98"/>
    <w:rsid w:val="00F5669C"/>
    <w:rsid w:val="00F601B8"/>
    <w:rsid w:val="00F60987"/>
    <w:rsid w:val="00F621D2"/>
    <w:rsid w:val="00F63595"/>
    <w:rsid w:val="00F7529F"/>
    <w:rsid w:val="00F82677"/>
    <w:rsid w:val="00F85B3A"/>
    <w:rsid w:val="00F92AEB"/>
    <w:rsid w:val="00F93B0A"/>
    <w:rsid w:val="00F94626"/>
    <w:rsid w:val="00F94FC0"/>
    <w:rsid w:val="00F951BD"/>
    <w:rsid w:val="00FA0121"/>
    <w:rsid w:val="00FA5926"/>
    <w:rsid w:val="00FB1D10"/>
    <w:rsid w:val="00FB5FDF"/>
    <w:rsid w:val="00FB7936"/>
    <w:rsid w:val="00FC13EB"/>
    <w:rsid w:val="00FC26CA"/>
    <w:rsid w:val="00FD6C9D"/>
    <w:rsid w:val="00FD6FF4"/>
    <w:rsid w:val="00FE079B"/>
    <w:rsid w:val="00FE1098"/>
    <w:rsid w:val="00FE1671"/>
    <w:rsid w:val="00FE552A"/>
    <w:rsid w:val="00FE5B72"/>
    <w:rsid w:val="00FF0CB9"/>
    <w:rsid w:val="00FF20B5"/>
    <w:rsid w:val="00FF4761"/>
    <w:rsid w:val="00FF5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75D6B"/>
  <w15:chartTrackingRefBased/>
  <w15:docId w15:val="{29274D5B-C921-4A6C-A841-E7518C626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FA0"/>
    <w:pPr>
      <w:widowControl w:val="0"/>
      <w:autoSpaceDE w:val="0"/>
      <w:autoSpaceDN w:val="0"/>
      <w:spacing w:line="240" w:lineRule="auto"/>
    </w:pPr>
    <w:rPr>
      <w:rFonts w:ascii="Calibri" w:eastAsia="Calibri" w:hAnsi="Calibri" w:cs="Calibri"/>
      <w:kern w:val="0"/>
      <w:sz w:val="22"/>
      <w:szCs w:val="22"/>
      <w:lang w:val="en-US"/>
      <w14:ligatures w14:val="none"/>
    </w:rPr>
  </w:style>
  <w:style w:type="paragraph" w:styleId="Heading1">
    <w:name w:val="heading 1"/>
    <w:basedOn w:val="Normal"/>
    <w:next w:val="Normal"/>
    <w:link w:val="Heading1Char"/>
    <w:uiPriority w:val="9"/>
    <w:qFormat/>
    <w:rsid w:val="00286069"/>
    <w:pPr>
      <w:keepNext/>
      <w:keepLines/>
      <w:numPr>
        <w:numId w:val="1"/>
      </w:numPr>
      <w:spacing w:before="360" w:after="80" w:line="360"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6069"/>
    <w:pPr>
      <w:keepNext/>
      <w:keepLines/>
      <w:numPr>
        <w:ilvl w:val="1"/>
        <w:numId w:val="1"/>
      </w:numPr>
      <w:spacing w:before="160" w:after="80" w:line="36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86069"/>
    <w:pPr>
      <w:keepNext/>
      <w:keepLines/>
      <w:numPr>
        <w:ilvl w:val="2"/>
        <w:numId w:val="1"/>
      </w:numPr>
      <w:spacing w:before="160" w:after="80" w:line="360"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6069"/>
    <w:pPr>
      <w:keepNext/>
      <w:keepLines/>
      <w:numPr>
        <w:ilvl w:val="3"/>
        <w:numId w:val="1"/>
      </w:numPr>
      <w:spacing w:before="80" w:after="40" w:line="360"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0BC2"/>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0BC2"/>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0BC2"/>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0BC2"/>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0BC2"/>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069"/>
    <w:rPr>
      <w:rFonts w:asciiTheme="majorHAnsi" w:eastAsiaTheme="majorEastAsia" w:hAnsiTheme="majorHAnsi" w:cstheme="majorBidi"/>
      <w:color w:val="0F4761" w:themeColor="accent1" w:themeShade="BF"/>
      <w:kern w:val="0"/>
      <w:sz w:val="40"/>
      <w:szCs w:val="40"/>
      <w:lang w:val="en-US"/>
      <w14:ligatures w14:val="none"/>
    </w:rPr>
  </w:style>
  <w:style w:type="character" w:customStyle="1" w:styleId="Heading2Char">
    <w:name w:val="Heading 2 Char"/>
    <w:basedOn w:val="DefaultParagraphFont"/>
    <w:link w:val="Heading2"/>
    <w:uiPriority w:val="9"/>
    <w:rsid w:val="00286069"/>
    <w:rPr>
      <w:rFonts w:asciiTheme="majorHAnsi" w:eastAsiaTheme="majorEastAsia" w:hAnsiTheme="majorHAnsi" w:cstheme="majorBidi"/>
      <w:color w:val="0F4761" w:themeColor="accent1" w:themeShade="BF"/>
      <w:kern w:val="0"/>
      <w:sz w:val="32"/>
      <w:szCs w:val="32"/>
      <w:lang w:val="en-US"/>
      <w14:ligatures w14:val="none"/>
    </w:rPr>
  </w:style>
  <w:style w:type="character" w:customStyle="1" w:styleId="Heading3Char">
    <w:name w:val="Heading 3 Char"/>
    <w:basedOn w:val="DefaultParagraphFont"/>
    <w:link w:val="Heading3"/>
    <w:uiPriority w:val="9"/>
    <w:rsid w:val="00286069"/>
    <w:rPr>
      <w:rFonts w:ascii="Calibri" w:eastAsiaTheme="majorEastAsia" w:hAnsi="Calibri" w:cstheme="majorBidi"/>
      <w:color w:val="0F4761" w:themeColor="accent1" w:themeShade="BF"/>
      <w:kern w:val="0"/>
      <w:sz w:val="28"/>
      <w:szCs w:val="28"/>
      <w:lang w:val="en-US"/>
      <w14:ligatures w14:val="none"/>
    </w:rPr>
  </w:style>
  <w:style w:type="character" w:customStyle="1" w:styleId="Heading4Char">
    <w:name w:val="Heading 4 Char"/>
    <w:basedOn w:val="DefaultParagraphFont"/>
    <w:link w:val="Heading4"/>
    <w:uiPriority w:val="9"/>
    <w:semiHidden/>
    <w:rsid w:val="00286069"/>
    <w:rPr>
      <w:rFonts w:ascii="Calibri" w:eastAsiaTheme="majorEastAsia" w:hAnsi="Calibri" w:cstheme="majorBidi"/>
      <w:i/>
      <w:iCs/>
      <w:color w:val="0F4761" w:themeColor="accent1" w:themeShade="BF"/>
      <w:kern w:val="0"/>
      <w:sz w:val="22"/>
      <w:szCs w:val="22"/>
      <w:lang w:val="en-US"/>
      <w14:ligatures w14:val="none"/>
    </w:rPr>
  </w:style>
  <w:style w:type="character" w:customStyle="1" w:styleId="Heading5Char">
    <w:name w:val="Heading 5 Char"/>
    <w:basedOn w:val="DefaultParagraphFont"/>
    <w:link w:val="Heading5"/>
    <w:uiPriority w:val="9"/>
    <w:semiHidden/>
    <w:rsid w:val="00A20B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0B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0B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0B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0BC2"/>
    <w:rPr>
      <w:rFonts w:eastAsiaTheme="majorEastAsia" w:cstheme="majorBidi"/>
      <w:color w:val="272727" w:themeColor="text1" w:themeTint="D8"/>
    </w:rPr>
  </w:style>
  <w:style w:type="paragraph" w:styleId="Title">
    <w:name w:val="Title"/>
    <w:basedOn w:val="Normal"/>
    <w:next w:val="Normal"/>
    <w:link w:val="TitleChar"/>
    <w:uiPriority w:val="10"/>
    <w:qFormat/>
    <w:rsid w:val="00A20BC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0B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0BC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0B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0BC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20BC2"/>
    <w:rPr>
      <w:i/>
      <w:iCs/>
      <w:color w:val="404040" w:themeColor="text1" w:themeTint="BF"/>
    </w:rPr>
  </w:style>
  <w:style w:type="paragraph" w:styleId="ListParagraph">
    <w:name w:val="List Paragraph"/>
    <w:basedOn w:val="Normal"/>
    <w:uiPriority w:val="34"/>
    <w:qFormat/>
    <w:rsid w:val="00A20BC2"/>
    <w:pPr>
      <w:ind w:left="720"/>
      <w:contextualSpacing/>
    </w:pPr>
  </w:style>
  <w:style w:type="character" w:styleId="IntenseEmphasis">
    <w:name w:val="Intense Emphasis"/>
    <w:basedOn w:val="DefaultParagraphFont"/>
    <w:uiPriority w:val="21"/>
    <w:qFormat/>
    <w:rsid w:val="00A20BC2"/>
    <w:rPr>
      <w:i/>
      <w:iCs/>
      <w:color w:val="0F4761" w:themeColor="accent1" w:themeShade="BF"/>
    </w:rPr>
  </w:style>
  <w:style w:type="paragraph" w:styleId="IntenseQuote">
    <w:name w:val="Intense Quote"/>
    <w:basedOn w:val="Normal"/>
    <w:next w:val="Normal"/>
    <w:link w:val="IntenseQuoteChar"/>
    <w:uiPriority w:val="30"/>
    <w:qFormat/>
    <w:rsid w:val="00A20B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0BC2"/>
    <w:rPr>
      <w:i/>
      <w:iCs/>
      <w:color w:val="0F4761" w:themeColor="accent1" w:themeShade="BF"/>
    </w:rPr>
  </w:style>
  <w:style w:type="character" w:styleId="IntenseReference">
    <w:name w:val="Intense Reference"/>
    <w:basedOn w:val="DefaultParagraphFont"/>
    <w:uiPriority w:val="32"/>
    <w:qFormat/>
    <w:rsid w:val="00A20BC2"/>
    <w:rPr>
      <w:b/>
      <w:bCs/>
      <w:smallCaps/>
      <w:color w:val="0F4761" w:themeColor="accent1" w:themeShade="BF"/>
      <w:spacing w:val="5"/>
    </w:rPr>
  </w:style>
  <w:style w:type="paragraph" w:styleId="BodyText">
    <w:name w:val="Body Text"/>
    <w:basedOn w:val="Normal"/>
    <w:link w:val="BodyTextChar"/>
    <w:uiPriority w:val="1"/>
    <w:qFormat/>
    <w:rsid w:val="00A20BC2"/>
  </w:style>
  <w:style w:type="character" w:customStyle="1" w:styleId="BodyTextChar">
    <w:name w:val="Body Text Char"/>
    <w:basedOn w:val="DefaultParagraphFont"/>
    <w:link w:val="BodyText"/>
    <w:uiPriority w:val="1"/>
    <w:rsid w:val="00A20BC2"/>
    <w:rPr>
      <w:rFonts w:ascii="Calibri" w:eastAsia="Calibri" w:hAnsi="Calibri" w:cs="Calibri"/>
      <w:kern w:val="0"/>
      <w:sz w:val="22"/>
      <w:szCs w:val="22"/>
      <w:lang w:val="en-US"/>
      <w14:ligatures w14:val="none"/>
    </w:rPr>
  </w:style>
  <w:style w:type="paragraph" w:styleId="Header">
    <w:name w:val="header"/>
    <w:basedOn w:val="Normal"/>
    <w:link w:val="HeaderChar"/>
    <w:uiPriority w:val="99"/>
    <w:unhideWhenUsed/>
    <w:rsid w:val="0071202A"/>
    <w:pPr>
      <w:tabs>
        <w:tab w:val="center" w:pos="4513"/>
        <w:tab w:val="right" w:pos="9026"/>
      </w:tabs>
    </w:pPr>
  </w:style>
  <w:style w:type="character" w:customStyle="1" w:styleId="HeaderChar">
    <w:name w:val="Header Char"/>
    <w:basedOn w:val="DefaultParagraphFont"/>
    <w:link w:val="Header"/>
    <w:uiPriority w:val="99"/>
    <w:rsid w:val="0071202A"/>
    <w:rPr>
      <w:rFonts w:ascii="Calibri" w:eastAsia="Calibri" w:hAnsi="Calibri" w:cs="Calibri"/>
      <w:kern w:val="0"/>
      <w:sz w:val="22"/>
      <w:szCs w:val="22"/>
      <w:lang w:val="en-US"/>
      <w14:ligatures w14:val="none"/>
    </w:rPr>
  </w:style>
  <w:style w:type="paragraph" w:styleId="Footer">
    <w:name w:val="footer"/>
    <w:basedOn w:val="Normal"/>
    <w:link w:val="FooterChar"/>
    <w:uiPriority w:val="99"/>
    <w:unhideWhenUsed/>
    <w:rsid w:val="0071202A"/>
    <w:pPr>
      <w:tabs>
        <w:tab w:val="center" w:pos="4513"/>
        <w:tab w:val="right" w:pos="9026"/>
      </w:tabs>
    </w:pPr>
  </w:style>
  <w:style w:type="character" w:customStyle="1" w:styleId="FooterChar">
    <w:name w:val="Footer Char"/>
    <w:basedOn w:val="DefaultParagraphFont"/>
    <w:link w:val="Footer"/>
    <w:uiPriority w:val="99"/>
    <w:rsid w:val="0071202A"/>
    <w:rPr>
      <w:rFonts w:ascii="Calibri" w:eastAsia="Calibri" w:hAnsi="Calibri" w:cs="Calibri"/>
      <w:kern w:val="0"/>
      <w:sz w:val="22"/>
      <w:szCs w:val="22"/>
      <w:lang w:val="en-US"/>
      <w14:ligatures w14:val="none"/>
    </w:rPr>
  </w:style>
  <w:style w:type="paragraph" w:styleId="TOCHeading">
    <w:name w:val="TOC Heading"/>
    <w:basedOn w:val="Heading1"/>
    <w:next w:val="Normal"/>
    <w:uiPriority w:val="39"/>
    <w:unhideWhenUsed/>
    <w:qFormat/>
    <w:rsid w:val="003605CA"/>
    <w:pPr>
      <w:widowControl/>
      <w:numPr>
        <w:numId w:val="0"/>
      </w:numPr>
      <w:autoSpaceDE/>
      <w:autoSpaceDN/>
      <w:spacing w:before="240" w:after="0" w:line="259" w:lineRule="auto"/>
      <w:outlineLvl w:val="9"/>
    </w:pPr>
    <w:rPr>
      <w:sz w:val="32"/>
      <w:szCs w:val="32"/>
      <w:lang w:val="en-GB" w:eastAsia="en-GB"/>
    </w:rPr>
  </w:style>
  <w:style w:type="paragraph" w:styleId="TOC3">
    <w:name w:val="toc 3"/>
    <w:basedOn w:val="Normal"/>
    <w:next w:val="Normal"/>
    <w:autoRedefine/>
    <w:uiPriority w:val="39"/>
    <w:unhideWhenUsed/>
    <w:rsid w:val="003605CA"/>
    <w:pPr>
      <w:spacing w:after="100"/>
      <w:ind w:left="440"/>
    </w:pPr>
  </w:style>
  <w:style w:type="paragraph" w:styleId="TOC1">
    <w:name w:val="toc 1"/>
    <w:basedOn w:val="Normal"/>
    <w:next w:val="Normal"/>
    <w:autoRedefine/>
    <w:uiPriority w:val="39"/>
    <w:unhideWhenUsed/>
    <w:rsid w:val="003605CA"/>
    <w:pPr>
      <w:spacing w:after="100"/>
    </w:pPr>
  </w:style>
  <w:style w:type="character" w:styleId="Hyperlink">
    <w:name w:val="Hyperlink"/>
    <w:basedOn w:val="DefaultParagraphFont"/>
    <w:uiPriority w:val="99"/>
    <w:unhideWhenUsed/>
    <w:rsid w:val="003605CA"/>
    <w:rPr>
      <w:color w:val="467886" w:themeColor="hyperlink"/>
      <w:u w:val="single"/>
    </w:rPr>
  </w:style>
  <w:style w:type="table" w:styleId="TableGrid">
    <w:name w:val="Table Grid"/>
    <w:basedOn w:val="TableNormal"/>
    <w:uiPriority w:val="39"/>
    <w:rsid w:val="003169B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C4DD5"/>
    <w:pPr>
      <w:spacing w:after="200"/>
    </w:pPr>
    <w:rPr>
      <w:i/>
      <w:iCs/>
      <w:color w:val="0E2841" w:themeColor="text2"/>
      <w:sz w:val="18"/>
      <w:szCs w:val="18"/>
    </w:rPr>
  </w:style>
  <w:style w:type="paragraph" w:styleId="TableofFigures">
    <w:name w:val="table of figures"/>
    <w:basedOn w:val="Normal"/>
    <w:next w:val="Normal"/>
    <w:uiPriority w:val="99"/>
    <w:unhideWhenUsed/>
    <w:rsid w:val="00D14E97"/>
  </w:style>
  <w:style w:type="character" w:styleId="PlaceholderText">
    <w:name w:val="Placeholder Text"/>
    <w:basedOn w:val="DefaultParagraphFont"/>
    <w:uiPriority w:val="99"/>
    <w:semiHidden/>
    <w:rsid w:val="00345D57"/>
    <w:rPr>
      <w:color w:val="666666"/>
    </w:rPr>
  </w:style>
  <w:style w:type="character" w:styleId="UnresolvedMention">
    <w:name w:val="Unresolved Mention"/>
    <w:basedOn w:val="DefaultParagraphFont"/>
    <w:uiPriority w:val="99"/>
    <w:semiHidden/>
    <w:unhideWhenUsed/>
    <w:rsid w:val="00D554A1"/>
    <w:rPr>
      <w:color w:val="605E5C"/>
      <w:shd w:val="clear" w:color="auto" w:fill="E1DFDD"/>
    </w:rPr>
  </w:style>
  <w:style w:type="character" w:styleId="FollowedHyperlink">
    <w:name w:val="FollowedHyperlink"/>
    <w:basedOn w:val="DefaultParagraphFont"/>
    <w:uiPriority w:val="99"/>
    <w:semiHidden/>
    <w:unhideWhenUsed/>
    <w:rsid w:val="001F3735"/>
    <w:rPr>
      <w:color w:val="96607D" w:themeColor="followedHyperlink"/>
      <w:u w:val="single"/>
    </w:rPr>
  </w:style>
  <w:style w:type="paragraph" w:styleId="TOC2">
    <w:name w:val="toc 2"/>
    <w:basedOn w:val="Normal"/>
    <w:next w:val="Normal"/>
    <w:autoRedefine/>
    <w:uiPriority w:val="39"/>
    <w:unhideWhenUsed/>
    <w:rsid w:val="00C01E6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187173">
      <w:bodyDiv w:val="1"/>
      <w:marLeft w:val="0"/>
      <w:marRight w:val="0"/>
      <w:marTop w:val="0"/>
      <w:marBottom w:val="0"/>
      <w:divBdr>
        <w:top w:val="none" w:sz="0" w:space="0" w:color="auto"/>
        <w:left w:val="none" w:sz="0" w:space="0" w:color="auto"/>
        <w:bottom w:val="none" w:sz="0" w:space="0" w:color="auto"/>
        <w:right w:val="none" w:sz="0" w:space="0" w:color="auto"/>
      </w:divBdr>
    </w:div>
    <w:div w:id="224335721">
      <w:bodyDiv w:val="1"/>
      <w:marLeft w:val="0"/>
      <w:marRight w:val="0"/>
      <w:marTop w:val="0"/>
      <w:marBottom w:val="0"/>
      <w:divBdr>
        <w:top w:val="none" w:sz="0" w:space="0" w:color="auto"/>
        <w:left w:val="none" w:sz="0" w:space="0" w:color="auto"/>
        <w:bottom w:val="none" w:sz="0" w:space="0" w:color="auto"/>
        <w:right w:val="none" w:sz="0" w:space="0" w:color="auto"/>
      </w:divBdr>
    </w:div>
    <w:div w:id="321540913">
      <w:bodyDiv w:val="1"/>
      <w:marLeft w:val="0"/>
      <w:marRight w:val="0"/>
      <w:marTop w:val="0"/>
      <w:marBottom w:val="0"/>
      <w:divBdr>
        <w:top w:val="none" w:sz="0" w:space="0" w:color="auto"/>
        <w:left w:val="none" w:sz="0" w:space="0" w:color="auto"/>
        <w:bottom w:val="none" w:sz="0" w:space="0" w:color="auto"/>
        <w:right w:val="none" w:sz="0" w:space="0" w:color="auto"/>
      </w:divBdr>
    </w:div>
    <w:div w:id="595132520">
      <w:bodyDiv w:val="1"/>
      <w:marLeft w:val="0"/>
      <w:marRight w:val="0"/>
      <w:marTop w:val="0"/>
      <w:marBottom w:val="0"/>
      <w:divBdr>
        <w:top w:val="none" w:sz="0" w:space="0" w:color="auto"/>
        <w:left w:val="none" w:sz="0" w:space="0" w:color="auto"/>
        <w:bottom w:val="none" w:sz="0" w:space="0" w:color="auto"/>
        <w:right w:val="none" w:sz="0" w:space="0" w:color="auto"/>
      </w:divBdr>
    </w:div>
    <w:div w:id="734426197">
      <w:bodyDiv w:val="1"/>
      <w:marLeft w:val="0"/>
      <w:marRight w:val="0"/>
      <w:marTop w:val="0"/>
      <w:marBottom w:val="0"/>
      <w:divBdr>
        <w:top w:val="none" w:sz="0" w:space="0" w:color="auto"/>
        <w:left w:val="none" w:sz="0" w:space="0" w:color="auto"/>
        <w:bottom w:val="none" w:sz="0" w:space="0" w:color="auto"/>
        <w:right w:val="none" w:sz="0" w:space="0" w:color="auto"/>
      </w:divBdr>
    </w:div>
    <w:div w:id="791096042">
      <w:bodyDiv w:val="1"/>
      <w:marLeft w:val="0"/>
      <w:marRight w:val="0"/>
      <w:marTop w:val="0"/>
      <w:marBottom w:val="0"/>
      <w:divBdr>
        <w:top w:val="none" w:sz="0" w:space="0" w:color="auto"/>
        <w:left w:val="none" w:sz="0" w:space="0" w:color="auto"/>
        <w:bottom w:val="none" w:sz="0" w:space="0" w:color="auto"/>
        <w:right w:val="none" w:sz="0" w:space="0" w:color="auto"/>
      </w:divBdr>
    </w:div>
    <w:div w:id="840966996">
      <w:bodyDiv w:val="1"/>
      <w:marLeft w:val="0"/>
      <w:marRight w:val="0"/>
      <w:marTop w:val="0"/>
      <w:marBottom w:val="0"/>
      <w:divBdr>
        <w:top w:val="none" w:sz="0" w:space="0" w:color="auto"/>
        <w:left w:val="none" w:sz="0" w:space="0" w:color="auto"/>
        <w:bottom w:val="none" w:sz="0" w:space="0" w:color="auto"/>
        <w:right w:val="none" w:sz="0" w:space="0" w:color="auto"/>
      </w:divBdr>
    </w:div>
    <w:div w:id="869146279">
      <w:bodyDiv w:val="1"/>
      <w:marLeft w:val="0"/>
      <w:marRight w:val="0"/>
      <w:marTop w:val="0"/>
      <w:marBottom w:val="0"/>
      <w:divBdr>
        <w:top w:val="none" w:sz="0" w:space="0" w:color="auto"/>
        <w:left w:val="none" w:sz="0" w:space="0" w:color="auto"/>
        <w:bottom w:val="none" w:sz="0" w:space="0" w:color="auto"/>
        <w:right w:val="none" w:sz="0" w:space="0" w:color="auto"/>
      </w:divBdr>
    </w:div>
    <w:div w:id="1081606992">
      <w:bodyDiv w:val="1"/>
      <w:marLeft w:val="0"/>
      <w:marRight w:val="0"/>
      <w:marTop w:val="0"/>
      <w:marBottom w:val="0"/>
      <w:divBdr>
        <w:top w:val="none" w:sz="0" w:space="0" w:color="auto"/>
        <w:left w:val="none" w:sz="0" w:space="0" w:color="auto"/>
        <w:bottom w:val="none" w:sz="0" w:space="0" w:color="auto"/>
        <w:right w:val="none" w:sz="0" w:space="0" w:color="auto"/>
      </w:divBdr>
    </w:div>
    <w:div w:id="1097293562">
      <w:bodyDiv w:val="1"/>
      <w:marLeft w:val="0"/>
      <w:marRight w:val="0"/>
      <w:marTop w:val="0"/>
      <w:marBottom w:val="0"/>
      <w:divBdr>
        <w:top w:val="none" w:sz="0" w:space="0" w:color="auto"/>
        <w:left w:val="none" w:sz="0" w:space="0" w:color="auto"/>
        <w:bottom w:val="none" w:sz="0" w:space="0" w:color="auto"/>
        <w:right w:val="none" w:sz="0" w:space="0" w:color="auto"/>
      </w:divBdr>
    </w:div>
    <w:div w:id="1208448425">
      <w:bodyDiv w:val="1"/>
      <w:marLeft w:val="0"/>
      <w:marRight w:val="0"/>
      <w:marTop w:val="0"/>
      <w:marBottom w:val="0"/>
      <w:divBdr>
        <w:top w:val="none" w:sz="0" w:space="0" w:color="auto"/>
        <w:left w:val="none" w:sz="0" w:space="0" w:color="auto"/>
        <w:bottom w:val="none" w:sz="0" w:space="0" w:color="auto"/>
        <w:right w:val="none" w:sz="0" w:space="0" w:color="auto"/>
      </w:divBdr>
    </w:div>
    <w:div w:id="1284730566">
      <w:bodyDiv w:val="1"/>
      <w:marLeft w:val="0"/>
      <w:marRight w:val="0"/>
      <w:marTop w:val="0"/>
      <w:marBottom w:val="0"/>
      <w:divBdr>
        <w:top w:val="none" w:sz="0" w:space="0" w:color="auto"/>
        <w:left w:val="none" w:sz="0" w:space="0" w:color="auto"/>
        <w:bottom w:val="none" w:sz="0" w:space="0" w:color="auto"/>
        <w:right w:val="none" w:sz="0" w:space="0" w:color="auto"/>
      </w:divBdr>
    </w:div>
    <w:div w:id="1371344592">
      <w:bodyDiv w:val="1"/>
      <w:marLeft w:val="0"/>
      <w:marRight w:val="0"/>
      <w:marTop w:val="0"/>
      <w:marBottom w:val="0"/>
      <w:divBdr>
        <w:top w:val="none" w:sz="0" w:space="0" w:color="auto"/>
        <w:left w:val="none" w:sz="0" w:space="0" w:color="auto"/>
        <w:bottom w:val="none" w:sz="0" w:space="0" w:color="auto"/>
        <w:right w:val="none" w:sz="0" w:space="0" w:color="auto"/>
      </w:divBdr>
    </w:div>
    <w:div w:id="1798643416">
      <w:bodyDiv w:val="1"/>
      <w:marLeft w:val="0"/>
      <w:marRight w:val="0"/>
      <w:marTop w:val="0"/>
      <w:marBottom w:val="0"/>
      <w:divBdr>
        <w:top w:val="none" w:sz="0" w:space="0" w:color="auto"/>
        <w:left w:val="none" w:sz="0" w:space="0" w:color="auto"/>
        <w:bottom w:val="none" w:sz="0" w:space="0" w:color="auto"/>
        <w:right w:val="none" w:sz="0" w:space="0" w:color="auto"/>
      </w:divBdr>
    </w:div>
    <w:div w:id="1919902675">
      <w:bodyDiv w:val="1"/>
      <w:marLeft w:val="0"/>
      <w:marRight w:val="0"/>
      <w:marTop w:val="0"/>
      <w:marBottom w:val="0"/>
      <w:divBdr>
        <w:top w:val="none" w:sz="0" w:space="0" w:color="auto"/>
        <w:left w:val="none" w:sz="0" w:space="0" w:color="auto"/>
        <w:bottom w:val="none" w:sz="0" w:space="0" w:color="auto"/>
        <w:right w:val="none" w:sz="0" w:space="0" w:color="auto"/>
      </w:divBdr>
    </w:div>
    <w:div w:id="2038388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chart" Target="charts/chart2.xml"/><Relationship Id="rId26" Type="http://schemas.openxmlformats.org/officeDocument/2006/relationships/hyperlink" Target="https://www.boeing.com/content/theboeingcompany/us/en/commercial/787/quality-info/_jcr_content/root/container/container_1715460076/container_copy/carousel_copy/item_1712782855844.coreimg.jpeg/1712783028518/787-static-testing2.jpeg" TargetMode="External"/><Relationship Id="rId3" Type="http://schemas.openxmlformats.org/officeDocument/2006/relationships/styles" Target="styles.xml"/><Relationship Id="rId21" Type="http://schemas.openxmlformats.org/officeDocument/2006/relationships/chart" Target="charts/chart5.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1.xml"/><Relationship Id="rId25" Type="http://schemas.openxmlformats.org/officeDocument/2006/relationships/hyperlink" Target="https://ntrs.nasa.gov/api/citations/20190001600/downloads/20190001600.pdf"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chart" Target="charts/chart4.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chart" Target="charts/chart8.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chart" Target="charts/chart7.xml"/><Relationship Id="rId28" Type="http://schemas.openxmlformats.org/officeDocument/2006/relationships/hyperlink" Target="https://www.engineeringtoolbox.com/young-modulus-d_417.html" TargetMode="External"/><Relationship Id="rId10" Type="http://schemas.openxmlformats.org/officeDocument/2006/relationships/image" Target="media/image3.jpeg"/><Relationship Id="rId19" Type="http://schemas.openxmlformats.org/officeDocument/2006/relationships/chart" Target="charts/chart3.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chart" Target="charts/chart6.xml"/><Relationship Id="rId27" Type="http://schemas.openxmlformats.org/officeDocument/2006/relationships/hyperlink" Target="https://www.sciencedirect.com/topics/engineering/tensile-testing"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astonmartin-my.sharepoint.com/personal/james_levi_astonmartin_com/Documents/Desktop/UWTSD/Year%201%20Assignments/Engineering%20Science/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astonmartin-my.sharepoint.com/personal/james_levi_astonmartin_com/Documents/Desktop/UWTSD/Year%201%20Assignments/Engineering%20Science/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astonmartin-my.sharepoint.com/personal/james_levi_astonmartin_com/Documents/Desktop/UWTSD/Year%201%20Assignments/Engineering%20Science/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astonmartin-my.sharepoint.com/personal/james_levi_astonmartin_com/Documents/Desktop/UWTSD/Year%201%20Assignments/Engineering%20Science/Assign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astonmartin-my.sharepoint.com/personal/james_levi_astonmartin_com/Documents/Desktop/UWTSD/Year%201%20Assignments/Engineering%20Science/Assignmen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astonmartin-my.sharepoint.com/personal/james_levi_astonmartin_com/Documents/Desktop/UWTSD/Year%201%20Assignments/Engineering%20Science/Assignmen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astonmartin-my.sharepoint.com/personal/james_levi_astonmartin_com/Documents/Desktop/UWTSD/Year%201%20Assignments/Engineering%20Science/Assignmen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astonmartin-my.sharepoint.com/personal/james_levi_astonmartin_com/Documents/Desktop/UWTSD/Year%201%20Assignments/Engineering%20Science/Assignment.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Steel</a:t>
            </a:r>
            <a:r>
              <a:rPr lang="en-GB" baseline="0"/>
              <a:t> Stress - Strain Curve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Steel!$N$5:$N$37</c:f>
              <c:numCache>
                <c:formatCode>General</c:formatCode>
                <c:ptCount val="33"/>
                <c:pt idx="0">
                  <c:v>0</c:v>
                </c:pt>
                <c:pt idx="1">
                  <c:v>6.5146579804560318E-4</c:v>
                </c:pt>
                <c:pt idx="2">
                  <c:v>1.3029315960912064E-3</c:v>
                </c:pt>
                <c:pt idx="3">
                  <c:v>1.6286644951140044E-3</c:v>
                </c:pt>
                <c:pt idx="4">
                  <c:v>1.9543973941368096E-3</c:v>
                </c:pt>
                <c:pt idx="5">
                  <c:v>2.6058631921824092E-3</c:v>
                </c:pt>
                <c:pt idx="6">
                  <c:v>3.2573289902280088E-3</c:v>
                </c:pt>
                <c:pt idx="7">
                  <c:v>3.9087947882736123E-3</c:v>
                </c:pt>
                <c:pt idx="8">
                  <c:v>4.5602605863192223E-3</c:v>
                </c:pt>
                <c:pt idx="9">
                  <c:v>5.2117263843648254E-3</c:v>
                </c:pt>
                <c:pt idx="10">
                  <c:v>5.5374592833876196E-3</c:v>
                </c:pt>
                <c:pt idx="11">
                  <c:v>6.5146579804560324E-3</c:v>
                </c:pt>
                <c:pt idx="12">
                  <c:v>9.7719869706839766E-4</c:v>
                </c:pt>
                <c:pt idx="13">
                  <c:v>5.2117263843648254E-3</c:v>
                </c:pt>
                <c:pt idx="14">
                  <c:v>8.7947882736156367E-3</c:v>
                </c:pt>
                <c:pt idx="15">
                  <c:v>1.0097719869706843E-2</c:v>
                </c:pt>
                <c:pt idx="16">
                  <c:v>1.1074918566775255E-2</c:v>
                </c:pt>
                <c:pt idx="17">
                  <c:v>1.3029315960912049E-2</c:v>
                </c:pt>
                <c:pt idx="18">
                  <c:v>1.5309446254071667E-2</c:v>
                </c:pt>
                <c:pt idx="19">
                  <c:v>1.7915309446254066E-2</c:v>
                </c:pt>
                <c:pt idx="20">
                  <c:v>2.0195439739413686E-2</c:v>
                </c:pt>
                <c:pt idx="21">
                  <c:v>2.2475570032573302E-2</c:v>
                </c:pt>
                <c:pt idx="22">
                  <c:v>2.540716612377851E-2</c:v>
                </c:pt>
                <c:pt idx="23">
                  <c:v>2.8013029315960895E-2</c:v>
                </c:pt>
                <c:pt idx="24">
                  <c:v>3.1270358306188926E-2</c:v>
                </c:pt>
                <c:pt idx="25">
                  <c:v>3.3876221498371335E-2</c:v>
                </c:pt>
                <c:pt idx="26">
                  <c:v>5.2442996742671021E-2</c:v>
                </c:pt>
                <c:pt idx="27">
                  <c:v>7.3289902280130298E-2</c:v>
                </c:pt>
                <c:pt idx="28">
                  <c:v>9.8045602605863189E-2</c:v>
                </c:pt>
                <c:pt idx="29">
                  <c:v>0.12573289902280133</c:v>
                </c:pt>
                <c:pt idx="30">
                  <c:v>0.15635179153094461</c:v>
                </c:pt>
                <c:pt idx="31">
                  <c:v>0.18729641693811075</c:v>
                </c:pt>
                <c:pt idx="32">
                  <c:v>0.21889250814332248</c:v>
                </c:pt>
              </c:numCache>
            </c:numRef>
          </c:xVal>
          <c:yVal>
            <c:numRef>
              <c:f>Steel!$O$5:$O$37</c:f>
              <c:numCache>
                <c:formatCode>General</c:formatCode>
                <c:ptCount val="33"/>
                <c:pt idx="0">
                  <c:v>0</c:v>
                </c:pt>
                <c:pt idx="1">
                  <c:v>9.5744680851063819</c:v>
                </c:pt>
                <c:pt idx="2">
                  <c:v>19.148936170212764</c:v>
                </c:pt>
                <c:pt idx="3">
                  <c:v>29.255319148936174</c:v>
                </c:pt>
                <c:pt idx="4">
                  <c:v>39.361702127659569</c:v>
                </c:pt>
                <c:pt idx="5">
                  <c:v>48.936170212765951</c:v>
                </c:pt>
                <c:pt idx="6">
                  <c:v>58.510638297872347</c:v>
                </c:pt>
                <c:pt idx="7">
                  <c:v>68.085106382978722</c:v>
                </c:pt>
                <c:pt idx="8">
                  <c:v>77.659574468085111</c:v>
                </c:pt>
                <c:pt idx="9">
                  <c:v>87.234042553191486</c:v>
                </c:pt>
                <c:pt idx="10">
                  <c:v>97.340425531914889</c:v>
                </c:pt>
                <c:pt idx="11">
                  <c:v>106.38297872340425</c:v>
                </c:pt>
                <c:pt idx="12">
                  <c:v>126.06382978723403</c:v>
                </c:pt>
                <c:pt idx="13">
                  <c:v>129.78723404255319</c:v>
                </c:pt>
                <c:pt idx="14">
                  <c:v>134.57446808510636</c:v>
                </c:pt>
                <c:pt idx="15">
                  <c:v>143.08510638297872</c:v>
                </c:pt>
                <c:pt idx="16">
                  <c:v>152.12765957446808</c:v>
                </c:pt>
                <c:pt idx="17">
                  <c:v>159.57446808510636</c:v>
                </c:pt>
                <c:pt idx="18">
                  <c:v>166.48936170212767</c:v>
                </c:pt>
                <c:pt idx="19">
                  <c:v>172.87234042553192</c:v>
                </c:pt>
                <c:pt idx="20">
                  <c:v>179.78723404255317</c:v>
                </c:pt>
                <c:pt idx="21">
                  <c:v>186.70212765957447</c:v>
                </c:pt>
                <c:pt idx="22">
                  <c:v>192.55319148936169</c:v>
                </c:pt>
                <c:pt idx="23">
                  <c:v>198.93617021276594</c:v>
                </c:pt>
                <c:pt idx="24">
                  <c:v>204.25531914893617</c:v>
                </c:pt>
                <c:pt idx="25">
                  <c:v>210.63829787234039</c:v>
                </c:pt>
                <c:pt idx="26">
                  <c:v>233.5106382978723</c:v>
                </c:pt>
                <c:pt idx="27">
                  <c:v>252.65957446808511</c:v>
                </c:pt>
                <c:pt idx="28">
                  <c:v>265.42553191489361</c:v>
                </c:pt>
                <c:pt idx="29">
                  <c:v>273.40425531914894</c:v>
                </c:pt>
                <c:pt idx="30">
                  <c:v>276.59574468085106</c:v>
                </c:pt>
                <c:pt idx="31">
                  <c:v>279.25531914893617</c:v>
                </c:pt>
                <c:pt idx="32">
                  <c:v>280.85106382978722</c:v>
                </c:pt>
              </c:numCache>
            </c:numRef>
          </c:yVal>
          <c:smooth val="1"/>
          <c:extLst>
            <c:ext xmlns:c16="http://schemas.microsoft.com/office/drawing/2014/chart" uri="{C3380CC4-5D6E-409C-BE32-E72D297353CC}">
              <c16:uniqueId val="{00000000-8D5A-45B3-ADAF-61056648B76F}"/>
            </c:ext>
          </c:extLst>
        </c:ser>
        <c:dLbls>
          <c:showLegendKey val="0"/>
          <c:showVal val="0"/>
          <c:showCatName val="0"/>
          <c:showSerName val="0"/>
          <c:showPercent val="0"/>
          <c:showBubbleSize val="0"/>
        </c:dLbls>
        <c:axId val="284639103"/>
        <c:axId val="284635743"/>
      </c:scatterChart>
      <c:valAx>
        <c:axId val="2846391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r>
                  <a:rPr lang="en-GB" baseline="0"/>
                  <a:t> (e)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4635743"/>
        <c:crosses val="autoZero"/>
        <c:crossBetween val="midCat"/>
      </c:valAx>
      <c:valAx>
        <c:axId val="2846357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463910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Steel</a:t>
            </a:r>
            <a:r>
              <a:rPr lang="en-GB" baseline="0"/>
              <a:t> Stress - Strain Curve (Within Elastic limit)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7.6684803331174681E-2"/>
                  <c:y val="-4.4709388971684054E-4"/>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sz="1100" baseline="0"/>
                      <a:t>y = 16779x + 1.5351</a:t>
                    </a:r>
                    <a:endParaRPr lang="en-US" sz="1100"/>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Steel!$N$5:$N$16</c:f>
              <c:numCache>
                <c:formatCode>General</c:formatCode>
                <c:ptCount val="12"/>
                <c:pt idx="0">
                  <c:v>0</c:v>
                </c:pt>
                <c:pt idx="1">
                  <c:v>6.5146579804560318E-4</c:v>
                </c:pt>
                <c:pt idx="2">
                  <c:v>1.3029315960912064E-3</c:v>
                </c:pt>
                <c:pt idx="3">
                  <c:v>1.6286644951140044E-3</c:v>
                </c:pt>
                <c:pt idx="4">
                  <c:v>1.9543973941368096E-3</c:v>
                </c:pt>
                <c:pt idx="5">
                  <c:v>2.6058631921824092E-3</c:v>
                </c:pt>
                <c:pt idx="6">
                  <c:v>3.2573289902280088E-3</c:v>
                </c:pt>
                <c:pt idx="7">
                  <c:v>3.9087947882736123E-3</c:v>
                </c:pt>
                <c:pt idx="8">
                  <c:v>4.5602605863192223E-3</c:v>
                </c:pt>
                <c:pt idx="9">
                  <c:v>5.2117263843648254E-3</c:v>
                </c:pt>
                <c:pt idx="10">
                  <c:v>5.5374592833876196E-3</c:v>
                </c:pt>
                <c:pt idx="11">
                  <c:v>6.5146579804560324E-3</c:v>
                </c:pt>
              </c:numCache>
            </c:numRef>
          </c:xVal>
          <c:yVal>
            <c:numRef>
              <c:f>Steel!$O$5:$O$16</c:f>
              <c:numCache>
                <c:formatCode>General</c:formatCode>
                <c:ptCount val="12"/>
                <c:pt idx="0">
                  <c:v>0</c:v>
                </c:pt>
                <c:pt idx="1">
                  <c:v>9.5744680851063819</c:v>
                </c:pt>
                <c:pt idx="2">
                  <c:v>19.148936170212764</c:v>
                </c:pt>
                <c:pt idx="3">
                  <c:v>29.255319148936174</c:v>
                </c:pt>
                <c:pt idx="4">
                  <c:v>39.361702127659569</c:v>
                </c:pt>
                <c:pt idx="5">
                  <c:v>48.936170212765951</c:v>
                </c:pt>
                <c:pt idx="6">
                  <c:v>58.510638297872347</c:v>
                </c:pt>
                <c:pt idx="7">
                  <c:v>68.085106382978722</c:v>
                </c:pt>
                <c:pt idx="8">
                  <c:v>77.659574468085111</c:v>
                </c:pt>
                <c:pt idx="9">
                  <c:v>87.234042553191486</c:v>
                </c:pt>
                <c:pt idx="10">
                  <c:v>97.340425531914889</c:v>
                </c:pt>
                <c:pt idx="11">
                  <c:v>106.38297872340425</c:v>
                </c:pt>
              </c:numCache>
            </c:numRef>
          </c:yVal>
          <c:smooth val="1"/>
          <c:extLst>
            <c:ext xmlns:c16="http://schemas.microsoft.com/office/drawing/2014/chart" uri="{C3380CC4-5D6E-409C-BE32-E72D297353CC}">
              <c16:uniqueId val="{00000003-7922-4B55-AFD7-2C43F79A31AB}"/>
            </c:ext>
          </c:extLst>
        </c:ser>
        <c:dLbls>
          <c:showLegendKey val="0"/>
          <c:showVal val="0"/>
          <c:showCatName val="0"/>
          <c:showSerName val="0"/>
          <c:showPercent val="0"/>
          <c:showBubbleSize val="0"/>
        </c:dLbls>
        <c:axId val="1533148175"/>
        <c:axId val="1533148655"/>
      </c:scatterChart>
      <c:valAx>
        <c:axId val="15331481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Strain (e)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3148655"/>
        <c:crosses val="autoZero"/>
        <c:crossBetween val="midCat"/>
      </c:valAx>
      <c:valAx>
        <c:axId val="15331486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314817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US"/>
              <a:t>Aluminium</a:t>
            </a:r>
            <a:r>
              <a:rPr lang="en-US" baseline="0"/>
              <a:t> Stress-Strain Curve</a:t>
            </a:r>
            <a:endParaRPr lang="en-US"/>
          </a:p>
        </c:rich>
      </c:tx>
      <c:layout>
        <c:manualLayout>
          <c:xMode val="edge"/>
          <c:yMode val="edge"/>
          <c:x val="0.29116944675779616"/>
          <c:y val="5.3420943384340031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Alluminium!$L$4</c:f>
              <c:strCache>
                <c:ptCount val="1"/>
                <c:pt idx="0">
                  <c:v>Stress (N/m^2)</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Alluminium!$K$5:$K$28</c:f>
              <c:numCache>
                <c:formatCode>General</c:formatCode>
                <c:ptCount val="24"/>
                <c:pt idx="0">
                  <c:v>0</c:v>
                </c:pt>
                <c:pt idx="1">
                  <c:v>1.612903225806452E-3</c:v>
                </c:pt>
                <c:pt idx="2">
                  <c:v>2.2580645161290325E-3</c:v>
                </c:pt>
                <c:pt idx="3">
                  <c:v>3.2258064516129024E-3</c:v>
                </c:pt>
                <c:pt idx="4">
                  <c:v>4.193548387096774E-3</c:v>
                </c:pt>
                <c:pt idx="5">
                  <c:v>4.8387096774193559E-3</c:v>
                </c:pt>
                <c:pt idx="6">
                  <c:v>5.8064516129032236E-3</c:v>
                </c:pt>
                <c:pt idx="7">
                  <c:v>6.7741935483870957E-3</c:v>
                </c:pt>
                <c:pt idx="8">
                  <c:v>7.7419354838709677E-3</c:v>
                </c:pt>
                <c:pt idx="9">
                  <c:v>8.3870967741935479E-3</c:v>
                </c:pt>
                <c:pt idx="10">
                  <c:v>9.6774193548387118E-3</c:v>
                </c:pt>
                <c:pt idx="11">
                  <c:v>1.1290322580645164E-2</c:v>
                </c:pt>
                <c:pt idx="12">
                  <c:v>1.4516129032258063E-2</c:v>
                </c:pt>
                <c:pt idx="13">
                  <c:v>1.7096774193548395E-2</c:v>
                </c:pt>
                <c:pt idx="14">
                  <c:v>1.999999999999999E-2</c:v>
                </c:pt>
                <c:pt idx="15">
                  <c:v>2.4516129032258058E-2</c:v>
                </c:pt>
                <c:pt idx="16">
                  <c:v>2.8064516129032262E-2</c:v>
                </c:pt>
                <c:pt idx="17">
                  <c:v>3.1612903225806448E-2</c:v>
                </c:pt>
                <c:pt idx="18">
                  <c:v>3.6774193548387103E-2</c:v>
                </c:pt>
                <c:pt idx="19">
                  <c:v>4.0322580645161289E-2</c:v>
                </c:pt>
                <c:pt idx="20">
                  <c:v>4.5483870967741938E-2</c:v>
                </c:pt>
                <c:pt idx="21">
                  <c:v>5.0645161290322586E-2</c:v>
                </c:pt>
                <c:pt idx="22">
                  <c:v>5.6451612903225819E-2</c:v>
                </c:pt>
                <c:pt idx="23">
                  <c:v>6.1935483870967728E-2</c:v>
                </c:pt>
              </c:numCache>
            </c:numRef>
          </c:xVal>
          <c:yVal>
            <c:numRef>
              <c:f>Alluminium!$L$5:$L$28</c:f>
              <c:numCache>
                <c:formatCode>General</c:formatCode>
                <c:ptCount val="24"/>
                <c:pt idx="0">
                  <c:v>0</c:v>
                </c:pt>
                <c:pt idx="1">
                  <c:v>7.5</c:v>
                </c:pt>
                <c:pt idx="2">
                  <c:v>16.5</c:v>
                </c:pt>
                <c:pt idx="3">
                  <c:v>25</c:v>
                </c:pt>
                <c:pt idx="4">
                  <c:v>33.5</c:v>
                </c:pt>
                <c:pt idx="5">
                  <c:v>42.5</c:v>
                </c:pt>
                <c:pt idx="6">
                  <c:v>51</c:v>
                </c:pt>
                <c:pt idx="7">
                  <c:v>59.5</c:v>
                </c:pt>
                <c:pt idx="8">
                  <c:v>68</c:v>
                </c:pt>
                <c:pt idx="9">
                  <c:v>77</c:v>
                </c:pt>
                <c:pt idx="10">
                  <c:v>85</c:v>
                </c:pt>
                <c:pt idx="11">
                  <c:v>92.5</c:v>
                </c:pt>
                <c:pt idx="12">
                  <c:v>97.5</c:v>
                </c:pt>
                <c:pt idx="13">
                  <c:v>103.49999999999999</c:v>
                </c:pt>
                <c:pt idx="14">
                  <c:v>109.00000000000001</c:v>
                </c:pt>
                <c:pt idx="15">
                  <c:v>112.00000000000001</c:v>
                </c:pt>
                <c:pt idx="16">
                  <c:v>116.5</c:v>
                </c:pt>
                <c:pt idx="17">
                  <c:v>121</c:v>
                </c:pt>
                <c:pt idx="18">
                  <c:v>123</c:v>
                </c:pt>
                <c:pt idx="19">
                  <c:v>127.49999999999999</c:v>
                </c:pt>
                <c:pt idx="20">
                  <c:v>129.5</c:v>
                </c:pt>
                <c:pt idx="21">
                  <c:v>131.5</c:v>
                </c:pt>
                <c:pt idx="22">
                  <c:v>132.5</c:v>
                </c:pt>
                <c:pt idx="23">
                  <c:v>134</c:v>
                </c:pt>
              </c:numCache>
            </c:numRef>
          </c:yVal>
          <c:smooth val="1"/>
          <c:extLst>
            <c:ext xmlns:c16="http://schemas.microsoft.com/office/drawing/2014/chart" uri="{C3380CC4-5D6E-409C-BE32-E72D297353CC}">
              <c16:uniqueId val="{00000000-07CB-4BB3-BA2E-1672862E9CCF}"/>
            </c:ext>
          </c:extLst>
        </c:ser>
        <c:dLbls>
          <c:showLegendKey val="0"/>
          <c:showVal val="0"/>
          <c:showCatName val="0"/>
          <c:showSerName val="0"/>
          <c:showPercent val="0"/>
          <c:showBubbleSize val="0"/>
        </c:dLbls>
        <c:axId val="129460719"/>
        <c:axId val="129460239"/>
      </c:scatterChart>
      <c:valAx>
        <c:axId val="1294607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 (e)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460239"/>
        <c:crosses val="autoZero"/>
        <c:crossBetween val="midCat"/>
      </c:valAx>
      <c:valAx>
        <c:axId val="1294602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46071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Aluminium Stress - Strain Curve (Within Elastic limit)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2.4244937709166386E-2"/>
                  <c:y val="-4.392538898769343E-2"/>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sz="1100" baseline="0"/>
                      <a:t>y = 8933.1x - 2.4879</a:t>
                    </a:r>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Alluminium!$K$5:$K$16</c:f>
              <c:numCache>
                <c:formatCode>General</c:formatCode>
                <c:ptCount val="12"/>
                <c:pt idx="0">
                  <c:v>0</c:v>
                </c:pt>
                <c:pt idx="1">
                  <c:v>1.612903225806452E-3</c:v>
                </c:pt>
                <c:pt idx="2">
                  <c:v>2.2580645161290325E-3</c:v>
                </c:pt>
                <c:pt idx="3">
                  <c:v>3.2258064516129024E-3</c:v>
                </c:pt>
                <c:pt idx="4">
                  <c:v>4.193548387096774E-3</c:v>
                </c:pt>
                <c:pt idx="5">
                  <c:v>4.8387096774193559E-3</c:v>
                </c:pt>
                <c:pt idx="6">
                  <c:v>5.8064516129032236E-3</c:v>
                </c:pt>
                <c:pt idx="7">
                  <c:v>6.7741935483870957E-3</c:v>
                </c:pt>
                <c:pt idx="8">
                  <c:v>7.7419354838709677E-3</c:v>
                </c:pt>
                <c:pt idx="9">
                  <c:v>8.3870967741935479E-3</c:v>
                </c:pt>
                <c:pt idx="10">
                  <c:v>9.6774193548387118E-3</c:v>
                </c:pt>
                <c:pt idx="11">
                  <c:v>1.1290322580645164E-2</c:v>
                </c:pt>
              </c:numCache>
            </c:numRef>
          </c:xVal>
          <c:yVal>
            <c:numRef>
              <c:f>Alluminium!$L$5:$L$16</c:f>
              <c:numCache>
                <c:formatCode>General</c:formatCode>
                <c:ptCount val="12"/>
                <c:pt idx="0">
                  <c:v>0</c:v>
                </c:pt>
                <c:pt idx="1">
                  <c:v>7.5</c:v>
                </c:pt>
                <c:pt idx="2">
                  <c:v>16.5</c:v>
                </c:pt>
                <c:pt idx="3">
                  <c:v>25</c:v>
                </c:pt>
                <c:pt idx="4">
                  <c:v>33.5</c:v>
                </c:pt>
                <c:pt idx="5">
                  <c:v>42.5</c:v>
                </c:pt>
                <c:pt idx="6">
                  <c:v>51</c:v>
                </c:pt>
                <c:pt idx="7">
                  <c:v>59.5</c:v>
                </c:pt>
                <c:pt idx="8">
                  <c:v>68</c:v>
                </c:pt>
                <c:pt idx="9">
                  <c:v>77</c:v>
                </c:pt>
                <c:pt idx="10">
                  <c:v>85</c:v>
                </c:pt>
                <c:pt idx="11">
                  <c:v>92.5</c:v>
                </c:pt>
              </c:numCache>
            </c:numRef>
          </c:yVal>
          <c:smooth val="1"/>
          <c:extLst>
            <c:ext xmlns:c16="http://schemas.microsoft.com/office/drawing/2014/chart" uri="{C3380CC4-5D6E-409C-BE32-E72D297353CC}">
              <c16:uniqueId val="{00000002-764F-4B9E-AB82-B71A49321CDB}"/>
            </c:ext>
          </c:extLst>
        </c:ser>
        <c:dLbls>
          <c:showLegendKey val="0"/>
          <c:showVal val="0"/>
          <c:showCatName val="0"/>
          <c:showSerName val="0"/>
          <c:showPercent val="0"/>
          <c:showBubbleSize val="0"/>
        </c:dLbls>
        <c:axId val="82701855"/>
        <c:axId val="82700415"/>
      </c:scatterChart>
      <c:valAx>
        <c:axId val="8270185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Strain (e)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700415"/>
        <c:crosses val="autoZero"/>
        <c:crossBetween val="midCat"/>
      </c:valAx>
      <c:valAx>
        <c:axId val="827004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Stress (MN/m^2)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70185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Duralumin Stress - Strain Curve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'Alluminium Alloy'!$M$6</c:f>
              <c:strCache>
                <c:ptCount val="1"/>
                <c:pt idx="0">
                  <c:v>Stress (N/m^2)</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'Alluminium Alloy'!$L$7:$L$34</c:f>
              <c:numCache>
                <c:formatCode>General</c:formatCode>
                <c:ptCount val="28"/>
                <c:pt idx="0">
                  <c:v>0</c:v>
                </c:pt>
                <c:pt idx="1">
                  <c:v>9.6774193548387097E-4</c:v>
                </c:pt>
                <c:pt idx="2">
                  <c:v>1.2903225806451624E-3</c:v>
                </c:pt>
                <c:pt idx="3">
                  <c:v>1.6129032258064494E-3</c:v>
                </c:pt>
                <c:pt idx="4">
                  <c:v>2.2580645161290342E-3</c:v>
                </c:pt>
                <c:pt idx="5">
                  <c:v>3.5483870967741933E-3</c:v>
                </c:pt>
                <c:pt idx="6">
                  <c:v>4.8387096774193516E-3</c:v>
                </c:pt>
                <c:pt idx="7">
                  <c:v>4.8387096774193516E-3</c:v>
                </c:pt>
                <c:pt idx="8">
                  <c:v>6.1290322580645215E-3</c:v>
                </c:pt>
                <c:pt idx="9">
                  <c:v>6.1290322580645146E-3</c:v>
                </c:pt>
                <c:pt idx="10">
                  <c:v>7.4193548387096768E-3</c:v>
                </c:pt>
                <c:pt idx="11">
                  <c:v>8.0645161290322648E-3</c:v>
                </c:pt>
                <c:pt idx="12">
                  <c:v>8.7096774193548398E-3</c:v>
                </c:pt>
                <c:pt idx="13">
                  <c:v>1.0000000000000002E-2</c:v>
                </c:pt>
                <c:pt idx="14">
                  <c:v>1.0645161290322568E-2</c:v>
                </c:pt>
                <c:pt idx="15">
                  <c:v>1.0967741935483867E-2</c:v>
                </c:pt>
                <c:pt idx="16">
                  <c:v>1.1612903225806461E-2</c:v>
                </c:pt>
                <c:pt idx="17">
                  <c:v>1.2580645161290326E-2</c:v>
                </c:pt>
                <c:pt idx="18">
                  <c:v>1.3225806451612908E-2</c:v>
                </c:pt>
                <c:pt idx="19">
                  <c:v>1.4193548387096773E-2</c:v>
                </c:pt>
                <c:pt idx="20">
                  <c:v>1.4838709677419354E-2</c:v>
                </c:pt>
                <c:pt idx="21">
                  <c:v>1.6451612903225814E-2</c:v>
                </c:pt>
                <c:pt idx="22">
                  <c:v>1.7741935483870975E-2</c:v>
                </c:pt>
                <c:pt idx="23">
                  <c:v>1.8064516129032246E-2</c:v>
                </c:pt>
                <c:pt idx="24">
                  <c:v>1.9032258064516125E-2</c:v>
                </c:pt>
                <c:pt idx="25">
                  <c:v>1.9677419354838719E-2</c:v>
                </c:pt>
                <c:pt idx="26">
                  <c:v>3.5161290322580641E-2</c:v>
                </c:pt>
                <c:pt idx="27">
                  <c:v>6.1612903225806454E-2</c:v>
                </c:pt>
              </c:numCache>
            </c:numRef>
          </c:xVal>
          <c:yVal>
            <c:numRef>
              <c:f>'Alluminium Alloy'!$M$7:$M$34</c:f>
              <c:numCache>
                <c:formatCode>General</c:formatCode>
                <c:ptCount val="28"/>
                <c:pt idx="0">
                  <c:v>0</c:v>
                </c:pt>
                <c:pt idx="1">
                  <c:v>8.5</c:v>
                </c:pt>
                <c:pt idx="2">
                  <c:v>18</c:v>
                </c:pt>
                <c:pt idx="3">
                  <c:v>27.500000000000004</c:v>
                </c:pt>
                <c:pt idx="4">
                  <c:v>36.5</c:v>
                </c:pt>
                <c:pt idx="5">
                  <c:v>44.5</c:v>
                </c:pt>
                <c:pt idx="6">
                  <c:v>52.5</c:v>
                </c:pt>
                <c:pt idx="7">
                  <c:v>62.5</c:v>
                </c:pt>
                <c:pt idx="8">
                  <c:v>70.5</c:v>
                </c:pt>
                <c:pt idx="9">
                  <c:v>80.5</c:v>
                </c:pt>
                <c:pt idx="10">
                  <c:v>88.5</c:v>
                </c:pt>
                <c:pt idx="11">
                  <c:v>97.5</c:v>
                </c:pt>
                <c:pt idx="12">
                  <c:v>106.5</c:v>
                </c:pt>
                <c:pt idx="13">
                  <c:v>114.5</c:v>
                </c:pt>
                <c:pt idx="14">
                  <c:v>123.50000000000001</c:v>
                </c:pt>
                <c:pt idx="15">
                  <c:v>133</c:v>
                </c:pt>
                <c:pt idx="16">
                  <c:v>142</c:v>
                </c:pt>
                <c:pt idx="17">
                  <c:v>150.5</c:v>
                </c:pt>
                <c:pt idx="18">
                  <c:v>159.5</c:v>
                </c:pt>
                <c:pt idx="19">
                  <c:v>168</c:v>
                </c:pt>
                <c:pt idx="20">
                  <c:v>177</c:v>
                </c:pt>
                <c:pt idx="21">
                  <c:v>184.5</c:v>
                </c:pt>
                <c:pt idx="22">
                  <c:v>192.5</c:v>
                </c:pt>
                <c:pt idx="23">
                  <c:v>202</c:v>
                </c:pt>
                <c:pt idx="24">
                  <c:v>210.5</c:v>
                </c:pt>
                <c:pt idx="25">
                  <c:v>219.49999999999997</c:v>
                </c:pt>
                <c:pt idx="26">
                  <c:v>245.5</c:v>
                </c:pt>
                <c:pt idx="27">
                  <c:v>254.5</c:v>
                </c:pt>
              </c:numCache>
            </c:numRef>
          </c:yVal>
          <c:smooth val="1"/>
          <c:extLst>
            <c:ext xmlns:c16="http://schemas.microsoft.com/office/drawing/2014/chart" uri="{C3380CC4-5D6E-409C-BE32-E72D297353CC}">
              <c16:uniqueId val="{00000000-A860-4046-A8EE-69B51C02F39F}"/>
            </c:ext>
          </c:extLst>
        </c:ser>
        <c:dLbls>
          <c:showLegendKey val="0"/>
          <c:showVal val="0"/>
          <c:showCatName val="0"/>
          <c:showSerName val="0"/>
          <c:showPercent val="0"/>
          <c:showBubbleSize val="0"/>
        </c:dLbls>
        <c:axId val="135035455"/>
        <c:axId val="135034495"/>
      </c:scatterChart>
      <c:valAx>
        <c:axId val="13503545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 (e)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034495"/>
        <c:crosses val="autoZero"/>
        <c:crossBetween val="midCat"/>
      </c:valAx>
      <c:valAx>
        <c:axId val="1350344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03545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Duralumin Stress - Strain Curve (Within Elastic limit)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3.6684744145040422E-2"/>
                  <c:y val="-3.9628525646548035E-2"/>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sz="1100" baseline="0"/>
                      <a:t>y = 11703x + 2.8917</a:t>
                    </a:r>
                    <a:endParaRPr lang="en-US" sz="1100"/>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'Alluminium Alloy'!$L$7:$L$27</c:f>
              <c:numCache>
                <c:formatCode>General</c:formatCode>
                <c:ptCount val="21"/>
                <c:pt idx="0">
                  <c:v>0</c:v>
                </c:pt>
                <c:pt idx="1">
                  <c:v>9.6774193548387097E-4</c:v>
                </c:pt>
                <c:pt idx="2">
                  <c:v>1.2903225806451624E-3</c:v>
                </c:pt>
                <c:pt idx="3">
                  <c:v>1.6129032258064494E-3</c:v>
                </c:pt>
                <c:pt idx="4">
                  <c:v>2.2580645161290342E-3</c:v>
                </c:pt>
                <c:pt idx="5">
                  <c:v>3.5483870967741933E-3</c:v>
                </c:pt>
                <c:pt idx="6">
                  <c:v>4.8387096774193516E-3</c:v>
                </c:pt>
                <c:pt idx="7">
                  <c:v>4.8387096774193516E-3</c:v>
                </c:pt>
                <c:pt idx="8">
                  <c:v>6.1290322580645215E-3</c:v>
                </c:pt>
                <c:pt idx="9">
                  <c:v>6.1290322580645146E-3</c:v>
                </c:pt>
                <c:pt idx="10">
                  <c:v>7.4193548387096768E-3</c:v>
                </c:pt>
                <c:pt idx="11">
                  <c:v>8.0645161290322648E-3</c:v>
                </c:pt>
                <c:pt idx="12">
                  <c:v>8.7096774193548398E-3</c:v>
                </c:pt>
                <c:pt idx="13">
                  <c:v>1.0000000000000002E-2</c:v>
                </c:pt>
                <c:pt idx="14">
                  <c:v>1.0645161290322568E-2</c:v>
                </c:pt>
                <c:pt idx="15">
                  <c:v>1.0967741935483867E-2</c:v>
                </c:pt>
                <c:pt idx="16">
                  <c:v>1.1612903225806461E-2</c:v>
                </c:pt>
                <c:pt idx="17">
                  <c:v>1.2580645161290326E-2</c:v>
                </c:pt>
                <c:pt idx="18">
                  <c:v>1.3225806451612908E-2</c:v>
                </c:pt>
                <c:pt idx="19">
                  <c:v>1.4193548387096773E-2</c:v>
                </c:pt>
                <c:pt idx="20">
                  <c:v>1.4838709677419354E-2</c:v>
                </c:pt>
              </c:numCache>
            </c:numRef>
          </c:xVal>
          <c:yVal>
            <c:numRef>
              <c:f>'Alluminium Alloy'!$M$7:$M$27</c:f>
              <c:numCache>
                <c:formatCode>General</c:formatCode>
                <c:ptCount val="21"/>
                <c:pt idx="0">
                  <c:v>0</c:v>
                </c:pt>
                <c:pt idx="1">
                  <c:v>8.5</c:v>
                </c:pt>
                <c:pt idx="2">
                  <c:v>18</c:v>
                </c:pt>
                <c:pt idx="3">
                  <c:v>27.500000000000004</c:v>
                </c:pt>
                <c:pt idx="4">
                  <c:v>36.5</c:v>
                </c:pt>
                <c:pt idx="5">
                  <c:v>44.5</c:v>
                </c:pt>
                <c:pt idx="6">
                  <c:v>52.5</c:v>
                </c:pt>
                <c:pt idx="7">
                  <c:v>62.5</c:v>
                </c:pt>
                <c:pt idx="8">
                  <c:v>70.5</c:v>
                </c:pt>
                <c:pt idx="9">
                  <c:v>80.5</c:v>
                </c:pt>
                <c:pt idx="10">
                  <c:v>88.5</c:v>
                </c:pt>
                <c:pt idx="11">
                  <c:v>97.5</c:v>
                </c:pt>
                <c:pt idx="12">
                  <c:v>106.5</c:v>
                </c:pt>
                <c:pt idx="13">
                  <c:v>114.5</c:v>
                </c:pt>
                <c:pt idx="14">
                  <c:v>123.50000000000001</c:v>
                </c:pt>
                <c:pt idx="15">
                  <c:v>133</c:v>
                </c:pt>
                <c:pt idx="16">
                  <c:v>142</c:v>
                </c:pt>
                <c:pt idx="17">
                  <c:v>150.5</c:v>
                </c:pt>
                <c:pt idx="18">
                  <c:v>159.5</c:v>
                </c:pt>
                <c:pt idx="19">
                  <c:v>168</c:v>
                </c:pt>
                <c:pt idx="20">
                  <c:v>177</c:v>
                </c:pt>
              </c:numCache>
            </c:numRef>
          </c:yVal>
          <c:smooth val="1"/>
          <c:extLst>
            <c:ext xmlns:c16="http://schemas.microsoft.com/office/drawing/2014/chart" uri="{C3380CC4-5D6E-409C-BE32-E72D297353CC}">
              <c16:uniqueId val="{00000002-402F-44B7-825E-880A364B482C}"/>
            </c:ext>
          </c:extLst>
        </c:ser>
        <c:dLbls>
          <c:showLegendKey val="0"/>
          <c:showVal val="0"/>
          <c:showCatName val="0"/>
          <c:showSerName val="0"/>
          <c:showPercent val="0"/>
          <c:showBubbleSize val="0"/>
        </c:dLbls>
        <c:axId val="119908303"/>
        <c:axId val="119905423"/>
      </c:scatterChart>
      <c:valAx>
        <c:axId val="1199083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Strain (e)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905423"/>
        <c:crosses val="autoZero"/>
        <c:crossBetween val="midCat"/>
      </c:valAx>
      <c:valAx>
        <c:axId val="1199054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Stress (MN/m^2)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90830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PVC Stress - Strain Curve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PVC!$L$2:$L$35</c:f>
              <c:numCache>
                <c:formatCode>General</c:formatCode>
                <c:ptCount val="34"/>
                <c:pt idx="0">
                  <c:v>0</c:v>
                </c:pt>
                <c:pt idx="1">
                  <c:v>4.5161290322580649E-3</c:v>
                </c:pt>
                <c:pt idx="2">
                  <c:v>9.35483870967742E-3</c:v>
                </c:pt>
                <c:pt idx="3">
                  <c:v>1.4193548387096773E-2</c:v>
                </c:pt>
                <c:pt idx="4">
                  <c:v>1.870967741935484E-2</c:v>
                </c:pt>
                <c:pt idx="5">
                  <c:v>2.4516129032258065E-2</c:v>
                </c:pt>
                <c:pt idx="6">
                  <c:v>3.0645161290322579E-2</c:v>
                </c:pt>
                <c:pt idx="7">
                  <c:v>3.9354838709677417E-2</c:v>
                </c:pt>
                <c:pt idx="8">
                  <c:v>4.5483870967741938E-2</c:v>
                </c:pt>
                <c:pt idx="9">
                  <c:v>5.2903225806451619E-2</c:v>
                </c:pt>
                <c:pt idx="10">
                  <c:v>5.9677419354838709E-2</c:v>
                </c:pt>
                <c:pt idx="11">
                  <c:v>6.6129032258064518E-2</c:v>
                </c:pt>
                <c:pt idx="12">
                  <c:v>7.2580645161290328E-2</c:v>
                </c:pt>
                <c:pt idx="13">
                  <c:v>7.9354838709677425E-2</c:v>
                </c:pt>
                <c:pt idx="14">
                  <c:v>8.6129032258064508E-2</c:v>
                </c:pt>
                <c:pt idx="15">
                  <c:v>9.2903225806451606E-2</c:v>
                </c:pt>
                <c:pt idx="16">
                  <c:v>9.9354838709677415E-2</c:v>
                </c:pt>
                <c:pt idx="17">
                  <c:v>0.10580645161290322</c:v>
                </c:pt>
                <c:pt idx="18">
                  <c:v>0.11225806451612903</c:v>
                </c:pt>
                <c:pt idx="19">
                  <c:v>0.11870967741935483</c:v>
                </c:pt>
                <c:pt idx="20">
                  <c:v>0.12516129032258064</c:v>
                </c:pt>
                <c:pt idx="21">
                  <c:v>0.13161290322580646</c:v>
                </c:pt>
                <c:pt idx="22">
                  <c:v>0.13741935483870971</c:v>
                </c:pt>
                <c:pt idx="23">
                  <c:v>0.14451612903225805</c:v>
                </c:pt>
                <c:pt idx="24">
                  <c:v>0.14838709677419354</c:v>
                </c:pt>
                <c:pt idx="25">
                  <c:v>0.15580645161290324</c:v>
                </c:pt>
                <c:pt idx="26">
                  <c:v>0.18774193548387097</c:v>
                </c:pt>
                <c:pt idx="27">
                  <c:v>0.22064516129032258</c:v>
                </c:pt>
                <c:pt idx="28">
                  <c:v>0.25322580645161291</c:v>
                </c:pt>
                <c:pt idx="29">
                  <c:v>0.28548387096774192</c:v>
                </c:pt>
                <c:pt idx="30">
                  <c:v>0.31774193548387097</c:v>
                </c:pt>
                <c:pt idx="31">
                  <c:v>0.64064516129032256</c:v>
                </c:pt>
                <c:pt idx="32">
                  <c:v>0.96354838709677426</c:v>
                </c:pt>
                <c:pt idx="33">
                  <c:v>1.286451612903226</c:v>
                </c:pt>
              </c:numCache>
            </c:numRef>
          </c:xVal>
          <c:yVal>
            <c:numRef>
              <c:f>PVC!$M$2:$M$35</c:f>
              <c:numCache>
                <c:formatCode>General</c:formatCode>
                <c:ptCount val="34"/>
                <c:pt idx="0">
                  <c:v>0</c:v>
                </c:pt>
                <c:pt idx="1">
                  <c:v>3.1578947368421053</c:v>
                </c:pt>
                <c:pt idx="2">
                  <c:v>5.7894736842105265</c:v>
                </c:pt>
                <c:pt idx="3">
                  <c:v>8.4210526315789487</c:v>
                </c:pt>
                <c:pt idx="4">
                  <c:v>11.578947368421053</c:v>
                </c:pt>
                <c:pt idx="5">
                  <c:v>12.631578947368421</c:v>
                </c:pt>
                <c:pt idx="6">
                  <c:v>13.157894736842106</c:v>
                </c:pt>
                <c:pt idx="7">
                  <c:v>9.4736842105263168</c:v>
                </c:pt>
                <c:pt idx="8">
                  <c:v>10.000000000000002</c:v>
                </c:pt>
                <c:pt idx="9">
                  <c:v>8.4210526315789487</c:v>
                </c:pt>
                <c:pt idx="10">
                  <c:v>7.8947368421052637</c:v>
                </c:pt>
                <c:pt idx="11">
                  <c:v>7.8947368421052637</c:v>
                </c:pt>
                <c:pt idx="12">
                  <c:v>7.8947368421052637</c:v>
                </c:pt>
                <c:pt idx="13">
                  <c:v>7.3684210526315796</c:v>
                </c:pt>
                <c:pt idx="14">
                  <c:v>6.8421052631578956</c:v>
                </c:pt>
                <c:pt idx="15">
                  <c:v>6.3157894736842106</c:v>
                </c:pt>
                <c:pt idx="16">
                  <c:v>6.3157894736842106</c:v>
                </c:pt>
                <c:pt idx="17">
                  <c:v>6.3157894736842106</c:v>
                </c:pt>
                <c:pt idx="18">
                  <c:v>6.3157894736842106</c:v>
                </c:pt>
                <c:pt idx="19">
                  <c:v>6.3157894736842106</c:v>
                </c:pt>
                <c:pt idx="20">
                  <c:v>6.3157894736842106</c:v>
                </c:pt>
                <c:pt idx="21">
                  <c:v>6.3157894736842106</c:v>
                </c:pt>
                <c:pt idx="22">
                  <c:v>7.3684210526315796</c:v>
                </c:pt>
                <c:pt idx="23">
                  <c:v>6.3157894736842106</c:v>
                </c:pt>
                <c:pt idx="24">
                  <c:v>10.526315789473683</c:v>
                </c:pt>
                <c:pt idx="25">
                  <c:v>8.9473684210526319</c:v>
                </c:pt>
                <c:pt idx="26">
                  <c:v>9.4736842105263168</c:v>
                </c:pt>
                <c:pt idx="27">
                  <c:v>8.4210526315789487</c:v>
                </c:pt>
                <c:pt idx="28">
                  <c:v>7.8947368421052637</c:v>
                </c:pt>
                <c:pt idx="29">
                  <c:v>7.8947368421052637</c:v>
                </c:pt>
                <c:pt idx="30">
                  <c:v>7.8947368421052637</c:v>
                </c:pt>
                <c:pt idx="31">
                  <c:v>7.3684210526315796</c:v>
                </c:pt>
                <c:pt idx="32">
                  <c:v>6.8421052631578956</c:v>
                </c:pt>
                <c:pt idx="33">
                  <c:v>6.3157894736842106</c:v>
                </c:pt>
              </c:numCache>
            </c:numRef>
          </c:yVal>
          <c:smooth val="1"/>
          <c:extLst>
            <c:ext xmlns:c16="http://schemas.microsoft.com/office/drawing/2014/chart" uri="{C3380CC4-5D6E-409C-BE32-E72D297353CC}">
              <c16:uniqueId val="{00000000-89BB-478B-9437-6E22E872CC17}"/>
            </c:ext>
          </c:extLst>
        </c:ser>
        <c:dLbls>
          <c:showLegendKey val="0"/>
          <c:showVal val="0"/>
          <c:showCatName val="0"/>
          <c:showSerName val="0"/>
          <c:showPercent val="0"/>
          <c:showBubbleSize val="0"/>
        </c:dLbls>
        <c:axId val="97787215"/>
        <c:axId val="97787695"/>
      </c:scatterChart>
      <c:valAx>
        <c:axId val="97787215"/>
        <c:scaling>
          <c:orientation val="minMax"/>
        </c:scaling>
        <c:delete val="1"/>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 (e)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crossAx val="97787695"/>
        <c:crosses val="autoZero"/>
        <c:crossBetween val="midCat"/>
      </c:valAx>
      <c:valAx>
        <c:axId val="977876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78721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PVC Stress - Strain Curve (Within Elastic limit)</a:t>
            </a:r>
          </a:p>
        </c:rich>
      </c:tx>
      <c:layout>
        <c:manualLayout>
          <c:xMode val="edge"/>
          <c:yMode val="edge"/>
          <c:x val="0.15724332452460346"/>
          <c:y val="3.64167280647329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6.6882398349987215E-2"/>
                  <c:y val="-1.5851607336745774E-2"/>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sz="1100" baseline="0"/>
                      <a:t>y = 448x + 1.2957</a:t>
                    </a:r>
                    <a:endParaRPr lang="en-US" sz="1600"/>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PVC!$L$2:$L$8</c:f>
              <c:numCache>
                <c:formatCode>General</c:formatCode>
                <c:ptCount val="7"/>
                <c:pt idx="0">
                  <c:v>0</c:v>
                </c:pt>
                <c:pt idx="1">
                  <c:v>4.5161290322580649E-3</c:v>
                </c:pt>
                <c:pt idx="2">
                  <c:v>9.35483870967742E-3</c:v>
                </c:pt>
                <c:pt idx="3">
                  <c:v>1.4193548387096773E-2</c:v>
                </c:pt>
                <c:pt idx="4">
                  <c:v>1.870967741935484E-2</c:v>
                </c:pt>
                <c:pt idx="5">
                  <c:v>2.4516129032258065E-2</c:v>
                </c:pt>
                <c:pt idx="6">
                  <c:v>3.0645161290322579E-2</c:v>
                </c:pt>
              </c:numCache>
            </c:numRef>
          </c:xVal>
          <c:yVal>
            <c:numRef>
              <c:f>PVC!$M$2:$M$8</c:f>
              <c:numCache>
                <c:formatCode>General</c:formatCode>
                <c:ptCount val="7"/>
                <c:pt idx="0">
                  <c:v>0</c:v>
                </c:pt>
                <c:pt idx="1">
                  <c:v>3.1578947368421053</c:v>
                </c:pt>
                <c:pt idx="2">
                  <c:v>5.7894736842105265</c:v>
                </c:pt>
                <c:pt idx="3">
                  <c:v>8.4210526315789487</c:v>
                </c:pt>
                <c:pt idx="4">
                  <c:v>11.578947368421053</c:v>
                </c:pt>
                <c:pt idx="5">
                  <c:v>12.631578947368421</c:v>
                </c:pt>
                <c:pt idx="6">
                  <c:v>13.157894736842106</c:v>
                </c:pt>
              </c:numCache>
            </c:numRef>
          </c:yVal>
          <c:smooth val="1"/>
          <c:extLst>
            <c:ext xmlns:c16="http://schemas.microsoft.com/office/drawing/2014/chart" uri="{C3380CC4-5D6E-409C-BE32-E72D297353CC}">
              <c16:uniqueId val="{00000002-7935-4230-8969-3DEE143B4ECA}"/>
            </c:ext>
          </c:extLst>
        </c:ser>
        <c:dLbls>
          <c:showLegendKey val="0"/>
          <c:showVal val="0"/>
          <c:showCatName val="0"/>
          <c:showSerName val="0"/>
          <c:showPercent val="0"/>
          <c:showBubbleSize val="0"/>
        </c:dLbls>
        <c:axId val="195375711"/>
        <c:axId val="195377151"/>
      </c:scatterChart>
      <c:valAx>
        <c:axId val="19537571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r>
                  <a:rPr lang="en-GB" baseline="0"/>
                  <a:t> (e)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377151"/>
        <c:crosses val="autoZero"/>
        <c:crossBetween val="midCat"/>
      </c:valAx>
      <c:valAx>
        <c:axId val="1953771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Stress (MN/m^2)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3757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61D1F-1059-416F-98BD-8B5397A2B3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3837</TotalTime>
  <Pages>22</Pages>
  <Words>3765</Words>
  <Characters>21462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Levi, James</dc:creator>
  <cp:keywords/>
  <dc:description/>
  <cp:lastModifiedBy>Levi, James</cp:lastModifiedBy>
  <cp:revision>875</cp:revision>
  <dcterms:created xsi:type="dcterms:W3CDTF">2025-06-03T19:06:00Z</dcterms:created>
  <dcterms:modified xsi:type="dcterms:W3CDTF">2025-06-30T06:34:00Z</dcterms:modified>
</cp:coreProperties>
</file>