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62914E" w14:textId="77777777" w:rsidR="004F7772" w:rsidRPr="00DA4C3E" w:rsidRDefault="004F7772" w:rsidP="004F7772">
      <w:pPr>
        <w:pStyle w:val="Heading1"/>
      </w:pPr>
    </w:p>
    <w:p w14:paraId="346D5CA4" w14:textId="77777777" w:rsidR="004F7772" w:rsidRPr="00DA4C3E" w:rsidRDefault="004F7772" w:rsidP="004F7772">
      <w:pPr>
        <w:pStyle w:val="Heading1"/>
        <w:ind w:firstLine="0"/>
      </w:pPr>
      <w:r>
        <w:rPr>
          <w:rFonts w:ascii="Helvetica" w:hAnsi="Helvetica" w:cs="Helvetica"/>
          <w:color w:val="666666"/>
          <w:sz w:val="20"/>
          <w:szCs w:val="20"/>
          <w:shd w:val="clear" w:color="auto" w:fill="FFFFFF"/>
        </w:rPr>
        <w:t xml:space="preserve">I chose this book to review because it is my personal belief that Art therapy can do wonders, to prevent </w:t>
      </w:r>
      <w:proofErr w:type="gramStart"/>
      <w:r>
        <w:rPr>
          <w:rFonts w:ascii="Helvetica" w:hAnsi="Helvetica" w:cs="Helvetica"/>
          <w:color w:val="666666"/>
          <w:sz w:val="20"/>
          <w:szCs w:val="20"/>
          <w:shd w:val="clear" w:color="auto" w:fill="FFFFFF"/>
        </w:rPr>
        <w:t>adolescents  from</w:t>
      </w:r>
      <w:proofErr w:type="gramEnd"/>
      <w:r>
        <w:rPr>
          <w:rFonts w:ascii="Helvetica" w:hAnsi="Helvetica" w:cs="Helvetica"/>
          <w:color w:val="666666"/>
          <w:sz w:val="20"/>
          <w:szCs w:val="20"/>
          <w:shd w:val="clear" w:color="auto" w:fill="FFFFFF"/>
        </w:rPr>
        <w:t xml:space="preserve"> a life of crime. </w:t>
      </w:r>
    </w:p>
    <w:p w14:paraId="6287CA5B" w14:textId="77777777" w:rsidR="004F7772" w:rsidRPr="00DA4C3E" w:rsidRDefault="004F7772" w:rsidP="004F7772">
      <w:pPr>
        <w:rPr>
          <w:lang w:val="en-GB"/>
        </w:rPr>
      </w:pPr>
    </w:p>
    <w:p w14:paraId="0E6AE98A" w14:textId="77777777" w:rsidR="004F7772" w:rsidRDefault="004F7772" w:rsidP="004F7772">
      <w:pPr>
        <w:rPr>
          <w:lang w:val="en-GB"/>
        </w:rPr>
      </w:pPr>
    </w:p>
    <w:p w14:paraId="368E1CDD" w14:textId="77777777" w:rsidR="004F7772" w:rsidRPr="00DA4C3E" w:rsidRDefault="004F7772" w:rsidP="004F7772">
      <w:pPr>
        <w:rPr>
          <w:lang w:val="en-GB"/>
        </w:rPr>
      </w:pPr>
    </w:p>
    <w:p w14:paraId="04F619F0" w14:textId="77777777" w:rsidR="004F7772" w:rsidRPr="00DA4C3E" w:rsidRDefault="004F7772" w:rsidP="004F7772">
      <w:pPr>
        <w:pStyle w:val="Heading1"/>
      </w:pPr>
    </w:p>
    <w:p w14:paraId="704DC2E2" w14:textId="77777777" w:rsidR="004F7772" w:rsidRPr="00D6773C" w:rsidRDefault="004F7772" w:rsidP="004F7772">
      <w:pPr>
        <w:pStyle w:val="Heading1"/>
        <w:jc w:val="center"/>
        <w:rPr>
          <w:sz w:val="36"/>
        </w:rPr>
      </w:pPr>
      <w:r w:rsidRPr="00D6773C">
        <w:rPr>
          <w:i/>
          <w:sz w:val="36"/>
        </w:rPr>
        <w:t>Contemporary art therapy with adolescents Book by Shirley Riley</w:t>
      </w:r>
      <w:r w:rsidRPr="00D6773C">
        <w:rPr>
          <w:sz w:val="36"/>
        </w:rPr>
        <w:t xml:space="preserve"> “</w:t>
      </w:r>
      <w:r w:rsidRPr="00D6773C">
        <w:rPr>
          <w:sz w:val="44"/>
        </w:rPr>
        <w:t>Review of the Book Chapter-01</w:t>
      </w:r>
      <w:r w:rsidRPr="00D6773C">
        <w:rPr>
          <w:sz w:val="36"/>
        </w:rPr>
        <w:t>”</w:t>
      </w:r>
    </w:p>
    <w:p w14:paraId="723A48DE" w14:textId="77777777" w:rsidR="004F7772" w:rsidRPr="00D6773C" w:rsidRDefault="004F7772" w:rsidP="004F7772">
      <w:pPr>
        <w:pStyle w:val="Heading1"/>
        <w:ind w:firstLine="0"/>
        <w:jc w:val="both"/>
      </w:pPr>
    </w:p>
    <w:p w14:paraId="410A54B9" w14:textId="77777777" w:rsidR="004F7772" w:rsidRPr="00D6773C" w:rsidRDefault="004F7772" w:rsidP="004F7772">
      <w:pPr>
        <w:jc w:val="both"/>
        <w:rPr>
          <w:lang w:val="en-GB"/>
        </w:rPr>
      </w:pPr>
      <w:r w:rsidRPr="00D6773C">
        <w:rPr>
          <w:lang w:val="en-GB"/>
        </w:rPr>
        <w:t xml:space="preserve">This book was presented by “Shirley Riley”. This book contains clinical examples related to the treatments related to modern contemporary practices. It has defined the treatment of adolescents as well as their families which is the most important aspect for considering in this modern society. The author namely “Shirley Riley” indicated various theories, therapy treatments with examples. In addition to this, it has also defined by the author that there is </w:t>
      </w:r>
      <w:r>
        <w:rPr>
          <w:lang w:val="en-GB"/>
        </w:rPr>
        <w:t xml:space="preserve">a </w:t>
      </w:r>
      <w:r w:rsidRPr="00D6773C">
        <w:rPr>
          <w:lang w:val="en-GB"/>
        </w:rPr>
        <w:t xml:space="preserve">need </w:t>
      </w:r>
      <w:r>
        <w:rPr>
          <w:lang w:val="en-GB"/>
        </w:rPr>
        <w:t>for</w:t>
      </w:r>
      <w:r w:rsidRPr="00D6773C">
        <w:rPr>
          <w:lang w:val="en-GB"/>
        </w:rPr>
        <w:t xml:space="preserve"> </w:t>
      </w:r>
      <w:r>
        <w:rPr>
          <w:lang w:val="en-GB"/>
        </w:rPr>
        <w:t xml:space="preserve">a </w:t>
      </w:r>
      <w:r w:rsidRPr="00D6773C">
        <w:rPr>
          <w:lang w:val="en-GB"/>
        </w:rPr>
        <w:t>treatment approach to reduce pressure and improving health</w:t>
      </w:r>
      <w:r>
        <w:rPr>
          <w:lang w:val="en-GB"/>
        </w:rPr>
        <w:t xml:space="preserve"> </w:t>
      </w:r>
      <w:r w:rsidRPr="00D6773C">
        <w:rPr>
          <w:lang w:val="en-GB"/>
        </w:rPr>
        <w:t>of adolescents</w:t>
      </w:r>
      <w:r>
        <w:rPr>
          <w:lang w:val="en-GB"/>
        </w:rPr>
        <w:t xml:space="preserve"> that will ultimately help the prevention of youth Crimes</w:t>
      </w:r>
      <w:r w:rsidRPr="00D6773C">
        <w:rPr>
          <w:lang w:val="en-GB"/>
        </w:rPr>
        <w:t xml:space="preserve">. </w:t>
      </w:r>
    </w:p>
    <w:p w14:paraId="44612296" w14:textId="77777777" w:rsidR="004F7772" w:rsidRPr="00D6773C" w:rsidRDefault="004F7772" w:rsidP="004F7772">
      <w:pPr>
        <w:jc w:val="both"/>
        <w:rPr>
          <w:lang w:val="en-GB"/>
        </w:rPr>
      </w:pPr>
      <w:r>
        <w:rPr>
          <w:lang w:val="en-GB"/>
        </w:rPr>
        <w:t xml:space="preserve">The </w:t>
      </w:r>
      <w:r w:rsidRPr="00D6773C">
        <w:rPr>
          <w:lang w:val="en-GB"/>
        </w:rPr>
        <w:t xml:space="preserve">book consists of seven chapters in total. It contains a narrative approach related to clinical therapy, it starts with the basics of adolescents’ development and is defining how art therapy can fulfil needs and wants of the age groups. The author also had defined the importance of socio-economic culture by indicating socio-economic cultural influence importance to achieve developments in stages of life. </w:t>
      </w:r>
    </w:p>
    <w:p w14:paraId="5D78A51D" w14:textId="77777777" w:rsidR="004F7772" w:rsidRPr="00D6773C" w:rsidRDefault="004F7772" w:rsidP="004F7772">
      <w:pPr>
        <w:jc w:val="both"/>
        <w:rPr>
          <w:lang w:val="en-GB"/>
        </w:rPr>
      </w:pPr>
      <w:r w:rsidRPr="00D6773C">
        <w:rPr>
          <w:lang w:val="en-GB"/>
        </w:rPr>
        <w:t>It is supporting the literature that consists of art as a treatment or technique for children or adolescents according to Shirley. It is the way to reduce emotional burden</w:t>
      </w:r>
      <w:r>
        <w:rPr>
          <w:lang w:val="en-GB"/>
        </w:rPr>
        <w:t xml:space="preserve">, Criminal thoughts, suicidal </w:t>
      </w:r>
      <w:proofErr w:type="gramStart"/>
      <w:r>
        <w:rPr>
          <w:lang w:val="en-GB"/>
        </w:rPr>
        <w:t>thoughts</w:t>
      </w:r>
      <w:proofErr w:type="gramEnd"/>
      <w:r w:rsidRPr="00D6773C">
        <w:rPr>
          <w:lang w:val="en-GB"/>
        </w:rPr>
        <w:t xml:space="preserve"> and disturbances in </w:t>
      </w:r>
      <w:r>
        <w:rPr>
          <w:lang w:val="en-GB"/>
        </w:rPr>
        <w:t xml:space="preserve">the </w:t>
      </w:r>
      <w:r w:rsidRPr="00D6773C">
        <w:rPr>
          <w:lang w:val="en-GB"/>
        </w:rPr>
        <w:t xml:space="preserve">life of both, children and adolescents. </w:t>
      </w:r>
    </w:p>
    <w:p w14:paraId="78633474" w14:textId="77777777" w:rsidR="004F7772" w:rsidRDefault="004F7772" w:rsidP="004F7772">
      <w:pPr>
        <w:jc w:val="both"/>
        <w:rPr>
          <w:lang w:val="en-GB"/>
        </w:rPr>
      </w:pPr>
      <w:r w:rsidRPr="00D6773C">
        <w:rPr>
          <w:lang w:val="en-GB"/>
        </w:rPr>
        <w:t xml:space="preserve">Chapter-1 of the book defines a specialised environment as well as different attitudes for the creation of art to establish a therapeutic relationship between adolescents and therapists. It </w:t>
      </w:r>
      <w:r w:rsidRPr="00D6773C">
        <w:rPr>
          <w:lang w:val="en-GB"/>
        </w:rPr>
        <w:lastRenderedPageBreak/>
        <w:t>has defined the impact of treatments on adolescents, various therapeutic issues and how theories can integrate all these factors (Bazerman and Pakamac, 2016). It has defined the importance of adolescents living in trauma of their past or present age. There are various issues which influence to the adolescents</w:t>
      </w:r>
      <w:r>
        <w:rPr>
          <w:lang w:val="en-GB"/>
        </w:rPr>
        <w:t xml:space="preserve"> for an</w:t>
      </w:r>
      <w:r w:rsidRPr="00D6773C">
        <w:rPr>
          <w:lang w:val="en-GB"/>
        </w:rPr>
        <w:t xml:space="preserve"> example</w:t>
      </w:r>
      <w:r>
        <w:rPr>
          <w:lang w:val="en-GB"/>
        </w:rPr>
        <w:t xml:space="preserve">, </w:t>
      </w:r>
      <w:r w:rsidRPr="00D6773C">
        <w:rPr>
          <w:lang w:val="en-GB"/>
        </w:rPr>
        <w:t xml:space="preserve">confidentiality, power and control, influence of gender concerns such as </w:t>
      </w:r>
      <w:r>
        <w:rPr>
          <w:lang w:val="en-GB"/>
        </w:rPr>
        <w:t xml:space="preserve">the </w:t>
      </w:r>
      <w:r w:rsidRPr="00D6773C">
        <w:rPr>
          <w:lang w:val="en-GB"/>
        </w:rPr>
        <w:t xml:space="preserve">difference between the rights of man and woman and non-pathologizing belief system. Shirley Riley has defined the concept relates to the development of adolescent and the way by which author believes that art therapy can become the best treatment successfully to fulfil the </w:t>
      </w:r>
      <w:r>
        <w:rPr>
          <w:lang w:val="en-GB"/>
        </w:rPr>
        <w:t>needs for preventing young people from turning to crime</w:t>
      </w:r>
      <w:r w:rsidRPr="00D6773C">
        <w:rPr>
          <w:lang w:val="en-GB"/>
        </w:rPr>
        <w:t xml:space="preserve"> (Campbell et al., 2016). </w:t>
      </w:r>
      <w:r>
        <w:rPr>
          <w:lang w:val="en-GB"/>
        </w:rPr>
        <w:t xml:space="preserve">Author has defined that </w:t>
      </w:r>
      <w:r w:rsidRPr="00D6773C">
        <w:rPr>
          <w:lang w:val="en-GB"/>
        </w:rPr>
        <w:t>it requires a large percentage of clinical services</w:t>
      </w:r>
      <w:r>
        <w:rPr>
          <w:lang w:val="en-GB"/>
        </w:rPr>
        <w:t>, police</w:t>
      </w:r>
      <w:r w:rsidRPr="00D6773C">
        <w:rPr>
          <w:lang w:val="en-GB"/>
        </w:rPr>
        <w:t xml:space="preserve"> along with the cooperation of society as </w:t>
      </w:r>
      <w:r>
        <w:rPr>
          <w:lang w:val="en-GB"/>
        </w:rPr>
        <w:t xml:space="preserve">to </w:t>
      </w:r>
      <w:r w:rsidRPr="00D6773C">
        <w:rPr>
          <w:lang w:val="en-GB"/>
        </w:rPr>
        <w:t>maint</w:t>
      </w:r>
      <w:r>
        <w:rPr>
          <w:lang w:val="en-GB"/>
        </w:rPr>
        <w:t>ain</w:t>
      </w:r>
      <w:r w:rsidRPr="00D6773C">
        <w:rPr>
          <w:lang w:val="en-GB"/>
        </w:rPr>
        <w:t xml:space="preserve"> the positivity and </w:t>
      </w:r>
      <w:r>
        <w:rPr>
          <w:lang w:val="en-GB"/>
        </w:rPr>
        <w:t>safeguard of vulnerable children and adolescents</w:t>
      </w:r>
      <w:r w:rsidRPr="00D6773C">
        <w:rPr>
          <w:lang w:val="en-GB"/>
        </w:rPr>
        <w:t xml:space="preserve">, a society plays the most important role because it provides confidence and a sense of </w:t>
      </w:r>
      <w:r>
        <w:rPr>
          <w:lang w:val="en-GB"/>
        </w:rPr>
        <w:t>belonging and responsibility.</w:t>
      </w:r>
    </w:p>
    <w:p w14:paraId="10E04E10" w14:textId="77777777" w:rsidR="004F7772" w:rsidRDefault="004F7772" w:rsidP="004F7772">
      <w:pPr>
        <w:jc w:val="both"/>
        <w:rPr>
          <w:lang w:val="en-GB"/>
        </w:rPr>
      </w:pPr>
      <w:r w:rsidRPr="00D6773C">
        <w:rPr>
          <w:lang w:val="en-GB"/>
        </w:rPr>
        <w:t xml:space="preserve">Shirley </w:t>
      </w:r>
      <w:r>
        <w:rPr>
          <w:lang w:val="en-GB"/>
        </w:rPr>
        <w:t>has</w:t>
      </w:r>
      <w:r w:rsidRPr="00D6773C">
        <w:rPr>
          <w:lang w:val="en-GB"/>
        </w:rPr>
        <w:t xml:space="preserve"> define</w:t>
      </w:r>
      <w:r>
        <w:rPr>
          <w:lang w:val="en-GB"/>
        </w:rPr>
        <w:t>d</w:t>
      </w:r>
      <w:r w:rsidRPr="00D6773C">
        <w:rPr>
          <w:lang w:val="en-GB"/>
        </w:rPr>
        <w:t xml:space="preserve"> that </w:t>
      </w:r>
      <w:r>
        <w:rPr>
          <w:lang w:val="en-GB"/>
        </w:rPr>
        <w:t xml:space="preserve">how </w:t>
      </w:r>
      <w:r w:rsidRPr="00D6773C">
        <w:rPr>
          <w:lang w:val="en-GB"/>
        </w:rPr>
        <w:t xml:space="preserve">adolescents </w:t>
      </w:r>
      <w:r>
        <w:rPr>
          <w:lang w:val="en-GB"/>
        </w:rPr>
        <w:t xml:space="preserve">are using </w:t>
      </w:r>
      <w:r w:rsidRPr="00D6773C">
        <w:rPr>
          <w:lang w:val="en-GB"/>
        </w:rPr>
        <w:t>drugs for escaping from the stress and pain</w:t>
      </w:r>
      <w:r>
        <w:rPr>
          <w:lang w:val="en-GB"/>
        </w:rPr>
        <w:t>,</w:t>
      </w:r>
      <w:r w:rsidRPr="00D6773C">
        <w:rPr>
          <w:lang w:val="en-GB"/>
        </w:rPr>
        <w:t xml:space="preserve"> It has analysed from the content of chapter-1 that adolescents who see conflicts during their personality development time in their family or society; such adolescents</w:t>
      </w:r>
      <w:r>
        <w:rPr>
          <w:lang w:val="en-GB"/>
        </w:rPr>
        <w:t xml:space="preserve"> can potentially </w:t>
      </w:r>
      <w:r w:rsidRPr="00D6773C">
        <w:rPr>
          <w:lang w:val="en-GB"/>
        </w:rPr>
        <w:t xml:space="preserve"> </w:t>
      </w:r>
      <w:r>
        <w:rPr>
          <w:lang w:val="en-GB"/>
        </w:rPr>
        <w:t xml:space="preserve">turn to crime as it can be the short cut to Financial stability or acceptance among their peers. </w:t>
      </w:r>
      <w:r w:rsidRPr="00D6773C">
        <w:rPr>
          <w:lang w:val="en-GB"/>
        </w:rPr>
        <w:t xml:space="preserve">(Kay and Wolf, 2017). </w:t>
      </w:r>
    </w:p>
    <w:p w14:paraId="081F8279" w14:textId="77777777" w:rsidR="004F7772" w:rsidRPr="00D6773C" w:rsidRDefault="004F7772" w:rsidP="004F7772">
      <w:pPr>
        <w:jc w:val="both"/>
        <w:rPr>
          <w:lang w:val="en-GB"/>
        </w:rPr>
      </w:pPr>
      <w:r>
        <w:rPr>
          <w:lang w:val="en-GB"/>
        </w:rPr>
        <w:t>C</w:t>
      </w:r>
      <w:r w:rsidRPr="00D6773C">
        <w:rPr>
          <w:lang w:val="en-GB"/>
        </w:rPr>
        <w:t>linical literature in Chapter-1 has focused on the importance of clinical practices to reduce the risk of immature behaviours in adolescents</w:t>
      </w:r>
      <w:r>
        <w:rPr>
          <w:lang w:val="en-GB"/>
        </w:rPr>
        <w:t xml:space="preserve"> </w:t>
      </w:r>
      <w:r w:rsidRPr="00D6773C">
        <w:rPr>
          <w:lang w:val="en-GB"/>
        </w:rPr>
        <w:t>to save them from problematic situations</w:t>
      </w:r>
      <w:r>
        <w:rPr>
          <w:lang w:val="en-GB"/>
        </w:rPr>
        <w:t>. T</w:t>
      </w:r>
      <w:r w:rsidRPr="00D6773C">
        <w:rPr>
          <w:lang w:val="en-GB"/>
        </w:rPr>
        <w:t>herapists cannot provide security and comfort to adolescents without understanding the influences of social norms</w:t>
      </w:r>
      <w:r>
        <w:rPr>
          <w:lang w:val="en-GB"/>
        </w:rPr>
        <w:t>, financial</w:t>
      </w:r>
      <w:r w:rsidRPr="00D6773C">
        <w:rPr>
          <w:lang w:val="en-GB"/>
        </w:rPr>
        <w:t xml:space="preserve"> pressure</w:t>
      </w:r>
      <w:r>
        <w:rPr>
          <w:lang w:val="en-GB"/>
        </w:rPr>
        <w:t>, bullying or abuse</w:t>
      </w:r>
      <w:r w:rsidRPr="00D6773C">
        <w:rPr>
          <w:lang w:val="en-GB"/>
        </w:rPr>
        <w:t xml:space="preserve"> </w:t>
      </w:r>
      <w:r>
        <w:rPr>
          <w:lang w:val="en-GB"/>
        </w:rPr>
        <w:t>that they might have faced which means that not only art therapy can help that specific individual but also society in general to get to the roots of problems that force the most vulnerable to become dangerous.</w:t>
      </w:r>
      <w:r w:rsidRPr="00D6773C">
        <w:rPr>
          <w:lang w:val="en-GB"/>
        </w:rPr>
        <w:t xml:space="preserve"> </w:t>
      </w:r>
    </w:p>
    <w:p w14:paraId="3BDD1A73" w14:textId="77777777" w:rsidR="004F7772" w:rsidRDefault="004F7772" w:rsidP="004F7772">
      <w:pPr>
        <w:jc w:val="both"/>
        <w:rPr>
          <w:lang w:val="en-GB"/>
        </w:rPr>
      </w:pPr>
      <w:r w:rsidRPr="00D6773C">
        <w:rPr>
          <w:lang w:val="en-GB"/>
        </w:rPr>
        <w:t>Shirley also defined</w:t>
      </w:r>
      <w:r>
        <w:rPr>
          <w:lang w:val="en-GB"/>
        </w:rPr>
        <w:t xml:space="preserve"> </w:t>
      </w:r>
      <w:r w:rsidRPr="00D6773C">
        <w:rPr>
          <w:lang w:val="en-GB"/>
        </w:rPr>
        <w:t xml:space="preserve">that it is necessary to consider modern theories </w:t>
      </w:r>
      <w:r>
        <w:rPr>
          <w:lang w:val="en-GB"/>
        </w:rPr>
        <w:t xml:space="preserve">as well </w:t>
      </w:r>
      <w:r w:rsidRPr="00D6773C">
        <w:rPr>
          <w:lang w:val="en-GB"/>
        </w:rPr>
        <w:t xml:space="preserve">when </w:t>
      </w:r>
      <w:r>
        <w:rPr>
          <w:lang w:val="en-GB"/>
        </w:rPr>
        <w:t xml:space="preserve">helping </w:t>
      </w:r>
      <w:r w:rsidRPr="00D6773C">
        <w:rPr>
          <w:lang w:val="en-GB"/>
        </w:rPr>
        <w:t>adolescents in their development stage. Two major stages or two growth processes had defined by the author which are; physical maturation and psychological maturation</w:t>
      </w:r>
      <w:r>
        <w:rPr>
          <w:lang w:val="en-GB"/>
        </w:rPr>
        <w:t xml:space="preserve"> and the importance of making sure that adolescents are getting the right support for physical, psychological and emotional maturation</w:t>
      </w:r>
      <w:r w:rsidRPr="00D81237">
        <w:rPr>
          <w:highlight w:val="yellow"/>
          <w:lang w:val="en-GB"/>
        </w:rPr>
        <w:t xml:space="preserve">.(I understood this very well because it reminds me of a case that happened in my neighbourhood in Pakistan, back in 1999 a 17 years old boy was charged of harassing her own sisters and mom and the reports explained that he was overly protected as he was the only son , after his </w:t>
      </w:r>
      <w:proofErr w:type="spellStart"/>
      <w:r w:rsidRPr="00D81237">
        <w:rPr>
          <w:highlight w:val="yellow"/>
          <w:lang w:val="en-GB"/>
        </w:rPr>
        <w:t>fathers</w:t>
      </w:r>
      <w:proofErr w:type="spellEnd"/>
      <w:r w:rsidRPr="00D81237">
        <w:rPr>
          <w:highlight w:val="yellow"/>
          <w:lang w:val="en-GB"/>
        </w:rPr>
        <w:t xml:space="preserve"> death his mom was too scared to let him to go out and make friends , so he always stayed under supervision of his mom and 4 sisters , he had mental issues and he started hating women)</w:t>
      </w:r>
      <w:r>
        <w:rPr>
          <w:lang w:val="en-GB"/>
        </w:rPr>
        <w:t xml:space="preserve"> </w:t>
      </w:r>
      <w:r w:rsidRPr="00D6773C">
        <w:rPr>
          <w:lang w:val="en-GB"/>
        </w:rPr>
        <w:t xml:space="preserve">. </w:t>
      </w:r>
    </w:p>
    <w:p w14:paraId="2C4C73FD" w14:textId="77777777" w:rsidR="004F7772" w:rsidRPr="00CF28E4" w:rsidRDefault="004F7772" w:rsidP="004F7772">
      <w:pPr>
        <w:numPr>
          <w:ilvl w:val="0"/>
          <w:numId w:val="1"/>
        </w:numPr>
        <w:shd w:val="clear" w:color="auto" w:fill="FFFFFF"/>
        <w:spacing w:before="0" w:after="0" w:line="240" w:lineRule="auto"/>
        <w:ind w:left="1020"/>
        <w:rPr>
          <w:lang w:val="en-GB"/>
        </w:rPr>
      </w:pPr>
      <w:r w:rsidRPr="00CF28E4">
        <w:rPr>
          <w:lang w:val="en-GB"/>
        </w:rPr>
        <w:lastRenderedPageBreak/>
        <w:t xml:space="preserve">According to the study of Loesch (2016), Factors such as genetic inheritance, diet, ethnic growth play a key role in the development stage of an adolescent. When an individual feels anger that they cannot express, it turns into physical expression such as </w:t>
      </w:r>
      <w:r w:rsidRPr="00CF28E4">
        <w:rPr>
          <w:rFonts w:ascii="Arial" w:eastAsia="Times New Roman" w:hAnsi="Arial" w:cs="Arial"/>
          <w:color w:val="111111"/>
          <w:lang w:val="en-GB" w:eastAsia="en-GB"/>
        </w:rPr>
        <w:t xml:space="preserve">tightening of chest and increased blood pressure. On the other hand a child that has been provided with perfect support and his fit and healthy can articulate his anger, </w:t>
      </w:r>
      <w:proofErr w:type="gramStart"/>
      <w:r w:rsidRPr="00CF28E4">
        <w:rPr>
          <w:rFonts w:ascii="Arial" w:eastAsia="Times New Roman" w:hAnsi="Arial" w:cs="Arial"/>
          <w:color w:val="111111"/>
          <w:lang w:val="en-GB" w:eastAsia="en-GB"/>
        </w:rPr>
        <w:t>feelings ,</w:t>
      </w:r>
      <w:proofErr w:type="gramEnd"/>
      <w:r w:rsidRPr="00CF28E4">
        <w:rPr>
          <w:rFonts w:ascii="Arial" w:eastAsia="Times New Roman" w:hAnsi="Arial" w:cs="Arial"/>
          <w:color w:val="111111"/>
          <w:lang w:val="en-GB" w:eastAsia="en-GB"/>
        </w:rPr>
        <w:t xml:space="preserve"> thoughts effectively.</w:t>
      </w:r>
    </w:p>
    <w:p w14:paraId="0C0A6BF5" w14:textId="77777777" w:rsidR="004F7772" w:rsidRPr="00D6773C" w:rsidRDefault="004F7772" w:rsidP="004F7772">
      <w:pPr>
        <w:keepNext/>
        <w:jc w:val="center"/>
      </w:pPr>
      <w:r w:rsidRPr="00D6773C">
        <w:rPr>
          <w:noProof/>
          <w:lang w:val="en-GB" w:eastAsia="en-GB"/>
        </w:rPr>
        <w:drawing>
          <wp:inline distT="0" distB="0" distL="0" distR="0" wp14:anchorId="663C87E5" wp14:editId="3B36593F">
            <wp:extent cx="1535557" cy="2238187"/>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41804" t="33410" r="41442" b="26947"/>
                    <a:stretch/>
                  </pic:blipFill>
                  <pic:spPr bwMode="auto">
                    <a:xfrm>
                      <a:off x="0" y="0"/>
                      <a:ext cx="1545827" cy="2253157"/>
                    </a:xfrm>
                    <a:prstGeom prst="rect">
                      <a:avLst/>
                    </a:prstGeom>
                    <a:ln>
                      <a:noFill/>
                    </a:ln>
                    <a:extLst>
                      <a:ext uri="{53640926-AAD7-44D8-BBD7-CCE9431645EC}">
                        <a14:shadowObscured xmlns:a14="http://schemas.microsoft.com/office/drawing/2010/main"/>
                      </a:ext>
                    </a:extLst>
                  </pic:spPr>
                </pic:pic>
              </a:graphicData>
            </a:graphic>
          </wp:inline>
        </w:drawing>
      </w:r>
    </w:p>
    <w:p w14:paraId="06DC4E94" w14:textId="77777777" w:rsidR="004F7772" w:rsidRPr="00D6773C" w:rsidRDefault="004F7772" w:rsidP="004F7772">
      <w:pPr>
        <w:pStyle w:val="Caption"/>
        <w:jc w:val="center"/>
        <w:rPr>
          <w:color w:val="808080" w:themeColor="background1" w:themeShade="80"/>
          <w:lang w:val="en-GB"/>
        </w:rPr>
      </w:pPr>
      <w:r w:rsidRPr="00D6773C">
        <w:rPr>
          <w:color w:val="808080" w:themeColor="background1" w:themeShade="80"/>
        </w:rPr>
        <w:t xml:space="preserve">Figure </w:t>
      </w:r>
      <w:r w:rsidRPr="00D6773C">
        <w:rPr>
          <w:color w:val="808080" w:themeColor="background1" w:themeShade="80"/>
        </w:rPr>
        <w:fldChar w:fldCharType="begin"/>
      </w:r>
      <w:r w:rsidRPr="00D6773C">
        <w:rPr>
          <w:color w:val="808080" w:themeColor="background1" w:themeShade="80"/>
        </w:rPr>
        <w:instrText xml:space="preserve"> SEQ Figure \* ARABIC </w:instrText>
      </w:r>
      <w:r w:rsidRPr="00D6773C">
        <w:rPr>
          <w:color w:val="808080" w:themeColor="background1" w:themeShade="80"/>
        </w:rPr>
        <w:fldChar w:fldCharType="separate"/>
      </w:r>
      <w:r w:rsidRPr="00D6773C">
        <w:rPr>
          <w:noProof/>
          <w:color w:val="808080" w:themeColor="background1" w:themeShade="80"/>
        </w:rPr>
        <w:t>1</w:t>
      </w:r>
      <w:r w:rsidRPr="00D6773C">
        <w:rPr>
          <w:color w:val="808080" w:themeColor="background1" w:themeShade="80"/>
        </w:rPr>
        <w:fldChar w:fldCharType="end"/>
      </w:r>
      <w:r w:rsidRPr="00D6773C">
        <w:rPr>
          <w:color w:val="808080" w:themeColor="background1" w:themeShade="80"/>
        </w:rPr>
        <w:t>: First expression by adults for showing anger</w:t>
      </w:r>
    </w:p>
    <w:p w14:paraId="4CBF3C90" w14:textId="77777777" w:rsidR="004F7772" w:rsidRPr="00D6773C" w:rsidRDefault="004F7772" w:rsidP="004F7772">
      <w:pPr>
        <w:pStyle w:val="Heading2"/>
        <w:jc w:val="both"/>
      </w:pPr>
    </w:p>
    <w:p w14:paraId="5F832E03" w14:textId="77777777" w:rsidR="004F7772" w:rsidRPr="00D6773C" w:rsidRDefault="004F7772" w:rsidP="004F7772">
      <w:pPr>
        <w:jc w:val="both"/>
        <w:rPr>
          <w:lang w:val="en-GB"/>
        </w:rPr>
      </w:pPr>
      <w:r w:rsidRPr="00D6773C">
        <w:rPr>
          <w:lang w:val="en-GB"/>
        </w:rPr>
        <w:t xml:space="preserve">The expression of anger </w:t>
      </w:r>
      <w:r>
        <w:rPr>
          <w:lang w:val="en-GB"/>
        </w:rPr>
        <w:t xml:space="preserve">(by a patient receiving art therapy) </w:t>
      </w:r>
      <w:r w:rsidRPr="00D6773C">
        <w:rPr>
          <w:lang w:val="en-GB"/>
        </w:rPr>
        <w:t xml:space="preserve">above is showing that </w:t>
      </w:r>
      <w:r>
        <w:rPr>
          <w:lang w:val="en-GB"/>
        </w:rPr>
        <w:t xml:space="preserve">the patient cannot clearly express his feeling, the expression on paper is as complicated as his feelings, his </w:t>
      </w:r>
      <w:proofErr w:type="gramStart"/>
      <w:r>
        <w:rPr>
          <w:lang w:val="en-GB"/>
        </w:rPr>
        <w:t>thoughts</w:t>
      </w:r>
      <w:proofErr w:type="gramEnd"/>
      <w:r>
        <w:rPr>
          <w:lang w:val="en-GB"/>
        </w:rPr>
        <w:t xml:space="preserve"> and his personal struggles. In the book,</w:t>
      </w:r>
      <w:r w:rsidRPr="00D6773C">
        <w:rPr>
          <w:lang w:val="en-GB"/>
        </w:rPr>
        <w:t xml:space="preserve"> </w:t>
      </w:r>
      <w:r>
        <w:rPr>
          <w:lang w:val="en-GB"/>
        </w:rPr>
        <w:t>Shirley has defined seven stages of development.</w:t>
      </w:r>
    </w:p>
    <w:p w14:paraId="468910CA" w14:textId="77777777" w:rsidR="004F7772" w:rsidRDefault="004F7772" w:rsidP="004F7772">
      <w:pPr>
        <w:jc w:val="both"/>
        <w:rPr>
          <w:lang w:val="en-GB"/>
        </w:rPr>
      </w:pPr>
      <w:r w:rsidRPr="00D6773C">
        <w:rPr>
          <w:lang w:val="en-GB"/>
        </w:rPr>
        <w:t xml:space="preserve">After reviewing all the seven stages of the adult maturation age, </w:t>
      </w:r>
      <w:r>
        <w:rPr>
          <w:lang w:val="en-GB"/>
        </w:rPr>
        <w:t xml:space="preserve">it’s clear that at this age of children, </w:t>
      </w:r>
      <w:r w:rsidRPr="00A0031B">
        <w:rPr>
          <w:color w:val="000000" w:themeColor="text1"/>
          <w:shd w:val="clear" w:color="auto" w:fill="FFFFFF"/>
        </w:rPr>
        <w:t>things are either right or wrong, great or terrible, without much room in between</w:t>
      </w:r>
      <w:r w:rsidRPr="00A0031B">
        <w:rPr>
          <w:color w:val="000000" w:themeColor="text1"/>
          <w:lang w:val="en-GB"/>
        </w:rPr>
        <w:t>Therefore</w:t>
      </w:r>
      <w:r w:rsidRPr="00D6773C">
        <w:rPr>
          <w:lang w:val="en-GB"/>
        </w:rPr>
        <w:t xml:space="preserve">, these stages must </w:t>
      </w:r>
      <w:r>
        <w:rPr>
          <w:lang w:val="en-GB"/>
        </w:rPr>
        <w:t xml:space="preserve">be </w:t>
      </w:r>
      <w:r w:rsidRPr="00D6773C">
        <w:rPr>
          <w:lang w:val="en-GB"/>
        </w:rPr>
        <w:t>consider by therapists while treating adolescents</w:t>
      </w:r>
      <w:r>
        <w:rPr>
          <w:lang w:val="en-GB"/>
        </w:rPr>
        <w:t xml:space="preserve"> with mental health problems , criminal issues or anti-social behaviour,</w:t>
      </w:r>
      <w:r w:rsidRPr="00D6773C">
        <w:rPr>
          <w:lang w:val="en-GB"/>
        </w:rPr>
        <w:t xml:space="preserve"> for setting long-term goals. It is necessary to </w:t>
      </w:r>
      <w:proofErr w:type="gramStart"/>
      <w:r w:rsidRPr="00D6773C">
        <w:rPr>
          <w:lang w:val="en-GB"/>
        </w:rPr>
        <w:t>look into</w:t>
      </w:r>
      <w:proofErr w:type="gramEnd"/>
      <w:r w:rsidRPr="00D6773C">
        <w:rPr>
          <w:lang w:val="en-GB"/>
        </w:rPr>
        <w:t xml:space="preserve"> all these aspects for the progression of</w:t>
      </w:r>
      <w:r>
        <w:rPr>
          <w:lang w:val="en-GB"/>
        </w:rPr>
        <w:t xml:space="preserve"> a healthy, responsible</w:t>
      </w:r>
      <w:r w:rsidRPr="00D6773C">
        <w:rPr>
          <w:lang w:val="en-GB"/>
        </w:rPr>
        <w:t xml:space="preserve"> adult</w:t>
      </w:r>
      <w:r>
        <w:rPr>
          <w:lang w:val="en-GB"/>
        </w:rPr>
        <w:t>’s</w:t>
      </w:r>
      <w:r w:rsidRPr="00D6773C">
        <w:rPr>
          <w:lang w:val="en-GB"/>
        </w:rPr>
        <w:t xml:space="preserve"> personality. </w:t>
      </w:r>
    </w:p>
    <w:p w14:paraId="1355FE36" w14:textId="77777777" w:rsidR="004F7772" w:rsidRPr="00D6773C" w:rsidRDefault="004F7772" w:rsidP="004F7772">
      <w:pPr>
        <w:jc w:val="both"/>
        <w:rPr>
          <w:lang w:val="en-GB"/>
        </w:rPr>
      </w:pPr>
      <w:r>
        <w:rPr>
          <w:lang w:val="en-GB"/>
        </w:rPr>
        <w:t>The chapter also sheds some light on social influences, poverty, peer pressure, stress of not being able to meet the social standards and ultimate dangerous effects of all these, on a vulnerable child’s mental health.</w:t>
      </w:r>
    </w:p>
    <w:p w14:paraId="65061583" w14:textId="77777777" w:rsidR="004F7772" w:rsidRDefault="004F7772" w:rsidP="004F7772">
      <w:pPr>
        <w:ind w:firstLine="0"/>
        <w:jc w:val="both"/>
        <w:rPr>
          <w:lang w:val="en-GB"/>
        </w:rPr>
      </w:pPr>
      <w:r>
        <w:rPr>
          <w:lang w:val="en-GB"/>
        </w:rPr>
        <w:t xml:space="preserve">Children that has been exposed to </w:t>
      </w:r>
      <w:r w:rsidRPr="00D6773C">
        <w:rPr>
          <w:lang w:val="en-GB"/>
        </w:rPr>
        <w:t xml:space="preserve">challenges </w:t>
      </w:r>
      <w:r>
        <w:rPr>
          <w:lang w:val="en-GB"/>
        </w:rPr>
        <w:t>in</w:t>
      </w:r>
      <w:r w:rsidRPr="00D6773C">
        <w:rPr>
          <w:lang w:val="en-GB"/>
        </w:rPr>
        <w:t xml:space="preserve"> education, health, living, food</w:t>
      </w:r>
      <w:r>
        <w:rPr>
          <w:lang w:val="en-GB"/>
        </w:rPr>
        <w:t xml:space="preserve"> and is forced to compromised on basic things in life, they can become selfish and struggle to have a sense of responsibility towards society.</w:t>
      </w:r>
    </w:p>
    <w:p w14:paraId="35742FC3" w14:textId="77777777" w:rsidR="004F7772" w:rsidRPr="00D6773C" w:rsidRDefault="004F7772" w:rsidP="004F7772">
      <w:pPr>
        <w:ind w:firstLine="0"/>
        <w:jc w:val="both"/>
        <w:rPr>
          <w:lang w:val="en-GB"/>
        </w:rPr>
      </w:pPr>
      <w:r>
        <w:rPr>
          <w:lang w:val="en-GB"/>
        </w:rPr>
        <w:lastRenderedPageBreak/>
        <w:t>Art therapy is a great way of early intervention and it can provide a way of venting out all those feelings and express all their fears in a very creative way ,it not only helps their healthy growth, saves them from having mental health issues for life but also supports the Government in controlling youth.</w:t>
      </w:r>
      <w:r w:rsidRPr="00D6773C">
        <w:rPr>
          <w:lang w:val="en-GB"/>
        </w:rPr>
        <w:t xml:space="preserve"> </w:t>
      </w:r>
    </w:p>
    <w:p w14:paraId="45591844" w14:textId="77777777" w:rsidR="004F7772" w:rsidRPr="00D6773C" w:rsidRDefault="004F7772" w:rsidP="004F7772">
      <w:pPr>
        <w:jc w:val="both"/>
        <w:rPr>
          <w:lang w:val="en-GB"/>
        </w:rPr>
      </w:pPr>
      <w:r>
        <w:rPr>
          <w:lang w:val="en-GB"/>
        </w:rPr>
        <w:t xml:space="preserve">Diverse communities need even more programs like art therapy because they have more complex issues such as cultural differences, bullying, mixed races, </w:t>
      </w:r>
      <w:proofErr w:type="gramStart"/>
      <w:r>
        <w:rPr>
          <w:lang w:val="en-GB"/>
        </w:rPr>
        <w:t>abilities</w:t>
      </w:r>
      <w:proofErr w:type="gramEnd"/>
      <w:r>
        <w:rPr>
          <w:lang w:val="en-GB"/>
        </w:rPr>
        <w:t xml:space="preserve"> and difficult backgrounds, these are just a few examples.</w:t>
      </w:r>
    </w:p>
    <w:p w14:paraId="0604CD09" w14:textId="77777777" w:rsidR="004F7772" w:rsidRPr="00D6773C" w:rsidRDefault="004F7772" w:rsidP="004F7772">
      <w:pPr>
        <w:ind w:firstLine="0"/>
        <w:jc w:val="both"/>
        <w:rPr>
          <w:lang w:val="en-GB"/>
        </w:rPr>
      </w:pPr>
      <w:r>
        <w:rPr>
          <w:lang w:val="en-GB"/>
        </w:rPr>
        <w:t>Shirley provides an</w:t>
      </w:r>
      <w:r w:rsidRPr="00D6773C">
        <w:rPr>
          <w:lang w:val="en-GB"/>
        </w:rPr>
        <w:t xml:space="preserve"> example</w:t>
      </w:r>
      <w:r>
        <w:rPr>
          <w:lang w:val="en-GB"/>
        </w:rPr>
        <w:t>,</w:t>
      </w:r>
      <w:r w:rsidRPr="00D6773C">
        <w:rPr>
          <w:lang w:val="en-GB"/>
        </w:rPr>
        <w:t xml:space="preserve"> </w:t>
      </w:r>
      <w:r>
        <w:rPr>
          <w:lang w:val="en-GB"/>
        </w:rPr>
        <w:t>in which</w:t>
      </w:r>
      <w:r w:rsidRPr="00D6773C">
        <w:rPr>
          <w:lang w:val="en-GB"/>
        </w:rPr>
        <w:t xml:space="preserve"> a teenager creates an image of h</w:t>
      </w:r>
      <w:r>
        <w:rPr>
          <w:lang w:val="en-GB"/>
        </w:rPr>
        <w:t>er</w:t>
      </w:r>
      <w:r w:rsidRPr="00D6773C">
        <w:rPr>
          <w:lang w:val="en-GB"/>
        </w:rPr>
        <w:t xml:space="preserve"> feeling</w:t>
      </w:r>
      <w:r>
        <w:rPr>
          <w:lang w:val="en-GB"/>
        </w:rPr>
        <w:t xml:space="preserve">s and three codes of personality and identity </w:t>
      </w:r>
      <w:r w:rsidRPr="00D6773C">
        <w:rPr>
          <w:lang w:val="en-GB"/>
        </w:rPr>
        <w:t xml:space="preserve"> , </w:t>
      </w:r>
      <w:r>
        <w:rPr>
          <w:lang w:val="en-GB"/>
        </w:rPr>
        <w:t xml:space="preserve">a </w:t>
      </w:r>
      <w:r w:rsidRPr="00D6773C">
        <w:rPr>
          <w:lang w:val="en-GB"/>
        </w:rPr>
        <w:t>therapist</w:t>
      </w:r>
      <w:r>
        <w:rPr>
          <w:lang w:val="en-GB"/>
        </w:rPr>
        <w:t xml:space="preserve"> </w:t>
      </w:r>
      <w:r w:rsidRPr="00D6773C">
        <w:rPr>
          <w:lang w:val="en-GB"/>
        </w:rPr>
        <w:t xml:space="preserve">can </w:t>
      </w:r>
      <w:r>
        <w:rPr>
          <w:lang w:val="en-GB"/>
        </w:rPr>
        <w:t xml:space="preserve">observe </w:t>
      </w:r>
      <w:r w:rsidRPr="00D6773C">
        <w:rPr>
          <w:lang w:val="en-GB"/>
        </w:rPr>
        <w:t xml:space="preserve">the image to understand </w:t>
      </w:r>
      <w:r>
        <w:rPr>
          <w:lang w:val="en-GB"/>
        </w:rPr>
        <w:t>many hidden clues to patients life, it’s a way of scanning human brain without the need of any machinery or artificial assistance.</w:t>
      </w:r>
    </w:p>
    <w:p w14:paraId="013A8E11" w14:textId="77777777" w:rsidR="004F7772" w:rsidRPr="00D6773C" w:rsidRDefault="004F7772" w:rsidP="004F7772">
      <w:pPr>
        <w:jc w:val="both"/>
        <w:rPr>
          <w:lang w:val="en-GB"/>
        </w:rPr>
      </w:pPr>
      <w:r w:rsidRPr="00D6773C">
        <w:rPr>
          <w:noProof/>
          <w:lang w:val="en-GB" w:eastAsia="en-GB"/>
        </w:rPr>
        <w:drawing>
          <wp:anchor distT="0" distB="0" distL="114300" distR="114300" simplePos="0" relativeHeight="251660288" behindDoc="0" locked="0" layoutInCell="1" allowOverlap="1" wp14:anchorId="2F0AA5CC" wp14:editId="468749C4">
            <wp:simplePos x="0" y="0"/>
            <wp:positionH relativeFrom="column">
              <wp:posOffset>3703066</wp:posOffset>
            </wp:positionH>
            <wp:positionV relativeFrom="paragraph">
              <wp:posOffset>211709</wp:posOffset>
            </wp:positionV>
            <wp:extent cx="1334770" cy="1289304"/>
            <wp:effectExtent l="0" t="0" r="0" b="635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41164" t="55897" r="42561" b="7193"/>
                    <a:stretch/>
                  </pic:blipFill>
                  <pic:spPr bwMode="auto">
                    <a:xfrm>
                      <a:off x="0" y="0"/>
                      <a:ext cx="1334770" cy="128930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D6773C">
        <w:rPr>
          <w:noProof/>
          <w:lang w:val="en-GB" w:eastAsia="en-GB"/>
        </w:rPr>
        <w:drawing>
          <wp:anchor distT="0" distB="0" distL="114300" distR="114300" simplePos="0" relativeHeight="251659264" behindDoc="0" locked="0" layoutInCell="1" allowOverlap="1" wp14:anchorId="4F25C90E" wp14:editId="779F0AA7">
            <wp:simplePos x="0" y="0"/>
            <wp:positionH relativeFrom="column">
              <wp:posOffset>2112137</wp:posOffset>
            </wp:positionH>
            <wp:positionV relativeFrom="paragraph">
              <wp:posOffset>202057</wp:posOffset>
            </wp:positionV>
            <wp:extent cx="1297940" cy="1251585"/>
            <wp:effectExtent l="0" t="0" r="0" b="571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42281" t="27523" r="44794" b="49775"/>
                    <a:stretch/>
                  </pic:blipFill>
                  <pic:spPr bwMode="auto">
                    <a:xfrm>
                      <a:off x="0" y="0"/>
                      <a:ext cx="1297940" cy="12515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D6773C">
        <w:rPr>
          <w:noProof/>
          <w:lang w:val="en-GB" w:eastAsia="en-GB"/>
        </w:rPr>
        <w:drawing>
          <wp:anchor distT="0" distB="0" distL="114300" distR="114300" simplePos="0" relativeHeight="251661312" behindDoc="0" locked="0" layoutInCell="1" allowOverlap="1" wp14:anchorId="2B68B071" wp14:editId="6A45979F">
            <wp:simplePos x="0" y="0"/>
            <wp:positionH relativeFrom="column">
              <wp:posOffset>465455</wp:posOffset>
            </wp:positionH>
            <wp:positionV relativeFrom="paragraph">
              <wp:posOffset>147320</wp:posOffset>
            </wp:positionV>
            <wp:extent cx="1516380" cy="1380490"/>
            <wp:effectExtent l="0" t="0" r="762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37837" t="39443" r="35680" b="17670"/>
                    <a:stretch/>
                  </pic:blipFill>
                  <pic:spPr bwMode="auto">
                    <a:xfrm>
                      <a:off x="0" y="0"/>
                      <a:ext cx="1516380" cy="13804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E68D3B4" w14:textId="77777777" w:rsidR="004F7772" w:rsidRPr="00D6773C" w:rsidRDefault="004F7772" w:rsidP="004F7772">
      <w:pPr>
        <w:jc w:val="both"/>
        <w:rPr>
          <w:i/>
          <w:noProof/>
          <w:color w:val="808080" w:themeColor="background1" w:themeShade="80"/>
          <w:sz w:val="20"/>
          <w:lang w:val="en-GB" w:eastAsia="en-GB"/>
        </w:rPr>
      </w:pPr>
    </w:p>
    <w:p w14:paraId="568E7CB4" w14:textId="77777777" w:rsidR="004F7772" w:rsidRPr="00D6773C" w:rsidRDefault="004F7772" w:rsidP="004F7772">
      <w:pPr>
        <w:jc w:val="both"/>
        <w:rPr>
          <w:i/>
          <w:noProof/>
          <w:color w:val="808080" w:themeColor="background1" w:themeShade="80"/>
          <w:sz w:val="20"/>
          <w:lang w:val="en-GB" w:eastAsia="en-GB"/>
        </w:rPr>
      </w:pPr>
    </w:p>
    <w:p w14:paraId="3352E24E" w14:textId="77777777" w:rsidR="004F7772" w:rsidRPr="00D6773C" w:rsidRDefault="004F7772" w:rsidP="004F7772">
      <w:pPr>
        <w:jc w:val="both"/>
        <w:rPr>
          <w:i/>
          <w:noProof/>
          <w:color w:val="808080" w:themeColor="background1" w:themeShade="80"/>
          <w:sz w:val="20"/>
          <w:lang w:val="en-GB" w:eastAsia="en-GB"/>
        </w:rPr>
      </w:pPr>
    </w:p>
    <w:p w14:paraId="0DC086CE" w14:textId="77777777" w:rsidR="004F7772" w:rsidRPr="00D6773C" w:rsidRDefault="004F7772" w:rsidP="004F7772">
      <w:pPr>
        <w:jc w:val="both"/>
        <w:rPr>
          <w:i/>
          <w:noProof/>
          <w:color w:val="808080" w:themeColor="background1" w:themeShade="80"/>
          <w:sz w:val="20"/>
          <w:lang w:val="en-GB" w:eastAsia="en-GB"/>
        </w:rPr>
      </w:pPr>
    </w:p>
    <w:p w14:paraId="2E0056B7" w14:textId="77777777" w:rsidR="004F7772" w:rsidRPr="00D6773C" w:rsidRDefault="004F7772" w:rsidP="004F7772">
      <w:pPr>
        <w:jc w:val="both"/>
        <w:rPr>
          <w:i/>
          <w:noProof/>
          <w:color w:val="808080" w:themeColor="background1" w:themeShade="80"/>
          <w:sz w:val="20"/>
          <w:lang w:val="en-GB" w:eastAsia="en-GB"/>
        </w:rPr>
      </w:pPr>
    </w:p>
    <w:p w14:paraId="5E0B8810" w14:textId="77777777" w:rsidR="004F7772" w:rsidRPr="00D6773C" w:rsidRDefault="004F7772" w:rsidP="004F7772">
      <w:pPr>
        <w:jc w:val="center"/>
        <w:rPr>
          <w:i/>
          <w:noProof/>
          <w:color w:val="808080" w:themeColor="background1" w:themeShade="80"/>
          <w:sz w:val="20"/>
          <w:lang w:val="en-GB" w:eastAsia="en-GB"/>
        </w:rPr>
      </w:pPr>
      <w:r w:rsidRPr="00D6773C">
        <w:rPr>
          <w:i/>
          <w:noProof/>
          <w:color w:val="808080" w:themeColor="background1" w:themeShade="80"/>
          <w:sz w:val="20"/>
          <w:lang w:val="en-GB" w:eastAsia="en-GB"/>
        </w:rPr>
        <w:t>Fi</w:t>
      </w:r>
      <w:r>
        <w:rPr>
          <w:i/>
          <w:noProof/>
          <w:color w:val="808080" w:themeColor="background1" w:themeShade="80"/>
          <w:sz w:val="20"/>
          <w:lang w:val="en-GB" w:eastAsia="en-GB"/>
        </w:rPr>
        <w:t>g</w:t>
      </w:r>
      <w:r w:rsidRPr="00D6773C">
        <w:rPr>
          <w:i/>
          <w:noProof/>
          <w:color w:val="808080" w:themeColor="background1" w:themeShade="80"/>
          <w:sz w:val="20"/>
          <w:lang w:val="en-GB" w:eastAsia="en-GB"/>
        </w:rPr>
        <w:t>ure-02 of art defining different codes of personality and identity</w:t>
      </w:r>
    </w:p>
    <w:p w14:paraId="7B6FC8FE" w14:textId="77777777" w:rsidR="004F7772" w:rsidRPr="00D6773C" w:rsidRDefault="004F7772" w:rsidP="004F7772">
      <w:pPr>
        <w:jc w:val="both"/>
        <w:rPr>
          <w:lang w:val="en-GB"/>
        </w:rPr>
      </w:pPr>
    </w:p>
    <w:p w14:paraId="0A7EA9CB" w14:textId="77777777" w:rsidR="004F7772" w:rsidRPr="00D6773C" w:rsidRDefault="004F7772" w:rsidP="004F7772">
      <w:pPr>
        <w:jc w:val="both"/>
        <w:rPr>
          <w:lang w:val="en-GB"/>
        </w:rPr>
      </w:pPr>
      <w:r w:rsidRPr="00D6773C">
        <w:rPr>
          <w:lang w:val="en-GB"/>
        </w:rPr>
        <w:t>From the following above figures, we can analyse the importance of art in portraying different identities. The art by an adolescent can be used in portraying different codes of personality</w:t>
      </w:r>
      <w:r>
        <w:rPr>
          <w:lang w:val="en-GB"/>
        </w:rPr>
        <w:t>,</w:t>
      </w:r>
      <w:r w:rsidRPr="00D6773C">
        <w:rPr>
          <w:lang w:val="en-GB"/>
        </w:rPr>
        <w:t xml:space="preserve"> mood swings, anger, </w:t>
      </w:r>
      <w:proofErr w:type="gramStart"/>
      <w:r w:rsidRPr="00D6773C">
        <w:rPr>
          <w:lang w:val="en-GB"/>
        </w:rPr>
        <w:t>happiness</w:t>
      </w:r>
      <w:proofErr w:type="gramEnd"/>
      <w:r w:rsidRPr="00D6773C">
        <w:rPr>
          <w:lang w:val="en-GB"/>
        </w:rPr>
        <w:t xml:space="preserve"> and any other phenomenon (Kay and Wolf, 2017). An example of self-testing process by a child has defined in the book and according to that example; children most of </w:t>
      </w:r>
      <w:r>
        <w:rPr>
          <w:lang w:val="en-GB"/>
        </w:rPr>
        <w:t xml:space="preserve">the </w:t>
      </w:r>
      <w:r w:rsidRPr="00D6773C">
        <w:rPr>
          <w:lang w:val="en-GB"/>
        </w:rPr>
        <w:t xml:space="preserve">time see in </w:t>
      </w:r>
      <w:r>
        <w:rPr>
          <w:lang w:val="en-GB"/>
        </w:rPr>
        <w:t xml:space="preserve">the </w:t>
      </w:r>
      <w:r w:rsidRPr="00D6773C">
        <w:rPr>
          <w:lang w:val="en-GB"/>
        </w:rPr>
        <w:t xml:space="preserve">mirror, make different expressions fur judging themselves that how they are looking (Sharma and Seshadri, 2020). In addition to this, </w:t>
      </w:r>
      <w:r>
        <w:rPr>
          <w:lang w:val="en-GB"/>
        </w:rPr>
        <w:t xml:space="preserve">a </w:t>
      </w:r>
      <w:r w:rsidRPr="00D6773C">
        <w:rPr>
          <w:lang w:val="en-GB"/>
        </w:rPr>
        <w:t xml:space="preserve">peer group is </w:t>
      </w:r>
      <w:r>
        <w:rPr>
          <w:lang w:val="en-GB"/>
        </w:rPr>
        <w:t>a</w:t>
      </w:r>
      <w:r w:rsidRPr="00D6773C">
        <w:rPr>
          <w:lang w:val="en-GB"/>
        </w:rPr>
        <w:t xml:space="preserve"> crucial body for supporting individuals or in maintaining the confidence level of children or adolescents. Without the support of peer groups, they can never become a powerful person of a society (Kim et al., 2017). It means rejection from peers is the greatest curse for them. Rejection can be the biggest threat and it influences the individuals</w:t>
      </w:r>
      <w:r>
        <w:rPr>
          <w:lang w:val="en-GB"/>
        </w:rPr>
        <w:t>'</w:t>
      </w:r>
      <w:r w:rsidRPr="00D6773C">
        <w:rPr>
          <w:lang w:val="en-GB"/>
        </w:rPr>
        <w:t xml:space="preserve"> personality and development in all the stages of life. It has analysed that therapists must analyse this aspect in </w:t>
      </w:r>
      <w:r w:rsidRPr="00D6773C">
        <w:rPr>
          <w:lang w:val="en-GB"/>
        </w:rPr>
        <w:lastRenderedPageBreak/>
        <w:t>their minds while treating adolescents</w:t>
      </w:r>
      <w:r>
        <w:rPr>
          <w:lang w:val="en-GB"/>
        </w:rPr>
        <w:t xml:space="preserve"> to reach the most efficient treatment plan. Art therapy can help the undeniable relation between mental health and most crimes.</w:t>
      </w:r>
    </w:p>
    <w:p w14:paraId="38448B6A" w14:textId="77777777" w:rsidR="004F7772" w:rsidRPr="00D6773C" w:rsidRDefault="004F7772" w:rsidP="004F7772">
      <w:pPr>
        <w:jc w:val="both"/>
        <w:rPr>
          <w:lang w:val="en-GB"/>
        </w:rPr>
      </w:pPr>
      <w:r>
        <w:rPr>
          <w:lang w:val="en-GB"/>
        </w:rPr>
        <w:t xml:space="preserve">It </w:t>
      </w:r>
      <w:r w:rsidRPr="00D6773C">
        <w:rPr>
          <w:lang w:val="en-GB"/>
        </w:rPr>
        <w:t>has determined</w:t>
      </w:r>
      <w:r>
        <w:rPr>
          <w:lang w:val="en-GB"/>
        </w:rPr>
        <w:t xml:space="preserve"> from this book </w:t>
      </w:r>
      <w:r w:rsidRPr="00D6773C">
        <w:rPr>
          <w:lang w:val="en-GB"/>
        </w:rPr>
        <w:t>that</w:t>
      </w:r>
      <w:r>
        <w:rPr>
          <w:lang w:val="en-GB"/>
        </w:rPr>
        <w:t xml:space="preserve"> building trust</w:t>
      </w:r>
      <w:r w:rsidRPr="00D6773C">
        <w:rPr>
          <w:lang w:val="en-GB"/>
        </w:rPr>
        <w:t xml:space="preserve"> </w:t>
      </w:r>
      <w:r>
        <w:rPr>
          <w:lang w:val="en-GB"/>
        </w:rPr>
        <w:t xml:space="preserve">also </w:t>
      </w:r>
      <w:r w:rsidRPr="00D6773C">
        <w:rPr>
          <w:lang w:val="en-GB"/>
        </w:rPr>
        <w:t>play</w:t>
      </w:r>
      <w:r>
        <w:rPr>
          <w:lang w:val="en-GB"/>
        </w:rPr>
        <w:t>s</w:t>
      </w:r>
      <w:r w:rsidRPr="00D6773C">
        <w:rPr>
          <w:lang w:val="en-GB"/>
        </w:rPr>
        <w:t xml:space="preserve"> a key role </w:t>
      </w:r>
      <w:r>
        <w:rPr>
          <w:lang w:val="en-GB"/>
        </w:rPr>
        <w:t>in preventing youth crime</w:t>
      </w:r>
      <w:r w:rsidRPr="00D6773C">
        <w:rPr>
          <w:lang w:val="en-GB"/>
        </w:rPr>
        <w:t xml:space="preserve">. </w:t>
      </w:r>
      <w:r>
        <w:rPr>
          <w:lang w:val="en-GB"/>
        </w:rPr>
        <w:t xml:space="preserve">Shirley used an </w:t>
      </w:r>
      <w:r w:rsidRPr="00D6773C">
        <w:rPr>
          <w:lang w:val="en-GB"/>
        </w:rPr>
        <w:t>example</w:t>
      </w:r>
      <w:r>
        <w:rPr>
          <w:lang w:val="en-GB"/>
        </w:rPr>
        <w:t xml:space="preserve"> of</w:t>
      </w:r>
      <w:r w:rsidRPr="00D6773C">
        <w:rPr>
          <w:lang w:val="en-GB"/>
        </w:rPr>
        <w:t xml:space="preserve"> a girl who lives with the family but thinks that she can never contribute to </w:t>
      </w:r>
      <w:r>
        <w:rPr>
          <w:lang w:val="en-GB"/>
        </w:rPr>
        <w:t xml:space="preserve">the </w:t>
      </w:r>
      <w:r w:rsidRPr="00D6773C">
        <w:rPr>
          <w:lang w:val="en-GB"/>
        </w:rPr>
        <w:t>family</w:t>
      </w:r>
      <w:r>
        <w:rPr>
          <w:lang w:val="en-GB"/>
        </w:rPr>
        <w:t xml:space="preserve">. Patient </w:t>
      </w:r>
      <w:r w:rsidRPr="00D6773C">
        <w:rPr>
          <w:lang w:val="en-GB"/>
        </w:rPr>
        <w:t>describes h</w:t>
      </w:r>
      <w:r>
        <w:rPr>
          <w:lang w:val="en-GB"/>
        </w:rPr>
        <w:t xml:space="preserve">er </w:t>
      </w:r>
      <w:r w:rsidRPr="00D6773C">
        <w:rPr>
          <w:lang w:val="en-GB"/>
        </w:rPr>
        <w:t xml:space="preserve">feelings by creating </w:t>
      </w:r>
      <w:r>
        <w:rPr>
          <w:lang w:val="en-GB"/>
        </w:rPr>
        <w:t xml:space="preserve">artwork with her therapist, </w:t>
      </w:r>
      <w:r w:rsidRPr="00D6773C">
        <w:rPr>
          <w:lang w:val="en-GB"/>
        </w:rPr>
        <w:t xml:space="preserve">she portrays </w:t>
      </w:r>
      <w:r>
        <w:rPr>
          <w:lang w:val="en-GB"/>
        </w:rPr>
        <w:t>her loneliness, isolation, anti-social thoughts and hatred towards community and family.</w:t>
      </w:r>
    </w:p>
    <w:p w14:paraId="38A543F7" w14:textId="77777777" w:rsidR="004F7772" w:rsidRDefault="004F7772" w:rsidP="004F7772">
      <w:pPr>
        <w:jc w:val="both"/>
        <w:rPr>
          <w:lang w:val="en-GB"/>
        </w:rPr>
      </w:pPr>
      <w:r w:rsidRPr="00D6773C">
        <w:rPr>
          <w:lang w:val="en-GB"/>
        </w:rPr>
        <w:t xml:space="preserve">Polarity drawing </w:t>
      </w:r>
      <w:r>
        <w:rPr>
          <w:lang w:val="en-GB"/>
        </w:rPr>
        <w:t>is</w:t>
      </w:r>
      <w:r w:rsidRPr="00D6773C">
        <w:rPr>
          <w:lang w:val="en-GB"/>
        </w:rPr>
        <w:t xml:space="preserve"> defined by the author Shirley in the book </w:t>
      </w:r>
      <w:r>
        <w:rPr>
          <w:lang w:val="en-GB"/>
        </w:rPr>
        <w:t xml:space="preserve">which means </w:t>
      </w:r>
      <w:r w:rsidRPr="00D6773C">
        <w:rPr>
          <w:lang w:val="en-GB"/>
        </w:rPr>
        <w:t>drawing free images</w:t>
      </w:r>
      <w:r>
        <w:rPr>
          <w:lang w:val="en-GB"/>
        </w:rPr>
        <w:t xml:space="preserve"> and then discussing the drawings with patients. Conceptual drawings , titled drawings and many other observations during an Art therapy session such as body language , interaction with different types of materials etc </w:t>
      </w:r>
      <w:r w:rsidRPr="00D6773C">
        <w:rPr>
          <w:lang w:val="en-GB"/>
        </w:rPr>
        <w:t>can help therapists</w:t>
      </w:r>
      <w:r>
        <w:rPr>
          <w:lang w:val="en-GB"/>
        </w:rPr>
        <w:t xml:space="preserve"> to gather clues and hints of various subtle issues that can grow into serious problems over time.</w:t>
      </w:r>
    </w:p>
    <w:p w14:paraId="372D2822" w14:textId="77777777" w:rsidR="004F7772" w:rsidRDefault="004F7772" w:rsidP="004F7772">
      <w:pPr>
        <w:jc w:val="both"/>
        <w:rPr>
          <w:lang w:val="en-GB"/>
        </w:rPr>
      </w:pPr>
      <w:r>
        <w:rPr>
          <w:lang w:val="en-GB"/>
        </w:rPr>
        <w:t>A child might struggle to explain the physical appearance of someone in words but they can draw it on paper, we need  a solution like art therapy to understand and research the problems , to reach the most effective plan for safe communities and less youth crimes.</w:t>
      </w:r>
    </w:p>
    <w:p w14:paraId="5A696C2D" w14:textId="77777777" w:rsidR="004F7772" w:rsidRPr="003605D4" w:rsidRDefault="004F7772" w:rsidP="004F7772">
      <w:pPr>
        <w:pStyle w:val="Heading1"/>
        <w:ind w:firstLine="0"/>
        <w:rPr>
          <w:sz w:val="24"/>
        </w:rPr>
      </w:pPr>
      <w:r w:rsidRPr="003605D4">
        <w:rPr>
          <w:sz w:val="24"/>
        </w:rPr>
        <w:t xml:space="preserve">Conclusion </w:t>
      </w:r>
    </w:p>
    <w:p w14:paraId="1967F3A9" w14:textId="77777777" w:rsidR="004F7772" w:rsidRPr="003605D4" w:rsidRDefault="004F7772" w:rsidP="004F7772">
      <w:pPr>
        <w:jc w:val="both"/>
        <w:rPr>
          <w:lang w:val="en-GB"/>
        </w:rPr>
      </w:pPr>
      <w:r>
        <w:rPr>
          <w:lang w:val="en-GB"/>
        </w:rPr>
        <w:t>It is a great book to read, the first chapter is mainly focused on art particularly contemporary art and using it as a technique for supporting adolescents in their development stage efficiently. The importance of proper research into factors that force youth in Criminal careers. It is inevitable that specific application of Creative arts for young offenders and vulnerable teens can activate their body’s Natural relaxation response, for an example a simple thing like drawing a teddy bear or a blanket can reconnect patient’s brain with old memory of a care giver and repeating such sessions with them can re attach them with their positive , relaxed self.</w:t>
      </w:r>
    </w:p>
    <w:p w14:paraId="43FB50CB" w14:textId="77777777" w:rsidR="004F7772" w:rsidRPr="00D6773C" w:rsidRDefault="004F7772" w:rsidP="004F7772">
      <w:pPr>
        <w:spacing w:before="0" w:after="160" w:line="259" w:lineRule="auto"/>
        <w:ind w:firstLine="0"/>
        <w:rPr>
          <w:lang w:val="en-GB"/>
        </w:rPr>
      </w:pPr>
      <w:r w:rsidRPr="00D6773C">
        <w:rPr>
          <w:lang w:val="en-GB"/>
        </w:rPr>
        <w:br w:type="page"/>
      </w:r>
    </w:p>
    <w:p w14:paraId="1B5750A4" w14:textId="77777777" w:rsidR="004F7772" w:rsidRPr="00D6773C" w:rsidRDefault="004F7772" w:rsidP="004F7772">
      <w:pPr>
        <w:pStyle w:val="Heading1"/>
        <w:ind w:firstLine="0"/>
      </w:pPr>
      <w:r w:rsidRPr="00D6773C">
        <w:lastRenderedPageBreak/>
        <w:t xml:space="preserve">References </w:t>
      </w:r>
    </w:p>
    <w:p w14:paraId="7FBD75B2" w14:textId="77777777" w:rsidR="004F7772" w:rsidRPr="00D6773C" w:rsidRDefault="004F7772" w:rsidP="004F7772">
      <w:pPr>
        <w:ind w:left="720" w:hanging="720"/>
        <w:rPr>
          <w:rFonts w:cs="Times New Roman"/>
          <w:color w:val="222222"/>
          <w:shd w:val="clear" w:color="auto" w:fill="FFFFFF"/>
        </w:rPr>
      </w:pPr>
      <w:proofErr w:type="spellStart"/>
      <w:r w:rsidRPr="00D6773C">
        <w:rPr>
          <w:rFonts w:cs="Times New Roman"/>
          <w:color w:val="222222"/>
          <w:shd w:val="clear" w:color="auto" w:fill="FFFFFF"/>
        </w:rPr>
        <w:t>Bazargan</w:t>
      </w:r>
      <w:proofErr w:type="spellEnd"/>
      <w:r w:rsidRPr="00D6773C">
        <w:rPr>
          <w:rFonts w:cs="Times New Roman"/>
          <w:color w:val="222222"/>
          <w:shd w:val="clear" w:color="auto" w:fill="FFFFFF"/>
        </w:rPr>
        <w:t xml:space="preserve">, Y. and </w:t>
      </w:r>
      <w:proofErr w:type="spellStart"/>
      <w:r w:rsidRPr="00D6773C">
        <w:rPr>
          <w:rFonts w:cs="Times New Roman"/>
          <w:color w:val="222222"/>
          <w:shd w:val="clear" w:color="auto" w:fill="FFFFFF"/>
        </w:rPr>
        <w:t>Pakdaman</w:t>
      </w:r>
      <w:proofErr w:type="spellEnd"/>
      <w:r w:rsidRPr="00D6773C">
        <w:rPr>
          <w:rFonts w:cs="Times New Roman"/>
          <w:color w:val="222222"/>
          <w:shd w:val="clear" w:color="auto" w:fill="FFFFFF"/>
        </w:rPr>
        <w:t>, S., 2016. The effectiveness of art therapy in reducing internalizing and externalizing problems of female adolescents. </w:t>
      </w:r>
      <w:r w:rsidRPr="00D6773C">
        <w:rPr>
          <w:rFonts w:cs="Times New Roman"/>
          <w:i/>
          <w:iCs/>
          <w:color w:val="222222"/>
          <w:shd w:val="clear" w:color="auto" w:fill="FFFFFF"/>
        </w:rPr>
        <w:t>Archives of Iranian medicine</w:t>
      </w:r>
      <w:r w:rsidRPr="00D6773C">
        <w:rPr>
          <w:rFonts w:cs="Times New Roman"/>
          <w:color w:val="222222"/>
          <w:shd w:val="clear" w:color="auto" w:fill="FFFFFF"/>
        </w:rPr>
        <w:t>, </w:t>
      </w:r>
      <w:r w:rsidRPr="00D6773C">
        <w:rPr>
          <w:rFonts w:cs="Times New Roman"/>
          <w:i/>
          <w:iCs/>
          <w:color w:val="222222"/>
          <w:shd w:val="clear" w:color="auto" w:fill="FFFFFF"/>
        </w:rPr>
        <w:t>19</w:t>
      </w:r>
      <w:r w:rsidRPr="00D6773C">
        <w:rPr>
          <w:rFonts w:cs="Times New Roman"/>
          <w:color w:val="222222"/>
          <w:shd w:val="clear" w:color="auto" w:fill="FFFFFF"/>
        </w:rPr>
        <w:t>(1), pp.0-0.</w:t>
      </w:r>
    </w:p>
    <w:p w14:paraId="225930DE" w14:textId="77777777" w:rsidR="004F7772" w:rsidRPr="00D6773C" w:rsidRDefault="004F7772" w:rsidP="004F7772">
      <w:pPr>
        <w:ind w:left="720" w:hanging="720"/>
        <w:rPr>
          <w:rFonts w:cs="Times New Roman"/>
          <w:color w:val="222222"/>
          <w:shd w:val="clear" w:color="auto" w:fill="FFFFFF"/>
        </w:rPr>
      </w:pPr>
      <w:proofErr w:type="spellStart"/>
      <w:r w:rsidRPr="00D6773C">
        <w:rPr>
          <w:rFonts w:cs="Times New Roman"/>
          <w:color w:val="222222"/>
          <w:shd w:val="clear" w:color="auto" w:fill="FFFFFF"/>
        </w:rPr>
        <w:t>Gabrielsen</w:t>
      </w:r>
      <w:proofErr w:type="spellEnd"/>
      <w:r w:rsidRPr="00D6773C">
        <w:rPr>
          <w:rFonts w:cs="Times New Roman"/>
          <w:color w:val="222222"/>
          <w:shd w:val="clear" w:color="auto" w:fill="FFFFFF"/>
        </w:rPr>
        <w:t>, L.E. and Harper, N.J., 2018. The role of wilderness therapy for adolescents in the face of global trends of urbanization and technification. </w:t>
      </w:r>
      <w:r w:rsidRPr="00D6773C">
        <w:rPr>
          <w:rFonts w:cs="Times New Roman"/>
          <w:i/>
          <w:iCs/>
          <w:color w:val="222222"/>
          <w:shd w:val="clear" w:color="auto" w:fill="FFFFFF"/>
        </w:rPr>
        <w:t>International Journal of Adolescence and Youth</w:t>
      </w:r>
      <w:r w:rsidRPr="00D6773C">
        <w:rPr>
          <w:rFonts w:cs="Times New Roman"/>
          <w:color w:val="222222"/>
          <w:shd w:val="clear" w:color="auto" w:fill="FFFFFF"/>
        </w:rPr>
        <w:t>, </w:t>
      </w:r>
      <w:r w:rsidRPr="00D6773C">
        <w:rPr>
          <w:rFonts w:cs="Times New Roman"/>
          <w:i/>
          <w:iCs/>
          <w:color w:val="222222"/>
          <w:shd w:val="clear" w:color="auto" w:fill="FFFFFF"/>
        </w:rPr>
        <w:t>23</w:t>
      </w:r>
      <w:r w:rsidRPr="00D6773C">
        <w:rPr>
          <w:rFonts w:cs="Times New Roman"/>
          <w:color w:val="222222"/>
          <w:shd w:val="clear" w:color="auto" w:fill="FFFFFF"/>
        </w:rPr>
        <w:t>(4), pp.409-421.</w:t>
      </w:r>
    </w:p>
    <w:p w14:paraId="52B46A39" w14:textId="77777777" w:rsidR="004F7772" w:rsidRPr="00D6773C" w:rsidRDefault="004F7772" w:rsidP="004F7772">
      <w:pPr>
        <w:ind w:left="720" w:hanging="720"/>
        <w:rPr>
          <w:rFonts w:eastAsia="Times New Roman" w:cs="Times New Roman"/>
          <w:lang w:val="en-GB"/>
        </w:rPr>
      </w:pPr>
      <w:proofErr w:type="spellStart"/>
      <w:r w:rsidRPr="00D6773C">
        <w:rPr>
          <w:rFonts w:cs="Times New Roman"/>
          <w:color w:val="222222"/>
          <w:shd w:val="clear" w:color="auto" w:fill="FFFFFF"/>
        </w:rPr>
        <w:t>Hinz</w:t>
      </w:r>
      <w:proofErr w:type="spellEnd"/>
      <w:r w:rsidRPr="00D6773C">
        <w:rPr>
          <w:rFonts w:cs="Times New Roman"/>
          <w:color w:val="222222"/>
          <w:shd w:val="clear" w:color="auto" w:fill="FFFFFF"/>
        </w:rPr>
        <w:t>, L.D., 2016. Media considerations in art therapy: Directions for future research. </w:t>
      </w:r>
      <w:r w:rsidRPr="00D6773C">
        <w:rPr>
          <w:rFonts w:cs="Times New Roman"/>
          <w:i/>
          <w:iCs/>
          <w:color w:val="222222"/>
          <w:shd w:val="clear" w:color="auto" w:fill="FFFFFF"/>
        </w:rPr>
        <w:t>The Wiley handbook of art therapy</w:t>
      </w:r>
      <w:r w:rsidRPr="00D6773C">
        <w:rPr>
          <w:rFonts w:cs="Times New Roman"/>
          <w:color w:val="222222"/>
          <w:shd w:val="clear" w:color="auto" w:fill="FFFFFF"/>
        </w:rPr>
        <w:t>, pp.135-145.</w:t>
      </w:r>
    </w:p>
    <w:p w14:paraId="6E5BE1AC" w14:textId="77777777" w:rsidR="004F7772" w:rsidRPr="00D6773C" w:rsidRDefault="004F7772" w:rsidP="004F7772">
      <w:pPr>
        <w:ind w:left="720" w:hanging="720"/>
        <w:rPr>
          <w:rFonts w:cs="Times New Roman"/>
          <w:color w:val="222222"/>
          <w:shd w:val="clear" w:color="auto" w:fill="FFFFFF"/>
        </w:rPr>
      </w:pPr>
      <w:r w:rsidRPr="00D6773C">
        <w:rPr>
          <w:rFonts w:cs="Times New Roman"/>
          <w:color w:val="222222"/>
          <w:shd w:val="clear" w:color="auto" w:fill="FFFFFF"/>
        </w:rPr>
        <w:t>Kay, L. and Wolf, D., 2017. Artful coalitions: Challenging adverse adolescent experiences. </w:t>
      </w:r>
      <w:r w:rsidRPr="00D6773C">
        <w:rPr>
          <w:rFonts w:cs="Times New Roman"/>
          <w:i/>
          <w:iCs/>
          <w:color w:val="222222"/>
          <w:shd w:val="clear" w:color="auto" w:fill="FFFFFF"/>
        </w:rPr>
        <w:t>Art Education</w:t>
      </w:r>
      <w:r w:rsidRPr="00D6773C">
        <w:rPr>
          <w:rFonts w:cs="Times New Roman"/>
          <w:color w:val="222222"/>
          <w:shd w:val="clear" w:color="auto" w:fill="FFFFFF"/>
        </w:rPr>
        <w:t>, </w:t>
      </w:r>
      <w:r w:rsidRPr="00D6773C">
        <w:rPr>
          <w:rFonts w:cs="Times New Roman"/>
          <w:i/>
          <w:iCs/>
          <w:color w:val="222222"/>
          <w:shd w:val="clear" w:color="auto" w:fill="FFFFFF"/>
        </w:rPr>
        <w:t>70</w:t>
      </w:r>
      <w:r w:rsidRPr="00D6773C">
        <w:rPr>
          <w:rFonts w:cs="Times New Roman"/>
          <w:color w:val="222222"/>
          <w:shd w:val="clear" w:color="auto" w:fill="FFFFFF"/>
        </w:rPr>
        <w:t>(5), pp.26-33.</w:t>
      </w:r>
    </w:p>
    <w:p w14:paraId="55ED82F0" w14:textId="77777777" w:rsidR="004F7772" w:rsidRPr="00D6773C" w:rsidRDefault="004F7772" w:rsidP="004F7772">
      <w:pPr>
        <w:ind w:left="720" w:hanging="720"/>
        <w:rPr>
          <w:rFonts w:cs="Times New Roman"/>
          <w:color w:val="222222"/>
          <w:shd w:val="clear" w:color="auto" w:fill="FFFFFF"/>
        </w:rPr>
      </w:pPr>
      <w:r w:rsidRPr="00D6773C">
        <w:rPr>
          <w:rFonts w:cs="Times New Roman"/>
          <w:color w:val="222222"/>
          <w:shd w:val="clear" w:color="auto" w:fill="FFFFFF"/>
        </w:rPr>
        <w:t xml:space="preserve">Kim, M.H., </w:t>
      </w:r>
      <w:proofErr w:type="spellStart"/>
      <w:r w:rsidRPr="00D6773C">
        <w:rPr>
          <w:rFonts w:cs="Times New Roman"/>
          <w:color w:val="222222"/>
          <w:shd w:val="clear" w:color="auto" w:fill="FFFFFF"/>
        </w:rPr>
        <w:t>Mazenga</w:t>
      </w:r>
      <w:proofErr w:type="spellEnd"/>
      <w:r w:rsidRPr="00D6773C">
        <w:rPr>
          <w:rFonts w:cs="Times New Roman"/>
          <w:color w:val="222222"/>
          <w:shd w:val="clear" w:color="auto" w:fill="FFFFFF"/>
        </w:rPr>
        <w:t xml:space="preserve">, A.C., Yu, X., Ahmed, S., Paul, M.E., Kazembe, </w:t>
      </w:r>
      <w:proofErr w:type="gramStart"/>
      <w:r w:rsidRPr="00D6773C">
        <w:rPr>
          <w:rFonts w:cs="Times New Roman"/>
          <w:color w:val="222222"/>
          <w:shd w:val="clear" w:color="auto" w:fill="FFFFFF"/>
        </w:rPr>
        <w:t>P.N.</w:t>
      </w:r>
      <w:proofErr w:type="gramEnd"/>
      <w:r w:rsidRPr="00D6773C">
        <w:rPr>
          <w:rFonts w:cs="Times New Roman"/>
          <w:color w:val="222222"/>
          <w:shd w:val="clear" w:color="auto" w:fill="FFFFFF"/>
        </w:rPr>
        <w:t xml:space="preserve"> and Abrams, E.J., 2017. High self‐reported non‐adherence to antiretroviral therapy amongst adolescents living with HIV in Malawi: barriers and associated factors. </w:t>
      </w:r>
      <w:r w:rsidRPr="00D6773C">
        <w:rPr>
          <w:rFonts w:cs="Times New Roman"/>
          <w:i/>
          <w:iCs/>
          <w:color w:val="222222"/>
          <w:shd w:val="clear" w:color="auto" w:fill="FFFFFF"/>
        </w:rPr>
        <w:t>Journal of the International AIDS Society</w:t>
      </w:r>
      <w:r w:rsidRPr="00D6773C">
        <w:rPr>
          <w:rFonts w:cs="Times New Roman"/>
          <w:color w:val="222222"/>
          <w:shd w:val="clear" w:color="auto" w:fill="FFFFFF"/>
        </w:rPr>
        <w:t>, </w:t>
      </w:r>
      <w:r w:rsidRPr="00D6773C">
        <w:rPr>
          <w:rFonts w:cs="Times New Roman"/>
          <w:i/>
          <w:iCs/>
          <w:color w:val="222222"/>
          <w:shd w:val="clear" w:color="auto" w:fill="FFFFFF"/>
        </w:rPr>
        <w:t>20</w:t>
      </w:r>
      <w:r w:rsidRPr="00D6773C">
        <w:rPr>
          <w:rFonts w:cs="Times New Roman"/>
          <w:color w:val="222222"/>
          <w:shd w:val="clear" w:color="auto" w:fill="FFFFFF"/>
        </w:rPr>
        <w:t>(1), p.21437.</w:t>
      </w:r>
    </w:p>
    <w:p w14:paraId="13C509FB" w14:textId="77777777" w:rsidR="004F7772" w:rsidRPr="00D6773C" w:rsidRDefault="004F7772" w:rsidP="004F7772">
      <w:pPr>
        <w:ind w:left="720" w:hanging="720"/>
        <w:rPr>
          <w:rFonts w:cs="Times New Roman"/>
          <w:color w:val="222222"/>
          <w:shd w:val="clear" w:color="auto" w:fill="FFFFFF"/>
        </w:rPr>
      </w:pPr>
      <w:proofErr w:type="spellStart"/>
      <w:r w:rsidRPr="00D6773C">
        <w:rPr>
          <w:rFonts w:cs="Times New Roman"/>
          <w:color w:val="222222"/>
          <w:shd w:val="clear" w:color="auto" w:fill="FFFFFF"/>
        </w:rPr>
        <w:t>Kostyunina</w:t>
      </w:r>
      <w:proofErr w:type="spellEnd"/>
      <w:r w:rsidRPr="00D6773C">
        <w:rPr>
          <w:rFonts w:cs="Times New Roman"/>
          <w:color w:val="222222"/>
          <w:shd w:val="clear" w:color="auto" w:fill="FFFFFF"/>
        </w:rPr>
        <w:t xml:space="preserve">, N.Y. and </w:t>
      </w:r>
      <w:proofErr w:type="spellStart"/>
      <w:r w:rsidRPr="00D6773C">
        <w:rPr>
          <w:rFonts w:cs="Times New Roman"/>
          <w:color w:val="222222"/>
          <w:shd w:val="clear" w:color="auto" w:fill="FFFFFF"/>
        </w:rPr>
        <w:t>Drozdikova-Zaripova</w:t>
      </w:r>
      <w:proofErr w:type="spellEnd"/>
      <w:r w:rsidRPr="00D6773C">
        <w:rPr>
          <w:rFonts w:cs="Times New Roman"/>
          <w:color w:val="222222"/>
          <w:shd w:val="clear" w:color="auto" w:fill="FFFFFF"/>
        </w:rPr>
        <w:t>, A.R., 2016. Adolescents' School Anxiety Correction by Means of Mandala Art Therapy. </w:t>
      </w:r>
      <w:r w:rsidRPr="00D6773C">
        <w:rPr>
          <w:rFonts w:cs="Times New Roman"/>
          <w:i/>
          <w:iCs/>
          <w:color w:val="222222"/>
          <w:shd w:val="clear" w:color="auto" w:fill="FFFFFF"/>
        </w:rPr>
        <w:t>International Journal of Environmental and Science Education</w:t>
      </w:r>
      <w:r w:rsidRPr="00D6773C">
        <w:rPr>
          <w:rFonts w:cs="Times New Roman"/>
          <w:color w:val="222222"/>
          <w:shd w:val="clear" w:color="auto" w:fill="FFFFFF"/>
        </w:rPr>
        <w:t>, </w:t>
      </w:r>
      <w:r w:rsidRPr="00D6773C">
        <w:rPr>
          <w:rFonts w:cs="Times New Roman"/>
          <w:i/>
          <w:iCs/>
          <w:color w:val="222222"/>
          <w:shd w:val="clear" w:color="auto" w:fill="FFFFFF"/>
        </w:rPr>
        <w:t>11</w:t>
      </w:r>
      <w:r w:rsidRPr="00D6773C">
        <w:rPr>
          <w:rFonts w:cs="Times New Roman"/>
          <w:color w:val="222222"/>
          <w:shd w:val="clear" w:color="auto" w:fill="FFFFFF"/>
        </w:rPr>
        <w:t>(6), pp.1105-1116.</w:t>
      </w:r>
    </w:p>
    <w:p w14:paraId="091C9F07" w14:textId="77777777" w:rsidR="004F7772" w:rsidRPr="00D6773C" w:rsidRDefault="004F7772" w:rsidP="004F7772">
      <w:pPr>
        <w:ind w:left="720" w:hanging="720"/>
        <w:rPr>
          <w:rFonts w:cs="Times New Roman"/>
          <w:color w:val="222222"/>
          <w:shd w:val="clear" w:color="auto" w:fill="FFFFFF"/>
        </w:rPr>
      </w:pPr>
      <w:proofErr w:type="spellStart"/>
      <w:r w:rsidRPr="00D6773C">
        <w:rPr>
          <w:rFonts w:cs="Times New Roman"/>
          <w:color w:val="222222"/>
          <w:shd w:val="clear" w:color="auto" w:fill="FFFFFF"/>
        </w:rPr>
        <w:t>Linesch</w:t>
      </w:r>
      <w:proofErr w:type="spellEnd"/>
      <w:r w:rsidRPr="00D6773C">
        <w:rPr>
          <w:rFonts w:cs="Times New Roman"/>
          <w:color w:val="222222"/>
          <w:shd w:val="clear" w:color="auto" w:fill="FFFFFF"/>
        </w:rPr>
        <w:t>, D., 2016. Art therapy with adolescents. </w:t>
      </w:r>
      <w:r w:rsidRPr="00D6773C">
        <w:rPr>
          <w:rFonts w:cs="Times New Roman"/>
          <w:i/>
          <w:iCs/>
          <w:color w:val="222222"/>
          <w:shd w:val="clear" w:color="auto" w:fill="FFFFFF"/>
        </w:rPr>
        <w:t>The Wiley handbook of art therapy</w:t>
      </w:r>
      <w:r w:rsidRPr="00D6773C">
        <w:rPr>
          <w:rFonts w:cs="Times New Roman"/>
          <w:color w:val="222222"/>
          <w:shd w:val="clear" w:color="auto" w:fill="FFFFFF"/>
        </w:rPr>
        <w:t>, pp.252-261.</w:t>
      </w:r>
    </w:p>
    <w:p w14:paraId="2A0D95E7" w14:textId="77777777" w:rsidR="004F7772" w:rsidRPr="00D6773C" w:rsidRDefault="004F7772" w:rsidP="004F7772">
      <w:pPr>
        <w:ind w:left="720" w:hanging="720"/>
        <w:rPr>
          <w:rFonts w:cs="Times New Roman"/>
          <w:lang w:val="en-GB"/>
        </w:rPr>
      </w:pPr>
      <w:r w:rsidRPr="00D6773C">
        <w:rPr>
          <w:rFonts w:cs="Times New Roman"/>
          <w:lang w:val="en-GB"/>
        </w:rPr>
        <w:t xml:space="preserve">Riley, S., 1999. </w:t>
      </w:r>
      <w:r w:rsidRPr="00D6773C">
        <w:rPr>
          <w:rFonts w:cs="Times New Roman"/>
        </w:rPr>
        <w:t xml:space="preserve">Contemporary Art Therapy with Adolescents. [Online]; Available at: </w:t>
      </w:r>
      <w:r w:rsidRPr="00D6773C">
        <w:rPr>
          <w:rFonts w:cs="Times New Roman"/>
          <w:lang w:val="en-GB"/>
        </w:rPr>
        <w:t>https://books.google.com.pk/books?id=f0VhWuyhhSEC&amp;printsec=frontcover#v=onepage&amp;q=chapter%201&amp;f=true</w:t>
      </w:r>
    </w:p>
    <w:p w14:paraId="59298BE3" w14:textId="77777777" w:rsidR="005428A2" w:rsidRDefault="004F7772"/>
    <w:sectPr w:rsidR="005428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92322D5"/>
    <w:multiLevelType w:val="multilevel"/>
    <w:tmpl w:val="0FC8E2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7772"/>
    <w:rsid w:val="004F7772"/>
    <w:rsid w:val="006E63ED"/>
    <w:rsid w:val="00DB77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416920"/>
  <w15:chartTrackingRefBased/>
  <w15:docId w15:val="{BF03E5AD-6828-4DEE-89D2-C7E0748AFD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7772"/>
    <w:pPr>
      <w:spacing w:before="120" w:after="120" w:line="360" w:lineRule="auto"/>
      <w:ind w:firstLine="340"/>
    </w:pPr>
    <w:rPr>
      <w:rFonts w:ascii="Times New Roman" w:eastAsiaTheme="minorEastAsia" w:hAnsi="Times New Roman"/>
      <w:sz w:val="24"/>
      <w:szCs w:val="24"/>
      <w:lang w:val="en-US"/>
    </w:rPr>
  </w:style>
  <w:style w:type="paragraph" w:styleId="Heading1">
    <w:name w:val="heading 1"/>
    <w:basedOn w:val="Normal"/>
    <w:next w:val="Normal"/>
    <w:link w:val="Heading1Char"/>
    <w:uiPriority w:val="9"/>
    <w:qFormat/>
    <w:rsid w:val="004F7772"/>
    <w:pPr>
      <w:keepNext/>
      <w:keepLines/>
      <w:spacing w:before="240" w:after="0"/>
      <w:outlineLvl w:val="0"/>
    </w:pPr>
    <w:rPr>
      <w:rFonts w:eastAsiaTheme="majorEastAsia" w:cstheme="majorBidi"/>
      <w:b/>
      <w:color w:val="000000" w:themeColor="text1"/>
      <w:sz w:val="28"/>
      <w:szCs w:val="32"/>
      <w:lang w:val="en-GB"/>
    </w:rPr>
  </w:style>
  <w:style w:type="paragraph" w:styleId="Heading2">
    <w:name w:val="heading 2"/>
    <w:basedOn w:val="Normal"/>
    <w:next w:val="Normal"/>
    <w:link w:val="Heading2Char"/>
    <w:uiPriority w:val="9"/>
    <w:unhideWhenUsed/>
    <w:qFormat/>
    <w:rsid w:val="004F7772"/>
    <w:pPr>
      <w:keepNext/>
      <w:keepLines/>
      <w:spacing w:before="40" w:after="0"/>
      <w:ind w:firstLine="0"/>
      <w:outlineLvl w:val="1"/>
    </w:pPr>
    <w:rPr>
      <w:rFonts w:eastAsiaTheme="majorEastAsia" w:cstheme="majorBidi"/>
      <w:b/>
      <w:color w:val="000000" w:themeColor="text1"/>
      <w:sz w:val="26"/>
      <w:szCs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7772"/>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4F7772"/>
    <w:rPr>
      <w:rFonts w:ascii="Times New Roman" w:eastAsiaTheme="majorEastAsia" w:hAnsi="Times New Roman" w:cstheme="majorBidi"/>
      <w:b/>
      <w:color w:val="000000" w:themeColor="text1"/>
      <w:sz w:val="26"/>
      <w:szCs w:val="26"/>
    </w:rPr>
  </w:style>
  <w:style w:type="paragraph" w:styleId="Caption">
    <w:name w:val="caption"/>
    <w:basedOn w:val="Normal"/>
    <w:next w:val="Normal"/>
    <w:uiPriority w:val="35"/>
    <w:unhideWhenUsed/>
    <w:qFormat/>
    <w:rsid w:val="004F7772"/>
    <w:pPr>
      <w:spacing w:before="0"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1748</Words>
  <Characters>9966</Characters>
  <Application>Microsoft Office Word</Application>
  <DocSecurity>0</DocSecurity>
  <Lines>83</Lines>
  <Paragraphs>23</Paragraphs>
  <ScaleCrop>false</ScaleCrop>
  <Company/>
  <LinksUpToDate>false</LinksUpToDate>
  <CharactersWithSpaces>11691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Nylah MAK</dc:creator>
  <cp:keywords/>
  <dc:description/>
  <cp:lastModifiedBy>Nylah MAK</cp:lastModifiedBy>
  <cp:revision>1</cp:revision>
  <dcterms:created xsi:type="dcterms:W3CDTF">2020-11-20T11:58:00Z</dcterms:created>
  <dcterms:modified xsi:type="dcterms:W3CDTF">2020-11-20T11:59:00Z</dcterms:modified>
</cp:coreProperties>
</file>