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3A5635" w:rsidR="003A5635" w:rsidP="68927A54" w:rsidRDefault="003A5635" w14:paraId="1CBCFC2A" w14:noSpellErr="1" w14:textId="118D936A">
      <w:pPr>
        <w:pStyle w:val="Normal"/>
        <w:spacing w:after="0" w:line="480" w:lineRule="auto"/>
        <w:rPr>
          <w:rFonts w:ascii="Arial Nova" w:hAnsi="Arial Nova" w:eastAsia="Arial Nova" w:cs="Arial Nova"/>
          <w:sz w:val="22"/>
          <w:szCs w:val="22"/>
        </w:rPr>
      </w:pPr>
    </w:p>
    <w:p w:rsidRPr="003A5635" w:rsidR="003A5635" w:rsidP="68927A54" w:rsidRDefault="00A351AB" w14:paraId="41E08BD2" w14:textId="77777777" w14:noSpellErr="1">
      <w:pPr>
        <w:spacing w:after="0" w:line="480" w:lineRule="auto"/>
        <w:jc w:val="center"/>
        <w:rPr>
          <w:rFonts w:ascii="Arial Nova" w:hAnsi="Arial Nova" w:eastAsia="Arial Nova" w:cs="Arial Nova"/>
          <w:sz w:val="22"/>
          <w:szCs w:val="22"/>
        </w:rPr>
      </w:pPr>
      <w:r w:rsidRPr="68927A54" w:rsidR="00A351AB">
        <w:rPr>
          <w:rFonts w:ascii="Arial Nova" w:hAnsi="Arial Nova" w:eastAsia="Arial Nova" w:cs="Arial Nova"/>
          <w:sz w:val="28"/>
          <w:szCs w:val="28"/>
        </w:rPr>
        <w:t>Mark and Spencer Academic Report</w:t>
      </w:r>
    </w:p>
    <w:p w:rsidRPr="003A5635" w:rsidR="003A5635" w:rsidP="68927A54" w:rsidRDefault="00A351AB" w14:paraId="2B344066" w14:textId="7A7EE372">
      <w:pPr>
        <w:spacing w:after="0" w:line="480" w:lineRule="auto"/>
        <w:jc w:val="center"/>
        <w:rPr>
          <w:rFonts w:ascii="Arial Nova" w:hAnsi="Arial Nova" w:eastAsia="Arial Nova" w:cs="Arial Nova"/>
          <w:sz w:val="22"/>
          <w:szCs w:val="22"/>
        </w:rPr>
      </w:pPr>
      <w:r w:rsidRPr="68927A54" w:rsidR="00A351AB">
        <w:rPr>
          <w:rFonts w:ascii="Arial Nova" w:hAnsi="Arial Nova" w:eastAsia="Arial Nova" w:cs="Arial Nova"/>
          <w:sz w:val="22"/>
          <w:szCs w:val="22"/>
        </w:rPr>
        <w:t>[</w:t>
      </w:r>
      <w:r w:rsidRPr="68927A54" w:rsidR="2BF13DC9">
        <w:rPr>
          <w:rFonts w:ascii="Arial Nova" w:hAnsi="Arial Nova" w:eastAsia="Arial Nova" w:cs="Arial Nova"/>
          <w:sz w:val="22"/>
          <w:szCs w:val="22"/>
        </w:rPr>
        <w:t>Cristian Sirota 213222</w:t>
      </w:r>
      <w:r w:rsidRPr="68927A54" w:rsidR="00A351AB">
        <w:rPr>
          <w:rFonts w:ascii="Arial Nova" w:hAnsi="Arial Nova" w:eastAsia="Arial Nova" w:cs="Arial Nova"/>
          <w:sz w:val="22"/>
          <w:szCs w:val="22"/>
        </w:rPr>
        <w:t>]</w:t>
      </w:r>
    </w:p>
    <w:p w:rsidRPr="003A5635" w:rsidR="003A5635" w:rsidP="68927A54" w:rsidRDefault="00A351AB" w14:paraId="4C28F9D4" w14:textId="06AF657F">
      <w:pPr>
        <w:spacing w:after="0" w:line="480" w:lineRule="auto"/>
        <w:jc w:val="center"/>
        <w:rPr>
          <w:rFonts w:ascii="Arial Nova" w:hAnsi="Arial Nova" w:eastAsia="Arial Nova" w:cs="Arial Nova"/>
          <w:sz w:val="22"/>
          <w:szCs w:val="22"/>
        </w:rPr>
      </w:pPr>
      <w:r w:rsidRPr="7E61B516" w:rsidR="00A351AB">
        <w:rPr>
          <w:rFonts w:ascii="Arial Nova" w:hAnsi="Arial Nova" w:eastAsia="Arial Nova" w:cs="Arial Nova"/>
          <w:sz w:val="22"/>
          <w:szCs w:val="22"/>
        </w:rPr>
        <w:t>[</w:t>
      </w:r>
      <w:r w:rsidRPr="7E61B516" w:rsidR="054BE2A8">
        <w:rPr>
          <w:rFonts w:ascii="Arial Nova" w:hAnsi="Arial Nova" w:eastAsia="Arial Nova" w:cs="Arial Nova"/>
          <w:sz w:val="22"/>
          <w:szCs w:val="22"/>
        </w:rPr>
        <w:t xml:space="preserve">BA </w:t>
      </w:r>
      <w:r w:rsidRPr="7E61B516" w:rsidR="054BE2A8">
        <w:rPr>
          <w:rFonts w:ascii="Arial Nova" w:hAnsi="Arial Nova" w:eastAsia="Arial Nova" w:cs="Arial Nova"/>
          <w:sz w:val="22"/>
          <w:szCs w:val="22"/>
        </w:rPr>
        <w:t>Business</w:t>
      </w:r>
      <w:r w:rsidRPr="7E61B516" w:rsidR="054BE2A8">
        <w:rPr>
          <w:rFonts w:ascii="Arial Nova" w:hAnsi="Arial Nova" w:eastAsia="Arial Nova" w:cs="Arial Nova"/>
          <w:sz w:val="22"/>
          <w:szCs w:val="22"/>
        </w:rPr>
        <w:t xml:space="preserve"> and Management</w:t>
      </w:r>
      <w:r w:rsidRPr="7E61B516" w:rsidR="00A351AB">
        <w:rPr>
          <w:rFonts w:ascii="Arial Nova" w:hAnsi="Arial Nova" w:eastAsia="Arial Nova" w:cs="Arial Nova"/>
          <w:sz w:val="22"/>
          <w:szCs w:val="22"/>
        </w:rPr>
        <w:t>]</w:t>
      </w:r>
    </w:p>
    <w:p w:rsidRPr="003A5635" w:rsidR="003A5635" w:rsidP="7E61B516" w:rsidRDefault="00A351AB" w14:paraId="4F9B6474" w14:textId="4B5156A1">
      <w:pPr>
        <w:pStyle w:val="Normal"/>
        <w:spacing w:after="0" w:line="480" w:lineRule="auto"/>
        <w:jc w:val="center"/>
        <w:rPr>
          <w:rFonts w:ascii="Arial Nova" w:hAnsi="Arial Nova" w:eastAsia="Arial Nova" w:cs="Arial Nova"/>
          <w:sz w:val="22"/>
          <w:szCs w:val="22"/>
        </w:rPr>
      </w:pPr>
      <w:r w:rsidRPr="7E61B516" w:rsidR="770DA5D5">
        <w:rPr>
          <w:rFonts w:ascii="Arial Nova" w:hAnsi="Arial Nova" w:eastAsia="Arial Nova" w:cs="Arial Nova"/>
          <w:sz w:val="22"/>
          <w:szCs w:val="22"/>
        </w:rPr>
        <w:t>[Community Engagement LCBB4002_BIRM]</w:t>
      </w:r>
    </w:p>
    <w:p w:rsidRPr="003A5635" w:rsidR="003A5635" w:rsidP="7E61B516" w:rsidRDefault="00A351AB" w14:paraId="5F5E336F" w14:textId="14F905B1">
      <w:pPr>
        <w:pStyle w:val="Normal"/>
        <w:spacing w:after="0" w:line="480" w:lineRule="auto"/>
        <w:jc w:val="center"/>
        <w:rPr>
          <w:rFonts w:ascii="Arial Nova" w:hAnsi="Arial Nova" w:eastAsia="Arial Nova" w:cs="Arial Nova"/>
          <w:sz w:val="22"/>
          <w:szCs w:val="22"/>
        </w:rPr>
      </w:pPr>
      <w:r w:rsidRPr="7E61B516" w:rsidR="770DA5D5">
        <w:rPr>
          <w:rFonts w:ascii="Arial Nova" w:hAnsi="Arial Nova" w:eastAsia="Arial Nova" w:cs="Arial Nova"/>
          <w:sz w:val="22"/>
          <w:szCs w:val="22"/>
        </w:rPr>
        <w:t>[Lecturer- Zahra Mohammadnazari]</w:t>
      </w:r>
    </w:p>
    <w:p w:rsidRPr="003A5635" w:rsidR="003A5635" w:rsidP="7E61B516" w:rsidRDefault="00A351AB" w14:paraId="1AEE7868" w14:textId="7448BD99">
      <w:pPr>
        <w:pStyle w:val="Normal"/>
        <w:spacing w:after="0" w:line="480" w:lineRule="auto"/>
        <w:jc w:val="center"/>
        <w:rPr>
          <w:rFonts w:ascii="Arial Nova" w:hAnsi="Arial Nova" w:eastAsia="Arial Nova" w:cs="Arial Nova"/>
          <w:sz w:val="22"/>
          <w:szCs w:val="22"/>
        </w:rPr>
      </w:pPr>
      <w:r w:rsidRPr="7E61B516" w:rsidR="00A351AB">
        <w:rPr>
          <w:rFonts w:ascii="Arial Nova" w:hAnsi="Arial Nova" w:eastAsia="Arial Nova" w:cs="Arial Nova"/>
          <w:sz w:val="22"/>
          <w:szCs w:val="22"/>
        </w:rPr>
        <w:t>[</w:t>
      </w:r>
      <w:r w:rsidRPr="7E61B516" w:rsidR="4148CB56">
        <w:rPr>
          <w:rFonts w:ascii="Arial Nova" w:hAnsi="Arial Nova" w:eastAsia="Arial Nova" w:cs="Arial Nova"/>
          <w:sz w:val="22"/>
          <w:szCs w:val="22"/>
        </w:rPr>
        <w:t>16.072023</w:t>
      </w:r>
      <w:r w:rsidRPr="7E61B516" w:rsidR="00A351AB">
        <w:rPr>
          <w:rFonts w:ascii="Arial Nova" w:hAnsi="Arial Nova" w:eastAsia="Arial Nova" w:cs="Arial Nova"/>
          <w:sz w:val="22"/>
          <w:szCs w:val="22"/>
        </w:rPr>
        <w:t>]</w:t>
      </w:r>
    </w:p>
    <w:p w:rsidRPr="003A5635" w:rsidR="003A5635" w:rsidP="68927A54" w:rsidRDefault="00A351AB" w14:paraId="671523F6" w14:textId="77777777" w14:noSpellErr="1">
      <w:pPr>
        <w:spacing w:after="0" w:line="480" w:lineRule="auto"/>
        <w:rPr>
          <w:rFonts w:ascii="Arial Nova" w:hAnsi="Arial Nova" w:eastAsia="Arial Nova" w:cs="Arial Nova"/>
          <w:sz w:val="22"/>
          <w:szCs w:val="22"/>
        </w:rPr>
      </w:pPr>
      <w:r w:rsidRPr="68927A54">
        <w:rPr>
          <w:rFonts w:ascii="Arial Nova" w:hAnsi="Arial Nova" w:eastAsia="Arial Nova" w:cs="Arial Nova"/>
          <w:sz w:val="22"/>
          <w:szCs w:val="22"/>
        </w:rPr>
        <w:br w:type="page"/>
      </w:r>
    </w:p>
    <w:sdt>
      <w:sdtPr>
        <w:rPr>
          <w:rFonts w:ascii="Times New Roman" w:hAnsi="Times New Roman" w:cs="Times New Roman" w:eastAsiaTheme="minorHAnsi"/>
          <w:b/>
          <w:bCs/>
          <w:color w:val="auto"/>
          <w:sz w:val="24"/>
          <w:szCs w:val="24"/>
        </w:rPr>
        <w:id w:val="-242029056"/>
        <w:docPartObj>
          <w:docPartGallery w:val="Table of Contents"/>
          <w:docPartUnique/>
        </w:docPartObj>
      </w:sdtPr>
      <w:sdtEndPr>
        <w:rPr>
          <w:noProof/>
        </w:rPr>
      </w:sdtEndPr>
      <w:sdtContent>
        <w:p w:rsidR="003A5635" w:rsidP="68927A54" w:rsidRDefault="00A351AB" w14:paraId="123C759B" w14:textId="62B682C0" w14:noSpellErr="1">
          <w:pPr>
            <w:pStyle w:val="TOCHeading"/>
            <w:spacing w:before="0" w:line="480" w:lineRule="auto"/>
            <w:jc w:val="center"/>
            <w:rPr>
              <w:rFonts w:ascii="Arial Nova" w:hAnsi="Arial Nova" w:eastAsia="Arial Nova" w:cs="Arial Nova"/>
              <w:b w:val="1"/>
              <w:bCs w:val="1"/>
              <w:color w:val="auto"/>
              <w:sz w:val="22"/>
              <w:szCs w:val="22"/>
            </w:rPr>
          </w:pPr>
          <w:r w:rsidRPr="68927A54" w:rsidR="00A351AB">
            <w:rPr>
              <w:rFonts w:ascii="Arial Nova" w:hAnsi="Arial Nova" w:eastAsia="Arial Nova" w:cs="Arial Nova"/>
              <w:b w:val="1"/>
              <w:bCs w:val="1"/>
              <w:color w:val="auto"/>
              <w:sz w:val="22"/>
              <w:szCs w:val="22"/>
            </w:rPr>
            <w:t>Table of Contents</w:t>
          </w:r>
        </w:p>
        <w:p w:rsidRPr="003A5635" w:rsidR="003A5635" w:rsidP="68927A54" w:rsidRDefault="003A5635" w14:paraId="0EC2E236" w14:textId="77777777" w14:noSpellErr="1">
          <w:pPr>
            <w:rPr>
              <w:rFonts w:ascii="Arial Nova" w:hAnsi="Arial Nova" w:eastAsia="Arial Nova" w:cs="Arial Nova"/>
              <w:sz w:val="22"/>
              <w:szCs w:val="22"/>
            </w:rPr>
          </w:pPr>
        </w:p>
        <w:p w:rsidRPr="003A5635" w:rsidR="003A5635" w:rsidP="68927A54" w:rsidRDefault="00A351AB" w14:paraId="13E87E44" w14:textId="4AC5B8A1" w14:noSpellErr="1">
          <w:pPr>
            <w:pStyle w:val="TOC1"/>
            <w:tabs>
              <w:tab w:val="right" w:leader="dot" w:pos="9350"/>
            </w:tabs>
            <w:spacing w:after="0" w:line="480" w:lineRule="auto"/>
            <w:rPr>
              <w:rFonts w:ascii="Arial Nova" w:hAnsi="Arial Nova" w:eastAsia="Arial Nova" w:cs="Arial Nova"/>
              <w:noProof/>
              <w:sz w:val="22"/>
              <w:szCs w:val="22"/>
            </w:rPr>
          </w:pPr>
          <w:r w:rsidRPr="003A5635">
            <w:rPr>
              <w:rFonts w:ascii="Times New Roman" w:hAnsi="Times New Roman" w:cs="Times New Roman"/>
              <w:sz w:val="24"/>
              <w:szCs w:val="24"/>
            </w:rPr>
            <w:fldChar w:fldCharType="begin"/>
          </w:r>
          <w:r w:rsidRPr="003A5635">
            <w:rPr>
              <w:rFonts w:ascii="Times New Roman" w:hAnsi="Times New Roman" w:cs="Times New Roman"/>
              <w:sz w:val="24"/>
              <w:szCs w:val="24"/>
            </w:rPr>
            <w:instrText xml:space="preserve"> TOC \o "1-3" \h \z \u </w:instrText>
          </w:r>
          <w:r w:rsidRPr="003A5635">
            <w:rPr>
              <w:rFonts w:ascii="Times New Roman" w:hAnsi="Times New Roman" w:cs="Times New Roman"/>
              <w:sz w:val="24"/>
              <w:szCs w:val="24"/>
            </w:rPr>
            <w:fldChar w:fldCharType="separate"/>
          </w:r>
          <w:hyperlink w:history="1" w:anchor="_Toc138454596">
            <w:r w:rsidRPr="003A5635" w:rsidR="00A351AB">
              <w:rPr>
                <w:rStyle w:val="Hyperlink"/>
                <w:rFonts w:ascii="Times New Roman" w:hAnsi="Times New Roman" w:cs="Times New Roman"/>
                <w:noProof/>
                <w:color w:val="auto"/>
                <w:sz w:val="24"/>
                <w:szCs w:val="24"/>
              </w:rPr>
              <w:t>Introduction</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_Toc138454596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3</w:t>
            </w:r>
            <w:r w:rsidRPr="003A5635">
              <w:rPr>
                <w:rFonts w:ascii="Times New Roman" w:hAnsi="Times New Roman" w:cs="Times New Roman"/>
                <w:noProof/>
                <w:webHidden/>
                <w:sz w:val="24"/>
                <w:szCs w:val="24"/>
              </w:rPr>
              <w:fldChar w:fldCharType="end"/>
            </w:r>
          </w:hyperlink>
        </w:p>
        <w:p w:rsidRPr="003A5635" w:rsidR="003A5635" w:rsidP="68927A54" w:rsidRDefault="00A351AB" w14:paraId="5940C048" w14:textId="33750F5C" w14:noSpellErr="1">
          <w:pPr>
            <w:pStyle w:val="TOC1"/>
            <w:tabs>
              <w:tab w:val="right" w:leader="dot" w:pos="9350"/>
            </w:tabs>
            <w:spacing w:after="0" w:line="480" w:lineRule="auto"/>
            <w:rPr>
              <w:rFonts w:ascii="Arial Nova" w:hAnsi="Arial Nova" w:eastAsia="Arial Nova" w:cs="Arial Nova"/>
              <w:noProof/>
              <w:sz w:val="22"/>
              <w:szCs w:val="22"/>
            </w:rPr>
          </w:pPr>
          <w:hyperlink w:history="1" w:anchor="_Toc138454597">
            <w:r w:rsidRPr="003A5635" w:rsidR="00A351AB">
              <w:rPr>
                <w:rStyle w:val="Hyperlink"/>
                <w:rFonts w:ascii="Times New Roman" w:hAnsi="Times New Roman" w:cs="Times New Roman"/>
                <w:noProof/>
                <w:color w:val="auto"/>
                <w:sz w:val="24"/>
                <w:szCs w:val="24"/>
              </w:rPr>
              <w:t>Company Overview</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_Toc138454597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3</w:t>
            </w:r>
            <w:r w:rsidRPr="003A5635">
              <w:rPr>
                <w:rFonts w:ascii="Times New Roman" w:hAnsi="Times New Roman" w:cs="Times New Roman"/>
                <w:noProof/>
                <w:webHidden/>
                <w:sz w:val="24"/>
                <w:szCs w:val="24"/>
              </w:rPr>
              <w:fldChar w:fldCharType="end"/>
            </w:r>
          </w:hyperlink>
        </w:p>
        <w:p w:rsidRPr="003A5635" w:rsidR="003A5635" w:rsidP="68927A54" w:rsidRDefault="00A351AB" w14:paraId="241D723C" w14:textId="6F44440D"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598">
            <w:r w:rsidRPr="003A5635" w:rsidR="00A351AB">
              <w:rPr>
                <w:rStyle w:val="Hyperlink"/>
                <w:rFonts w:ascii="Times New Roman" w:hAnsi="Times New Roman" w:cs="Times New Roman"/>
                <w:noProof/>
                <w:color w:val="auto"/>
                <w:sz w:val="24"/>
                <w:szCs w:val="24"/>
              </w:rPr>
              <w:t>Organizational Structure</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_Toc138454598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3</w:t>
            </w:r>
            <w:r w:rsidRPr="003A5635">
              <w:rPr>
                <w:rFonts w:ascii="Times New Roman" w:hAnsi="Times New Roman" w:cs="Times New Roman"/>
                <w:noProof/>
                <w:webHidden/>
                <w:sz w:val="24"/>
                <w:szCs w:val="24"/>
              </w:rPr>
              <w:fldChar w:fldCharType="end"/>
            </w:r>
          </w:hyperlink>
        </w:p>
        <w:p w:rsidRPr="003A5635" w:rsidR="003A5635" w:rsidP="68927A54" w:rsidRDefault="00A351AB" w14:paraId="18B426BD" w14:textId="63AB40E5"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599">
            <w:r w:rsidRPr="003A5635" w:rsidR="00A351AB">
              <w:rPr>
                <w:rStyle w:val="Hyperlink"/>
                <w:rFonts w:ascii="Times New Roman" w:hAnsi="Times New Roman" w:cs="Times New Roman"/>
                <w:noProof/>
                <w:color w:val="auto"/>
                <w:sz w:val="24"/>
                <w:szCs w:val="24"/>
              </w:rPr>
              <w:t>Prod</w:t>
            </w:r>
            <w:r w:rsidRPr="003A5635" w:rsidR="00A351AB">
              <w:rPr>
                <w:rStyle w:val="Hyperlink"/>
                <w:rFonts w:ascii="Times New Roman" w:hAnsi="Times New Roman" w:cs="Times New Roman"/>
                <w:noProof/>
                <w:color w:val="auto"/>
                <w:sz w:val="24"/>
                <w:szCs w:val="24"/>
              </w:rPr>
              <w:t>uct Range And Market Segmentation</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_Toc138454599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3</w:t>
            </w:r>
            <w:r w:rsidRPr="003A5635">
              <w:rPr>
                <w:rFonts w:ascii="Times New Roman" w:hAnsi="Times New Roman" w:cs="Times New Roman"/>
                <w:noProof/>
                <w:webHidden/>
                <w:sz w:val="24"/>
                <w:szCs w:val="24"/>
              </w:rPr>
              <w:fldChar w:fldCharType="end"/>
            </w:r>
          </w:hyperlink>
        </w:p>
        <w:p w:rsidRPr="003A5635" w:rsidR="003A5635" w:rsidP="68927A54" w:rsidRDefault="00A351AB" w14:paraId="523EEA50" w14:textId="7A955EE6" w14:noSpellErr="1">
          <w:pPr>
            <w:pStyle w:val="TOC1"/>
            <w:tabs>
              <w:tab w:val="right" w:leader="dot" w:pos="9350"/>
            </w:tabs>
            <w:spacing w:after="0" w:line="480" w:lineRule="auto"/>
            <w:rPr>
              <w:rFonts w:ascii="Arial Nova" w:hAnsi="Arial Nova" w:eastAsia="Arial Nova" w:cs="Arial Nova"/>
              <w:noProof/>
              <w:sz w:val="22"/>
              <w:szCs w:val="22"/>
            </w:rPr>
          </w:pPr>
          <w:hyperlink w:history="1" w:anchor="_Toc138454600">
            <w:r w:rsidRPr="003A5635" w:rsidR="00A351AB">
              <w:rPr>
                <w:rStyle w:val="Hyperlink"/>
                <w:rFonts w:ascii="Times New Roman" w:hAnsi="Times New Roman" w:cs="Times New Roman"/>
                <w:noProof/>
                <w:color w:val="auto"/>
                <w:sz w:val="24"/>
                <w:szCs w:val="24"/>
              </w:rPr>
              <w:t>Environmental Analysis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_Toc138454600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4</w:t>
            </w:r>
            <w:r w:rsidRPr="003A5635">
              <w:rPr>
                <w:rFonts w:ascii="Times New Roman" w:hAnsi="Times New Roman" w:cs="Times New Roman"/>
                <w:noProof/>
                <w:webHidden/>
                <w:sz w:val="24"/>
                <w:szCs w:val="24"/>
              </w:rPr>
              <w:fldChar w:fldCharType="end"/>
            </w:r>
          </w:hyperlink>
        </w:p>
        <w:p w:rsidRPr="003A5635" w:rsidR="003A5635" w:rsidP="68927A54" w:rsidRDefault="00A351AB" w14:paraId="52AFEE1B" w14:textId="0A020F17"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01">
            <w:r w:rsidRPr="003A5635" w:rsidR="00A351AB">
              <w:rPr>
                <w:rStyle w:val="Hyperlink"/>
                <w:rFonts w:ascii="Times New Roman" w:hAnsi="Times New Roman" w:cs="Times New Roman"/>
                <w:noProof/>
                <w:color w:val="auto"/>
                <w:sz w:val="24"/>
                <w:szCs w:val="24"/>
              </w:rPr>
              <w:t>PESTEL Analysis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_Toc138454601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4</w:t>
            </w:r>
            <w:r w:rsidRPr="003A5635">
              <w:rPr>
                <w:rFonts w:ascii="Times New Roman" w:hAnsi="Times New Roman" w:cs="Times New Roman"/>
                <w:noProof/>
                <w:webHidden/>
                <w:sz w:val="24"/>
                <w:szCs w:val="24"/>
              </w:rPr>
              <w:fldChar w:fldCharType="end"/>
            </w:r>
          </w:hyperlink>
        </w:p>
        <w:p w:rsidRPr="003A5635" w:rsidR="003A5635" w:rsidP="68927A54" w:rsidRDefault="00A351AB" w14:paraId="424E62FE" w14:textId="03B0195A"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02">
            <w:r w:rsidRPr="003A5635" w:rsidR="00A351AB">
              <w:rPr>
                <w:rStyle w:val="Hyperlink"/>
                <w:rFonts w:ascii="Times New Roman" w:hAnsi="Times New Roman" w:cs="Times New Roman"/>
                <w:noProof/>
                <w:color w:val="auto"/>
                <w:sz w:val="24"/>
                <w:szCs w:val="24"/>
              </w:rPr>
              <w:t xml:space="preserve">Porter's Five </w:t>
            </w:r>
            <w:r w:rsidRPr="003A5635" w:rsidR="00A351AB">
              <w:rPr>
                <w:rStyle w:val="Hyperlink"/>
                <w:rFonts w:ascii="Times New Roman" w:hAnsi="Times New Roman" w:cs="Times New Roman"/>
                <w:noProof/>
                <w:color w:val="auto"/>
                <w:sz w:val="24"/>
                <w:szCs w:val="24"/>
              </w:rPr>
              <w:t>Forces Analysis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_Toc138454602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4</w:t>
            </w:r>
            <w:r w:rsidRPr="003A5635">
              <w:rPr>
                <w:rFonts w:ascii="Times New Roman" w:hAnsi="Times New Roman" w:cs="Times New Roman"/>
                <w:noProof/>
                <w:webHidden/>
                <w:sz w:val="24"/>
                <w:szCs w:val="24"/>
              </w:rPr>
              <w:fldChar w:fldCharType="end"/>
            </w:r>
          </w:hyperlink>
        </w:p>
        <w:p w:rsidRPr="003A5635" w:rsidR="003A5635" w:rsidP="68927A54" w:rsidRDefault="00A351AB" w14:paraId="5438744D" w14:textId="3DEA77A2" w14:noSpellErr="1">
          <w:pPr>
            <w:pStyle w:val="TOC1"/>
            <w:tabs>
              <w:tab w:val="right" w:leader="dot" w:pos="9350"/>
            </w:tabs>
            <w:spacing w:after="0" w:line="480" w:lineRule="auto"/>
            <w:rPr>
              <w:rFonts w:ascii="Arial Nova" w:hAnsi="Arial Nova" w:eastAsia="Arial Nova" w:cs="Arial Nova"/>
              <w:noProof/>
              <w:sz w:val="22"/>
              <w:szCs w:val="22"/>
            </w:rPr>
          </w:pPr>
          <w:hyperlink w:history="1" w:anchor="_Toc138454603">
            <w:r w:rsidRPr="003A5635" w:rsidR="00A351AB">
              <w:rPr>
                <w:rStyle w:val="Hyperlink"/>
                <w:rFonts w:ascii="Times New Roman" w:hAnsi="Times New Roman" w:cs="Times New Roman"/>
                <w:noProof/>
                <w:color w:val="auto"/>
                <w:sz w:val="24"/>
                <w:szCs w:val="24"/>
              </w:rPr>
              <w:t>Strategic Initiatives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_Toc138454603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4</w:t>
            </w:r>
            <w:r w:rsidRPr="003A5635">
              <w:rPr>
                <w:rFonts w:ascii="Times New Roman" w:hAnsi="Times New Roman" w:cs="Times New Roman"/>
                <w:noProof/>
                <w:webHidden/>
                <w:sz w:val="24"/>
                <w:szCs w:val="24"/>
              </w:rPr>
              <w:fldChar w:fldCharType="end"/>
            </w:r>
          </w:hyperlink>
        </w:p>
        <w:p w:rsidRPr="003A5635" w:rsidR="003A5635" w:rsidP="68927A54" w:rsidRDefault="00A351AB" w14:paraId="14D2997F" w14:textId="21AE4824"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04">
            <w:r w:rsidRPr="003A5635" w:rsidR="00A351AB">
              <w:rPr>
                <w:rStyle w:val="Hyperlink"/>
                <w:rFonts w:ascii="Times New Roman" w:hAnsi="Times New Roman" w:cs="Times New Roman"/>
                <w:noProof/>
                <w:color w:val="auto"/>
                <w:sz w:val="24"/>
                <w:szCs w:val="24"/>
              </w:rPr>
              <w:t>Revitalization Plan And Transformation Strategy</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_Toc138454604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4</w:t>
            </w:r>
            <w:r w:rsidRPr="003A5635">
              <w:rPr>
                <w:rFonts w:ascii="Times New Roman" w:hAnsi="Times New Roman" w:cs="Times New Roman"/>
                <w:noProof/>
                <w:webHidden/>
                <w:sz w:val="24"/>
                <w:szCs w:val="24"/>
              </w:rPr>
              <w:fldChar w:fldCharType="end"/>
            </w:r>
          </w:hyperlink>
        </w:p>
        <w:p w:rsidRPr="003A5635" w:rsidR="003A5635" w:rsidP="68927A54" w:rsidRDefault="00A351AB" w14:paraId="6E5769B6" w14:textId="10A0934C"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05">
            <w:r w:rsidRPr="003A5635" w:rsidR="00A351AB">
              <w:rPr>
                <w:rStyle w:val="Hyperlink"/>
                <w:rFonts w:ascii="Times New Roman" w:hAnsi="Times New Roman" w:cs="Times New Roman"/>
                <w:noProof/>
                <w:color w:val="auto"/>
                <w:sz w:val="24"/>
                <w:szCs w:val="24"/>
              </w:rPr>
              <w:t>International Expansion And Market Entry Strategies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_Toc138454605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4</w:t>
            </w:r>
            <w:r w:rsidRPr="003A5635">
              <w:rPr>
                <w:rFonts w:ascii="Times New Roman" w:hAnsi="Times New Roman" w:cs="Times New Roman"/>
                <w:noProof/>
                <w:webHidden/>
                <w:sz w:val="24"/>
                <w:szCs w:val="24"/>
              </w:rPr>
              <w:fldChar w:fldCharType="end"/>
            </w:r>
          </w:hyperlink>
        </w:p>
        <w:p w:rsidRPr="003A5635" w:rsidR="003A5635" w:rsidP="68927A54" w:rsidRDefault="00A351AB" w14:paraId="2A7F5D62" w14:textId="43994189"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06">
            <w:r w:rsidRPr="003A5635" w:rsidR="00A351AB">
              <w:rPr>
                <w:rStyle w:val="Hyperlink"/>
                <w:rFonts w:ascii="Times New Roman" w:hAnsi="Times New Roman" w:cs="Times New Roman"/>
                <w:noProof/>
                <w:color w:val="auto"/>
                <w:sz w:val="24"/>
                <w:szCs w:val="24"/>
              </w:rPr>
              <w:t xml:space="preserve">Multi-Channel Retailing And Digital </w:t>
            </w:r>
            <w:r w:rsidRPr="003A5635" w:rsidR="00A351AB">
              <w:rPr>
                <w:rStyle w:val="Hyperlink"/>
                <w:rFonts w:ascii="Times New Roman" w:hAnsi="Times New Roman" w:cs="Times New Roman"/>
                <w:noProof/>
                <w:color w:val="auto"/>
                <w:sz w:val="24"/>
                <w:szCs w:val="24"/>
              </w:rPr>
              <w:t>Transformation</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_Toc138454606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4</w:t>
            </w:r>
            <w:r w:rsidRPr="003A5635">
              <w:rPr>
                <w:rFonts w:ascii="Times New Roman" w:hAnsi="Times New Roman" w:cs="Times New Roman"/>
                <w:noProof/>
                <w:webHidden/>
                <w:sz w:val="24"/>
                <w:szCs w:val="24"/>
              </w:rPr>
              <w:fldChar w:fldCharType="end"/>
            </w:r>
          </w:hyperlink>
        </w:p>
        <w:p w:rsidRPr="003A5635" w:rsidR="003A5635" w:rsidP="68927A54" w:rsidRDefault="00A351AB" w14:paraId="732E5296" w14:textId="1FA97AE5"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07">
            <w:r w:rsidRPr="003A5635" w:rsidR="00A351AB">
              <w:rPr>
                <w:rStyle w:val="Hyperlink"/>
                <w:rFonts w:ascii="Times New Roman" w:hAnsi="Times New Roman" w:cs="Times New Roman"/>
                <w:noProof/>
                <w:color w:val="auto"/>
                <w:sz w:val="24"/>
                <w:szCs w:val="24"/>
              </w:rPr>
              <w:t>Sustainability And Corporate Social Responsibility (CSR) Initiatives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_Toc138454607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5</w:t>
            </w:r>
            <w:r w:rsidRPr="003A5635">
              <w:rPr>
                <w:rFonts w:ascii="Times New Roman" w:hAnsi="Times New Roman" w:cs="Times New Roman"/>
                <w:noProof/>
                <w:webHidden/>
                <w:sz w:val="24"/>
                <w:szCs w:val="24"/>
              </w:rPr>
              <w:fldChar w:fldCharType="end"/>
            </w:r>
          </w:hyperlink>
        </w:p>
        <w:p w:rsidRPr="003A5635" w:rsidR="003A5635" w:rsidP="68927A54" w:rsidRDefault="00A351AB" w14:paraId="53234A77" w14:textId="682E54F6" w14:noSpellErr="1">
          <w:pPr>
            <w:pStyle w:val="TOC1"/>
            <w:tabs>
              <w:tab w:val="right" w:leader="dot" w:pos="9350"/>
            </w:tabs>
            <w:spacing w:after="0" w:line="480" w:lineRule="auto"/>
            <w:rPr>
              <w:rFonts w:ascii="Arial Nova" w:hAnsi="Arial Nova" w:eastAsia="Arial Nova" w:cs="Arial Nova"/>
              <w:noProof/>
              <w:sz w:val="22"/>
              <w:szCs w:val="22"/>
            </w:rPr>
          </w:pPr>
          <w:hyperlink w:history="1" w:anchor="_Toc138454608">
            <w:r w:rsidRPr="003A5635" w:rsidR="00A351AB">
              <w:rPr>
                <w:rStyle w:val="Hyperlink"/>
                <w:rFonts w:ascii="Times New Roman" w:hAnsi="Times New Roman" w:cs="Times New Roman"/>
                <w:noProof/>
                <w:color w:val="auto"/>
                <w:sz w:val="24"/>
                <w:szCs w:val="24"/>
              </w:rPr>
              <w:t>Financial Performance</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_Toc138454608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5</w:t>
            </w:r>
            <w:r w:rsidRPr="003A5635">
              <w:rPr>
                <w:rFonts w:ascii="Times New Roman" w:hAnsi="Times New Roman" w:cs="Times New Roman"/>
                <w:noProof/>
                <w:webHidden/>
                <w:sz w:val="24"/>
                <w:szCs w:val="24"/>
              </w:rPr>
              <w:fldChar w:fldCharType="end"/>
            </w:r>
          </w:hyperlink>
        </w:p>
        <w:p w:rsidRPr="003A5635" w:rsidR="003A5635" w:rsidP="68927A54" w:rsidRDefault="00A351AB" w14:paraId="0BEC8862" w14:textId="77CDDD46"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09">
            <w:r w:rsidRPr="003A5635" w:rsidR="00A351AB">
              <w:rPr>
                <w:rStyle w:val="Hyperlink"/>
                <w:rFonts w:ascii="Times New Roman" w:hAnsi="Times New Roman" w:cs="Times New Roman"/>
                <w:noProof/>
                <w:color w:val="auto"/>
                <w:sz w:val="24"/>
                <w:szCs w:val="24"/>
              </w:rPr>
              <w:t>Revenue And Profit Analysis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_Toc138454609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5</w:t>
            </w:r>
            <w:r w:rsidRPr="003A5635">
              <w:rPr>
                <w:rFonts w:ascii="Times New Roman" w:hAnsi="Times New Roman" w:cs="Times New Roman"/>
                <w:noProof/>
                <w:webHidden/>
                <w:sz w:val="24"/>
                <w:szCs w:val="24"/>
              </w:rPr>
              <w:fldChar w:fldCharType="end"/>
            </w:r>
          </w:hyperlink>
        </w:p>
        <w:p w:rsidRPr="003A5635" w:rsidR="003A5635" w:rsidP="68927A54" w:rsidRDefault="00A351AB" w14:paraId="0C38C037" w14:textId="6A2E2AF1"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10">
            <w:r w:rsidRPr="003A5635" w:rsidR="00A351AB">
              <w:rPr>
                <w:rStyle w:val="Hyperlink"/>
                <w:rFonts w:ascii="Times New Roman" w:hAnsi="Times New Roman" w:cs="Times New Roman"/>
                <w:noProof/>
                <w:color w:val="auto"/>
                <w:sz w:val="24"/>
                <w:szCs w:val="24"/>
              </w:rPr>
              <w:t>Key Financial Ratios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_Toc138454610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5</w:t>
            </w:r>
            <w:r w:rsidRPr="003A5635">
              <w:rPr>
                <w:rFonts w:ascii="Times New Roman" w:hAnsi="Times New Roman" w:cs="Times New Roman"/>
                <w:noProof/>
                <w:webHidden/>
                <w:sz w:val="24"/>
                <w:szCs w:val="24"/>
              </w:rPr>
              <w:fldChar w:fldCharType="end"/>
            </w:r>
          </w:hyperlink>
        </w:p>
        <w:p w:rsidRPr="003A5635" w:rsidR="003A5635" w:rsidP="68927A54" w:rsidRDefault="00A351AB" w14:paraId="7832C2B0" w14:textId="7C97E4B3"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11">
            <w:r w:rsidRPr="003A5635" w:rsidR="00A351AB">
              <w:rPr>
                <w:rStyle w:val="Hyperlink"/>
                <w:rFonts w:ascii="Times New Roman" w:hAnsi="Times New Roman" w:cs="Times New Roman"/>
                <w:noProof/>
                <w:color w:val="auto"/>
                <w:sz w:val="24"/>
                <w:szCs w:val="24"/>
              </w:rPr>
              <w:t>Stock Performance And Market Capitalization</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_Toc138454611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5</w:t>
            </w:r>
            <w:r w:rsidRPr="003A5635">
              <w:rPr>
                <w:rFonts w:ascii="Times New Roman" w:hAnsi="Times New Roman" w:cs="Times New Roman"/>
                <w:noProof/>
                <w:webHidden/>
                <w:sz w:val="24"/>
                <w:szCs w:val="24"/>
              </w:rPr>
              <w:fldChar w:fldCharType="end"/>
            </w:r>
          </w:hyperlink>
        </w:p>
        <w:p w:rsidRPr="003A5635" w:rsidR="003A5635" w:rsidP="68927A54" w:rsidRDefault="00A351AB" w14:paraId="4E63C96E" w14:textId="2B4A73E6" w14:noSpellErr="1">
          <w:pPr>
            <w:pStyle w:val="TOC1"/>
            <w:tabs>
              <w:tab w:val="right" w:leader="dot" w:pos="9350"/>
            </w:tabs>
            <w:spacing w:after="0" w:line="480" w:lineRule="auto"/>
            <w:rPr>
              <w:rFonts w:ascii="Arial Nova" w:hAnsi="Arial Nova" w:eastAsia="Arial Nova" w:cs="Arial Nova"/>
              <w:noProof/>
              <w:sz w:val="22"/>
              <w:szCs w:val="22"/>
            </w:rPr>
          </w:pPr>
          <w:hyperlink w:history="1" w:anchor="_Toc138454612">
            <w:r w:rsidRPr="003A5635" w:rsidR="00A351AB">
              <w:rPr>
                <w:rStyle w:val="Hyperlink"/>
                <w:rFonts w:ascii="Times New Roman" w:hAnsi="Times New Roman" w:cs="Times New Roman"/>
                <w:noProof/>
                <w:color w:val="auto"/>
                <w:sz w:val="24"/>
                <w:szCs w:val="24"/>
              </w:rPr>
              <w:t>Challenges and Issues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_Toc138454612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6</w:t>
            </w:r>
            <w:r w:rsidRPr="003A5635">
              <w:rPr>
                <w:rFonts w:ascii="Times New Roman" w:hAnsi="Times New Roman" w:cs="Times New Roman"/>
                <w:noProof/>
                <w:webHidden/>
                <w:sz w:val="24"/>
                <w:szCs w:val="24"/>
              </w:rPr>
              <w:fldChar w:fldCharType="end"/>
            </w:r>
          </w:hyperlink>
        </w:p>
        <w:p w:rsidRPr="003A5635" w:rsidR="003A5635" w:rsidP="68927A54" w:rsidRDefault="00A351AB" w14:paraId="65336596" w14:textId="7CCF4917"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13">
            <w:r w:rsidRPr="003A5635" w:rsidR="00A351AB">
              <w:rPr>
                <w:rStyle w:val="Hyperlink"/>
                <w:rFonts w:ascii="Times New Roman" w:hAnsi="Times New Roman" w:cs="Times New Roman"/>
                <w:noProof/>
                <w:color w:val="auto"/>
                <w:sz w:val="24"/>
                <w:szCs w:val="24"/>
              </w:rPr>
              <w:t>Changing Consumer Behavior And Preferences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_Toc138454613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6</w:t>
            </w:r>
            <w:r w:rsidRPr="003A5635">
              <w:rPr>
                <w:rFonts w:ascii="Times New Roman" w:hAnsi="Times New Roman" w:cs="Times New Roman"/>
                <w:noProof/>
                <w:webHidden/>
                <w:sz w:val="24"/>
                <w:szCs w:val="24"/>
              </w:rPr>
              <w:fldChar w:fldCharType="end"/>
            </w:r>
          </w:hyperlink>
        </w:p>
        <w:p w:rsidRPr="003A5635" w:rsidR="003A5635" w:rsidP="68927A54" w:rsidRDefault="00A351AB" w14:paraId="7FCD2985" w14:textId="0D560FDD"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14">
            <w:r w:rsidRPr="003A5635" w:rsidR="00A351AB">
              <w:rPr>
                <w:rStyle w:val="Hyperlink"/>
                <w:rFonts w:ascii="Times New Roman" w:hAnsi="Times New Roman" w:cs="Times New Roman"/>
                <w:noProof/>
                <w:color w:val="auto"/>
                <w:sz w:val="24"/>
                <w:szCs w:val="24"/>
              </w:rPr>
              <w:t>Intensified Competition</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_Toc138454614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6</w:t>
            </w:r>
            <w:r w:rsidRPr="003A5635">
              <w:rPr>
                <w:rFonts w:ascii="Times New Roman" w:hAnsi="Times New Roman" w:cs="Times New Roman"/>
                <w:noProof/>
                <w:webHidden/>
                <w:sz w:val="24"/>
                <w:szCs w:val="24"/>
              </w:rPr>
              <w:fldChar w:fldCharType="end"/>
            </w:r>
          </w:hyperlink>
        </w:p>
        <w:p w:rsidRPr="003A5635" w:rsidR="003A5635" w:rsidP="68927A54" w:rsidRDefault="00A351AB" w14:paraId="7CBEC115" w14:textId="27E0660B"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15">
            <w:r w:rsidRPr="003A5635" w:rsidR="00A351AB">
              <w:rPr>
                <w:rStyle w:val="Hyperlink"/>
                <w:rFonts w:ascii="Times New Roman" w:hAnsi="Times New Roman" w:cs="Times New Roman"/>
                <w:noProof/>
                <w:color w:val="auto"/>
                <w:sz w:val="24"/>
                <w:szCs w:val="24"/>
              </w:rPr>
              <w:t>Supply Chain Management</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_Toc138454615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6</w:t>
            </w:r>
            <w:r w:rsidRPr="003A5635">
              <w:rPr>
                <w:rFonts w:ascii="Times New Roman" w:hAnsi="Times New Roman" w:cs="Times New Roman"/>
                <w:noProof/>
                <w:webHidden/>
                <w:sz w:val="24"/>
                <w:szCs w:val="24"/>
              </w:rPr>
              <w:fldChar w:fldCharType="end"/>
            </w:r>
          </w:hyperlink>
        </w:p>
        <w:p w:rsidRPr="003A5635" w:rsidR="003A5635" w:rsidP="68927A54" w:rsidRDefault="00A351AB" w14:paraId="3D0246E1" w14:textId="076F6108"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16">
            <w:r w:rsidRPr="003A5635" w:rsidR="00A351AB">
              <w:rPr>
                <w:rStyle w:val="Hyperlink"/>
                <w:rFonts w:ascii="Times New Roman" w:hAnsi="Times New Roman" w:cs="Times New Roman"/>
                <w:noProof/>
                <w:color w:val="auto"/>
                <w:sz w:val="24"/>
                <w:szCs w:val="24"/>
              </w:rPr>
              <w:t>Brand Perception And Image Issues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_Toc138454616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6</w:t>
            </w:r>
            <w:r w:rsidRPr="003A5635">
              <w:rPr>
                <w:rFonts w:ascii="Times New Roman" w:hAnsi="Times New Roman" w:cs="Times New Roman"/>
                <w:noProof/>
                <w:webHidden/>
                <w:sz w:val="24"/>
                <w:szCs w:val="24"/>
              </w:rPr>
              <w:fldChar w:fldCharType="end"/>
            </w:r>
          </w:hyperlink>
        </w:p>
        <w:p w:rsidRPr="003A5635" w:rsidR="003A5635" w:rsidP="68927A54" w:rsidRDefault="00A351AB" w14:paraId="1B65F025" w14:textId="2A1F63E7" w14:noSpellErr="1">
          <w:pPr>
            <w:pStyle w:val="TOC1"/>
            <w:tabs>
              <w:tab w:val="right" w:leader="dot" w:pos="9350"/>
            </w:tabs>
            <w:spacing w:after="0" w:line="480" w:lineRule="auto"/>
            <w:rPr>
              <w:rFonts w:ascii="Arial Nova" w:hAnsi="Arial Nova" w:eastAsia="Arial Nova" w:cs="Arial Nova"/>
              <w:noProof/>
              <w:sz w:val="22"/>
              <w:szCs w:val="22"/>
            </w:rPr>
          </w:pPr>
          <w:hyperlink w:history="1" w:anchor="_Toc138454617">
            <w:r w:rsidRPr="003A5635" w:rsidR="00A351AB">
              <w:rPr>
                <w:rStyle w:val="Hyperlink"/>
                <w:rFonts w:ascii="Times New Roman" w:hAnsi="Times New Roman" w:cs="Times New Roman"/>
                <w:noProof/>
                <w:color w:val="auto"/>
                <w:sz w:val="24"/>
                <w:szCs w:val="24"/>
              </w:rPr>
              <w:t>Impact of Strategies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_Toc138454617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6</w:t>
            </w:r>
            <w:r w:rsidRPr="003A5635">
              <w:rPr>
                <w:rFonts w:ascii="Times New Roman" w:hAnsi="Times New Roman" w:cs="Times New Roman"/>
                <w:noProof/>
                <w:webHidden/>
                <w:sz w:val="24"/>
                <w:szCs w:val="24"/>
              </w:rPr>
              <w:fldChar w:fldCharType="end"/>
            </w:r>
          </w:hyperlink>
        </w:p>
        <w:p w:rsidRPr="003A5635" w:rsidR="003A5635" w:rsidP="68927A54" w:rsidRDefault="00A351AB" w14:paraId="30BA7D14" w14:textId="738718DC"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18">
            <w:r w:rsidRPr="003A5635" w:rsidR="00A351AB">
              <w:rPr>
                <w:rStyle w:val="Hyperlink"/>
                <w:rFonts w:ascii="Times New Roman" w:hAnsi="Times New Roman" w:cs="Times New Roman"/>
                <w:noProof/>
                <w:color w:val="auto"/>
                <w:sz w:val="24"/>
                <w:szCs w:val="24"/>
              </w:rPr>
              <w:t>Evaluation Of Revitalization Plan</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_Toc138454618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6</w:t>
            </w:r>
            <w:r w:rsidRPr="003A5635">
              <w:rPr>
                <w:rFonts w:ascii="Times New Roman" w:hAnsi="Times New Roman" w:cs="Times New Roman"/>
                <w:noProof/>
                <w:webHidden/>
                <w:sz w:val="24"/>
                <w:szCs w:val="24"/>
              </w:rPr>
              <w:fldChar w:fldCharType="end"/>
            </w:r>
          </w:hyperlink>
        </w:p>
        <w:p w:rsidRPr="003A5635" w:rsidR="003A5635" w:rsidP="68927A54" w:rsidRDefault="00A351AB" w14:paraId="7D5D4699" w14:textId="726AB526"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19">
            <w:r w:rsidRPr="003A5635" w:rsidR="00A351AB">
              <w:rPr>
                <w:rStyle w:val="Hyperlink"/>
                <w:rFonts w:ascii="Times New Roman" w:hAnsi="Times New Roman" w:cs="Times New Roman"/>
                <w:noProof/>
                <w:color w:val="auto"/>
                <w:sz w:val="24"/>
                <w:szCs w:val="24"/>
              </w:rPr>
              <w:t>International Expansion Success And Challenges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w:instrText>
            </w:r>
            <w:r w:rsidRPr="003A5635">
              <w:rPr>
                <w:rFonts w:ascii="Times New Roman" w:hAnsi="Times New Roman" w:cs="Times New Roman"/>
                <w:noProof/>
                <w:webHidden/>
                <w:sz w:val="24"/>
                <w:szCs w:val="24"/>
              </w:rPr>
              <w:instrText xml:space="preserve">8454619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7</w:t>
            </w:r>
            <w:r w:rsidRPr="003A5635">
              <w:rPr>
                <w:rFonts w:ascii="Times New Roman" w:hAnsi="Times New Roman" w:cs="Times New Roman"/>
                <w:noProof/>
                <w:webHidden/>
                <w:sz w:val="24"/>
                <w:szCs w:val="24"/>
              </w:rPr>
              <w:fldChar w:fldCharType="end"/>
            </w:r>
          </w:hyperlink>
        </w:p>
        <w:p w:rsidRPr="003A5635" w:rsidR="003A5635" w:rsidP="68927A54" w:rsidRDefault="00A351AB" w14:paraId="7E6A4FB8" w14:textId="14BBAD2B"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20">
            <w:r w:rsidRPr="003A5635" w:rsidR="00A351AB">
              <w:rPr>
                <w:rStyle w:val="Hyperlink"/>
                <w:rFonts w:ascii="Times New Roman" w:hAnsi="Times New Roman" w:cs="Times New Roman"/>
                <w:noProof/>
                <w:color w:val="auto"/>
                <w:sz w:val="24"/>
                <w:szCs w:val="24"/>
              </w:rPr>
              <w:t>Digital Transformation And E-Commerce Performance</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_Toc138454620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7</w:t>
            </w:r>
            <w:r w:rsidRPr="003A5635">
              <w:rPr>
                <w:rFonts w:ascii="Times New Roman" w:hAnsi="Times New Roman" w:cs="Times New Roman"/>
                <w:noProof/>
                <w:webHidden/>
                <w:sz w:val="24"/>
                <w:szCs w:val="24"/>
              </w:rPr>
              <w:fldChar w:fldCharType="end"/>
            </w:r>
          </w:hyperlink>
        </w:p>
        <w:p w:rsidRPr="003A5635" w:rsidR="003A5635" w:rsidP="68927A54" w:rsidRDefault="00A351AB" w14:paraId="4F8134A9" w14:textId="0671F266"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21">
            <w:r w:rsidRPr="003A5635" w:rsidR="00A351AB">
              <w:rPr>
                <w:rStyle w:val="Hyperlink"/>
                <w:rFonts w:ascii="Times New Roman" w:hAnsi="Times New Roman" w:cs="Times New Roman"/>
                <w:noProof/>
                <w:color w:val="auto"/>
                <w:sz w:val="24"/>
                <w:szCs w:val="24"/>
              </w:rPr>
              <w:t>Sustainability Initiatives And Social Impact</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_Toc138454621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7</w:t>
            </w:r>
            <w:r w:rsidRPr="003A5635">
              <w:rPr>
                <w:rFonts w:ascii="Times New Roman" w:hAnsi="Times New Roman" w:cs="Times New Roman"/>
                <w:noProof/>
                <w:webHidden/>
                <w:sz w:val="24"/>
                <w:szCs w:val="24"/>
              </w:rPr>
              <w:fldChar w:fldCharType="end"/>
            </w:r>
          </w:hyperlink>
        </w:p>
        <w:p w:rsidRPr="003A5635" w:rsidR="003A5635" w:rsidP="68927A54" w:rsidRDefault="00A351AB" w14:paraId="2ACE2A1D" w14:textId="35AEC6A4" w14:noSpellErr="1">
          <w:pPr>
            <w:pStyle w:val="TOC1"/>
            <w:tabs>
              <w:tab w:val="right" w:leader="dot" w:pos="9350"/>
            </w:tabs>
            <w:spacing w:after="0" w:line="480" w:lineRule="auto"/>
            <w:rPr>
              <w:rFonts w:ascii="Arial Nova" w:hAnsi="Arial Nova" w:eastAsia="Arial Nova" w:cs="Arial Nova"/>
              <w:noProof/>
              <w:sz w:val="22"/>
              <w:szCs w:val="22"/>
            </w:rPr>
          </w:pPr>
          <w:hyperlink w:history="1" w:anchor="_Toc138454622">
            <w:r w:rsidRPr="003A5635" w:rsidR="00A351AB">
              <w:rPr>
                <w:rStyle w:val="Hyperlink"/>
                <w:rFonts w:ascii="Times New Roman" w:hAnsi="Times New Roman" w:cs="Times New Roman"/>
                <w:noProof/>
                <w:color w:val="auto"/>
                <w:sz w:val="24"/>
                <w:szCs w:val="24"/>
              </w:rPr>
              <w:t>Future Outlook</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_Toc138454622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7</w:t>
            </w:r>
            <w:r w:rsidRPr="003A5635">
              <w:rPr>
                <w:rFonts w:ascii="Times New Roman" w:hAnsi="Times New Roman" w:cs="Times New Roman"/>
                <w:noProof/>
                <w:webHidden/>
                <w:sz w:val="24"/>
                <w:szCs w:val="24"/>
              </w:rPr>
              <w:fldChar w:fldCharType="end"/>
            </w:r>
          </w:hyperlink>
        </w:p>
        <w:p w:rsidRPr="003A5635" w:rsidR="003A5635" w:rsidP="68927A54" w:rsidRDefault="00A351AB" w14:paraId="42325188" w14:textId="11F8D5FB"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23">
            <w:r w:rsidRPr="003A5635" w:rsidR="00A351AB">
              <w:rPr>
                <w:rStyle w:val="Hyperlink"/>
                <w:rFonts w:ascii="Times New Roman" w:hAnsi="Times New Roman" w:cs="Times New Roman"/>
                <w:noProof/>
                <w:color w:val="auto"/>
                <w:sz w:val="24"/>
                <w:szCs w:val="24"/>
              </w:rPr>
              <w:t xml:space="preserve">Opportunities </w:t>
            </w:r>
            <w:r w:rsidRPr="003A5635" w:rsidR="00A351AB">
              <w:rPr>
                <w:rStyle w:val="Hyperlink"/>
                <w:rFonts w:ascii="Times New Roman" w:hAnsi="Times New Roman" w:cs="Times New Roman"/>
                <w:noProof/>
                <w:color w:val="auto"/>
                <w:sz w:val="24"/>
                <w:szCs w:val="24"/>
              </w:rPr>
              <w:t>And Threats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_Toc138454623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7</w:t>
            </w:r>
            <w:r w:rsidRPr="003A5635">
              <w:rPr>
                <w:rFonts w:ascii="Times New Roman" w:hAnsi="Times New Roman" w:cs="Times New Roman"/>
                <w:noProof/>
                <w:webHidden/>
                <w:sz w:val="24"/>
                <w:szCs w:val="24"/>
              </w:rPr>
              <w:fldChar w:fldCharType="end"/>
            </w:r>
          </w:hyperlink>
        </w:p>
        <w:p w:rsidRPr="003A5635" w:rsidR="003A5635" w:rsidP="68927A54" w:rsidRDefault="00A351AB" w14:paraId="1F6EB4B0" w14:textId="0B3643FD" w14:noSpellErr="1">
          <w:pPr>
            <w:pStyle w:val="TOC2"/>
            <w:tabs>
              <w:tab w:val="right" w:leader="dot" w:pos="9350"/>
            </w:tabs>
            <w:spacing w:after="0" w:line="480" w:lineRule="auto"/>
            <w:rPr>
              <w:rFonts w:ascii="Arial Nova" w:hAnsi="Arial Nova" w:eastAsia="Arial Nova" w:cs="Arial Nova"/>
              <w:noProof/>
              <w:sz w:val="22"/>
              <w:szCs w:val="22"/>
            </w:rPr>
          </w:pPr>
          <w:hyperlink w:history="1" w:anchor="_Toc138454624">
            <w:r w:rsidRPr="003A5635" w:rsidR="00A351AB">
              <w:rPr>
                <w:rStyle w:val="Hyperlink"/>
                <w:rFonts w:ascii="Times New Roman" w:hAnsi="Times New Roman" w:cs="Times New Roman"/>
                <w:noProof/>
                <w:color w:val="auto"/>
                <w:sz w:val="24"/>
                <w:szCs w:val="24"/>
              </w:rPr>
              <w:t>Strategic Recommendations For Future Success: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_Toc138454624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8</w:t>
            </w:r>
            <w:r w:rsidRPr="003A5635">
              <w:rPr>
                <w:rFonts w:ascii="Times New Roman" w:hAnsi="Times New Roman" w:cs="Times New Roman"/>
                <w:noProof/>
                <w:webHidden/>
                <w:sz w:val="24"/>
                <w:szCs w:val="24"/>
              </w:rPr>
              <w:fldChar w:fldCharType="end"/>
            </w:r>
          </w:hyperlink>
        </w:p>
        <w:p w:rsidRPr="003A5635" w:rsidR="003A5635" w:rsidP="68927A54" w:rsidRDefault="00A351AB" w14:paraId="75167516" w14:textId="4B205782" w14:noSpellErr="1">
          <w:pPr>
            <w:pStyle w:val="TOC1"/>
            <w:tabs>
              <w:tab w:val="right" w:leader="dot" w:pos="9350"/>
            </w:tabs>
            <w:spacing w:after="0" w:line="480" w:lineRule="auto"/>
            <w:rPr>
              <w:rFonts w:ascii="Arial Nova" w:hAnsi="Arial Nova" w:eastAsia="Arial Nova" w:cs="Arial Nova"/>
              <w:noProof/>
              <w:sz w:val="22"/>
              <w:szCs w:val="22"/>
            </w:rPr>
          </w:pPr>
          <w:hyperlink w:history="1" w:anchor="_Toc138454625">
            <w:r w:rsidRPr="003A5635" w:rsidR="00A351AB">
              <w:rPr>
                <w:rStyle w:val="Hyperlink"/>
                <w:rFonts w:ascii="Times New Roman" w:hAnsi="Times New Roman" w:cs="Times New Roman"/>
                <w:noProof/>
                <w:color w:val="auto"/>
                <w:sz w:val="24"/>
                <w:szCs w:val="24"/>
              </w:rPr>
              <w:t>Conclusion</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_Toc138454625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8</w:t>
            </w:r>
            <w:r w:rsidRPr="003A5635">
              <w:rPr>
                <w:rFonts w:ascii="Times New Roman" w:hAnsi="Times New Roman" w:cs="Times New Roman"/>
                <w:noProof/>
                <w:webHidden/>
                <w:sz w:val="24"/>
                <w:szCs w:val="24"/>
              </w:rPr>
              <w:fldChar w:fldCharType="end"/>
            </w:r>
          </w:hyperlink>
        </w:p>
        <w:p w:rsidRPr="003A5635" w:rsidR="003A5635" w:rsidP="68927A54" w:rsidRDefault="00A351AB" w14:paraId="7996D330" w14:textId="59725BEB" w14:noSpellErr="1">
          <w:pPr>
            <w:pStyle w:val="TOC1"/>
            <w:tabs>
              <w:tab w:val="right" w:leader="dot" w:pos="9350"/>
            </w:tabs>
            <w:spacing w:after="0" w:line="480" w:lineRule="auto"/>
            <w:rPr>
              <w:rFonts w:ascii="Arial Nova" w:hAnsi="Arial Nova" w:eastAsia="Arial Nova" w:cs="Arial Nova"/>
              <w:noProof/>
              <w:sz w:val="22"/>
              <w:szCs w:val="22"/>
            </w:rPr>
          </w:pPr>
          <w:hyperlink w:history="1" w:anchor="_Toc138454626">
            <w:r w:rsidRPr="68927A54" w:rsidR="00A351AB">
              <w:rPr>
                <w:rStyle w:val="Hyperlink"/>
                <w:rFonts w:ascii="Times New Roman" w:hAnsi="Times New Roman" w:cs="Times New Roman"/>
                <w:noProof/>
                <w:color w:val="auto"/>
                <w:sz w:val="24"/>
                <w:szCs w:val="24"/>
              </w:rPr>
              <w:t>References</w:t>
            </w:r>
            <w:r w:rsidRPr="003A5635">
              <w:rPr>
                <w:rFonts w:ascii="Times New Roman" w:hAnsi="Times New Roman" w:cs="Times New Roman"/>
                <w:noProof/>
                <w:webHidden/>
                <w:sz w:val="24"/>
                <w:szCs w:val="24"/>
              </w:rPr>
              <w:tab/>
            </w:r>
            <w:r w:rsidRPr="003A5635">
              <w:rPr>
                <w:rFonts w:ascii="Times New Roman" w:hAnsi="Times New Roman" w:cs="Times New Roman"/>
                <w:noProof/>
                <w:webHidden/>
                <w:sz w:val="24"/>
                <w:szCs w:val="24"/>
              </w:rPr>
              <w:fldChar w:fldCharType="begin"/>
            </w:r>
            <w:r w:rsidRPr="003A5635">
              <w:rPr>
                <w:rFonts w:ascii="Times New Roman" w:hAnsi="Times New Roman" w:cs="Times New Roman"/>
                <w:noProof/>
                <w:webHidden/>
                <w:sz w:val="24"/>
                <w:szCs w:val="24"/>
              </w:rPr>
              <w:instrText xml:space="preserve"> PAGEREF _Toc138454626 \h </w:instrText>
            </w:r>
            <w:r w:rsidRPr="003A5635">
              <w:rPr>
                <w:rFonts w:ascii="Times New Roman" w:hAnsi="Times New Roman" w:cs="Times New Roman"/>
                <w:noProof/>
                <w:webHidden/>
                <w:sz w:val="24"/>
                <w:szCs w:val="24"/>
              </w:rPr>
            </w:r>
            <w:r w:rsidRPr="003A5635">
              <w:rPr>
                <w:rFonts w:ascii="Times New Roman" w:hAnsi="Times New Roman" w:cs="Times New Roman"/>
                <w:noProof/>
                <w:webHidden/>
                <w:sz w:val="24"/>
                <w:szCs w:val="24"/>
              </w:rPr>
              <w:fldChar w:fldCharType="separate"/>
            </w:r>
            <w:r w:rsidRPr="003A5635" w:rsidR="00A351AB">
              <w:rPr>
                <w:rFonts w:ascii="Times New Roman" w:hAnsi="Times New Roman" w:cs="Times New Roman"/>
                <w:noProof/>
                <w:webHidden/>
                <w:sz w:val="24"/>
                <w:szCs w:val="24"/>
              </w:rPr>
              <w:t>9</w:t>
            </w:r>
            <w:r w:rsidRPr="003A5635">
              <w:rPr>
                <w:rFonts w:ascii="Times New Roman" w:hAnsi="Times New Roman" w:cs="Times New Roman"/>
                <w:noProof/>
                <w:webHidden/>
                <w:sz w:val="24"/>
                <w:szCs w:val="24"/>
              </w:rPr>
              <w:fldChar w:fldCharType="end"/>
            </w:r>
          </w:hyperlink>
        </w:p>
        <w:p w:rsidRPr="003A5635" w:rsidR="003A5635" w:rsidP="68927A54" w:rsidRDefault="00A351AB" w14:paraId="347880B1" w14:textId="133D19EB" w14:noSpellErr="1">
          <w:pPr>
            <w:spacing w:after="0" w:line="480" w:lineRule="auto"/>
            <w:rPr>
              <w:rFonts w:ascii="Arial Nova" w:hAnsi="Arial Nova" w:eastAsia="Arial Nova" w:cs="Arial Nova"/>
              <w:sz w:val="22"/>
              <w:szCs w:val="22"/>
            </w:rPr>
          </w:pPr>
          <w:r w:rsidRPr="68927A54">
            <w:rPr>
              <w:rFonts w:ascii="Times New Roman" w:hAnsi="Times New Roman" w:cs="Times New Roman"/>
              <w:b w:val="1"/>
              <w:bCs w:val="1"/>
              <w:noProof/>
              <w:sz w:val="24"/>
              <w:szCs w:val="24"/>
            </w:rPr>
            <w:fldChar w:fldCharType="end"/>
          </w:r>
        </w:p>
      </w:sdtContent>
    </w:sdt>
    <w:p w:rsidRPr="003A5635" w:rsidR="003A5635" w:rsidP="68927A54" w:rsidRDefault="00A351AB" w14:paraId="7ACF2491" w14:textId="498DFC4E" w14:noSpellErr="1">
      <w:pPr>
        <w:spacing w:after="0" w:line="480" w:lineRule="auto"/>
        <w:jc w:val="center"/>
        <w:rPr>
          <w:rFonts w:ascii="Arial Nova" w:hAnsi="Arial Nova" w:eastAsia="Arial Nova" w:cs="Arial Nova"/>
          <w:b w:val="1"/>
          <w:bCs w:val="1"/>
          <w:i w:val="1"/>
          <w:iCs w:val="1"/>
          <w:sz w:val="22"/>
          <w:szCs w:val="22"/>
        </w:rPr>
      </w:pPr>
      <w:r w:rsidRPr="68927A54">
        <w:rPr>
          <w:rFonts w:ascii="Arial Nova" w:hAnsi="Arial Nova" w:eastAsia="Arial Nova" w:cs="Arial Nova"/>
          <w:sz w:val="22"/>
          <w:szCs w:val="22"/>
        </w:rPr>
        <w:br w:type="page"/>
      </w:r>
    </w:p>
    <w:p w:rsidRPr="003A5635" w:rsidR="00B7014D" w:rsidP="68927A54" w:rsidRDefault="00A351AB" w14:paraId="3339F5F1" w14:textId="5650F4E0" w14:noSpellErr="1">
      <w:pPr>
        <w:pStyle w:val="Heading1"/>
        <w:spacing w:before="0" w:line="480" w:lineRule="auto"/>
        <w:rPr>
          <w:rFonts w:ascii="Arial Nova" w:hAnsi="Arial Nova" w:eastAsia="Arial Nova" w:cs="Arial Nova"/>
          <w:sz w:val="22"/>
          <w:szCs w:val="22"/>
        </w:rPr>
      </w:pPr>
      <w:bookmarkStart w:name="_Toc138454596" w:id="0"/>
      <w:r w:rsidRPr="68927A54" w:rsidR="00A351AB">
        <w:rPr>
          <w:rFonts w:ascii="Arial Nova" w:hAnsi="Arial Nova" w:eastAsia="Arial Nova" w:cs="Arial Nova"/>
          <w:sz w:val="22"/>
          <w:szCs w:val="22"/>
        </w:rPr>
        <w:t>Introduction</w:t>
      </w:r>
      <w:bookmarkEnd w:id="0"/>
    </w:p>
    <w:p w:rsidRPr="003A5635" w:rsidR="00B7014D" w:rsidP="68927A54" w:rsidRDefault="00E004EB" w14:paraId="519CF5B1" w14:textId="7BC62724" w14:noSpellErr="1">
      <w:pPr>
        <w:spacing w:after="0" w:line="480" w:lineRule="auto"/>
        <w:ind w:firstLine="720"/>
        <w:rPr>
          <w:rFonts w:ascii="Arial Nova" w:hAnsi="Arial Nova" w:eastAsia="Arial Nova" w:cs="Arial Nova"/>
          <w:sz w:val="22"/>
          <w:szCs w:val="22"/>
        </w:rPr>
      </w:pPr>
      <w:r w:rsidRPr="68927A54" w:rsidR="00E004EB">
        <w:rPr>
          <w:rFonts w:ascii="Arial Nova" w:hAnsi="Arial Nova" w:eastAsia="Arial Nova" w:cs="Arial Nova"/>
          <w:sz w:val="22"/>
          <w:szCs w:val="22"/>
        </w:rPr>
        <w:t xml:space="preserve">Marks &amp; Spencer, founded in 1884 by Michael Marks and Thomas Spencer, is one of the oldest and most prosperous department stores in the United Kingdom. The business started out as a single stall in a Leeds market but has now expanded to other locations around the country. M&amp;S has earned its stellar reputation because of the superior quality of its products, the generosity of its staff, and the loyalty of its customers. This study aims to evaluate Marks &amp; Spencer from every angle possible. The whole scope of the business, from its origins and goals to its present standing and </w:t>
      </w:r>
      <w:r w:rsidRPr="68927A54" w:rsidR="00E004EB">
        <w:rPr>
          <w:rFonts w:ascii="Arial Nova" w:hAnsi="Arial Nova" w:eastAsia="Arial Nova" w:cs="Arial Nova"/>
          <w:sz w:val="22"/>
          <w:szCs w:val="22"/>
        </w:rPr>
        <w:t>anticipated</w:t>
      </w:r>
      <w:r w:rsidRPr="68927A54" w:rsidR="00E004EB">
        <w:rPr>
          <w:rFonts w:ascii="Arial Nova" w:hAnsi="Arial Nova" w:eastAsia="Arial Nova" w:cs="Arial Nova"/>
          <w:sz w:val="22"/>
          <w:szCs w:val="22"/>
        </w:rPr>
        <w:t xml:space="preserve"> development, will be covered in this review. We want to learn more about M&amp;S's current and </w:t>
      </w:r>
      <w:r w:rsidRPr="68927A54" w:rsidR="00E004EB">
        <w:rPr>
          <w:rFonts w:ascii="Arial Nova" w:hAnsi="Arial Nova" w:eastAsia="Arial Nova" w:cs="Arial Nova"/>
          <w:sz w:val="22"/>
          <w:szCs w:val="22"/>
        </w:rPr>
        <w:t>future prospects</w:t>
      </w:r>
      <w:r w:rsidRPr="68927A54" w:rsidR="00E004EB">
        <w:rPr>
          <w:rFonts w:ascii="Arial Nova" w:hAnsi="Arial Nova" w:eastAsia="Arial Nova" w:cs="Arial Nova"/>
          <w:sz w:val="22"/>
          <w:szCs w:val="22"/>
        </w:rPr>
        <w:t xml:space="preserve"> by doing this research.</w:t>
      </w:r>
    </w:p>
    <w:p w:rsidRPr="003A5635" w:rsidR="00B7014D" w:rsidP="68927A54" w:rsidRDefault="00B7014D" w14:paraId="03FCEE42" w14:textId="6879DFAF" w14:noSpellErr="1">
      <w:pPr>
        <w:spacing w:after="0" w:line="480" w:lineRule="auto"/>
        <w:rPr>
          <w:rFonts w:ascii="Arial Nova" w:hAnsi="Arial Nova" w:eastAsia="Arial Nova" w:cs="Arial Nova"/>
          <w:sz w:val="22"/>
          <w:szCs w:val="22"/>
        </w:rPr>
      </w:pPr>
    </w:p>
    <w:p w:rsidRPr="003A5635" w:rsidR="00B7014D" w:rsidP="68927A54" w:rsidRDefault="00A351AB" w14:paraId="3BADF0F4" w14:textId="2687190A" w14:noSpellErr="1">
      <w:pPr>
        <w:pStyle w:val="Heading1"/>
        <w:spacing w:before="0" w:line="480" w:lineRule="auto"/>
        <w:rPr>
          <w:rFonts w:ascii="Arial Nova" w:hAnsi="Arial Nova" w:eastAsia="Arial Nova" w:cs="Arial Nova"/>
          <w:sz w:val="22"/>
          <w:szCs w:val="22"/>
        </w:rPr>
      </w:pPr>
      <w:bookmarkStart w:name="_Toc138454597" w:id="1"/>
      <w:r w:rsidRPr="68927A54" w:rsidR="00A351AB">
        <w:rPr>
          <w:rFonts w:ascii="Arial Nova" w:hAnsi="Arial Nova" w:eastAsia="Arial Nova" w:cs="Arial Nova"/>
          <w:sz w:val="22"/>
          <w:szCs w:val="22"/>
        </w:rPr>
        <w:t>Company Overview</w:t>
      </w:r>
      <w:bookmarkEnd w:id="1"/>
    </w:p>
    <w:p w:rsidRPr="003A5635" w:rsidR="00B7014D" w:rsidP="68927A54" w:rsidRDefault="00E004EB" w14:paraId="1B018474" w14:textId="627B0B33">
      <w:pPr>
        <w:spacing w:after="0" w:line="480" w:lineRule="auto"/>
        <w:ind w:firstLine="720"/>
        <w:rPr>
          <w:rFonts w:ascii="Arial Nova" w:hAnsi="Arial Nova" w:eastAsia="Arial Nova" w:cs="Arial Nova"/>
          <w:sz w:val="22"/>
          <w:szCs w:val="22"/>
        </w:rPr>
      </w:pPr>
      <w:r w:rsidRPr="68927A54" w:rsidR="00E004EB">
        <w:rPr>
          <w:rFonts w:ascii="Arial Nova" w:hAnsi="Arial Nova" w:eastAsia="Arial Nova" w:cs="Arial Nova"/>
          <w:sz w:val="22"/>
          <w:szCs w:val="22"/>
        </w:rPr>
        <w:t xml:space="preserve">Marks &amp; Spencer has been around for </w:t>
      </w:r>
      <w:r w:rsidRPr="68927A54" w:rsidR="00E004EB">
        <w:rPr>
          <w:rFonts w:ascii="Arial Nova" w:hAnsi="Arial Nova" w:eastAsia="Arial Nova" w:cs="Arial Nova"/>
          <w:sz w:val="22"/>
          <w:szCs w:val="22"/>
        </w:rPr>
        <w:t>nearly a</w:t>
      </w:r>
      <w:r w:rsidRPr="68927A54" w:rsidR="00E004EB">
        <w:rPr>
          <w:rFonts w:ascii="Arial Nova" w:hAnsi="Arial Nova" w:eastAsia="Arial Nova" w:cs="Arial Nova"/>
          <w:sz w:val="22"/>
          <w:szCs w:val="22"/>
        </w:rPr>
        <w:t xml:space="preserve"> century, and in that </w:t>
      </w:r>
      <w:r w:rsidRPr="68927A54" w:rsidR="00E004EB">
        <w:rPr>
          <w:rFonts w:ascii="Arial Nova" w:hAnsi="Arial Nova" w:eastAsia="Arial Nova" w:cs="Arial Nova"/>
          <w:sz w:val="22"/>
          <w:szCs w:val="22"/>
        </w:rPr>
        <w:t>time</w:t>
      </w:r>
      <w:r w:rsidRPr="68927A54" w:rsidR="00E004EB">
        <w:rPr>
          <w:rFonts w:ascii="Arial Nova" w:hAnsi="Arial Nova" w:eastAsia="Arial Nova" w:cs="Arial Nova"/>
          <w:sz w:val="22"/>
          <w:szCs w:val="22"/>
        </w:rPr>
        <w:t xml:space="preserve"> they have come a long way. The company grew from a single stall at a flea market to a national chain with thousands of locations. Just two examples of M&amp;S's innovative contributions to the retail business are its staff wellness initiatives and its transparent pricing. These measures were critical in laying the groundwork for the organization's future growth and prosperity. M&amp;S has </w:t>
      </w:r>
      <w:r w:rsidRPr="68927A54" w:rsidR="00E004EB">
        <w:rPr>
          <w:rFonts w:ascii="Arial Nova" w:hAnsi="Arial Nova" w:eastAsia="Arial Nova" w:cs="Arial Nova"/>
          <w:sz w:val="22"/>
          <w:szCs w:val="22"/>
        </w:rPr>
        <w:t>established</w:t>
      </w:r>
      <w:r w:rsidRPr="68927A54" w:rsidR="00E004EB">
        <w:rPr>
          <w:rFonts w:ascii="Arial Nova" w:hAnsi="Arial Nova" w:eastAsia="Arial Nova" w:cs="Arial Nova"/>
          <w:sz w:val="22"/>
          <w:szCs w:val="22"/>
        </w:rPr>
        <w:t xml:space="preserve"> its own culture by placing a premium on product quality, customer service, and fair pricing. Leaders </w:t>
      </w:r>
      <w:r w:rsidRPr="68927A54" w:rsidR="00E004EB">
        <w:rPr>
          <w:rFonts w:ascii="Arial Nova" w:hAnsi="Arial Nova" w:eastAsia="Arial Nova" w:cs="Arial Nova"/>
          <w:sz w:val="22"/>
          <w:szCs w:val="22"/>
        </w:rPr>
        <w:t>prioritise</w:t>
      </w:r>
      <w:r w:rsidRPr="68927A54" w:rsidR="00E004EB">
        <w:rPr>
          <w:rFonts w:ascii="Arial Nova" w:hAnsi="Arial Nova" w:eastAsia="Arial Nova" w:cs="Arial Nova"/>
          <w:sz w:val="22"/>
          <w:szCs w:val="22"/>
        </w:rPr>
        <w:t xml:space="preserve"> doing the right thing for the company's employees, clients, and the community at large (Hull &amp; Scott, 2020). Because it values its employees highly and fosters an atmosphere of teamwork, M&amp;S has earned a good reputation as an ethical and responsible company.</w:t>
      </w:r>
    </w:p>
    <w:p w:rsidRPr="003A5635" w:rsidR="00B7014D" w:rsidP="68927A54" w:rsidRDefault="00B7014D" w14:paraId="24431861" w14:textId="77777777" w14:noSpellErr="1">
      <w:pPr>
        <w:spacing w:after="0" w:line="480" w:lineRule="auto"/>
        <w:rPr>
          <w:rFonts w:ascii="Arial Nova" w:hAnsi="Arial Nova" w:eastAsia="Arial Nova" w:cs="Arial Nova"/>
          <w:sz w:val="22"/>
          <w:szCs w:val="22"/>
        </w:rPr>
      </w:pPr>
    </w:p>
    <w:p w:rsidRPr="003A5635" w:rsidR="00B7014D" w:rsidP="68927A54" w:rsidRDefault="00A351AB" w14:paraId="6BA23C63" w14:textId="27D84DA8" w14:noSpellErr="1">
      <w:pPr>
        <w:pStyle w:val="Heading2"/>
        <w:spacing w:before="0" w:line="480" w:lineRule="auto"/>
        <w:rPr>
          <w:rFonts w:ascii="Arial Nova" w:hAnsi="Arial Nova" w:eastAsia="Arial Nova" w:cs="Arial Nova"/>
          <w:sz w:val="22"/>
          <w:szCs w:val="22"/>
        </w:rPr>
      </w:pPr>
      <w:bookmarkStart w:name="_Toc138454598" w:id="2"/>
      <w:r w:rsidRPr="68927A54" w:rsidR="00A351AB">
        <w:rPr>
          <w:rFonts w:ascii="Arial Nova" w:hAnsi="Arial Nova" w:eastAsia="Arial Nova" w:cs="Arial Nova"/>
          <w:sz w:val="22"/>
          <w:szCs w:val="22"/>
        </w:rPr>
        <w:t>Organizational Structure</w:t>
      </w:r>
      <w:bookmarkEnd w:id="2"/>
    </w:p>
    <w:p w:rsidRPr="003A5635" w:rsidR="00B7014D" w:rsidP="68927A54" w:rsidRDefault="004954D4" w14:paraId="49F393A1" w14:textId="46A7241D">
      <w:pPr>
        <w:spacing w:after="0" w:line="480" w:lineRule="auto"/>
        <w:ind w:firstLine="720"/>
        <w:rPr>
          <w:rFonts w:ascii="Arial Nova" w:hAnsi="Arial Nova" w:eastAsia="Arial Nova" w:cs="Arial Nova"/>
          <w:sz w:val="22"/>
          <w:szCs w:val="22"/>
        </w:rPr>
      </w:pPr>
      <w:r w:rsidRPr="68927A54" w:rsidR="004954D4">
        <w:rPr>
          <w:rFonts w:ascii="Arial Nova" w:hAnsi="Arial Nova" w:eastAsia="Arial Nova" w:cs="Arial Nova"/>
          <w:sz w:val="22"/>
          <w:szCs w:val="22"/>
        </w:rPr>
        <w:t xml:space="preserve">Marks &amp; Spencer has a complicated </w:t>
      </w:r>
      <w:r w:rsidRPr="68927A54" w:rsidR="004954D4">
        <w:rPr>
          <w:rFonts w:ascii="Arial Nova" w:hAnsi="Arial Nova" w:eastAsia="Arial Nova" w:cs="Arial Nova"/>
          <w:sz w:val="22"/>
          <w:szCs w:val="22"/>
        </w:rPr>
        <w:t>organisational</w:t>
      </w:r>
      <w:r w:rsidRPr="68927A54" w:rsidR="004954D4">
        <w:rPr>
          <w:rFonts w:ascii="Arial Nova" w:hAnsi="Arial Nova" w:eastAsia="Arial Nova" w:cs="Arial Nova"/>
          <w:sz w:val="22"/>
          <w:szCs w:val="22"/>
        </w:rPr>
        <w:t xml:space="preserve"> structure with several tiers of management. The most well-known divisions within the firm are the ones in charge of food, clothing, and the home, each of which is headed by a different chief executive officer. The company's structure allows for efficient internal communication and management.</w:t>
      </w:r>
    </w:p>
    <w:p w:rsidRPr="003A5635" w:rsidR="00B7014D" w:rsidP="68927A54" w:rsidRDefault="00B7014D" w14:paraId="20737676" w14:textId="77777777" w14:noSpellErr="1">
      <w:pPr>
        <w:spacing w:after="0" w:line="480" w:lineRule="auto"/>
        <w:rPr>
          <w:rFonts w:ascii="Arial Nova" w:hAnsi="Arial Nova" w:eastAsia="Arial Nova" w:cs="Arial Nova"/>
          <w:sz w:val="22"/>
          <w:szCs w:val="22"/>
        </w:rPr>
      </w:pPr>
    </w:p>
    <w:p w:rsidRPr="003A5635" w:rsidR="00B7014D" w:rsidP="68927A54" w:rsidRDefault="00A351AB" w14:paraId="3A83A0FF" w14:textId="0898CD23" w14:noSpellErr="1">
      <w:pPr>
        <w:pStyle w:val="Heading2"/>
        <w:spacing w:before="0" w:line="480" w:lineRule="auto"/>
        <w:rPr>
          <w:rFonts w:ascii="Arial Nova" w:hAnsi="Arial Nova" w:eastAsia="Arial Nova" w:cs="Arial Nova"/>
          <w:sz w:val="22"/>
          <w:szCs w:val="22"/>
        </w:rPr>
      </w:pPr>
      <w:bookmarkStart w:name="_Toc138454599" w:id="3"/>
      <w:r w:rsidRPr="68927A54" w:rsidR="00A351AB">
        <w:rPr>
          <w:rFonts w:ascii="Arial Nova" w:hAnsi="Arial Nova" w:eastAsia="Arial Nova" w:cs="Arial Nova"/>
          <w:sz w:val="22"/>
          <w:szCs w:val="22"/>
        </w:rPr>
        <w:t>P</w:t>
      </w:r>
      <w:r w:rsidRPr="68927A54" w:rsidR="00A351AB">
        <w:rPr>
          <w:rFonts w:ascii="Arial Nova" w:hAnsi="Arial Nova" w:eastAsia="Arial Nova" w:cs="Arial Nova"/>
          <w:sz w:val="22"/>
          <w:szCs w:val="22"/>
        </w:rPr>
        <w:t xml:space="preserve">roduct Range </w:t>
      </w:r>
      <w:r w:rsidRPr="68927A54" w:rsidR="000458B6">
        <w:rPr>
          <w:rFonts w:ascii="Arial Nova" w:hAnsi="Arial Nova" w:eastAsia="Arial Nova" w:cs="Arial Nova"/>
          <w:sz w:val="22"/>
          <w:szCs w:val="22"/>
        </w:rPr>
        <w:t>And</w:t>
      </w:r>
      <w:r w:rsidRPr="68927A54" w:rsidR="000458B6">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Market Segmentation</w:t>
      </w:r>
      <w:bookmarkEnd w:id="3"/>
    </w:p>
    <w:p w:rsidRPr="003A5635" w:rsidR="00B7014D" w:rsidP="68927A54" w:rsidRDefault="00A351AB" w14:paraId="66C41B6B" w14:textId="3B292524"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 xml:space="preserve">M&amp;S serves many </w:t>
      </w:r>
      <w:r w:rsidRPr="68927A54" w:rsidR="00A351AB">
        <w:rPr>
          <w:rFonts w:ascii="Arial Nova" w:hAnsi="Arial Nova" w:eastAsia="Arial Nova" w:cs="Arial Nova"/>
          <w:sz w:val="22"/>
          <w:szCs w:val="22"/>
        </w:rPr>
        <w:t>different types</w:t>
      </w:r>
      <w:r w:rsidRPr="68927A54" w:rsidR="00A351AB">
        <w:rPr>
          <w:rFonts w:ascii="Arial Nova" w:hAnsi="Arial Nova" w:eastAsia="Arial Nova" w:cs="Arial Nova"/>
          <w:sz w:val="22"/>
          <w:szCs w:val="22"/>
        </w:rPr>
        <w:t xml:space="preserve"> of customers by stocking a broad range of products. M&amp;S has </w:t>
      </w:r>
      <w:r w:rsidRPr="68927A54" w:rsidR="00A351AB">
        <w:rPr>
          <w:rFonts w:ascii="Arial Nova" w:hAnsi="Arial Nova" w:eastAsia="Arial Nova" w:cs="Arial Nova"/>
          <w:sz w:val="22"/>
          <w:szCs w:val="22"/>
        </w:rPr>
        <w:t>a large selection</w:t>
      </w:r>
      <w:r w:rsidRPr="68927A54" w:rsidR="00A351AB">
        <w:rPr>
          <w:rFonts w:ascii="Arial Nova" w:hAnsi="Arial Nova" w:eastAsia="Arial Nova" w:cs="Arial Nova"/>
          <w:sz w:val="22"/>
          <w:szCs w:val="22"/>
        </w:rPr>
        <w:t xml:space="preserve"> of apparel for men, women, and children in a wide price range. </w:t>
      </w:r>
      <w:r w:rsidRPr="68927A54" w:rsidR="00A351AB">
        <w:rPr>
          <w:rFonts w:ascii="Arial Nova" w:hAnsi="Arial Nova" w:eastAsia="Arial Nova" w:cs="Arial Nova"/>
          <w:sz w:val="22"/>
          <w:szCs w:val="22"/>
        </w:rPr>
        <w:t>All of</w:t>
      </w:r>
      <w:r w:rsidRPr="68927A54" w:rsidR="00A351AB">
        <w:rPr>
          <w:rFonts w:ascii="Arial Nova" w:hAnsi="Arial Nova" w:eastAsia="Arial Nova" w:cs="Arial Nova"/>
          <w:sz w:val="22"/>
          <w:szCs w:val="22"/>
        </w:rPr>
        <w:t xml:space="preserve"> these aspects are dealt with. The food </w:t>
      </w:r>
      <w:r w:rsidRPr="68927A54" w:rsidR="00A351AB">
        <w:rPr>
          <w:rFonts w:ascii="Arial Nova" w:hAnsi="Arial Nova" w:eastAsia="Arial Nova" w:cs="Arial Nova"/>
          <w:sz w:val="22"/>
          <w:szCs w:val="22"/>
        </w:rPr>
        <w:t>industry offers both gourmet and convenience goods, while the home industry stocks essentials for the home like furniture and bedding</w:t>
      </w:r>
      <w:r w:rsidRPr="68927A54" w:rsidR="00950CD9">
        <w:rPr>
          <w:rFonts w:ascii="Arial Nova" w:hAnsi="Arial Nova" w:eastAsia="Arial Nova" w:cs="Arial Nova"/>
          <w:sz w:val="22"/>
          <w:szCs w:val="22"/>
        </w:rPr>
        <w:t xml:space="preserve"> (Burrell et al, 2021)</w:t>
      </w:r>
      <w:r w:rsidRPr="68927A54" w:rsidR="00A351AB">
        <w:rPr>
          <w:rFonts w:ascii="Arial Nova" w:hAnsi="Arial Nova" w:eastAsia="Arial Nova" w:cs="Arial Nova"/>
          <w:sz w:val="22"/>
          <w:szCs w:val="22"/>
        </w:rPr>
        <w:t xml:space="preserve">. By carefully catering to value-conscious and high-end consumers, M&amp;S has </w:t>
      </w:r>
      <w:r w:rsidRPr="68927A54" w:rsidR="00A351AB">
        <w:rPr>
          <w:rFonts w:ascii="Arial Nova" w:hAnsi="Arial Nova" w:eastAsia="Arial Nova" w:cs="Arial Nova"/>
          <w:sz w:val="22"/>
          <w:szCs w:val="22"/>
        </w:rPr>
        <w:t>established</w:t>
      </w:r>
      <w:r w:rsidRPr="68927A54" w:rsidR="00A351AB">
        <w:rPr>
          <w:rFonts w:ascii="Arial Nova" w:hAnsi="Arial Nova" w:eastAsia="Arial Nova" w:cs="Arial Nova"/>
          <w:sz w:val="22"/>
          <w:szCs w:val="22"/>
        </w:rPr>
        <w:t xml:space="preserve"> itself as an h</w:t>
      </w:r>
      <w:r w:rsidRPr="68927A54" w:rsidR="00A351AB">
        <w:rPr>
          <w:rFonts w:ascii="Arial Nova" w:hAnsi="Arial Nova" w:eastAsia="Arial Nova" w:cs="Arial Nova"/>
          <w:sz w:val="22"/>
          <w:szCs w:val="22"/>
        </w:rPr>
        <w:t>onest and reliable brand.</w:t>
      </w:r>
    </w:p>
    <w:p w:rsidRPr="003A5635" w:rsidR="00B7014D" w:rsidP="68927A54" w:rsidRDefault="00B7014D" w14:paraId="2BAB7502" w14:textId="48DFB327" w14:noSpellErr="1">
      <w:pPr>
        <w:spacing w:after="0" w:line="480" w:lineRule="auto"/>
        <w:rPr>
          <w:rFonts w:ascii="Arial Nova" w:hAnsi="Arial Nova" w:eastAsia="Arial Nova" w:cs="Arial Nova"/>
          <w:sz w:val="22"/>
          <w:szCs w:val="22"/>
        </w:rPr>
      </w:pPr>
    </w:p>
    <w:p w:rsidRPr="003A5635" w:rsidR="00B7014D" w:rsidP="68927A54" w:rsidRDefault="00A351AB" w14:paraId="0942FD3E" w14:textId="48E8B2DD" w14:noSpellErr="1">
      <w:pPr>
        <w:pStyle w:val="Heading1"/>
        <w:spacing w:before="0" w:line="480" w:lineRule="auto"/>
        <w:rPr>
          <w:rFonts w:ascii="Arial Nova" w:hAnsi="Arial Nova" w:eastAsia="Arial Nova" w:cs="Arial Nova"/>
          <w:sz w:val="22"/>
          <w:szCs w:val="22"/>
        </w:rPr>
      </w:pPr>
      <w:bookmarkStart w:name="_Toc138454600" w:id="4"/>
      <w:r w:rsidRPr="68927A54" w:rsidR="00A351AB">
        <w:rPr>
          <w:rFonts w:ascii="Arial Nova" w:hAnsi="Arial Nova" w:eastAsia="Arial Nova" w:cs="Arial Nova"/>
          <w:sz w:val="22"/>
          <w:szCs w:val="22"/>
        </w:rPr>
        <w:t>Environmental Analysis</w:t>
      </w:r>
      <w:bookmarkEnd w:id="4"/>
    </w:p>
    <w:p w:rsidRPr="003A5635" w:rsidR="00B7014D" w:rsidP="68927A54" w:rsidRDefault="00A351AB" w14:paraId="35CBDDE5" w14:textId="22229E01" w14:noSpellErr="1">
      <w:pPr>
        <w:pStyle w:val="Heading2"/>
        <w:spacing w:before="0" w:line="480" w:lineRule="auto"/>
        <w:rPr>
          <w:rFonts w:ascii="Arial Nova" w:hAnsi="Arial Nova" w:eastAsia="Arial Nova" w:cs="Arial Nova"/>
          <w:sz w:val="22"/>
          <w:szCs w:val="22"/>
        </w:rPr>
      </w:pPr>
      <w:bookmarkStart w:name="_Toc138454601" w:id="5"/>
      <w:r w:rsidRPr="68927A54" w:rsidR="00A351AB">
        <w:rPr>
          <w:rFonts w:ascii="Arial Nova" w:hAnsi="Arial Nova" w:eastAsia="Arial Nova" w:cs="Arial Nova"/>
          <w:sz w:val="22"/>
          <w:szCs w:val="22"/>
        </w:rPr>
        <w:t>PESTEL Analysis</w:t>
      </w:r>
      <w:bookmarkEnd w:id="5"/>
    </w:p>
    <w:p w:rsidRPr="003A5635" w:rsidR="00B7014D" w:rsidP="68927A54" w:rsidRDefault="00A351AB" w14:paraId="690C5DD9" w14:textId="7E8C3037"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A PESTEL analysis is an examination of the macroenvironmental factors that have an impact on a company's operations. In the case of M&amp;S, these factors include political stability, economic c</w:t>
      </w:r>
      <w:r w:rsidRPr="68927A54" w:rsidR="00A351AB">
        <w:rPr>
          <w:rFonts w:ascii="Arial Nova" w:hAnsi="Arial Nova" w:eastAsia="Arial Nova" w:cs="Arial Nova"/>
          <w:sz w:val="22"/>
          <w:szCs w:val="22"/>
        </w:rPr>
        <w:t xml:space="preserve">onditions, socio-cultural tendencies, technological advances, concerns about the environment, and legal constraints. </w:t>
      </w:r>
      <w:r w:rsidRPr="68927A54" w:rsidR="00A351AB">
        <w:rPr>
          <w:rFonts w:ascii="Arial Nova" w:hAnsi="Arial Nova" w:eastAsia="Arial Nova" w:cs="Arial Nova"/>
          <w:sz w:val="22"/>
          <w:szCs w:val="22"/>
        </w:rPr>
        <w:t>As long as</w:t>
      </w:r>
      <w:r w:rsidRPr="68927A54" w:rsidR="00A351AB">
        <w:rPr>
          <w:rFonts w:ascii="Arial Nova" w:hAnsi="Arial Nova" w:eastAsia="Arial Nova" w:cs="Arial Nova"/>
          <w:sz w:val="22"/>
          <w:szCs w:val="22"/>
        </w:rPr>
        <w:t xml:space="preserve"> they keep these things in mind, M&amp;S will be able to spot possibilities and avert potential risks in the external environment</w:t>
      </w:r>
      <w:r w:rsidRPr="68927A54" w:rsidR="00950CD9">
        <w:rPr>
          <w:rFonts w:ascii="Arial Nova" w:hAnsi="Arial Nova" w:eastAsia="Arial Nova" w:cs="Arial Nova"/>
          <w:sz w:val="22"/>
          <w:szCs w:val="22"/>
        </w:rPr>
        <w:t xml:space="preserve"> (Thornton et al, 2019)</w:t>
      </w:r>
      <w:r w:rsidRPr="68927A54" w:rsidR="00A351AB">
        <w:rPr>
          <w:rFonts w:ascii="Arial Nova" w:hAnsi="Arial Nova" w:eastAsia="Arial Nova" w:cs="Arial Nova"/>
          <w:sz w:val="22"/>
          <w:szCs w:val="22"/>
        </w:rPr>
        <w:t>.</w:t>
      </w:r>
    </w:p>
    <w:p w:rsidRPr="003A5635" w:rsidR="00B7014D" w:rsidP="68927A54" w:rsidRDefault="00B7014D" w14:paraId="1A794EDC" w14:textId="77777777" w14:noSpellErr="1">
      <w:pPr>
        <w:spacing w:after="0" w:line="480" w:lineRule="auto"/>
        <w:rPr>
          <w:rFonts w:ascii="Arial Nova" w:hAnsi="Arial Nova" w:eastAsia="Arial Nova" w:cs="Arial Nova"/>
          <w:sz w:val="22"/>
          <w:szCs w:val="22"/>
        </w:rPr>
      </w:pPr>
    </w:p>
    <w:p w:rsidRPr="003A5635" w:rsidR="00B7014D" w:rsidP="68927A54" w:rsidRDefault="00A351AB" w14:paraId="506D03BD" w14:textId="25145E69" w14:noSpellErr="1">
      <w:pPr>
        <w:pStyle w:val="Heading2"/>
        <w:spacing w:before="0" w:line="480" w:lineRule="auto"/>
        <w:rPr>
          <w:rFonts w:ascii="Arial Nova" w:hAnsi="Arial Nova" w:eastAsia="Arial Nova" w:cs="Arial Nova"/>
          <w:sz w:val="22"/>
          <w:szCs w:val="22"/>
        </w:rPr>
      </w:pPr>
      <w:bookmarkStart w:name="_Toc138454602" w:id="6"/>
      <w:r w:rsidRPr="68927A54" w:rsidR="00A351AB">
        <w:rPr>
          <w:rFonts w:ascii="Arial Nova" w:hAnsi="Arial Nova" w:eastAsia="Arial Nova" w:cs="Arial Nova"/>
          <w:sz w:val="22"/>
          <w:szCs w:val="22"/>
        </w:rPr>
        <w:t>Porter's Five Forces Analysis</w:t>
      </w:r>
      <w:bookmarkEnd w:id="6"/>
    </w:p>
    <w:p w:rsidRPr="003A5635" w:rsidR="00B7014D" w:rsidP="68927A54" w:rsidRDefault="00A351AB" w14:paraId="01353C03" w14:textId="77777777"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Market attractiveness may be calculated by an evaluation of industry competition using Porter's Five Forces. M&amp;S has challenges in the form of supplier and customer bargaining power, the potential for new</w:t>
      </w:r>
      <w:r w:rsidRPr="68927A54" w:rsidR="00A351AB">
        <w:rPr>
          <w:rFonts w:ascii="Arial Nova" w:hAnsi="Arial Nova" w:eastAsia="Arial Nova" w:cs="Arial Nova"/>
          <w:sz w:val="22"/>
          <w:szCs w:val="22"/>
        </w:rPr>
        <w:t xml:space="preserve"> entrants, the availability of substitute products, and the severity of existing competition. M&amp;S can better grasp the dynamics of the industry and develop effective and efficient strategies by doing this research.</w:t>
      </w:r>
    </w:p>
    <w:p w:rsidRPr="003A5635" w:rsidR="00B7014D" w:rsidP="68927A54" w:rsidRDefault="00B7014D" w14:paraId="51A44470" w14:textId="7A7E2B12" w14:noSpellErr="1">
      <w:pPr>
        <w:spacing w:after="0" w:line="480" w:lineRule="auto"/>
        <w:rPr>
          <w:rFonts w:ascii="Arial Nova" w:hAnsi="Arial Nova" w:eastAsia="Arial Nova" w:cs="Arial Nova"/>
          <w:sz w:val="22"/>
          <w:szCs w:val="22"/>
        </w:rPr>
      </w:pPr>
    </w:p>
    <w:p w:rsidRPr="003A5635" w:rsidR="00B7014D" w:rsidP="68927A54" w:rsidRDefault="00A351AB" w14:paraId="76ED6CE9" w14:textId="55474587" w14:noSpellErr="1">
      <w:pPr>
        <w:pStyle w:val="Heading1"/>
        <w:spacing w:before="0" w:line="480" w:lineRule="auto"/>
        <w:rPr>
          <w:rFonts w:ascii="Arial Nova" w:hAnsi="Arial Nova" w:eastAsia="Arial Nova" w:cs="Arial Nova"/>
          <w:sz w:val="22"/>
          <w:szCs w:val="22"/>
        </w:rPr>
      </w:pPr>
      <w:bookmarkStart w:name="_Toc138454603" w:id="7"/>
      <w:r w:rsidRPr="68927A54" w:rsidR="00A351AB">
        <w:rPr>
          <w:rFonts w:ascii="Arial Nova" w:hAnsi="Arial Nova" w:eastAsia="Arial Nova" w:cs="Arial Nova"/>
          <w:sz w:val="22"/>
          <w:szCs w:val="22"/>
        </w:rPr>
        <w:t>Strategic Initiatives</w:t>
      </w:r>
      <w:bookmarkEnd w:id="7"/>
    </w:p>
    <w:p w:rsidRPr="003A5635" w:rsidR="00B7014D" w:rsidP="68927A54" w:rsidRDefault="00A351AB" w14:paraId="546610CA" w14:textId="510887F7" w14:noSpellErr="1">
      <w:pPr>
        <w:pStyle w:val="Heading2"/>
        <w:spacing w:before="0" w:line="480" w:lineRule="auto"/>
        <w:rPr>
          <w:rFonts w:ascii="Arial Nova" w:hAnsi="Arial Nova" w:eastAsia="Arial Nova" w:cs="Arial Nova"/>
          <w:sz w:val="22"/>
          <w:szCs w:val="22"/>
        </w:rPr>
      </w:pPr>
      <w:bookmarkStart w:name="_Toc138454604" w:id="8"/>
      <w:r w:rsidRPr="68927A54" w:rsidR="00A351AB">
        <w:rPr>
          <w:rFonts w:ascii="Arial Nova" w:hAnsi="Arial Nova" w:eastAsia="Arial Nova" w:cs="Arial Nova"/>
          <w:sz w:val="22"/>
          <w:szCs w:val="22"/>
        </w:rPr>
        <w:t xml:space="preserve">Revitalization Plan </w:t>
      </w:r>
      <w:r w:rsidRPr="68927A54" w:rsidR="000458B6">
        <w:rPr>
          <w:rFonts w:ascii="Arial Nova" w:hAnsi="Arial Nova" w:eastAsia="Arial Nova" w:cs="Arial Nova"/>
          <w:sz w:val="22"/>
          <w:szCs w:val="22"/>
        </w:rPr>
        <w:t>And</w:t>
      </w:r>
      <w:r w:rsidRPr="68927A54" w:rsidR="000458B6">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Transformation Strategy</w:t>
      </w:r>
      <w:bookmarkEnd w:id="8"/>
    </w:p>
    <w:p w:rsidRPr="003A5635" w:rsidR="00B7014D" w:rsidP="68927A54" w:rsidRDefault="00A351AB" w14:paraId="6A9EF6A3" w14:textId="15B4932E"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 xml:space="preserve">In response to declining sales and market challenges, M&amp;S </w:t>
      </w:r>
      <w:r w:rsidRPr="68927A54" w:rsidR="00A351AB">
        <w:rPr>
          <w:rFonts w:ascii="Arial Nova" w:hAnsi="Arial Nova" w:eastAsia="Arial Nova" w:cs="Arial Nova"/>
          <w:sz w:val="22"/>
          <w:szCs w:val="22"/>
        </w:rPr>
        <w:t>established</w:t>
      </w:r>
      <w:r w:rsidRPr="68927A54" w:rsidR="00A351AB">
        <w:rPr>
          <w:rFonts w:ascii="Arial Nova" w:hAnsi="Arial Nova" w:eastAsia="Arial Nova" w:cs="Arial Nova"/>
          <w:sz w:val="22"/>
          <w:szCs w:val="22"/>
        </w:rPr>
        <w:t xml:space="preserve"> a rehabilitation plan and a transformation strategy. This strategy involves reducing overhead by shutting down underperforming outlets and</w:t>
      </w:r>
      <w:r w:rsidRPr="68927A54" w:rsidR="00A351AB">
        <w:rPr>
          <w:rFonts w:ascii="Arial Nova" w:hAnsi="Arial Nova" w:eastAsia="Arial Nova" w:cs="Arial Nova"/>
          <w:sz w:val="22"/>
          <w:szCs w:val="22"/>
        </w:rPr>
        <w:t xml:space="preserve"> refocusing efforts on improving existing products and developing new ones. The company plans to update its clothing and home divisions to meet the needs of its consumers and </w:t>
      </w:r>
      <w:r w:rsidRPr="68927A54" w:rsidR="00A351AB">
        <w:rPr>
          <w:rFonts w:ascii="Arial Nova" w:hAnsi="Arial Nova" w:eastAsia="Arial Nova" w:cs="Arial Nova"/>
          <w:sz w:val="22"/>
          <w:szCs w:val="22"/>
        </w:rPr>
        <w:t>provide</w:t>
      </w:r>
      <w:r w:rsidRPr="68927A54" w:rsidR="00A351AB">
        <w:rPr>
          <w:rFonts w:ascii="Arial Nova" w:hAnsi="Arial Nova" w:eastAsia="Arial Nova" w:cs="Arial Nova"/>
          <w:sz w:val="22"/>
          <w:szCs w:val="22"/>
        </w:rPr>
        <w:t xml:space="preserve"> a uniform shopping experience across </w:t>
      </w:r>
      <w:r w:rsidRPr="68927A54" w:rsidR="00A351AB">
        <w:rPr>
          <w:rFonts w:ascii="Arial Nova" w:hAnsi="Arial Nova" w:eastAsia="Arial Nova" w:cs="Arial Nova"/>
          <w:sz w:val="22"/>
          <w:szCs w:val="22"/>
        </w:rPr>
        <w:t>all of</w:t>
      </w:r>
      <w:r w:rsidRPr="68927A54" w:rsidR="00A351AB">
        <w:rPr>
          <w:rFonts w:ascii="Arial Nova" w:hAnsi="Arial Nova" w:eastAsia="Arial Nova" w:cs="Arial Nova"/>
          <w:sz w:val="22"/>
          <w:szCs w:val="22"/>
        </w:rPr>
        <w:t xml:space="preserve"> its sales platforms</w:t>
      </w:r>
      <w:r w:rsidRPr="68927A54" w:rsidR="00950CD9">
        <w:rPr>
          <w:rFonts w:ascii="Arial Nova" w:hAnsi="Arial Nova" w:eastAsia="Arial Nova" w:cs="Arial Nova"/>
          <w:sz w:val="22"/>
          <w:szCs w:val="22"/>
        </w:rPr>
        <w:t xml:space="preserve"> (Spencer and Temple, 2021)</w:t>
      </w:r>
      <w:r w:rsidRPr="68927A54" w:rsidR="00A351AB">
        <w:rPr>
          <w:rFonts w:ascii="Arial Nova" w:hAnsi="Arial Nova" w:eastAsia="Arial Nova" w:cs="Arial Nova"/>
          <w:sz w:val="22"/>
          <w:szCs w:val="22"/>
        </w:rPr>
        <w:t>.</w:t>
      </w:r>
    </w:p>
    <w:p w:rsidRPr="003A5635" w:rsidR="00B7014D" w:rsidP="68927A54" w:rsidRDefault="00B7014D" w14:paraId="6F68C293" w14:textId="77777777" w14:noSpellErr="1">
      <w:pPr>
        <w:spacing w:after="0" w:line="480" w:lineRule="auto"/>
        <w:rPr>
          <w:rFonts w:ascii="Arial Nova" w:hAnsi="Arial Nova" w:eastAsia="Arial Nova" w:cs="Arial Nova"/>
          <w:sz w:val="22"/>
          <w:szCs w:val="22"/>
        </w:rPr>
      </w:pPr>
    </w:p>
    <w:p w:rsidRPr="003A5635" w:rsidR="00B7014D" w:rsidP="68927A54" w:rsidRDefault="00A351AB" w14:paraId="34AA73CA" w14:textId="4D7C8DF4" w14:noSpellErr="1">
      <w:pPr>
        <w:pStyle w:val="Heading2"/>
        <w:spacing w:before="0" w:line="480" w:lineRule="auto"/>
        <w:rPr>
          <w:rFonts w:ascii="Arial Nova" w:hAnsi="Arial Nova" w:eastAsia="Arial Nova" w:cs="Arial Nova"/>
          <w:sz w:val="22"/>
          <w:szCs w:val="22"/>
        </w:rPr>
      </w:pPr>
      <w:bookmarkStart w:name="_Toc138454605" w:id="9"/>
      <w:r w:rsidRPr="68927A54" w:rsidR="00A351AB">
        <w:rPr>
          <w:rFonts w:ascii="Arial Nova" w:hAnsi="Arial Nova" w:eastAsia="Arial Nova" w:cs="Arial Nova"/>
          <w:sz w:val="22"/>
          <w:szCs w:val="22"/>
        </w:rPr>
        <w:t xml:space="preserve">International Expansion </w:t>
      </w:r>
      <w:r w:rsidRPr="68927A54" w:rsidR="000458B6">
        <w:rPr>
          <w:rFonts w:ascii="Arial Nova" w:hAnsi="Arial Nova" w:eastAsia="Arial Nova" w:cs="Arial Nova"/>
          <w:sz w:val="22"/>
          <w:szCs w:val="22"/>
        </w:rPr>
        <w:t>And</w:t>
      </w:r>
      <w:r w:rsidRPr="68927A54" w:rsidR="000458B6">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Market Entry Strategies</w:t>
      </w:r>
      <w:bookmarkEnd w:id="9"/>
    </w:p>
    <w:p w:rsidRPr="003A5635" w:rsidR="00B7014D" w:rsidP="68927A54" w:rsidRDefault="00A351AB" w14:paraId="0A28D4C4" w14:textId="77777777"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 xml:space="preserve">To </w:t>
      </w:r>
      <w:r w:rsidRPr="68927A54" w:rsidR="00A351AB">
        <w:rPr>
          <w:rFonts w:ascii="Arial Nova" w:hAnsi="Arial Nova" w:eastAsia="Arial Nova" w:cs="Arial Nova"/>
          <w:sz w:val="22"/>
          <w:szCs w:val="22"/>
        </w:rPr>
        <w:t>optimise</w:t>
      </w:r>
      <w:r w:rsidRPr="68927A54" w:rsidR="00A351AB">
        <w:rPr>
          <w:rFonts w:ascii="Arial Nova" w:hAnsi="Arial Nova" w:eastAsia="Arial Nova" w:cs="Arial Nova"/>
          <w:sz w:val="22"/>
          <w:szCs w:val="22"/>
        </w:rPr>
        <w:t xml:space="preserve"> its development potential, M&amp;S has aggressively pursued foreign expansion as a means of diversifying its revenue streams and entering new markets. The company has employed </w:t>
      </w:r>
      <w:r w:rsidRPr="68927A54" w:rsidR="00A351AB">
        <w:rPr>
          <w:rFonts w:ascii="Arial Nova" w:hAnsi="Arial Nova" w:eastAsia="Arial Nova" w:cs="Arial Nova"/>
          <w:sz w:val="22"/>
          <w:szCs w:val="22"/>
        </w:rPr>
        <w:t>many entry strategies, including partnerships, franchises, and digital marketplaces. By carefully adapting its offerings to the preferences of locals and the cultural differences that exist between nations, M&amp;S assures its entry and growth in international</w:t>
      </w:r>
      <w:r w:rsidRPr="68927A54" w:rsidR="00A351AB">
        <w:rPr>
          <w:rFonts w:ascii="Arial Nova" w:hAnsi="Arial Nova" w:eastAsia="Arial Nova" w:cs="Arial Nova"/>
          <w:sz w:val="22"/>
          <w:szCs w:val="22"/>
        </w:rPr>
        <w:t xml:space="preserve"> markets.</w:t>
      </w:r>
    </w:p>
    <w:p w:rsidRPr="003A5635" w:rsidR="00B7014D" w:rsidP="68927A54" w:rsidRDefault="00B7014D" w14:paraId="5B772883" w14:textId="77777777" w14:noSpellErr="1">
      <w:pPr>
        <w:spacing w:after="0" w:line="480" w:lineRule="auto"/>
        <w:rPr>
          <w:rFonts w:ascii="Arial Nova" w:hAnsi="Arial Nova" w:eastAsia="Arial Nova" w:cs="Arial Nova"/>
          <w:sz w:val="22"/>
          <w:szCs w:val="22"/>
        </w:rPr>
      </w:pPr>
    </w:p>
    <w:p w:rsidRPr="003A5635" w:rsidR="00B7014D" w:rsidP="68927A54" w:rsidRDefault="00A351AB" w14:paraId="695C4377" w14:textId="6BA87922" w14:noSpellErr="1">
      <w:pPr>
        <w:pStyle w:val="Heading2"/>
        <w:spacing w:before="0" w:line="480" w:lineRule="auto"/>
        <w:rPr>
          <w:rFonts w:ascii="Arial Nova" w:hAnsi="Arial Nova" w:eastAsia="Arial Nova" w:cs="Arial Nova"/>
          <w:sz w:val="22"/>
          <w:szCs w:val="22"/>
        </w:rPr>
      </w:pPr>
      <w:bookmarkStart w:name="_Toc138454606" w:id="10"/>
      <w:r w:rsidRPr="68927A54" w:rsidR="00A351AB">
        <w:rPr>
          <w:rFonts w:ascii="Arial Nova" w:hAnsi="Arial Nova" w:eastAsia="Arial Nova" w:cs="Arial Nova"/>
          <w:sz w:val="22"/>
          <w:szCs w:val="22"/>
        </w:rPr>
        <w:t>Multi</w:t>
      </w:r>
      <w:r w:rsidRPr="68927A54" w:rsidR="000458B6">
        <w:rPr>
          <w:rFonts w:ascii="Arial Nova" w:hAnsi="Arial Nova" w:eastAsia="Arial Nova" w:cs="Arial Nova"/>
          <w:sz w:val="22"/>
          <w:szCs w:val="22"/>
        </w:rPr>
        <w:t>-</w:t>
      </w:r>
      <w:r w:rsidRPr="68927A54" w:rsidR="00A351AB">
        <w:rPr>
          <w:rFonts w:ascii="Arial Nova" w:hAnsi="Arial Nova" w:eastAsia="Arial Nova" w:cs="Arial Nova"/>
          <w:sz w:val="22"/>
          <w:szCs w:val="22"/>
        </w:rPr>
        <w:t xml:space="preserve">Channel Retailing </w:t>
      </w:r>
      <w:r w:rsidRPr="68927A54" w:rsidR="000458B6">
        <w:rPr>
          <w:rFonts w:ascii="Arial Nova" w:hAnsi="Arial Nova" w:eastAsia="Arial Nova" w:cs="Arial Nova"/>
          <w:sz w:val="22"/>
          <w:szCs w:val="22"/>
        </w:rPr>
        <w:t>And</w:t>
      </w:r>
      <w:r w:rsidRPr="68927A54" w:rsidR="000458B6">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Digital Transformation</w:t>
      </w:r>
      <w:bookmarkEnd w:id="10"/>
    </w:p>
    <w:p w:rsidRPr="003A5635" w:rsidR="00B7014D" w:rsidP="68927A54" w:rsidRDefault="00A351AB" w14:paraId="13952D43" w14:textId="623277E7"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 xml:space="preserve">With the growing importance of online shopping increasingly </w:t>
      </w:r>
      <w:r w:rsidRPr="68927A54" w:rsidR="00A351AB">
        <w:rPr>
          <w:rFonts w:ascii="Arial Nova" w:hAnsi="Arial Nova" w:eastAsia="Arial Nova" w:cs="Arial Nova"/>
          <w:sz w:val="22"/>
          <w:szCs w:val="22"/>
        </w:rPr>
        <w:t>recognised</w:t>
      </w:r>
      <w:r w:rsidRPr="68927A54" w:rsidR="00A351AB">
        <w:rPr>
          <w:rFonts w:ascii="Arial Nova" w:hAnsi="Arial Nova" w:eastAsia="Arial Nova" w:cs="Arial Nova"/>
          <w:sz w:val="22"/>
          <w:szCs w:val="22"/>
        </w:rPr>
        <w:t xml:space="preserve"> by M&amp;S, the corporation has made substantial expenditures in digital transformation initiatives</w:t>
      </w:r>
      <w:r w:rsidRPr="68927A54" w:rsidR="00950CD9">
        <w:rPr>
          <w:rFonts w:ascii="Arial Nova" w:hAnsi="Arial Nova" w:eastAsia="Arial Nova" w:cs="Arial Nova"/>
          <w:sz w:val="22"/>
          <w:szCs w:val="22"/>
        </w:rPr>
        <w:t xml:space="preserve"> (Wilcox et al, 2019)</w:t>
      </w:r>
      <w:r w:rsidRPr="68927A54" w:rsidR="00A351AB">
        <w:rPr>
          <w:rFonts w:ascii="Arial Nova" w:hAnsi="Arial Nova" w:eastAsia="Arial Nova" w:cs="Arial Nova"/>
          <w:sz w:val="22"/>
          <w:szCs w:val="22"/>
        </w:rPr>
        <w:t>. The c</w:t>
      </w:r>
      <w:r w:rsidRPr="68927A54" w:rsidR="00A351AB">
        <w:rPr>
          <w:rFonts w:ascii="Arial Nova" w:hAnsi="Arial Nova" w:eastAsia="Arial Nova" w:cs="Arial Nova"/>
          <w:sz w:val="22"/>
          <w:szCs w:val="22"/>
        </w:rPr>
        <w:t>ompany has strengthened its online presence and now offers customers a consistent shopping experience across all available channels. M&amp;S has also made use of data analytics to learn more about its customers and create more targeted marketing campaigns. Thi</w:t>
      </w:r>
      <w:r w:rsidRPr="68927A54" w:rsidR="00A351AB">
        <w:rPr>
          <w:rFonts w:ascii="Arial Nova" w:hAnsi="Arial Nova" w:eastAsia="Arial Nova" w:cs="Arial Nova"/>
          <w:sz w:val="22"/>
          <w:szCs w:val="22"/>
        </w:rPr>
        <w:t xml:space="preserve">s is just one illustration. These initiatives will </w:t>
      </w:r>
      <w:r w:rsidRPr="68927A54" w:rsidR="00A351AB">
        <w:rPr>
          <w:rFonts w:ascii="Arial Nova" w:hAnsi="Arial Nova" w:eastAsia="Arial Nova" w:cs="Arial Nova"/>
          <w:sz w:val="22"/>
          <w:szCs w:val="22"/>
        </w:rPr>
        <w:t>ultimately strengthen</w:t>
      </w:r>
      <w:r w:rsidRPr="68927A54" w:rsidR="00A351AB">
        <w:rPr>
          <w:rFonts w:ascii="Arial Nova" w:hAnsi="Arial Nova" w:eastAsia="Arial Nova" w:cs="Arial Nova"/>
          <w:sz w:val="22"/>
          <w:szCs w:val="22"/>
        </w:rPr>
        <w:t xml:space="preserve"> M&amp;S's position in the highly competitive and dynamic retail industry.</w:t>
      </w:r>
    </w:p>
    <w:p w:rsidRPr="003A5635" w:rsidR="00B7014D" w:rsidP="68927A54" w:rsidRDefault="00B7014D" w14:paraId="5CF60E92" w14:textId="77777777" w14:noSpellErr="1">
      <w:pPr>
        <w:spacing w:after="0" w:line="480" w:lineRule="auto"/>
        <w:rPr>
          <w:rFonts w:ascii="Arial Nova" w:hAnsi="Arial Nova" w:eastAsia="Arial Nova" w:cs="Arial Nova"/>
          <w:sz w:val="22"/>
          <w:szCs w:val="22"/>
        </w:rPr>
      </w:pPr>
    </w:p>
    <w:p w:rsidRPr="003A5635" w:rsidR="00B7014D" w:rsidP="68927A54" w:rsidRDefault="00A351AB" w14:paraId="3A924400" w14:textId="7AA1700F" w14:noSpellErr="1">
      <w:pPr>
        <w:pStyle w:val="Heading2"/>
        <w:spacing w:before="0" w:line="480" w:lineRule="auto"/>
        <w:rPr>
          <w:rFonts w:ascii="Arial Nova" w:hAnsi="Arial Nova" w:eastAsia="Arial Nova" w:cs="Arial Nova"/>
          <w:sz w:val="22"/>
          <w:szCs w:val="22"/>
        </w:rPr>
      </w:pPr>
      <w:bookmarkStart w:name="_Toc138454607" w:id="11"/>
      <w:r w:rsidRPr="68927A54" w:rsidR="00A351AB">
        <w:rPr>
          <w:rFonts w:ascii="Arial Nova" w:hAnsi="Arial Nova" w:eastAsia="Arial Nova" w:cs="Arial Nova"/>
          <w:sz w:val="22"/>
          <w:szCs w:val="22"/>
        </w:rPr>
        <w:t xml:space="preserve">Sustainability </w:t>
      </w:r>
      <w:r w:rsidRPr="68927A54" w:rsidR="000458B6">
        <w:rPr>
          <w:rFonts w:ascii="Arial Nova" w:hAnsi="Arial Nova" w:eastAsia="Arial Nova" w:cs="Arial Nova"/>
          <w:sz w:val="22"/>
          <w:szCs w:val="22"/>
        </w:rPr>
        <w:t xml:space="preserve">And </w:t>
      </w:r>
      <w:r w:rsidRPr="68927A54" w:rsidR="00A351AB">
        <w:rPr>
          <w:rFonts w:ascii="Arial Nova" w:hAnsi="Arial Nova" w:eastAsia="Arial Nova" w:cs="Arial Nova"/>
          <w:sz w:val="22"/>
          <w:szCs w:val="22"/>
        </w:rPr>
        <w:t xml:space="preserve">Corporate Social Responsibility </w:t>
      </w:r>
      <w:r w:rsidRPr="68927A54" w:rsidR="000458B6">
        <w:rPr>
          <w:rFonts w:ascii="Arial Nova" w:hAnsi="Arial Nova" w:eastAsia="Arial Nova" w:cs="Arial Nova"/>
          <w:sz w:val="22"/>
          <w:szCs w:val="22"/>
        </w:rPr>
        <w:t>(</w:t>
      </w:r>
      <w:r w:rsidRPr="68927A54" w:rsidR="00A351AB">
        <w:rPr>
          <w:rFonts w:ascii="Arial Nova" w:hAnsi="Arial Nova" w:eastAsia="Arial Nova" w:cs="Arial Nova"/>
          <w:sz w:val="22"/>
          <w:szCs w:val="22"/>
        </w:rPr>
        <w:t>CSR</w:t>
      </w:r>
      <w:r w:rsidRPr="68927A54" w:rsidR="000458B6">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Initiatives</w:t>
      </w:r>
      <w:bookmarkEnd w:id="11"/>
    </w:p>
    <w:p w:rsidRPr="003A5635" w:rsidR="00B7014D" w:rsidP="68927A54" w:rsidRDefault="00A351AB" w14:paraId="18477F61" w14:textId="6AC52B7A"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 xml:space="preserve">M&amp;S bases its operations on the tenets of CSR and sustainable business practices. The company has a lot of </w:t>
      </w:r>
      <w:r w:rsidRPr="68927A54" w:rsidR="00A351AB">
        <w:rPr>
          <w:rFonts w:ascii="Arial Nova" w:hAnsi="Arial Nova" w:eastAsia="Arial Nova" w:cs="Arial Nova"/>
          <w:sz w:val="22"/>
          <w:szCs w:val="22"/>
        </w:rPr>
        <w:t>high goals</w:t>
      </w:r>
      <w:r w:rsidRPr="68927A54" w:rsidR="00A351AB">
        <w:rPr>
          <w:rFonts w:ascii="Arial Nova" w:hAnsi="Arial Nova" w:eastAsia="Arial Nova" w:cs="Arial Nova"/>
          <w:sz w:val="22"/>
          <w:szCs w:val="22"/>
        </w:rPr>
        <w:t xml:space="preserve">, such as </w:t>
      </w:r>
      <w:r w:rsidRPr="68927A54" w:rsidR="00A351AB">
        <w:rPr>
          <w:rFonts w:ascii="Arial Nova" w:hAnsi="Arial Nova" w:eastAsia="Arial Nova" w:cs="Arial Nova"/>
          <w:sz w:val="22"/>
          <w:szCs w:val="22"/>
        </w:rPr>
        <w:t>eliminating</w:t>
      </w:r>
      <w:r w:rsidRPr="68927A54" w:rsidR="00A351AB">
        <w:rPr>
          <w:rFonts w:ascii="Arial Nova" w:hAnsi="Arial Nova" w:eastAsia="Arial Nova" w:cs="Arial Nova"/>
          <w:sz w:val="22"/>
          <w:szCs w:val="22"/>
        </w:rPr>
        <w:t xml:space="preserve"> its carbon footprint and obtaining </w:t>
      </w:r>
      <w:r w:rsidRPr="68927A54" w:rsidR="00A351AB">
        <w:rPr>
          <w:rFonts w:ascii="Arial Nova" w:hAnsi="Arial Nova" w:eastAsia="Arial Nova" w:cs="Arial Nova"/>
          <w:sz w:val="22"/>
          <w:szCs w:val="22"/>
        </w:rPr>
        <w:t>all of</w:t>
      </w:r>
      <w:r w:rsidRPr="68927A54" w:rsidR="00A351AB">
        <w:rPr>
          <w:rFonts w:ascii="Arial Nova" w:hAnsi="Arial Nova" w:eastAsia="Arial Nova" w:cs="Arial Nova"/>
          <w:sz w:val="22"/>
          <w:szCs w:val="22"/>
        </w:rPr>
        <w:t xml:space="preserve"> its materials in a sustainable manner. All throughout its supply chain, M&amp;S</w:t>
      </w:r>
      <w:r w:rsidRPr="68927A54" w:rsidR="00A351AB">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prioritises</w:t>
      </w:r>
      <w:r w:rsidRPr="68927A54" w:rsidR="00A351AB">
        <w:rPr>
          <w:rFonts w:ascii="Arial Nova" w:hAnsi="Arial Nova" w:eastAsia="Arial Nova" w:cs="Arial Nova"/>
          <w:sz w:val="22"/>
          <w:szCs w:val="22"/>
        </w:rPr>
        <w:t xml:space="preserve"> ethical sourcing, fair trade practices, and the well-being of local communities</w:t>
      </w:r>
      <w:r w:rsidRPr="68927A54" w:rsidR="00950CD9">
        <w:rPr>
          <w:rFonts w:ascii="Arial Nova" w:hAnsi="Arial Nova" w:eastAsia="Arial Nova" w:cs="Arial Nova"/>
          <w:sz w:val="22"/>
          <w:szCs w:val="22"/>
        </w:rPr>
        <w:t xml:space="preserve"> (Nyame-Asiamah and Ghulam, 2020)</w:t>
      </w:r>
      <w:r w:rsidRPr="68927A54" w:rsidR="00A351AB">
        <w:rPr>
          <w:rFonts w:ascii="Arial Nova" w:hAnsi="Arial Nova" w:eastAsia="Arial Nova" w:cs="Arial Nova"/>
          <w:sz w:val="22"/>
          <w:szCs w:val="22"/>
        </w:rPr>
        <w:t>. These initiatives improve M&amp;S's standing in the eyes of the public and deepen the company's bond with its customers.</w:t>
      </w:r>
    </w:p>
    <w:p w:rsidRPr="003A5635" w:rsidR="00B7014D" w:rsidP="68927A54" w:rsidRDefault="00B7014D" w14:paraId="360F81AB" w14:textId="61FA7483" w14:noSpellErr="1">
      <w:pPr>
        <w:spacing w:after="0" w:line="480" w:lineRule="auto"/>
        <w:rPr>
          <w:rFonts w:ascii="Arial Nova" w:hAnsi="Arial Nova" w:eastAsia="Arial Nova" w:cs="Arial Nova"/>
          <w:sz w:val="22"/>
          <w:szCs w:val="22"/>
        </w:rPr>
      </w:pPr>
    </w:p>
    <w:p w:rsidRPr="003A5635" w:rsidR="00B7014D" w:rsidP="68927A54" w:rsidRDefault="00A351AB" w14:paraId="4DCDB81B" w14:textId="6054B9BA" w14:noSpellErr="1">
      <w:pPr>
        <w:pStyle w:val="Heading1"/>
        <w:spacing w:before="0" w:line="480" w:lineRule="auto"/>
        <w:rPr>
          <w:rFonts w:ascii="Arial Nova" w:hAnsi="Arial Nova" w:eastAsia="Arial Nova" w:cs="Arial Nova"/>
          <w:sz w:val="22"/>
          <w:szCs w:val="22"/>
        </w:rPr>
      </w:pPr>
      <w:bookmarkStart w:name="_Toc138454608" w:id="12"/>
      <w:r w:rsidRPr="68927A54" w:rsidR="00A351AB">
        <w:rPr>
          <w:rFonts w:ascii="Arial Nova" w:hAnsi="Arial Nova" w:eastAsia="Arial Nova" w:cs="Arial Nova"/>
          <w:sz w:val="22"/>
          <w:szCs w:val="22"/>
        </w:rPr>
        <w:t>Financial P</w:t>
      </w:r>
      <w:r w:rsidRPr="68927A54" w:rsidR="00A351AB">
        <w:rPr>
          <w:rFonts w:ascii="Arial Nova" w:hAnsi="Arial Nova" w:eastAsia="Arial Nova" w:cs="Arial Nova"/>
          <w:sz w:val="22"/>
          <w:szCs w:val="22"/>
        </w:rPr>
        <w:t>erformance</w:t>
      </w:r>
      <w:bookmarkEnd w:id="12"/>
    </w:p>
    <w:p w:rsidRPr="003A5635" w:rsidR="00B7014D" w:rsidP="68927A54" w:rsidRDefault="00A351AB" w14:paraId="3042CAE3" w14:textId="35BF53FA" w14:noSpellErr="1">
      <w:pPr>
        <w:pStyle w:val="Heading2"/>
        <w:spacing w:before="0" w:line="480" w:lineRule="auto"/>
        <w:rPr>
          <w:rFonts w:ascii="Arial Nova" w:hAnsi="Arial Nova" w:eastAsia="Arial Nova" w:cs="Arial Nova"/>
          <w:sz w:val="22"/>
          <w:szCs w:val="22"/>
        </w:rPr>
      </w:pPr>
      <w:bookmarkStart w:name="_Toc138454609" w:id="13"/>
      <w:r w:rsidRPr="68927A54" w:rsidR="00A351AB">
        <w:rPr>
          <w:rFonts w:ascii="Arial Nova" w:hAnsi="Arial Nova" w:eastAsia="Arial Nova" w:cs="Arial Nova"/>
          <w:sz w:val="22"/>
          <w:szCs w:val="22"/>
        </w:rPr>
        <w:t xml:space="preserve">Revenue </w:t>
      </w:r>
      <w:r w:rsidRPr="68927A54" w:rsidR="000458B6">
        <w:rPr>
          <w:rFonts w:ascii="Arial Nova" w:hAnsi="Arial Nova" w:eastAsia="Arial Nova" w:cs="Arial Nova"/>
          <w:sz w:val="22"/>
          <w:szCs w:val="22"/>
        </w:rPr>
        <w:t xml:space="preserve">And </w:t>
      </w:r>
      <w:r w:rsidRPr="68927A54" w:rsidR="00A351AB">
        <w:rPr>
          <w:rFonts w:ascii="Arial Nova" w:hAnsi="Arial Nova" w:eastAsia="Arial Nova" w:cs="Arial Nova"/>
          <w:sz w:val="22"/>
          <w:szCs w:val="22"/>
        </w:rPr>
        <w:t>Profit Analysis</w:t>
      </w:r>
      <w:bookmarkEnd w:id="13"/>
    </w:p>
    <w:p w:rsidRPr="003A5635" w:rsidR="00B7014D" w:rsidP="68927A54" w:rsidRDefault="00A351AB" w14:paraId="0D6E21A9" w14:textId="77777777"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 xml:space="preserve">M&amp;S's financial history might shed light on the company's expansion and success. Revenue, gross profit margin, and operating profit are just a few of the key financial indicators that may be used to </w:t>
      </w:r>
      <w:r w:rsidRPr="68927A54" w:rsidR="00A351AB">
        <w:rPr>
          <w:rFonts w:ascii="Arial Nova" w:hAnsi="Arial Nova" w:eastAsia="Arial Nova" w:cs="Arial Nova"/>
          <w:sz w:val="22"/>
          <w:szCs w:val="22"/>
        </w:rPr>
        <w:t>analyse</w:t>
      </w:r>
      <w:r w:rsidRPr="68927A54" w:rsidR="00A351AB">
        <w:rPr>
          <w:rFonts w:ascii="Arial Nova" w:hAnsi="Arial Nova" w:eastAsia="Arial Nova" w:cs="Arial Nova"/>
          <w:sz w:val="22"/>
          <w:szCs w:val="22"/>
        </w:rPr>
        <w:t xml:space="preserve"> the compan</w:t>
      </w:r>
      <w:r w:rsidRPr="68927A54" w:rsidR="00A351AB">
        <w:rPr>
          <w:rFonts w:ascii="Arial Nova" w:hAnsi="Arial Nova" w:eastAsia="Arial Nova" w:cs="Arial Nova"/>
          <w:sz w:val="22"/>
          <w:szCs w:val="22"/>
        </w:rPr>
        <w:t xml:space="preserve">y's financial health and </w:t>
      </w:r>
      <w:r w:rsidRPr="68927A54" w:rsidR="00A351AB">
        <w:rPr>
          <w:rFonts w:ascii="Arial Nova" w:hAnsi="Arial Nova" w:eastAsia="Arial Nova" w:cs="Arial Nova"/>
          <w:sz w:val="22"/>
          <w:szCs w:val="22"/>
        </w:rPr>
        <w:t>identify</w:t>
      </w:r>
      <w:r w:rsidRPr="68927A54" w:rsidR="00A351AB">
        <w:rPr>
          <w:rFonts w:ascii="Arial Nova" w:hAnsi="Arial Nova" w:eastAsia="Arial Nova" w:cs="Arial Nova"/>
          <w:sz w:val="22"/>
          <w:szCs w:val="22"/>
        </w:rPr>
        <w:t xml:space="preserve"> trends over time. Earnings in three key areas: gross profit, operational profit, and total income. </w:t>
      </w:r>
      <w:r w:rsidRPr="68927A54" w:rsidR="00A351AB">
        <w:rPr>
          <w:rFonts w:ascii="Arial Nova" w:hAnsi="Arial Nova" w:eastAsia="Arial Nova" w:cs="Arial Nova"/>
          <w:sz w:val="22"/>
          <w:szCs w:val="22"/>
        </w:rPr>
        <w:t>Identifying</w:t>
      </w:r>
      <w:r w:rsidRPr="68927A54" w:rsidR="00A351AB">
        <w:rPr>
          <w:rFonts w:ascii="Arial Nova" w:hAnsi="Arial Nova" w:eastAsia="Arial Nova" w:cs="Arial Nova"/>
          <w:sz w:val="22"/>
          <w:szCs w:val="22"/>
        </w:rPr>
        <w:t xml:space="preserve"> M&amp;S's </w:t>
      </w:r>
      <w:r w:rsidRPr="68927A54" w:rsidR="00A351AB">
        <w:rPr>
          <w:rFonts w:ascii="Arial Nova" w:hAnsi="Arial Nova" w:eastAsia="Arial Nova" w:cs="Arial Nova"/>
          <w:sz w:val="22"/>
          <w:szCs w:val="22"/>
        </w:rPr>
        <w:t>many revenue sources and the profitability of its various business units allows for a comprehensive evalu</w:t>
      </w:r>
      <w:r w:rsidRPr="68927A54" w:rsidR="00A351AB">
        <w:rPr>
          <w:rFonts w:ascii="Arial Nova" w:hAnsi="Arial Nova" w:eastAsia="Arial Nova" w:cs="Arial Nova"/>
          <w:sz w:val="22"/>
          <w:szCs w:val="22"/>
        </w:rPr>
        <w:t>ation of the company's financial health.</w:t>
      </w:r>
    </w:p>
    <w:p w:rsidRPr="003A5635" w:rsidR="00B7014D" w:rsidP="68927A54" w:rsidRDefault="00B7014D" w14:paraId="550E16E7" w14:textId="77777777" w14:noSpellErr="1">
      <w:pPr>
        <w:spacing w:after="0" w:line="480" w:lineRule="auto"/>
        <w:rPr>
          <w:rFonts w:ascii="Arial Nova" w:hAnsi="Arial Nova" w:eastAsia="Arial Nova" w:cs="Arial Nova"/>
          <w:sz w:val="22"/>
          <w:szCs w:val="22"/>
        </w:rPr>
      </w:pPr>
    </w:p>
    <w:p w:rsidRPr="003A5635" w:rsidR="00B7014D" w:rsidP="68927A54" w:rsidRDefault="00A351AB" w14:paraId="1EEF4A32" w14:textId="3D971FDD" w14:noSpellErr="1">
      <w:pPr>
        <w:pStyle w:val="Heading2"/>
        <w:spacing w:before="0" w:line="480" w:lineRule="auto"/>
        <w:rPr>
          <w:rFonts w:ascii="Arial Nova" w:hAnsi="Arial Nova" w:eastAsia="Arial Nova" w:cs="Arial Nova"/>
          <w:sz w:val="22"/>
          <w:szCs w:val="22"/>
        </w:rPr>
      </w:pPr>
      <w:bookmarkStart w:name="_Toc138454610" w:id="14"/>
      <w:r w:rsidRPr="68927A54" w:rsidR="00A351AB">
        <w:rPr>
          <w:rFonts w:ascii="Arial Nova" w:hAnsi="Arial Nova" w:eastAsia="Arial Nova" w:cs="Arial Nova"/>
          <w:sz w:val="22"/>
          <w:szCs w:val="22"/>
        </w:rPr>
        <w:t>Key Financial Ratios</w:t>
      </w:r>
      <w:bookmarkEnd w:id="14"/>
    </w:p>
    <w:p w:rsidRPr="003A5635" w:rsidR="00B7014D" w:rsidP="68927A54" w:rsidRDefault="00A351AB" w14:paraId="5CFE1A75" w14:textId="0C2B25F7"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 xml:space="preserve">Efficiency, profitability, and financial leverage may all be better understood by looking at M&amp;S through the prism of a variety of financial metrics. Key ratios, including return on investment </w:t>
      </w:r>
      <w:r w:rsidRPr="68927A54" w:rsidR="00A351AB">
        <w:rPr>
          <w:rFonts w:ascii="Arial Nova" w:hAnsi="Arial Nova" w:eastAsia="Arial Nova" w:cs="Arial Nova"/>
          <w:sz w:val="22"/>
          <w:szCs w:val="22"/>
        </w:rPr>
        <w:t xml:space="preserve">(ROI), return on assets (ROA), and debt-to-equity ratio, may </w:t>
      </w:r>
      <w:r w:rsidRPr="68927A54" w:rsidR="00A351AB">
        <w:rPr>
          <w:rFonts w:ascii="Arial Nova" w:hAnsi="Arial Nova" w:eastAsia="Arial Nova" w:cs="Arial Nova"/>
          <w:sz w:val="22"/>
          <w:szCs w:val="22"/>
        </w:rPr>
        <w:t>provide</w:t>
      </w:r>
      <w:r w:rsidRPr="68927A54" w:rsidR="00A351AB">
        <w:rPr>
          <w:rFonts w:ascii="Arial Nova" w:hAnsi="Arial Nova" w:eastAsia="Arial Nova" w:cs="Arial Nova"/>
          <w:sz w:val="22"/>
          <w:szCs w:val="22"/>
        </w:rPr>
        <w:t xml:space="preserve"> insight into a company's ability to generate returns for investors and manage its financial resources. </w:t>
      </w:r>
      <w:r w:rsidRPr="68927A54" w:rsidR="00D1095D">
        <w:rPr>
          <w:rFonts w:ascii="Arial Nova" w:hAnsi="Arial Nova" w:eastAsia="Arial Nova" w:cs="Arial Nova"/>
          <w:sz w:val="22"/>
          <w:szCs w:val="22"/>
        </w:rPr>
        <w:t xml:space="preserve">The information provided by these ratios may be used to better understand how a company is </w:t>
      </w:r>
      <w:r w:rsidRPr="68927A54" w:rsidR="00D1095D">
        <w:rPr>
          <w:rFonts w:ascii="Arial Nova" w:hAnsi="Arial Nova" w:eastAsia="Arial Nova" w:cs="Arial Nova"/>
          <w:sz w:val="22"/>
          <w:szCs w:val="22"/>
        </w:rPr>
        <w:t>doing as a whole</w:t>
      </w:r>
      <w:r w:rsidRPr="68927A54" w:rsidR="00D1095D">
        <w:rPr>
          <w:rFonts w:ascii="Arial Nova" w:hAnsi="Arial Nova" w:eastAsia="Arial Nova" w:cs="Arial Nova"/>
          <w:sz w:val="22"/>
          <w:szCs w:val="22"/>
        </w:rPr>
        <w:t xml:space="preserve"> (Esoimeme, 2020). We may get a sense of how M&amp;S's financial performance stacks up against that of its competitors by comparing these ratios to the criteria set for the industry.</w:t>
      </w:r>
    </w:p>
    <w:p w:rsidRPr="003A5635" w:rsidR="00B7014D" w:rsidP="68927A54" w:rsidRDefault="00B7014D" w14:paraId="1B49E07C" w14:textId="77777777" w14:noSpellErr="1">
      <w:pPr>
        <w:spacing w:after="0" w:line="480" w:lineRule="auto"/>
        <w:rPr>
          <w:rFonts w:ascii="Arial Nova" w:hAnsi="Arial Nova" w:eastAsia="Arial Nova" w:cs="Arial Nova"/>
          <w:sz w:val="22"/>
          <w:szCs w:val="22"/>
        </w:rPr>
      </w:pPr>
    </w:p>
    <w:p w:rsidRPr="003A5635" w:rsidR="00B7014D" w:rsidP="68927A54" w:rsidRDefault="00A351AB" w14:paraId="32C84042" w14:textId="2836349C" w14:noSpellErr="1">
      <w:pPr>
        <w:pStyle w:val="Heading2"/>
        <w:spacing w:before="0" w:line="480" w:lineRule="auto"/>
        <w:rPr>
          <w:rFonts w:ascii="Arial Nova" w:hAnsi="Arial Nova" w:eastAsia="Arial Nova" w:cs="Arial Nova"/>
          <w:sz w:val="22"/>
          <w:szCs w:val="22"/>
        </w:rPr>
      </w:pPr>
      <w:bookmarkStart w:name="_Toc138454611" w:id="15"/>
      <w:r w:rsidRPr="68927A54" w:rsidR="00A351AB">
        <w:rPr>
          <w:rFonts w:ascii="Arial Nova" w:hAnsi="Arial Nova" w:eastAsia="Arial Nova" w:cs="Arial Nova"/>
          <w:sz w:val="22"/>
          <w:szCs w:val="22"/>
        </w:rPr>
        <w:t xml:space="preserve">Stock Performance </w:t>
      </w:r>
      <w:r w:rsidRPr="68927A54" w:rsidR="000458B6">
        <w:rPr>
          <w:rFonts w:ascii="Arial Nova" w:hAnsi="Arial Nova" w:eastAsia="Arial Nova" w:cs="Arial Nova"/>
          <w:sz w:val="22"/>
          <w:szCs w:val="22"/>
        </w:rPr>
        <w:t>And</w:t>
      </w:r>
      <w:r w:rsidRPr="68927A54" w:rsidR="000458B6">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Market Capitalization</w:t>
      </w:r>
      <w:bookmarkEnd w:id="15"/>
    </w:p>
    <w:p w:rsidRPr="003A5635" w:rsidR="00B7014D" w:rsidP="68927A54" w:rsidRDefault="00D1095D" w14:paraId="4372EB35" w14:textId="134A28FF" w14:noSpellErr="1">
      <w:pPr>
        <w:spacing w:after="0" w:line="480" w:lineRule="auto"/>
        <w:ind w:firstLine="720"/>
        <w:rPr>
          <w:rFonts w:ascii="Arial Nova" w:hAnsi="Arial Nova" w:eastAsia="Arial Nova" w:cs="Arial Nova"/>
          <w:sz w:val="22"/>
          <w:szCs w:val="22"/>
        </w:rPr>
      </w:pPr>
      <w:r w:rsidRPr="68927A54" w:rsidR="00D1095D">
        <w:rPr>
          <w:rFonts w:ascii="Arial Nova" w:hAnsi="Arial Nova" w:eastAsia="Arial Nova" w:cs="Arial Nova"/>
          <w:sz w:val="22"/>
          <w:szCs w:val="22"/>
        </w:rPr>
        <w:t xml:space="preserve">Investor sentiment and market value might be revealed by the movement of M&amp;S's share price and market capitalization. Investor sentiment may be gauged from </w:t>
      </w:r>
      <w:r w:rsidRPr="68927A54" w:rsidR="00D1095D">
        <w:rPr>
          <w:rFonts w:ascii="Arial Nova" w:hAnsi="Arial Nova" w:eastAsia="Arial Nova" w:cs="Arial Nova"/>
          <w:sz w:val="22"/>
          <w:szCs w:val="22"/>
        </w:rPr>
        <w:t>a number of</w:t>
      </w:r>
      <w:r w:rsidRPr="68927A54" w:rsidR="00D1095D">
        <w:rPr>
          <w:rFonts w:ascii="Arial Nova" w:hAnsi="Arial Nova" w:eastAsia="Arial Nova" w:cs="Arial Nova"/>
          <w:sz w:val="22"/>
          <w:szCs w:val="22"/>
        </w:rPr>
        <w:t xml:space="preserve"> </w:t>
      </w:r>
      <w:r w:rsidRPr="68927A54" w:rsidR="00D1095D">
        <w:rPr>
          <w:rFonts w:ascii="Arial Nova" w:hAnsi="Arial Nova" w:eastAsia="Arial Nova" w:cs="Arial Nova"/>
          <w:sz w:val="22"/>
          <w:szCs w:val="22"/>
        </w:rPr>
        <w:t>different factors</w:t>
      </w:r>
      <w:r w:rsidRPr="68927A54" w:rsidR="00D1095D">
        <w:rPr>
          <w:rFonts w:ascii="Arial Nova" w:hAnsi="Arial Nova" w:eastAsia="Arial Nova" w:cs="Arial Nova"/>
          <w:sz w:val="22"/>
          <w:szCs w:val="22"/>
        </w:rPr>
        <w:t xml:space="preserve">, including changes in a company's stock price, dividend yield, and market capitalization. Investors in M&amp;S may be able to get a better sense of the company's performance by keeping an eye on the </w:t>
      </w:r>
      <w:r w:rsidRPr="68927A54" w:rsidR="00D1095D">
        <w:rPr>
          <w:rFonts w:ascii="Arial Nova" w:hAnsi="Arial Nova" w:eastAsia="Arial Nova" w:cs="Arial Nova"/>
          <w:sz w:val="22"/>
          <w:szCs w:val="22"/>
        </w:rPr>
        <w:t>aforementioned metrics</w:t>
      </w:r>
      <w:r w:rsidRPr="68927A54" w:rsidR="00D1095D">
        <w:rPr>
          <w:rFonts w:ascii="Arial Nova" w:hAnsi="Arial Nova" w:eastAsia="Arial Nova" w:cs="Arial Nova"/>
          <w:sz w:val="22"/>
          <w:szCs w:val="22"/>
        </w:rPr>
        <w:t>.</w:t>
      </w:r>
    </w:p>
    <w:p w:rsidRPr="003A5635" w:rsidR="00B7014D" w:rsidP="68927A54" w:rsidRDefault="00B7014D" w14:paraId="2AB62E11" w14:textId="77777777" w14:noSpellErr="1">
      <w:pPr>
        <w:spacing w:after="0" w:line="480" w:lineRule="auto"/>
        <w:rPr>
          <w:rFonts w:ascii="Arial Nova" w:hAnsi="Arial Nova" w:eastAsia="Arial Nova" w:cs="Arial Nova"/>
          <w:sz w:val="22"/>
          <w:szCs w:val="22"/>
        </w:rPr>
      </w:pPr>
    </w:p>
    <w:p w:rsidRPr="003A5635" w:rsidR="00B7014D" w:rsidP="68927A54" w:rsidRDefault="00A351AB" w14:paraId="106B3DED" w14:textId="13397035" w14:noSpellErr="1">
      <w:pPr>
        <w:pStyle w:val="Heading1"/>
        <w:spacing w:before="0" w:line="480" w:lineRule="auto"/>
        <w:rPr>
          <w:rFonts w:ascii="Arial Nova" w:hAnsi="Arial Nova" w:eastAsia="Arial Nova" w:cs="Arial Nova"/>
          <w:sz w:val="22"/>
          <w:szCs w:val="22"/>
        </w:rPr>
      </w:pPr>
      <w:bookmarkStart w:name="_Toc138454612" w:id="16"/>
      <w:r w:rsidRPr="68927A54" w:rsidR="00A351AB">
        <w:rPr>
          <w:rFonts w:ascii="Arial Nova" w:hAnsi="Arial Nova" w:eastAsia="Arial Nova" w:cs="Arial Nova"/>
          <w:sz w:val="22"/>
          <w:szCs w:val="22"/>
        </w:rPr>
        <w:t>Challenges and Issues</w:t>
      </w:r>
      <w:bookmarkEnd w:id="16"/>
    </w:p>
    <w:p w:rsidRPr="003A5635" w:rsidR="00B7014D" w:rsidP="68927A54" w:rsidRDefault="00A351AB" w14:paraId="3848EAD9" w14:textId="6C0DE05D" w14:noSpellErr="1">
      <w:pPr>
        <w:pStyle w:val="Heading2"/>
        <w:spacing w:before="0" w:line="480" w:lineRule="auto"/>
        <w:rPr>
          <w:rFonts w:ascii="Arial Nova" w:hAnsi="Arial Nova" w:eastAsia="Arial Nova" w:cs="Arial Nova"/>
          <w:sz w:val="22"/>
          <w:szCs w:val="22"/>
        </w:rPr>
      </w:pPr>
      <w:bookmarkStart w:name="_Toc138454613" w:id="17"/>
      <w:r w:rsidRPr="68927A54" w:rsidR="00A351AB">
        <w:rPr>
          <w:rFonts w:ascii="Arial Nova" w:hAnsi="Arial Nova" w:eastAsia="Arial Nova" w:cs="Arial Nova"/>
          <w:sz w:val="22"/>
          <w:szCs w:val="22"/>
        </w:rPr>
        <w:t xml:space="preserve">Changing Consumer Behavior </w:t>
      </w:r>
      <w:r w:rsidRPr="68927A54" w:rsidR="000458B6">
        <w:rPr>
          <w:rFonts w:ascii="Arial Nova" w:hAnsi="Arial Nova" w:eastAsia="Arial Nova" w:cs="Arial Nova"/>
          <w:sz w:val="22"/>
          <w:szCs w:val="22"/>
        </w:rPr>
        <w:t>And</w:t>
      </w:r>
      <w:r w:rsidRPr="68927A54" w:rsidR="000458B6">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Preferences</w:t>
      </w:r>
      <w:bookmarkEnd w:id="17"/>
    </w:p>
    <w:p w:rsidRPr="003A5635" w:rsidR="00B7014D" w:rsidP="68927A54" w:rsidRDefault="00A351AB" w14:paraId="60666743" w14:textId="719A2FB4"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 xml:space="preserve">M&amp;S has challenges due to the fluctuating preferences and habits of its clientele. </w:t>
      </w:r>
      <w:r w:rsidRPr="68927A54" w:rsidR="00A351AB">
        <w:rPr>
          <w:rFonts w:ascii="Arial Nova" w:hAnsi="Arial Nova" w:eastAsia="Arial Nova" w:cs="Arial Nova"/>
          <w:sz w:val="22"/>
          <w:szCs w:val="22"/>
        </w:rPr>
        <w:t xml:space="preserve">Disruptions to M&amp;S's market position have come from altering fashion trends, a rise in consumer </w:t>
      </w:r>
      <w:r w:rsidRPr="68927A54" w:rsidR="00A351AB">
        <w:rPr>
          <w:rFonts w:ascii="Arial Nova" w:hAnsi="Arial Nova" w:eastAsia="Arial Nova" w:cs="Arial Nova"/>
          <w:sz w:val="22"/>
          <w:szCs w:val="22"/>
        </w:rPr>
        <w:t>demand for eco-friendly products, and the rise of online retail</w:t>
      </w:r>
      <w:r w:rsidRPr="68927A54" w:rsidR="00950CD9">
        <w:rPr>
          <w:rFonts w:ascii="Arial Nova" w:hAnsi="Arial Nova" w:eastAsia="Arial Nova" w:cs="Arial Nova"/>
          <w:sz w:val="22"/>
          <w:szCs w:val="22"/>
        </w:rPr>
        <w:t xml:space="preserve"> (Kerr et al, 2021)</w:t>
      </w:r>
      <w:r w:rsidRPr="68927A54" w:rsidR="00A351AB">
        <w:rPr>
          <w:rFonts w:ascii="Arial Nova" w:hAnsi="Arial Nova" w:eastAsia="Arial Nova" w:cs="Arial Nova"/>
          <w:sz w:val="22"/>
          <w:szCs w:val="22"/>
        </w:rPr>
        <w:t>. The company will need to adapt to these challenges by updating its product l</w:t>
      </w:r>
      <w:r w:rsidRPr="68927A54" w:rsidR="00A351AB">
        <w:rPr>
          <w:rFonts w:ascii="Arial Nova" w:hAnsi="Arial Nova" w:eastAsia="Arial Nova" w:cs="Arial Nova"/>
          <w:sz w:val="22"/>
          <w:szCs w:val="22"/>
        </w:rPr>
        <w:t>ines, marketing strategies, and customer service approaches to meet the evolving preferences of its target market.</w:t>
      </w:r>
    </w:p>
    <w:p w:rsidRPr="003A5635" w:rsidR="00B7014D" w:rsidP="68927A54" w:rsidRDefault="00B7014D" w14:paraId="53946CC6" w14:textId="77777777" w14:noSpellErr="1">
      <w:pPr>
        <w:spacing w:after="0" w:line="480" w:lineRule="auto"/>
        <w:rPr>
          <w:rFonts w:ascii="Arial Nova" w:hAnsi="Arial Nova" w:eastAsia="Arial Nova" w:cs="Arial Nova"/>
          <w:sz w:val="22"/>
          <w:szCs w:val="22"/>
        </w:rPr>
      </w:pPr>
    </w:p>
    <w:p w:rsidRPr="003A5635" w:rsidR="00B7014D" w:rsidP="68927A54" w:rsidRDefault="00A351AB" w14:paraId="13B310CE" w14:textId="1064EBA5" w14:noSpellErr="1">
      <w:pPr>
        <w:pStyle w:val="Heading2"/>
        <w:spacing w:before="0" w:line="480" w:lineRule="auto"/>
        <w:rPr>
          <w:rFonts w:ascii="Arial Nova" w:hAnsi="Arial Nova" w:eastAsia="Arial Nova" w:cs="Arial Nova"/>
          <w:sz w:val="22"/>
          <w:szCs w:val="22"/>
        </w:rPr>
      </w:pPr>
      <w:bookmarkStart w:name="_Toc138454614" w:id="18"/>
      <w:r w:rsidRPr="68927A54" w:rsidR="00A351AB">
        <w:rPr>
          <w:rFonts w:ascii="Arial Nova" w:hAnsi="Arial Nova" w:eastAsia="Arial Nova" w:cs="Arial Nova"/>
          <w:sz w:val="22"/>
          <w:szCs w:val="22"/>
        </w:rPr>
        <w:t>Intensified Competition</w:t>
      </w:r>
      <w:bookmarkEnd w:id="18"/>
    </w:p>
    <w:p w:rsidRPr="003A5635" w:rsidR="00B7014D" w:rsidP="68927A54" w:rsidRDefault="00A351AB" w14:paraId="57987797" w14:textId="77777777"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Due to the high number of companies vying for retail customers' attention, retail is one of the most cutthroat comme</w:t>
      </w:r>
      <w:r w:rsidRPr="68927A54" w:rsidR="00A351AB">
        <w:rPr>
          <w:rFonts w:ascii="Arial Nova" w:hAnsi="Arial Nova" w:eastAsia="Arial Nova" w:cs="Arial Nova"/>
          <w:sz w:val="22"/>
          <w:szCs w:val="22"/>
        </w:rPr>
        <w:t xml:space="preserve">rcial arenas. M&amp;S faces competition from both brick-and-mortar shops and online retail juggernauts. Competition from other retailers' pricing strategies, product offerings, and promotional activities all </w:t>
      </w:r>
      <w:r w:rsidRPr="68927A54" w:rsidR="00A351AB">
        <w:rPr>
          <w:rFonts w:ascii="Arial Nova" w:hAnsi="Arial Nova" w:eastAsia="Arial Nova" w:cs="Arial Nova"/>
          <w:sz w:val="22"/>
          <w:szCs w:val="22"/>
        </w:rPr>
        <w:t>have an effect on</w:t>
      </w:r>
      <w:r w:rsidRPr="68927A54" w:rsidR="00A351AB">
        <w:rPr>
          <w:rFonts w:ascii="Arial Nova" w:hAnsi="Arial Nova" w:eastAsia="Arial Nova" w:cs="Arial Nova"/>
          <w:sz w:val="22"/>
          <w:szCs w:val="22"/>
        </w:rPr>
        <w:t xml:space="preserve"> M&amp;S's ability to win new customers</w:t>
      </w:r>
      <w:r w:rsidRPr="68927A54" w:rsidR="00A351AB">
        <w:rPr>
          <w:rFonts w:ascii="Arial Nova" w:hAnsi="Arial Nova" w:eastAsia="Arial Nova" w:cs="Arial Nova"/>
          <w:sz w:val="22"/>
          <w:szCs w:val="22"/>
        </w:rPr>
        <w:t xml:space="preserve"> and </w:t>
      </w:r>
      <w:r w:rsidRPr="68927A54" w:rsidR="00A351AB">
        <w:rPr>
          <w:rFonts w:ascii="Arial Nova" w:hAnsi="Arial Nova" w:eastAsia="Arial Nova" w:cs="Arial Nova"/>
          <w:sz w:val="22"/>
          <w:szCs w:val="22"/>
        </w:rPr>
        <w:t>maintain</w:t>
      </w:r>
      <w:r w:rsidRPr="68927A54" w:rsidR="00A351AB">
        <w:rPr>
          <w:rFonts w:ascii="Arial Nova" w:hAnsi="Arial Nova" w:eastAsia="Arial Nova" w:cs="Arial Nova"/>
          <w:sz w:val="22"/>
          <w:szCs w:val="22"/>
        </w:rPr>
        <w:t xml:space="preserve"> current ones. Maintaining a competitive edge requires M&amp;S to continually introduce new products, set them apart from the competition, and communicate their value to consumers.</w:t>
      </w:r>
    </w:p>
    <w:p w:rsidRPr="003A5635" w:rsidR="00B7014D" w:rsidP="68927A54" w:rsidRDefault="00B7014D" w14:paraId="0F30D260" w14:textId="77777777" w14:noSpellErr="1">
      <w:pPr>
        <w:spacing w:after="0" w:line="480" w:lineRule="auto"/>
        <w:rPr>
          <w:rFonts w:ascii="Arial Nova" w:hAnsi="Arial Nova" w:eastAsia="Arial Nova" w:cs="Arial Nova"/>
          <w:sz w:val="22"/>
          <w:szCs w:val="22"/>
        </w:rPr>
      </w:pPr>
    </w:p>
    <w:p w:rsidRPr="003A5635" w:rsidR="00B7014D" w:rsidP="68927A54" w:rsidRDefault="00A351AB" w14:paraId="22CD2941" w14:textId="0AB0D842" w14:noSpellErr="1">
      <w:pPr>
        <w:pStyle w:val="Heading2"/>
        <w:spacing w:before="0" w:line="480" w:lineRule="auto"/>
        <w:rPr>
          <w:rFonts w:ascii="Arial Nova" w:hAnsi="Arial Nova" w:eastAsia="Arial Nova" w:cs="Arial Nova"/>
          <w:sz w:val="22"/>
          <w:szCs w:val="22"/>
        </w:rPr>
      </w:pPr>
      <w:bookmarkStart w:name="_Toc138454615" w:id="19"/>
      <w:r w:rsidRPr="68927A54" w:rsidR="00A351AB">
        <w:rPr>
          <w:rFonts w:ascii="Arial Nova" w:hAnsi="Arial Nova" w:eastAsia="Arial Nova" w:cs="Arial Nova"/>
          <w:sz w:val="22"/>
          <w:szCs w:val="22"/>
        </w:rPr>
        <w:t>Supply Chain Management</w:t>
      </w:r>
      <w:bookmarkEnd w:id="19"/>
    </w:p>
    <w:p w:rsidRPr="003A5635" w:rsidR="00B7014D" w:rsidP="68927A54" w:rsidRDefault="00A351AB" w14:paraId="33B45C29" w14:textId="57B08F39"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The key to M&amp;S's future success is effici</w:t>
      </w:r>
      <w:r w:rsidRPr="68927A54" w:rsidR="00A351AB">
        <w:rPr>
          <w:rFonts w:ascii="Arial Nova" w:hAnsi="Arial Nova" w:eastAsia="Arial Nova" w:cs="Arial Nova"/>
          <w:sz w:val="22"/>
          <w:szCs w:val="22"/>
        </w:rPr>
        <w:t>ent and effective supply chain management. Making ensuring orders are fulfilled on time, managing stock levels, and keeping suppliers happy are all ongoing problems. The company's operations and customer satisfaction may suffer if the supply chain were dis</w:t>
      </w:r>
      <w:r w:rsidRPr="68927A54" w:rsidR="00A351AB">
        <w:rPr>
          <w:rFonts w:ascii="Arial Nova" w:hAnsi="Arial Nova" w:eastAsia="Arial Nova" w:cs="Arial Nova"/>
          <w:sz w:val="22"/>
          <w:szCs w:val="22"/>
        </w:rPr>
        <w:t>rupted in any way</w:t>
      </w:r>
      <w:r w:rsidRPr="68927A54" w:rsidR="00950CD9">
        <w:rPr>
          <w:rFonts w:ascii="Arial Nova" w:hAnsi="Arial Nova" w:eastAsia="Arial Nova" w:cs="Arial Nova"/>
          <w:sz w:val="22"/>
          <w:szCs w:val="22"/>
        </w:rPr>
        <w:t xml:space="preserve"> (Thornton et al, 2019)</w:t>
      </w:r>
      <w:r w:rsidRPr="68927A54" w:rsidR="00A351AB">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In order to</w:t>
      </w:r>
      <w:r w:rsidRPr="68927A54" w:rsidR="00A351AB">
        <w:rPr>
          <w:rFonts w:ascii="Arial Nova" w:hAnsi="Arial Nova" w:eastAsia="Arial Nova" w:cs="Arial Nova"/>
          <w:sz w:val="22"/>
          <w:szCs w:val="22"/>
        </w:rPr>
        <w:t xml:space="preserve"> mitigate risks and </w:t>
      </w:r>
      <w:r w:rsidRPr="68927A54" w:rsidR="00A351AB">
        <w:rPr>
          <w:rFonts w:ascii="Arial Nova" w:hAnsi="Arial Nova" w:eastAsia="Arial Nova" w:cs="Arial Nova"/>
          <w:sz w:val="22"/>
          <w:szCs w:val="22"/>
        </w:rPr>
        <w:t>maintain</w:t>
      </w:r>
      <w:r w:rsidRPr="68927A54" w:rsidR="00A351AB">
        <w:rPr>
          <w:rFonts w:ascii="Arial Nova" w:hAnsi="Arial Nova" w:eastAsia="Arial Nova" w:cs="Arial Nova"/>
          <w:sz w:val="22"/>
          <w:szCs w:val="22"/>
        </w:rPr>
        <w:t xml:space="preserve"> smooth operations, M&amp;S must </w:t>
      </w:r>
      <w:r w:rsidRPr="68927A54" w:rsidR="00A351AB">
        <w:rPr>
          <w:rFonts w:ascii="Arial Nova" w:hAnsi="Arial Nova" w:eastAsia="Arial Nova" w:cs="Arial Nova"/>
          <w:sz w:val="22"/>
          <w:szCs w:val="22"/>
        </w:rPr>
        <w:t>prioritise</w:t>
      </w:r>
      <w:r w:rsidRPr="68927A54" w:rsidR="00A351AB">
        <w:rPr>
          <w:rFonts w:ascii="Arial Nova" w:hAnsi="Arial Nova" w:eastAsia="Arial Nova" w:cs="Arial Nova"/>
          <w:sz w:val="22"/>
          <w:szCs w:val="22"/>
        </w:rPr>
        <w:t xml:space="preserve"> streamlining the processes involved in its supply chain, increasing transparency, and encouraging collaboration with its suppliers.</w:t>
      </w:r>
    </w:p>
    <w:p w:rsidRPr="003A5635" w:rsidR="00B7014D" w:rsidP="68927A54" w:rsidRDefault="00B7014D" w14:paraId="2940578E" w14:textId="77777777" w14:noSpellErr="1">
      <w:pPr>
        <w:spacing w:after="0" w:line="480" w:lineRule="auto"/>
        <w:rPr>
          <w:rFonts w:ascii="Arial Nova" w:hAnsi="Arial Nova" w:eastAsia="Arial Nova" w:cs="Arial Nova"/>
          <w:sz w:val="22"/>
          <w:szCs w:val="22"/>
        </w:rPr>
      </w:pPr>
    </w:p>
    <w:p w:rsidRPr="003A5635" w:rsidR="00B7014D" w:rsidP="68927A54" w:rsidRDefault="00A351AB" w14:paraId="500F4279" w14:textId="10DC4C70" w14:noSpellErr="1">
      <w:pPr>
        <w:pStyle w:val="Heading2"/>
        <w:spacing w:before="0" w:line="480" w:lineRule="auto"/>
        <w:rPr>
          <w:rFonts w:ascii="Arial Nova" w:hAnsi="Arial Nova" w:eastAsia="Arial Nova" w:cs="Arial Nova"/>
          <w:sz w:val="22"/>
          <w:szCs w:val="22"/>
        </w:rPr>
      </w:pPr>
      <w:bookmarkStart w:name="_Toc138454616" w:id="20"/>
      <w:r w:rsidRPr="68927A54" w:rsidR="00A351AB">
        <w:rPr>
          <w:rFonts w:ascii="Arial Nova" w:hAnsi="Arial Nova" w:eastAsia="Arial Nova" w:cs="Arial Nova"/>
          <w:sz w:val="22"/>
          <w:szCs w:val="22"/>
        </w:rPr>
        <w:t>Br</w:t>
      </w:r>
      <w:r w:rsidRPr="68927A54" w:rsidR="00A351AB">
        <w:rPr>
          <w:rFonts w:ascii="Arial Nova" w:hAnsi="Arial Nova" w:eastAsia="Arial Nova" w:cs="Arial Nova"/>
          <w:sz w:val="22"/>
          <w:szCs w:val="22"/>
        </w:rPr>
        <w:t xml:space="preserve">and Perception </w:t>
      </w:r>
      <w:r w:rsidRPr="68927A54" w:rsidR="000458B6">
        <w:rPr>
          <w:rFonts w:ascii="Arial Nova" w:hAnsi="Arial Nova" w:eastAsia="Arial Nova" w:cs="Arial Nova"/>
          <w:sz w:val="22"/>
          <w:szCs w:val="22"/>
        </w:rPr>
        <w:t>And</w:t>
      </w:r>
      <w:r w:rsidRPr="68927A54" w:rsidR="000458B6">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Image Issues</w:t>
      </w:r>
      <w:bookmarkEnd w:id="20"/>
    </w:p>
    <w:p w:rsidRPr="003A5635" w:rsidR="00B7014D" w:rsidP="68927A54" w:rsidRDefault="00A351AB" w14:paraId="7475FD5C" w14:textId="77777777"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 xml:space="preserve">M&amp;S has had challenges in recent years related to the image and representation of its brand. There is a </w:t>
      </w:r>
      <w:r w:rsidRPr="68927A54" w:rsidR="00A351AB">
        <w:rPr>
          <w:rFonts w:ascii="Arial Nova" w:hAnsi="Arial Nova" w:eastAsia="Arial Nova" w:cs="Arial Nova"/>
          <w:sz w:val="22"/>
          <w:szCs w:val="22"/>
        </w:rPr>
        <w:t>perception</w:t>
      </w:r>
      <w:r w:rsidRPr="68927A54" w:rsidR="00A351AB">
        <w:rPr>
          <w:rFonts w:ascii="Arial Nova" w:hAnsi="Arial Nova" w:eastAsia="Arial Nova" w:cs="Arial Nova"/>
          <w:sz w:val="22"/>
          <w:szCs w:val="22"/>
        </w:rPr>
        <w:t xml:space="preserve"> among some shoppers that M&amp;S is not </w:t>
      </w:r>
      <w:r w:rsidRPr="68927A54" w:rsidR="00A351AB">
        <w:rPr>
          <w:rFonts w:ascii="Arial Nova" w:hAnsi="Arial Nova" w:eastAsia="Arial Nova" w:cs="Arial Nova"/>
          <w:sz w:val="22"/>
          <w:szCs w:val="22"/>
        </w:rPr>
        <w:t>up-to-date</w:t>
      </w:r>
      <w:r w:rsidRPr="68927A54" w:rsidR="00A351AB">
        <w:rPr>
          <w:rFonts w:ascii="Arial Nova" w:hAnsi="Arial Nova" w:eastAsia="Arial Nova" w:cs="Arial Nova"/>
          <w:sz w:val="22"/>
          <w:szCs w:val="22"/>
        </w:rPr>
        <w:t xml:space="preserve"> on the latest trends and hence does not stock any fashionable </w:t>
      </w:r>
      <w:r w:rsidRPr="68927A54" w:rsidR="00A351AB">
        <w:rPr>
          <w:rFonts w:ascii="Arial Nova" w:hAnsi="Arial Nova" w:eastAsia="Arial Nova" w:cs="Arial Nova"/>
          <w:sz w:val="22"/>
          <w:szCs w:val="22"/>
        </w:rPr>
        <w:t xml:space="preserve">goods. </w:t>
      </w:r>
      <w:r w:rsidRPr="68927A54" w:rsidR="00A351AB">
        <w:rPr>
          <w:rFonts w:ascii="Arial Nova" w:hAnsi="Arial Nova" w:eastAsia="Arial Nova" w:cs="Arial Nova"/>
          <w:sz w:val="22"/>
          <w:szCs w:val="22"/>
        </w:rPr>
        <w:t>It's</w:t>
      </w:r>
      <w:r w:rsidRPr="68927A54" w:rsidR="00A351AB">
        <w:rPr>
          <w:rFonts w:ascii="Arial Nova" w:hAnsi="Arial Nova" w:eastAsia="Arial Nova" w:cs="Arial Nova"/>
          <w:sz w:val="22"/>
          <w:szCs w:val="22"/>
        </w:rPr>
        <w:t xml:space="preserve"> crucial to address these problems and reposition the brand </w:t>
      </w:r>
      <w:r w:rsidRPr="68927A54" w:rsidR="00A351AB">
        <w:rPr>
          <w:rFonts w:ascii="Arial Nova" w:hAnsi="Arial Nova" w:eastAsia="Arial Nova" w:cs="Arial Nova"/>
          <w:sz w:val="22"/>
          <w:szCs w:val="22"/>
        </w:rPr>
        <w:t>in order to</w:t>
      </w:r>
      <w:r w:rsidRPr="68927A54" w:rsidR="00A351AB">
        <w:rPr>
          <w:rFonts w:ascii="Arial Nova" w:hAnsi="Arial Nova" w:eastAsia="Arial Nova" w:cs="Arial Nova"/>
          <w:sz w:val="22"/>
          <w:szCs w:val="22"/>
        </w:rPr>
        <w:t xml:space="preserve"> adapt to consumers' evolving tastes. M&amp;S must spend on brand development, marketing activities, and partnerships with influencers or designers to reinvigorate its brand imag</w:t>
      </w:r>
      <w:r w:rsidRPr="68927A54" w:rsidR="00A351AB">
        <w:rPr>
          <w:rFonts w:ascii="Arial Nova" w:hAnsi="Arial Nova" w:eastAsia="Arial Nova" w:cs="Arial Nova"/>
          <w:sz w:val="22"/>
          <w:szCs w:val="22"/>
        </w:rPr>
        <w:t>e and attract a broader customer base.</w:t>
      </w:r>
    </w:p>
    <w:p w:rsidRPr="003A5635" w:rsidR="00B7014D" w:rsidP="68927A54" w:rsidRDefault="00B7014D" w14:paraId="38C4ED03" w14:textId="349F51BA" w14:noSpellErr="1">
      <w:pPr>
        <w:spacing w:after="0" w:line="480" w:lineRule="auto"/>
        <w:rPr>
          <w:rFonts w:ascii="Arial Nova" w:hAnsi="Arial Nova" w:eastAsia="Arial Nova" w:cs="Arial Nova"/>
          <w:sz w:val="22"/>
          <w:szCs w:val="22"/>
        </w:rPr>
      </w:pPr>
    </w:p>
    <w:p w:rsidRPr="003A5635" w:rsidR="00B7014D" w:rsidP="68927A54" w:rsidRDefault="00A351AB" w14:paraId="2DA57282" w14:textId="5F0F2B81" w14:noSpellErr="1">
      <w:pPr>
        <w:pStyle w:val="Heading1"/>
        <w:spacing w:before="0" w:line="480" w:lineRule="auto"/>
        <w:rPr>
          <w:rFonts w:ascii="Arial Nova" w:hAnsi="Arial Nova" w:eastAsia="Arial Nova" w:cs="Arial Nova"/>
          <w:sz w:val="22"/>
          <w:szCs w:val="22"/>
        </w:rPr>
      </w:pPr>
      <w:bookmarkStart w:name="_Toc138454617" w:id="21"/>
      <w:r w:rsidRPr="68927A54" w:rsidR="00A351AB">
        <w:rPr>
          <w:rFonts w:ascii="Arial Nova" w:hAnsi="Arial Nova" w:eastAsia="Arial Nova" w:cs="Arial Nova"/>
          <w:sz w:val="22"/>
          <w:szCs w:val="22"/>
        </w:rPr>
        <w:t>Impact of Strategies</w:t>
      </w:r>
      <w:bookmarkEnd w:id="21"/>
    </w:p>
    <w:p w:rsidRPr="003A5635" w:rsidR="00B7014D" w:rsidP="68927A54" w:rsidRDefault="00A351AB" w14:paraId="38A21F65" w14:textId="12E2E19E" w14:noSpellErr="1">
      <w:pPr>
        <w:pStyle w:val="Heading2"/>
        <w:spacing w:before="0" w:line="480" w:lineRule="auto"/>
        <w:rPr>
          <w:rFonts w:ascii="Arial Nova" w:hAnsi="Arial Nova" w:eastAsia="Arial Nova" w:cs="Arial Nova"/>
          <w:sz w:val="22"/>
          <w:szCs w:val="22"/>
        </w:rPr>
      </w:pPr>
      <w:bookmarkStart w:name="_Toc138454618" w:id="22"/>
      <w:r w:rsidRPr="68927A54" w:rsidR="00A351AB">
        <w:rPr>
          <w:rFonts w:ascii="Arial Nova" w:hAnsi="Arial Nova" w:eastAsia="Arial Nova" w:cs="Arial Nova"/>
          <w:sz w:val="22"/>
          <w:szCs w:val="22"/>
        </w:rPr>
        <w:t xml:space="preserve">Evaluation </w:t>
      </w:r>
      <w:r w:rsidRPr="68927A54" w:rsidR="000458B6">
        <w:rPr>
          <w:rFonts w:ascii="Arial Nova" w:hAnsi="Arial Nova" w:eastAsia="Arial Nova" w:cs="Arial Nova"/>
          <w:sz w:val="22"/>
          <w:szCs w:val="22"/>
        </w:rPr>
        <w:t xml:space="preserve">Of </w:t>
      </w:r>
      <w:r w:rsidRPr="68927A54" w:rsidR="00A351AB">
        <w:rPr>
          <w:rFonts w:ascii="Arial Nova" w:hAnsi="Arial Nova" w:eastAsia="Arial Nova" w:cs="Arial Nova"/>
          <w:sz w:val="22"/>
          <w:szCs w:val="22"/>
        </w:rPr>
        <w:t>Revitalization Plan</w:t>
      </w:r>
      <w:bookmarkEnd w:id="22"/>
    </w:p>
    <w:p w:rsidRPr="003A5635" w:rsidR="00B7014D" w:rsidP="68927A54" w:rsidRDefault="00B7014D" w14:paraId="4CB07E85" w14:textId="77777777" w14:noSpellErr="1">
      <w:pPr>
        <w:spacing w:after="0" w:line="480" w:lineRule="auto"/>
        <w:rPr>
          <w:rFonts w:ascii="Arial Nova" w:hAnsi="Arial Nova" w:eastAsia="Arial Nova" w:cs="Arial Nova"/>
          <w:sz w:val="22"/>
          <w:szCs w:val="22"/>
        </w:rPr>
      </w:pPr>
    </w:p>
    <w:p w:rsidRPr="003A5635" w:rsidR="00B7014D" w:rsidP="68927A54" w:rsidRDefault="00A351AB" w14:paraId="29F29041" w14:textId="1002525C"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 xml:space="preserve">The total effect of M&amp;S's revitalization strategy should be reviewed, and this includes the efficacy of store closures, cost </w:t>
      </w:r>
      <w:r w:rsidRPr="68927A54" w:rsidR="00A351AB">
        <w:rPr>
          <w:rFonts w:ascii="Arial Nova" w:hAnsi="Arial Nova" w:eastAsia="Arial Nova" w:cs="Arial Nova"/>
          <w:sz w:val="22"/>
          <w:szCs w:val="22"/>
        </w:rPr>
        <w:t>optimisation</w:t>
      </w:r>
      <w:r w:rsidRPr="68927A54" w:rsidR="00A351AB">
        <w:rPr>
          <w:rFonts w:ascii="Arial Nova" w:hAnsi="Arial Nova" w:eastAsia="Arial Nova" w:cs="Arial Nova"/>
          <w:sz w:val="22"/>
          <w:szCs w:val="22"/>
        </w:rPr>
        <w:t xml:space="preserve"> measures, and </w:t>
      </w:r>
      <w:r w:rsidRPr="68927A54" w:rsidR="00A351AB">
        <w:rPr>
          <w:rFonts w:ascii="Arial Nova" w:hAnsi="Arial Nova" w:eastAsia="Arial Nova" w:cs="Arial Nova"/>
          <w:sz w:val="22"/>
          <w:szCs w:val="22"/>
        </w:rPr>
        <w:t>attempts</w:t>
      </w:r>
      <w:r w:rsidRPr="68927A54" w:rsidR="00A351AB">
        <w:rPr>
          <w:rFonts w:ascii="Arial Nova" w:hAnsi="Arial Nova" w:eastAsia="Arial Nova" w:cs="Arial Nova"/>
          <w:sz w:val="22"/>
          <w:szCs w:val="22"/>
        </w:rPr>
        <w:t xml:space="preserve"> to boost product quality and innovation. Key performance measures like sales growth, profit mar</w:t>
      </w:r>
      <w:r w:rsidRPr="68927A54" w:rsidR="00A351AB">
        <w:rPr>
          <w:rFonts w:ascii="Arial Nova" w:hAnsi="Arial Nova" w:eastAsia="Arial Nova" w:cs="Arial Nova"/>
          <w:sz w:val="22"/>
          <w:szCs w:val="22"/>
        </w:rPr>
        <w:t>gins, and customer happiness might be used to gauge the revival plan's success</w:t>
      </w:r>
      <w:r w:rsidRPr="68927A54" w:rsidR="00950CD9">
        <w:rPr>
          <w:rFonts w:ascii="Arial Nova" w:hAnsi="Arial Nova" w:eastAsia="Arial Nova" w:cs="Arial Nova"/>
          <w:sz w:val="22"/>
          <w:szCs w:val="22"/>
        </w:rPr>
        <w:t xml:space="preserve"> (Jessiman et al, 2022)</w:t>
      </w:r>
      <w:r w:rsidRPr="68927A54" w:rsidR="00A351AB">
        <w:rPr>
          <w:rFonts w:ascii="Arial Nova" w:hAnsi="Arial Nova" w:eastAsia="Arial Nova" w:cs="Arial Nova"/>
          <w:sz w:val="22"/>
          <w:szCs w:val="22"/>
        </w:rPr>
        <w:t>. M&amp;S will be able to make informed decisions on the strategy's execution and any necessary adjustments by keeping a close watch on these metrics.</w:t>
      </w:r>
    </w:p>
    <w:p w:rsidRPr="003A5635" w:rsidR="00B7014D" w:rsidP="68927A54" w:rsidRDefault="00B7014D" w14:paraId="5994E295" w14:textId="77777777" w14:noSpellErr="1">
      <w:pPr>
        <w:spacing w:after="0" w:line="480" w:lineRule="auto"/>
        <w:rPr>
          <w:rFonts w:ascii="Arial Nova" w:hAnsi="Arial Nova" w:eastAsia="Arial Nova" w:cs="Arial Nova"/>
          <w:sz w:val="22"/>
          <w:szCs w:val="22"/>
        </w:rPr>
      </w:pPr>
    </w:p>
    <w:p w:rsidRPr="003A5635" w:rsidR="00B7014D" w:rsidP="68927A54" w:rsidRDefault="00A351AB" w14:paraId="0E4A0810" w14:textId="70085699" w14:noSpellErr="1">
      <w:pPr>
        <w:pStyle w:val="Heading2"/>
        <w:spacing w:before="0" w:line="480" w:lineRule="auto"/>
        <w:rPr>
          <w:rFonts w:ascii="Arial Nova" w:hAnsi="Arial Nova" w:eastAsia="Arial Nova" w:cs="Arial Nova"/>
          <w:sz w:val="22"/>
          <w:szCs w:val="22"/>
        </w:rPr>
      </w:pPr>
      <w:bookmarkStart w:name="_Toc138454619" w:id="23"/>
      <w:r w:rsidRPr="68927A54" w:rsidR="00A351AB">
        <w:rPr>
          <w:rFonts w:ascii="Arial Nova" w:hAnsi="Arial Nova" w:eastAsia="Arial Nova" w:cs="Arial Nova"/>
          <w:sz w:val="22"/>
          <w:szCs w:val="22"/>
        </w:rPr>
        <w:t>Interna</w:t>
      </w:r>
      <w:r w:rsidRPr="68927A54" w:rsidR="00A351AB">
        <w:rPr>
          <w:rFonts w:ascii="Arial Nova" w:hAnsi="Arial Nova" w:eastAsia="Arial Nova" w:cs="Arial Nova"/>
          <w:sz w:val="22"/>
          <w:szCs w:val="22"/>
        </w:rPr>
        <w:t xml:space="preserve">tional Expansion Success </w:t>
      </w:r>
      <w:r w:rsidRPr="68927A54" w:rsidR="000458B6">
        <w:rPr>
          <w:rFonts w:ascii="Arial Nova" w:hAnsi="Arial Nova" w:eastAsia="Arial Nova" w:cs="Arial Nova"/>
          <w:sz w:val="22"/>
          <w:szCs w:val="22"/>
        </w:rPr>
        <w:t>And</w:t>
      </w:r>
      <w:r w:rsidRPr="68927A54" w:rsidR="000458B6">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Challenges</w:t>
      </w:r>
      <w:bookmarkEnd w:id="23"/>
    </w:p>
    <w:p w:rsidRPr="003A5635" w:rsidR="00B7014D" w:rsidP="68927A54" w:rsidRDefault="00A351AB" w14:paraId="492403B0" w14:textId="77777777"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 xml:space="preserve">The impact of M&amp;S's global expansion may be measured by looking at how well the firm has done in different regions of the globe and how aggressively the company is expanding into new areas. There are </w:t>
      </w:r>
      <w:r w:rsidRPr="68927A54" w:rsidR="00A351AB">
        <w:rPr>
          <w:rFonts w:ascii="Arial Nova" w:hAnsi="Arial Nova" w:eastAsia="Arial Nova" w:cs="Arial Nova"/>
          <w:sz w:val="22"/>
          <w:szCs w:val="22"/>
        </w:rPr>
        <w:t>a number of</w:t>
      </w:r>
      <w:r w:rsidRPr="68927A54" w:rsidR="00A351AB">
        <w:rPr>
          <w:rFonts w:ascii="Arial Nova" w:hAnsi="Arial Nova" w:eastAsia="Arial Nova" w:cs="Arial Nova"/>
          <w:sz w:val="22"/>
          <w:szCs w:val="22"/>
        </w:rPr>
        <w:t xml:space="preserve"> indi</w:t>
      </w:r>
      <w:r w:rsidRPr="68927A54" w:rsidR="00A351AB">
        <w:rPr>
          <w:rFonts w:ascii="Arial Nova" w:hAnsi="Arial Nova" w:eastAsia="Arial Nova" w:cs="Arial Nova"/>
          <w:sz w:val="22"/>
          <w:szCs w:val="22"/>
        </w:rPr>
        <w:t xml:space="preserve">cators that might shed light on the pros and cons of going global. Revenue expansion, market share, and product recognition are just a few examples. If </w:t>
      </w:r>
      <w:r w:rsidRPr="68927A54" w:rsidR="00A351AB">
        <w:rPr>
          <w:rFonts w:ascii="Arial Nova" w:hAnsi="Arial Nova" w:eastAsia="Arial Nova" w:cs="Arial Nova"/>
          <w:sz w:val="22"/>
          <w:szCs w:val="22"/>
        </w:rPr>
        <w:t>M&amp;S has a firm handle on the performance of its operations in other countries, it may refine its plans a</w:t>
      </w:r>
      <w:r w:rsidRPr="68927A54" w:rsidR="00A351AB">
        <w:rPr>
          <w:rFonts w:ascii="Arial Nova" w:hAnsi="Arial Nova" w:eastAsia="Arial Nova" w:cs="Arial Nova"/>
          <w:sz w:val="22"/>
          <w:szCs w:val="22"/>
        </w:rPr>
        <w:t xml:space="preserve">nd better </w:t>
      </w:r>
      <w:r w:rsidRPr="68927A54" w:rsidR="00A351AB">
        <w:rPr>
          <w:rFonts w:ascii="Arial Nova" w:hAnsi="Arial Nova" w:eastAsia="Arial Nova" w:cs="Arial Nova"/>
          <w:sz w:val="22"/>
          <w:szCs w:val="22"/>
        </w:rPr>
        <w:t>capitalise</w:t>
      </w:r>
      <w:r w:rsidRPr="68927A54" w:rsidR="00A351AB">
        <w:rPr>
          <w:rFonts w:ascii="Arial Nova" w:hAnsi="Arial Nova" w:eastAsia="Arial Nova" w:cs="Arial Nova"/>
          <w:sz w:val="22"/>
          <w:szCs w:val="22"/>
        </w:rPr>
        <w:t xml:space="preserve"> on growth opportunities in particular regions.</w:t>
      </w:r>
    </w:p>
    <w:p w:rsidRPr="003A5635" w:rsidR="00B7014D" w:rsidP="68927A54" w:rsidRDefault="00B7014D" w14:paraId="05AE416C" w14:textId="77777777" w14:noSpellErr="1">
      <w:pPr>
        <w:spacing w:after="0" w:line="480" w:lineRule="auto"/>
        <w:rPr>
          <w:rFonts w:ascii="Arial Nova" w:hAnsi="Arial Nova" w:eastAsia="Arial Nova" w:cs="Arial Nova"/>
          <w:sz w:val="22"/>
          <w:szCs w:val="22"/>
        </w:rPr>
      </w:pPr>
    </w:p>
    <w:p w:rsidRPr="003A5635" w:rsidR="00B7014D" w:rsidP="68927A54" w:rsidRDefault="00A351AB" w14:paraId="566B1888" w14:textId="51F235C4" w14:noSpellErr="1">
      <w:pPr>
        <w:pStyle w:val="Heading2"/>
        <w:spacing w:before="0" w:line="480" w:lineRule="auto"/>
        <w:rPr>
          <w:rFonts w:ascii="Arial Nova" w:hAnsi="Arial Nova" w:eastAsia="Arial Nova" w:cs="Arial Nova"/>
          <w:sz w:val="22"/>
          <w:szCs w:val="22"/>
        </w:rPr>
      </w:pPr>
      <w:bookmarkStart w:name="_Toc138454620" w:id="24"/>
      <w:r w:rsidRPr="68927A54" w:rsidR="00A351AB">
        <w:rPr>
          <w:rFonts w:ascii="Arial Nova" w:hAnsi="Arial Nova" w:eastAsia="Arial Nova" w:cs="Arial Nova"/>
          <w:sz w:val="22"/>
          <w:szCs w:val="22"/>
        </w:rPr>
        <w:t xml:space="preserve">Digital Transformation </w:t>
      </w:r>
      <w:r w:rsidRPr="68927A54" w:rsidR="000458B6">
        <w:rPr>
          <w:rFonts w:ascii="Arial Nova" w:hAnsi="Arial Nova" w:eastAsia="Arial Nova" w:cs="Arial Nova"/>
          <w:sz w:val="22"/>
          <w:szCs w:val="22"/>
        </w:rPr>
        <w:t>And</w:t>
      </w:r>
      <w:r w:rsidRPr="68927A54" w:rsidR="000458B6">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E</w:t>
      </w:r>
      <w:r w:rsidRPr="68927A54" w:rsidR="000458B6">
        <w:rPr>
          <w:rFonts w:ascii="Arial Nova" w:hAnsi="Arial Nova" w:eastAsia="Arial Nova" w:cs="Arial Nova"/>
          <w:sz w:val="22"/>
          <w:szCs w:val="22"/>
        </w:rPr>
        <w:t xml:space="preserve">-Commerce </w:t>
      </w:r>
      <w:r w:rsidRPr="68927A54" w:rsidR="00A351AB">
        <w:rPr>
          <w:rFonts w:ascii="Arial Nova" w:hAnsi="Arial Nova" w:eastAsia="Arial Nova" w:cs="Arial Nova"/>
          <w:sz w:val="22"/>
          <w:szCs w:val="22"/>
        </w:rPr>
        <w:t>Performance</w:t>
      </w:r>
      <w:bookmarkEnd w:id="24"/>
    </w:p>
    <w:p w:rsidRPr="003A5635" w:rsidR="00B7014D" w:rsidP="68927A54" w:rsidRDefault="00A351AB" w14:paraId="65990DEB" w14:textId="77777777"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Online sales growth, customer engagement, and the cohesiveness of digital channels are all metrics that may be used to assess the success</w:t>
      </w:r>
      <w:r w:rsidRPr="68927A54" w:rsidR="00A351AB">
        <w:rPr>
          <w:rFonts w:ascii="Arial Nova" w:hAnsi="Arial Nova" w:eastAsia="Arial Nova" w:cs="Arial Nova"/>
          <w:sz w:val="22"/>
          <w:szCs w:val="22"/>
        </w:rPr>
        <w:t xml:space="preserve"> of M&amp;S's digital transformation and e-commerce initiatives. </w:t>
      </w:r>
      <w:r w:rsidRPr="68927A54" w:rsidR="00A351AB">
        <w:rPr>
          <w:rFonts w:ascii="Arial Nova" w:hAnsi="Arial Nova" w:eastAsia="Arial Nova" w:cs="Arial Nova"/>
          <w:sz w:val="22"/>
          <w:szCs w:val="22"/>
        </w:rPr>
        <w:t>Analysing</w:t>
      </w:r>
      <w:r w:rsidRPr="68927A54" w:rsidR="00A351AB">
        <w:rPr>
          <w:rFonts w:ascii="Arial Nova" w:hAnsi="Arial Nova" w:eastAsia="Arial Nova" w:cs="Arial Nova"/>
          <w:sz w:val="22"/>
          <w:szCs w:val="22"/>
        </w:rPr>
        <w:t xml:space="preserve"> key metrics like website traffic, conversion rates, and client feedback may help you evaluate the efficacy of these strategies. By </w:t>
      </w:r>
      <w:r w:rsidRPr="68927A54" w:rsidR="00A351AB">
        <w:rPr>
          <w:rFonts w:ascii="Arial Nova" w:hAnsi="Arial Nova" w:eastAsia="Arial Nova" w:cs="Arial Nova"/>
          <w:sz w:val="22"/>
          <w:szCs w:val="22"/>
        </w:rPr>
        <w:t>keeping tabs on</w:t>
      </w:r>
      <w:r w:rsidRPr="68927A54" w:rsidR="00A351AB">
        <w:rPr>
          <w:rFonts w:ascii="Arial Nova" w:hAnsi="Arial Nova" w:eastAsia="Arial Nova" w:cs="Arial Nova"/>
          <w:sz w:val="22"/>
          <w:szCs w:val="22"/>
        </w:rPr>
        <w:t xml:space="preserve"> these indicators, M&amp;S can strengthen i</w:t>
      </w:r>
      <w:r w:rsidRPr="68927A54" w:rsidR="00A351AB">
        <w:rPr>
          <w:rFonts w:ascii="Arial Nova" w:hAnsi="Arial Nova" w:eastAsia="Arial Nova" w:cs="Arial Nova"/>
          <w:sz w:val="22"/>
          <w:szCs w:val="22"/>
        </w:rPr>
        <w:t>ts digital presence, which in turn increases revenue and enhances the shopping experience for its customers.</w:t>
      </w:r>
    </w:p>
    <w:p w:rsidRPr="003A5635" w:rsidR="00B7014D" w:rsidP="68927A54" w:rsidRDefault="00B7014D" w14:paraId="3BB7DB85" w14:textId="77777777" w14:noSpellErr="1">
      <w:pPr>
        <w:spacing w:after="0" w:line="480" w:lineRule="auto"/>
        <w:rPr>
          <w:rFonts w:ascii="Arial Nova" w:hAnsi="Arial Nova" w:eastAsia="Arial Nova" w:cs="Arial Nova"/>
          <w:sz w:val="22"/>
          <w:szCs w:val="22"/>
        </w:rPr>
      </w:pPr>
    </w:p>
    <w:p w:rsidRPr="003A5635" w:rsidR="00B7014D" w:rsidP="68927A54" w:rsidRDefault="00A351AB" w14:paraId="573FBC04" w14:textId="034D2F93" w14:noSpellErr="1">
      <w:pPr>
        <w:pStyle w:val="Heading2"/>
        <w:spacing w:before="0" w:line="480" w:lineRule="auto"/>
        <w:rPr>
          <w:rFonts w:ascii="Arial Nova" w:hAnsi="Arial Nova" w:eastAsia="Arial Nova" w:cs="Arial Nova"/>
          <w:sz w:val="22"/>
          <w:szCs w:val="22"/>
        </w:rPr>
      </w:pPr>
      <w:bookmarkStart w:name="_Toc138454621" w:id="25"/>
      <w:r w:rsidRPr="68927A54" w:rsidR="00A351AB">
        <w:rPr>
          <w:rFonts w:ascii="Arial Nova" w:hAnsi="Arial Nova" w:eastAsia="Arial Nova" w:cs="Arial Nova"/>
          <w:sz w:val="22"/>
          <w:szCs w:val="22"/>
        </w:rPr>
        <w:t xml:space="preserve">Sustainability Initiatives </w:t>
      </w:r>
      <w:r w:rsidRPr="68927A54" w:rsidR="000458B6">
        <w:rPr>
          <w:rFonts w:ascii="Arial Nova" w:hAnsi="Arial Nova" w:eastAsia="Arial Nova" w:cs="Arial Nova"/>
          <w:sz w:val="22"/>
          <w:szCs w:val="22"/>
        </w:rPr>
        <w:t>And</w:t>
      </w:r>
      <w:r w:rsidRPr="68927A54" w:rsidR="000458B6">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Social Impact</w:t>
      </w:r>
      <w:bookmarkEnd w:id="25"/>
    </w:p>
    <w:p w:rsidRPr="003A5635" w:rsidR="00B7014D" w:rsidP="68927A54" w:rsidRDefault="00A351AB" w14:paraId="431CBD7E" w14:textId="79A070E2"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 xml:space="preserve">To assess the success of M&amp;S's sustainability initiatives, we must look at the company's progress towards environmental goals, the spread of sustainable practices across the supply chain, and the social impact of CSR operations. </w:t>
      </w:r>
      <w:r w:rsidRPr="68927A54" w:rsidR="00A351AB">
        <w:rPr>
          <w:rFonts w:ascii="Arial Nova" w:hAnsi="Arial Nova" w:eastAsia="Arial Nova" w:cs="Arial Nova"/>
          <w:sz w:val="22"/>
          <w:szCs w:val="22"/>
        </w:rPr>
        <w:t>Analysing</w:t>
      </w:r>
      <w:r w:rsidRPr="68927A54" w:rsidR="00A351AB">
        <w:rPr>
          <w:rFonts w:ascii="Arial Nova" w:hAnsi="Arial Nova" w:eastAsia="Arial Nova" w:cs="Arial Nova"/>
          <w:sz w:val="22"/>
          <w:szCs w:val="22"/>
        </w:rPr>
        <w:t xml:space="preserve"> the company's rep</w:t>
      </w:r>
      <w:r w:rsidRPr="68927A54" w:rsidR="00A351AB">
        <w:rPr>
          <w:rFonts w:ascii="Arial Nova" w:hAnsi="Arial Nova" w:eastAsia="Arial Nova" w:cs="Arial Nova"/>
          <w:sz w:val="22"/>
          <w:szCs w:val="22"/>
        </w:rPr>
        <w:t xml:space="preserve">utation, the views of its stakeholders, and the loyalty of its consumers may </w:t>
      </w:r>
      <w:r w:rsidRPr="68927A54" w:rsidR="00A351AB">
        <w:rPr>
          <w:rFonts w:ascii="Arial Nova" w:hAnsi="Arial Nova" w:eastAsia="Arial Nova" w:cs="Arial Nova"/>
          <w:sz w:val="22"/>
          <w:szCs w:val="22"/>
        </w:rPr>
        <w:t>provide</w:t>
      </w:r>
      <w:r w:rsidRPr="68927A54" w:rsidR="00A351AB">
        <w:rPr>
          <w:rFonts w:ascii="Arial Nova" w:hAnsi="Arial Nova" w:eastAsia="Arial Nova" w:cs="Arial Nova"/>
          <w:sz w:val="22"/>
          <w:szCs w:val="22"/>
        </w:rPr>
        <w:t xml:space="preserve"> insight into the success of these </w:t>
      </w:r>
      <w:r w:rsidRPr="68927A54" w:rsidR="00A351AB">
        <w:rPr>
          <w:rFonts w:ascii="Arial Nova" w:hAnsi="Arial Nova" w:eastAsia="Arial Nova" w:cs="Arial Nova"/>
          <w:sz w:val="22"/>
          <w:szCs w:val="22"/>
        </w:rPr>
        <w:t>endeavours</w:t>
      </w:r>
      <w:r w:rsidRPr="68927A54" w:rsidR="00950CD9">
        <w:rPr>
          <w:rFonts w:ascii="Arial Nova" w:hAnsi="Arial Nova" w:eastAsia="Arial Nova" w:cs="Arial Nova"/>
          <w:sz w:val="22"/>
          <w:szCs w:val="22"/>
        </w:rPr>
        <w:t xml:space="preserve"> (Thornton et al, 2019)</w:t>
      </w:r>
      <w:r w:rsidRPr="68927A54" w:rsidR="00A351AB">
        <w:rPr>
          <w:rFonts w:ascii="Arial Nova" w:hAnsi="Arial Nova" w:eastAsia="Arial Nova" w:cs="Arial Nova"/>
          <w:sz w:val="22"/>
          <w:szCs w:val="22"/>
        </w:rPr>
        <w:t>. If M&amp;S keeps an eye on these factors, it may boost its sustainability performance, increase its positi</w:t>
      </w:r>
      <w:r w:rsidRPr="68927A54" w:rsidR="00A351AB">
        <w:rPr>
          <w:rFonts w:ascii="Arial Nova" w:hAnsi="Arial Nova" w:eastAsia="Arial Nova" w:cs="Arial Nova"/>
          <w:sz w:val="22"/>
          <w:szCs w:val="22"/>
        </w:rPr>
        <w:t>ve social impact, and better meet the needs of its consumers.</w:t>
      </w:r>
    </w:p>
    <w:p w:rsidRPr="003A5635" w:rsidR="00B7014D" w:rsidP="68927A54" w:rsidRDefault="00B7014D" w14:paraId="7AD90B32" w14:textId="7E1F65EC" w14:noSpellErr="1">
      <w:pPr>
        <w:spacing w:after="0" w:line="480" w:lineRule="auto"/>
        <w:rPr>
          <w:rFonts w:ascii="Arial Nova" w:hAnsi="Arial Nova" w:eastAsia="Arial Nova" w:cs="Arial Nova"/>
          <w:sz w:val="22"/>
          <w:szCs w:val="22"/>
        </w:rPr>
      </w:pPr>
    </w:p>
    <w:p w:rsidRPr="003A5635" w:rsidR="00B7014D" w:rsidP="68927A54" w:rsidRDefault="00A351AB" w14:paraId="61D7DBC2" w14:textId="159602F3" w14:noSpellErr="1">
      <w:pPr>
        <w:pStyle w:val="Heading1"/>
        <w:spacing w:before="0" w:line="480" w:lineRule="auto"/>
        <w:rPr>
          <w:rFonts w:ascii="Arial Nova" w:hAnsi="Arial Nova" w:eastAsia="Arial Nova" w:cs="Arial Nova"/>
          <w:sz w:val="22"/>
          <w:szCs w:val="22"/>
        </w:rPr>
      </w:pPr>
      <w:bookmarkStart w:name="_Toc138454622" w:id="26"/>
      <w:r w:rsidRPr="68927A54" w:rsidR="00A351AB">
        <w:rPr>
          <w:rFonts w:ascii="Arial Nova" w:hAnsi="Arial Nova" w:eastAsia="Arial Nova" w:cs="Arial Nova"/>
          <w:sz w:val="22"/>
          <w:szCs w:val="22"/>
        </w:rPr>
        <w:t>Future Outlook</w:t>
      </w:r>
      <w:bookmarkEnd w:id="26"/>
    </w:p>
    <w:p w:rsidRPr="003A5635" w:rsidR="00B7014D" w:rsidP="68927A54" w:rsidRDefault="00A351AB" w14:paraId="47A5172A" w14:textId="12DBC6F1" w14:noSpellErr="1">
      <w:pPr>
        <w:pStyle w:val="Heading2"/>
        <w:spacing w:before="0" w:line="480" w:lineRule="auto"/>
        <w:rPr>
          <w:rFonts w:ascii="Arial Nova" w:hAnsi="Arial Nova" w:eastAsia="Arial Nova" w:cs="Arial Nova"/>
          <w:sz w:val="22"/>
          <w:szCs w:val="22"/>
        </w:rPr>
      </w:pPr>
      <w:bookmarkStart w:name="_Toc138454623" w:id="27"/>
      <w:r w:rsidRPr="68927A54" w:rsidR="00A351AB">
        <w:rPr>
          <w:rFonts w:ascii="Arial Nova" w:hAnsi="Arial Nova" w:eastAsia="Arial Nova" w:cs="Arial Nova"/>
          <w:sz w:val="22"/>
          <w:szCs w:val="22"/>
        </w:rPr>
        <w:t xml:space="preserve">Opportunities </w:t>
      </w:r>
      <w:r w:rsidRPr="68927A54" w:rsidR="000458B6">
        <w:rPr>
          <w:rFonts w:ascii="Arial Nova" w:hAnsi="Arial Nova" w:eastAsia="Arial Nova" w:cs="Arial Nova"/>
          <w:sz w:val="22"/>
          <w:szCs w:val="22"/>
        </w:rPr>
        <w:t xml:space="preserve">And </w:t>
      </w:r>
      <w:r w:rsidRPr="68927A54" w:rsidR="00A351AB">
        <w:rPr>
          <w:rFonts w:ascii="Arial Nova" w:hAnsi="Arial Nova" w:eastAsia="Arial Nova" w:cs="Arial Nova"/>
          <w:sz w:val="22"/>
          <w:szCs w:val="22"/>
        </w:rPr>
        <w:t>Threats</w:t>
      </w:r>
      <w:bookmarkEnd w:id="27"/>
    </w:p>
    <w:p w:rsidRPr="003A5635" w:rsidR="00B7014D" w:rsidP="68927A54" w:rsidRDefault="00A351AB" w14:paraId="2376898A" w14:textId="09DB75C7"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Recognising</w:t>
      </w:r>
      <w:r w:rsidRPr="68927A54" w:rsidR="00A351AB">
        <w:rPr>
          <w:rFonts w:ascii="Arial Nova" w:hAnsi="Arial Nova" w:eastAsia="Arial Nova" w:cs="Arial Nova"/>
          <w:sz w:val="22"/>
          <w:szCs w:val="22"/>
        </w:rPr>
        <w:t xml:space="preserve"> and taking advantage of opportunities while mitigating risks is crucial for M&amp;S' future growth. Among the many opportunities that lie ahead </w:t>
      </w:r>
      <w:r w:rsidRPr="68927A54" w:rsidR="00A351AB">
        <w:rPr>
          <w:rFonts w:ascii="Arial Nova" w:hAnsi="Arial Nova" w:eastAsia="Arial Nova" w:cs="Arial Nova"/>
          <w:sz w:val="22"/>
          <w:szCs w:val="22"/>
        </w:rPr>
        <w:t xml:space="preserve">is the chance to </w:t>
      </w:r>
      <w:r w:rsidRPr="68927A54" w:rsidR="00A351AB">
        <w:rPr>
          <w:rFonts w:ascii="Arial Nova" w:hAnsi="Arial Nova" w:eastAsia="Arial Nova" w:cs="Arial Nova"/>
          <w:sz w:val="22"/>
          <w:szCs w:val="22"/>
        </w:rPr>
        <w:t>capitalise</w:t>
      </w:r>
      <w:r w:rsidRPr="68927A54" w:rsidR="00A351AB">
        <w:rPr>
          <w:rFonts w:ascii="Arial Nova" w:hAnsi="Arial Nova" w:eastAsia="Arial Nova" w:cs="Arial Nova"/>
          <w:sz w:val="22"/>
          <w:szCs w:val="22"/>
        </w:rPr>
        <w:t xml:space="preserve"> on the rising demand for sustainably and ethically produced goods, enhance customer experiences </w:t>
      </w:r>
      <w:r w:rsidRPr="68927A54" w:rsidR="00A351AB">
        <w:rPr>
          <w:rFonts w:ascii="Arial Nova" w:hAnsi="Arial Nova" w:eastAsia="Arial Nova" w:cs="Arial Nova"/>
          <w:sz w:val="22"/>
          <w:szCs w:val="22"/>
        </w:rPr>
        <w:t>through the use of</w:t>
      </w:r>
      <w:r w:rsidRPr="68927A54" w:rsidR="00A351AB">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cutting-edge</w:t>
      </w:r>
      <w:r w:rsidRPr="68927A54" w:rsidR="00A351AB">
        <w:rPr>
          <w:rFonts w:ascii="Arial Nova" w:hAnsi="Arial Nova" w:eastAsia="Arial Nova" w:cs="Arial Nova"/>
          <w:sz w:val="22"/>
          <w:szCs w:val="22"/>
        </w:rPr>
        <w:t xml:space="preserve"> digital technologies, and broaden operations into emerging markets. Competition from traditional sto</w:t>
      </w:r>
      <w:r w:rsidRPr="68927A54" w:rsidR="00A351AB">
        <w:rPr>
          <w:rFonts w:ascii="Arial Nova" w:hAnsi="Arial Nova" w:eastAsia="Arial Nova" w:cs="Arial Nova"/>
          <w:sz w:val="22"/>
          <w:szCs w:val="22"/>
        </w:rPr>
        <w:t>res and e-commerce platforms, economic volatility, and shifting regulations are all potential obstacles for M&amp;S to overcome</w:t>
      </w:r>
      <w:r w:rsidRPr="68927A54" w:rsidR="00950CD9">
        <w:rPr>
          <w:rFonts w:ascii="Arial Nova" w:hAnsi="Arial Nova" w:eastAsia="Arial Nova" w:cs="Arial Nova"/>
          <w:sz w:val="22"/>
          <w:szCs w:val="22"/>
        </w:rPr>
        <w:t xml:space="preserve"> (Kerr et al, 2021)</w:t>
      </w:r>
      <w:r w:rsidRPr="68927A54" w:rsidR="00A351AB">
        <w:rPr>
          <w:rFonts w:ascii="Arial Nova" w:hAnsi="Arial Nova" w:eastAsia="Arial Nova" w:cs="Arial Nova"/>
          <w:sz w:val="22"/>
          <w:szCs w:val="22"/>
        </w:rPr>
        <w:t xml:space="preserve">. In addition to avoiding these risks, M&amp;S must keep a competitive edge. By first thoroughly </w:t>
      </w:r>
      <w:r w:rsidRPr="68927A54" w:rsidR="00A351AB">
        <w:rPr>
          <w:rFonts w:ascii="Arial Nova" w:hAnsi="Arial Nova" w:eastAsia="Arial Nova" w:cs="Arial Nova"/>
          <w:sz w:val="22"/>
          <w:szCs w:val="22"/>
        </w:rPr>
        <w:t>analysing</w:t>
      </w:r>
      <w:r w:rsidRPr="68927A54" w:rsidR="00A351AB">
        <w:rPr>
          <w:rFonts w:ascii="Arial Nova" w:hAnsi="Arial Nova" w:eastAsia="Arial Nova" w:cs="Arial Nova"/>
          <w:sz w:val="22"/>
          <w:szCs w:val="22"/>
        </w:rPr>
        <w:t xml:space="preserve"> the possibi</w:t>
      </w:r>
      <w:r w:rsidRPr="68927A54" w:rsidR="00A351AB">
        <w:rPr>
          <w:rFonts w:ascii="Arial Nova" w:hAnsi="Arial Nova" w:eastAsia="Arial Nova" w:cs="Arial Nova"/>
          <w:sz w:val="22"/>
          <w:szCs w:val="22"/>
        </w:rPr>
        <w:t xml:space="preserve">lities and threats that are offered, M&amp;S </w:t>
      </w:r>
      <w:r w:rsidRPr="68927A54" w:rsidR="00A351AB">
        <w:rPr>
          <w:rFonts w:ascii="Arial Nova" w:hAnsi="Arial Nova" w:eastAsia="Arial Nova" w:cs="Arial Nova"/>
          <w:sz w:val="22"/>
          <w:szCs w:val="22"/>
        </w:rPr>
        <w:t>is able to</w:t>
      </w:r>
      <w:r w:rsidRPr="68927A54" w:rsidR="00A351AB">
        <w:rPr>
          <w:rFonts w:ascii="Arial Nova" w:hAnsi="Arial Nova" w:eastAsia="Arial Nova" w:cs="Arial Nova"/>
          <w:sz w:val="22"/>
          <w:szCs w:val="22"/>
        </w:rPr>
        <w:t xml:space="preserve"> construct a strategic road map to drive growth and mitigate risks.</w:t>
      </w:r>
    </w:p>
    <w:p w:rsidRPr="003A5635" w:rsidR="00B7014D" w:rsidP="68927A54" w:rsidRDefault="00B7014D" w14:paraId="15874076" w14:textId="77777777" w14:noSpellErr="1">
      <w:pPr>
        <w:spacing w:after="0" w:line="480" w:lineRule="auto"/>
        <w:rPr>
          <w:rFonts w:ascii="Arial Nova" w:hAnsi="Arial Nova" w:eastAsia="Arial Nova" w:cs="Arial Nova"/>
          <w:sz w:val="22"/>
          <w:szCs w:val="22"/>
        </w:rPr>
      </w:pPr>
    </w:p>
    <w:p w:rsidRPr="003A5635" w:rsidR="00B7014D" w:rsidP="68927A54" w:rsidRDefault="00A351AB" w14:paraId="7BBBBDA2" w14:textId="08AD81E3" w14:noSpellErr="1">
      <w:pPr>
        <w:pStyle w:val="Heading2"/>
        <w:spacing w:before="0" w:line="480" w:lineRule="auto"/>
        <w:rPr>
          <w:rFonts w:ascii="Arial Nova" w:hAnsi="Arial Nova" w:eastAsia="Arial Nova" w:cs="Arial Nova"/>
          <w:sz w:val="22"/>
          <w:szCs w:val="22"/>
        </w:rPr>
      </w:pPr>
      <w:bookmarkStart w:name="_Toc138454624" w:id="28"/>
      <w:r w:rsidRPr="68927A54" w:rsidR="00A351AB">
        <w:rPr>
          <w:rFonts w:ascii="Arial Nova" w:hAnsi="Arial Nova" w:eastAsia="Arial Nova" w:cs="Arial Nova"/>
          <w:sz w:val="22"/>
          <w:szCs w:val="22"/>
        </w:rPr>
        <w:t xml:space="preserve">Strategic Recommendations </w:t>
      </w:r>
      <w:r w:rsidRPr="68927A54" w:rsidR="000458B6">
        <w:rPr>
          <w:rFonts w:ascii="Arial Nova" w:hAnsi="Arial Nova" w:eastAsia="Arial Nova" w:cs="Arial Nova"/>
          <w:sz w:val="22"/>
          <w:szCs w:val="22"/>
        </w:rPr>
        <w:t>For</w:t>
      </w:r>
      <w:r w:rsidRPr="68927A54" w:rsidR="000458B6">
        <w:rPr>
          <w:rFonts w:ascii="Arial Nova" w:hAnsi="Arial Nova" w:eastAsia="Arial Nova" w:cs="Arial Nova"/>
          <w:sz w:val="22"/>
          <w:szCs w:val="22"/>
        </w:rPr>
        <w:t xml:space="preserve"> </w:t>
      </w:r>
      <w:r w:rsidRPr="68927A54" w:rsidR="00A351AB">
        <w:rPr>
          <w:rFonts w:ascii="Arial Nova" w:hAnsi="Arial Nova" w:eastAsia="Arial Nova" w:cs="Arial Nova"/>
          <w:sz w:val="22"/>
          <w:szCs w:val="22"/>
        </w:rPr>
        <w:t>Future Success</w:t>
      </w:r>
      <w:r w:rsidRPr="68927A54" w:rsidR="000458B6">
        <w:rPr>
          <w:rFonts w:ascii="Arial Nova" w:hAnsi="Arial Nova" w:eastAsia="Arial Nova" w:cs="Arial Nova"/>
          <w:sz w:val="22"/>
          <w:szCs w:val="22"/>
        </w:rPr>
        <w:t>:</w:t>
      </w:r>
      <w:bookmarkEnd w:id="28"/>
    </w:p>
    <w:p w:rsidRPr="003A5635" w:rsidR="00B7014D" w:rsidP="68927A54" w:rsidRDefault="00A351AB" w14:paraId="6C66F29A" w14:textId="530BC86A"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These are some suggestions that Marks &amp; Spencer (M&amp;S), a retailer, should use to improve i</w:t>
      </w:r>
      <w:r w:rsidRPr="68927A54" w:rsidR="00A351AB">
        <w:rPr>
          <w:rFonts w:ascii="Arial Nova" w:hAnsi="Arial Nova" w:eastAsia="Arial Nova" w:cs="Arial Nova"/>
          <w:sz w:val="22"/>
          <w:szCs w:val="22"/>
        </w:rPr>
        <w:t xml:space="preserve">ts chances of future success in the face of intense competition. M&amp;S's digital transformation, product innovation, and sustainability </w:t>
      </w:r>
      <w:r w:rsidRPr="68927A54" w:rsidR="00A351AB">
        <w:rPr>
          <w:rFonts w:ascii="Arial Nova" w:hAnsi="Arial Nova" w:eastAsia="Arial Nova" w:cs="Arial Nova"/>
          <w:sz w:val="22"/>
          <w:szCs w:val="22"/>
        </w:rPr>
        <w:t>practises</w:t>
      </w:r>
      <w:r w:rsidRPr="68927A54" w:rsidR="00A351AB">
        <w:rPr>
          <w:rFonts w:ascii="Arial Nova" w:hAnsi="Arial Nova" w:eastAsia="Arial Nova" w:cs="Arial Nova"/>
          <w:sz w:val="22"/>
          <w:szCs w:val="22"/>
        </w:rPr>
        <w:t>, as well as the company's brand image and strategic partnerships, are all covered by these recommendations</w:t>
      </w:r>
      <w:r w:rsidRPr="68927A54" w:rsidR="00950CD9">
        <w:rPr>
          <w:rFonts w:ascii="Arial Nova" w:hAnsi="Arial Nova" w:eastAsia="Arial Nova" w:cs="Arial Nova"/>
          <w:sz w:val="22"/>
          <w:szCs w:val="22"/>
        </w:rPr>
        <w:t xml:space="preserve"> (Jessiman et al, 2022)</w:t>
      </w:r>
      <w:r w:rsidRPr="68927A54" w:rsidR="00A351AB">
        <w:rPr>
          <w:rFonts w:ascii="Arial Nova" w:hAnsi="Arial Nova" w:eastAsia="Arial Nova" w:cs="Arial Nova"/>
          <w:sz w:val="22"/>
          <w:szCs w:val="22"/>
        </w:rPr>
        <w:t>. If these plans are implemented, M&amp;S will be better equipped to position itself for development, meet the requirements of its expanding customer base, improve its brand's image, take advantage of emerging opportunities, and lessen the imp</w:t>
      </w:r>
      <w:r w:rsidRPr="68927A54" w:rsidR="00A351AB">
        <w:rPr>
          <w:rFonts w:ascii="Arial Nova" w:hAnsi="Arial Nova" w:eastAsia="Arial Nova" w:cs="Arial Nova"/>
          <w:sz w:val="22"/>
          <w:szCs w:val="22"/>
        </w:rPr>
        <w:t>act of potential threats.</w:t>
      </w:r>
    </w:p>
    <w:p w:rsidRPr="003A5635" w:rsidR="00B7014D" w:rsidP="68927A54" w:rsidRDefault="00B7014D" w14:paraId="4475E1FA" w14:textId="77777777" w14:noSpellErr="1">
      <w:pPr>
        <w:spacing w:after="0" w:line="480" w:lineRule="auto"/>
        <w:rPr>
          <w:rFonts w:ascii="Arial Nova" w:hAnsi="Arial Nova" w:eastAsia="Arial Nova" w:cs="Arial Nova"/>
          <w:sz w:val="22"/>
          <w:szCs w:val="22"/>
        </w:rPr>
      </w:pPr>
    </w:p>
    <w:p w:rsidRPr="003A5635" w:rsidR="00B7014D" w:rsidP="68927A54" w:rsidRDefault="00A351AB" w14:paraId="180C7FB2" w14:textId="6C2B4FBC" w14:noSpellErr="1">
      <w:pPr>
        <w:pStyle w:val="Heading1"/>
        <w:spacing w:before="0" w:line="480" w:lineRule="auto"/>
        <w:rPr>
          <w:rFonts w:ascii="Arial Nova" w:hAnsi="Arial Nova" w:eastAsia="Arial Nova" w:cs="Arial Nova"/>
          <w:sz w:val="22"/>
          <w:szCs w:val="22"/>
        </w:rPr>
      </w:pPr>
      <w:bookmarkStart w:name="_Toc138454625" w:id="29"/>
      <w:r w:rsidRPr="68927A54" w:rsidR="00A351AB">
        <w:rPr>
          <w:rFonts w:ascii="Arial Nova" w:hAnsi="Arial Nova" w:eastAsia="Arial Nova" w:cs="Arial Nova"/>
          <w:sz w:val="22"/>
          <w:szCs w:val="22"/>
        </w:rPr>
        <w:t>Conclusion</w:t>
      </w:r>
      <w:bookmarkEnd w:id="29"/>
    </w:p>
    <w:p w:rsidRPr="003A5635" w:rsidR="007000EF" w:rsidP="68927A54" w:rsidRDefault="00A351AB" w14:paraId="328B8025" w14:textId="4FC85F9C" w14:noSpellErr="1">
      <w:pPr>
        <w:spacing w:after="0" w:line="480" w:lineRule="auto"/>
        <w:ind w:firstLine="720"/>
        <w:rPr>
          <w:rFonts w:ascii="Arial Nova" w:hAnsi="Arial Nova" w:eastAsia="Arial Nova" w:cs="Arial Nova"/>
          <w:sz w:val="22"/>
          <w:szCs w:val="22"/>
        </w:rPr>
      </w:pPr>
      <w:r w:rsidRPr="68927A54" w:rsidR="00A351AB">
        <w:rPr>
          <w:rFonts w:ascii="Arial Nova" w:hAnsi="Arial Nova" w:eastAsia="Arial Nova" w:cs="Arial Nova"/>
          <w:sz w:val="22"/>
          <w:szCs w:val="22"/>
        </w:rPr>
        <w:t xml:space="preserve">A thorough evaluation of Marks &amp; Spencer is at hand. It did so by </w:t>
      </w:r>
      <w:r w:rsidRPr="68927A54" w:rsidR="00A351AB">
        <w:rPr>
          <w:rFonts w:ascii="Arial Nova" w:hAnsi="Arial Nova" w:eastAsia="Arial Nova" w:cs="Arial Nova"/>
          <w:sz w:val="22"/>
          <w:szCs w:val="22"/>
        </w:rPr>
        <w:t>analysing</w:t>
      </w:r>
      <w:r w:rsidRPr="68927A54" w:rsidR="00A351AB">
        <w:rPr>
          <w:rFonts w:ascii="Arial Nova" w:hAnsi="Arial Nova" w:eastAsia="Arial Nova" w:cs="Arial Nova"/>
          <w:sz w:val="22"/>
          <w:szCs w:val="22"/>
        </w:rPr>
        <w:t xml:space="preserve"> the company's big picture, strategies, finances, challenges, problems, effects of those strategies, and outlook for the future. With this insi</w:t>
      </w:r>
      <w:r w:rsidRPr="68927A54" w:rsidR="00A351AB">
        <w:rPr>
          <w:rFonts w:ascii="Arial Nova" w:hAnsi="Arial Nova" w:eastAsia="Arial Nova" w:cs="Arial Nova"/>
          <w:sz w:val="22"/>
          <w:szCs w:val="22"/>
        </w:rPr>
        <w:t>ght, M&amp;S can make well-informed decisions and successfully navigate the competitive retail industry, setting itself up for further growth and success. To thrive in today's fast-paced retail industry, companies like M&amp;S must be open to feedback and adapt qu</w:t>
      </w:r>
      <w:r w:rsidRPr="68927A54" w:rsidR="00A351AB">
        <w:rPr>
          <w:rFonts w:ascii="Arial Nova" w:hAnsi="Arial Nova" w:eastAsia="Arial Nova" w:cs="Arial Nova"/>
          <w:sz w:val="22"/>
          <w:szCs w:val="22"/>
        </w:rPr>
        <w:t>ickly to shifting consumer preferences.</w:t>
      </w:r>
    </w:p>
    <w:p w:rsidRPr="003A5635" w:rsidR="007000EF" w:rsidP="68927A54" w:rsidRDefault="00A351AB" w14:paraId="7950AE07" w14:textId="77777777" w14:noSpellErr="1">
      <w:pPr>
        <w:spacing w:after="0" w:line="480" w:lineRule="auto"/>
        <w:rPr>
          <w:rFonts w:ascii="Arial Nova" w:hAnsi="Arial Nova" w:eastAsia="Arial Nova" w:cs="Arial Nova"/>
          <w:sz w:val="22"/>
          <w:szCs w:val="22"/>
        </w:rPr>
      </w:pPr>
      <w:r w:rsidRPr="68927A54">
        <w:rPr>
          <w:rFonts w:ascii="Arial Nova" w:hAnsi="Arial Nova" w:eastAsia="Arial Nova" w:cs="Arial Nova"/>
          <w:sz w:val="22"/>
          <w:szCs w:val="22"/>
        </w:rPr>
        <w:br w:type="page"/>
      </w:r>
    </w:p>
    <w:p w:rsidRPr="003A5635" w:rsidR="00B7014D" w:rsidP="68927A54" w:rsidRDefault="00A351AB" w14:paraId="041A3C50" w14:textId="1FDDE1C1" w14:noSpellErr="1">
      <w:pPr>
        <w:pStyle w:val="Heading1"/>
        <w:spacing w:before="0" w:line="480" w:lineRule="auto"/>
        <w:jc w:val="center"/>
        <w:rPr>
          <w:rFonts w:ascii="Arial Nova" w:hAnsi="Arial Nova" w:eastAsia="Arial Nova" w:cs="Arial Nova"/>
          <w:b w:val="0"/>
          <w:bCs w:val="0"/>
          <w:i w:val="0"/>
          <w:iCs w:val="0"/>
          <w:sz w:val="22"/>
          <w:szCs w:val="22"/>
        </w:rPr>
      </w:pPr>
      <w:bookmarkStart w:name="_Toc138454626" w:id="30"/>
      <w:r w:rsidRPr="68927A54" w:rsidR="00A351AB">
        <w:rPr>
          <w:rFonts w:ascii="Arial Nova" w:hAnsi="Arial Nova" w:eastAsia="Arial Nova" w:cs="Arial Nova"/>
          <w:b w:val="0"/>
          <w:bCs w:val="0"/>
          <w:i w:val="0"/>
          <w:iCs w:val="0"/>
          <w:sz w:val="22"/>
          <w:szCs w:val="22"/>
        </w:rPr>
        <w:t>References</w:t>
      </w:r>
      <w:bookmarkEnd w:id="30"/>
    </w:p>
    <w:p w:rsidRPr="003A5635" w:rsidR="007000EF" w:rsidP="68927A54" w:rsidRDefault="007000EF" w14:paraId="1E2A7A7D" w14:textId="13F259C5" w14:noSpellErr="1">
      <w:pPr>
        <w:spacing w:after="0" w:line="480" w:lineRule="auto"/>
        <w:rPr>
          <w:rFonts w:ascii="Arial Nova" w:hAnsi="Arial Nova" w:eastAsia="Arial Nova" w:cs="Arial Nova"/>
          <w:sz w:val="22"/>
          <w:szCs w:val="22"/>
        </w:rPr>
      </w:pPr>
    </w:p>
    <w:p w:rsidRPr="003A5635" w:rsidR="00562673" w:rsidP="68927A54" w:rsidRDefault="00A351AB" w14:paraId="4D5232AB" w14:textId="77777777" w14:noSpellErr="1">
      <w:pPr>
        <w:spacing w:after="0" w:line="480" w:lineRule="auto"/>
        <w:ind w:left="720" w:hanging="720"/>
        <w:rPr>
          <w:rFonts w:ascii="Arial Nova" w:hAnsi="Arial Nova" w:eastAsia="Arial Nova" w:cs="Arial Nova"/>
          <w:sz w:val="22"/>
          <w:szCs w:val="22"/>
          <w:shd w:val="clear" w:color="auto" w:fill="FFFFFF"/>
        </w:rPr>
      </w:pPr>
      <w:r w:rsidRPr="68927A54" w:rsidR="00A351AB">
        <w:rPr>
          <w:rFonts w:ascii="Arial Nova" w:hAnsi="Arial Nova" w:eastAsia="Arial Nova" w:cs="Arial Nova"/>
          <w:sz w:val="22"/>
          <w:szCs w:val="22"/>
          <w:shd w:val="clear" w:color="auto" w:fill="FFFFFF"/>
        </w:rPr>
        <w:t>Burrell, D.J., Spencer, M.F., Van Zandt, N.R. and Driggers, R.G., 2021. Wave-optics simulation of dynamic speckle: I. In a pupil plane. </w:t>
      </w:r>
      <w:r w:rsidRPr="68927A54" w:rsidR="00A351AB">
        <w:rPr>
          <w:rFonts w:ascii="Arial Nova" w:hAnsi="Arial Nova" w:eastAsia="Arial Nova" w:cs="Arial Nova"/>
          <w:i w:val="1"/>
          <w:iCs w:val="1"/>
          <w:sz w:val="22"/>
          <w:szCs w:val="22"/>
          <w:shd w:val="clear" w:color="auto" w:fill="FFFFFF"/>
        </w:rPr>
        <w:t>Applied Optics</w:t>
      </w:r>
      <w:r w:rsidRPr="68927A54" w:rsidR="00A351AB">
        <w:rPr>
          <w:rFonts w:ascii="Arial Nova" w:hAnsi="Arial Nova" w:eastAsia="Arial Nova" w:cs="Arial Nova"/>
          <w:sz w:val="22"/>
          <w:szCs w:val="22"/>
          <w:shd w:val="clear" w:color="auto" w:fill="FFFFFF"/>
        </w:rPr>
        <w:t>, </w:t>
      </w:r>
      <w:r w:rsidRPr="68927A54" w:rsidR="00A351AB">
        <w:rPr>
          <w:rFonts w:ascii="Arial Nova" w:hAnsi="Arial Nova" w:eastAsia="Arial Nova" w:cs="Arial Nova"/>
          <w:i w:val="1"/>
          <w:iCs w:val="1"/>
          <w:sz w:val="22"/>
          <w:szCs w:val="22"/>
          <w:shd w:val="clear" w:color="auto" w:fill="FFFFFF"/>
        </w:rPr>
        <w:t>60</w:t>
      </w:r>
      <w:r w:rsidRPr="68927A54" w:rsidR="00A351AB">
        <w:rPr>
          <w:rFonts w:ascii="Arial Nova" w:hAnsi="Arial Nova" w:eastAsia="Arial Nova" w:cs="Arial Nova"/>
          <w:sz w:val="22"/>
          <w:szCs w:val="22"/>
          <w:shd w:val="clear" w:color="auto" w:fill="FFFFFF"/>
        </w:rPr>
        <w:t xml:space="preserve">(25), </w:t>
      </w:r>
      <w:r w:rsidRPr="68927A54" w:rsidR="00A351AB">
        <w:rPr>
          <w:rFonts w:ascii="Arial Nova" w:hAnsi="Arial Nova" w:eastAsia="Arial Nova" w:cs="Arial Nova"/>
          <w:sz w:val="22"/>
          <w:szCs w:val="22"/>
          <w:shd w:val="clear" w:color="auto" w:fill="FFFFFF"/>
        </w:rPr>
        <w:t>pp.G</w:t>
      </w:r>
      <w:r w:rsidRPr="68927A54" w:rsidR="00A351AB">
        <w:rPr>
          <w:rFonts w:ascii="Arial Nova" w:hAnsi="Arial Nova" w:eastAsia="Arial Nova" w:cs="Arial Nova"/>
          <w:sz w:val="22"/>
          <w:szCs w:val="22"/>
          <w:shd w:val="clear" w:color="auto" w:fill="FFFFFF"/>
        </w:rPr>
        <w:t>64-G76.</w:t>
      </w:r>
    </w:p>
    <w:p w:rsidRPr="003A5635" w:rsidR="00562673" w:rsidP="68927A54" w:rsidRDefault="00A351AB" w14:paraId="656E974C" w14:textId="77777777" w14:noSpellErr="1">
      <w:pPr>
        <w:spacing w:after="0" w:line="480" w:lineRule="auto"/>
        <w:ind w:left="720" w:hanging="720"/>
        <w:rPr>
          <w:rFonts w:ascii="Arial Nova" w:hAnsi="Arial Nova" w:eastAsia="Arial Nova" w:cs="Arial Nova"/>
          <w:sz w:val="22"/>
          <w:szCs w:val="22"/>
          <w:shd w:val="clear" w:color="auto" w:fill="FFFFFF"/>
        </w:rPr>
      </w:pPr>
      <w:r w:rsidRPr="68927A54" w:rsidR="00A351AB">
        <w:rPr>
          <w:rFonts w:ascii="Arial Nova" w:hAnsi="Arial Nova" w:eastAsia="Arial Nova" w:cs="Arial Nova"/>
          <w:sz w:val="22"/>
          <w:szCs w:val="22"/>
          <w:shd w:val="clear" w:color="auto" w:fill="FFFFFF"/>
        </w:rPr>
        <w:t xml:space="preserve">Esoimeme, E.E., 2020. Using the risk-based approach to curb modern slavery in the supply chain: The Anglo-American and Marks and Spencer example. </w:t>
      </w:r>
      <w:r w:rsidRPr="68927A54" w:rsidR="00A351AB">
        <w:rPr>
          <w:rFonts w:ascii="Arial Nova" w:hAnsi="Arial Nova" w:eastAsia="Arial Nova" w:cs="Arial Nova"/>
          <w:i w:val="1"/>
          <w:iCs w:val="1"/>
          <w:sz w:val="22"/>
          <w:szCs w:val="22"/>
          <w:shd w:val="clear" w:color="auto" w:fill="FFFFFF"/>
        </w:rPr>
        <w:t>Journal of Financial Crime</w:t>
      </w:r>
      <w:r w:rsidRPr="68927A54" w:rsidR="00A351AB">
        <w:rPr>
          <w:rFonts w:ascii="Arial Nova" w:hAnsi="Arial Nova" w:eastAsia="Arial Nova" w:cs="Arial Nova"/>
          <w:sz w:val="22"/>
          <w:szCs w:val="22"/>
          <w:shd w:val="clear" w:color="auto" w:fill="FFFFFF"/>
        </w:rPr>
        <w:t>, </w:t>
      </w:r>
      <w:r w:rsidRPr="68927A54" w:rsidR="00A351AB">
        <w:rPr>
          <w:rFonts w:ascii="Arial Nova" w:hAnsi="Arial Nova" w:eastAsia="Arial Nova" w:cs="Arial Nova"/>
          <w:i w:val="1"/>
          <w:iCs w:val="1"/>
          <w:sz w:val="22"/>
          <w:szCs w:val="22"/>
          <w:shd w:val="clear" w:color="auto" w:fill="FFFFFF"/>
        </w:rPr>
        <w:t>27</w:t>
      </w:r>
      <w:r w:rsidRPr="68927A54" w:rsidR="00A351AB">
        <w:rPr>
          <w:rFonts w:ascii="Arial Nova" w:hAnsi="Arial Nova" w:eastAsia="Arial Nova" w:cs="Arial Nova"/>
          <w:sz w:val="22"/>
          <w:szCs w:val="22"/>
          <w:shd w:val="clear" w:color="auto" w:fill="FFFFFF"/>
        </w:rPr>
        <w:t>(2), pp.313-322.</w:t>
      </w:r>
    </w:p>
    <w:p w:rsidRPr="003A5635" w:rsidR="00562673" w:rsidP="68927A54" w:rsidRDefault="00A351AB" w14:paraId="5EAF1BE5" w14:textId="77777777" w14:noSpellErr="1">
      <w:pPr>
        <w:spacing w:after="0" w:line="480" w:lineRule="auto"/>
        <w:ind w:left="720" w:hanging="720"/>
        <w:rPr>
          <w:rFonts w:ascii="Arial Nova" w:hAnsi="Arial Nova" w:eastAsia="Arial Nova" w:cs="Arial Nova"/>
          <w:sz w:val="22"/>
          <w:szCs w:val="22"/>
          <w:shd w:val="clear" w:color="auto" w:fill="FFFFFF"/>
        </w:rPr>
      </w:pPr>
      <w:r w:rsidRPr="68927A54" w:rsidR="00A351AB">
        <w:rPr>
          <w:rFonts w:ascii="Arial Nova" w:hAnsi="Arial Nova" w:eastAsia="Arial Nova" w:cs="Arial Nova"/>
          <w:sz w:val="22"/>
          <w:szCs w:val="22"/>
          <w:shd w:val="clear" w:color="auto" w:fill="FFFFFF"/>
        </w:rPr>
        <w:t xml:space="preserve">Hull, A. and Scott, P., 2020. The ‘value of business archives: </w:t>
      </w:r>
      <w:r w:rsidRPr="68927A54" w:rsidR="00A351AB">
        <w:rPr>
          <w:rFonts w:ascii="Arial Nova" w:hAnsi="Arial Nova" w:eastAsia="Arial Nova" w:cs="Arial Nova"/>
          <w:sz w:val="22"/>
          <w:szCs w:val="22"/>
          <w:shd w:val="clear" w:color="auto" w:fill="FFFFFF"/>
        </w:rPr>
        <w:t>assessing the academic importance of corporate archival collections. </w:t>
      </w:r>
      <w:r w:rsidRPr="68927A54" w:rsidR="00A351AB">
        <w:rPr>
          <w:rFonts w:ascii="Arial Nova" w:hAnsi="Arial Nova" w:eastAsia="Arial Nova" w:cs="Arial Nova"/>
          <w:i w:val="1"/>
          <w:iCs w:val="1"/>
          <w:sz w:val="22"/>
          <w:szCs w:val="22"/>
          <w:shd w:val="clear" w:color="auto" w:fill="FFFFFF"/>
        </w:rPr>
        <w:t>Management &amp; Organizational History</w:t>
      </w:r>
      <w:r w:rsidRPr="68927A54" w:rsidR="00A351AB">
        <w:rPr>
          <w:rFonts w:ascii="Arial Nova" w:hAnsi="Arial Nova" w:eastAsia="Arial Nova" w:cs="Arial Nova"/>
          <w:sz w:val="22"/>
          <w:szCs w:val="22"/>
          <w:shd w:val="clear" w:color="auto" w:fill="FFFFFF"/>
        </w:rPr>
        <w:t>, </w:t>
      </w:r>
      <w:r w:rsidRPr="68927A54" w:rsidR="00A351AB">
        <w:rPr>
          <w:rFonts w:ascii="Arial Nova" w:hAnsi="Arial Nova" w:eastAsia="Arial Nova" w:cs="Arial Nova"/>
          <w:i w:val="1"/>
          <w:iCs w:val="1"/>
          <w:sz w:val="22"/>
          <w:szCs w:val="22"/>
          <w:shd w:val="clear" w:color="auto" w:fill="FFFFFF"/>
        </w:rPr>
        <w:t>15</w:t>
      </w:r>
      <w:r w:rsidRPr="68927A54" w:rsidR="00A351AB">
        <w:rPr>
          <w:rFonts w:ascii="Arial Nova" w:hAnsi="Arial Nova" w:eastAsia="Arial Nova" w:cs="Arial Nova"/>
          <w:sz w:val="22"/>
          <w:szCs w:val="22"/>
          <w:shd w:val="clear" w:color="auto" w:fill="FFFFFF"/>
        </w:rPr>
        <w:t>(1), pp.1-21.</w:t>
      </w:r>
    </w:p>
    <w:p w:rsidRPr="003A5635" w:rsidR="00562673" w:rsidP="68927A54" w:rsidRDefault="00A351AB" w14:paraId="7ECDFF7F" w14:textId="77777777" w14:noSpellErr="1">
      <w:pPr>
        <w:spacing w:after="0" w:line="480" w:lineRule="auto"/>
        <w:ind w:left="720" w:hanging="720"/>
        <w:rPr>
          <w:rFonts w:ascii="Arial Nova" w:hAnsi="Arial Nova" w:eastAsia="Arial Nova" w:cs="Arial Nova"/>
          <w:sz w:val="22"/>
          <w:szCs w:val="22"/>
          <w:shd w:val="clear" w:color="auto" w:fill="FFFFFF"/>
        </w:rPr>
      </w:pPr>
      <w:r w:rsidRPr="68927A54" w:rsidR="00A351AB">
        <w:rPr>
          <w:rFonts w:ascii="Arial Nova" w:hAnsi="Arial Nova" w:eastAsia="Arial Nova" w:cs="Arial Nova"/>
          <w:sz w:val="22"/>
          <w:szCs w:val="22"/>
          <w:shd w:val="clear" w:color="auto" w:fill="FFFFFF"/>
        </w:rPr>
        <w:t xml:space="preserve">Jessiman, P., Kidger, J., Spencer, L., Geijer-Simpson, E., </w:t>
      </w:r>
      <w:r w:rsidRPr="68927A54" w:rsidR="00A351AB">
        <w:rPr>
          <w:rFonts w:ascii="Arial Nova" w:hAnsi="Arial Nova" w:eastAsia="Arial Nova" w:cs="Arial Nova"/>
          <w:sz w:val="22"/>
          <w:szCs w:val="22"/>
          <w:shd w:val="clear" w:color="auto" w:fill="FFFFFF"/>
        </w:rPr>
        <w:t>Kaluzeviciute</w:t>
      </w:r>
      <w:r w:rsidRPr="68927A54" w:rsidR="00A351AB">
        <w:rPr>
          <w:rFonts w:ascii="Arial Nova" w:hAnsi="Arial Nova" w:eastAsia="Arial Nova" w:cs="Arial Nova"/>
          <w:sz w:val="22"/>
          <w:szCs w:val="22"/>
          <w:shd w:val="clear" w:color="auto" w:fill="FFFFFF"/>
        </w:rPr>
        <w:t>, G., Burn, A.M., Leonard, N. and Limmer, M., 2022. School cul</w:t>
      </w:r>
      <w:r w:rsidRPr="68927A54" w:rsidR="00A351AB">
        <w:rPr>
          <w:rFonts w:ascii="Arial Nova" w:hAnsi="Arial Nova" w:eastAsia="Arial Nova" w:cs="Arial Nova"/>
          <w:sz w:val="22"/>
          <w:szCs w:val="22"/>
          <w:shd w:val="clear" w:color="auto" w:fill="FFFFFF"/>
        </w:rPr>
        <w:t>ture and student mental health: a qualitative study in UK secondary schools. </w:t>
      </w:r>
      <w:r w:rsidRPr="68927A54" w:rsidR="00A351AB">
        <w:rPr>
          <w:rFonts w:ascii="Arial Nova" w:hAnsi="Arial Nova" w:eastAsia="Arial Nova" w:cs="Arial Nova"/>
          <w:i w:val="1"/>
          <w:iCs w:val="1"/>
          <w:sz w:val="22"/>
          <w:szCs w:val="22"/>
          <w:shd w:val="clear" w:color="auto" w:fill="FFFFFF"/>
        </w:rPr>
        <w:t>BMC public health</w:t>
      </w:r>
      <w:r w:rsidRPr="68927A54" w:rsidR="00A351AB">
        <w:rPr>
          <w:rFonts w:ascii="Arial Nova" w:hAnsi="Arial Nova" w:eastAsia="Arial Nova" w:cs="Arial Nova"/>
          <w:sz w:val="22"/>
          <w:szCs w:val="22"/>
          <w:shd w:val="clear" w:color="auto" w:fill="FFFFFF"/>
        </w:rPr>
        <w:t>, </w:t>
      </w:r>
      <w:r w:rsidRPr="68927A54" w:rsidR="00A351AB">
        <w:rPr>
          <w:rFonts w:ascii="Arial Nova" w:hAnsi="Arial Nova" w:eastAsia="Arial Nova" w:cs="Arial Nova"/>
          <w:i w:val="1"/>
          <w:iCs w:val="1"/>
          <w:sz w:val="22"/>
          <w:szCs w:val="22"/>
          <w:shd w:val="clear" w:color="auto" w:fill="FFFFFF"/>
        </w:rPr>
        <w:t>22</w:t>
      </w:r>
      <w:r w:rsidRPr="68927A54" w:rsidR="00A351AB">
        <w:rPr>
          <w:rFonts w:ascii="Arial Nova" w:hAnsi="Arial Nova" w:eastAsia="Arial Nova" w:cs="Arial Nova"/>
          <w:sz w:val="22"/>
          <w:szCs w:val="22"/>
          <w:shd w:val="clear" w:color="auto" w:fill="FFFFFF"/>
        </w:rPr>
        <w:t>(1), p.619.</w:t>
      </w:r>
    </w:p>
    <w:p w:rsidRPr="003A5635" w:rsidR="00562673" w:rsidP="68927A54" w:rsidRDefault="00A351AB" w14:paraId="3FCFAD23" w14:textId="77777777" w14:noSpellErr="1">
      <w:pPr>
        <w:spacing w:after="0" w:line="480" w:lineRule="auto"/>
        <w:ind w:left="720" w:hanging="720"/>
        <w:rPr>
          <w:rFonts w:ascii="Arial Nova" w:hAnsi="Arial Nova" w:eastAsia="Arial Nova" w:cs="Arial Nova"/>
          <w:sz w:val="22"/>
          <w:szCs w:val="22"/>
          <w:shd w:val="clear" w:color="auto" w:fill="FFFFFF"/>
        </w:rPr>
      </w:pPr>
      <w:r w:rsidRPr="68927A54" w:rsidR="00A351AB">
        <w:rPr>
          <w:rFonts w:ascii="Arial Nova" w:hAnsi="Arial Nova" w:eastAsia="Arial Nova" w:cs="Arial Nova"/>
          <w:sz w:val="22"/>
          <w:szCs w:val="22"/>
          <w:shd w:val="clear" w:color="auto" w:fill="FFFFFF"/>
        </w:rPr>
        <w:t xml:space="preserve">Kerr, W.T., Zhang, X., Janio, E.A., Karimi, A.H., Allas, C.H., Dubey, I., Sreenivasan, S.S., </w:t>
      </w:r>
      <w:r w:rsidRPr="68927A54" w:rsidR="00A351AB">
        <w:rPr>
          <w:rFonts w:ascii="Arial Nova" w:hAnsi="Arial Nova" w:eastAsia="Arial Nova" w:cs="Arial Nova"/>
          <w:sz w:val="22"/>
          <w:szCs w:val="22"/>
          <w:shd w:val="clear" w:color="auto" w:fill="FFFFFF"/>
        </w:rPr>
        <w:t>Bauirjan</w:t>
      </w:r>
      <w:r w:rsidRPr="68927A54" w:rsidR="00A351AB">
        <w:rPr>
          <w:rFonts w:ascii="Arial Nova" w:hAnsi="Arial Nova" w:eastAsia="Arial Nova" w:cs="Arial Nova"/>
          <w:sz w:val="22"/>
          <w:szCs w:val="22"/>
          <w:shd w:val="clear" w:color="auto" w:fill="FFFFFF"/>
        </w:rPr>
        <w:t xml:space="preserve">, J., D'Ambrosio, S.R., Al Banna, </w:t>
      </w:r>
      <w:r w:rsidRPr="68927A54" w:rsidR="00A351AB">
        <w:rPr>
          <w:rFonts w:ascii="Arial Nova" w:hAnsi="Arial Nova" w:eastAsia="Arial Nova" w:cs="Arial Nova"/>
          <w:sz w:val="22"/>
          <w:szCs w:val="22"/>
          <w:shd w:val="clear" w:color="auto" w:fill="FFFFFF"/>
        </w:rPr>
        <w:t>M.</w:t>
      </w:r>
      <w:r w:rsidRPr="68927A54" w:rsidR="00A351AB">
        <w:rPr>
          <w:rFonts w:ascii="Arial Nova" w:hAnsi="Arial Nova" w:eastAsia="Arial Nova" w:cs="Arial Nova"/>
          <w:sz w:val="22"/>
          <w:szCs w:val="22"/>
          <w:shd w:val="clear" w:color="auto" w:fill="FFFFFF"/>
        </w:rPr>
        <w:t xml:space="preserve"> and Cho,</w:t>
      </w:r>
      <w:r w:rsidRPr="68927A54" w:rsidR="00A351AB">
        <w:rPr>
          <w:rFonts w:ascii="Arial Nova" w:hAnsi="Arial Nova" w:eastAsia="Arial Nova" w:cs="Arial Nova"/>
          <w:sz w:val="22"/>
          <w:szCs w:val="22"/>
          <w:shd w:val="clear" w:color="auto" w:fill="FFFFFF"/>
        </w:rPr>
        <w:t xml:space="preserve"> A.Y., 2021. Reliability of </w:t>
      </w:r>
      <w:r w:rsidRPr="68927A54" w:rsidR="00A351AB">
        <w:rPr>
          <w:rFonts w:ascii="Arial Nova" w:hAnsi="Arial Nova" w:eastAsia="Arial Nova" w:cs="Arial Nova"/>
          <w:sz w:val="22"/>
          <w:szCs w:val="22"/>
          <w:shd w:val="clear" w:color="auto" w:fill="FFFFFF"/>
        </w:rPr>
        <w:t xml:space="preserve">additional</w:t>
      </w:r>
      <w:r w:rsidRPr="68927A54" w:rsidR="00A351AB">
        <w:rPr>
          <w:rFonts w:ascii="Arial Nova" w:hAnsi="Arial Nova" w:eastAsia="Arial Nova" w:cs="Arial Nova"/>
          <w:sz w:val="22"/>
          <w:szCs w:val="22"/>
          <w:shd w:val="clear" w:color="auto" w:fill="FFFFFF"/>
        </w:rPr>
        <w:t xml:space="preserve"> reported seizure manifestations to </w:t>
      </w:r>
      <w:r w:rsidRPr="68927A54" w:rsidR="00A351AB">
        <w:rPr>
          <w:rFonts w:ascii="Arial Nova" w:hAnsi="Arial Nova" w:eastAsia="Arial Nova" w:cs="Arial Nova"/>
          <w:sz w:val="22"/>
          <w:szCs w:val="22"/>
          <w:shd w:val="clear" w:color="auto" w:fill="FFFFFF"/>
        </w:rPr>
        <w:t xml:space="preserve">identify</w:t>
      </w:r>
      <w:r w:rsidRPr="68927A54" w:rsidR="00A351AB">
        <w:rPr>
          <w:rFonts w:ascii="Arial Nova" w:hAnsi="Arial Nova" w:eastAsia="Arial Nova" w:cs="Arial Nova"/>
          <w:sz w:val="22"/>
          <w:szCs w:val="22"/>
          <w:shd w:val="clear" w:color="auto" w:fill="FFFFFF"/>
        </w:rPr>
        <w:t xml:space="preserve"> dissociative seizures. </w:t>
      </w:r>
      <w:r w:rsidRPr="68927A54" w:rsidR="00A351AB">
        <w:rPr>
          <w:rFonts w:ascii="Arial Nova" w:hAnsi="Arial Nova" w:eastAsia="Arial Nova" w:cs="Arial Nova"/>
          <w:i w:val="1"/>
          <w:iCs w:val="1"/>
          <w:sz w:val="22"/>
          <w:szCs w:val="22"/>
          <w:shd w:val="clear" w:color="auto" w:fill="FFFFFF"/>
        </w:rPr>
        <w:t>Epilepsy &amp; Behavior</w:t>
      </w:r>
      <w:r w:rsidRPr="68927A54" w:rsidR="00A351AB">
        <w:rPr>
          <w:rFonts w:ascii="Arial Nova" w:hAnsi="Arial Nova" w:eastAsia="Arial Nova" w:cs="Arial Nova"/>
          <w:sz w:val="22"/>
          <w:szCs w:val="22"/>
          <w:shd w:val="clear" w:color="auto" w:fill="FFFFFF"/>
        </w:rPr>
        <w:t>, </w:t>
      </w:r>
      <w:r w:rsidRPr="68927A54" w:rsidR="00A351AB">
        <w:rPr>
          <w:rFonts w:ascii="Arial Nova" w:hAnsi="Arial Nova" w:eastAsia="Arial Nova" w:cs="Arial Nova"/>
          <w:i w:val="1"/>
          <w:iCs w:val="1"/>
          <w:sz w:val="22"/>
          <w:szCs w:val="22"/>
          <w:shd w:val="clear" w:color="auto" w:fill="FFFFFF"/>
        </w:rPr>
        <w:t>115</w:t>
      </w:r>
      <w:r w:rsidRPr="68927A54" w:rsidR="00A351AB">
        <w:rPr>
          <w:rFonts w:ascii="Arial Nova" w:hAnsi="Arial Nova" w:eastAsia="Arial Nova" w:cs="Arial Nova"/>
          <w:sz w:val="22"/>
          <w:szCs w:val="22"/>
          <w:shd w:val="clear" w:color="auto" w:fill="FFFFFF"/>
        </w:rPr>
        <w:t>, p.107696.</w:t>
      </w:r>
    </w:p>
    <w:p w:rsidRPr="003A5635" w:rsidR="00562673" w:rsidP="68927A54" w:rsidRDefault="00A351AB" w14:paraId="1D31F740" w14:textId="77777777" w14:noSpellErr="1">
      <w:pPr>
        <w:spacing w:after="0" w:line="480" w:lineRule="auto"/>
        <w:ind w:left="720" w:hanging="720"/>
        <w:rPr>
          <w:rFonts w:ascii="Arial Nova" w:hAnsi="Arial Nova" w:eastAsia="Arial Nova" w:cs="Arial Nova"/>
          <w:sz w:val="22"/>
          <w:szCs w:val="22"/>
          <w:shd w:val="clear" w:color="auto" w:fill="FFFFFF"/>
        </w:rPr>
      </w:pPr>
      <w:r w:rsidRPr="68927A54" w:rsidR="00A351AB">
        <w:rPr>
          <w:rFonts w:ascii="Arial Nova" w:hAnsi="Arial Nova" w:eastAsia="Arial Nova" w:cs="Arial Nova"/>
          <w:sz w:val="22"/>
          <w:szCs w:val="22"/>
          <w:shd w:val="clear" w:color="auto" w:fill="FFFFFF"/>
        </w:rPr>
        <w:t xml:space="preserve">Nyame-Asiamah, F. and Ghulam, S., 2020. The relationship between CSR activity and sales growth in the UK </w:t>
      </w:r>
      <w:r w:rsidRPr="68927A54" w:rsidR="00A351AB">
        <w:rPr>
          <w:rFonts w:ascii="Arial Nova" w:hAnsi="Arial Nova" w:eastAsia="Arial Nova" w:cs="Arial Nova"/>
          <w:sz w:val="22"/>
          <w:szCs w:val="22"/>
          <w:shd w:val="clear" w:color="auto" w:fill="FFFFFF"/>
        </w:rPr>
        <w:t>retailing</w:t>
      </w:r>
      <w:r w:rsidRPr="68927A54" w:rsidR="00A351AB">
        <w:rPr>
          <w:rFonts w:ascii="Arial Nova" w:hAnsi="Arial Nova" w:eastAsia="Arial Nova" w:cs="Arial Nova"/>
          <w:sz w:val="22"/>
          <w:szCs w:val="22"/>
          <w:shd w:val="clear" w:color="auto" w:fill="FFFFFF"/>
        </w:rPr>
        <w:t xml:space="preserve"> sector. </w:t>
      </w:r>
      <w:r w:rsidRPr="68927A54" w:rsidR="00A351AB">
        <w:rPr>
          <w:rFonts w:ascii="Arial Nova" w:hAnsi="Arial Nova" w:eastAsia="Arial Nova" w:cs="Arial Nova"/>
          <w:i w:val="1"/>
          <w:iCs w:val="1"/>
          <w:sz w:val="22"/>
          <w:szCs w:val="22"/>
          <w:shd w:val="clear" w:color="auto" w:fill="FFFFFF"/>
        </w:rPr>
        <w:t>Social Responsibility Journal</w:t>
      </w:r>
      <w:r w:rsidRPr="68927A54" w:rsidR="00A351AB">
        <w:rPr>
          <w:rFonts w:ascii="Arial Nova" w:hAnsi="Arial Nova" w:eastAsia="Arial Nova" w:cs="Arial Nova"/>
          <w:sz w:val="22"/>
          <w:szCs w:val="22"/>
          <w:shd w:val="clear" w:color="auto" w:fill="FFFFFF"/>
        </w:rPr>
        <w:t>, </w:t>
      </w:r>
      <w:r w:rsidRPr="68927A54" w:rsidR="00A351AB">
        <w:rPr>
          <w:rFonts w:ascii="Arial Nova" w:hAnsi="Arial Nova" w:eastAsia="Arial Nova" w:cs="Arial Nova"/>
          <w:i w:val="1"/>
          <w:iCs w:val="1"/>
          <w:sz w:val="22"/>
          <w:szCs w:val="22"/>
          <w:shd w:val="clear" w:color="auto" w:fill="FFFFFF"/>
        </w:rPr>
        <w:t>16</w:t>
      </w:r>
      <w:r w:rsidRPr="68927A54" w:rsidR="00A351AB">
        <w:rPr>
          <w:rFonts w:ascii="Arial Nova" w:hAnsi="Arial Nova" w:eastAsia="Arial Nova" w:cs="Arial Nova"/>
          <w:sz w:val="22"/>
          <w:szCs w:val="22"/>
          <w:shd w:val="clear" w:color="auto" w:fill="FFFFFF"/>
        </w:rPr>
        <w:t>(3), pp.387-401.</w:t>
      </w:r>
    </w:p>
    <w:p w:rsidRPr="003A5635" w:rsidR="00562673" w:rsidP="68927A54" w:rsidRDefault="00A351AB" w14:paraId="20E71C6E" w14:textId="77777777" w14:noSpellErr="1">
      <w:pPr>
        <w:spacing w:after="0" w:line="480" w:lineRule="auto"/>
        <w:ind w:left="720" w:hanging="720"/>
        <w:rPr>
          <w:rFonts w:ascii="Arial Nova" w:hAnsi="Arial Nova" w:eastAsia="Arial Nova" w:cs="Arial Nova"/>
          <w:sz w:val="22"/>
          <w:szCs w:val="22"/>
          <w:shd w:val="clear" w:color="auto" w:fill="FFFFFF"/>
        </w:rPr>
      </w:pPr>
      <w:r w:rsidRPr="68927A54" w:rsidR="00A351AB">
        <w:rPr>
          <w:rFonts w:ascii="Arial Nova" w:hAnsi="Arial Nova" w:eastAsia="Arial Nova" w:cs="Arial Nova"/>
          <w:sz w:val="22"/>
          <w:szCs w:val="22"/>
          <w:shd w:val="clear" w:color="auto" w:fill="FFFFFF"/>
        </w:rPr>
        <w:t>Spencer, D. and Temple, T., 2021. Examining Students' Online Course Perceptions and Comparing Student Performance Outcomes in Online and Face-to-Face Classrooms. </w:t>
      </w:r>
      <w:r w:rsidRPr="68927A54" w:rsidR="00A351AB">
        <w:rPr>
          <w:rFonts w:ascii="Arial Nova" w:hAnsi="Arial Nova" w:eastAsia="Arial Nova" w:cs="Arial Nova"/>
          <w:i w:val="1"/>
          <w:iCs w:val="1"/>
          <w:sz w:val="22"/>
          <w:szCs w:val="22"/>
          <w:shd w:val="clear" w:color="auto" w:fill="FFFFFF"/>
        </w:rPr>
        <w:t>Online Learning</w:t>
      </w:r>
      <w:r w:rsidRPr="68927A54" w:rsidR="00A351AB">
        <w:rPr>
          <w:rFonts w:ascii="Arial Nova" w:hAnsi="Arial Nova" w:eastAsia="Arial Nova" w:cs="Arial Nova"/>
          <w:sz w:val="22"/>
          <w:szCs w:val="22"/>
          <w:shd w:val="clear" w:color="auto" w:fill="FFFFFF"/>
        </w:rPr>
        <w:t>, </w:t>
      </w:r>
      <w:r w:rsidRPr="68927A54" w:rsidR="00A351AB">
        <w:rPr>
          <w:rFonts w:ascii="Arial Nova" w:hAnsi="Arial Nova" w:eastAsia="Arial Nova" w:cs="Arial Nova"/>
          <w:i w:val="1"/>
          <w:iCs w:val="1"/>
          <w:sz w:val="22"/>
          <w:szCs w:val="22"/>
          <w:shd w:val="clear" w:color="auto" w:fill="FFFFFF"/>
        </w:rPr>
        <w:t>25</w:t>
      </w:r>
      <w:r w:rsidRPr="68927A54" w:rsidR="00A351AB">
        <w:rPr>
          <w:rFonts w:ascii="Arial Nova" w:hAnsi="Arial Nova" w:eastAsia="Arial Nova" w:cs="Arial Nova"/>
          <w:sz w:val="22"/>
          <w:szCs w:val="22"/>
          <w:shd w:val="clear" w:color="auto" w:fill="FFFFFF"/>
        </w:rPr>
        <w:t>(2), pp</w:t>
      </w:r>
      <w:r w:rsidRPr="68927A54" w:rsidR="00A351AB">
        <w:rPr>
          <w:rFonts w:ascii="Arial Nova" w:hAnsi="Arial Nova" w:eastAsia="Arial Nova" w:cs="Arial Nova"/>
          <w:sz w:val="22"/>
          <w:szCs w:val="22"/>
          <w:shd w:val="clear" w:color="auto" w:fill="FFFFFF"/>
        </w:rPr>
        <w:t>.233-261.</w:t>
      </w:r>
    </w:p>
    <w:p w:rsidRPr="003A5635" w:rsidR="00562673" w:rsidP="68927A54" w:rsidRDefault="00A351AB" w14:paraId="5D3A7B0E" w14:textId="77777777" w14:noSpellErr="1">
      <w:pPr>
        <w:spacing w:after="0" w:line="480" w:lineRule="auto"/>
        <w:ind w:left="720" w:hanging="720"/>
        <w:rPr>
          <w:rFonts w:ascii="Arial Nova" w:hAnsi="Arial Nova" w:eastAsia="Arial Nova" w:cs="Arial Nova"/>
          <w:sz w:val="22"/>
          <w:szCs w:val="22"/>
          <w:shd w:val="clear" w:color="auto" w:fill="FFFFFF"/>
        </w:rPr>
      </w:pPr>
      <w:r w:rsidRPr="68927A54" w:rsidR="00A351AB">
        <w:rPr>
          <w:rFonts w:ascii="Arial Nova" w:hAnsi="Arial Nova" w:eastAsia="Arial Nova" w:cs="Arial Nova"/>
          <w:sz w:val="22"/>
          <w:szCs w:val="22"/>
          <w:shd w:val="clear" w:color="auto" w:fill="FFFFFF"/>
        </w:rPr>
        <w:t xml:space="preserve">Thornton, D.E., Spencer, M.F. and </w:t>
      </w:r>
      <w:r w:rsidRPr="68927A54" w:rsidR="00A351AB">
        <w:rPr>
          <w:rFonts w:ascii="Arial Nova" w:hAnsi="Arial Nova" w:eastAsia="Arial Nova" w:cs="Arial Nova"/>
          <w:sz w:val="22"/>
          <w:szCs w:val="22"/>
          <w:shd w:val="clear" w:color="auto" w:fill="FFFFFF"/>
        </w:rPr>
        <w:t>Perram</w:t>
      </w:r>
      <w:r w:rsidRPr="68927A54" w:rsidR="00A351AB">
        <w:rPr>
          <w:rFonts w:ascii="Arial Nova" w:hAnsi="Arial Nova" w:eastAsia="Arial Nova" w:cs="Arial Nova"/>
          <w:sz w:val="22"/>
          <w:szCs w:val="22"/>
          <w:shd w:val="clear" w:color="auto" w:fill="FFFFFF"/>
        </w:rPr>
        <w:lastRenderedPageBreak/>
        <w:t>, G.P., 2019. Deep-turbulence wavefront sensing using digital holography in the on-axis phase shifting recording geometry with comparisons to the self-referencing interferometer. </w:t>
      </w:r>
      <w:r w:rsidRPr="68927A54" w:rsidR="00A351AB">
        <w:rPr>
          <w:rFonts w:ascii="Arial Nova" w:hAnsi="Arial Nova" w:eastAsia="Arial Nova" w:cs="Arial Nova"/>
          <w:i w:val="1"/>
          <w:iCs w:val="1"/>
          <w:sz w:val="22"/>
          <w:szCs w:val="22"/>
          <w:shd w:val="clear" w:color="auto" w:fill="FFFFFF"/>
        </w:rPr>
        <w:t>Applied Optics</w:t>
      </w:r>
      <w:r w:rsidRPr="68927A54" w:rsidR="00A351AB">
        <w:rPr>
          <w:rFonts w:ascii="Arial Nova" w:hAnsi="Arial Nova" w:eastAsia="Arial Nova" w:cs="Arial Nova"/>
          <w:sz w:val="22"/>
          <w:szCs w:val="22"/>
          <w:shd w:val="clear" w:color="auto" w:fill="FFFFFF"/>
        </w:rPr>
        <w:t>, </w:t>
      </w:r>
      <w:r w:rsidRPr="68927A54" w:rsidR="00A351AB">
        <w:rPr>
          <w:rFonts w:ascii="Arial Nova" w:hAnsi="Arial Nova" w:eastAsia="Arial Nova" w:cs="Arial Nova"/>
          <w:i w:val="1"/>
          <w:iCs w:val="1"/>
          <w:sz w:val="22"/>
          <w:szCs w:val="22"/>
          <w:shd w:val="clear" w:color="auto" w:fill="FFFFFF"/>
        </w:rPr>
        <w:t>58</w:t>
      </w:r>
      <w:r w:rsidRPr="68927A54" w:rsidR="00A351AB">
        <w:rPr>
          <w:rFonts w:ascii="Arial Nova" w:hAnsi="Arial Nova" w:eastAsia="Arial Nova" w:cs="Arial Nova"/>
          <w:sz w:val="22"/>
          <w:szCs w:val="22"/>
          <w:shd w:val="clear" w:color="auto" w:fill="FFFFFF"/>
        </w:rPr>
        <w:t xml:space="preserve">(5), </w:t>
      </w:r>
      <w:r w:rsidRPr="68927A54" w:rsidR="00A351AB">
        <w:rPr>
          <w:rFonts w:ascii="Arial Nova" w:hAnsi="Arial Nova" w:eastAsia="Arial Nova" w:cs="Arial Nova"/>
          <w:sz w:val="22"/>
          <w:szCs w:val="22"/>
          <w:shd w:val="clear" w:color="auto" w:fill="FFFFFF"/>
        </w:rPr>
        <w:t>pp.A</w:t>
      </w:r>
      <w:r w:rsidRPr="68927A54" w:rsidR="00A351AB">
        <w:rPr>
          <w:rFonts w:ascii="Arial Nova" w:hAnsi="Arial Nova" w:eastAsia="Arial Nova" w:cs="Arial Nova"/>
          <w:sz w:val="22"/>
          <w:szCs w:val="22"/>
          <w:shd w:val="clear" w:color="auto" w:fill="FFFFFF"/>
        </w:rPr>
        <w:t>179-A189.</w:t>
      </w:r>
    </w:p>
    <w:p w:rsidRPr="003A5635" w:rsidR="00562673" w:rsidP="68927A54" w:rsidRDefault="00A351AB" w14:paraId="278FB2C9" w14:textId="77777777" w14:noSpellErr="1">
      <w:pPr>
        <w:spacing w:after="0" w:line="480" w:lineRule="auto"/>
        <w:ind w:left="720" w:hanging="720"/>
        <w:rPr>
          <w:rFonts w:ascii="Arial Nova" w:hAnsi="Arial Nova" w:eastAsia="Arial Nova" w:cs="Arial Nova"/>
          <w:sz w:val="22"/>
          <w:szCs w:val="22"/>
          <w:shd w:val="clear" w:color="auto" w:fill="FFFFFF"/>
        </w:rPr>
      </w:pPr>
      <w:r w:rsidRPr="68927A54" w:rsidR="00A351AB">
        <w:rPr>
          <w:rFonts w:ascii="Arial Nova" w:hAnsi="Arial Nova" w:eastAsia="Arial Nova" w:cs="Arial Nova"/>
          <w:sz w:val="22"/>
          <w:szCs w:val="22"/>
          <w:shd w:val="clear" w:color="auto" w:fill="FFFFFF"/>
        </w:rPr>
        <w:t xml:space="preserve">Thornton, D.E., Spencer, M.F., Rice, C.A. and </w:t>
      </w:r>
      <w:r w:rsidRPr="68927A54" w:rsidR="00A351AB">
        <w:rPr>
          <w:rFonts w:ascii="Arial Nova" w:hAnsi="Arial Nova" w:eastAsia="Arial Nova" w:cs="Arial Nova"/>
          <w:sz w:val="22"/>
          <w:szCs w:val="22"/>
          <w:shd w:val="clear" w:color="auto" w:fill="FFFFFF"/>
        </w:rPr>
        <w:t>Perram</w:t>
      </w:r>
      <w:r w:rsidRPr="68927A54" w:rsidR="00A351AB">
        <w:rPr>
          <w:rFonts w:ascii="Arial Nova" w:hAnsi="Arial Nova" w:eastAsia="Arial Nova" w:cs="Arial Nova"/>
          <w:sz w:val="22"/>
          <w:szCs w:val="22"/>
          <w:shd w:val="clear" w:color="auto" w:fill="FFFFFF"/>
        </w:rPr>
        <w:t>, G.P., 2019. Digital holography efficiency measurements with excess noise. </w:t>
      </w:r>
      <w:r w:rsidRPr="68927A54" w:rsidR="00A351AB">
        <w:rPr>
          <w:rFonts w:ascii="Arial Nova" w:hAnsi="Arial Nova" w:eastAsia="Arial Nova" w:cs="Arial Nova"/>
          <w:i w:val="1"/>
          <w:iCs w:val="1"/>
          <w:sz w:val="22"/>
          <w:szCs w:val="22"/>
          <w:shd w:val="clear" w:color="auto" w:fill="FFFFFF"/>
        </w:rPr>
        <w:t>Applied Optics</w:t>
      </w:r>
      <w:r w:rsidRPr="68927A54" w:rsidR="00A351AB">
        <w:rPr>
          <w:rFonts w:ascii="Arial Nova" w:hAnsi="Arial Nova" w:eastAsia="Arial Nova" w:cs="Arial Nova"/>
          <w:sz w:val="22"/>
          <w:szCs w:val="22"/>
          <w:shd w:val="clear" w:color="auto" w:fill="FFFFFF"/>
        </w:rPr>
        <w:t>, </w:t>
      </w:r>
      <w:r w:rsidRPr="68927A54" w:rsidR="00A351AB">
        <w:rPr>
          <w:rFonts w:ascii="Arial Nova" w:hAnsi="Arial Nova" w:eastAsia="Arial Nova" w:cs="Arial Nova"/>
          <w:i w:val="1"/>
          <w:iCs w:val="1"/>
          <w:sz w:val="22"/>
          <w:szCs w:val="22"/>
          <w:shd w:val="clear" w:color="auto" w:fill="FFFFFF"/>
        </w:rPr>
        <w:t>58</w:t>
      </w:r>
      <w:r w:rsidRPr="68927A54" w:rsidR="00A351AB">
        <w:rPr>
          <w:rFonts w:ascii="Arial Nova" w:hAnsi="Arial Nova" w:eastAsia="Arial Nova" w:cs="Arial Nova"/>
          <w:sz w:val="22"/>
          <w:szCs w:val="22"/>
          <w:shd w:val="clear" w:color="auto" w:fill="FFFFFF"/>
        </w:rPr>
        <w:t xml:space="preserve">(34), </w:t>
      </w:r>
      <w:r w:rsidRPr="68927A54" w:rsidR="00A351AB">
        <w:rPr>
          <w:rFonts w:ascii="Arial Nova" w:hAnsi="Arial Nova" w:eastAsia="Arial Nova" w:cs="Arial Nova"/>
          <w:sz w:val="22"/>
          <w:szCs w:val="22"/>
          <w:shd w:val="clear" w:color="auto" w:fill="FFFFFF"/>
        </w:rPr>
        <w:t>pp.G</w:t>
      </w:r>
      <w:r w:rsidRPr="68927A54" w:rsidR="00A351AB">
        <w:rPr>
          <w:rFonts w:ascii="Arial Nova" w:hAnsi="Arial Nova" w:eastAsia="Arial Nova" w:cs="Arial Nova"/>
          <w:sz w:val="22"/>
          <w:szCs w:val="22"/>
          <w:shd w:val="clear" w:color="auto" w:fill="FFFFFF"/>
        </w:rPr>
        <w:t>19-G30.</w:t>
      </w:r>
    </w:p>
    <w:p w:rsidRPr="003A5635" w:rsidR="00562673" w:rsidP="68927A54" w:rsidRDefault="00A351AB" w14:paraId="4ECA95AC" w14:textId="77777777" w14:noSpellErr="1">
      <w:pPr>
        <w:spacing w:after="0" w:line="480" w:lineRule="auto"/>
        <w:ind w:left="720" w:hanging="720"/>
        <w:rPr>
          <w:rFonts w:ascii="Arial Nova" w:hAnsi="Arial Nova" w:eastAsia="Arial Nova" w:cs="Arial Nova"/>
          <w:sz w:val="22"/>
          <w:szCs w:val="22"/>
          <w:shd w:val="clear" w:color="auto" w:fill="FFFFFF"/>
        </w:rPr>
      </w:pPr>
      <w:r w:rsidRPr="68927A54" w:rsidR="00A351AB">
        <w:rPr>
          <w:rFonts w:ascii="Arial Nova" w:hAnsi="Arial Nova" w:eastAsia="Arial Nova" w:cs="Arial Nova"/>
          <w:sz w:val="22"/>
          <w:szCs w:val="22"/>
          <w:shd w:val="clear" w:color="auto" w:fill="FFFFFF"/>
        </w:rPr>
        <w:t xml:space="preserve">Wilcox, C.C., Radosevich, C.J., Healy, K.P., </w:t>
      </w:r>
      <w:r w:rsidRPr="68927A54" w:rsidR="00A351AB">
        <w:rPr>
          <w:rFonts w:ascii="Arial Nova" w:hAnsi="Arial Nova" w:eastAsia="Arial Nova" w:cs="Arial Nova"/>
          <w:sz w:val="22"/>
          <w:szCs w:val="22"/>
          <w:shd w:val="clear" w:color="auto" w:fill="FFFFFF"/>
        </w:rPr>
        <w:t>Tuffli</w:t>
      </w:r>
      <w:r w:rsidRPr="68927A54" w:rsidR="00A351AB">
        <w:rPr>
          <w:rFonts w:ascii="Arial Nova" w:hAnsi="Arial Nova" w:eastAsia="Arial Nova" w:cs="Arial Nova"/>
          <w:sz w:val="22"/>
          <w:szCs w:val="22"/>
          <w:shd w:val="clear" w:color="auto" w:fill="FFFFFF"/>
        </w:rPr>
        <w:t>, A.L., Agena, B.D., Spencer, M.F. and Wittich III, D.J., 2019. Digital holography wavefront sensing with a supersonic wind tunnel. </w:t>
      </w:r>
      <w:r w:rsidRPr="68927A54" w:rsidR="00A351AB">
        <w:rPr>
          <w:rFonts w:ascii="Arial Nova" w:hAnsi="Arial Nova" w:eastAsia="Arial Nova" w:cs="Arial Nova"/>
          <w:i w:val="1"/>
          <w:iCs w:val="1"/>
          <w:sz w:val="22"/>
          <w:szCs w:val="22"/>
          <w:shd w:val="clear" w:color="auto" w:fill="FFFFFF"/>
        </w:rPr>
        <w:t>Holography: Advances and Modern Trends VI</w:t>
      </w:r>
      <w:r w:rsidRPr="68927A54" w:rsidR="00A351AB">
        <w:rPr>
          <w:rFonts w:ascii="Arial Nova" w:hAnsi="Arial Nova" w:eastAsia="Arial Nova" w:cs="Arial Nova"/>
          <w:sz w:val="22"/>
          <w:szCs w:val="22"/>
          <w:shd w:val="clear" w:color="auto" w:fill="FFFFFF"/>
        </w:rPr>
        <w:t>, </w:t>
      </w:r>
      <w:r w:rsidRPr="68927A54" w:rsidR="00A351AB">
        <w:rPr>
          <w:rFonts w:ascii="Arial Nova" w:hAnsi="Arial Nova" w:eastAsia="Arial Nova" w:cs="Arial Nova"/>
          <w:i w:val="1"/>
          <w:iCs w:val="1"/>
          <w:sz w:val="22"/>
          <w:szCs w:val="22"/>
          <w:shd w:val="clear" w:color="auto" w:fill="FFFFFF"/>
        </w:rPr>
        <w:t>11030</w:t>
      </w:r>
      <w:r w:rsidRPr="68927A54" w:rsidR="00A351AB">
        <w:rPr>
          <w:rFonts w:ascii="Arial Nova" w:hAnsi="Arial Nova" w:eastAsia="Arial Nova" w:cs="Arial Nova"/>
          <w:sz w:val="22"/>
          <w:szCs w:val="22"/>
          <w:shd w:val="clear" w:color="auto" w:fill="FFFFFF"/>
        </w:rPr>
        <w:t>, pp.110-119.</w:t>
      </w:r>
    </w:p>
    <w:p w:rsidRPr="003A5635" w:rsidR="007000EF" w:rsidP="003A5635" w:rsidRDefault="007000EF" w14:paraId="32DAC4CF" w14:textId="77777777">
      <w:pPr>
        <w:spacing w:after="0" w:line="480" w:lineRule="auto"/>
        <w:rPr>
          <w:rFonts w:ascii="Times New Roman" w:hAnsi="Times New Roman" w:cs="Times New Roman"/>
          <w:sz w:val="24"/>
          <w:szCs w:val="24"/>
        </w:rPr>
      </w:pPr>
    </w:p>
    <w:p w:rsidRPr="003A5635" w:rsidR="00B7014D" w:rsidP="003A5635" w:rsidRDefault="00B7014D" w14:paraId="2CBFD2ED" w14:textId="77777777">
      <w:pPr>
        <w:spacing w:after="0" w:line="480" w:lineRule="auto"/>
        <w:rPr>
          <w:rFonts w:ascii="Times New Roman" w:hAnsi="Times New Roman" w:cs="Times New Roman"/>
          <w:sz w:val="24"/>
          <w:szCs w:val="24"/>
        </w:rPr>
      </w:pPr>
    </w:p>
    <w:p w:rsidRPr="003A5635" w:rsidR="00B7014D" w:rsidP="003A5635" w:rsidRDefault="00B7014D" w14:paraId="560B8C83" w14:textId="77777777">
      <w:pPr>
        <w:spacing w:after="0" w:line="480" w:lineRule="auto"/>
        <w:rPr>
          <w:rFonts w:ascii="Times New Roman" w:hAnsi="Times New Roman" w:cs="Times New Roman"/>
          <w:sz w:val="24"/>
          <w:szCs w:val="24"/>
        </w:rPr>
      </w:pPr>
    </w:p>
    <w:p w:rsidRPr="003A5635" w:rsidR="00B954B4" w:rsidP="003A5635" w:rsidRDefault="00B954B4" w14:paraId="7361718C" w14:textId="77777777">
      <w:pPr>
        <w:spacing w:after="0" w:line="480" w:lineRule="auto"/>
        <w:rPr>
          <w:rFonts w:ascii="Times New Roman" w:hAnsi="Times New Roman" w:cs="Times New Roman"/>
          <w:sz w:val="24"/>
          <w:szCs w:val="24"/>
        </w:rPr>
      </w:pPr>
    </w:p>
    <w:sectPr w:rsidRPr="003A5635" w:rsidR="00B954B4" w:rsidSect="003A5635">
      <w:headerReference w:type="default" r:id="rId7"/>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351AB" w:rsidRDefault="00A351AB" w14:paraId="1F8E0EC7" w14:textId="77777777">
      <w:pPr>
        <w:spacing w:after="0" w:line="240" w:lineRule="auto"/>
      </w:pPr>
      <w:r>
        <w:separator/>
      </w:r>
    </w:p>
  </w:endnote>
  <w:endnote w:type="continuationSeparator" w:id="0">
    <w:p w:rsidR="00A351AB" w:rsidRDefault="00A351AB" w14:paraId="631F9BE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351AB" w:rsidRDefault="00A351AB" w14:paraId="4412FE29" w14:textId="77777777">
      <w:pPr>
        <w:spacing w:after="0" w:line="240" w:lineRule="auto"/>
      </w:pPr>
      <w:r>
        <w:separator/>
      </w:r>
    </w:p>
  </w:footnote>
  <w:footnote w:type="continuationSeparator" w:id="0">
    <w:p w:rsidR="00A351AB" w:rsidRDefault="00A351AB" w14:paraId="3B2D493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3A5635" w:rsidR="003A5635" w:rsidRDefault="00A351AB" w14:paraId="6CCB28A8" w14:textId="13983833">
    <w:pPr>
      <w:pStyle w:val="Header"/>
      <w:jc w:val="right"/>
      <w:rPr>
        <w:rFonts w:ascii="Times New Roman" w:hAnsi="Times New Roman" w:cs="Times New Roman"/>
        <w:sz w:val="24"/>
        <w:szCs w:val="24"/>
      </w:rPr>
    </w:pPr>
    <w:r w:rsidRPr="003A5635">
      <w:rPr>
        <w:rFonts w:ascii="Times New Roman" w:hAnsi="Times New Roman" w:cs="Times New Roman"/>
        <w:sz w:val="24"/>
        <w:szCs w:val="24"/>
      </w:rPr>
      <w:t xml:space="preserve">Mark and Spencer Academic Report     </w:t>
    </w:r>
    <w:sdt>
      <w:sdtPr>
        <w:rPr>
          <w:rFonts w:ascii="Times New Roman" w:hAnsi="Times New Roman" w:cs="Times New Roman"/>
          <w:sz w:val="24"/>
          <w:szCs w:val="24"/>
        </w:rPr>
        <w:id w:val="213161020"/>
        <w:docPartObj>
          <w:docPartGallery w:val="Page Numbers (Top of Page)"/>
          <w:docPartUnique/>
        </w:docPartObj>
      </w:sdtPr>
      <w:sdtEndPr>
        <w:rPr>
          <w:noProof/>
        </w:rPr>
      </w:sdtEndPr>
      <w:sdtContent>
        <w:r w:rsidRPr="003A5635">
          <w:rPr>
            <w:rFonts w:ascii="Times New Roman" w:hAnsi="Times New Roman" w:cs="Times New Roman"/>
            <w:sz w:val="24"/>
            <w:szCs w:val="24"/>
          </w:rPr>
          <w:fldChar w:fldCharType="begin"/>
        </w:r>
        <w:r w:rsidRPr="003A5635">
          <w:rPr>
            <w:rFonts w:ascii="Times New Roman" w:hAnsi="Times New Roman" w:cs="Times New Roman"/>
            <w:sz w:val="24"/>
            <w:szCs w:val="24"/>
          </w:rPr>
          <w:instrText xml:space="preserve"> PAGE   \* MERGEFORMAT </w:instrText>
        </w:r>
        <w:r w:rsidRPr="003A5635">
          <w:rPr>
            <w:rFonts w:ascii="Times New Roman" w:hAnsi="Times New Roman" w:cs="Times New Roman"/>
            <w:sz w:val="24"/>
            <w:szCs w:val="24"/>
          </w:rPr>
          <w:fldChar w:fldCharType="separate"/>
        </w:r>
        <w:r w:rsidRPr="003A5635">
          <w:rPr>
            <w:rFonts w:ascii="Times New Roman" w:hAnsi="Times New Roman" w:cs="Times New Roman"/>
            <w:noProof/>
            <w:sz w:val="24"/>
            <w:szCs w:val="24"/>
          </w:rPr>
          <w:t>2</w:t>
        </w:r>
        <w:r w:rsidRPr="003A5635">
          <w:rPr>
            <w:rFonts w:ascii="Times New Roman" w:hAnsi="Times New Roman" w:cs="Times New Roman"/>
            <w:noProof/>
            <w:sz w:val="24"/>
            <w:szCs w:val="24"/>
          </w:rPr>
          <w:fldChar w:fldCharType="end"/>
        </w:r>
      </w:sdtContent>
    </w:sdt>
  </w:p>
  <w:p w:rsidRPr="003A5635" w:rsidR="003A5635" w:rsidRDefault="003A5635" w14:paraId="71BFE29D" w14:textId="77777777">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14D"/>
    <w:rsid w:val="000458B6"/>
    <w:rsid w:val="00273268"/>
    <w:rsid w:val="003A5635"/>
    <w:rsid w:val="004954D4"/>
    <w:rsid w:val="00562673"/>
    <w:rsid w:val="007000EF"/>
    <w:rsid w:val="008C7F10"/>
    <w:rsid w:val="00917754"/>
    <w:rsid w:val="00950CD9"/>
    <w:rsid w:val="00A351AB"/>
    <w:rsid w:val="00B7014D"/>
    <w:rsid w:val="00B954B4"/>
    <w:rsid w:val="00D1095D"/>
    <w:rsid w:val="00E004EB"/>
    <w:rsid w:val="00E427EB"/>
    <w:rsid w:val="00E71FDF"/>
    <w:rsid w:val="02E556DD"/>
    <w:rsid w:val="054BE2A8"/>
    <w:rsid w:val="2BF13DC9"/>
    <w:rsid w:val="2CEB0DDF"/>
    <w:rsid w:val="4148CB56"/>
    <w:rsid w:val="4ACE442B"/>
    <w:rsid w:val="670ED631"/>
    <w:rsid w:val="68927A54"/>
    <w:rsid w:val="770DA5D5"/>
    <w:rsid w:val="7E61B516"/>
    <w:rsid w:val="7FF27A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7375B"/>
  <w15:chartTrackingRefBased/>
  <w15:docId w15:val="{06CEDD9F-CFAB-43E3-9102-D35D8D611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7014D"/>
    <w:pPr>
      <w:keepNext/>
      <w:keepLines/>
      <w:spacing w:before="240" w:after="0"/>
      <w:outlineLvl w:val="0"/>
    </w:pPr>
    <w:rPr>
      <w:rFonts w:ascii="Times New Roman" w:hAnsi="Times New Roman" w:eastAsiaTheme="majorEastAsia" w:cstheme="majorBidi"/>
      <w:b/>
      <w:i/>
      <w:sz w:val="24"/>
      <w:szCs w:val="32"/>
    </w:rPr>
  </w:style>
  <w:style w:type="paragraph" w:styleId="Heading2">
    <w:name w:val="heading 2"/>
    <w:basedOn w:val="Normal"/>
    <w:next w:val="Normal"/>
    <w:link w:val="Heading2Char"/>
    <w:uiPriority w:val="9"/>
    <w:unhideWhenUsed/>
    <w:qFormat/>
    <w:rsid w:val="00B7014D"/>
    <w:pPr>
      <w:keepNext/>
      <w:keepLines/>
      <w:spacing w:before="40" w:after="0"/>
      <w:outlineLvl w:val="1"/>
    </w:pPr>
    <w:rPr>
      <w:rFonts w:ascii="Times New Roman" w:hAnsi="Times New Roman" w:eastAsiaTheme="majorEastAsia" w:cstheme="majorBidi"/>
      <w:i/>
      <w:sz w:val="24"/>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7014D"/>
    <w:rPr>
      <w:rFonts w:ascii="Times New Roman" w:hAnsi="Times New Roman" w:eastAsiaTheme="majorEastAsia" w:cstheme="majorBidi"/>
      <w:b/>
      <w:i/>
      <w:sz w:val="24"/>
      <w:szCs w:val="32"/>
    </w:rPr>
  </w:style>
  <w:style w:type="character" w:styleId="Heading2Char" w:customStyle="1">
    <w:name w:val="Heading 2 Char"/>
    <w:basedOn w:val="DefaultParagraphFont"/>
    <w:link w:val="Heading2"/>
    <w:uiPriority w:val="9"/>
    <w:rsid w:val="00B7014D"/>
    <w:rPr>
      <w:rFonts w:ascii="Times New Roman" w:hAnsi="Times New Roman" w:eastAsiaTheme="majorEastAsia" w:cstheme="majorBidi"/>
      <w:i/>
      <w:sz w:val="24"/>
      <w:szCs w:val="26"/>
    </w:rPr>
  </w:style>
  <w:style w:type="paragraph" w:styleId="Header">
    <w:name w:val="header"/>
    <w:basedOn w:val="Normal"/>
    <w:link w:val="HeaderChar"/>
    <w:uiPriority w:val="99"/>
    <w:unhideWhenUsed/>
    <w:rsid w:val="003A5635"/>
    <w:pPr>
      <w:tabs>
        <w:tab w:val="center" w:pos="4680"/>
        <w:tab w:val="right" w:pos="9360"/>
      </w:tabs>
      <w:spacing w:after="0" w:line="240" w:lineRule="auto"/>
    </w:pPr>
  </w:style>
  <w:style w:type="character" w:styleId="HeaderChar" w:customStyle="1">
    <w:name w:val="Header Char"/>
    <w:basedOn w:val="DefaultParagraphFont"/>
    <w:link w:val="Header"/>
    <w:uiPriority w:val="99"/>
    <w:rsid w:val="003A5635"/>
  </w:style>
  <w:style w:type="paragraph" w:styleId="Footer">
    <w:name w:val="footer"/>
    <w:basedOn w:val="Normal"/>
    <w:link w:val="FooterChar"/>
    <w:uiPriority w:val="99"/>
    <w:unhideWhenUsed/>
    <w:rsid w:val="003A5635"/>
    <w:pPr>
      <w:tabs>
        <w:tab w:val="center" w:pos="4680"/>
        <w:tab w:val="right" w:pos="9360"/>
      </w:tabs>
      <w:spacing w:after="0" w:line="240" w:lineRule="auto"/>
    </w:pPr>
  </w:style>
  <w:style w:type="character" w:styleId="FooterChar" w:customStyle="1">
    <w:name w:val="Footer Char"/>
    <w:basedOn w:val="DefaultParagraphFont"/>
    <w:link w:val="Footer"/>
    <w:uiPriority w:val="99"/>
    <w:rsid w:val="003A5635"/>
  </w:style>
  <w:style w:type="paragraph" w:styleId="TOCHeading">
    <w:name w:val="TOC Heading"/>
    <w:basedOn w:val="Heading1"/>
    <w:next w:val="Normal"/>
    <w:uiPriority w:val="39"/>
    <w:unhideWhenUsed/>
    <w:qFormat/>
    <w:rsid w:val="003A5635"/>
    <w:pPr>
      <w:spacing w:line="259" w:lineRule="auto"/>
      <w:outlineLvl w:val="9"/>
    </w:pPr>
    <w:rPr>
      <w:rFonts w:asciiTheme="majorHAnsi" w:hAnsiTheme="majorHAnsi"/>
      <w:b w:val="0"/>
      <w:i w:val="0"/>
      <w:color w:val="365F91" w:themeColor="accent1" w:themeShade="BF"/>
      <w:sz w:val="32"/>
    </w:rPr>
  </w:style>
  <w:style w:type="paragraph" w:styleId="TOC1">
    <w:name w:val="toc 1"/>
    <w:basedOn w:val="Normal"/>
    <w:next w:val="Normal"/>
    <w:autoRedefine/>
    <w:uiPriority w:val="39"/>
    <w:unhideWhenUsed/>
    <w:rsid w:val="003A5635"/>
    <w:pPr>
      <w:spacing w:after="100"/>
    </w:pPr>
  </w:style>
  <w:style w:type="paragraph" w:styleId="TOC2">
    <w:name w:val="toc 2"/>
    <w:basedOn w:val="Normal"/>
    <w:next w:val="Normal"/>
    <w:autoRedefine/>
    <w:uiPriority w:val="39"/>
    <w:unhideWhenUsed/>
    <w:rsid w:val="003A5635"/>
    <w:pPr>
      <w:spacing w:after="100"/>
      <w:ind w:left="220"/>
    </w:pPr>
  </w:style>
  <w:style w:type="character" w:styleId="Hyperlink">
    <w:name w:val="Hyperlink"/>
    <w:basedOn w:val="DefaultParagraphFont"/>
    <w:uiPriority w:val="99"/>
    <w:unhideWhenUsed/>
    <w:rsid w:val="003A563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be4a80faa69d470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e1c71cf-f16e-47c2-a4c3-10cbc6325d05}"/>
      </w:docPartPr>
      <w:docPartBody>
        <w:p w14:paraId="7D83FCC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2EED3C-17FE-44BA-824D-63835C5DC28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2023-06-23T17:53:00.0000000Z</dcterms:created>
  <dcterms:modified xsi:type="dcterms:W3CDTF">2023-07-16T07:51:43.3602030Z</dcterms:modified>
  <lastModifiedBy>Cristian Sirota (2130222)</lastModifiedBy>
</coreProperties>
</file>