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49B0B78" w:rsidP="3D748962" w:rsidRDefault="749B0B78" w14:paraId="7F0C99B0" w14:textId="7E50131A">
      <w:pPr>
        <w:pStyle w:val="Title"/>
        <w:spacing w:after="160" w:afterAutospacing="off"/>
      </w:pPr>
      <w:r w:rsidRPr="3D748962" w:rsidR="3F0C07F8">
        <w:rPr>
          <w:rFonts w:ascii="Calibri Light" w:hAnsi="Calibri Light" w:eastAsia="Calibri Light" w:cs="Calibri Light"/>
          <w:noProof w:val="0"/>
          <w:sz w:val="56"/>
          <w:szCs w:val="56"/>
          <w:lang w:val="en-US"/>
        </w:rPr>
        <w:t>Blog 1 - How</w:t>
      </w:r>
      <w:r w:rsidRPr="3D748962" w:rsidR="3F0C07F8">
        <w:rPr>
          <w:rFonts w:ascii="Aptos" w:hAnsi="Aptos" w:eastAsia="Aptos" w:cs="Aptos"/>
          <w:noProof w:val="0"/>
          <w:sz w:val="56"/>
          <w:szCs w:val="56"/>
          <w:lang w:val="en-US"/>
        </w:rPr>
        <w:t xml:space="preserve"> </w:t>
      </w:r>
      <w:r w:rsidRPr="3D748962" w:rsidR="3F0C07F8">
        <w:rPr>
          <w:rFonts w:ascii="Calibri Light" w:hAnsi="Calibri Light" w:eastAsia="Calibri Light" w:cs="Calibri Light"/>
          <w:noProof w:val="0"/>
          <w:sz w:val="56"/>
          <w:szCs w:val="56"/>
          <w:lang w:val="en-US"/>
        </w:rPr>
        <w:t>poor</w:t>
      </w:r>
      <w:r w:rsidRPr="3D748962" w:rsidR="3F0C07F8">
        <w:rPr>
          <w:rFonts w:ascii="Aptos" w:hAnsi="Aptos" w:eastAsia="Aptos" w:cs="Aptos"/>
          <w:noProof w:val="0"/>
          <w:sz w:val="56"/>
          <w:szCs w:val="56"/>
          <w:lang w:val="en-US"/>
        </w:rPr>
        <w:t xml:space="preserve"> </w:t>
      </w:r>
      <w:r w:rsidRPr="3D748962" w:rsidR="3F0C07F8">
        <w:rPr>
          <w:rFonts w:ascii="Calibri Light" w:hAnsi="Calibri Light" w:eastAsia="Calibri Light" w:cs="Calibri Light"/>
          <w:noProof w:val="0"/>
          <w:sz w:val="56"/>
          <w:szCs w:val="56"/>
          <w:lang w:val="en-US"/>
        </w:rPr>
        <w:t>nutrition</w:t>
      </w:r>
      <w:r w:rsidRPr="3D748962" w:rsidR="3F0C07F8">
        <w:rPr>
          <w:rFonts w:ascii="Aptos" w:hAnsi="Aptos" w:eastAsia="Aptos" w:cs="Aptos"/>
          <w:noProof w:val="0"/>
          <w:sz w:val="56"/>
          <w:szCs w:val="56"/>
          <w:lang w:val="en-US"/>
        </w:rPr>
        <w:t xml:space="preserve"> </w:t>
      </w:r>
      <w:r w:rsidRPr="3D748962" w:rsidR="3F0C07F8">
        <w:rPr>
          <w:rFonts w:ascii="Calibri Light" w:hAnsi="Calibri Light" w:eastAsia="Calibri Light" w:cs="Calibri Light"/>
          <w:noProof w:val="0"/>
          <w:sz w:val="56"/>
          <w:szCs w:val="56"/>
          <w:lang w:val="en-US"/>
        </w:rPr>
        <w:t>effects</w:t>
      </w:r>
      <w:r w:rsidRPr="3D748962" w:rsidR="3F0C07F8">
        <w:rPr>
          <w:rFonts w:ascii="Aptos" w:hAnsi="Aptos" w:eastAsia="Aptos" w:cs="Aptos"/>
          <w:noProof w:val="0"/>
          <w:sz w:val="56"/>
          <w:szCs w:val="56"/>
          <w:lang w:val="en-US"/>
        </w:rPr>
        <w:t xml:space="preserve"> </w:t>
      </w:r>
      <w:r w:rsidRPr="3D748962" w:rsidR="3F0C07F8">
        <w:rPr>
          <w:rFonts w:ascii="Calibri Light" w:hAnsi="Calibri Light" w:eastAsia="Calibri Light" w:cs="Calibri Light"/>
          <w:noProof w:val="0"/>
          <w:sz w:val="56"/>
          <w:szCs w:val="56"/>
          <w:lang w:val="en-US"/>
        </w:rPr>
        <w:t>primary</w:t>
      </w:r>
      <w:r w:rsidRPr="3D748962" w:rsidR="3F0C07F8">
        <w:rPr>
          <w:rFonts w:ascii="Aptos" w:hAnsi="Aptos" w:eastAsia="Aptos" w:cs="Aptos"/>
          <w:noProof w:val="0"/>
          <w:sz w:val="56"/>
          <w:szCs w:val="56"/>
          <w:lang w:val="en-US"/>
        </w:rPr>
        <w:t xml:space="preserve"> </w:t>
      </w:r>
      <w:r w:rsidRPr="3D748962" w:rsidR="3F0C07F8">
        <w:rPr>
          <w:rFonts w:ascii="Calibri Light" w:hAnsi="Calibri Light" w:eastAsia="Calibri Light" w:cs="Calibri Light"/>
          <w:noProof w:val="0"/>
          <w:sz w:val="56"/>
          <w:szCs w:val="56"/>
          <w:lang w:val="en-US"/>
        </w:rPr>
        <w:t>school educations</w:t>
      </w:r>
      <w:r w:rsidRPr="3D748962" w:rsidR="3F0C07F8">
        <w:rPr>
          <w:rFonts w:ascii="Aptos" w:hAnsi="Aptos" w:eastAsia="Aptos" w:cs="Aptos"/>
          <w:noProof w:val="0"/>
          <w:sz w:val="56"/>
          <w:szCs w:val="56"/>
          <w:lang w:val="en-US"/>
        </w:rPr>
        <w:t xml:space="preserve"> </w:t>
      </w:r>
    </w:p>
    <w:p w:rsidR="749B0B78" w:rsidP="3D748962" w:rsidRDefault="749B0B78" w14:paraId="12636FF2" w14:textId="5BF71BB2">
      <w:pPr>
        <w:spacing w:after="160" w:afterAutospacing="off" w:line="276" w:lineRule="auto"/>
      </w:pPr>
      <w:r w:rsidRPr="3D748962" w:rsidR="3F0C07F8">
        <w:rPr>
          <w:rFonts w:ascii="Aptos" w:hAnsi="Aptos" w:eastAsia="Aptos" w:cs="Aptos"/>
          <w:noProof w:val="0"/>
          <w:sz w:val="24"/>
          <w:szCs w:val="24"/>
          <w:lang w:val="en-US"/>
        </w:rPr>
        <w:t>Poor nutrition can lead to all sorts of problems that will massively affect a child’s academic performance</w:t>
      </w:r>
    </w:p>
    <w:p w:rsidR="749B0B78" w:rsidP="3D748962" w:rsidRDefault="749B0B78" w14:paraId="026A86FC" w14:textId="6FDA4318">
      <w:pPr>
        <w:pStyle w:val="Heading1"/>
        <w:spacing w:before="480" w:beforeAutospacing="off" w:after="120" w:afterAutospacing="off" w:line="276" w:lineRule="auto"/>
      </w:pPr>
      <w:r w:rsidRPr="3D748962" w:rsidR="3F0C07F8">
        <w:rPr>
          <w:rFonts w:ascii="Calibri Light" w:hAnsi="Calibri Light" w:eastAsia="Calibri Light" w:cs="Calibri Light"/>
          <w:b w:val="0"/>
          <w:bCs w:val="0"/>
          <w:noProof w:val="0"/>
          <w:color w:val="156082" w:themeColor="accent1" w:themeTint="FF" w:themeShade="FF"/>
          <w:sz w:val="32"/>
          <w:szCs w:val="32"/>
          <w:lang w:val="en-US"/>
        </w:rPr>
        <w:t xml:space="preserve">How it can affect behavior in students  </w:t>
      </w:r>
    </w:p>
    <w:p w:rsidR="749B0B78" w:rsidP="3D748962" w:rsidRDefault="749B0B78" w14:paraId="0518E2B3" w14:textId="54D93831">
      <w:pPr>
        <w:spacing w:after="160" w:afterAutospacing="off" w:line="276" w:lineRule="auto"/>
        <w:jc w:val="center"/>
      </w:pPr>
      <w:r w:rsidR="3F0C07F8">
        <w:drawing>
          <wp:inline wp14:editId="4E78A412" wp14:anchorId="365DC50F">
            <wp:extent cx="5943600" cy="5295900"/>
            <wp:effectExtent l="0" t="0" r="0" b="0"/>
            <wp:docPr id="932138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13874" name="Picture 93213874"/>
                    <pic:cNvPicPr/>
                  </pic:nvPicPr>
                  <pic:blipFill>
                    <a:blip xmlns:r="http://schemas.openxmlformats.org/officeDocument/2006/relationships" r:embed="rId828971273">
                      <a:extLst>
                        <a:ext uri="{28A0092B-C50C-407E-A947-70E740481C1C}">
                          <a14:useLocalDpi xmlns:a14="http://schemas.microsoft.com/office/drawing/2010/main"/>
                        </a:ext>
                      </a:extLst>
                    </a:blip>
                    <a:stretch>
                      <a:fillRect/>
                    </a:stretch>
                  </pic:blipFill>
                  <pic:spPr>
                    <a:xfrm>
                      <a:off x="0" y="0"/>
                      <a:ext cx="5943600" cy="5295900"/>
                    </a:xfrm>
                    <a:prstGeom prst="rect">
                      <a:avLst/>
                    </a:prstGeom>
                  </pic:spPr>
                </pic:pic>
              </a:graphicData>
            </a:graphic>
          </wp:inline>
        </w:drawing>
      </w:r>
    </w:p>
    <w:p w:rsidR="749B0B78" w:rsidP="3D748962" w:rsidRDefault="749B0B78" w14:paraId="11CDD2E2" w14:textId="3560A0CB">
      <w:pPr>
        <w:spacing w:after="160" w:afterAutospacing="off" w:line="276" w:lineRule="auto"/>
      </w:pPr>
      <w:r w:rsidRPr="3D748962" w:rsidR="3F0C07F8">
        <w:rPr>
          <w:rFonts w:ascii="Aptos" w:hAnsi="Aptos" w:eastAsia="Aptos" w:cs="Aptos"/>
          <w:noProof w:val="0"/>
          <w:sz w:val="24"/>
          <w:szCs w:val="24"/>
          <w:lang w:val="en-US"/>
        </w:rPr>
        <w:t>Poor nutrition affects the brain, hormones, and energy levels. These changes directly influence children’s behavior, mood, and ability to regulate emotions.</w:t>
      </w:r>
    </w:p>
    <w:p w:rsidR="749B0B78" w:rsidP="3D748962" w:rsidRDefault="749B0B78" w14:paraId="49FBCF7E" w14:textId="4A6B55A0">
      <w:pPr>
        <w:spacing w:after="160" w:afterAutospacing="off" w:line="276" w:lineRule="auto"/>
      </w:pPr>
      <w:r w:rsidRPr="3D748962" w:rsidR="3F0C07F8">
        <w:rPr>
          <w:rFonts w:ascii="Aptos" w:hAnsi="Aptos" w:eastAsia="Aptos" w:cs="Aptos"/>
          <w:noProof w:val="0"/>
          <w:sz w:val="24"/>
          <w:szCs w:val="24"/>
          <w:lang w:val="en-US"/>
        </w:rPr>
        <w:t>Children who skip meals or go long periods without food often experience unstable blood glucose levels.</w:t>
      </w:r>
    </w:p>
    <w:p w:rsidR="749B0B78" w:rsidP="3D748962" w:rsidRDefault="749B0B78" w14:paraId="02948DDB" w14:textId="0454E462">
      <w:pPr>
        <w:pStyle w:val="ListParagraph"/>
        <w:numPr>
          <w:ilvl w:val="0"/>
          <w:numId w:val="1"/>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The British Dietetic Association states that “poor mood and behavior are often observed in children who have been without food for too long</w:t>
      </w:r>
      <w:r w:rsidRPr="3D748962" w:rsidR="3F0C07F8">
        <w:rPr>
          <w:rFonts w:ascii="Aptos" w:hAnsi="Aptos" w:eastAsia="Aptos" w:cs="Aptos"/>
          <w:noProof w:val="0"/>
          <w:sz w:val="24"/>
          <w:szCs w:val="24"/>
          <w:lang w:val="en-US"/>
        </w:rPr>
        <w:t>”,</w:t>
      </w:r>
      <w:r w:rsidRPr="3D748962" w:rsidR="3F0C07F8">
        <w:rPr>
          <w:rFonts w:ascii="Aptos" w:hAnsi="Aptos" w:eastAsia="Aptos" w:cs="Aptos"/>
          <w:noProof w:val="0"/>
          <w:sz w:val="24"/>
          <w:szCs w:val="24"/>
          <w:lang w:val="en-US"/>
        </w:rPr>
        <w:t xml:space="preserve"> because irregular eating disrupts blood sugar and concentration leading to more disruption in the </w:t>
      </w:r>
      <w:r w:rsidRPr="3D748962" w:rsidR="37079DC3">
        <w:rPr>
          <w:rFonts w:ascii="Aptos" w:hAnsi="Aptos" w:eastAsia="Aptos" w:cs="Aptos"/>
          <w:noProof w:val="0"/>
          <w:sz w:val="24"/>
          <w:szCs w:val="24"/>
          <w:lang w:val="en-US"/>
        </w:rPr>
        <w:t>classroom</w:t>
      </w:r>
      <w:r w:rsidRPr="3D748962" w:rsidR="3F0C07F8">
        <w:rPr>
          <w:rFonts w:ascii="Aptos" w:hAnsi="Aptos" w:eastAsia="Aptos" w:cs="Aptos"/>
          <w:noProof w:val="0"/>
          <w:sz w:val="24"/>
          <w:szCs w:val="24"/>
          <w:lang w:val="en-US"/>
        </w:rPr>
        <w:t xml:space="preserve"> and an overall more negative mood.</w:t>
      </w:r>
      <w:r>
        <w:br/>
      </w:r>
      <w:r>
        <w:br/>
      </w:r>
      <w:r w:rsidRPr="3D748962" w:rsidR="3F0C07F8">
        <w:rPr>
          <w:rFonts w:ascii="Aptos" w:hAnsi="Aptos" w:eastAsia="Aptos" w:cs="Aptos"/>
          <w:noProof w:val="0"/>
          <w:sz w:val="24"/>
          <w:szCs w:val="24"/>
          <w:lang w:val="en-US"/>
        </w:rPr>
        <w:t xml:space="preserve"> It also leads to irritability, restlessness, difficulty concentrating and emotional outbursts traits (expand)</w:t>
      </w:r>
    </w:p>
    <w:p w:rsidR="749B0B78" w:rsidP="3D748962" w:rsidRDefault="749B0B78" w14:paraId="5F2D7B48" w14:textId="2A2A3913">
      <w:pPr>
        <w:pStyle w:val="Heading1"/>
        <w:spacing w:before="480" w:beforeAutospacing="off" w:after="120" w:afterAutospacing="off" w:line="276" w:lineRule="auto"/>
      </w:pPr>
      <w:r w:rsidRPr="3D748962" w:rsidR="3F0C07F8">
        <w:rPr>
          <w:rFonts w:ascii="Calibri Light" w:hAnsi="Calibri Light" w:eastAsia="Calibri Light" w:cs="Calibri Light"/>
          <w:b w:val="0"/>
          <w:bCs w:val="0"/>
          <w:noProof w:val="0"/>
          <w:color w:val="156082" w:themeColor="accent1" w:themeTint="FF" w:themeShade="FF"/>
          <w:sz w:val="32"/>
          <w:szCs w:val="32"/>
          <w:lang w:val="en-US"/>
        </w:rPr>
        <w:t>How it can</w:t>
      </w:r>
      <w:r w:rsidRPr="3D748962" w:rsidR="3F0C07F8">
        <w:rPr>
          <w:rFonts w:ascii="Aptos" w:hAnsi="Aptos" w:eastAsia="Aptos" w:cs="Aptos"/>
          <w:b w:val="0"/>
          <w:bCs w:val="0"/>
          <w:noProof w:val="0"/>
          <w:color w:val="156082" w:themeColor="accent1" w:themeTint="FF" w:themeShade="FF"/>
          <w:sz w:val="32"/>
          <w:szCs w:val="32"/>
          <w:lang w:val="en-US"/>
        </w:rPr>
        <w:t xml:space="preserve"> </w:t>
      </w:r>
      <w:r w:rsidRPr="3D748962" w:rsidR="3F0C07F8">
        <w:rPr>
          <w:rFonts w:ascii="Calibri Light" w:hAnsi="Calibri Light" w:eastAsia="Calibri Light" w:cs="Calibri Light"/>
          <w:b w:val="0"/>
          <w:bCs w:val="0"/>
          <w:noProof w:val="0"/>
          <w:color w:val="156082" w:themeColor="accent1" w:themeTint="FF" w:themeShade="FF"/>
          <w:sz w:val="32"/>
          <w:szCs w:val="32"/>
          <w:lang w:val="en-US"/>
        </w:rPr>
        <w:t>affect</w:t>
      </w:r>
      <w:r w:rsidRPr="3D748962" w:rsidR="3F0C07F8">
        <w:rPr>
          <w:rFonts w:ascii="Aptos" w:hAnsi="Aptos" w:eastAsia="Aptos" w:cs="Aptos"/>
          <w:b w:val="0"/>
          <w:bCs w:val="0"/>
          <w:noProof w:val="0"/>
          <w:color w:val="156082" w:themeColor="accent1" w:themeTint="FF" w:themeShade="FF"/>
          <w:sz w:val="32"/>
          <w:szCs w:val="32"/>
          <w:lang w:val="en-US"/>
        </w:rPr>
        <w:t xml:space="preserve"> </w:t>
      </w:r>
      <w:r w:rsidRPr="3D748962" w:rsidR="3F0C07F8">
        <w:rPr>
          <w:rFonts w:ascii="Calibri Light" w:hAnsi="Calibri Light" w:eastAsia="Calibri Light" w:cs="Calibri Light"/>
          <w:b w:val="0"/>
          <w:bCs w:val="0"/>
          <w:noProof w:val="0"/>
          <w:color w:val="156082" w:themeColor="accent1" w:themeTint="FF" w:themeShade="FF"/>
          <w:sz w:val="32"/>
          <w:szCs w:val="32"/>
          <w:lang w:val="en-US"/>
        </w:rPr>
        <w:t>attendance</w:t>
      </w:r>
    </w:p>
    <w:p w:rsidR="749B0B78" w:rsidP="3D748962" w:rsidRDefault="749B0B78" w14:paraId="4039B41C" w14:textId="7E6120E6">
      <w:pPr>
        <w:spacing w:after="160" w:afterAutospacing="off" w:line="276" w:lineRule="auto"/>
      </w:pPr>
      <w:r w:rsidRPr="3D748962" w:rsidR="3F0C07F8">
        <w:rPr>
          <w:rFonts w:ascii="Aptos" w:hAnsi="Aptos" w:eastAsia="Aptos" w:cs="Aptos"/>
          <w:noProof w:val="0"/>
          <w:sz w:val="24"/>
          <w:szCs w:val="24"/>
          <w:lang w:val="en-US"/>
        </w:rPr>
        <w:t xml:space="preserve">With poor nutrition it can lead to health problems that in turn cause you to be </w:t>
      </w:r>
      <w:r w:rsidRPr="3D748962" w:rsidR="10253F63">
        <w:rPr>
          <w:rFonts w:ascii="Aptos" w:hAnsi="Aptos" w:eastAsia="Aptos" w:cs="Aptos"/>
          <w:noProof w:val="0"/>
          <w:sz w:val="24"/>
          <w:szCs w:val="24"/>
          <w:lang w:val="en-US"/>
        </w:rPr>
        <w:t>unwell</w:t>
      </w:r>
      <w:r w:rsidRPr="3D748962" w:rsidR="3F0C07F8">
        <w:rPr>
          <w:rFonts w:ascii="Aptos" w:hAnsi="Aptos" w:eastAsia="Aptos" w:cs="Aptos"/>
          <w:noProof w:val="0"/>
          <w:sz w:val="24"/>
          <w:szCs w:val="24"/>
          <w:lang w:val="en-US"/>
        </w:rPr>
        <w:t xml:space="preserve"> </w:t>
      </w:r>
      <w:r w:rsidRPr="3D748962" w:rsidR="3F0C07F8">
        <w:rPr>
          <w:rFonts w:ascii="Aptos" w:hAnsi="Aptos" w:eastAsia="Aptos" w:cs="Aptos"/>
          <w:noProof w:val="0"/>
          <w:sz w:val="24"/>
          <w:szCs w:val="24"/>
          <w:lang w:val="en-US"/>
        </w:rPr>
        <w:t>to attend</w:t>
      </w:r>
      <w:r w:rsidRPr="3D748962" w:rsidR="3F0C07F8">
        <w:rPr>
          <w:rFonts w:ascii="Aptos" w:hAnsi="Aptos" w:eastAsia="Aptos" w:cs="Aptos"/>
          <w:noProof w:val="0"/>
          <w:sz w:val="24"/>
          <w:szCs w:val="24"/>
          <w:lang w:val="en-US"/>
        </w:rPr>
        <w:t xml:space="preserve"> school. With this you have less education and could be lacking in areas th</w:t>
      </w:r>
      <w:r w:rsidRPr="3D748962" w:rsidR="7DE604BE">
        <w:rPr>
          <w:rFonts w:ascii="Aptos" w:hAnsi="Aptos" w:eastAsia="Aptos" w:cs="Aptos"/>
          <w:noProof w:val="0"/>
          <w:sz w:val="24"/>
          <w:szCs w:val="24"/>
          <w:lang w:val="en-US"/>
        </w:rPr>
        <w:t>at</w:t>
      </w:r>
      <w:r w:rsidRPr="3D748962" w:rsidR="3F0C07F8">
        <w:rPr>
          <w:rFonts w:ascii="Aptos" w:hAnsi="Aptos" w:eastAsia="Aptos" w:cs="Aptos"/>
          <w:noProof w:val="0"/>
          <w:sz w:val="24"/>
          <w:szCs w:val="24"/>
          <w:lang w:val="en-US"/>
        </w:rPr>
        <w:t xml:space="preserve"> you</w:t>
      </w:r>
      <w:r w:rsidRPr="3D748962" w:rsidR="3F0C07F8">
        <w:rPr>
          <w:rFonts w:ascii="Aptos" w:hAnsi="Aptos" w:eastAsia="Aptos" w:cs="Aptos"/>
          <w:noProof w:val="0"/>
          <w:sz w:val="24"/>
          <w:szCs w:val="24"/>
          <w:lang w:val="en-US"/>
        </w:rPr>
        <w:t xml:space="preserve"> </w:t>
      </w:r>
      <w:r w:rsidRPr="3D748962" w:rsidR="3F0C07F8">
        <w:rPr>
          <w:rFonts w:ascii="Aptos" w:hAnsi="Aptos" w:eastAsia="Aptos" w:cs="Aptos"/>
          <w:noProof w:val="0"/>
          <w:sz w:val="24"/>
          <w:szCs w:val="24"/>
          <w:lang w:val="en-US"/>
        </w:rPr>
        <w:t>shouldn't</w:t>
      </w:r>
      <w:r w:rsidRPr="3D748962" w:rsidR="3F0C07F8">
        <w:rPr>
          <w:rFonts w:ascii="Aptos" w:hAnsi="Aptos" w:eastAsia="Aptos" w:cs="Aptos"/>
          <w:noProof w:val="0"/>
          <w:sz w:val="24"/>
          <w:szCs w:val="24"/>
          <w:lang w:val="en-US"/>
        </w:rPr>
        <w:t xml:space="preserve"> be.</w:t>
      </w:r>
    </w:p>
    <w:p w:rsidR="749B0B78" w:rsidP="3D748962" w:rsidRDefault="749B0B78" w14:paraId="4F92DF0B" w14:textId="08FCAB31">
      <w:pPr>
        <w:pStyle w:val="ListParagraph"/>
        <w:numPr>
          <w:ilvl w:val="0"/>
          <w:numId w:val="2"/>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 xml:space="preserve">With your </w:t>
      </w:r>
      <w:r w:rsidRPr="3D748962" w:rsidR="06626CB2">
        <w:rPr>
          <w:rFonts w:ascii="Aptos" w:hAnsi="Aptos" w:eastAsia="Aptos" w:cs="Aptos"/>
          <w:noProof w:val="0"/>
          <w:sz w:val="24"/>
          <w:szCs w:val="24"/>
          <w:lang w:val="en-US"/>
        </w:rPr>
        <w:t>weakened</w:t>
      </w:r>
      <w:r w:rsidRPr="3D748962" w:rsidR="3F0C07F8">
        <w:rPr>
          <w:rFonts w:ascii="Aptos" w:hAnsi="Aptos" w:eastAsia="Aptos" w:cs="Aptos"/>
          <w:noProof w:val="0"/>
          <w:sz w:val="24"/>
          <w:szCs w:val="24"/>
          <w:lang w:val="en-US"/>
        </w:rPr>
        <w:t xml:space="preserve"> immune </w:t>
      </w:r>
      <w:r w:rsidRPr="3D748962" w:rsidR="77C3532F">
        <w:rPr>
          <w:rFonts w:ascii="Aptos" w:hAnsi="Aptos" w:eastAsia="Aptos" w:cs="Aptos"/>
          <w:noProof w:val="0"/>
          <w:sz w:val="24"/>
          <w:szCs w:val="24"/>
          <w:lang w:val="en-US"/>
        </w:rPr>
        <w:t>system,</w:t>
      </w:r>
      <w:r w:rsidRPr="3D748962" w:rsidR="3F0C07F8">
        <w:rPr>
          <w:rFonts w:ascii="Aptos" w:hAnsi="Aptos" w:eastAsia="Aptos" w:cs="Aptos"/>
          <w:noProof w:val="0"/>
          <w:sz w:val="24"/>
          <w:szCs w:val="24"/>
          <w:lang w:val="en-US"/>
        </w:rPr>
        <w:t xml:space="preserve"> it causes the child to get more </w:t>
      </w:r>
      <w:r w:rsidRPr="3D748962" w:rsidR="45E29B59">
        <w:rPr>
          <w:rFonts w:ascii="Aptos" w:hAnsi="Aptos" w:eastAsia="Aptos" w:cs="Aptos"/>
          <w:noProof w:val="0"/>
          <w:sz w:val="24"/>
          <w:szCs w:val="24"/>
          <w:lang w:val="en-US"/>
        </w:rPr>
        <w:t>illnesses</w:t>
      </w:r>
      <w:r w:rsidRPr="3D748962" w:rsidR="3F0C07F8">
        <w:rPr>
          <w:rFonts w:ascii="Aptos" w:hAnsi="Aptos" w:eastAsia="Aptos" w:cs="Aptos"/>
          <w:noProof w:val="0"/>
          <w:sz w:val="24"/>
          <w:szCs w:val="24"/>
          <w:lang w:val="en-US"/>
        </w:rPr>
        <w:t xml:space="preserve"> and infections that last longer because of lack of recovery.</w:t>
      </w:r>
      <w:r>
        <w:br/>
      </w:r>
      <w:r>
        <w:br/>
      </w:r>
      <w:r w:rsidRPr="3D748962" w:rsidR="3F0C07F8">
        <w:rPr>
          <w:rFonts w:ascii="Aptos" w:hAnsi="Aptos" w:eastAsia="Aptos" w:cs="Aptos"/>
          <w:noProof w:val="0"/>
          <w:sz w:val="24"/>
          <w:szCs w:val="24"/>
          <w:lang w:val="en-US"/>
        </w:rPr>
        <w:t xml:space="preserve">With being in less and less it could lead the child to become </w:t>
      </w:r>
      <w:r w:rsidRPr="3D748962" w:rsidR="3F0C07F8">
        <w:rPr>
          <w:rFonts w:ascii="Aptos" w:hAnsi="Aptos" w:eastAsia="Aptos" w:cs="Aptos"/>
          <w:noProof w:val="0"/>
          <w:sz w:val="24"/>
          <w:szCs w:val="24"/>
          <w:lang w:val="en-US"/>
        </w:rPr>
        <w:t>anti social</w:t>
      </w:r>
      <w:r w:rsidRPr="3D748962" w:rsidR="3F0C07F8">
        <w:rPr>
          <w:rFonts w:ascii="Aptos" w:hAnsi="Aptos" w:eastAsia="Aptos" w:cs="Aptos"/>
          <w:noProof w:val="0"/>
          <w:sz w:val="24"/>
          <w:szCs w:val="24"/>
          <w:lang w:val="en-US"/>
        </w:rPr>
        <w:t xml:space="preserve"> disliking the idea of school and not wanting to spend time with their </w:t>
      </w:r>
      <w:r w:rsidRPr="3D748962" w:rsidR="450D49A2">
        <w:rPr>
          <w:rFonts w:ascii="Aptos" w:hAnsi="Aptos" w:eastAsia="Aptos" w:cs="Aptos"/>
          <w:noProof w:val="0"/>
          <w:sz w:val="24"/>
          <w:szCs w:val="24"/>
          <w:lang w:val="en-US"/>
        </w:rPr>
        <w:t>peers</w:t>
      </w:r>
      <w:r w:rsidRPr="3D748962" w:rsidR="3F0C07F8">
        <w:rPr>
          <w:rFonts w:ascii="Aptos" w:hAnsi="Aptos" w:eastAsia="Aptos" w:cs="Aptos"/>
          <w:noProof w:val="0"/>
          <w:sz w:val="24"/>
          <w:szCs w:val="24"/>
          <w:lang w:val="en-US"/>
        </w:rPr>
        <w:t xml:space="preserve">, not wanting to learn or gain </w:t>
      </w:r>
      <w:r w:rsidRPr="3D748962" w:rsidR="668F6444">
        <w:rPr>
          <w:rFonts w:ascii="Aptos" w:hAnsi="Aptos" w:eastAsia="Aptos" w:cs="Aptos"/>
          <w:noProof w:val="0"/>
          <w:sz w:val="24"/>
          <w:szCs w:val="24"/>
          <w:lang w:val="en-US"/>
        </w:rPr>
        <w:t>that important social skill</w:t>
      </w:r>
      <w:r w:rsidRPr="3D748962" w:rsidR="3F0C07F8">
        <w:rPr>
          <w:rFonts w:ascii="Aptos" w:hAnsi="Aptos" w:eastAsia="Aptos" w:cs="Aptos"/>
          <w:noProof w:val="0"/>
          <w:sz w:val="24"/>
          <w:szCs w:val="24"/>
          <w:lang w:val="en-US"/>
        </w:rPr>
        <w:t xml:space="preserve"> that you'll need for your future careers.  </w:t>
      </w:r>
    </w:p>
    <w:p w:rsidR="749B0B78" w:rsidP="3D748962" w:rsidRDefault="749B0B78" w14:paraId="3D5813EF" w14:textId="7189086F">
      <w:pPr>
        <w:pStyle w:val="Heading1"/>
        <w:spacing w:before="480" w:beforeAutospacing="off" w:after="120" w:afterAutospacing="off" w:line="276" w:lineRule="auto"/>
      </w:pPr>
      <w:r w:rsidRPr="3D748962" w:rsidR="3F0C07F8">
        <w:rPr>
          <w:rFonts w:ascii="Calibri Light" w:hAnsi="Calibri Light" w:eastAsia="Calibri Light" w:cs="Calibri Light"/>
          <w:b w:val="0"/>
          <w:bCs w:val="0"/>
          <w:noProof w:val="0"/>
          <w:color w:val="156082" w:themeColor="accent1" w:themeTint="FF" w:themeShade="FF"/>
          <w:sz w:val="32"/>
          <w:szCs w:val="32"/>
          <w:lang w:val="en-US"/>
        </w:rPr>
        <w:t xml:space="preserve"> Overall health of a child with poor nutrition</w:t>
      </w:r>
    </w:p>
    <w:p w:rsidR="749B0B78" w:rsidP="3D748962" w:rsidRDefault="749B0B78" w14:paraId="2C8BC4E7" w14:textId="776E9384">
      <w:pPr>
        <w:spacing w:after="160" w:afterAutospacing="off" w:line="276" w:lineRule="auto"/>
      </w:pPr>
      <w:r w:rsidRPr="3D748962" w:rsidR="3F0C07F8">
        <w:rPr>
          <w:rFonts w:ascii="Aptos" w:hAnsi="Aptos" w:eastAsia="Aptos" w:cs="Aptos"/>
          <w:noProof w:val="0"/>
          <w:sz w:val="24"/>
          <w:szCs w:val="24"/>
          <w:lang w:val="en-US"/>
        </w:rPr>
        <w:t xml:space="preserve">All the thing listed are all major effects to poor nutrition that could massively affect their education if not </w:t>
      </w:r>
      <w:r w:rsidRPr="3D748962" w:rsidR="3F0C07F8">
        <w:rPr>
          <w:rFonts w:ascii="Aptos" w:hAnsi="Aptos" w:eastAsia="Aptos" w:cs="Aptos"/>
          <w:noProof w:val="0"/>
          <w:sz w:val="24"/>
          <w:szCs w:val="24"/>
          <w:lang w:val="en-US"/>
        </w:rPr>
        <w:t>prop</w:t>
      </w:r>
      <w:r w:rsidRPr="3D748962" w:rsidR="2E8021CA">
        <w:rPr>
          <w:rFonts w:ascii="Aptos" w:hAnsi="Aptos" w:eastAsia="Aptos" w:cs="Aptos"/>
          <w:noProof w:val="0"/>
          <w:sz w:val="24"/>
          <w:szCs w:val="24"/>
          <w:lang w:val="en-US"/>
        </w:rPr>
        <w:t>er</w:t>
      </w:r>
      <w:r w:rsidRPr="3D748962" w:rsidR="3F0C07F8">
        <w:rPr>
          <w:rFonts w:ascii="Aptos" w:hAnsi="Aptos" w:eastAsia="Aptos" w:cs="Aptos"/>
          <w:noProof w:val="0"/>
          <w:sz w:val="24"/>
          <w:szCs w:val="24"/>
          <w:lang w:val="en-US"/>
        </w:rPr>
        <w:t>ly manage</w:t>
      </w:r>
      <w:r w:rsidRPr="3D748962" w:rsidR="3F0C07F8">
        <w:rPr>
          <w:rFonts w:ascii="Aptos" w:hAnsi="Aptos" w:eastAsia="Aptos" w:cs="Aptos"/>
          <w:noProof w:val="0"/>
          <w:sz w:val="24"/>
          <w:szCs w:val="24"/>
          <w:lang w:val="en-US"/>
        </w:rPr>
        <w:t xml:space="preserve"> and look </w:t>
      </w:r>
      <w:r w:rsidRPr="3D748962" w:rsidR="7B9EB1E6">
        <w:rPr>
          <w:rFonts w:ascii="Aptos" w:hAnsi="Aptos" w:eastAsia="Aptos" w:cs="Aptos"/>
          <w:noProof w:val="0"/>
          <w:sz w:val="24"/>
          <w:szCs w:val="24"/>
          <w:lang w:val="en-US"/>
        </w:rPr>
        <w:t>after</w:t>
      </w:r>
      <w:r w:rsidRPr="3D748962" w:rsidR="3F0C07F8">
        <w:rPr>
          <w:rFonts w:ascii="Aptos" w:hAnsi="Aptos" w:eastAsia="Aptos" w:cs="Aptos"/>
          <w:noProof w:val="0"/>
          <w:sz w:val="24"/>
          <w:szCs w:val="24"/>
          <w:lang w:val="en-US"/>
        </w:rPr>
        <w:t xml:space="preserve"> in the school system  </w:t>
      </w:r>
    </w:p>
    <w:p w:rsidR="749B0B78" w:rsidP="3D748962" w:rsidRDefault="749B0B78" w14:paraId="74573F08" w14:textId="183DB8E1">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stunted growth</w:t>
      </w:r>
    </w:p>
    <w:p w:rsidR="749B0B78" w:rsidP="3D748962" w:rsidRDefault="749B0B78" w14:paraId="3464041B" w14:textId="41198500">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delayed puberty</w:t>
      </w:r>
    </w:p>
    <w:p w:rsidR="749B0B78" w:rsidP="3D748962" w:rsidRDefault="749B0B78" w14:paraId="3121010F" w14:textId="08A381DB">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reduced muscle development</w:t>
      </w:r>
    </w:p>
    <w:p w:rsidR="749B0B78" w:rsidP="3D748962" w:rsidRDefault="749B0B78" w14:paraId="01505E82" w14:textId="585A478E">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dental problems</w:t>
      </w:r>
    </w:p>
    <w:p w:rsidR="749B0B78" w:rsidP="3D748962" w:rsidRDefault="749B0B78" w14:paraId="3AD2CA76" w14:textId="591D6521">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 xml:space="preserve">weaker bones </w:t>
      </w:r>
    </w:p>
    <w:p w:rsidR="749B0B78" w:rsidP="3D748962" w:rsidRDefault="749B0B78" w14:paraId="73DE90E6" w14:textId="73962103">
      <w:pPr>
        <w:pStyle w:val="ListParagraph"/>
        <w:numPr>
          <w:ilvl w:val="0"/>
          <w:numId w:val="3"/>
        </w:numPr>
        <w:spacing w:after="160" w:afterAutospacing="off" w:line="276" w:lineRule="auto"/>
        <w:ind w:left="720" w:right="0" w:hanging="360"/>
        <w:rPr>
          <w:rFonts w:ascii="Aptos" w:hAnsi="Aptos" w:eastAsia="Aptos" w:cs="Aptos"/>
          <w:noProof w:val="0"/>
          <w:sz w:val="24"/>
          <w:szCs w:val="24"/>
          <w:lang w:val="en-US"/>
        </w:rPr>
      </w:pPr>
      <w:r w:rsidRPr="3D748962" w:rsidR="3F0C07F8">
        <w:rPr>
          <w:rFonts w:ascii="Aptos" w:hAnsi="Aptos" w:eastAsia="Aptos" w:cs="Aptos"/>
          <w:noProof w:val="0"/>
          <w:sz w:val="24"/>
          <w:szCs w:val="24"/>
          <w:lang w:val="en-US"/>
        </w:rPr>
        <w:t>reduced physical fitness</w:t>
      </w:r>
    </w:p>
    <w:p w:rsidR="749B0B78" w:rsidP="749B0B78" w:rsidRDefault="749B0B78" w14:paraId="01D5A9D6" w14:textId="680EDAFB">
      <w:pPr>
        <w:pStyle w:val="Normal"/>
      </w:pPr>
      <w:r w:rsidRPr="3D748962" w:rsidR="3F0C07F8">
        <w:rPr>
          <w:rFonts w:ascii="Aptos" w:hAnsi="Aptos" w:eastAsia="Aptos" w:cs="Aptos"/>
          <w:noProof w:val="0"/>
          <w:sz w:val="24"/>
          <w:szCs w:val="24"/>
          <w:lang w:val="en-US"/>
        </w:rPr>
        <w:t>long</w:t>
      </w:r>
      <w:r>
        <w:noBreakHyphen/>
      </w:r>
      <w:r w:rsidRPr="3D748962" w:rsidR="3F0C07F8">
        <w:rPr>
          <w:rFonts w:ascii="Aptos" w:hAnsi="Aptos" w:eastAsia="Aptos" w:cs="Aptos"/>
          <w:noProof w:val="0"/>
          <w:sz w:val="24"/>
          <w:szCs w:val="24"/>
          <w:lang w:val="en-US"/>
        </w:rPr>
        <w:t>term developmental delays</w:t>
      </w:r>
      <w:r w:rsidRPr="3D748962" w:rsidR="3F0C07F8">
        <w:rPr>
          <w:rFonts w:ascii="Calibri" w:hAnsi="Calibri" w:eastAsia="Calibri" w:cs="Calibri"/>
          <w:noProof w:val="0"/>
          <w:sz w:val="22"/>
          <w:szCs w:val="22"/>
          <w:lang w:val="en-US"/>
        </w:rPr>
        <w:t xml:space="preserve"> </w:t>
      </w:r>
    </w:p>
    <w:p w:rsidR="749B0B78" w:rsidP="749B0B78" w:rsidRDefault="749B0B78" w14:paraId="7C63246E" w14:textId="56A1BE7C">
      <w:pPr>
        <w:pStyle w:val="Normal"/>
      </w:pPr>
      <w:r w:rsidRPr="3D748962" w:rsidR="2A934E0C">
        <w:rPr>
          <w:rFonts w:ascii="Aptos" w:hAnsi="Aptos" w:eastAsia="Aptos" w:cs="Aptos"/>
          <w:noProof w:val="0"/>
          <w:sz w:val="24"/>
          <w:szCs w:val="24"/>
          <w:lang w:val="en-US"/>
        </w:rPr>
        <w:t xml:space="preserve">It also harms mental health and </w:t>
      </w:r>
      <w:bookmarkStart w:name="_Int_lSUSPv1G" w:id="340013605"/>
      <w:r w:rsidRPr="3D748962" w:rsidR="3B72EE32">
        <w:rPr>
          <w:rFonts w:ascii="Aptos" w:hAnsi="Aptos" w:eastAsia="Aptos" w:cs="Aptos"/>
          <w:noProof w:val="0"/>
          <w:sz w:val="24"/>
          <w:szCs w:val="24"/>
          <w:lang w:val="en-US"/>
        </w:rPr>
        <w:t>their emotional</w:t>
      </w:r>
      <w:bookmarkEnd w:id="340013605"/>
      <w:r w:rsidRPr="3D748962" w:rsidR="2A934E0C">
        <w:rPr>
          <w:rFonts w:ascii="Aptos" w:hAnsi="Aptos" w:eastAsia="Aptos" w:cs="Aptos"/>
          <w:noProof w:val="0"/>
          <w:sz w:val="24"/>
          <w:szCs w:val="24"/>
          <w:lang w:val="en-US"/>
        </w:rPr>
        <w:t xml:space="preserve"> </w:t>
      </w:r>
      <w:r w:rsidRPr="3D748962" w:rsidR="2A934E0C">
        <w:rPr>
          <w:rFonts w:ascii="Aptos" w:hAnsi="Aptos" w:eastAsia="Aptos" w:cs="Aptos"/>
          <w:noProof w:val="0"/>
          <w:sz w:val="24"/>
          <w:szCs w:val="24"/>
          <w:lang w:val="en-US"/>
        </w:rPr>
        <w:t xml:space="preserve">wellbeing. </w:t>
      </w:r>
      <w:r w:rsidRPr="3D748962" w:rsidR="4235CEE4">
        <w:rPr>
          <w:rFonts w:ascii="Aptos" w:hAnsi="Aptos" w:eastAsia="Aptos" w:cs="Aptos"/>
          <w:noProof w:val="0"/>
          <w:sz w:val="24"/>
          <w:szCs w:val="24"/>
          <w:lang w:val="en-US"/>
        </w:rPr>
        <w:t>Diets play</w:t>
      </w:r>
      <w:r w:rsidRPr="3D748962" w:rsidR="2A934E0C">
        <w:rPr>
          <w:rFonts w:ascii="Aptos" w:hAnsi="Aptos" w:eastAsia="Aptos" w:cs="Aptos"/>
          <w:noProof w:val="0"/>
          <w:sz w:val="24"/>
          <w:szCs w:val="24"/>
          <w:lang w:val="en-US"/>
        </w:rPr>
        <w:t xml:space="preserve"> </w:t>
      </w:r>
      <w:r w:rsidRPr="3D748962" w:rsidR="2A934E0C">
        <w:rPr>
          <w:rFonts w:ascii="Aptos" w:hAnsi="Aptos" w:eastAsia="Aptos" w:cs="Aptos"/>
          <w:noProof w:val="0"/>
          <w:sz w:val="24"/>
          <w:szCs w:val="24"/>
          <w:lang w:val="en-US"/>
        </w:rPr>
        <w:t>a major role</w:t>
      </w:r>
      <w:r w:rsidRPr="3D748962" w:rsidR="2A934E0C">
        <w:rPr>
          <w:rFonts w:ascii="Aptos" w:hAnsi="Aptos" w:eastAsia="Aptos" w:cs="Aptos"/>
          <w:noProof w:val="0"/>
          <w:sz w:val="24"/>
          <w:szCs w:val="24"/>
          <w:lang w:val="en-US"/>
        </w:rPr>
        <w:t xml:space="preserve"> in </w:t>
      </w:r>
      <w:r w:rsidRPr="3D748962" w:rsidR="3524BF98">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mood and </w:t>
      </w:r>
      <w:r w:rsidRPr="3D748962" w:rsidR="24D61738">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cognitive functions.</w:t>
      </w:r>
    </w:p>
    <w:p w:rsidR="749B0B78" w:rsidP="3D748962" w:rsidRDefault="749B0B78" w14:paraId="2FE15932" w14:textId="6883B2B0">
      <w:pPr>
        <w:pStyle w:val="ListParagraph"/>
        <w:numPr>
          <w:ilvl w:val="0"/>
          <w:numId w:val="4"/>
        </w:numPr>
        <w:spacing w:after="160" w:afterAutospacing="off" w:line="276" w:lineRule="auto"/>
        <w:ind w:left="720" w:right="0" w:hanging="360"/>
        <w:rPr>
          <w:rFonts w:ascii="Aptos" w:hAnsi="Aptos" w:eastAsia="Aptos" w:cs="Aptos"/>
          <w:noProof w:val="0"/>
          <w:sz w:val="24"/>
          <w:szCs w:val="24"/>
          <w:lang w:val="en-US"/>
        </w:rPr>
      </w:pPr>
      <w:r w:rsidRPr="3D748962" w:rsidR="2A934E0C">
        <w:rPr>
          <w:rFonts w:ascii="Aptos" w:hAnsi="Aptos" w:eastAsia="Aptos" w:cs="Aptos"/>
          <w:noProof w:val="0"/>
          <w:sz w:val="24"/>
          <w:szCs w:val="24"/>
          <w:lang w:val="en-US"/>
        </w:rPr>
        <w:t xml:space="preserve">The Food Foundation reports that "children experiencing food insecurity show higher levels of stress, anxiety, and emotional difficulties." The UK research links poor diet quality leads to behavioral problems, including irritability, hyperactivity, and difficulty concentrating affecting </w:t>
      </w:r>
      <w:r w:rsidRPr="3D748962" w:rsidR="0C31D566">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mental health causing problems in </w:t>
      </w:r>
      <w:r w:rsidRPr="3D748962" w:rsidR="3BB865C9">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academic life</w:t>
      </w:r>
      <w:r>
        <w:br/>
      </w:r>
      <w:r>
        <w:br/>
      </w:r>
      <w:r w:rsidR="2A934E0C">
        <w:drawing>
          <wp:inline wp14:editId="460F580E" wp14:anchorId="21140F97">
            <wp:extent cx="2971800" cy="2266950"/>
            <wp:effectExtent l="0" t="0" r="0" b="0"/>
            <wp:docPr id="390398400" name="drawing" title="7 مزايا ستحصل عليها عند تعلم لغة جديدة | نون بوست"/>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0398400" name="Picture 390398400"/>
                    <pic:cNvPicPr/>
                  </pic:nvPicPr>
                  <pic:blipFill>
                    <a:blip xmlns:r="http://schemas.openxmlformats.org/officeDocument/2006/relationships" r:embed="rId1984915618">
                      <a:extLst>
                        <a:ext uri="{28A0092B-C50C-407E-A947-70E740481C1C}">
                          <a14:useLocalDpi xmlns:a14="http://schemas.microsoft.com/office/drawing/2010/main"/>
                        </a:ext>
                      </a:extLst>
                    </a:blip>
                    <a:stretch>
                      <a:fillRect/>
                    </a:stretch>
                  </pic:blipFill>
                  <pic:spPr>
                    <a:xfrm>
                      <a:off x="0" y="0"/>
                      <a:ext cx="2971800" cy="2266950"/>
                    </a:xfrm>
                    <a:prstGeom prst="rect">
                      <a:avLst/>
                    </a:prstGeom>
                  </pic:spPr>
                </pic:pic>
              </a:graphicData>
            </a:graphic>
          </wp:inline>
        </w:drawing>
      </w:r>
      <w:r>
        <w:br/>
      </w:r>
      <w:r>
        <w:br/>
      </w:r>
      <w:r w:rsidRPr="3D748962" w:rsidR="2A934E0C">
        <w:rPr>
          <w:rFonts w:ascii="Aptos" w:hAnsi="Aptos" w:eastAsia="Aptos" w:cs="Aptos"/>
          <w:noProof w:val="0"/>
          <w:sz w:val="24"/>
          <w:szCs w:val="24"/>
          <w:lang w:val="en-US"/>
        </w:rPr>
        <w:t xml:space="preserve">1 - School as a whole is a lot, so if a child already struggling before coming in it would lead to more problem if over loaded so what has been put in place to counter act this </w:t>
      </w:r>
      <w:r>
        <w:br/>
      </w:r>
      <w:r>
        <w:br/>
      </w:r>
      <w:r w:rsidRPr="3D748962" w:rsidR="2A934E0C">
        <w:rPr>
          <w:rFonts w:ascii="Aptos" w:hAnsi="Aptos" w:eastAsia="Aptos" w:cs="Aptos"/>
          <w:noProof w:val="0"/>
          <w:sz w:val="24"/>
          <w:szCs w:val="24"/>
          <w:lang w:val="en-US"/>
        </w:rPr>
        <w:t xml:space="preserve">There have been many changes in the school system such as the mandatory school food fun. In </w:t>
      </w:r>
      <w:r w:rsidRPr="3D748962" w:rsidR="2A934E0C">
        <w:rPr>
          <w:rFonts w:ascii="Aptos" w:hAnsi="Aptos" w:eastAsia="Aptos" w:cs="Aptos"/>
          <w:noProof w:val="0"/>
          <w:sz w:val="24"/>
          <w:szCs w:val="24"/>
          <w:lang w:val="en-US"/>
        </w:rPr>
        <w:t>Wales</w:t>
      </w:r>
      <w:r w:rsidRPr="3D748962" w:rsidR="2A934E0C">
        <w:rPr>
          <w:rFonts w:ascii="Aptos" w:hAnsi="Aptos" w:eastAsia="Aptos" w:cs="Aptos"/>
          <w:noProof w:val="0"/>
          <w:sz w:val="24"/>
          <w:szCs w:val="24"/>
          <w:lang w:val="en-US"/>
        </w:rPr>
        <w:t xml:space="preserve"> all </w:t>
      </w:r>
      <w:r w:rsidRPr="3D748962" w:rsidR="7CAF7742">
        <w:rPr>
          <w:rFonts w:ascii="Aptos" w:hAnsi="Aptos" w:eastAsia="Aptos" w:cs="Aptos"/>
          <w:noProof w:val="0"/>
          <w:sz w:val="24"/>
          <w:szCs w:val="24"/>
          <w:lang w:val="en-US"/>
        </w:rPr>
        <w:t>primary</w:t>
      </w:r>
      <w:r w:rsidRPr="3D748962" w:rsidR="2A934E0C">
        <w:rPr>
          <w:rFonts w:ascii="Aptos" w:hAnsi="Aptos" w:eastAsia="Aptos" w:cs="Aptos"/>
          <w:noProof w:val="0"/>
          <w:sz w:val="24"/>
          <w:szCs w:val="24"/>
          <w:lang w:val="en-US"/>
        </w:rPr>
        <w:t xml:space="preserve"> school children are </w:t>
      </w:r>
      <w:r w:rsidRPr="3D748962" w:rsidR="03B0B4A1">
        <w:rPr>
          <w:rFonts w:ascii="Aptos" w:hAnsi="Aptos" w:eastAsia="Aptos" w:cs="Aptos"/>
          <w:noProof w:val="0"/>
          <w:sz w:val="24"/>
          <w:szCs w:val="24"/>
          <w:lang w:val="en-US"/>
        </w:rPr>
        <w:t>entitled</w:t>
      </w:r>
      <w:r w:rsidRPr="3D748962" w:rsidR="2A934E0C">
        <w:rPr>
          <w:rFonts w:ascii="Aptos" w:hAnsi="Aptos" w:eastAsia="Aptos" w:cs="Aptos"/>
          <w:noProof w:val="0"/>
          <w:sz w:val="24"/>
          <w:szCs w:val="24"/>
          <w:lang w:val="en-US"/>
        </w:rPr>
        <w:t xml:space="preserve"> to this but in England they have free school meals that you </w:t>
      </w:r>
      <w:r w:rsidRPr="3D748962" w:rsidR="2A934E0C">
        <w:rPr>
          <w:rFonts w:ascii="Aptos" w:hAnsi="Aptos" w:eastAsia="Aptos" w:cs="Aptos"/>
          <w:noProof w:val="0"/>
          <w:sz w:val="24"/>
          <w:szCs w:val="24"/>
          <w:lang w:val="en-US"/>
        </w:rPr>
        <w:t>have to</w:t>
      </w:r>
      <w:r w:rsidRPr="3D748962" w:rsidR="2A934E0C">
        <w:rPr>
          <w:rFonts w:ascii="Aptos" w:hAnsi="Aptos" w:eastAsia="Aptos" w:cs="Aptos"/>
          <w:noProof w:val="0"/>
          <w:sz w:val="24"/>
          <w:szCs w:val="24"/>
          <w:lang w:val="en-US"/>
        </w:rPr>
        <w:t xml:space="preserve"> apply for and are not offered to everyone. In the UK there </w:t>
      </w:r>
      <w:r w:rsidRPr="3D748962" w:rsidR="1CC5C439">
        <w:rPr>
          <w:rFonts w:ascii="Aptos" w:hAnsi="Aptos" w:eastAsia="Aptos" w:cs="Aptos"/>
          <w:noProof w:val="0"/>
          <w:sz w:val="24"/>
          <w:szCs w:val="24"/>
          <w:lang w:val="en-US"/>
        </w:rPr>
        <w:t>is a thing</w:t>
      </w:r>
      <w:r w:rsidRPr="3D748962" w:rsidR="2A934E0C">
        <w:rPr>
          <w:rFonts w:ascii="Aptos" w:hAnsi="Aptos" w:eastAsia="Aptos" w:cs="Aptos"/>
          <w:noProof w:val="0"/>
          <w:sz w:val="24"/>
          <w:szCs w:val="24"/>
          <w:lang w:val="en-US"/>
        </w:rPr>
        <w:t xml:space="preserve"> called the </w:t>
      </w:r>
      <w:r w:rsidRPr="3D748962" w:rsidR="4C95BA8B">
        <w:rPr>
          <w:rFonts w:ascii="Aptos" w:hAnsi="Aptos" w:eastAsia="Aptos" w:cs="Aptos"/>
          <w:noProof w:val="0"/>
          <w:sz w:val="24"/>
          <w:szCs w:val="24"/>
          <w:lang w:val="en-US"/>
        </w:rPr>
        <w:t>breakfast</w:t>
      </w:r>
      <w:r w:rsidRPr="3D748962" w:rsidR="2A934E0C">
        <w:rPr>
          <w:rFonts w:ascii="Aptos" w:hAnsi="Aptos" w:eastAsia="Aptos" w:cs="Aptos"/>
          <w:noProof w:val="0"/>
          <w:sz w:val="24"/>
          <w:szCs w:val="24"/>
          <w:lang w:val="en-US"/>
        </w:rPr>
        <w:t xml:space="preserve"> program that offers breakfast to have a good start to </w:t>
      </w:r>
      <w:r w:rsidRPr="3D748962" w:rsidR="3D35C3AF">
        <w:rPr>
          <w:rFonts w:ascii="Aptos" w:hAnsi="Aptos" w:eastAsia="Aptos" w:cs="Aptos"/>
          <w:noProof w:val="0"/>
          <w:sz w:val="24"/>
          <w:szCs w:val="24"/>
          <w:lang w:val="en-US"/>
        </w:rPr>
        <w:t>children's</w:t>
      </w:r>
      <w:r w:rsidRPr="3D748962" w:rsidR="2A934E0C">
        <w:rPr>
          <w:rFonts w:ascii="Aptos" w:hAnsi="Aptos" w:eastAsia="Aptos" w:cs="Aptos"/>
          <w:noProof w:val="0"/>
          <w:sz w:val="24"/>
          <w:szCs w:val="24"/>
          <w:lang w:val="en-US"/>
        </w:rPr>
        <w:t xml:space="preserve"> day. Wales also ha</w:t>
      </w:r>
      <w:r w:rsidRPr="3D748962" w:rsidR="39439EFD">
        <w:rPr>
          <w:rFonts w:ascii="Aptos" w:hAnsi="Aptos" w:eastAsia="Aptos" w:cs="Aptos"/>
          <w:noProof w:val="0"/>
          <w:sz w:val="24"/>
          <w:szCs w:val="24"/>
          <w:lang w:val="en-US"/>
        </w:rPr>
        <w:t>s the</w:t>
      </w:r>
      <w:r w:rsidRPr="3D748962" w:rsidR="2A934E0C">
        <w:rPr>
          <w:rFonts w:ascii="Aptos" w:hAnsi="Aptos" w:eastAsia="Aptos" w:cs="Aptos"/>
          <w:noProof w:val="0"/>
          <w:sz w:val="24"/>
          <w:szCs w:val="24"/>
          <w:lang w:val="en-US"/>
        </w:rPr>
        <w:t xml:space="preserve"> HAF program that </w:t>
      </w:r>
      <w:r w:rsidRPr="3D748962" w:rsidR="7F848D1D">
        <w:rPr>
          <w:rFonts w:ascii="Aptos" w:hAnsi="Aptos" w:eastAsia="Aptos" w:cs="Aptos"/>
          <w:noProof w:val="0"/>
          <w:sz w:val="24"/>
          <w:szCs w:val="24"/>
          <w:lang w:val="en-US"/>
        </w:rPr>
        <w:t>focused on</w:t>
      </w:r>
      <w:r w:rsidRPr="3D748962" w:rsidR="2A934E0C">
        <w:rPr>
          <w:rFonts w:ascii="Aptos" w:hAnsi="Aptos" w:eastAsia="Aptos" w:cs="Aptos"/>
          <w:noProof w:val="0"/>
          <w:sz w:val="24"/>
          <w:szCs w:val="24"/>
          <w:lang w:val="en-US"/>
        </w:rPr>
        <w:t xml:space="preserve"> </w:t>
      </w:r>
      <w:r w:rsidRPr="3D748962" w:rsidR="531797A8">
        <w:rPr>
          <w:rFonts w:ascii="Aptos" w:hAnsi="Aptos" w:eastAsia="Aptos" w:cs="Aptos"/>
          <w:noProof w:val="0"/>
          <w:sz w:val="24"/>
          <w:szCs w:val="24"/>
          <w:lang w:val="en-US"/>
        </w:rPr>
        <w:t>feeding</w:t>
      </w:r>
      <w:r w:rsidRPr="3D748962" w:rsidR="2A934E0C">
        <w:rPr>
          <w:rFonts w:ascii="Aptos" w:hAnsi="Aptos" w:eastAsia="Aptos" w:cs="Aptos"/>
          <w:noProof w:val="0"/>
          <w:sz w:val="24"/>
          <w:szCs w:val="24"/>
          <w:lang w:val="en-US"/>
        </w:rPr>
        <w:t xml:space="preserve"> children during the </w:t>
      </w:r>
      <w:r w:rsidRPr="3D748962" w:rsidR="6444AF04">
        <w:rPr>
          <w:rFonts w:ascii="Aptos" w:hAnsi="Aptos" w:eastAsia="Aptos" w:cs="Aptos"/>
          <w:noProof w:val="0"/>
          <w:sz w:val="24"/>
          <w:szCs w:val="24"/>
          <w:lang w:val="en-US"/>
        </w:rPr>
        <w:t>holiday</w:t>
      </w:r>
      <w:r w:rsidRPr="3D748962" w:rsidR="2A934E0C">
        <w:rPr>
          <w:rFonts w:ascii="Aptos" w:hAnsi="Aptos" w:eastAsia="Aptos" w:cs="Aptos"/>
          <w:noProof w:val="0"/>
          <w:sz w:val="24"/>
          <w:szCs w:val="24"/>
          <w:lang w:val="en-US"/>
        </w:rPr>
        <w:t xml:space="preserve"> time for </w:t>
      </w:r>
      <w:r w:rsidRPr="3D748962" w:rsidR="1F69ECAE">
        <w:rPr>
          <w:rFonts w:ascii="Aptos" w:hAnsi="Aptos" w:eastAsia="Aptos" w:cs="Aptos"/>
          <w:noProof w:val="0"/>
          <w:sz w:val="24"/>
          <w:szCs w:val="24"/>
          <w:lang w:val="en-US"/>
        </w:rPr>
        <w:t>parents</w:t>
      </w:r>
      <w:r w:rsidRPr="3D748962" w:rsidR="2A934E0C">
        <w:rPr>
          <w:rFonts w:ascii="Aptos" w:hAnsi="Aptos" w:eastAsia="Aptos" w:cs="Aptos"/>
          <w:noProof w:val="0"/>
          <w:sz w:val="24"/>
          <w:szCs w:val="24"/>
          <w:lang w:val="en-US"/>
        </w:rPr>
        <w:t xml:space="preserve"> that </w:t>
      </w:r>
      <w:r w:rsidRPr="3D748962" w:rsidR="59A528CA">
        <w:rPr>
          <w:rFonts w:ascii="Aptos" w:hAnsi="Aptos" w:eastAsia="Aptos" w:cs="Aptos"/>
          <w:noProof w:val="0"/>
          <w:sz w:val="24"/>
          <w:szCs w:val="24"/>
          <w:lang w:val="en-US"/>
        </w:rPr>
        <w:t>can't</w:t>
      </w:r>
      <w:r w:rsidRPr="3D748962" w:rsidR="2A934E0C">
        <w:rPr>
          <w:rFonts w:ascii="Aptos" w:hAnsi="Aptos" w:eastAsia="Aptos" w:cs="Aptos"/>
          <w:noProof w:val="0"/>
          <w:sz w:val="24"/>
          <w:szCs w:val="24"/>
          <w:lang w:val="en-US"/>
        </w:rPr>
        <w:t xml:space="preserve"> afford it on </w:t>
      </w:r>
      <w:r w:rsidRPr="3D748962" w:rsidR="737D9084">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small </w:t>
      </w:r>
      <w:r w:rsidRPr="3D748962" w:rsidR="44C74F3D">
        <w:rPr>
          <w:rFonts w:ascii="Aptos" w:hAnsi="Aptos" w:eastAsia="Aptos" w:cs="Aptos"/>
          <w:noProof w:val="0"/>
          <w:sz w:val="24"/>
          <w:szCs w:val="24"/>
          <w:lang w:val="en-US"/>
        </w:rPr>
        <w:t>salary</w:t>
      </w:r>
      <w:r w:rsidRPr="3D748962" w:rsidR="2A934E0C">
        <w:rPr>
          <w:rFonts w:ascii="Aptos" w:hAnsi="Aptos" w:eastAsia="Aptos" w:cs="Aptos"/>
          <w:noProof w:val="0"/>
          <w:sz w:val="24"/>
          <w:szCs w:val="24"/>
          <w:lang w:val="en-US"/>
        </w:rPr>
        <w:t>.</w:t>
      </w:r>
    </w:p>
    <w:p w:rsidR="749B0B78" w:rsidP="3D748962" w:rsidRDefault="749B0B78" w14:paraId="123213AC" w14:textId="16B8DB4F">
      <w:pPr>
        <w:pStyle w:val="Heading1"/>
        <w:spacing w:before="480" w:beforeAutospacing="off" w:after="120" w:afterAutospacing="off" w:line="276" w:lineRule="auto"/>
      </w:pPr>
      <w:r w:rsidRPr="3D748962" w:rsidR="2A934E0C">
        <w:rPr>
          <w:rFonts w:ascii="Calibri Light" w:hAnsi="Calibri Light" w:eastAsia="Calibri Light" w:cs="Calibri Light"/>
          <w:b w:val="0"/>
          <w:bCs w:val="0"/>
          <w:noProof w:val="0"/>
          <w:color w:val="156082" w:themeColor="accent1" w:themeTint="FF" w:themeShade="FF"/>
          <w:sz w:val="32"/>
          <w:szCs w:val="32"/>
          <w:lang w:val="en-US"/>
        </w:rPr>
        <w:t>Long turns outcomes</w:t>
      </w:r>
    </w:p>
    <w:p w:rsidR="749B0B78" w:rsidP="3D748962" w:rsidRDefault="749B0B78" w14:paraId="6B56D12A" w14:textId="40908713">
      <w:pPr>
        <w:spacing w:after="160" w:afterAutospacing="off" w:line="276" w:lineRule="auto"/>
      </w:pPr>
      <w:r w:rsidRPr="3D748962" w:rsidR="2A934E0C">
        <w:rPr>
          <w:rFonts w:ascii="Aptos" w:hAnsi="Aptos" w:eastAsia="Aptos" w:cs="Aptos"/>
          <w:noProof w:val="0"/>
          <w:sz w:val="24"/>
          <w:szCs w:val="24"/>
          <w:lang w:val="en-US"/>
        </w:rPr>
        <w:t xml:space="preserve">If primary school kids don't get the proper nutation so that they can focuses and work on </w:t>
      </w:r>
      <w:r w:rsidRPr="3D748962" w:rsidR="346A7F21">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work, social, and cognitive skill that they need for </w:t>
      </w:r>
      <w:r w:rsidRPr="3D748962" w:rsidR="5F125D52">
        <w:rPr>
          <w:rFonts w:ascii="Aptos" w:hAnsi="Aptos" w:eastAsia="Aptos" w:cs="Aptos"/>
          <w:noProof w:val="0"/>
          <w:sz w:val="24"/>
          <w:szCs w:val="24"/>
          <w:lang w:val="en-US"/>
        </w:rPr>
        <w:t>their</w:t>
      </w:r>
      <w:r w:rsidRPr="3D748962" w:rsidR="2A934E0C">
        <w:rPr>
          <w:rFonts w:ascii="Aptos" w:hAnsi="Aptos" w:eastAsia="Aptos" w:cs="Aptos"/>
          <w:noProof w:val="0"/>
          <w:sz w:val="24"/>
          <w:szCs w:val="24"/>
          <w:lang w:val="en-US"/>
        </w:rPr>
        <w:t xml:space="preserve"> future life it could have negative out come with being less social, causing anxiety or being withdrawn from learning as </w:t>
      </w:r>
      <w:r w:rsidRPr="3D748962" w:rsidR="605C2197">
        <w:rPr>
          <w:rFonts w:ascii="Aptos" w:hAnsi="Aptos" w:eastAsia="Aptos" w:cs="Aptos"/>
          <w:noProof w:val="0"/>
          <w:sz w:val="24"/>
          <w:szCs w:val="24"/>
          <w:lang w:val="en-US"/>
        </w:rPr>
        <w:t>a</w:t>
      </w:r>
      <w:r w:rsidRPr="3D748962" w:rsidR="2A934E0C">
        <w:rPr>
          <w:rFonts w:ascii="Aptos" w:hAnsi="Aptos" w:eastAsia="Aptos" w:cs="Aptos"/>
          <w:noProof w:val="0"/>
          <w:sz w:val="24"/>
          <w:szCs w:val="24"/>
          <w:lang w:val="en-US"/>
        </w:rPr>
        <w:t xml:space="preserve"> hole maybe causing them to be disruptive. Leading to the future life causing being un health or being addicted to substance or not having the education needed to get the life they wanted.</w:t>
      </w:r>
    </w:p>
    <w:p w:rsidR="749B0B78" w:rsidP="3D748962" w:rsidRDefault="749B0B78" w14:paraId="78F440F0" w14:textId="6A549B74">
      <w:pPr>
        <w:pStyle w:val="Heading1"/>
        <w:spacing w:before="480" w:beforeAutospacing="off" w:after="120" w:afterAutospacing="off" w:line="276" w:lineRule="auto"/>
      </w:pPr>
      <w:r w:rsidRPr="3D748962" w:rsidR="46E3D7A9">
        <w:rPr>
          <w:rFonts w:ascii="Calibri Light" w:hAnsi="Calibri Light" w:eastAsia="Calibri Light" w:cs="Calibri Light"/>
          <w:b w:val="0"/>
          <w:bCs w:val="0"/>
          <w:noProof w:val="0"/>
          <w:color w:val="156082" w:themeColor="accent1" w:themeTint="FF" w:themeShade="FF"/>
          <w:sz w:val="32"/>
          <w:szCs w:val="32"/>
          <w:lang w:val="en-US"/>
        </w:rPr>
        <w:t>Conclusion</w:t>
      </w:r>
      <w:r w:rsidRPr="3D748962" w:rsidR="46E3D7A9">
        <w:rPr>
          <w:rFonts w:ascii="Aptos" w:hAnsi="Aptos" w:eastAsia="Aptos" w:cs="Aptos"/>
          <w:b w:val="0"/>
          <w:bCs w:val="0"/>
          <w:noProof w:val="0"/>
          <w:color w:val="156082" w:themeColor="accent1" w:themeTint="FF" w:themeShade="FF"/>
          <w:sz w:val="32"/>
          <w:szCs w:val="32"/>
          <w:lang w:val="en-US"/>
        </w:rPr>
        <w:t xml:space="preserve">  </w:t>
      </w:r>
    </w:p>
    <w:p w:rsidR="749B0B78" w:rsidP="3D748962" w:rsidRDefault="749B0B78" w14:paraId="2617049E" w14:textId="1CECF773">
      <w:pPr>
        <w:spacing w:after="160" w:afterAutospacing="off" w:line="276" w:lineRule="auto"/>
      </w:pPr>
      <w:r w:rsidRPr="3D748962" w:rsidR="46E3D7A9">
        <w:rPr>
          <w:rFonts w:ascii="Aptos" w:hAnsi="Aptos" w:eastAsia="Aptos" w:cs="Aptos"/>
          <w:noProof w:val="0"/>
          <w:sz w:val="24"/>
          <w:szCs w:val="24"/>
          <w:lang w:val="en-US"/>
        </w:rPr>
        <w:t xml:space="preserve">In turn it is a problem in the UK that has been managed quite well and looks like </w:t>
      </w:r>
      <w:r w:rsidRPr="3D748962" w:rsidR="632DCC31">
        <w:rPr>
          <w:rFonts w:ascii="Aptos" w:hAnsi="Aptos" w:eastAsia="Aptos" w:cs="Aptos"/>
          <w:noProof w:val="0"/>
          <w:sz w:val="24"/>
          <w:szCs w:val="24"/>
          <w:lang w:val="en-US"/>
        </w:rPr>
        <w:t>it's</w:t>
      </w:r>
      <w:r w:rsidRPr="3D748962" w:rsidR="46E3D7A9">
        <w:rPr>
          <w:rFonts w:ascii="Aptos" w:hAnsi="Aptos" w:eastAsia="Aptos" w:cs="Aptos"/>
          <w:noProof w:val="0"/>
          <w:sz w:val="24"/>
          <w:szCs w:val="24"/>
          <w:lang w:val="en-US"/>
        </w:rPr>
        <w:t xml:space="preserve"> staying stable in the long and </w:t>
      </w:r>
      <w:r w:rsidRPr="3D748962" w:rsidR="46E3D7A9">
        <w:rPr>
          <w:rFonts w:ascii="Aptos" w:hAnsi="Aptos" w:eastAsia="Aptos" w:cs="Aptos"/>
          <w:noProof w:val="0"/>
          <w:sz w:val="24"/>
          <w:szCs w:val="24"/>
          <w:lang w:val="en-US"/>
        </w:rPr>
        <w:t>doesn't</w:t>
      </w:r>
      <w:r w:rsidRPr="3D748962" w:rsidR="46E3D7A9">
        <w:rPr>
          <w:rFonts w:ascii="Aptos" w:hAnsi="Aptos" w:eastAsia="Aptos" w:cs="Aptos"/>
          <w:noProof w:val="0"/>
          <w:sz w:val="24"/>
          <w:szCs w:val="24"/>
          <w:lang w:val="en-US"/>
        </w:rPr>
        <w:t xml:space="preserve"> look like </w:t>
      </w:r>
      <w:r w:rsidRPr="3D748962" w:rsidR="60C62B68">
        <w:rPr>
          <w:rFonts w:ascii="Aptos" w:hAnsi="Aptos" w:eastAsia="Aptos" w:cs="Aptos"/>
          <w:noProof w:val="0"/>
          <w:sz w:val="24"/>
          <w:szCs w:val="24"/>
          <w:lang w:val="en-US"/>
        </w:rPr>
        <w:t>it's</w:t>
      </w:r>
      <w:r w:rsidRPr="3D748962" w:rsidR="46E3D7A9">
        <w:rPr>
          <w:rFonts w:ascii="Aptos" w:hAnsi="Aptos" w:eastAsia="Aptos" w:cs="Aptos"/>
          <w:noProof w:val="0"/>
          <w:sz w:val="24"/>
          <w:szCs w:val="24"/>
          <w:lang w:val="en-US"/>
        </w:rPr>
        <w:t xml:space="preserve"> going to resort back anytime soon. </w:t>
      </w:r>
      <w:r w:rsidRPr="3D748962" w:rsidR="349A4EF4">
        <w:rPr>
          <w:rFonts w:ascii="Aptos" w:hAnsi="Aptos" w:eastAsia="Aptos" w:cs="Aptos"/>
          <w:noProof w:val="0"/>
          <w:sz w:val="24"/>
          <w:szCs w:val="24"/>
          <w:lang w:val="en-US"/>
        </w:rPr>
        <w:t>Unfortunately,</w:t>
      </w:r>
      <w:r w:rsidRPr="3D748962" w:rsidR="46E3D7A9">
        <w:rPr>
          <w:rFonts w:ascii="Aptos" w:hAnsi="Aptos" w:eastAsia="Aptos" w:cs="Aptos"/>
          <w:noProof w:val="0"/>
          <w:sz w:val="24"/>
          <w:szCs w:val="24"/>
          <w:lang w:val="en-US"/>
        </w:rPr>
        <w:t xml:space="preserve"> it </w:t>
      </w:r>
      <w:r w:rsidRPr="3D748962" w:rsidR="17036881">
        <w:rPr>
          <w:rFonts w:ascii="Aptos" w:hAnsi="Aptos" w:eastAsia="Aptos" w:cs="Aptos"/>
          <w:noProof w:val="0"/>
          <w:sz w:val="24"/>
          <w:szCs w:val="24"/>
          <w:lang w:val="en-US"/>
        </w:rPr>
        <w:t>is going</w:t>
      </w:r>
      <w:r w:rsidRPr="3D748962" w:rsidR="46E3D7A9">
        <w:rPr>
          <w:rFonts w:ascii="Aptos" w:hAnsi="Aptos" w:eastAsia="Aptos" w:cs="Aptos"/>
          <w:noProof w:val="0"/>
          <w:sz w:val="24"/>
          <w:szCs w:val="24"/>
          <w:lang w:val="en-US"/>
        </w:rPr>
        <w:t xml:space="preserve"> to </w:t>
      </w:r>
      <w:r w:rsidRPr="3D748962" w:rsidR="46E3D7A9">
        <w:rPr>
          <w:rFonts w:ascii="Aptos" w:hAnsi="Aptos" w:eastAsia="Aptos" w:cs="Aptos"/>
          <w:noProof w:val="0"/>
          <w:sz w:val="24"/>
          <w:szCs w:val="24"/>
          <w:lang w:val="en-US"/>
        </w:rPr>
        <w:t>stay</w:t>
      </w:r>
      <w:r w:rsidRPr="3D748962" w:rsidR="46E3D7A9">
        <w:rPr>
          <w:rFonts w:ascii="Aptos" w:hAnsi="Aptos" w:eastAsia="Aptos" w:cs="Aptos"/>
          <w:noProof w:val="0"/>
          <w:sz w:val="24"/>
          <w:szCs w:val="24"/>
          <w:lang w:val="en-US"/>
        </w:rPr>
        <w:t xml:space="preserve"> a problem as there </w:t>
      </w:r>
      <w:r w:rsidRPr="3D748962" w:rsidR="62AE9A4B">
        <w:rPr>
          <w:rFonts w:ascii="Aptos" w:hAnsi="Aptos" w:eastAsia="Aptos" w:cs="Aptos"/>
          <w:noProof w:val="0"/>
          <w:sz w:val="24"/>
          <w:szCs w:val="24"/>
          <w:lang w:val="en-US"/>
        </w:rPr>
        <w:t>are always</w:t>
      </w:r>
      <w:r w:rsidRPr="3D748962" w:rsidR="46E3D7A9">
        <w:rPr>
          <w:rFonts w:ascii="Aptos" w:hAnsi="Aptos" w:eastAsia="Aptos" w:cs="Aptos"/>
          <w:noProof w:val="0"/>
          <w:sz w:val="24"/>
          <w:szCs w:val="24"/>
          <w:lang w:val="en-US"/>
        </w:rPr>
        <w:t xml:space="preserve"> going to be poor </w:t>
      </w:r>
      <w:r w:rsidRPr="3D748962" w:rsidR="760745E1">
        <w:rPr>
          <w:rFonts w:ascii="Aptos" w:hAnsi="Aptos" w:eastAsia="Aptos" w:cs="Aptos"/>
          <w:noProof w:val="0"/>
          <w:sz w:val="24"/>
          <w:szCs w:val="24"/>
          <w:lang w:val="en-US"/>
        </w:rPr>
        <w:t>families</w:t>
      </w:r>
      <w:r w:rsidRPr="3D748962" w:rsidR="46E3D7A9">
        <w:rPr>
          <w:rFonts w:ascii="Aptos" w:hAnsi="Aptos" w:eastAsia="Aptos" w:cs="Aptos"/>
          <w:noProof w:val="0"/>
          <w:sz w:val="24"/>
          <w:szCs w:val="24"/>
          <w:lang w:val="en-US"/>
        </w:rPr>
        <w:t xml:space="preserve"> that struggle with the </w:t>
      </w:r>
      <w:r w:rsidRPr="3D748962" w:rsidR="46E3D7A9">
        <w:rPr>
          <w:rFonts w:ascii="Aptos" w:hAnsi="Aptos" w:eastAsia="Aptos" w:cs="Aptos"/>
          <w:noProof w:val="0"/>
          <w:sz w:val="24"/>
          <w:szCs w:val="24"/>
          <w:lang w:val="en-US"/>
        </w:rPr>
        <w:t>basic</w:t>
      </w:r>
      <w:r w:rsidRPr="3D748962" w:rsidR="46E3D7A9">
        <w:rPr>
          <w:rFonts w:ascii="Aptos" w:hAnsi="Aptos" w:eastAsia="Aptos" w:cs="Aptos"/>
          <w:noProof w:val="0"/>
          <w:sz w:val="24"/>
          <w:szCs w:val="24"/>
          <w:lang w:val="en-US"/>
        </w:rPr>
        <w:t xml:space="preserve"> like food, rent and utilities as long and the funding keeps going </w:t>
      </w:r>
      <w:r w:rsidRPr="3D748962" w:rsidR="46E3D7A9">
        <w:rPr>
          <w:rFonts w:ascii="Aptos" w:hAnsi="Aptos" w:eastAsia="Aptos" w:cs="Aptos"/>
          <w:noProof w:val="0"/>
          <w:sz w:val="24"/>
          <w:szCs w:val="24"/>
          <w:lang w:val="en-US"/>
        </w:rPr>
        <w:t>i</w:t>
      </w:r>
      <w:r w:rsidRPr="3D748962" w:rsidR="46E3D7A9">
        <w:rPr>
          <w:rFonts w:ascii="Aptos" w:hAnsi="Aptos" w:eastAsia="Aptos" w:cs="Aptos"/>
          <w:noProof w:val="0"/>
          <w:sz w:val="24"/>
          <w:szCs w:val="24"/>
          <w:lang w:val="en-US"/>
        </w:rPr>
        <w:t xml:space="preserve"> can see it working out ok in the long run.</w:t>
      </w:r>
    </w:p>
    <w:p w:rsidR="749B0B78" w:rsidP="3D748962" w:rsidRDefault="749B0B78" w14:paraId="3C9114DC" w14:textId="341B7F43">
      <w:pPr>
        <w:spacing w:after="160" w:afterAutospacing="off" w:line="276" w:lineRule="auto"/>
      </w:pPr>
      <w:r w:rsidRPr="3D748962" w:rsidR="46E3D7A9">
        <w:rPr>
          <w:rFonts w:ascii="Aptos" w:hAnsi="Aptos" w:eastAsia="Aptos" w:cs="Aptos"/>
          <w:noProof w:val="0"/>
          <w:sz w:val="24"/>
          <w:szCs w:val="24"/>
          <w:lang w:val="en-US"/>
        </w:rPr>
        <w:t>REFERANCES</w:t>
      </w:r>
    </w:p>
    <w:p w:rsidR="749B0B78" w:rsidP="3D748962" w:rsidRDefault="749B0B78" w14:paraId="37F80E1F" w14:textId="06F52326">
      <w:pPr>
        <w:spacing w:after="160" w:afterAutospacing="off" w:line="276" w:lineRule="auto"/>
      </w:pPr>
      <w:r w:rsidRPr="3D748962" w:rsidR="46E3D7A9">
        <w:rPr>
          <w:rFonts w:ascii="Aptos" w:hAnsi="Aptos" w:eastAsia="Aptos" w:cs="Aptos"/>
          <w:noProof w:val="0"/>
          <w:sz w:val="24"/>
          <w:szCs w:val="24"/>
          <w:lang w:val="en-US"/>
        </w:rPr>
        <w:t xml:space="preserve">The Association of UK Dietitians. 2026. </w:t>
      </w:r>
      <w:hyperlink r:id="R29ab0f8897524b28">
        <w:r w:rsidRPr="3D748962" w:rsidR="46E3D7A9">
          <w:rPr>
            <w:rStyle w:val="Hyperlink"/>
            <w:noProof w:val="0"/>
            <w:lang w:val="en-US"/>
          </w:rPr>
          <w:t>https://www.bda.uk.com/resource/diet-behaviour-and-learning-children</w:t>
        </w:r>
      </w:hyperlink>
      <w:r w:rsidRPr="3D748962" w:rsidR="46E3D7A9">
        <w:rPr>
          <w:rFonts w:ascii="Aptos" w:hAnsi="Aptos" w:eastAsia="Aptos" w:cs="Aptos"/>
          <w:noProof w:val="0"/>
          <w:sz w:val="24"/>
          <w:szCs w:val="24"/>
          <w:lang w:val="en-US"/>
        </w:rPr>
        <w:t xml:space="preserve"> </w:t>
      </w:r>
    </w:p>
    <w:p w:rsidR="749B0B78" w:rsidP="3D748962" w:rsidRDefault="749B0B78" w14:paraId="4B9F62D6" w14:textId="10AC311A">
      <w:pPr>
        <w:spacing w:after="160" w:afterAutospacing="off" w:line="276" w:lineRule="auto"/>
      </w:pPr>
      <w:r w:rsidRPr="3D748962" w:rsidR="46E3D7A9">
        <w:rPr>
          <w:rFonts w:ascii="Aptos" w:hAnsi="Aptos" w:eastAsia="Aptos" w:cs="Aptos"/>
          <w:noProof w:val="0"/>
          <w:sz w:val="24"/>
          <w:szCs w:val="24"/>
          <w:lang w:val="en-US"/>
        </w:rPr>
        <w:t xml:space="preserve">The Food Foundation. “The Food Foundation.” Food Foundation. 2024. </w:t>
      </w:r>
      <w:hyperlink r:id="Re501473a2ba34a78">
        <w:r w:rsidRPr="3D748962" w:rsidR="46E3D7A9">
          <w:rPr>
            <w:rStyle w:val="Hyperlink"/>
            <w:noProof w:val="0"/>
            <w:lang w:val="en-US"/>
          </w:rPr>
          <w:t>https://foodfoundation.org.uk</w:t>
        </w:r>
      </w:hyperlink>
      <w:r w:rsidRPr="3D748962" w:rsidR="46E3D7A9">
        <w:rPr>
          <w:rFonts w:ascii="Aptos" w:hAnsi="Aptos" w:eastAsia="Aptos" w:cs="Aptos"/>
          <w:noProof w:val="0"/>
          <w:sz w:val="24"/>
          <w:szCs w:val="24"/>
          <w:lang w:val="en-US"/>
        </w:rPr>
        <w:t>.</w:t>
      </w:r>
    </w:p>
    <w:p w:rsidR="749B0B78" w:rsidP="3D748962" w:rsidRDefault="749B0B78" w14:paraId="3B887744" w14:textId="4DC87208">
      <w:pPr>
        <w:spacing w:after="160" w:afterAutospacing="off" w:line="276" w:lineRule="auto"/>
      </w:pPr>
      <w:r w:rsidRPr="3D748962" w:rsidR="46E3D7A9">
        <w:rPr>
          <w:rFonts w:ascii="Calibri Light" w:hAnsi="Calibri Light" w:eastAsia="Calibri Light" w:cs="Calibri Light"/>
          <w:b w:val="0"/>
          <w:bCs w:val="0"/>
          <w:noProof w:val="0"/>
          <w:color w:val="156082" w:themeColor="accent1" w:themeTint="FF" w:themeShade="FF"/>
          <w:sz w:val="32"/>
          <w:szCs w:val="32"/>
          <w:lang w:val="en-US"/>
        </w:rPr>
        <w:t>Blog 2- How attachment affects children</w:t>
      </w:r>
    </w:p>
    <w:p w:rsidR="749B0B78" w:rsidP="3D748962" w:rsidRDefault="749B0B78" w14:paraId="0A1DC659" w14:textId="58D7B658">
      <w:pPr>
        <w:spacing w:after="160" w:afterAutospacing="off" w:line="276" w:lineRule="auto"/>
      </w:pPr>
      <w:r w:rsidRPr="3D748962" w:rsidR="46E3D7A9">
        <w:rPr>
          <w:rFonts w:ascii="Aptos" w:hAnsi="Aptos" w:eastAsia="Aptos" w:cs="Aptos"/>
          <w:noProof w:val="0"/>
          <w:sz w:val="24"/>
          <w:szCs w:val="24"/>
          <w:lang w:val="en-US"/>
        </w:rPr>
        <w:t>Understand the basics of attachment theory. John Bowlby, a British psychiatrist and psychotherapist, asserted that children are naturally inclined to form strong emotional bonds (attachments) with key caregivers. These early relationships shape children's views of themselves, others, and their surroundings, referred to as the "internal working model". Main concept for early education: Children carry their attachment experiences into the classroom. Their feelings of safety, trust, and self-esteem influence their learning, behavior, and interactions with you</w:t>
      </w:r>
      <w:r w:rsidRPr="3D748962" w:rsidR="46E3D7A9">
        <w:rPr>
          <w:rFonts w:ascii="Aptos" w:hAnsi="Aptos" w:eastAsia="Aptos" w:cs="Aptos"/>
          <w:noProof w:val="0"/>
          <w:sz w:val="24"/>
          <w:szCs w:val="24"/>
          <w:lang w:val="en-US"/>
        </w:rPr>
        <w:t xml:space="preserve">.  </w:t>
      </w:r>
      <w:r w:rsidRPr="3D748962" w:rsidR="46E3D7A9">
        <w:rPr>
          <w:rFonts w:ascii="Aptos" w:hAnsi="Aptos" w:eastAsia="Aptos" w:cs="Aptos"/>
          <w:noProof w:val="0"/>
          <w:sz w:val="24"/>
          <w:szCs w:val="24"/>
          <w:lang w:val="en-US"/>
        </w:rPr>
        <w:t xml:space="preserve">Bowlby defined attachment as </w:t>
      </w:r>
      <w:r w:rsidRPr="3D748962" w:rsidR="46E3D7A9">
        <w:rPr>
          <w:rFonts w:ascii="Aptos" w:hAnsi="Aptos" w:eastAsia="Aptos" w:cs="Aptos"/>
          <w:noProof w:val="0"/>
          <w:sz w:val="24"/>
          <w:szCs w:val="24"/>
          <w:lang w:val="en-US"/>
        </w:rPr>
        <w:t>a</w:t>
      </w:r>
      <w:r w:rsidRPr="3D748962" w:rsidR="46E3D7A9">
        <w:rPr>
          <w:rFonts w:ascii="Aptos" w:hAnsi="Aptos" w:eastAsia="Aptos" w:cs="Aptos"/>
          <w:noProof w:val="0"/>
          <w:sz w:val="24"/>
          <w:szCs w:val="24"/>
          <w:lang w:val="en-US"/>
        </w:rPr>
        <w:t xml:space="preserve"> "enduring psychological bond between individuals."</w:t>
      </w:r>
    </w:p>
    <w:p w:rsidR="749B0B78" w:rsidP="3D748962" w:rsidRDefault="749B0B78" w14:paraId="7357188E" w14:textId="65757BAA">
      <w:pPr>
        <w:spacing w:after="160" w:afterAutospacing="off" w:line="276" w:lineRule="auto"/>
      </w:pPr>
      <w:r w:rsidRPr="3D748962" w:rsidR="46E3D7A9">
        <w:rPr>
          <w:rFonts w:ascii="Calibri Light" w:hAnsi="Calibri Light" w:eastAsia="Calibri Light" w:cs="Calibri Light"/>
          <w:b w:val="0"/>
          <w:bCs w:val="0"/>
          <w:noProof w:val="0"/>
          <w:color w:val="156082" w:themeColor="accent1" w:themeTint="FF" w:themeShade="FF"/>
          <w:sz w:val="32"/>
          <w:szCs w:val="32"/>
          <w:lang w:val="en-US"/>
        </w:rPr>
        <w:t>Ainsworth's theory</w:t>
      </w:r>
    </w:p>
    <w:p w:rsidR="749B0B78" w:rsidP="3D748962" w:rsidRDefault="749B0B78" w14:paraId="5D2F7727" w14:textId="29F61164">
      <w:pPr>
        <w:spacing w:after="160" w:afterAutospacing="off" w:line="276" w:lineRule="auto"/>
        <w:jc w:val="center"/>
      </w:pPr>
      <w:r w:rsidR="46E3D7A9">
        <w:drawing>
          <wp:inline wp14:editId="79637130" wp14:anchorId="7CD312AC">
            <wp:extent cx="2247900" cy="1743075"/>
            <wp:effectExtent l="0" t="0" r="0" b="0"/>
            <wp:docPr id="1591372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1372941" name="Picture 1591372941"/>
                    <pic:cNvPicPr/>
                  </pic:nvPicPr>
                  <pic:blipFill>
                    <a:blip xmlns:r="http://schemas.openxmlformats.org/officeDocument/2006/relationships" r:embed="rId252121072">
                      <a:extLst>
                        <a:ext uri="{28A0092B-C50C-407E-A947-70E740481C1C}">
                          <a14:useLocalDpi xmlns:a14="http://schemas.microsoft.com/office/drawing/2010/main"/>
                        </a:ext>
                      </a:extLst>
                    </a:blip>
                    <a:stretch>
                      <a:fillRect/>
                    </a:stretch>
                  </pic:blipFill>
                  <pic:spPr>
                    <a:xfrm>
                      <a:off x="0" y="0"/>
                      <a:ext cx="2247900" cy="1743075"/>
                    </a:xfrm>
                    <a:prstGeom prst="rect">
                      <a:avLst/>
                    </a:prstGeom>
                  </pic:spPr>
                </pic:pic>
              </a:graphicData>
            </a:graphic>
          </wp:inline>
        </w:drawing>
      </w:r>
    </w:p>
    <w:p w:rsidR="749B0B78" w:rsidP="3D748962" w:rsidRDefault="749B0B78" w14:paraId="0502E139" w14:textId="23D9A139">
      <w:pPr>
        <w:pStyle w:val="Normal"/>
        <w:spacing w:after="160" w:afterAutospacing="off" w:line="276" w:lineRule="auto"/>
      </w:pPr>
      <w:r w:rsidRPr="3D748962" w:rsidR="46E3D7A9">
        <w:rPr>
          <w:rFonts w:ascii="Aptos" w:hAnsi="Aptos" w:eastAsia="Aptos" w:cs="Aptos"/>
          <w:noProof w:val="0"/>
          <w:sz w:val="24"/>
          <w:szCs w:val="24"/>
          <w:lang w:val="en-US"/>
        </w:rPr>
        <w:t xml:space="preserve">Grasp Ainsworth’s attachment </w:t>
      </w:r>
      <w:r w:rsidRPr="3D748962" w:rsidR="53B9FC68">
        <w:rPr>
          <w:rFonts w:ascii="Aptos" w:hAnsi="Aptos" w:eastAsia="Aptos" w:cs="Aptos"/>
          <w:noProof w:val="0"/>
          <w:sz w:val="24"/>
          <w:szCs w:val="24"/>
          <w:lang w:val="en-US"/>
        </w:rPr>
        <w:t>styles Mary</w:t>
      </w:r>
      <w:r w:rsidRPr="3D748962" w:rsidR="46E3D7A9">
        <w:rPr>
          <w:rFonts w:ascii="Aptos" w:hAnsi="Aptos" w:eastAsia="Aptos" w:cs="Aptos"/>
          <w:noProof w:val="0"/>
          <w:sz w:val="24"/>
          <w:szCs w:val="24"/>
          <w:lang w:val="en-US"/>
        </w:rPr>
        <w:t xml:space="preserve"> Ainsworth built upon Bowlby’s research through her well-known "Strange Situation" study, where she examined how babies responded to short</w:t>
      </w:r>
    </w:p>
    <w:p w:rsidR="749B0B78" w:rsidP="3D748962" w:rsidRDefault="749B0B78" w14:paraId="0EDBBE28" w14:textId="440BD563">
      <w:pPr>
        <w:spacing w:after="160" w:afterAutospacing="off" w:line="276" w:lineRule="auto"/>
      </w:pPr>
      <w:r w:rsidRPr="3D748962" w:rsidR="5575B6E6">
        <w:rPr>
          <w:rFonts w:ascii="Aptos" w:hAnsi="Aptos" w:eastAsia="Aptos" w:cs="Aptos"/>
          <w:noProof w:val="0"/>
          <w:sz w:val="24"/>
          <w:szCs w:val="24"/>
          <w:lang w:val="en-US"/>
        </w:rPr>
        <w:t>separations and reunions with their caregivers. This led her to categorize various attachment styles.</w:t>
      </w:r>
    </w:p>
    <w:p w:rsidR="749B0B78" w:rsidP="3D748962" w:rsidRDefault="749B0B78" w14:paraId="548BE8CB" w14:textId="725B74E6">
      <w:pPr>
        <w:spacing w:after="160" w:afterAutospacing="off" w:line="276" w:lineRule="auto"/>
      </w:pPr>
      <w:r w:rsidRPr="3D748962" w:rsidR="5575B6E6">
        <w:rPr>
          <w:rFonts w:ascii="Aptos" w:hAnsi="Aptos" w:eastAsia="Aptos" w:cs="Aptos"/>
          <w:noProof w:val="0"/>
          <w:sz w:val="24"/>
          <w:szCs w:val="24"/>
          <w:lang w:val="en-US"/>
        </w:rPr>
        <w:t xml:space="preserve">The primary attachment styles </w:t>
      </w:r>
    </w:p>
    <w:p w:rsidR="749B0B78" w:rsidP="3D748962" w:rsidRDefault="749B0B78" w14:paraId="0729935D" w14:textId="219A5170">
      <w:pPr>
        <w:pStyle w:val="ListParagraph"/>
        <w:numPr>
          <w:ilvl w:val="0"/>
          <w:numId w:val="5"/>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 xml:space="preserve">Secure attachment - Children anticipate that adults will be dependable and caring. They feel free to explore, seek assistance, and generally bounce back from distress. </w:t>
      </w:r>
    </w:p>
    <w:p w:rsidR="749B0B78" w:rsidP="3D748962" w:rsidRDefault="749B0B78" w14:paraId="7888E584" w14:textId="2C24B6FF">
      <w:pPr>
        <w:pStyle w:val="ListParagraph"/>
        <w:numPr>
          <w:ilvl w:val="0"/>
          <w:numId w:val="5"/>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Insecure-avoidant - Children behave as if they are “self-sufficient” and might appear to not require adult support, but deep down they have come to understand that expressing need is neither safe nor appreciated.</w:t>
      </w:r>
    </w:p>
    <w:p w:rsidR="749B0B78" w:rsidP="3D748962" w:rsidRDefault="749B0B78" w14:paraId="6A6CBFDE" w14:textId="5BDB4E5F">
      <w:pPr>
        <w:pStyle w:val="ListParagraph"/>
        <w:numPr>
          <w:ilvl w:val="0"/>
          <w:numId w:val="5"/>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 xml:space="preserve">Insecure-ambivalent - Children tend to be clingy, anxious, and uncertain about how adults will react. They might alternate between wanting comfort and pushing adults away.  </w:t>
      </w:r>
    </w:p>
    <w:p w:rsidR="749B0B78" w:rsidP="3D748962" w:rsidRDefault="749B0B78" w14:paraId="7A9D6B69" w14:textId="45468EAE">
      <w:pPr>
        <w:pStyle w:val="ListParagraph"/>
        <w:numPr>
          <w:ilvl w:val="0"/>
          <w:numId w:val="5"/>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Disorganized attachment - Children exhibit confused and unpredictable behaviors. This often mirrors frightening or chaotic experiences from their early life.</w:t>
      </w:r>
    </w:p>
    <w:p w:rsidR="749B0B78" w:rsidP="3D748962" w:rsidRDefault="749B0B78" w14:paraId="0B2FA57A" w14:textId="77AB1CBA">
      <w:pPr>
        <w:pStyle w:val="Heading1"/>
        <w:spacing w:before="480" w:beforeAutospacing="off" w:after="120" w:afterAutospacing="off" w:line="276" w:lineRule="auto"/>
      </w:pPr>
      <w:r w:rsidRPr="3D748962" w:rsidR="5575B6E6">
        <w:rPr>
          <w:rFonts w:ascii="Calibri Light" w:hAnsi="Calibri Light" w:eastAsia="Calibri Light" w:cs="Calibri Light"/>
          <w:b w:val="0"/>
          <w:bCs w:val="0"/>
          <w:noProof w:val="0"/>
          <w:color w:val="156082" w:themeColor="accent1" w:themeTint="FF" w:themeShade="FF"/>
          <w:sz w:val="32"/>
          <w:szCs w:val="32"/>
          <w:lang w:val="en-US"/>
        </w:rPr>
        <w:t>How to spot attachment</w:t>
      </w:r>
    </w:p>
    <w:p w:rsidR="749B0B78" w:rsidP="3D748962" w:rsidRDefault="749B0B78" w14:paraId="42E2447F" w14:textId="01C0FADE">
      <w:pPr>
        <w:spacing w:after="160" w:afterAutospacing="off" w:line="276" w:lineRule="auto"/>
      </w:pPr>
      <w:r w:rsidRPr="3D748962" w:rsidR="5575B6E6">
        <w:rPr>
          <w:rFonts w:ascii="Aptos" w:hAnsi="Aptos" w:eastAsia="Aptos" w:cs="Aptos"/>
          <w:noProof w:val="0"/>
          <w:sz w:val="24"/>
          <w:szCs w:val="24"/>
          <w:lang w:val="en-US"/>
        </w:rPr>
        <w:t>Attachment theory becomes truly useful when you begin to observe it in the daily life of the classroom.</w:t>
      </w:r>
    </w:p>
    <w:p w:rsidR="749B0B78" w:rsidP="3D748962" w:rsidRDefault="749B0B78" w14:paraId="18734425" w14:textId="1D33B39D">
      <w:pPr>
        <w:spacing w:after="160" w:afterAutospacing="off" w:line="276" w:lineRule="auto"/>
      </w:pPr>
      <w:r w:rsidRPr="3D748962" w:rsidR="5575B6E6">
        <w:rPr>
          <w:rFonts w:ascii="Aptos" w:hAnsi="Aptos" w:eastAsia="Aptos" w:cs="Aptos"/>
          <w:noProof w:val="0"/>
          <w:sz w:val="24"/>
          <w:szCs w:val="24"/>
          <w:lang w:val="en-US"/>
        </w:rPr>
        <w:t>Securely attached children may</w:t>
      </w:r>
    </w:p>
    <w:p w:rsidR="749B0B78" w:rsidP="3D748962" w:rsidRDefault="749B0B78" w14:paraId="11BC34AA" w14:textId="00D5225C">
      <w:pPr>
        <w:pStyle w:val="ListParagraph"/>
        <w:numPr>
          <w:ilvl w:val="0"/>
          <w:numId w:val="6"/>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Join in group work</w:t>
      </w:r>
    </w:p>
    <w:p w:rsidR="749B0B78" w:rsidP="3D748962" w:rsidRDefault="749B0B78" w14:paraId="23735110" w14:textId="2DEF0A89">
      <w:pPr>
        <w:pStyle w:val="ListParagraph"/>
        <w:numPr>
          <w:ilvl w:val="0"/>
          <w:numId w:val="6"/>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Take risks in learning (have a go, make mistakes)</w:t>
      </w:r>
    </w:p>
    <w:p w:rsidR="749B0B78" w:rsidP="3D748962" w:rsidRDefault="749B0B78" w14:paraId="7B115BAE" w14:textId="79F89280">
      <w:pPr>
        <w:pStyle w:val="ListParagraph"/>
        <w:numPr>
          <w:ilvl w:val="0"/>
          <w:numId w:val="6"/>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Seek help appropriately</w:t>
      </w:r>
      <w:r>
        <w:br/>
      </w:r>
      <w:r>
        <w:br/>
      </w:r>
      <w:r w:rsidRPr="3D748962" w:rsidR="5575B6E6">
        <w:rPr>
          <w:rFonts w:ascii="Aptos" w:hAnsi="Aptos" w:eastAsia="Aptos" w:cs="Aptos"/>
          <w:noProof w:val="0"/>
          <w:sz w:val="24"/>
          <w:szCs w:val="24"/>
          <w:lang w:val="en-US"/>
        </w:rPr>
        <w:t xml:space="preserve">Insecure-avoidant children might  </w:t>
      </w:r>
    </w:p>
    <w:p w:rsidR="749B0B78" w:rsidP="3D748962" w:rsidRDefault="749B0B78" w14:paraId="13068053" w14:textId="70CF3414">
      <w:pPr>
        <w:pStyle w:val="ListParagraph"/>
        <w:numPr>
          <w:ilvl w:val="0"/>
          <w:numId w:val="7"/>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 xml:space="preserve">Refrain from seeking assistance  </w:t>
      </w:r>
    </w:p>
    <w:p w:rsidR="749B0B78" w:rsidP="3D748962" w:rsidRDefault="749B0B78" w14:paraId="6810202A" w14:textId="4640600A">
      <w:pPr>
        <w:pStyle w:val="ListParagraph"/>
        <w:numPr>
          <w:ilvl w:val="0"/>
          <w:numId w:val="7"/>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 xml:space="preserve">Appear to be "okay" yet emotionally detached  </w:t>
      </w:r>
    </w:p>
    <w:p w:rsidR="749B0B78" w:rsidP="3D748962" w:rsidRDefault="749B0B78" w14:paraId="0CD2D452" w14:textId="37A06088">
      <w:pPr>
        <w:pStyle w:val="ListParagraph"/>
        <w:numPr>
          <w:ilvl w:val="0"/>
          <w:numId w:val="7"/>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Become unresponsive when confronted</w:t>
      </w:r>
      <w:r>
        <w:br/>
      </w:r>
      <w:r>
        <w:br/>
      </w:r>
      <w:r w:rsidRPr="3D748962" w:rsidR="5575B6E6">
        <w:rPr>
          <w:rFonts w:ascii="Aptos" w:hAnsi="Aptos" w:eastAsia="Aptos" w:cs="Aptos"/>
          <w:noProof w:val="0"/>
          <w:sz w:val="24"/>
          <w:szCs w:val="24"/>
          <w:lang w:val="en-US"/>
        </w:rPr>
        <w:t>Insecure</w:t>
      </w:r>
      <w:r>
        <w:noBreakHyphen/>
      </w:r>
      <w:r w:rsidRPr="3D748962" w:rsidR="5575B6E6">
        <w:rPr>
          <w:rFonts w:ascii="Aptos" w:hAnsi="Aptos" w:eastAsia="Aptos" w:cs="Aptos"/>
          <w:noProof w:val="0"/>
          <w:sz w:val="24"/>
          <w:szCs w:val="24"/>
          <w:lang w:val="en-US"/>
        </w:rPr>
        <w:t>ambivalent children may</w:t>
      </w:r>
    </w:p>
    <w:p w:rsidR="749B0B78" w:rsidP="3D748962" w:rsidRDefault="749B0B78" w14:paraId="39664B54" w14:textId="3A90D7FE">
      <w:pPr>
        <w:pStyle w:val="ListParagraph"/>
        <w:numPr>
          <w:ilvl w:val="0"/>
          <w:numId w:val="8"/>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Constantly seek reassurance</w:t>
      </w:r>
    </w:p>
    <w:p w:rsidR="749B0B78" w:rsidP="3D748962" w:rsidRDefault="749B0B78" w14:paraId="5DA3C59B" w14:textId="2371D1B0">
      <w:pPr>
        <w:pStyle w:val="ListParagraph"/>
        <w:numPr>
          <w:ilvl w:val="0"/>
          <w:numId w:val="8"/>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Struggle with transitions (start/end of day, changing activities)</w:t>
      </w:r>
    </w:p>
    <w:p w:rsidR="749B0B78" w:rsidP="3D748962" w:rsidRDefault="749B0B78" w14:paraId="24F4AD6A" w14:textId="6BE73DAF">
      <w:pPr>
        <w:pStyle w:val="ListParagraph"/>
        <w:numPr>
          <w:ilvl w:val="0"/>
          <w:numId w:val="8"/>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Overreact to small setbacks</w:t>
      </w:r>
    </w:p>
    <w:p w:rsidR="749B0B78" w:rsidP="3D748962" w:rsidRDefault="749B0B78" w14:paraId="2A5B53D8" w14:textId="112F129E">
      <w:pPr>
        <w:pStyle w:val="ListParagraph"/>
        <w:spacing w:after="160" w:afterAutospacing="off" w:line="276" w:lineRule="auto"/>
        <w:ind w:left="360" w:right="0" w:hanging="0"/>
      </w:pPr>
      <w:r w:rsidRPr="3D748962" w:rsidR="5575B6E6">
        <w:rPr>
          <w:rFonts w:ascii="Aptos" w:hAnsi="Aptos" w:eastAsia="Aptos" w:cs="Aptos"/>
          <w:noProof w:val="0"/>
          <w:sz w:val="24"/>
          <w:szCs w:val="24"/>
          <w:lang w:val="en-US"/>
        </w:rPr>
        <w:t>Disorganized children may</w:t>
      </w:r>
    </w:p>
    <w:p w:rsidR="749B0B78" w:rsidP="3D748962" w:rsidRDefault="749B0B78" w14:paraId="4D876121" w14:textId="0C8D0823">
      <w:pPr>
        <w:pStyle w:val="ListParagraph"/>
        <w:numPr>
          <w:ilvl w:val="0"/>
          <w:numId w:val="9"/>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Show sudden outbursts “out of nowhere”</w:t>
      </w:r>
    </w:p>
    <w:p w:rsidR="749B0B78" w:rsidP="3D748962" w:rsidRDefault="749B0B78" w14:paraId="2301D6AE" w14:textId="4058B27B">
      <w:pPr>
        <w:pStyle w:val="ListParagraph"/>
        <w:numPr>
          <w:ilvl w:val="0"/>
          <w:numId w:val="9"/>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Find it hard to trust any adult</w:t>
      </w:r>
    </w:p>
    <w:p w:rsidR="749B0B78" w:rsidP="3D748962" w:rsidRDefault="749B0B78" w14:paraId="11E141EA" w14:textId="6D46D96B">
      <w:pPr>
        <w:pStyle w:val="ListParagraph"/>
        <w:numPr>
          <w:ilvl w:val="0"/>
          <w:numId w:val="9"/>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Move between clinginess and aggression</w:t>
      </w:r>
    </w:p>
    <w:p w:rsidR="749B0B78" w:rsidP="3D748962" w:rsidRDefault="749B0B78" w14:paraId="44720CA9" w14:textId="5B664349">
      <w:pPr>
        <w:pStyle w:val="Heading1"/>
        <w:spacing w:before="480" w:beforeAutospacing="off" w:after="120" w:afterAutospacing="off" w:line="276" w:lineRule="auto"/>
      </w:pPr>
      <w:r w:rsidRPr="3D748962" w:rsidR="5575B6E6">
        <w:rPr>
          <w:rFonts w:ascii="Calibri Light" w:hAnsi="Calibri Light" w:eastAsia="Calibri Light" w:cs="Calibri Light"/>
          <w:b w:val="0"/>
          <w:bCs w:val="0"/>
          <w:noProof w:val="0"/>
          <w:color w:val="156082" w:themeColor="accent1" w:themeTint="FF" w:themeShade="FF"/>
          <w:sz w:val="32"/>
          <w:szCs w:val="32"/>
          <w:lang w:val="en-US"/>
        </w:rPr>
        <w:t xml:space="preserve">Work with parents and career help through a child attachment </w:t>
      </w:r>
      <w:r w:rsidRPr="3D748962" w:rsidR="5575B6E6">
        <w:rPr>
          <w:rFonts w:ascii="Calibri Light" w:hAnsi="Calibri Light" w:eastAsia="Calibri Light" w:cs="Calibri Light"/>
          <w:b w:val="0"/>
          <w:bCs w:val="0"/>
          <w:noProof w:val="0"/>
          <w:color w:val="156082" w:themeColor="accent1" w:themeTint="FF" w:themeShade="FF"/>
          <w:sz w:val="32"/>
          <w:szCs w:val="32"/>
          <w:lang w:val="en-US"/>
        </w:rPr>
        <w:t>problem</w:t>
      </w:r>
    </w:p>
    <w:p w:rsidR="749B0B78" w:rsidP="3D748962" w:rsidRDefault="749B0B78" w14:paraId="20606CC7" w14:textId="355FF26C">
      <w:pPr>
        <w:spacing w:after="160" w:afterAutospacing="off" w:line="276" w:lineRule="auto"/>
      </w:pPr>
      <w:r w:rsidRPr="3D748962" w:rsidR="5575B6E6">
        <w:rPr>
          <w:rFonts w:ascii="Aptos" w:hAnsi="Aptos" w:eastAsia="Aptos" w:cs="Aptos"/>
          <w:noProof w:val="0"/>
          <w:sz w:val="24"/>
          <w:szCs w:val="24"/>
          <w:lang w:val="en-US"/>
        </w:rPr>
        <w:t xml:space="preserve">Some attachment could be at the route of the parents so helping the parents see what they are doing wrong and working it though with them can in turn to help the child and parent in raising a more help home life </w:t>
      </w:r>
    </w:p>
    <w:p w:rsidR="749B0B78" w:rsidP="3D748962" w:rsidRDefault="749B0B78" w14:paraId="67748DC1" w14:textId="7C9C1B9E">
      <w:pPr>
        <w:pStyle w:val="ListParagraph"/>
        <w:numPr>
          <w:ilvl w:val="0"/>
          <w:numId w:val="10"/>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 xml:space="preserve">Be non-judgmental; many parents have their own </w:t>
      </w:r>
      <w:r w:rsidRPr="3D748962" w:rsidR="5575B6E6">
        <w:rPr>
          <w:rFonts w:ascii="Aptos" w:hAnsi="Aptos" w:eastAsia="Aptos" w:cs="Aptos"/>
          <w:noProof w:val="0"/>
          <w:sz w:val="24"/>
          <w:szCs w:val="24"/>
          <w:lang w:val="en-US"/>
        </w:rPr>
        <w:t>attachment of</w:t>
      </w:r>
      <w:r w:rsidRPr="3D748962" w:rsidR="5575B6E6">
        <w:rPr>
          <w:rFonts w:ascii="Aptos" w:hAnsi="Aptos" w:eastAsia="Aptos" w:cs="Aptos"/>
          <w:noProof w:val="0"/>
          <w:sz w:val="24"/>
          <w:szCs w:val="24"/>
          <w:lang w:val="en-US"/>
        </w:rPr>
        <w:t xml:space="preserve"> histories (poverty, trauma, mental health). So having an open mind going into and being gentle will make it a great learning and teaching experience</w:t>
      </w:r>
    </w:p>
    <w:p w:rsidR="749B0B78" w:rsidP="3D748962" w:rsidRDefault="749B0B78" w14:paraId="02B1A1B8" w14:textId="73B50A36">
      <w:pPr>
        <w:pStyle w:val="ListParagraph"/>
        <w:numPr>
          <w:ilvl w:val="0"/>
          <w:numId w:val="10"/>
        </w:numPr>
        <w:spacing w:after="160" w:afterAutospacing="off" w:line="276" w:lineRule="auto"/>
        <w:ind w:left="720" w:right="0" w:hanging="360"/>
        <w:rPr>
          <w:rFonts w:ascii="Aptos" w:hAnsi="Aptos" w:eastAsia="Aptos" w:cs="Aptos"/>
          <w:noProof w:val="0"/>
          <w:sz w:val="24"/>
          <w:szCs w:val="24"/>
          <w:lang w:val="en-US"/>
        </w:rPr>
      </w:pPr>
      <w:r w:rsidRPr="3D748962" w:rsidR="5575B6E6">
        <w:rPr>
          <w:rFonts w:ascii="Aptos" w:hAnsi="Aptos" w:eastAsia="Aptos" w:cs="Aptos"/>
          <w:noProof w:val="0"/>
          <w:sz w:val="24"/>
          <w:szCs w:val="24"/>
          <w:lang w:val="en-US"/>
        </w:rPr>
        <w:t>Share observations, not labels “I’ve noticed she finds it hard when you leave in the morning” is better than “She has attachment issues</w:t>
      </w:r>
      <w:r w:rsidRPr="3D748962" w:rsidR="5575B6E6">
        <w:rPr>
          <w:rFonts w:ascii="Aptos" w:hAnsi="Aptos" w:eastAsia="Aptos" w:cs="Aptos"/>
          <w:noProof w:val="0"/>
          <w:sz w:val="24"/>
          <w:szCs w:val="24"/>
          <w:lang w:val="en-US"/>
        </w:rPr>
        <w:t>”.</w:t>
      </w:r>
      <w:r w:rsidRPr="3D748962" w:rsidR="5575B6E6">
        <w:rPr>
          <w:rFonts w:ascii="Aptos" w:hAnsi="Aptos" w:eastAsia="Aptos" w:cs="Aptos"/>
          <w:noProof w:val="0"/>
          <w:sz w:val="24"/>
          <w:szCs w:val="24"/>
          <w:lang w:val="en-US"/>
        </w:rPr>
        <w:t xml:space="preserve"> </w:t>
      </w:r>
      <w:r w:rsidRPr="3D748962" w:rsidR="5575B6E6">
        <w:rPr>
          <w:rFonts w:ascii="Aptos" w:hAnsi="Aptos" w:eastAsia="Aptos" w:cs="Aptos"/>
          <w:noProof w:val="0"/>
          <w:sz w:val="24"/>
          <w:szCs w:val="24"/>
          <w:lang w:val="en-US"/>
        </w:rPr>
        <w:t>Don't</w:t>
      </w:r>
      <w:r w:rsidRPr="3D748962" w:rsidR="5575B6E6">
        <w:rPr>
          <w:rFonts w:ascii="Aptos" w:hAnsi="Aptos" w:eastAsia="Aptos" w:cs="Aptos"/>
          <w:noProof w:val="0"/>
          <w:sz w:val="24"/>
          <w:szCs w:val="24"/>
          <w:lang w:val="en-US"/>
        </w:rPr>
        <w:t xml:space="preserve"> just point out what is wrong gently and use the right words nobody likes to be told there doing something wrong.</w:t>
      </w:r>
      <w:r>
        <w:br/>
      </w:r>
      <w:r>
        <w:br/>
      </w:r>
      <w:r w:rsidRPr="3D748962" w:rsidR="5575B6E6">
        <w:rPr>
          <w:rFonts w:ascii="Aptos" w:hAnsi="Aptos" w:eastAsia="Aptos" w:cs="Aptos"/>
          <w:noProof w:val="0"/>
          <w:sz w:val="24"/>
          <w:szCs w:val="24"/>
          <w:lang w:val="en-US"/>
        </w:rPr>
        <w:t xml:space="preserve">Guidance from organizations like the NSPCC stresses that teachers should understand attachment, but only trained professionals should formally assess it. Good to know the signs and put your input but you really should go with professional to solve the issue not to interject and </w:t>
      </w:r>
      <w:r w:rsidRPr="3D748962" w:rsidR="5575B6E6">
        <w:rPr>
          <w:rFonts w:ascii="Aptos" w:hAnsi="Aptos" w:eastAsia="Aptos" w:cs="Aptos"/>
          <w:noProof w:val="0"/>
          <w:sz w:val="24"/>
          <w:szCs w:val="24"/>
          <w:lang w:val="en-US"/>
        </w:rPr>
        <w:t>overstep</w:t>
      </w:r>
    </w:p>
    <w:p w:rsidR="749B0B78" w:rsidP="3D748962" w:rsidRDefault="749B0B78" w14:paraId="628810EB" w14:textId="3444613A">
      <w:pPr>
        <w:pStyle w:val="Heading1"/>
        <w:spacing w:before="480" w:beforeAutospacing="off" w:after="120" w:afterAutospacing="off" w:line="276" w:lineRule="auto"/>
      </w:pPr>
      <w:r w:rsidRPr="3D748962" w:rsidR="0F0D0BF1">
        <w:rPr>
          <w:rFonts w:ascii="Calibri Light" w:hAnsi="Calibri Light" w:eastAsia="Calibri Light" w:cs="Calibri Light"/>
          <w:b w:val="0"/>
          <w:bCs w:val="0"/>
          <w:noProof w:val="0"/>
          <w:color w:val="156082" w:themeColor="accent1" w:themeTint="FF" w:themeShade="FF"/>
          <w:sz w:val="32"/>
          <w:szCs w:val="32"/>
          <w:lang w:val="en-US"/>
        </w:rPr>
        <w:t>Reflect on your own role as an attachment figure</w:t>
      </w:r>
    </w:p>
    <w:p w:rsidR="749B0B78" w:rsidP="3D748962" w:rsidRDefault="749B0B78" w14:paraId="36A16782" w14:textId="58BC250B">
      <w:pPr>
        <w:spacing w:after="160" w:afterAutospacing="off" w:line="276" w:lineRule="auto"/>
        <w:jc w:val="center"/>
      </w:pPr>
      <w:r w:rsidR="0F0D0BF1">
        <w:drawing>
          <wp:inline wp14:editId="638968C6" wp14:anchorId="75F4EA8E">
            <wp:extent cx="4457700" cy="3343275"/>
            <wp:effectExtent l="0" t="0" r="0" b="0"/>
            <wp:docPr id="698108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108649" name="Picture 698108649"/>
                    <pic:cNvPicPr/>
                  </pic:nvPicPr>
                  <pic:blipFill>
                    <a:blip xmlns:r="http://schemas.openxmlformats.org/officeDocument/2006/relationships" r:embed="rId1843752521">
                      <a:extLst>
                        <a:ext uri="{28A0092B-C50C-407E-A947-70E740481C1C}">
                          <a14:useLocalDpi xmlns:a14="http://schemas.microsoft.com/office/drawing/2010/main"/>
                        </a:ext>
                      </a:extLst>
                    </a:blip>
                    <a:stretch>
                      <a:fillRect/>
                    </a:stretch>
                  </pic:blipFill>
                  <pic:spPr>
                    <a:xfrm>
                      <a:off x="0" y="0"/>
                      <a:ext cx="4457700" cy="3343275"/>
                    </a:xfrm>
                    <a:prstGeom prst="rect">
                      <a:avLst/>
                    </a:prstGeom>
                  </pic:spPr>
                </pic:pic>
              </a:graphicData>
            </a:graphic>
          </wp:inline>
        </w:drawing>
      </w:r>
    </w:p>
    <w:p w:rsidR="749B0B78" w:rsidP="3D748962" w:rsidRDefault="749B0B78" w14:paraId="6BECC071" w14:textId="03A5090B">
      <w:pPr>
        <w:spacing w:after="160" w:afterAutospacing="off" w:line="276" w:lineRule="auto"/>
      </w:pPr>
      <w:r w:rsidRPr="3D748962" w:rsidR="0F0D0BF1">
        <w:rPr>
          <w:rFonts w:ascii="Aptos" w:hAnsi="Aptos" w:eastAsia="Aptos" w:cs="Aptos"/>
          <w:noProof w:val="0"/>
          <w:sz w:val="24"/>
          <w:szCs w:val="24"/>
          <w:lang w:val="en-US"/>
        </w:rPr>
        <w:t>Sometimes it could be you that's the root of the problem so it good to self reflect and see if you could be better and cause these problems to lead on so you should</w:t>
      </w:r>
    </w:p>
    <w:p w:rsidR="749B0B78" w:rsidP="3D748962" w:rsidRDefault="749B0B78" w14:paraId="3C818860" w14:textId="2AE912EF">
      <w:pPr>
        <w:spacing w:after="160" w:afterAutospacing="off" w:line="276" w:lineRule="auto"/>
      </w:pPr>
      <w:r w:rsidRPr="3D748962" w:rsidR="0F0D0BF1">
        <w:rPr>
          <w:rFonts w:ascii="Aptos" w:hAnsi="Aptos" w:eastAsia="Aptos" w:cs="Aptos"/>
          <w:noProof w:val="0"/>
          <w:sz w:val="24"/>
          <w:szCs w:val="24"/>
          <w:lang w:val="en-US"/>
        </w:rPr>
        <w:t>Ask yourself:</w:t>
      </w:r>
    </w:p>
    <w:p w:rsidR="749B0B78" w:rsidP="3D748962" w:rsidRDefault="749B0B78" w14:paraId="07168B2E" w14:textId="3BA89F50">
      <w:pPr>
        <w:pStyle w:val="ListParagraph"/>
        <w:numPr>
          <w:ilvl w:val="0"/>
          <w:numId w:val="11"/>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Do children know how I will respond when they’re upset or stuck?</w:t>
      </w:r>
    </w:p>
    <w:p w:rsidR="749B0B78" w:rsidP="3D748962" w:rsidRDefault="749B0B78" w14:paraId="67D1F7F7" w14:textId="4CB5A127">
      <w:pPr>
        <w:pStyle w:val="ListParagraph"/>
        <w:numPr>
          <w:ilvl w:val="0"/>
          <w:numId w:val="11"/>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Do I repair relationships after conflict (e.g., after sanctions or disagreements)?</w:t>
      </w:r>
    </w:p>
    <w:p w:rsidR="749B0B78" w:rsidP="3D748962" w:rsidRDefault="749B0B78" w14:paraId="65B535BE" w14:textId="73255800">
      <w:pPr>
        <w:pStyle w:val="ListParagraph"/>
        <w:numPr>
          <w:ilvl w:val="0"/>
          <w:numId w:val="11"/>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Do I see behavior as communication, not just defiance?</w:t>
      </w:r>
      <w:r>
        <w:br/>
      </w:r>
      <w:r>
        <w:br/>
      </w:r>
      <w:r w:rsidRPr="3D748962" w:rsidR="0F0D0BF1">
        <w:rPr>
          <w:rFonts w:ascii="Aptos" w:hAnsi="Aptos" w:eastAsia="Aptos" w:cs="Aptos"/>
          <w:noProof w:val="0"/>
          <w:sz w:val="24"/>
          <w:szCs w:val="24"/>
          <w:lang w:val="en-US"/>
        </w:rPr>
        <w:t>Attachment</w:t>
      </w:r>
      <w:r>
        <w:noBreakHyphen/>
      </w:r>
      <w:r w:rsidRPr="3D748962" w:rsidR="0F0D0BF1">
        <w:rPr>
          <w:rFonts w:ascii="Aptos" w:hAnsi="Aptos" w:eastAsia="Aptos" w:cs="Aptos"/>
          <w:noProof w:val="0"/>
          <w:sz w:val="24"/>
          <w:szCs w:val="24"/>
          <w:lang w:val="en-US"/>
        </w:rPr>
        <w:t>aware practice is less about special “interventions” and more about how you are, every day, with the children in your care.</w:t>
      </w:r>
    </w:p>
    <w:p w:rsidR="749B0B78" w:rsidP="3D748962" w:rsidRDefault="749B0B78" w14:paraId="2A15AE8C" w14:textId="5AC23A02">
      <w:pPr>
        <w:pStyle w:val="Heading1"/>
        <w:spacing w:before="480" w:beforeAutospacing="off" w:after="120" w:afterAutospacing="off" w:line="276" w:lineRule="auto"/>
      </w:pPr>
      <w:r w:rsidRPr="3D748962" w:rsidR="0F0D0BF1">
        <w:rPr>
          <w:rFonts w:ascii="Calibri Light" w:hAnsi="Calibri Light" w:eastAsia="Calibri Light" w:cs="Calibri Light"/>
          <w:b w:val="0"/>
          <w:bCs w:val="0"/>
          <w:noProof w:val="0"/>
          <w:color w:val="156082" w:themeColor="accent1" w:themeTint="FF" w:themeShade="FF"/>
          <w:sz w:val="32"/>
          <w:szCs w:val="32"/>
          <w:lang w:val="en-US"/>
        </w:rPr>
        <w:t>Conclusion</w:t>
      </w:r>
      <w:r w:rsidRPr="3D748962" w:rsidR="0F0D0BF1">
        <w:rPr>
          <w:rFonts w:ascii="Aptos" w:hAnsi="Aptos" w:eastAsia="Aptos" w:cs="Aptos"/>
          <w:b w:val="0"/>
          <w:bCs w:val="0"/>
          <w:noProof w:val="0"/>
          <w:color w:val="156082" w:themeColor="accent1" w:themeTint="FF" w:themeShade="FF"/>
          <w:sz w:val="32"/>
          <w:szCs w:val="32"/>
          <w:lang w:val="en-US"/>
        </w:rPr>
        <w:t xml:space="preserve">  </w:t>
      </w:r>
    </w:p>
    <w:p w:rsidR="749B0B78" w:rsidP="3D748962" w:rsidRDefault="749B0B78" w14:paraId="48DE7EB3" w14:textId="39EDDE14">
      <w:pPr>
        <w:spacing w:after="160" w:afterAutospacing="off" w:line="276" w:lineRule="auto"/>
      </w:pPr>
      <w:r w:rsidRPr="3D748962" w:rsidR="0F0D0BF1">
        <w:rPr>
          <w:rFonts w:ascii="Aptos" w:hAnsi="Aptos" w:eastAsia="Aptos" w:cs="Aptos"/>
          <w:noProof w:val="0"/>
          <w:sz w:val="24"/>
          <w:szCs w:val="24"/>
          <w:lang w:val="en-US"/>
        </w:rPr>
        <w:t xml:space="preserve">There are lots of things that could lead to attachment but if we know how it comes around and do our best to avoid the cause of it and teach and share what to do to help the children better. </w:t>
      </w:r>
      <w:r w:rsidRPr="3D748962" w:rsidR="0F0D0BF1">
        <w:rPr>
          <w:rFonts w:ascii="Aptos" w:hAnsi="Aptos" w:eastAsia="Aptos" w:cs="Aptos"/>
          <w:noProof w:val="0"/>
          <w:sz w:val="24"/>
          <w:szCs w:val="24"/>
          <w:lang w:val="en-US"/>
        </w:rPr>
        <w:t>It's</w:t>
      </w:r>
      <w:r w:rsidRPr="3D748962" w:rsidR="0F0D0BF1">
        <w:rPr>
          <w:rFonts w:ascii="Aptos" w:hAnsi="Aptos" w:eastAsia="Aptos" w:cs="Aptos"/>
          <w:noProof w:val="0"/>
          <w:sz w:val="24"/>
          <w:szCs w:val="24"/>
          <w:lang w:val="en-US"/>
        </w:rPr>
        <w:t xml:space="preserve"> quite easy to sort and their lot of help to out there so it </w:t>
      </w:r>
      <w:r w:rsidRPr="3D748962" w:rsidR="0F0D0BF1">
        <w:rPr>
          <w:rFonts w:ascii="Aptos" w:hAnsi="Aptos" w:eastAsia="Aptos" w:cs="Aptos"/>
          <w:noProof w:val="0"/>
          <w:sz w:val="24"/>
          <w:szCs w:val="24"/>
          <w:lang w:val="en-US"/>
        </w:rPr>
        <w:t>doesn't</w:t>
      </w:r>
      <w:r w:rsidRPr="3D748962" w:rsidR="0F0D0BF1">
        <w:rPr>
          <w:rFonts w:ascii="Aptos" w:hAnsi="Aptos" w:eastAsia="Aptos" w:cs="Aptos"/>
          <w:noProof w:val="0"/>
          <w:sz w:val="24"/>
          <w:szCs w:val="24"/>
          <w:lang w:val="en-US"/>
        </w:rPr>
        <w:t xml:space="preserve"> become </w:t>
      </w:r>
      <w:r w:rsidRPr="3D748962" w:rsidR="0F0D0BF1">
        <w:rPr>
          <w:rFonts w:ascii="Aptos" w:hAnsi="Aptos" w:eastAsia="Aptos" w:cs="Aptos"/>
          <w:noProof w:val="0"/>
          <w:sz w:val="24"/>
          <w:szCs w:val="24"/>
          <w:lang w:val="en-US"/>
        </w:rPr>
        <w:t>a serious problem</w:t>
      </w:r>
      <w:r w:rsidRPr="3D748962" w:rsidR="0F0D0BF1">
        <w:rPr>
          <w:rFonts w:ascii="Aptos" w:hAnsi="Aptos" w:eastAsia="Aptos" w:cs="Aptos"/>
          <w:noProof w:val="0"/>
          <w:sz w:val="24"/>
          <w:szCs w:val="24"/>
          <w:lang w:val="en-US"/>
        </w:rPr>
        <w:t xml:space="preserve"> and leading people to these resources is essential </w:t>
      </w:r>
    </w:p>
    <w:p w:rsidR="749B0B78" w:rsidP="3D748962" w:rsidRDefault="749B0B78" w14:paraId="186AE01B" w14:textId="78A8826E">
      <w:pPr>
        <w:spacing w:after="160" w:afterAutospacing="off" w:line="276" w:lineRule="auto"/>
        <w:rPr>
          <w:rFonts w:ascii="Aptos" w:hAnsi="Aptos" w:eastAsia="Aptos" w:cs="Aptos"/>
          <w:noProof w:val="0"/>
          <w:sz w:val="24"/>
          <w:szCs w:val="24"/>
          <w:lang w:val="en-US"/>
        </w:rPr>
      </w:pPr>
    </w:p>
    <w:p w:rsidR="749B0B78" w:rsidP="3D748962" w:rsidRDefault="749B0B78" w14:paraId="15DD7EE3" w14:textId="4D936D34">
      <w:pPr>
        <w:spacing w:after="160" w:afterAutospacing="off" w:line="276" w:lineRule="auto"/>
        <w:rPr>
          <w:rFonts w:ascii="Aptos" w:hAnsi="Aptos" w:eastAsia="Aptos" w:cs="Aptos"/>
          <w:noProof w:val="0"/>
          <w:sz w:val="24"/>
          <w:szCs w:val="24"/>
          <w:lang w:val="en-US"/>
        </w:rPr>
      </w:pPr>
    </w:p>
    <w:p w:rsidR="749B0B78" w:rsidP="3D748962" w:rsidRDefault="749B0B78" w14:paraId="1556C2C2" w14:textId="2EDD63FB">
      <w:pPr>
        <w:spacing w:after="160" w:afterAutospacing="off" w:line="276" w:lineRule="auto"/>
      </w:pPr>
      <w:r w:rsidRPr="3D748962" w:rsidR="0F0D0BF1">
        <w:rPr>
          <w:rFonts w:ascii="Aptos" w:hAnsi="Aptos" w:eastAsia="Aptos" w:cs="Aptos"/>
          <w:noProof w:val="0"/>
          <w:sz w:val="24"/>
          <w:szCs w:val="24"/>
          <w:lang w:val="en-US"/>
        </w:rPr>
        <w:t>References</w:t>
      </w:r>
    </w:p>
    <w:p w:rsidR="749B0B78" w:rsidP="3D748962" w:rsidRDefault="749B0B78" w14:paraId="25D78322" w14:textId="1DECBF9B">
      <w:pPr>
        <w:pStyle w:val="ListParagraph"/>
        <w:numPr>
          <w:ilvl w:val="0"/>
          <w:numId w:val="12"/>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Ainsworth, M.D.S. et al. (1978) Patterns of attachment: A psychological study of the strange situation. Hillsdale, NJ: Erlbaum.</w:t>
      </w:r>
    </w:p>
    <w:p w:rsidR="749B0B78" w:rsidP="3D748962" w:rsidRDefault="749B0B78" w14:paraId="1489FFC2" w14:textId="34E610D5">
      <w:pPr>
        <w:pStyle w:val="ListParagraph"/>
        <w:numPr>
          <w:ilvl w:val="0"/>
          <w:numId w:val="12"/>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Bowlby, J. (1997) Attachment and loss: Vol. 1. Attachment. London: Pimlico.</w:t>
      </w:r>
    </w:p>
    <w:p w:rsidR="749B0B78" w:rsidP="3D748962" w:rsidRDefault="749B0B78" w14:paraId="708DF437" w14:textId="79E34B67">
      <w:pPr>
        <w:pStyle w:val="ListParagraph"/>
        <w:numPr>
          <w:ilvl w:val="0"/>
          <w:numId w:val="12"/>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 xml:space="preserve">Main, P. (2023) ‘Theories of attachment: A teacher’s guide to Bowlby, Ainsworth and classroom practice’, Structural Learning. Available at: </w:t>
      </w:r>
      <w:hyperlink r:id="R414a182dea66410b">
        <w:r w:rsidRPr="3D748962" w:rsidR="0F0D0BF1">
          <w:rPr>
            <w:rStyle w:val="Hyperlink"/>
            <w:noProof w:val="0"/>
            <w:lang w:val="en-US"/>
          </w:rPr>
          <w:t>https://www.structural-learning.com/post/theories-of-attachment</w:t>
        </w:r>
      </w:hyperlink>
      <w:r w:rsidRPr="3D748962" w:rsidR="0F0D0BF1">
        <w:rPr>
          <w:rFonts w:ascii="Aptos" w:hAnsi="Aptos" w:eastAsia="Aptos" w:cs="Aptos"/>
          <w:noProof w:val="0"/>
          <w:sz w:val="24"/>
          <w:szCs w:val="24"/>
          <w:lang w:val="en-US"/>
        </w:rPr>
        <w:t xml:space="preserve"> (Accessed: 1 March 2026).</w:t>
      </w:r>
    </w:p>
    <w:p w:rsidR="749B0B78" w:rsidP="3D748962" w:rsidRDefault="749B0B78" w14:paraId="7E505E8B" w14:textId="3203F7DD">
      <w:pPr>
        <w:pStyle w:val="ListParagraph"/>
        <w:numPr>
          <w:ilvl w:val="0"/>
          <w:numId w:val="12"/>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 xml:space="preserve">McGarvie, S. (2024) ‘Attachment theory, Bowlby’s stages &amp; attachment styles’, PositivePsychology.com. Available at: </w:t>
      </w:r>
      <w:hyperlink r:id="R2597183a7ce6488b">
        <w:r w:rsidRPr="3D748962" w:rsidR="0F0D0BF1">
          <w:rPr>
            <w:rStyle w:val="Hyperlink"/>
            <w:noProof w:val="0"/>
            <w:lang w:val="en-US"/>
          </w:rPr>
          <w:t>https://positivepsychology.com</w:t>
        </w:r>
      </w:hyperlink>
      <w:r w:rsidRPr="3D748962" w:rsidR="0F0D0BF1">
        <w:rPr>
          <w:rFonts w:ascii="Aptos" w:hAnsi="Aptos" w:eastAsia="Aptos" w:cs="Aptos"/>
          <w:noProof w:val="0"/>
          <w:sz w:val="24"/>
          <w:szCs w:val="24"/>
          <w:lang w:val="en-US"/>
        </w:rPr>
        <w:t xml:space="preserve"> (Accessed: 1 March 2026).</w:t>
      </w:r>
    </w:p>
    <w:p w:rsidR="749B0B78" w:rsidP="3D748962" w:rsidRDefault="749B0B78" w14:paraId="7EF7B8CC" w14:textId="66055E08">
      <w:pPr>
        <w:pStyle w:val="ListParagraph"/>
        <w:numPr>
          <w:ilvl w:val="0"/>
          <w:numId w:val="12"/>
        </w:numPr>
        <w:spacing w:after="160" w:afterAutospacing="off" w:line="276" w:lineRule="auto"/>
        <w:ind w:left="720" w:right="0" w:hanging="360"/>
        <w:rPr>
          <w:rFonts w:ascii="Aptos" w:hAnsi="Aptos" w:eastAsia="Aptos" w:cs="Aptos"/>
          <w:noProof w:val="0"/>
          <w:sz w:val="24"/>
          <w:szCs w:val="24"/>
          <w:lang w:val="en-US"/>
        </w:rPr>
      </w:pPr>
      <w:r w:rsidRPr="3D748962" w:rsidR="0F0D0BF1">
        <w:rPr>
          <w:rFonts w:ascii="Aptos" w:hAnsi="Aptos" w:eastAsia="Aptos" w:cs="Aptos"/>
          <w:noProof w:val="0"/>
          <w:sz w:val="24"/>
          <w:szCs w:val="24"/>
          <w:lang w:val="en-US"/>
        </w:rPr>
        <w:t xml:space="preserve">NSPCC (2021) Attachment and child development. NSPCC Learning. Available at: </w:t>
      </w:r>
      <w:hyperlink r:id="R70578601c44e4286">
        <w:r w:rsidRPr="3D748962" w:rsidR="0F0D0BF1">
          <w:rPr>
            <w:rStyle w:val="Hyperlink"/>
            <w:noProof w:val="0"/>
            <w:lang w:val="en-US"/>
          </w:rPr>
          <w:t>https://learning.nspcc.org.uk</w:t>
        </w:r>
      </w:hyperlink>
      <w:r w:rsidRPr="3D748962" w:rsidR="0F0D0BF1">
        <w:rPr>
          <w:rFonts w:ascii="Aptos" w:hAnsi="Aptos" w:eastAsia="Aptos" w:cs="Aptos"/>
          <w:noProof w:val="0"/>
          <w:sz w:val="24"/>
          <w:szCs w:val="24"/>
          <w:lang w:val="en-US"/>
        </w:rPr>
        <w:t xml:space="preserve"> (learning.nspcc.org.uk in Bing) (Accessed: 1 March 2026).</w:t>
      </w:r>
    </w:p>
    <w:p w:rsidR="749B0B78" w:rsidP="3D748962" w:rsidRDefault="749B0B78" w14:paraId="27807084" w14:textId="219F313F">
      <w:pPr>
        <w:pStyle w:val="Heading1"/>
        <w:spacing w:before="480" w:beforeAutospacing="off" w:after="120" w:afterAutospacing="off" w:line="276" w:lineRule="auto"/>
      </w:pPr>
      <w:r w:rsidRPr="3D748962" w:rsidR="0F0D0BF1">
        <w:rPr>
          <w:rFonts w:ascii="Calibri Light" w:hAnsi="Calibri Light" w:eastAsia="Calibri Light" w:cs="Calibri Light"/>
          <w:b w:val="0"/>
          <w:bCs w:val="0"/>
          <w:noProof w:val="0"/>
          <w:color w:val="156082" w:themeColor="accent1" w:themeTint="FF" w:themeShade="FF"/>
          <w:sz w:val="32"/>
          <w:szCs w:val="32"/>
          <w:lang w:val="en-US"/>
        </w:rPr>
        <w:t>Blog 3 - Impact of poverty in the</w:t>
      </w:r>
      <w:r w:rsidRPr="3D748962" w:rsidR="0F0D0BF1">
        <w:rPr>
          <w:rFonts w:ascii="Aptos" w:hAnsi="Aptos" w:eastAsia="Aptos" w:cs="Aptos"/>
          <w:b w:val="0"/>
          <w:bCs w:val="0"/>
          <w:noProof w:val="0"/>
          <w:color w:val="156082" w:themeColor="accent1" w:themeTint="FF" w:themeShade="FF"/>
          <w:sz w:val="32"/>
          <w:szCs w:val="32"/>
          <w:lang w:val="en-US"/>
        </w:rPr>
        <w:t xml:space="preserve"> </w:t>
      </w:r>
      <w:r w:rsidRPr="3D748962" w:rsidR="0F0D0BF1">
        <w:rPr>
          <w:rFonts w:ascii="Calibri Light" w:hAnsi="Calibri Light" w:eastAsia="Calibri Light" w:cs="Calibri Light"/>
          <w:b w:val="0"/>
          <w:bCs w:val="0"/>
          <w:noProof w:val="0"/>
          <w:color w:val="156082" w:themeColor="accent1" w:themeTint="FF" w:themeShade="FF"/>
          <w:sz w:val="32"/>
          <w:szCs w:val="32"/>
          <w:lang w:val="en-US"/>
        </w:rPr>
        <w:t>UK</w:t>
      </w:r>
      <w:r w:rsidRPr="3D748962" w:rsidR="0F0D0BF1">
        <w:rPr>
          <w:rFonts w:ascii="Aptos" w:hAnsi="Aptos" w:eastAsia="Aptos" w:cs="Aptos"/>
          <w:b w:val="0"/>
          <w:bCs w:val="0"/>
          <w:noProof w:val="0"/>
          <w:color w:val="156082" w:themeColor="accent1" w:themeTint="FF" w:themeShade="FF"/>
          <w:sz w:val="32"/>
          <w:szCs w:val="32"/>
          <w:lang w:val="en-US"/>
        </w:rPr>
        <w:t xml:space="preserve"> </w:t>
      </w:r>
      <w:r w:rsidRPr="3D748962" w:rsidR="0F0D0BF1">
        <w:rPr>
          <w:rFonts w:ascii="Calibri Light" w:hAnsi="Calibri Light" w:eastAsia="Calibri Light" w:cs="Calibri Light"/>
          <w:b w:val="0"/>
          <w:bCs w:val="0"/>
          <w:noProof w:val="0"/>
          <w:color w:val="156082" w:themeColor="accent1" w:themeTint="FF" w:themeShade="FF"/>
          <w:sz w:val="32"/>
          <w:szCs w:val="32"/>
          <w:lang w:val="en-US"/>
        </w:rPr>
        <w:t>with secondary</w:t>
      </w:r>
      <w:r w:rsidRPr="3D748962" w:rsidR="0F0D0BF1">
        <w:rPr>
          <w:rFonts w:ascii="Aptos" w:hAnsi="Aptos" w:eastAsia="Aptos" w:cs="Aptos"/>
          <w:b w:val="0"/>
          <w:bCs w:val="0"/>
          <w:noProof w:val="0"/>
          <w:color w:val="156082" w:themeColor="accent1" w:themeTint="FF" w:themeShade="FF"/>
          <w:sz w:val="32"/>
          <w:szCs w:val="32"/>
          <w:lang w:val="en-US"/>
        </w:rPr>
        <w:t xml:space="preserve"> </w:t>
      </w:r>
      <w:r w:rsidRPr="3D748962" w:rsidR="0F0D0BF1">
        <w:rPr>
          <w:rFonts w:ascii="Calibri Light" w:hAnsi="Calibri Light" w:eastAsia="Calibri Light" w:cs="Calibri Light"/>
          <w:b w:val="0"/>
          <w:bCs w:val="0"/>
          <w:noProof w:val="0"/>
          <w:color w:val="156082" w:themeColor="accent1" w:themeTint="FF" w:themeShade="FF"/>
          <w:sz w:val="32"/>
          <w:szCs w:val="32"/>
          <w:lang w:val="en-US"/>
        </w:rPr>
        <w:t>students'</w:t>
      </w:r>
      <w:r w:rsidRPr="3D748962" w:rsidR="0F0D0BF1">
        <w:rPr>
          <w:rFonts w:ascii="Calibri Light" w:hAnsi="Calibri Light" w:eastAsia="Calibri Light" w:cs="Calibri Light"/>
          <w:b w:val="0"/>
          <w:bCs w:val="0"/>
          <w:noProof w:val="0"/>
          <w:color w:val="156082" w:themeColor="accent1" w:themeTint="FF" w:themeShade="FF"/>
          <w:sz w:val="32"/>
          <w:szCs w:val="32"/>
          <w:lang w:val="en-US"/>
        </w:rPr>
        <w:t xml:space="preserve"> education </w:t>
      </w:r>
    </w:p>
    <w:p w:rsidR="749B0B78" w:rsidP="3D748962" w:rsidRDefault="749B0B78" w14:paraId="54409C06" w14:textId="31A77AB4">
      <w:pPr>
        <w:pStyle w:val="Heading1"/>
        <w:spacing w:before="480" w:beforeAutospacing="off" w:after="120" w:afterAutospacing="off" w:line="276" w:lineRule="auto"/>
      </w:pPr>
      <w:r w:rsidRPr="3D748962" w:rsidR="0F0D0BF1">
        <w:rPr>
          <w:rFonts w:ascii="Calibri Light" w:hAnsi="Calibri Light" w:eastAsia="Calibri Light" w:cs="Calibri Light"/>
          <w:b w:val="0"/>
          <w:bCs w:val="0"/>
          <w:noProof w:val="0"/>
          <w:color w:val="156082" w:themeColor="accent1" w:themeTint="FF" w:themeShade="FF"/>
          <w:sz w:val="32"/>
          <w:szCs w:val="32"/>
          <w:lang w:val="en-US"/>
        </w:rPr>
        <w:t xml:space="preserve">The </w:t>
      </w:r>
      <w:r w:rsidRPr="3D748962" w:rsidR="0F0D0BF1">
        <w:rPr>
          <w:rFonts w:ascii="Calibri Light" w:hAnsi="Calibri Light" w:eastAsia="Calibri Light" w:cs="Calibri Light"/>
          <w:b w:val="0"/>
          <w:bCs w:val="0"/>
          <w:noProof w:val="0"/>
          <w:color w:val="156082" w:themeColor="accent1" w:themeTint="FF" w:themeShade="FF"/>
          <w:sz w:val="32"/>
          <w:szCs w:val="32"/>
          <w:lang w:val="en-US"/>
        </w:rPr>
        <w:t>effect</w:t>
      </w:r>
      <w:r w:rsidRPr="3D748962" w:rsidR="0F0D0BF1">
        <w:rPr>
          <w:rFonts w:ascii="Calibri Light" w:hAnsi="Calibri Light" w:eastAsia="Calibri Light" w:cs="Calibri Light"/>
          <w:b w:val="0"/>
          <w:bCs w:val="0"/>
          <w:noProof w:val="0"/>
          <w:color w:val="156082" w:themeColor="accent1" w:themeTint="FF" w:themeShade="FF"/>
          <w:sz w:val="32"/>
          <w:szCs w:val="32"/>
          <w:lang w:val="en-US"/>
        </w:rPr>
        <w:t xml:space="preserve"> of poverty in the UK</w:t>
      </w:r>
    </w:p>
    <w:p w:rsidR="749B0B78" w:rsidP="3D748962" w:rsidRDefault="749B0B78" w14:paraId="6F2FB424" w14:textId="7D5DD256">
      <w:pPr>
        <w:spacing w:after="160" w:afterAutospacing="off" w:line="276" w:lineRule="auto"/>
      </w:pPr>
      <w:r w:rsidRPr="3D748962" w:rsidR="0F0D0BF1">
        <w:rPr>
          <w:rFonts w:ascii="Aptos" w:hAnsi="Aptos" w:eastAsia="Aptos" w:cs="Aptos"/>
          <w:noProof w:val="0"/>
          <w:sz w:val="24"/>
          <w:szCs w:val="24"/>
          <w:lang w:val="en-US"/>
        </w:rPr>
        <w:t>Poverty continues to be one of the most enduring and harmful obstacles to educational achievement in the United Kingdom. While schools strive to assist all students, the truth is that young individuals from low-income families encounter systemic disadvantages that influence their everyday lives, academic performance, and future opportunities. In secondary education, where academic demands increase and their futures are established, the consequences of poverty are even more apparent. Doing our best to spot it and sort it is crucial in the teaching roll</w:t>
      </w:r>
    </w:p>
    <w:p w:rsidR="749B0B78" w:rsidP="3D748962" w:rsidRDefault="749B0B78" w14:paraId="3B6B60F5" w14:textId="5B2BE9D3">
      <w:pPr>
        <w:pStyle w:val="Heading1"/>
        <w:spacing w:before="480" w:beforeAutospacing="off" w:after="120" w:afterAutospacing="off" w:line="276" w:lineRule="auto"/>
      </w:pPr>
      <w:r w:rsidRPr="3D748962" w:rsidR="0F0D0BF1">
        <w:rPr>
          <w:rFonts w:ascii="Calibri Light" w:hAnsi="Calibri Light" w:eastAsia="Calibri Light" w:cs="Calibri Light"/>
          <w:b w:val="0"/>
          <w:bCs w:val="0"/>
          <w:noProof w:val="0"/>
          <w:color w:val="156082" w:themeColor="accent1" w:themeTint="FF" w:themeShade="FF"/>
          <w:sz w:val="32"/>
          <w:szCs w:val="32"/>
          <w:lang w:val="en-US"/>
        </w:rPr>
        <w:t>The growing challenges</w:t>
      </w:r>
      <w:r w:rsidRPr="3D748962" w:rsidR="0F0D0BF1">
        <w:rPr>
          <w:rFonts w:ascii="Aptos" w:hAnsi="Aptos" w:eastAsia="Aptos" w:cs="Aptos"/>
          <w:b w:val="0"/>
          <w:bCs w:val="0"/>
          <w:noProof w:val="0"/>
          <w:color w:val="156082" w:themeColor="accent1" w:themeTint="FF" w:themeShade="FF"/>
          <w:sz w:val="32"/>
          <w:szCs w:val="32"/>
          <w:lang w:val="en-US"/>
        </w:rPr>
        <w:t xml:space="preserve"> </w:t>
      </w:r>
    </w:p>
    <w:p w:rsidR="749B0B78" w:rsidP="3D748962" w:rsidRDefault="749B0B78" w14:paraId="719EAAC5" w14:textId="62B2F84F">
      <w:pPr>
        <w:spacing w:after="160" w:afterAutospacing="off" w:line="276" w:lineRule="auto"/>
      </w:pPr>
      <w:r w:rsidRPr="3D748962" w:rsidR="0F0D0BF1">
        <w:rPr>
          <w:rFonts w:ascii="Aptos" w:hAnsi="Aptos" w:eastAsia="Aptos" w:cs="Aptos"/>
          <w:noProof w:val="0"/>
          <w:sz w:val="24"/>
          <w:szCs w:val="24"/>
          <w:lang w:val="en-US"/>
        </w:rPr>
        <w:t>"The UK continues to face rising levels of child poverty. In 2019, the number of children living in absolute poverty increased by 200,000 in a single year, reaching 3.7 million "(Thompson, 2021). This indicates that countless young individuals begin secondary school already facing disadvantages due to restricted access to resources, unstable living conditions, and financial instability.</w:t>
      </w:r>
    </w:p>
    <w:p w:rsidR="749B0B78" w:rsidP="3D748962" w:rsidRDefault="749B0B78" w14:paraId="45836108" w14:textId="5602390A">
      <w:pPr>
        <w:pStyle w:val="Heading1"/>
        <w:spacing w:before="480" w:beforeAutospacing="off" w:after="120" w:afterAutospacing="off" w:line="276" w:lineRule="auto"/>
      </w:pPr>
      <w:r w:rsidRPr="3D748962" w:rsidR="5BD978FE">
        <w:rPr>
          <w:rFonts w:ascii="Calibri Light" w:hAnsi="Calibri Light" w:eastAsia="Calibri Light" w:cs="Calibri Light"/>
          <w:b w:val="0"/>
          <w:bCs w:val="0"/>
          <w:noProof w:val="0"/>
          <w:color w:val="156082" w:themeColor="accent1" w:themeTint="FF" w:themeShade="FF"/>
          <w:sz w:val="32"/>
          <w:szCs w:val="32"/>
          <w:lang w:val="en-US"/>
        </w:rPr>
        <w:t>How its effects your academic performance</w:t>
      </w:r>
    </w:p>
    <w:p w:rsidR="749B0B78" w:rsidP="3D748962" w:rsidRDefault="749B0B78" w14:paraId="3E22CD64" w14:textId="11477990">
      <w:pPr>
        <w:spacing w:after="160" w:afterAutospacing="off" w:line="276" w:lineRule="auto"/>
      </w:pPr>
      <w:r w:rsidRPr="3D748962" w:rsidR="5BD978FE">
        <w:rPr>
          <w:rFonts w:ascii="Aptos" w:hAnsi="Aptos" w:eastAsia="Aptos" w:cs="Aptos"/>
          <w:noProof w:val="0"/>
          <w:sz w:val="24"/>
          <w:szCs w:val="24"/>
          <w:lang w:val="en-US"/>
        </w:rPr>
        <w:t xml:space="preserve">One of the most </w:t>
      </w:r>
      <w:r w:rsidRPr="3D748962" w:rsidR="5BD978FE">
        <w:rPr>
          <w:rFonts w:ascii="Aptos" w:hAnsi="Aptos" w:eastAsia="Aptos" w:cs="Aptos"/>
          <w:noProof w:val="0"/>
          <w:sz w:val="24"/>
          <w:szCs w:val="24"/>
          <w:lang w:val="en-US"/>
        </w:rPr>
        <w:t>evident</w:t>
      </w:r>
      <w:r w:rsidRPr="3D748962" w:rsidR="5BD978FE">
        <w:rPr>
          <w:rFonts w:ascii="Aptos" w:hAnsi="Aptos" w:eastAsia="Aptos" w:cs="Aptos"/>
          <w:noProof w:val="0"/>
          <w:sz w:val="24"/>
          <w:szCs w:val="24"/>
          <w:lang w:val="en-US"/>
        </w:rPr>
        <w:t xml:space="preserve"> effects of poverty is the achievement gap that exists between underprivileged students and their wealthier counterparts. Studies consistently </w:t>
      </w:r>
      <w:r w:rsidRPr="3D748962" w:rsidR="5BD978FE">
        <w:rPr>
          <w:rFonts w:ascii="Aptos" w:hAnsi="Aptos" w:eastAsia="Aptos" w:cs="Aptos"/>
          <w:noProof w:val="0"/>
          <w:sz w:val="24"/>
          <w:szCs w:val="24"/>
          <w:lang w:val="en-US"/>
        </w:rPr>
        <w:t>indicate</w:t>
      </w:r>
      <w:r w:rsidRPr="3D748962" w:rsidR="5BD978FE">
        <w:rPr>
          <w:rFonts w:ascii="Aptos" w:hAnsi="Aptos" w:eastAsia="Aptos" w:cs="Aptos"/>
          <w:noProof w:val="0"/>
          <w:sz w:val="24"/>
          <w:szCs w:val="24"/>
          <w:lang w:val="en-US"/>
        </w:rPr>
        <w:t xml:space="preserve"> that students who qualify for Free School Meals, a commonly recognized measure of poverty, tend to achieve poorer academic results at the GCSE level. "Pupils eligible for FSM make less progress between ages 11 and 16, with an average Progress 8 score of 0.53 compared with 0.06 for non</w:t>
      </w:r>
      <w:r>
        <w:noBreakHyphen/>
      </w:r>
      <w:r w:rsidRPr="3D748962" w:rsidR="5BD978FE">
        <w:rPr>
          <w:rFonts w:ascii="Aptos" w:hAnsi="Aptos" w:eastAsia="Aptos" w:cs="Aptos"/>
          <w:noProof w:val="0"/>
          <w:sz w:val="24"/>
          <w:szCs w:val="24"/>
          <w:lang w:val="en-US"/>
        </w:rPr>
        <w:t xml:space="preserve">FSM pupils" (Office for National Statistics, 2020). This gap does not </w:t>
      </w:r>
      <w:r w:rsidRPr="3D748962" w:rsidR="5BD978FE">
        <w:rPr>
          <w:rFonts w:ascii="Aptos" w:hAnsi="Aptos" w:eastAsia="Aptos" w:cs="Aptos"/>
          <w:noProof w:val="0"/>
          <w:sz w:val="24"/>
          <w:szCs w:val="24"/>
          <w:lang w:val="en-US"/>
        </w:rPr>
        <w:t>emerge</w:t>
      </w:r>
      <w:r w:rsidRPr="3D748962" w:rsidR="5BD978FE">
        <w:rPr>
          <w:rFonts w:ascii="Aptos" w:hAnsi="Aptos" w:eastAsia="Aptos" w:cs="Aptos"/>
          <w:noProof w:val="0"/>
          <w:sz w:val="24"/>
          <w:szCs w:val="24"/>
          <w:lang w:val="en-US"/>
        </w:rPr>
        <w:t xml:space="preserve"> suddenly in secondary </w:t>
      </w:r>
      <w:r w:rsidRPr="3D748962" w:rsidR="5BD978FE">
        <w:rPr>
          <w:rFonts w:ascii="Aptos" w:hAnsi="Aptos" w:eastAsia="Aptos" w:cs="Aptos"/>
          <w:noProof w:val="0"/>
          <w:sz w:val="24"/>
          <w:szCs w:val="24"/>
          <w:lang w:val="en-US"/>
        </w:rPr>
        <w:t>school; it</w:t>
      </w:r>
      <w:r w:rsidRPr="3D748962" w:rsidR="5BD978FE">
        <w:rPr>
          <w:rFonts w:ascii="Aptos" w:hAnsi="Aptos" w:eastAsia="Aptos" w:cs="Aptos"/>
          <w:noProof w:val="0"/>
          <w:sz w:val="24"/>
          <w:szCs w:val="24"/>
          <w:lang w:val="en-US"/>
        </w:rPr>
        <w:t xml:space="preserve"> widens over time. Studies show that "educational inequalities begin in early childhood and continue to grow throughout primary and secondary education" (Connelly et al., 2014). By Year 11, </w:t>
      </w:r>
      <w:r w:rsidRPr="3D748962" w:rsidR="5BD978FE">
        <w:rPr>
          <w:rFonts w:ascii="Aptos" w:hAnsi="Aptos" w:eastAsia="Aptos" w:cs="Aptos"/>
          <w:noProof w:val="0"/>
          <w:sz w:val="24"/>
          <w:szCs w:val="24"/>
          <w:lang w:val="en-US"/>
        </w:rPr>
        <w:t>numerous</w:t>
      </w:r>
      <w:r w:rsidRPr="3D748962" w:rsidR="5BD978FE">
        <w:rPr>
          <w:rFonts w:ascii="Aptos" w:hAnsi="Aptos" w:eastAsia="Aptos" w:cs="Aptos"/>
          <w:noProof w:val="0"/>
          <w:sz w:val="24"/>
          <w:szCs w:val="24"/>
          <w:lang w:val="en-US"/>
        </w:rPr>
        <w:t xml:space="preserve"> disadvantaged students have often lagged academically, which complicates their ability to secure the grades </w:t>
      </w:r>
      <w:r w:rsidRPr="3D748962" w:rsidR="5BD978FE">
        <w:rPr>
          <w:rFonts w:ascii="Aptos" w:hAnsi="Aptos" w:eastAsia="Aptos" w:cs="Aptos"/>
          <w:noProof w:val="0"/>
          <w:sz w:val="24"/>
          <w:szCs w:val="24"/>
          <w:lang w:val="en-US"/>
        </w:rPr>
        <w:t>required</w:t>
      </w:r>
      <w:r w:rsidRPr="3D748962" w:rsidR="5BD978FE">
        <w:rPr>
          <w:rFonts w:ascii="Aptos" w:hAnsi="Aptos" w:eastAsia="Aptos" w:cs="Aptos"/>
          <w:noProof w:val="0"/>
          <w:sz w:val="24"/>
          <w:szCs w:val="24"/>
          <w:lang w:val="en-US"/>
        </w:rPr>
        <w:t xml:space="preserve"> for higher education or apprenticeships.</w:t>
      </w:r>
    </w:p>
    <w:p w:rsidR="749B0B78" w:rsidP="3D748962" w:rsidRDefault="749B0B78" w14:paraId="238AE880" w14:textId="4CF0DFD4">
      <w:pPr>
        <w:pStyle w:val="Heading1"/>
        <w:spacing w:before="480" w:beforeAutospacing="off" w:after="120" w:afterAutospacing="off" w:line="276" w:lineRule="auto"/>
      </w:pPr>
      <w:r w:rsidRPr="3D748962" w:rsidR="5BD978FE">
        <w:rPr>
          <w:rFonts w:ascii="Calibri Light" w:hAnsi="Calibri Light" w:eastAsia="Calibri Light" w:cs="Calibri Light"/>
          <w:b w:val="0"/>
          <w:bCs w:val="0"/>
          <w:noProof w:val="0"/>
          <w:color w:val="156082" w:themeColor="accent1" w:themeTint="FF" w:themeShade="FF"/>
          <w:sz w:val="32"/>
          <w:szCs w:val="32"/>
          <w:lang w:val="en-US"/>
        </w:rPr>
        <w:t>Social and emotional impacted it will have</w:t>
      </w:r>
    </w:p>
    <w:p w:rsidR="749B0B78" w:rsidP="3D748962" w:rsidRDefault="749B0B78" w14:paraId="17E0515E" w14:textId="6C71A84D">
      <w:pPr>
        <w:spacing w:after="160" w:afterAutospacing="off" w:line="276" w:lineRule="auto"/>
        <w:jc w:val="center"/>
      </w:pPr>
      <w:r w:rsidR="5BD978FE">
        <w:drawing>
          <wp:inline wp14:editId="570BAF7E" wp14:anchorId="32B3D818">
            <wp:extent cx="5953125" cy="3914775"/>
            <wp:effectExtent l="0" t="0" r="0" b="0"/>
            <wp:docPr id="2020584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0584777" name="Picture 2020584777"/>
                    <pic:cNvPicPr/>
                  </pic:nvPicPr>
                  <pic:blipFill>
                    <a:blip xmlns:r="http://schemas.openxmlformats.org/officeDocument/2006/relationships" r:embed="rId1115657182">
                      <a:extLst>
                        <a:ext uri="{28A0092B-C50C-407E-A947-70E740481C1C}">
                          <a14:useLocalDpi xmlns:a14="http://schemas.microsoft.com/office/drawing/2010/main"/>
                        </a:ext>
                      </a:extLst>
                    </a:blip>
                    <a:stretch>
                      <a:fillRect/>
                    </a:stretch>
                  </pic:blipFill>
                  <pic:spPr>
                    <a:xfrm>
                      <a:off x="0" y="0"/>
                      <a:ext cx="5953125" cy="3914775"/>
                    </a:xfrm>
                    <a:prstGeom prst="rect">
                      <a:avLst/>
                    </a:prstGeom>
                  </pic:spPr>
                </pic:pic>
              </a:graphicData>
            </a:graphic>
          </wp:inline>
        </w:drawing>
      </w:r>
    </w:p>
    <w:p w:rsidR="749B0B78" w:rsidP="3D748962" w:rsidRDefault="749B0B78" w14:paraId="66ADB171" w14:textId="04DD13BF">
      <w:pPr>
        <w:pStyle w:val="Normal"/>
        <w:spacing w:after="160" w:afterAutospacing="off" w:line="276" w:lineRule="auto"/>
      </w:pPr>
      <w:r w:rsidRPr="3D748962" w:rsidR="5BD978FE">
        <w:rPr>
          <w:rFonts w:ascii="Aptos" w:hAnsi="Aptos" w:eastAsia="Aptos" w:cs="Aptos"/>
          <w:noProof w:val="0"/>
          <w:sz w:val="24"/>
          <w:szCs w:val="24"/>
          <w:lang w:val="en-US"/>
        </w:rPr>
        <w:t>Poverty impacts not only academic success but also influences a young individual's emotional health and their feeling of belonging. "Research shows that disadvantaged students are more likely to experience stress, anxiety, and low self</w:t>
      </w:r>
      <w:r>
        <w:noBreakHyphen/>
      </w:r>
      <w:r w:rsidRPr="3D748962" w:rsidR="5BD978FE">
        <w:rPr>
          <w:rFonts w:ascii="Aptos" w:hAnsi="Aptos" w:eastAsia="Aptos" w:cs="Aptos"/>
          <w:noProof w:val="0"/>
          <w:sz w:val="24"/>
          <w:szCs w:val="24"/>
          <w:lang w:val="en-US"/>
        </w:rPr>
        <w:t>esteem" (Ridge, 2009). Financial difficulties can lead to stress within the household, restrict involvement in after-school activities, and cause</w:t>
      </w:r>
    </w:p>
    <w:p w:rsidR="749B0B78" w:rsidP="3D748962" w:rsidRDefault="749B0B78" w14:paraId="79FE5CFB" w14:textId="0E1D2650">
      <w:pPr>
        <w:spacing w:after="160" w:afterAutospacing="off" w:line="276" w:lineRule="auto"/>
      </w:pPr>
      <w:r w:rsidRPr="3D748962" w:rsidR="5BD978FE">
        <w:rPr>
          <w:rFonts w:ascii="Aptos" w:hAnsi="Aptos" w:eastAsia="Aptos" w:cs="Aptos"/>
          <w:noProof w:val="0"/>
          <w:sz w:val="24"/>
          <w:szCs w:val="24"/>
          <w:lang w:val="en-US"/>
        </w:rPr>
        <w:t xml:space="preserve">students </w:t>
      </w:r>
      <w:r w:rsidRPr="3D748962" w:rsidR="5BD978FE">
        <w:rPr>
          <w:rFonts w:ascii="Aptos" w:hAnsi="Aptos" w:eastAsia="Aptos" w:cs="Aptos"/>
          <w:noProof w:val="0"/>
          <w:sz w:val="24"/>
          <w:szCs w:val="24"/>
          <w:lang w:val="en-US"/>
        </w:rPr>
        <w:t>feel</w:t>
      </w:r>
      <w:r w:rsidRPr="3D748962" w:rsidR="5BD978FE">
        <w:rPr>
          <w:rFonts w:ascii="Aptos" w:hAnsi="Aptos" w:eastAsia="Aptos" w:cs="Aptos"/>
          <w:noProof w:val="0"/>
          <w:sz w:val="24"/>
          <w:szCs w:val="24"/>
          <w:lang w:val="en-US"/>
        </w:rPr>
        <w:t xml:space="preserve"> isolated socially. During secondary school, peer relationships take on significant importance. When students cannot afford school trips, uniforms, technology, or even lunch, it can lead to feelings of being different or ashamed. Such emotional pressures may result in behavioral issues, social withdrawal, or decreased participation in classes</w:t>
      </w:r>
      <w:r w:rsidRPr="3D748962" w:rsidR="5BD978FE">
        <w:rPr>
          <w:rFonts w:ascii="Aptos" w:hAnsi="Aptos" w:eastAsia="Aptos" w:cs="Aptos"/>
          <w:noProof w:val="0"/>
          <w:sz w:val="24"/>
          <w:szCs w:val="24"/>
          <w:lang w:val="en-US"/>
        </w:rPr>
        <w:t xml:space="preserve">.  </w:t>
      </w:r>
      <w:r w:rsidRPr="3D748962" w:rsidR="5BD978FE">
        <w:rPr>
          <w:rFonts w:ascii="Aptos" w:hAnsi="Aptos" w:eastAsia="Aptos" w:cs="Aptos"/>
          <w:noProof w:val="0"/>
          <w:sz w:val="24"/>
          <w:szCs w:val="24"/>
          <w:lang w:val="en-US"/>
        </w:rPr>
        <w:t xml:space="preserve">Educators </w:t>
      </w:r>
      <w:r w:rsidRPr="3D748962" w:rsidR="5BD978FE">
        <w:rPr>
          <w:rFonts w:ascii="Aptos" w:hAnsi="Aptos" w:eastAsia="Aptos" w:cs="Aptos"/>
          <w:noProof w:val="0"/>
          <w:sz w:val="24"/>
          <w:szCs w:val="24"/>
          <w:lang w:val="en-US"/>
        </w:rPr>
        <w:t>frequently</w:t>
      </w:r>
      <w:r w:rsidRPr="3D748962" w:rsidR="5BD978FE">
        <w:rPr>
          <w:rFonts w:ascii="Aptos" w:hAnsi="Aptos" w:eastAsia="Aptos" w:cs="Aptos"/>
          <w:noProof w:val="0"/>
          <w:sz w:val="24"/>
          <w:szCs w:val="24"/>
          <w:lang w:val="en-US"/>
        </w:rPr>
        <w:t xml:space="preserve"> notice that students experiencing poverty might seem fatigued, unfocused, or anxious. These behaviors do not </w:t>
      </w:r>
      <w:r w:rsidRPr="3D748962" w:rsidR="5BD978FE">
        <w:rPr>
          <w:rFonts w:ascii="Aptos" w:hAnsi="Aptos" w:eastAsia="Aptos" w:cs="Aptos"/>
          <w:noProof w:val="0"/>
          <w:sz w:val="24"/>
          <w:szCs w:val="24"/>
          <w:lang w:val="en-US"/>
        </w:rPr>
        <w:t>indicate</w:t>
      </w:r>
      <w:r w:rsidRPr="3D748962" w:rsidR="5BD978FE">
        <w:rPr>
          <w:rFonts w:ascii="Aptos" w:hAnsi="Aptos" w:eastAsia="Aptos" w:cs="Aptos"/>
          <w:noProof w:val="0"/>
          <w:sz w:val="24"/>
          <w:szCs w:val="24"/>
          <w:lang w:val="en-US"/>
        </w:rPr>
        <w:t xml:space="preserve"> a lack of motivation; rather, they are manifestations of the difficulties these students </w:t>
      </w:r>
      <w:r w:rsidRPr="3D748962" w:rsidR="5BD978FE">
        <w:rPr>
          <w:rFonts w:ascii="Aptos" w:hAnsi="Aptos" w:eastAsia="Aptos" w:cs="Aptos"/>
          <w:noProof w:val="0"/>
          <w:sz w:val="24"/>
          <w:szCs w:val="24"/>
          <w:lang w:val="en-US"/>
        </w:rPr>
        <w:t>encounter</w:t>
      </w:r>
      <w:r w:rsidRPr="3D748962" w:rsidR="5BD978FE">
        <w:rPr>
          <w:rFonts w:ascii="Aptos" w:hAnsi="Aptos" w:eastAsia="Aptos" w:cs="Aptos"/>
          <w:noProof w:val="0"/>
          <w:sz w:val="24"/>
          <w:szCs w:val="24"/>
          <w:lang w:val="en-US"/>
        </w:rPr>
        <w:t xml:space="preserve"> beyond the school environment.</w:t>
      </w:r>
    </w:p>
    <w:p w:rsidR="749B0B78" w:rsidP="3D748962" w:rsidRDefault="749B0B78" w14:paraId="52C97897" w14:textId="7F54D498">
      <w:pPr>
        <w:pStyle w:val="Heading1"/>
        <w:spacing w:before="480" w:beforeAutospacing="off" w:after="120" w:afterAutospacing="off" w:line="276" w:lineRule="auto"/>
      </w:pPr>
      <w:r w:rsidRPr="3D748962" w:rsidR="5BD978FE">
        <w:rPr>
          <w:rFonts w:ascii="Calibri Light" w:hAnsi="Calibri Light" w:eastAsia="Calibri Light" w:cs="Calibri Light"/>
          <w:b w:val="0"/>
          <w:bCs w:val="0"/>
          <w:noProof w:val="0"/>
          <w:color w:val="156082" w:themeColor="accent1" w:themeTint="FF" w:themeShade="FF"/>
          <w:sz w:val="32"/>
          <w:szCs w:val="32"/>
          <w:lang w:val="en-US"/>
        </w:rPr>
        <w:t>Long term effect for them</w:t>
      </w:r>
    </w:p>
    <w:p w:rsidR="749B0B78" w:rsidP="3D748962" w:rsidRDefault="749B0B78" w14:paraId="7F956996" w14:textId="6848FFF1">
      <w:pPr>
        <w:spacing w:after="160" w:afterAutospacing="off" w:line="276" w:lineRule="auto"/>
      </w:pPr>
      <w:r w:rsidRPr="3D748962" w:rsidR="5BD978FE">
        <w:rPr>
          <w:rFonts w:ascii="Aptos" w:hAnsi="Aptos" w:eastAsia="Aptos" w:cs="Aptos"/>
          <w:noProof w:val="0"/>
          <w:sz w:val="24"/>
          <w:szCs w:val="24"/>
          <w:lang w:val="en-US"/>
        </w:rPr>
        <w:t xml:space="preserve">The effects of poverty on secondary education extend far beyond the classroom. "Young people who grow up in poverty are more likely to face reduced employment opportunities, lower earnings, and poorer health in adulthood" (HM Government, 2014). "Earnings can be reduced by 15–28%, and the likelihood of being in employment at age 34 is significantly lower for those who experienced poverty as children" (Office for National Statistics, 2020). Causing an endless cycle if not broken, motivating the young people to get them to be better to earn more and be more to break the chain </w:t>
      </w:r>
      <w:r w:rsidRPr="3D748962" w:rsidR="5BD978FE">
        <w:rPr>
          <w:rFonts w:ascii="Aptos" w:hAnsi="Aptos" w:eastAsia="Aptos" w:cs="Aptos"/>
          <w:noProof w:val="0"/>
          <w:sz w:val="24"/>
          <w:szCs w:val="24"/>
          <w:lang w:val="en-US"/>
        </w:rPr>
        <w:t>they were</w:t>
      </w:r>
      <w:r w:rsidRPr="3D748962" w:rsidR="5BD978FE">
        <w:rPr>
          <w:rFonts w:ascii="Aptos" w:hAnsi="Aptos" w:eastAsia="Aptos" w:cs="Aptos"/>
          <w:noProof w:val="0"/>
          <w:sz w:val="24"/>
          <w:szCs w:val="24"/>
          <w:lang w:val="en-US"/>
        </w:rPr>
        <w:t xml:space="preserve"> born into.</w:t>
      </w:r>
    </w:p>
    <w:p w:rsidR="749B0B78" w:rsidP="3D748962" w:rsidRDefault="749B0B78" w14:paraId="62FF941D" w14:textId="6D5C9E13">
      <w:pPr>
        <w:pStyle w:val="Heading1"/>
        <w:spacing w:before="480" w:beforeAutospacing="off" w:after="120" w:afterAutospacing="off" w:line="276" w:lineRule="auto"/>
      </w:pPr>
      <w:r w:rsidRPr="3D748962" w:rsidR="5BD978FE">
        <w:rPr>
          <w:rFonts w:ascii="Calibri Light" w:hAnsi="Calibri Light" w:eastAsia="Calibri Light" w:cs="Calibri Light"/>
          <w:b w:val="0"/>
          <w:bCs w:val="0"/>
          <w:noProof w:val="0"/>
          <w:color w:val="156082" w:themeColor="accent1" w:themeTint="FF" w:themeShade="FF"/>
          <w:sz w:val="32"/>
          <w:szCs w:val="32"/>
          <w:lang w:val="en-US"/>
        </w:rPr>
        <w:t>What needs to change for the future</w:t>
      </w:r>
    </w:p>
    <w:p w:rsidR="749B0B78" w:rsidP="3D748962" w:rsidRDefault="749B0B78" w14:paraId="06BEEBD0" w14:textId="59915714">
      <w:pPr>
        <w:spacing w:after="160" w:afterAutospacing="off" w:line="276" w:lineRule="auto"/>
      </w:pPr>
      <w:r w:rsidRPr="3D748962" w:rsidR="5BD978FE">
        <w:rPr>
          <w:rFonts w:ascii="Aptos" w:hAnsi="Aptos" w:eastAsia="Aptos" w:cs="Aptos"/>
          <w:noProof w:val="0"/>
          <w:sz w:val="24"/>
          <w:szCs w:val="24"/>
          <w:lang w:val="en-US"/>
        </w:rPr>
        <w:t>Addressing the impact of poverty on secondary education requires action at multiple levels</w:t>
      </w:r>
    </w:p>
    <w:p w:rsidR="749B0B78" w:rsidP="3D748962" w:rsidRDefault="749B0B78" w14:paraId="612C2295" w14:textId="5D7F2ADB">
      <w:pPr>
        <w:pStyle w:val="ListParagraph"/>
        <w:numPr>
          <w:ilvl w:val="0"/>
          <w:numId w:val="13"/>
        </w:numPr>
        <w:spacing w:after="160" w:afterAutospacing="off" w:line="276" w:lineRule="auto"/>
        <w:ind w:left="720" w:right="0" w:hanging="360"/>
        <w:rPr>
          <w:rFonts w:ascii="Aptos" w:hAnsi="Aptos" w:eastAsia="Aptos" w:cs="Aptos"/>
          <w:noProof w:val="0"/>
          <w:sz w:val="24"/>
          <w:szCs w:val="24"/>
          <w:lang w:val="en-US"/>
        </w:rPr>
      </w:pPr>
      <w:r w:rsidRPr="3D748962" w:rsidR="5BD978FE">
        <w:rPr>
          <w:rFonts w:ascii="Aptos" w:hAnsi="Aptos" w:eastAsia="Aptos" w:cs="Aptos"/>
          <w:noProof w:val="0"/>
          <w:sz w:val="24"/>
          <w:szCs w:val="24"/>
          <w:lang w:val="en-US"/>
        </w:rPr>
        <w:t>Government policy must tackle child poverty through income support, housing reform, and investment in disadvantaged communities.</w:t>
      </w:r>
    </w:p>
    <w:p w:rsidR="749B0B78" w:rsidP="3D748962" w:rsidRDefault="749B0B78" w14:paraId="21A38A45" w14:textId="340E527D">
      <w:pPr>
        <w:pStyle w:val="ListParagraph"/>
        <w:numPr>
          <w:ilvl w:val="0"/>
          <w:numId w:val="13"/>
        </w:numPr>
        <w:spacing w:after="160" w:afterAutospacing="off" w:line="276" w:lineRule="auto"/>
        <w:ind w:left="720" w:right="0" w:hanging="360"/>
        <w:rPr>
          <w:rFonts w:ascii="Aptos" w:hAnsi="Aptos" w:eastAsia="Aptos" w:cs="Aptos"/>
          <w:noProof w:val="0"/>
          <w:sz w:val="24"/>
          <w:szCs w:val="24"/>
          <w:lang w:val="en-US"/>
        </w:rPr>
      </w:pPr>
      <w:r w:rsidRPr="3D748962" w:rsidR="5BD978FE">
        <w:rPr>
          <w:rFonts w:ascii="Aptos" w:hAnsi="Aptos" w:eastAsia="Aptos" w:cs="Aptos"/>
          <w:noProof w:val="0"/>
          <w:sz w:val="24"/>
          <w:szCs w:val="24"/>
          <w:lang w:val="en-US"/>
        </w:rPr>
        <w:t>Schools need to have sustained funding to provide pastoral support, tutoring, and inclusive enrichment opportunities.</w:t>
      </w:r>
      <w:r>
        <w:br/>
      </w:r>
      <w:r>
        <w:br/>
      </w:r>
      <w:r w:rsidRPr="3D748962" w:rsidR="5BD978FE">
        <w:rPr>
          <w:rFonts w:ascii="Aptos" w:hAnsi="Aptos" w:eastAsia="Aptos" w:cs="Aptos"/>
          <w:noProof w:val="0"/>
          <w:sz w:val="24"/>
          <w:szCs w:val="24"/>
          <w:lang w:val="en-US"/>
        </w:rPr>
        <w:t>Most importantly, young people must be seen not as problems to be fixed but as individuals with potential, resilience, and the right to equal opportunities.</w:t>
      </w:r>
    </w:p>
    <w:p w:rsidR="749B0B78" w:rsidP="3D748962" w:rsidRDefault="749B0B78" w14:paraId="72096DF1" w14:textId="15CE6BA1">
      <w:pPr>
        <w:pStyle w:val="Heading1"/>
        <w:spacing w:before="480" w:beforeAutospacing="off" w:after="120" w:afterAutospacing="off" w:line="276" w:lineRule="auto"/>
      </w:pPr>
      <w:r w:rsidRPr="3D748962" w:rsidR="5BD978FE">
        <w:rPr>
          <w:rFonts w:ascii="Calibri Light" w:hAnsi="Calibri Light" w:eastAsia="Calibri Light" w:cs="Calibri Light"/>
          <w:b w:val="0"/>
          <w:bCs w:val="0"/>
          <w:noProof w:val="0"/>
          <w:color w:val="156082" w:themeColor="accent1" w:themeTint="FF" w:themeShade="FF"/>
          <w:sz w:val="32"/>
          <w:szCs w:val="32"/>
          <w:lang w:val="en-US"/>
        </w:rPr>
        <w:t>Conclusion</w:t>
      </w:r>
      <w:r w:rsidRPr="3D748962" w:rsidR="5BD978FE">
        <w:rPr>
          <w:rFonts w:ascii="Aptos" w:hAnsi="Aptos" w:eastAsia="Aptos" w:cs="Aptos"/>
          <w:b w:val="0"/>
          <w:bCs w:val="0"/>
          <w:noProof w:val="0"/>
          <w:color w:val="156082" w:themeColor="accent1" w:themeTint="FF" w:themeShade="FF"/>
          <w:sz w:val="32"/>
          <w:szCs w:val="32"/>
          <w:lang w:val="en-US"/>
        </w:rPr>
        <w:t xml:space="preserve"> </w:t>
      </w:r>
    </w:p>
    <w:p w:rsidR="749B0B78" w:rsidP="3D748962" w:rsidRDefault="749B0B78" w14:paraId="655A2A9F" w14:textId="6F050CD7">
      <w:pPr>
        <w:spacing w:after="160" w:afterAutospacing="off" w:line="276" w:lineRule="auto"/>
      </w:pPr>
      <w:r w:rsidRPr="3D748962" w:rsidR="5BD978FE">
        <w:rPr>
          <w:rFonts w:ascii="Aptos" w:hAnsi="Aptos" w:eastAsia="Aptos" w:cs="Aptos"/>
          <w:noProof w:val="0"/>
          <w:sz w:val="24"/>
          <w:szCs w:val="24"/>
          <w:lang w:val="en-US"/>
        </w:rPr>
        <w:t xml:space="preserve">It is a big problem but if we can break the chain and keep supporting our young adults and pushing them to be better. </w:t>
      </w:r>
      <w:r w:rsidRPr="3D748962" w:rsidR="5BD978FE">
        <w:rPr>
          <w:rFonts w:ascii="Aptos" w:hAnsi="Aptos" w:eastAsia="Aptos" w:cs="Aptos"/>
          <w:noProof w:val="0"/>
          <w:sz w:val="24"/>
          <w:szCs w:val="24"/>
          <w:lang w:val="en-US"/>
        </w:rPr>
        <w:t>As long as</w:t>
      </w:r>
      <w:r w:rsidRPr="3D748962" w:rsidR="5BD978FE">
        <w:rPr>
          <w:rFonts w:ascii="Aptos" w:hAnsi="Aptos" w:eastAsia="Aptos" w:cs="Aptos"/>
          <w:noProof w:val="0"/>
          <w:sz w:val="24"/>
          <w:szCs w:val="24"/>
          <w:lang w:val="en-US"/>
        </w:rPr>
        <w:t xml:space="preserve"> we make sure we give extra support to those who get flagged and encourage them to actively work on these studies and </w:t>
      </w:r>
      <w:r w:rsidRPr="3D748962" w:rsidR="5BD978FE">
        <w:rPr>
          <w:rFonts w:ascii="Aptos" w:hAnsi="Aptos" w:eastAsia="Aptos" w:cs="Aptos"/>
          <w:noProof w:val="0"/>
          <w:sz w:val="24"/>
          <w:szCs w:val="24"/>
          <w:lang w:val="en-US"/>
        </w:rPr>
        <w:t>themselves</w:t>
      </w:r>
      <w:r w:rsidRPr="3D748962" w:rsidR="5BD978FE">
        <w:rPr>
          <w:rFonts w:ascii="Aptos" w:hAnsi="Aptos" w:eastAsia="Aptos" w:cs="Aptos"/>
          <w:noProof w:val="0"/>
          <w:sz w:val="24"/>
          <w:szCs w:val="24"/>
          <w:lang w:val="en-US"/>
        </w:rPr>
        <w:t xml:space="preserve"> </w:t>
      </w:r>
      <w:r w:rsidRPr="3D748962" w:rsidR="5BD978FE">
        <w:rPr>
          <w:rFonts w:ascii="Aptos" w:hAnsi="Aptos" w:eastAsia="Aptos" w:cs="Aptos"/>
          <w:noProof w:val="0"/>
          <w:sz w:val="24"/>
          <w:szCs w:val="24"/>
          <w:lang w:val="en-US"/>
        </w:rPr>
        <w:t>I'm</w:t>
      </w:r>
      <w:r w:rsidRPr="3D748962" w:rsidR="5BD978FE">
        <w:rPr>
          <w:rFonts w:ascii="Aptos" w:hAnsi="Aptos" w:eastAsia="Aptos" w:cs="Aptos"/>
          <w:noProof w:val="0"/>
          <w:sz w:val="24"/>
          <w:szCs w:val="24"/>
          <w:lang w:val="en-US"/>
        </w:rPr>
        <w:t xml:space="preserve"> sure that there will be more success and less poverty generations</w:t>
      </w:r>
    </w:p>
    <w:p w:rsidR="749B0B78" w:rsidP="3D748962" w:rsidRDefault="749B0B78" w14:paraId="14509D6D" w14:textId="6ACA2035">
      <w:pPr>
        <w:spacing w:after="160" w:afterAutospacing="off" w:line="276" w:lineRule="auto"/>
      </w:pPr>
      <w:r w:rsidRPr="3D748962" w:rsidR="5BD978FE">
        <w:rPr>
          <w:rFonts w:ascii="Aptos" w:hAnsi="Aptos" w:eastAsia="Aptos" w:cs="Aptos"/>
          <w:noProof w:val="0"/>
          <w:sz w:val="24"/>
          <w:szCs w:val="24"/>
          <w:lang w:val="en-US"/>
        </w:rPr>
        <w:t>References</w:t>
      </w:r>
    </w:p>
    <w:p w:rsidR="749B0B78" w:rsidP="3D748962" w:rsidRDefault="749B0B78" w14:paraId="2C475AFF" w14:textId="18947864">
      <w:pPr>
        <w:spacing w:after="160" w:afterAutospacing="off" w:line="276" w:lineRule="auto"/>
      </w:pPr>
      <w:r w:rsidRPr="3D748962" w:rsidR="5BD978FE">
        <w:rPr>
          <w:rFonts w:ascii="Aptos" w:hAnsi="Aptos" w:eastAsia="Aptos" w:cs="Aptos"/>
          <w:noProof w:val="0"/>
          <w:sz w:val="24"/>
          <w:szCs w:val="24"/>
          <w:lang w:val="en-US"/>
        </w:rPr>
        <w:t>Cooper, K. and Stewart, K. (2013) Does money affect children’s outcomes? A systematic review. London: LSE.</w:t>
      </w:r>
    </w:p>
    <w:p w:rsidR="749B0B78" w:rsidP="3D748962" w:rsidRDefault="749B0B78" w14:paraId="56168858" w14:textId="113EC16E">
      <w:pPr>
        <w:spacing w:after="160" w:afterAutospacing="off" w:line="276" w:lineRule="auto"/>
      </w:pPr>
      <w:r w:rsidRPr="3D748962" w:rsidR="5BD978FE">
        <w:rPr>
          <w:rFonts w:ascii="Aptos" w:hAnsi="Aptos" w:eastAsia="Aptos" w:cs="Aptos"/>
          <w:noProof w:val="0"/>
          <w:sz w:val="24"/>
          <w:szCs w:val="24"/>
          <w:lang w:val="en-US"/>
        </w:rPr>
        <w:t>Connelly, R., Murray, S. and Gayle, V. (2014) Education and the poverty gap. London: UCL.</w:t>
      </w:r>
    </w:p>
    <w:p w:rsidR="749B0B78" w:rsidP="3D748962" w:rsidRDefault="749B0B78" w14:paraId="43A3E74F" w14:textId="4FAA6574">
      <w:pPr>
        <w:spacing w:after="160" w:afterAutospacing="off" w:line="276" w:lineRule="auto"/>
      </w:pPr>
      <w:r w:rsidRPr="3D748962" w:rsidR="5BD978FE">
        <w:rPr>
          <w:rFonts w:ascii="Aptos" w:hAnsi="Aptos" w:eastAsia="Aptos" w:cs="Aptos"/>
          <w:noProof w:val="0"/>
          <w:sz w:val="24"/>
          <w:szCs w:val="24"/>
          <w:lang w:val="en-US"/>
        </w:rPr>
        <w:t>Department for Work and Pensions (2025) Costs of Child Poverty: A rapid evidence review of the effect of income on child outcomes. London: DWP.</w:t>
      </w:r>
    </w:p>
    <w:p w:rsidR="749B0B78" w:rsidP="3D748962" w:rsidRDefault="749B0B78" w14:paraId="12FCD63F" w14:textId="44D79D46">
      <w:pPr>
        <w:spacing w:after="160" w:afterAutospacing="off" w:line="276" w:lineRule="auto"/>
      </w:pPr>
      <w:r w:rsidRPr="3D748962" w:rsidR="5BD978FE">
        <w:rPr>
          <w:rFonts w:ascii="Aptos" w:hAnsi="Aptos" w:eastAsia="Aptos" w:cs="Aptos"/>
          <w:noProof w:val="0"/>
          <w:sz w:val="24"/>
          <w:szCs w:val="24"/>
          <w:lang w:val="en-US"/>
        </w:rPr>
        <w:t>HM Government (2014) Child Poverty Strategy 2014–17. London: HMSO.</w:t>
      </w:r>
    </w:p>
    <w:p w:rsidR="749B0B78" w:rsidP="3D748962" w:rsidRDefault="749B0B78" w14:paraId="7D285FAD" w14:textId="0A897645">
      <w:pPr>
        <w:spacing w:after="160" w:afterAutospacing="off" w:line="276" w:lineRule="auto"/>
      </w:pPr>
      <w:r w:rsidRPr="3D748962" w:rsidR="5BD978FE">
        <w:rPr>
          <w:rFonts w:ascii="Aptos" w:hAnsi="Aptos" w:eastAsia="Aptos" w:cs="Aptos"/>
          <w:noProof w:val="0"/>
          <w:sz w:val="24"/>
          <w:szCs w:val="24"/>
          <w:lang w:val="en-US"/>
        </w:rPr>
        <w:t>Office for National Statistics (2020) Child poverty and education outcomes by ethnicity. London: ONS.</w:t>
      </w:r>
    </w:p>
    <w:p w:rsidR="749B0B78" w:rsidP="3D748962" w:rsidRDefault="749B0B78" w14:paraId="6BA9AEF9" w14:textId="60616673">
      <w:pPr>
        <w:spacing w:after="160" w:afterAutospacing="off" w:line="276" w:lineRule="auto"/>
      </w:pPr>
      <w:r w:rsidRPr="3D748962" w:rsidR="5BD978FE">
        <w:rPr>
          <w:rFonts w:ascii="Aptos" w:hAnsi="Aptos" w:eastAsia="Aptos" w:cs="Aptos"/>
          <w:noProof w:val="0"/>
          <w:sz w:val="24"/>
          <w:szCs w:val="24"/>
          <w:lang w:val="en-US"/>
        </w:rPr>
        <w:t>Ridge, T. (2009) Living with poverty: A review of children’s experiences. Bristol: Policy Press.</w:t>
      </w:r>
    </w:p>
    <w:p w:rsidR="749B0B78" w:rsidP="3D748962" w:rsidRDefault="749B0B78" w14:paraId="49F6CFF1" w14:textId="30BA7C8C">
      <w:pPr>
        <w:spacing w:after="160" w:afterAutospacing="off" w:line="276" w:lineRule="auto"/>
      </w:pPr>
      <w:r w:rsidRPr="3D748962" w:rsidR="5BD978FE">
        <w:rPr>
          <w:rFonts w:ascii="Aptos" w:hAnsi="Aptos" w:eastAsia="Aptos" w:cs="Aptos"/>
          <w:noProof w:val="0"/>
          <w:sz w:val="24"/>
          <w:szCs w:val="24"/>
          <w:lang w:val="en-US"/>
        </w:rPr>
        <w:t>Thompson, I. (2021) ‘Poverty and Education in England: A School System in Crisis’, in Thompson, I. and Ivinson, G. (eds.) Poverty in Education Across the UK. Bristol: Policy Press.</w:t>
      </w:r>
    </w:p>
    <w:p w:rsidR="749B0B78" w:rsidP="3D748962" w:rsidRDefault="749B0B78" w14:paraId="35B351C4" w14:textId="6DCFE475">
      <w:pPr>
        <w:spacing w:after="160" w:afterAutospacing="off" w:line="276" w:lineRule="auto"/>
      </w:pPr>
      <w:r w:rsidRPr="3D748962" w:rsidR="5BD978FE">
        <w:rPr>
          <w:rFonts w:ascii="Aptos" w:hAnsi="Aptos" w:eastAsia="Aptos" w:cs="Aptos"/>
          <w:noProof w:val="0"/>
          <w:sz w:val="24"/>
          <w:szCs w:val="24"/>
          <w:lang w:val="en-US"/>
        </w:rPr>
        <w:t>Thompson, I. and Ivinson, G. (2020) Poverty in Education Across the UK: A Comparative Analysis of Policy and Place. Bristol: Policy Press.</w:t>
      </w:r>
    </w:p>
    <w:p w:rsidR="749B0B78" w:rsidP="3D748962" w:rsidRDefault="749B0B78" w14:paraId="32022E7D" w14:textId="61E5CB9C">
      <w:pPr>
        <w:spacing w:after="160" w:afterAutospacing="off" w:line="276" w:lineRule="auto"/>
        <w:rPr>
          <w:rFonts w:ascii="Aptos" w:hAnsi="Aptos" w:eastAsia="Aptos" w:cs="Aptos"/>
          <w:noProof w:val="0"/>
          <w:sz w:val="24"/>
          <w:szCs w:val="24"/>
          <w:lang w:val="en-US"/>
        </w:rPr>
      </w:pPr>
    </w:p>
    <w:p w:rsidR="749B0B78" w:rsidP="3D748962" w:rsidRDefault="749B0B78" w14:paraId="6F3D13F6" w14:textId="0AE24D2B">
      <w:pPr>
        <w:pStyle w:val="Normal"/>
        <w:spacing w:after="160" w:afterAutospacing="off" w:line="276" w:lineRule="auto"/>
        <w:rPr>
          <w:rFonts w:ascii="Aptos" w:hAnsi="Aptos" w:eastAsia="Aptos" w:cs="Aptos"/>
          <w:noProof w:val="0"/>
          <w:sz w:val="24"/>
          <w:szCs w:val="24"/>
          <w:lang w:val="en-US"/>
        </w:rPr>
      </w:pPr>
    </w:p>
    <w:p w:rsidR="749B0B78" w:rsidP="3D748962" w:rsidRDefault="749B0B78" w14:paraId="001648AB" w14:textId="5285BC1B">
      <w:pPr>
        <w:spacing w:after="160" w:afterAutospacing="off" w:line="276" w:lineRule="auto"/>
        <w:rPr>
          <w:rFonts w:ascii="Aptos" w:hAnsi="Aptos" w:eastAsia="Aptos" w:cs="Aptos"/>
          <w:noProof w:val="0"/>
          <w:sz w:val="24"/>
          <w:szCs w:val="24"/>
          <w:lang w:val="en-US"/>
        </w:rPr>
      </w:pPr>
    </w:p>
    <w:p w:rsidR="749B0B78" w:rsidP="3D748962" w:rsidRDefault="749B0B78" w14:paraId="16974F22" w14:textId="6784EB5D">
      <w:pPr>
        <w:pStyle w:val="ListParagraph"/>
        <w:spacing w:after="160" w:afterAutospacing="off" w:line="276" w:lineRule="auto"/>
        <w:ind w:left="720" w:right="0" w:hanging="360"/>
        <w:rPr>
          <w:rFonts w:ascii="Aptos" w:hAnsi="Aptos" w:eastAsia="Aptos" w:cs="Aptos"/>
          <w:noProof w:val="0"/>
          <w:sz w:val="24"/>
          <w:szCs w:val="24"/>
          <w:lang w:val="en-US"/>
        </w:rPr>
      </w:pPr>
    </w:p>
    <w:p w:rsidR="749B0B78" w:rsidP="3D748962" w:rsidRDefault="749B0B78" w14:paraId="23A92467" w14:textId="38AFC046">
      <w:pPr>
        <w:pStyle w:val="Normal"/>
        <w:rPr>
          <w:rFonts w:ascii="Calibri" w:hAnsi="Calibri" w:eastAsia="Calibri" w:cs="Calibri"/>
          <w:b w:val="0"/>
          <w:bCs w:val="0"/>
          <w:i w:val="0"/>
          <w:iCs w:val="0"/>
          <w:caps w:val="0"/>
          <w:smallCaps w:val="0"/>
          <w:noProof w:val="0"/>
          <w:color w:val="212121"/>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SUSPv1G" int2:invalidationBookmarkName="" int2:hashCode="62N2dFpyQZ7p3p" int2:id="8CfcZFF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58ba18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cd70a1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6ef8f7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b7b6fd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3e13a0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b2d560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e6131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56084f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9752b0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fe37c8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778f9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0296f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9771b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013704"/>
    <w:rsid w:val="0047B489"/>
    <w:rsid w:val="018BAC5D"/>
    <w:rsid w:val="02018E16"/>
    <w:rsid w:val="0271D5FE"/>
    <w:rsid w:val="034638E8"/>
    <w:rsid w:val="03B0B4A1"/>
    <w:rsid w:val="04A352F5"/>
    <w:rsid w:val="05A140E4"/>
    <w:rsid w:val="06626CB2"/>
    <w:rsid w:val="07A0780B"/>
    <w:rsid w:val="07C1F644"/>
    <w:rsid w:val="083BC862"/>
    <w:rsid w:val="0840F1BB"/>
    <w:rsid w:val="08693570"/>
    <w:rsid w:val="0C31D566"/>
    <w:rsid w:val="0C667466"/>
    <w:rsid w:val="0C6E4257"/>
    <w:rsid w:val="0C90541E"/>
    <w:rsid w:val="0F0D0BF1"/>
    <w:rsid w:val="0FB57237"/>
    <w:rsid w:val="10253F63"/>
    <w:rsid w:val="114AD4C4"/>
    <w:rsid w:val="1300DE61"/>
    <w:rsid w:val="158F9FC2"/>
    <w:rsid w:val="15985DA1"/>
    <w:rsid w:val="1602FD4E"/>
    <w:rsid w:val="167BDCEE"/>
    <w:rsid w:val="17036881"/>
    <w:rsid w:val="19B6E370"/>
    <w:rsid w:val="1ADE69DD"/>
    <w:rsid w:val="1AEF0A2E"/>
    <w:rsid w:val="1B21B9DB"/>
    <w:rsid w:val="1CA2BB10"/>
    <w:rsid w:val="1CC5C439"/>
    <w:rsid w:val="1F69ECAE"/>
    <w:rsid w:val="220D6F7B"/>
    <w:rsid w:val="23C41B79"/>
    <w:rsid w:val="245856FD"/>
    <w:rsid w:val="24D61738"/>
    <w:rsid w:val="27ED255F"/>
    <w:rsid w:val="2A934E0C"/>
    <w:rsid w:val="2C98C15A"/>
    <w:rsid w:val="2CED2330"/>
    <w:rsid w:val="2D0F279A"/>
    <w:rsid w:val="2DF22FB9"/>
    <w:rsid w:val="2E767EF6"/>
    <w:rsid w:val="2E8021CA"/>
    <w:rsid w:val="2F3013CC"/>
    <w:rsid w:val="2F7041EC"/>
    <w:rsid w:val="3436A9D9"/>
    <w:rsid w:val="346A7F21"/>
    <w:rsid w:val="349A4EF4"/>
    <w:rsid w:val="3524BF98"/>
    <w:rsid w:val="35F4487D"/>
    <w:rsid w:val="37079DC3"/>
    <w:rsid w:val="37A28D41"/>
    <w:rsid w:val="39439EFD"/>
    <w:rsid w:val="3B72EE32"/>
    <w:rsid w:val="3BB865C9"/>
    <w:rsid w:val="3C34322F"/>
    <w:rsid w:val="3D35C3AF"/>
    <w:rsid w:val="3D748962"/>
    <w:rsid w:val="3F0C07F8"/>
    <w:rsid w:val="40013704"/>
    <w:rsid w:val="40C3166D"/>
    <w:rsid w:val="41C82FE3"/>
    <w:rsid w:val="4235CEE4"/>
    <w:rsid w:val="42CB9867"/>
    <w:rsid w:val="44431E2B"/>
    <w:rsid w:val="44C74F3D"/>
    <w:rsid w:val="450D49A2"/>
    <w:rsid w:val="45E29B59"/>
    <w:rsid w:val="4620750D"/>
    <w:rsid w:val="46E3D7A9"/>
    <w:rsid w:val="4753CD5D"/>
    <w:rsid w:val="48A817C4"/>
    <w:rsid w:val="4A215B2D"/>
    <w:rsid w:val="4C75D29F"/>
    <w:rsid w:val="4C95BA8B"/>
    <w:rsid w:val="4DE63D80"/>
    <w:rsid w:val="4E5844F9"/>
    <w:rsid w:val="4F524DDD"/>
    <w:rsid w:val="4FB0CF72"/>
    <w:rsid w:val="501D4FC8"/>
    <w:rsid w:val="50C8EEA1"/>
    <w:rsid w:val="5255EF12"/>
    <w:rsid w:val="531797A8"/>
    <w:rsid w:val="5363703E"/>
    <w:rsid w:val="53B07D2B"/>
    <w:rsid w:val="53B9FC68"/>
    <w:rsid w:val="5575B6E6"/>
    <w:rsid w:val="559E022A"/>
    <w:rsid w:val="56A2D430"/>
    <w:rsid w:val="59A528CA"/>
    <w:rsid w:val="5A529295"/>
    <w:rsid w:val="5BD978FE"/>
    <w:rsid w:val="5E9B56B0"/>
    <w:rsid w:val="5F125D52"/>
    <w:rsid w:val="5F7A0590"/>
    <w:rsid w:val="5FE837A3"/>
    <w:rsid w:val="605C2197"/>
    <w:rsid w:val="60C62B68"/>
    <w:rsid w:val="60D13BAF"/>
    <w:rsid w:val="61832B85"/>
    <w:rsid w:val="62AE9A4B"/>
    <w:rsid w:val="632B78A4"/>
    <w:rsid w:val="632DCC31"/>
    <w:rsid w:val="63C6048E"/>
    <w:rsid w:val="6444AF04"/>
    <w:rsid w:val="64ADE55D"/>
    <w:rsid w:val="668F6444"/>
    <w:rsid w:val="6A224758"/>
    <w:rsid w:val="6BA0CE15"/>
    <w:rsid w:val="6CE95B7B"/>
    <w:rsid w:val="70AF68D2"/>
    <w:rsid w:val="70B02143"/>
    <w:rsid w:val="737D9084"/>
    <w:rsid w:val="749B0B78"/>
    <w:rsid w:val="74C36136"/>
    <w:rsid w:val="75872DF7"/>
    <w:rsid w:val="760745E1"/>
    <w:rsid w:val="761365B1"/>
    <w:rsid w:val="76DB1337"/>
    <w:rsid w:val="77A5B88B"/>
    <w:rsid w:val="77C3532F"/>
    <w:rsid w:val="77FEADB1"/>
    <w:rsid w:val="7AC5DF9C"/>
    <w:rsid w:val="7B54D6E7"/>
    <w:rsid w:val="7B9EB1E6"/>
    <w:rsid w:val="7BDEF2CD"/>
    <w:rsid w:val="7BFD5C80"/>
    <w:rsid w:val="7C23D47D"/>
    <w:rsid w:val="7CAF7742"/>
    <w:rsid w:val="7CE20DFB"/>
    <w:rsid w:val="7D11ECEE"/>
    <w:rsid w:val="7D36651A"/>
    <w:rsid w:val="7DE44226"/>
    <w:rsid w:val="7DE604BE"/>
    <w:rsid w:val="7EABDEB1"/>
    <w:rsid w:val="7EC2EC29"/>
    <w:rsid w:val="7F580229"/>
    <w:rsid w:val="7F848D1D"/>
    <w:rsid w:val="7FB6AB2D"/>
    <w:rsid w:val="7FFFD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B413A"/>
  <w15:chartTrackingRefBased/>
  <w15:docId w15:val="{E15A6886-3EBA-45EF-B034-75A2619C66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7BDCEE"/>
    <w:rPr>
      <w:color w:val="467886"/>
      <w:u w:val="single"/>
    </w:rPr>
  </w:style>
  <w:style w:type="paragraph" w:styleId="Heading1">
    <w:uiPriority w:val="9"/>
    <w:name w:val="heading 1"/>
    <w:basedOn w:val="Normal"/>
    <w:next w:val="Normal"/>
    <w:qFormat/>
    <w:rsid w:val="3D7489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3D74896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3D74896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Id828971273" /><Relationship Type="http://schemas.openxmlformats.org/officeDocument/2006/relationships/image" Target="/media/image.jpg" Id="rId1984915618" /><Relationship Type="http://schemas.openxmlformats.org/officeDocument/2006/relationships/hyperlink" Target="https://www.bda.uk.com/resource/diet-behaviour-and-learning-children" TargetMode="External" Id="R29ab0f8897524b28" /><Relationship Type="http://schemas.openxmlformats.org/officeDocument/2006/relationships/hyperlink" Target="https://foodfoundation.org.uk" TargetMode="External" Id="Re501473a2ba34a78" /><Relationship Type="http://schemas.openxmlformats.org/officeDocument/2006/relationships/image" Target="/media/image2.jpg" Id="rId252121072" /><Relationship Type="http://schemas.openxmlformats.org/officeDocument/2006/relationships/image" Target="/media/image3.jpg" Id="rId1843752521" /><Relationship Type="http://schemas.openxmlformats.org/officeDocument/2006/relationships/hyperlink" Target="https://www.structural-learning.com/post/theories-of-attachment" TargetMode="External" Id="R414a182dea66410b" /><Relationship Type="http://schemas.openxmlformats.org/officeDocument/2006/relationships/hyperlink" Target="https://positivepsychology.com" TargetMode="External" Id="R2597183a7ce6488b" /><Relationship Type="http://schemas.openxmlformats.org/officeDocument/2006/relationships/hyperlink" Target="https://learning.nspcc.org.uk" TargetMode="External" Id="R70578601c44e4286" /><Relationship Type="http://schemas.openxmlformats.org/officeDocument/2006/relationships/image" Target="/media/image4.jpg" Id="rId1115657182" /><Relationship Type="http://schemas.microsoft.com/office/2020/10/relationships/intelligence" Target="intelligence2.xml" Id="R0e3c2a5707404e0d" /><Relationship Type="http://schemas.openxmlformats.org/officeDocument/2006/relationships/numbering" Target="numbering.xml" Id="Rfc29b0d0638449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2026-02-23T10:16:37.9872845Z</dcterms:created>
  <dcterms:modified xsi:type="dcterms:W3CDTF">2026-06-29T10:39:35.8078157Z</dcterms:modified>
  <dc:creator>Caerwyn James (2517771)</dc:creator>
  <lastModifiedBy>Caerwyn James (2517771)</lastModifiedBy>
</coreProperties>
</file>