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48AF3" w14:textId="7173DBA2" w:rsidR="008634B2" w:rsidRPr="002D722D" w:rsidRDefault="008634B2" w:rsidP="00577057">
      <w:pPr>
        <w:pStyle w:val="qowt-stl-tableparagraph"/>
        <w:spacing w:before="0" w:beforeAutospacing="0" w:after="0" w:afterAutospacing="0"/>
        <w:divId w:val="921449140"/>
        <w:rPr>
          <w:rFonts w:ascii="Arial MT" w:hAnsi="Arial MT"/>
          <w:sz w:val="44"/>
          <w:szCs w:val="44"/>
        </w:rPr>
      </w:pPr>
      <w:r w:rsidRPr="002D722D">
        <w:rPr>
          <w:rStyle w:val="qowt-font9-arial"/>
          <w:rFonts w:ascii="Arial MT" w:hAnsi="Arial MT"/>
          <w:b/>
          <w:bCs/>
          <w:color w:val="000000"/>
          <w:sz w:val="44"/>
          <w:szCs w:val="44"/>
        </w:rPr>
        <w:t xml:space="preserve"> </w:t>
      </w:r>
      <w:r w:rsidR="005508E8" w:rsidRPr="002D722D">
        <w:rPr>
          <w:rStyle w:val="qowt-font9-arial"/>
          <w:rFonts w:ascii="Arial MT" w:hAnsi="Arial MT"/>
          <w:b/>
          <w:bCs/>
          <w:color w:val="000000"/>
          <w:sz w:val="44"/>
          <w:szCs w:val="44"/>
        </w:rPr>
        <w:t>Cert HE</w:t>
      </w:r>
      <w:r w:rsidR="00184B64" w:rsidRPr="002D722D">
        <w:rPr>
          <w:rStyle w:val="qowt-font9-arial"/>
          <w:rFonts w:ascii="Arial MT" w:hAnsi="Arial MT"/>
          <w:b/>
          <w:bCs/>
          <w:color w:val="000000"/>
          <w:sz w:val="44"/>
          <w:szCs w:val="44"/>
        </w:rPr>
        <w:t xml:space="preserve"> </w:t>
      </w:r>
      <w:r w:rsidRPr="002D722D">
        <w:rPr>
          <w:rStyle w:val="qowt-font9-arial"/>
          <w:rFonts w:ascii="Arial MT" w:hAnsi="Arial MT"/>
          <w:b/>
          <w:bCs/>
          <w:color w:val="000000"/>
          <w:sz w:val="44"/>
          <w:szCs w:val="44"/>
        </w:rPr>
        <w:t>Skills for the Workplace</w:t>
      </w:r>
    </w:p>
    <w:p w14:paraId="7F0FD2BA" w14:textId="25474727" w:rsidR="008634B2" w:rsidRPr="002D722D" w:rsidRDefault="00B760C5" w:rsidP="00567723">
      <w:pPr>
        <w:pStyle w:val="qowt-stl-tableparagraph"/>
        <w:spacing w:before="0" w:beforeAutospacing="0" w:after="0" w:afterAutospacing="0"/>
        <w:ind w:left="107"/>
        <w:divId w:val="667244510"/>
        <w:rPr>
          <w:rFonts w:ascii="Arial MT" w:hAnsi="Arial MT"/>
          <w:sz w:val="44"/>
          <w:szCs w:val="44"/>
        </w:rPr>
      </w:pPr>
      <w:r w:rsidRPr="002D722D">
        <w:rPr>
          <w:rStyle w:val="qowt-font9-arial"/>
          <w:rFonts w:ascii="Arial MT" w:hAnsi="Arial MT"/>
          <w:b/>
          <w:bCs/>
          <w:color w:val="000000"/>
          <w:sz w:val="44"/>
          <w:szCs w:val="44"/>
        </w:rPr>
        <w:t>Module: Academic</w:t>
      </w:r>
      <w:r w:rsidR="008634B2" w:rsidRPr="002D722D">
        <w:rPr>
          <w:rStyle w:val="qowt-font9-arial"/>
          <w:rFonts w:ascii="Arial MT" w:hAnsi="Arial MT"/>
          <w:b/>
          <w:bCs/>
          <w:color w:val="000000"/>
          <w:sz w:val="44"/>
          <w:szCs w:val="44"/>
        </w:rPr>
        <w:t xml:space="preserve"> and Employability Skills</w:t>
      </w:r>
    </w:p>
    <w:p w14:paraId="3FFDF148" w14:textId="43799D08" w:rsidR="00267C30" w:rsidRPr="002D722D" w:rsidRDefault="008634B2" w:rsidP="00E915E2">
      <w:pPr>
        <w:pStyle w:val="qowt-stl-tableparagraph"/>
        <w:spacing w:before="0" w:beforeAutospacing="0" w:after="0" w:afterAutospacing="0"/>
        <w:ind w:left="107"/>
        <w:divId w:val="1370258061"/>
        <w:rPr>
          <w:rStyle w:val="qowt-font9-arial"/>
          <w:rFonts w:ascii="Arial MT" w:hAnsi="Arial MT"/>
          <w:b/>
          <w:bCs/>
          <w:color w:val="000000"/>
          <w:sz w:val="44"/>
          <w:szCs w:val="44"/>
        </w:rPr>
      </w:pPr>
      <w:r w:rsidRPr="002D722D">
        <w:rPr>
          <w:rStyle w:val="qowt-font9-arial"/>
          <w:rFonts w:ascii="Arial MT" w:hAnsi="Arial MT"/>
          <w:b/>
          <w:bCs/>
          <w:color w:val="000000"/>
          <w:sz w:val="44"/>
          <w:szCs w:val="44"/>
        </w:rPr>
        <w:t>Module code:</w:t>
      </w:r>
      <w:r w:rsidR="001B52BA" w:rsidRPr="002D722D">
        <w:rPr>
          <w:rFonts w:ascii="Arial MT" w:hAnsi="Arial MT"/>
          <w:sz w:val="44"/>
          <w:szCs w:val="44"/>
        </w:rPr>
        <w:t xml:space="preserve"> </w:t>
      </w:r>
      <w:r w:rsidRPr="002D722D">
        <w:rPr>
          <w:rStyle w:val="qowt-font9-arial"/>
          <w:rFonts w:ascii="Arial MT" w:hAnsi="Arial MT"/>
          <w:b/>
          <w:bCs/>
          <w:color w:val="000000"/>
          <w:sz w:val="44"/>
          <w:szCs w:val="44"/>
        </w:rPr>
        <w:t>BMSW4001</w:t>
      </w:r>
      <w:r w:rsidR="00E915E2" w:rsidRPr="002D722D">
        <w:rPr>
          <w:rStyle w:val="qowt-font9-arial"/>
          <w:rFonts w:ascii="Arial MT" w:hAnsi="Arial MT"/>
          <w:b/>
          <w:bCs/>
          <w:color w:val="000000"/>
          <w:sz w:val="44"/>
          <w:szCs w:val="44"/>
        </w:rPr>
        <w:t>_LON</w:t>
      </w:r>
    </w:p>
    <w:p w14:paraId="2B8A07F6" w14:textId="5AC1A4AD" w:rsidR="00A37B37" w:rsidRPr="002D722D" w:rsidRDefault="00A37B37" w:rsidP="00E915E2">
      <w:pPr>
        <w:pStyle w:val="qowt-stl-tableparagraph"/>
        <w:spacing w:before="0" w:beforeAutospacing="0" w:after="0" w:afterAutospacing="0"/>
        <w:ind w:left="107"/>
        <w:divId w:val="1370258061"/>
        <w:rPr>
          <w:rStyle w:val="qowt-font9-arial"/>
          <w:rFonts w:ascii="Arial MT" w:hAnsi="Arial MT"/>
          <w:b/>
          <w:bCs/>
          <w:color w:val="000000"/>
          <w:sz w:val="44"/>
          <w:szCs w:val="44"/>
        </w:rPr>
      </w:pPr>
      <w:r w:rsidRPr="002D722D">
        <w:rPr>
          <w:rStyle w:val="qowt-font9-arial"/>
          <w:rFonts w:ascii="Arial MT" w:hAnsi="Arial MT"/>
          <w:b/>
          <w:bCs/>
          <w:color w:val="000000"/>
          <w:sz w:val="44"/>
          <w:szCs w:val="44"/>
        </w:rPr>
        <w:t xml:space="preserve">Lecture: </w:t>
      </w:r>
      <w:r w:rsidR="00E765BE" w:rsidRPr="002D722D">
        <w:rPr>
          <w:rStyle w:val="qowt-font9-arial"/>
          <w:rFonts w:ascii="Arial MT" w:hAnsi="Arial MT"/>
          <w:b/>
          <w:bCs/>
          <w:color w:val="000000"/>
          <w:sz w:val="44"/>
          <w:szCs w:val="44"/>
        </w:rPr>
        <w:t>Anita Nan</w:t>
      </w:r>
    </w:p>
    <w:p w14:paraId="51D75BBC" w14:textId="37E56DD8" w:rsidR="008B185D" w:rsidRPr="002D722D" w:rsidRDefault="0077216D" w:rsidP="00E915E2">
      <w:pPr>
        <w:pStyle w:val="qowt-stl-tableparagraph"/>
        <w:spacing w:before="0" w:beforeAutospacing="0" w:after="0" w:afterAutospacing="0"/>
        <w:ind w:left="107"/>
        <w:divId w:val="1370258061"/>
        <w:rPr>
          <w:rStyle w:val="Hyperlink"/>
          <w:rFonts w:ascii="Arial MT" w:hAnsi="Arial MT"/>
          <w:b/>
          <w:bCs/>
          <w:sz w:val="44"/>
          <w:szCs w:val="44"/>
        </w:rPr>
      </w:pPr>
      <w:proofErr w:type="spellStart"/>
      <w:r w:rsidRPr="002D722D">
        <w:rPr>
          <w:rStyle w:val="qowt-font9-arial"/>
          <w:rFonts w:ascii="Arial MT" w:hAnsi="Arial MT"/>
          <w:b/>
          <w:bCs/>
          <w:color w:val="000000"/>
          <w:sz w:val="44"/>
          <w:szCs w:val="44"/>
        </w:rPr>
        <w:t>Laurentiu</w:t>
      </w:r>
      <w:proofErr w:type="spellEnd"/>
      <w:r w:rsidRPr="002D722D">
        <w:rPr>
          <w:rStyle w:val="qowt-font9-arial"/>
          <w:rFonts w:ascii="Arial MT" w:hAnsi="Arial MT"/>
          <w:b/>
          <w:bCs/>
          <w:color w:val="000000"/>
          <w:sz w:val="44"/>
          <w:szCs w:val="44"/>
        </w:rPr>
        <w:t xml:space="preserve"> </w:t>
      </w:r>
      <w:proofErr w:type="spellStart"/>
      <w:r w:rsidRPr="002D722D">
        <w:rPr>
          <w:rStyle w:val="qowt-font9-arial"/>
          <w:rFonts w:ascii="Arial MT" w:hAnsi="Arial MT"/>
          <w:b/>
          <w:bCs/>
          <w:color w:val="000000"/>
          <w:sz w:val="44"/>
          <w:szCs w:val="44"/>
        </w:rPr>
        <w:t>Nicolae</w:t>
      </w:r>
      <w:proofErr w:type="spellEnd"/>
      <w:r w:rsidRPr="002D722D">
        <w:rPr>
          <w:rStyle w:val="qowt-font9-arial"/>
          <w:rFonts w:ascii="Arial MT" w:hAnsi="Arial MT"/>
          <w:b/>
          <w:bCs/>
          <w:color w:val="000000"/>
          <w:sz w:val="44"/>
          <w:szCs w:val="44"/>
        </w:rPr>
        <w:t xml:space="preserve"> Baron- </w:t>
      </w:r>
      <w:hyperlink r:id="rId5" w:history="1">
        <w:r w:rsidR="00481D81" w:rsidRPr="002D722D">
          <w:rPr>
            <w:rStyle w:val="Hyperlink"/>
            <w:rFonts w:ascii="Arial MT" w:hAnsi="Arial MT"/>
            <w:b/>
            <w:bCs/>
            <w:sz w:val="44"/>
            <w:szCs w:val="44"/>
          </w:rPr>
          <w:t>2030687@uwtsd.ac.uk</w:t>
        </w:r>
      </w:hyperlink>
    </w:p>
    <w:p w14:paraId="77B3C817" w14:textId="47100547" w:rsidR="00000EA0" w:rsidRPr="002D722D"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44"/>
          <w:szCs w:val="44"/>
        </w:rPr>
      </w:pPr>
    </w:p>
    <w:p w14:paraId="4CA7566D" w14:textId="4AAB6113"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2BB7E8B3" w14:textId="4966E9DA"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0C262D56" w14:textId="2FA5E741"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0AA56622" w14:textId="064BDEB4"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27AB4348" w14:textId="7040FB38"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07F279ED" w14:textId="7C3C1FD5"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299E2B10" w14:textId="33E6C1E1"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36A8B000" w14:textId="0074D2FC"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1CCEBF01" w14:textId="42823858"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18B8690B" w14:textId="75A2775A"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74C9A5E9" w14:textId="76EEE356"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459458A5" w14:textId="67199C43"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5C8CACE0" w14:textId="1BD0F4DA"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3A4E231E" w14:textId="62A5FA28"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147ABC95" w14:textId="77777777" w:rsidR="00000EA0" w:rsidRDefault="00000EA0" w:rsidP="00E915E2">
      <w:pPr>
        <w:pStyle w:val="qowt-stl-tableparagraph"/>
        <w:spacing w:before="0" w:beforeAutospacing="0" w:after="0" w:afterAutospacing="0"/>
        <w:ind w:left="107"/>
        <w:divId w:val="1370258061"/>
        <w:rPr>
          <w:rStyle w:val="qowt-font9-arial"/>
          <w:rFonts w:ascii="Arial MT" w:hAnsi="Arial MT"/>
          <w:b/>
          <w:bCs/>
          <w:color w:val="000000"/>
          <w:sz w:val="22"/>
          <w:szCs w:val="22"/>
        </w:rPr>
      </w:pPr>
    </w:p>
    <w:p w14:paraId="41BB9E21" w14:textId="6512D940" w:rsidR="000B1A8E" w:rsidRDefault="000B1A8E" w:rsidP="00D67793">
      <w:pPr>
        <w:divId w:val="255360783"/>
        <w:rPr>
          <w:rFonts w:eastAsia="Times New Roman"/>
          <w:sz w:val="24"/>
          <w:szCs w:val="24"/>
        </w:rPr>
      </w:pPr>
    </w:p>
    <w:p w14:paraId="1F2564D0" w14:textId="77777777" w:rsidR="00D67793" w:rsidRPr="00D67793" w:rsidRDefault="00D67793" w:rsidP="00D67793">
      <w:pPr>
        <w:divId w:val="255360783"/>
        <w:rPr>
          <w:rFonts w:eastAsia="Times New Roman"/>
          <w:sz w:val="24"/>
          <w:szCs w:val="24"/>
        </w:rPr>
      </w:pPr>
    </w:p>
    <w:p w14:paraId="3087F4A9" w14:textId="53080DFB" w:rsidR="00B9512A" w:rsidRPr="00420B64" w:rsidRDefault="002D1300" w:rsidP="005C75A2">
      <w:pPr>
        <w:pStyle w:val="qowt-stl-tableparagraph"/>
        <w:spacing w:before="0" w:beforeAutospacing="0" w:after="0" w:afterAutospacing="0"/>
        <w:ind w:left="107"/>
        <w:divId w:val="1370258061"/>
        <w:rPr>
          <w:rFonts w:ascii="Arial" w:eastAsia="Times New Roman" w:hAnsi="Arial" w:cs="Arial"/>
          <w:b/>
          <w:bCs/>
          <w:color w:val="000000"/>
          <w:sz w:val="44"/>
          <w:szCs w:val="44"/>
          <w:shd w:val="clear" w:color="auto" w:fill="FFFFFF"/>
        </w:rPr>
      </w:pPr>
      <w:r>
        <w:rPr>
          <w:rStyle w:val="qowt-font9-arial"/>
          <w:rFonts w:ascii="Arial MT" w:hAnsi="Arial MT"/>
          <w:b/>
          <w:bCs/>
          <w:color w:val="000000"/>
          <w:sz w:val="22"/>
          <w:szCs w:val="22"/>
        </w:rPr>
        <w:t xml:space="preserve">                                                 </w:t>
      </w:r>
      <w:r w:rsidRPr="00420B64">
        <w:rPr>
          <w:rFonts w:ascii="Arial" w:eastAsia="Times New Roman" w:hAnsi="Arial" w:cs="Arial"/>
          <w:b/>
          <w:bCs/>
          <w:color w:val="000000"/>
          <w:sz w:val="44"/>
          <w:szCs w:val="44"/>
          <w:shd w:val="clear" w:color="auto" w:fill="FFFFFF"/>
        </w:rPr>
        <w:t>Table of Contents</w:t>
      </w:r>
    </w:p>
    <w:p w14:paraId="18C37993" w14:textId="19A38899" w:rsidR="00BB585D" w:rsidRPr="007177A8" w:rsidRDefault="0055401E">
      <w:pPr>
        <w:pStyle w:val="NormalWeb"/>
        <w:spacing w:before="0" w:beforeAutospacing="0" w:afterAutospacing="0"/>
        <w:ind w:left="220"/>
        <w:jc w:val="both"/>
        <w:divId w:val="756749354"/>
        <w:rPr>
          <w:b/>
          <w:bCs/>
          <w:sz w:val="22"/>
          <w:szCs w:val="22"/>
        </w:rPr>
      </w:pPr>
      <w:r w:rsidRPr="007177A8">
        <w:rPr>
          <w:b/>
          <w:bCs/>
          <w:sz w:val="22"/>
          <w:szCs w:val="22"/>
        </w:rPr>
        <w:t>_</w:t>
      </w:r>
      <w:hyperlink r:id="rId6" w:anchor="heading=h.3dy6vkm" w:history="1">
        <w:r w:rsidR="00BB585D" w:rsidRPr="007177A8">
          <w:rPr>
            <w:rStyle w:val="Hyperlink"/>
            <w:rFonts w:ascii="Arial" w:hAnsi="Arial" w:cs="Arial"/>
            <w:b/>
            <w:bCs/>
            <w:color w:val="000000"/>
            <w:sz w:val="22"/>
            <w:szCs w:val="22"/>
            <w:u w:val="none"/>
          </w:rPr>
          <w:t>Introduction</w:t>
        </w:r>
        <w:r w:rsidR="00BB585D" w:rsidRPr="007177A8">
          <w:rPr>
            <w:rStyle w:val="apple-tab-span"/>
            <w:rFonts w:ascii="Arial" w:hAnsi="Arial" w:cs="Arial"/>
            <w:b/>
            <w:bCs/>
            <w:color w:val="000000"/>
            <w:sz w:val="22"/>
            <w:szCs w:val="22"/>
          </w:rPr>
          <w:tab/>
        </w:r>
      </w:hyperlink>
    </w:p>
    <w:p w14:paraId="1E1BAFCE" w14:textId="31BC0EE7" w:rsidR="00BB585D" w:rsidRPr="007177A8" w:rsidRDefault="0055401E">
      <w:pPr>
        <w:pStyle w:val="NormalWeb"/>
        <w:spacing w:before="0" w:beforeAutospacing="0" w:afterAutospacing="0"/>
        <w:ind w:left="220"/>
        <w:jc w:val="both"/>
        <w:divId w:val="756749354"/>
        <w:rPr>
          <w:b/>
          <w:bCs/>
          <w:sz w:val="22"/>
          <w:szCs w:val="22"/>
        </w:rPr>
      </w:pPr>
      <w:r w:rsidRPr="007177A8">
        <w:rPr>
          <w:b/>
          <w:bCs/>
          <w:sz w:val="22"/>
          <w:szCs w:val="22"/>
        </w:rPr>
        <w:t>_</w:t>
      </w:r>
      <w:hyperlink r:id="rId7" w:anchor="heading=h.1t3h5sf" w:history="1">
        <w:r w:rsidR="00BB585D" w:rsidRPr="007177A8">
          <w:rPr>
            <w:rStyle w:val="Hyperlink"/>
            <w:rFonts w:ascii="Arial" w:hAnsi="Arial" w:cs="Arial"/>
            <w:b/>
            <w:bCs/>
            <w:color w:val="000000"/>
            <w:sz w:val="22"/>
            <w:szCs w:val="22"/>
            <w:u w:val="none"/>
          </w:rPr>
          <w:t>Reflection model and usefulness of the topics in the module and reflect on learning experiences</w:t>
        </w:r>
        <w:r w:rsidR="00BB585D" w:rsidRPr="007177A8">
          <w:rPr>
            <w:rStyle w:val="apple-tab-span"/>
            <w:rFonts w:ascii="Arial" w:hAnsi="Arial" w:cs="Arial"/>
            <w:b/>
            <w:bCs/>
            <w:color w:val="000000"/>
            <w:sz w:val="22"/>
            <w:szCs w:val="22"/>
          </w:rPr>
          <w:tab/>
        </w:r>
      </w:hyperlink>
    </w:p>
    <w:p w14:paraId="27343C8B" w14:textId="16948C09" w:rsidR="00BB585D" w:rsidRPr="007177A8" w:rsidRDefault="0055401E">
      <w:pPr>
        <w:pStyle w:val="NormalWeb"/>
        <w:spacing w:before="0" w:beforeAutospacing="0" w:afterAutospacing="0"/>
        <w:ind w:left="220"/>
        <w:jc w:val="both"/>
        <w:divId w:val="756749354"/>
        <w:rPr>
          <w:b/>
          <w:bCs/>
          <w:sz w:val="22"/>
          <w:szCs w:val="22"/>
        </w:rPr>
      </w:pPr>
      <w:r w:rsidRPr="007177A8">
        <w:rPr>
          <w:b/>
          <w:bCs/>
          <w:sz w:val="22"/>
          <w:szCs w:val="22"/>
        </w:rPr>
        <w:t>_</w:t>
      </w:r>
      <w:hyperlink r:id="rId8" w:anchor="heading=h.4d34og8" w:history="1">
        <w:r w:rsidR="00BB585D" w:rsidRPr="007177A8">
          <w:rPr>
            <w:rStyle w:val="Hyperlink"/>
            <w:rFonts w:ascii="Arial" w:hAnsi="Arial" w:cs="Arial"/>
            <w:b/>
            <w:bCs/>
            <w:color w:val="000000"/>
            <w:sz w:val="22"/>
            <w:szCs w:val="22"/>
            <w:u w:val="none"/>
          </w:rPr>
          <w:t>Skills</w:t>
        </w:r>
        <w:r w:rsidR="00BB585D" w:rsidRPr="007177A8">
          <w:rPr>
            <w:rStyle w:val="apple-tab-span"/>
            <w:rFonts w:ascii="Arial" w:hAnsi="Arial" w:cs="Arial"/>
            <w:b/>
            <w:bCs/>
            <w:color w:val="000000"/>
            <w:sz w:val="22"/>
            <w:szCs w:val="22"/>
          </w:rPr>
          <w:tab/>
        </w:r>
      </w:hyperlink>
    </w:p>
    <w:p w14:paraId="722BE956" w14:textId="5BCD001F" w:rsidR="0055401E" w:rsidRPr="007177A8" w:rsidRDefault="0055401E" w:rsidP="0055401E">
      <w:pPr>
        <w:pStyle w:val="NormalWeb"/>
        <w:spacing w:before="0" w:beforeAutospacing="0" w:afterAutospacing="0"/>
        <w:ind w:left="220"/>
        <w:jc w:val="both"/>
        <w:divId w:val="756749354"/>
        <w:rPr>
          <w:b/>
          <w:bCs/>
          <w:sz w:val="22"/>
          <w:szCs w:val="22"/>
        </w:rPr>
      </w:pPr>
      <w:r w:rsidRPr="007177A8">
        <w:rPr>
          <w:b/>
          <w:bCs/>
          <w:sz w:val="22"/>
          <w:szCs w:val="22"/>
        </w:rPr>
        <w:t>_</w:t>
      </w:r>
      <w:hyperlink r:id="rId9" w:anchor="heading=h.2s8eyo1" w:history="1">
        <w:r w:rsidR="00BB585D" w:rsidRPr="007177A8">
          <w:rPr>
            <w:rStyle w:val="Hyperlink"/>
            <w:rFonts w:ascii="Arial" w:hAnsi="Arial" w:cs="Arial"/>
            <w:b/>
            <w:bCs/>
            <w:color w:val="000000"/>
            <w:sz w:val="22"/>
            <w:szCs w:val="22"/>
            <w:u w:val="none"/>
          </w:rPr>
          <w:t>Conclusion</w:t>
        </w:r>
        <w:r w:rsidR="00BB585D" w:rsidRPr="007177A8">
          <w:rPr>
            <w:rStyle w:val="apple-tab-span"/>
            <w:rFonts w:ascii="Arial" w:hAnsi="Arial" w:cs="Arial"/>
            <w:b/>
            <w:bCs/>
            <w:color w:val="000000"/>
            <w:sz w:val="22"/>
            <w:szCs w:val="22"/>
          </w:rPr>
          <w:tab/>
        </w:r>
      </w:hyperlink>
    </w:p>
    <w:p w14:paraId="0D4622CC" w14:textId="12DA36D5" w:rsidR="00BB585D" w:rsidRDefault="007177A8" w:rsidP="0055401E">
      <w:pPr>
        <w:pStyle w:val="NormalWeb"/>
        <w:spacing w:before="0" w:beforeAutospacing="0" w:afterAutospacing="0"/>
        <w:ind w:left="220"/>
        <w:jc w:val="both"/>
        <w:divId w:val="756749354"/>
        <w:rPr>
          <w:b/>
          <w:bCs/>
          <w:sz w:val="22"/>
          <w:szCs w:val="22"/>
        </w:rPr>
      </w:pPr>
      <w:r w:rsidRPr="007177A8">
        <w:rPr>
          <w:b/>
          <w:bCs/>
          <w:sz w:val="22"/>
          <w:szCs w:val="22"/>
        </w:rPr>
        <w:t>_</w:t>
      </w:r>
      <w:hyperlink r:id="rId10" w:anchor="heading=h.17dp8vu" w:history="1">
        <w:r w:rsidR="00BB585D" w:rsidRPr="007177A8">
          <w:rPr>
            <w:rStyle w:val="Hyperlink"/>
            <w:rFonts w:ascii="Arial" w:hAnsi="Arial" w:cs="Arial"/>
            <w:b/>
            <w:bCs/>
            <w:color w:val="000000"/>
            <w:sz w:val="22"/>
            <w:szCs w:val="22"/>
            <w:u w:val="none"/>
          </w:rPr>
          <w:t>References</w:t>
        </w:r>
        <w:r w:rsidR="00BB585D" w:rsidRPr="007177A8">
          <w:rPr>
            <w:rStyle w:val="apple-tab-span"/>
            <w:rFonts w:ascii="Arial" w:hAnsi="Arial" w:cs="Arial"/>
            <w:b/>
            <w:bCs/>
            <w:color w:val="000000"/>
            <w:sz w:val="22"/>
            <w:szCs w:val="22"/>
          </w:rPr>
          <w:tab/>
        </w:r>
      </w:hyperlink>
    </w:p>
    <w:p w14:paraId="587654D5" w14:textId="4EA145D8" w:rsidR="00757C4B" w:rsidRDefault="00757C4B" w:rsidP="0055401E">
      <w:pPr>
        <w:pStyle w:val="NormalWeb"/>
        <w:spacing w:before="0" w:beforeAutospacing="0" w:afterAutospacing="0"/>
        <w:ind w:left="220"/>
        <w:jc w:val="both"/>
        <w:divId w:val="756749354"/>
      </w:pPr>
    </w:p>
    <w:p w14:paraId="1C0160D6" w14:textId="7205831B" w:rsidR="00757C4B" w:rsidRDefault="00757C4B" w:rsidP="0055401E">
      <w:pPr>
        <w:pStyle w:val="NormalWeb"/>
        <w:spacing w:before="0" w:beforeAutospacing="0" w:afterAutospacing="0"/>
        <w:ind w:left="220"/>
        <w:jc w:val="both"/>
        <w:divId w:val="756749354"/>
      </w:pPr>
    </w:p>
    <w:p w14:paraId="5883A69B" w14:textId="4D9B75A1" w:rsidR="00C8784D" w:rsidRDefault="00C8784D" w:rsidP="0055401E">
      <w:pPr>
        <w:pStyle w:val="NormalWeb"/>
        <w:spacing w:before="0" w:beforeAutospacing="0" w:afterAutospacing="0"/>
        <w:ind w:left="220"/>
        <w:jc w:val="both"/>
        <w:divId w:val="756749354"/>
      </w:pPr>
    </w:p>
    <w:p w14:paraId="5FFC7BDA" w14:textId="74283648" w:rsidR="00C8784D" w:rsidRDefault="00C8784D" w:rsidP="0055401E">
      <w:pPr>
        <w:pStyle w:val="NormalWeb"/>
        <w:spacing w:before="0" w:beforeAutospacing="0" w:afterAutospacing="0"/>
        <w:ind w:left="220"/>
        <w:jc w:val="both"/>
        <w:divId w:val="756749354"/>
      </w:pPr>
    </w:p>
    <w:p w14:paraId="45B74B10" w14:textId="23C775AA" w:rsidR="00C8784D" w:rsidRDefault="00C8784D" w:rsidP="0055401E">
      <w:pPr>
        <w:pStyle w:val="NormalWeb"/>
        <w:spacing w:before="0" w:beforeAutospacing="0" w:afterAutospacing="0"/>
        <w:ind w:left="220"/>
        <w:jc w:val="both"/>
        <w:divId w:val="756749354"/>
      </w:pPr>
    </w:p>
    <w:p w14:paraId="35F9ADDC" w14:textId="468FA61E" w:rsidR="00C8784D" w:rsidRDefault="00C8784D" w:rsidP="0055401E">
      <w:pPr>
        <w:pStyle w:val="NormalWeb"/>
        <w:spacing w:before="0" w:beforeAutospacing="0" w:afterAutospacing="0"/>
        <w:ind w:left="220"/>
        <w:jc w:val="both"/>
        <w:divId w:val="756749354"/>
      </w:pPr>
    </w:p>
    <w:p w14:paraId="0FE49488" w14:textId="4F22F1C2" w:rsidR="00C8784D" w:rsidRDefault="00C8784D" w:rsidP="0055401E">
      <w:pPr>
        <w:pStyle w:val="NormalWeb"/>
        <w:spacing w:before="0" w:beforeAutospacing="0" w:afterAutospacing="0"/>
        <w:ind w:left="220"/>
        <w:jc w:val="both"/>
        <w:divId w:val="756749354"/>
      </w:pPr>
    </w:p>
    <w:p w14:paraId="0AA17CD7" w14:textId="703F0404" w:rsidR="00C8784D" w:rsidRDefault="00C8784D" w:rsidP="0055401E">
      <w:pPr>
        <w:pStyle w:val="NormalWeb"/>
        <w:spacing w:before="0" w:beforeAutospacing="0" w:afterAutospacing="0"/>
        <w:ind w:left="220"/>
        <w:jc w:val="both"/>
        <w:divId w:val="756749354"/>
      </w:pPr>
    </w:p>
    <w:p w14:paraId="3C8A0B55" w14:textId="16E19BB7" w:rsidR="00C8784D" w:rsidRDefault="00C8784D" w:rsidP="0055401E">
      <w:pPr>
        <w:pStyle w:val="NormalWeb"/>
        <w:spacing w:before="0" w:beforeAutospacing="0" w:afterAutospacing="0"/>
        <w:ind w:left="220"/>
        <w:jc w:val="both"/>
        <w:divId w:val="756749354"/>
      </w:pPr>
    </w:p>
    <w:p w14:paraId="681F7B2B" w14:textId="1AC50999" w:rsidR="00C8784D" w:rsidRDefault="00C8784D" w:rsidP="0055401E">
      <w:pPr>
        <w:pStyle w:val="NormalWeb"/>
        <w:spacing w:before="0" w:beforeAutospacing="0" w:afterAutospacing="0"/>
        <w:ind w:left="220"/>
        <w:jc w:val="both"/>
        <w:divId w:val="756749354"/>
      </w:pPr>
    </w:p>
    <w:p w14:paraId="140DF86B" w14:textId="76FFDF6F" w:rsidR="00C8784D" w:rsidRDefault="00C8784D" w:rsidP="0055401E">
      <w:pPr>
        <w:pStyle w:val="NormalWeb"/>
        <w:spacing w:before="0" w:beforeAutospacing="0" w:afterAutospacing="0"/>
        <w:ind w:left="220"/>
        <w:jc w:val="both"/>
        <w:divId w:val="756749354"/>
      </w:pPr>
    </w:p>
    <w:p w14:paraId="512B98DD" w14:textId="109433B9" w:rsidR="00C8784D" w:rsidRDefault="00C8784D" w:rsidP="0055401E">
      <w:pPr>
        <w:pStyle w:val="NormalWeb"/>
        <w:spacing w:before="0" w:beforeAutospacing="0" w:afterAutospacing="0"/>
        <w:ind w:left="220"/>
        <w:jc w:val="both"/>
        <w:divId w:val="756749354"/>
      </w:pPr>
    </w:p>
    <w:p w14:paraId="02B9FB4C" w14:textId="77777777" w:rsidR="00AC6247" w:rsidRPr="00716E99" w:rsidRDefault="00AC6247">
      <w:pPr>
        <w:pStyle w:val="Heading2"/>
        <w:spacing w:before="200"/>
        <w:jc w:val="both"/>
        <w:divId w:val="257955274"/>
        <w:rPr>
          <w:rFonts w:eastAsia="Times New Roman"/>
          <w:b/>
          <w:bCs/>
          <w:sz w:val="28"/>
          <w:szCs w:val="28"/>
        </w:rPr>
      </w:pPr>
      <w:r w:rsidRPr="00716E99">
        <w:rPr>
          <w:rFonts w:ascii="Arial" w:eastAsia="Times New Roman" w:hAnsi="Arial" w:cs="Arial"/>
          <w:b/>
          <w:bCs/>
          <w:color w:val="000000"/>
          <w:sz w:val="28"/>
          <w:szCs w:val="28"/>
        </w:rPr>
        <w:t>Introduction</w:t>
      </w:r>
    </w:p>
    <w:p w14:paraId="33EA4F4D" w14:textId="5CB69B47" w:rsidR="00AC6247" w:rsidRDefault="00AC6247">
      <w:pPr>
        <w:pStyle w:val="NormalWeb"/>
        <w:spacing w:before="0" w:beforeAutospacing="0" w:after="200" w:afterAutospacing="0"/>
        <w:jc w:val="both"/>
        <w:divId w:val="257955274"/>
      </w:pPr>
      <w:r>
        <w:rPr>
          <w:rFonts w:ascii="Arial" w:hAnsi="Arial" w:cs="Arial"/>
          <w:color w:val="000000"/>
          <w:sz w:val="22"/>
          <w:szCs w:val="22"/>
        </w:rPr>
        <w:t>Personal and professional development leads to the building of academic as well as employability skills of individuals that will help in creating a successful career path. This development helps in building the personality of the individuals and shapes their behavio</w:t>
      </w:r>
      <w:r w:rsidR="0029294D">
        <w:rPr>
          <w:rFonts w:ascii="Arial" w:hAnsi="Arial" w:cs="Arial"/>
          <w:color w:val="000000"/>
          <w:sz w:val="22"/>
          <w:szCs w:val="22"/>
        </w:rPr>
        <w:t>u</w:t>
      </w:r>
      <w:r>
        <w:rPr>
          <w:rFonts w:ascii="Arial" w:hAnsi="Arial" w:cs="Arial"/>
          <w:color w:val="000000"/>
          <w:sz w:val="22"/>
          <w:szCs w:val="22"/>
        </w:rPr>
        <w:t>rs that are accepted by society. This report sheds light on the development of academic as well as employability skills that will help in achieving a successful career in life. This report aims at evaluating a self-reflective model to analy</w:t>
      </w:r>
      <w:r w:rsidR="001A1CBF">
        <w:rPr>
          <w:rFonts w:ascii="Arial" w:hAnsi="Arial" w:cs="Arial"/>
          <w:color w:val="000000"/>
          <w:sz w:val="22"/>
          <w:szCs w:val="22"/>
        </w:rPr>
        <w:t>s</w:t>
      </w:r>
      <w:r>
        <w:rPr>
          <w:rFonts w:ascii="Arial" w:hAnsi="Arial" w:cs="Arial"/>
          <w:color w:val="000000"/>
          <w:sz w:val="22"/>
          <w:szCs w:val="22"/>
        </w:rPr>
        <w:t>e my strengths and identify my weaknesses that may hinder my career development along with the learning from the module. The objectives of this study are to develop new skills such as time management, paraphrasing, summarizing, and referencing that will help me on both academic and professional grounds.</w:t>
      </w:r>
    </w:p>
    <w:p w14:paraId="3EF11BC2" w14:textId="77777777" w:rsidR="00AC6247" w:rsidRDefault="00AC6247">
      <w:pPr>
        <w:pStyle w:val="Heading2"/>
        <w:spacing w:before="200"/>
        <w:jc w:val="both"/>
        <w:divId w:val="257955274"/>
        <w:rPr>
          <w:rFonts w:eastAsia="Times New Roman"/>
        </w:rPr>
      </w:pPr>
      <w:r>
        <w:rPr>
          <w:rFonts w:ascii="Arial" w:eastAsia="Times New Roman" w:hAnsi="Arial" w:cs="Arial"/>
          <w:color w:val="000000"/>
          <w:sz w:val="22"/>
          <w:szCs w:val="22"/>
        </w:rPr>
        <w:t>Reflection model and usefulness of the topics in the module and reflect on learning experiences</w:t>
      </w:r>
    </w:p>
    <w:p w14:paraId="42C2C9B4"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 xml:space="preserve">Personal analysis is the method of </w:t>
      </w:r>
      <w:r>
        <w:rPr>
          <w:rFonts w:ascii="Arial" w:hAnsi="Arial" w:cs="Arial"/>
          <w:b/>
          <w:bCs/>
          <w:i/>
          <w:iCs/>
          <w:color w:val="000000"/>
          <w:sz w:val="22"/>
          <w:szCs w:val="22"/>
        </w:rPr>
        <w:t>self-reflection</w:t>
      </w:r>
      <w:r>
        <w:rPr>
          <w:rFonts w:ascii="Arial" w:hAnsi="Arial" w:cs="Arial"/>
          <w:color w:val="000000"/>
          <w:sz w:val="22"/>
          <w:szCs w:val="22"/>
        </w:rPr>
        <w:t xml:space="preserve"> on the strengths and weaknesses of individuals that may restrict them from pursuing their desired careers. I have learned new skills such as paraphrasing, critical thinking, referencing, time management, and summarising skills that I can evaluate through Gibbs' reflective model. </w:t>
      </w:r>
      <w:r>
        <w:rPr>
          <w:rFonts w:ascii="Arial" w:hAnsi="Arial" w:cs="Arial"/>
          <w:b/>
          <w:bCs/>
          <w:i/>
          <w:iCs/>
          <w:color w:val="000000"/>
          <w:sz w:val="22"/>
          <w:szCs w:val="22"/>
        </w:rPr>
        <w:t>Gibbs’ reflective model</w:t>
      </w:r>
      <w:r>
        <w:rPr>
          <w:rFonts w:ascii="Arial" w:hAnsi="Arial" w:cs="Arial"/>
          <w:color w:val="000000"/>
          <w:sz w:val="22"/>
          <w:szCs w:val="22"/>
        </w:rPr>
        <w:t xml:space="preserve"> is a type of framework that enables individuals to evaluate their past experiences in the present situation to develop new skills for the betterment of their career. This model encircles </w:t>
      </w:r>
      <w:r>
        <w:rPr>
          <w:rFonts w:ascii="Arial" w:hAnsi="Arial" w:cs="Arial"/>
          <w:b/>
          <w:bCs/>
          <w:i/>
          <w:iCs/>
          <w:color w:val="000000"/>
          <w:sz w:val="22"/>
          <w:szCs w:val="22"/>
        </w:rPr>
        <w:t>six elements</w:t>
      </w:r>
      <w:r>
        <w:rPr>
          <w:rFonts w:ascii="Arial" w:hAnsi="Arial" w:cs="Arial"/>
          <w:color w:val="000000"/>
          <w:sz w:val="22"/>
          <w:szCs w:val="22"/>
        </w:rPr>
        <w:t xml:space="preserve"> that will help me to understand what my strengths are and what are skills I am lagging in (</w:t>
      </w:r>
      <w:proofErr w:type="spellStart"/>
      <w:r>
        <w:rPr>
          <w:rFonts w:ascii="Arial" w:hAnsi="Arial" w:cs="Arial"/>
          <w:color w:val="000000"/>
          <w:sz w:val="22"/>
          <w:szCs w:val="22"/>
          <w:shd w:val="clear" w:color="auto" w:fill="FFFFFF"/>
        </w:rPr>
        <w:t>Adeani</w:t>
      </w:r>
      <w:proofErr w:type="spellEnd"/>
      <w:r>
        <w:rPr>
          <w:rFonts w:ascii="Arial" w:hAnsi="Arial" w:cs="Arial"/>
          <w:color w:val="000000"/>
          <w:sz w:val="22"/>
          <w:szCs w:val="22"/>
          <w:shd w:val="clear" w:color="auto" w:fill="FFFFFF"/>
        </w:rPr>
        <w:t xml:space="preserve"> </w:t>
      </w:r>
      <w:r>
        <w:rPr>
          <w:rFonts w:ascii="Arial" w:hAnsi="Arial" w:cs="Arial"/>
          <w:i/>
          <w:iCs/>
          <w:color w:val="000000"/>
          <w:sz w:val="22"/>
          <w:szCs w:val="22"/>
          <w:shd w:val="clear" w:color="auto" w:fill="FFFFFF"/>
        </w:rPr>
        <w:t xml:space="preserve">et al., </w:t>
      </w:r>
      <w:r>
        <w:rPr>
          <w:rFonts w:ascii="Arial" w:hAnsi="Arial" w:cs="Arial"/>
          <w:color w:val="000000"/>
          <w:sz w:val="22"/>
          <w:szCs w:val="22"/>
          <w:shd w:val="clear" w:color="auto" w:fill="FFFFFF"/>
        </w:rPr>
        <w:t>2020)</w:t>
      </w:r>
      <w:r>
        <w:rPr>
          <w:rFonts w:ascii="Arial" w:hAnsi="Arial" w:cs="Arial"/>
          <w:color w:val="000000"/>
          <w:sz w:val="22"/>
          <w:szCs w:val="22"/>
        </w:rPr>
        <w:t xml:space="preserve">. These six elements are </w:t>
      </w:r>
      <w:r>
        <w:rPr>
          <w:rFonts w:ascii="Arial" w:hAnsi="Arial" w:cs="Arial"/>
          <w:b/>
          <w:bCs/>
          <w:i/>
          <w:iCs/>
          <w:color w:val="000000"/>
          <w:sz w:val="22"/>
          <w:szCs w:val="22"/>
        </w:rPr>
        <w:t>description, feelings, evaluation, analysis, conclusion, and action plan</w:t>
      </w:r>
      <w:r>
        <w:rPr>
          <w:rFonts w:ascii="Arial" w:hAnsi="Arial" w:cs="Arial"/>
          <w:color w:val="000000"/>
          <w:sz w:val="22"/>
          <w:szCs w:val="22"/>
        </w:rPr>
        <w:t>. </w:t>
      </w:r>
    </w:p>
    <w:p w14:paraId="45C0CB44" w14:textId="5E78BFB1" w:rsidR="00AC6247" w:rsidRPr="000E62FA" w:rsidRDefault="00AC6247" w:rsidP="008F6EAA">
      <w:pPr>
        <w:divId w:val="257955274"/>
        <w:rPr>
          <w:highlight w:val="black"/>
        </w:rPr>
      </w:pPr>
      <w:r w:rsidRPr="00512512">
        <w:rPr>
          <w:b/>
          <w:bCs/>
          <w:i/>
          <w:iCs/>
        </w:rPr>
        <w:t>The</w:t>
      </w:r>
      <w:r>
        <w:rPr>
          <w:b/>
          <w:bCs/>
          <w:i/>
          <w:iCs/>
        </w:rPr>
        <w:t xml:space="preserve"> description </w:t>
      </w:r>
      <w:r>
        <w:t xml:space="preserve">is the process of defining the experience in words and what are the activities I have done during the experience. This will help me to understand the value of the work that I have done during my past works. </w:t>
      </w:r>
      <w:r w:rsidRPr="00F34A1F">
        <w:rPr>
          <w:color w:val="000000" w:themeColor="text1"/>
        </w:rPr>
        <w:t>In this report I have demonstrated about the various skills that I possess that are probable to help me in my career development in placing myself in a desired filed in which I am expertise at. Additionally, using this descriptive progression I would be able to identify how this skill is preferable to be improved in the future for my own development.</w:t>
      </w:r>
    </w:p>
    <w:p w14:paraId="1042D77B" w14:textId="77777777" w:rsidR="00AC6247" w:rsidRDefault="00AC6247" w:rsidP="008F6EAA">
      <w:pPr>
        <w:divId w:val="257955274"/>
        <w:rPr>
          <w:color w:val="FF0000"/>
        </w:rPr>
      </w:pPr>
      <w:r w:rsidRPr="00E347AA">
        <w:rPr>
          <w:b/>
          <w:bCs/>
          <w:i/>
          <w:iCs/>
        </w:rPr>
        <w:t>Feelings</w:t>
      </w:r>
      <w:r>
        <w:rPr>
          <w:b/>
          <w:bCs/>
          <w:i/>
          <w:iCs/>
        </w:rPr>
        <w:t xml:space="preserve"> </w:t>
      </w:r>
      <w:r>
        <w:t xml:space="preserve">of the experience are mainly expressing the thoughts and ideas that individuals have during their experience. This will help me express the thoughts that I had during my experience and share them with other people which may set examples for them.  </w:t>
      </w:r>
      <w:r w:rsidRPr="00A04904">
        <w:rPr>
          <w:color w:val="000000" w:themeColor="text1"/>
        </w:rPr>
        <w:t>While executing this project report I have felt enthusiastic as it provided me to gain an idea about what skills I poses and how could these skills be applied for my growth and development. This has been possible as it have utilised some theoretical frameworks to conceptualise the report activities through guidance from my assessors. </w:t>
      </w:r>
    </w:p>
    <w:p w14:paraId="6F51531C" w14:textId="77777777" w:rsidR="00AC6247" w:rsidRPr="00155CDF" w:rsidRDefault="00AC6247" w:rsidP="00743E62">
      <w:pPr>
        <w:divId w:val="257955274"/>
        <w:rPr>
          <w:color w:val="000000" w:themeColor="text1"/>
        </w:rPr>
      </w:pPr>
      <w:r>
        <w:rPr>
          <w:b/>
          <w:bCs/>
          <w:i/>
          <w:iCs/>
        </w:rPr>
        <w:t>Evaluation</w:t>
      </w:r>
      <w:r>
        <w:t xml:space="preserve"> is the estimation of the impact of the experience on my career path and how it went in overall. This will help me to estimate the positive or negative sides of my past work and will enable me to identify my mistakes (</w:t>
      </w:r>
      <w:proofErr w:type="spellStart"/>
      <w:r>
        <w:rPr>
          <w:shd w:val="clear" w:color="auto" w:fill="FFFFFF"/>
        </w:rPr>
        <w:t>Sekarwinahyu</w:t>
      </w:r>
      <w:proofErr w:type="spellEnd"/>
      <w:r>
        <w:rPr>
          <w:shd w:val="clear" w:color="auto" w:fill="FFFFFF"/>
        </w:rPr>
        <w:t xml:space="preserve"> </w:t>
      </w:r>
      <w:r>
        <w:rPr>
          <w:i/>
          <w:iCs/>
          <w:shd w:val="clear" w:color="auto" w:fill="FFFFFF"/>
        </w:rPr>
        <w:t xml:space="preserve">et al., </w:t>
      </w:r>
      <w:r>
        <w:rPr>
          <w:shd w:val="clear" w:color="auto" w:fill="FFFFFF"/>
        </w:rPr>
        <w:t>2019)</w:t>
      </w:r>
      <w:r>
        <w:t xml:space="preserve">. </w:t>
      </w:r>
      <w:r w:rsidRPr="00155CDF">
        <w:rPr>
          <w:color w:val="000000" w:themeColor="text1"/>
        </w:rPr>
        <w:t>Through appropriate evaluation of the skills that I possess, I have been able to identify its associated issues that I encounter. In other words, the lack of grip over a particular skill for instance, employability, needs to be improved such that career development practices from my perspective could be enhanced. </w:t>
      </w:r>
    </w:p>
    <w:p w14:paraId="1DEE59AD" w14:textId="77777777" w:rsidR="00AC6247" w:rsidRDefault="00AC6247" w:rsidP="00743E62">
      <w:pPr>
        <w:divId w:val="257955274"/>
      </w:pPr>
      <w:r>
        <w:rPr>
          <w:b/>
          <w:bCs/>
          <w:i/>
          <w:iCs/>
        </w:rPr>
        <w:t xml:space="preserve">The analysis </w:t>
      </w:r>
      <w:r>
        <w:t xml:space="preserve">is the assessment of how important that past work is and how it helps in developing certain skills. This will help me to self-reflect on the activities and skills that I have developed during my past work such as </w:t>
      </w:r>
      <w:r>
        <w:rPr>
          <w:b/>
          <w:bCs/>
          <w:i/>
          <w:iCs/>
        </w:rPr>
        <w:t xml:space="preserve">paraphrasing, time management, referencing, and summarising skills. </w:t>
      </w:r>
      <w:r w:rsidRPr="00155CDF">
        <w:rPr>
          <w:color w:val="000000" w:themeColor="text1"/>
        </w:rPr>
        <w:t>The implementation of the SWOT analysis framework has allowed me to identify the strengths and weaknesses that I posses along with the opportunities that I could pursue for its future development</w:t>
      </w:r>
      <w:r>
        <w:rPr>
          <w:color w:val="FF0000"/>
        </w:rPr>
        <w:t xml:space="preserve">. </w:t>
      </w:r>
      <w:r w:rsidRPr="00AB2D17">
        <w:rPr>
          <w:color w:val="000000" w:themeColor="text1"/>
        </w:rPr>
        <w:t>Having this analysis undertaken I have also been able to define the threats that would act as an obstacle towards my academic and employability perspectives. </w:t>
      </w:r>
    </w:p>
    <w:p w14:paraId="5BF3091A" w14:textId="77777777" w:rsidR="00AC6247" w:rsidRPr="00AB2D17" w:rsidRDefault="00AC6247" w:rsidP="00AC6247">
      <w:pPr>
        <w:pStyle w:val="NormalWeb"/>
        <w:numPr>
          <w:ilvl w:val="0"/>
          <w:numId w:val="2"/>
        </w:numPr>
        <w:spacing w:before="0" w:beforeAutospacing="0" w:after="0" w:afterAutospacing="0"/>
        <w:jc w:val="both"/>
        <w:textAlignment w:val="baseline"/>
        <w:divId w:val="257955274"/>
        <w:rPr>
          <w:rFonts w:ascii="Arial" w:hAnsi="Arial" w:cs="Arial"/>
          <w:color w:val="000000" w:themeColor="text1"/>
          <w:sz w:val="22"/>
          <w:szCs w:val="22"/>
        </w:rPr>
      </w:pPr>
      <w:r>
        <w:rPr>
          <w:rFonts w:ascii="Arial" w:hAnsi="Arial" w:cs="Arial"/>
          <w:b/>
          <w:bCs/>
          <w:i/>
          <w:iCs/>
          <w:color w:val="000000"/>
          <w:sz w:val="22"/>
          <w:szCs w:val="22"/>
        </w:rPr>
        <w:t>The conclusion</w:t>
      </w:r>
      <w:r>
        <w:rPr>
          <w:rFonts w:ascii="Arial" w:hAnsi="Arial" w:cs="Arial"/>
          <w:color w:val="000000"/>
          <w:sz w:val="22"/>
          <w:szCs w:val="22"/>
        </w:rPr>
        <w:t xml:space="preserve"> is the final estimation of what individuals learned and what they could do differently. This will help me realize what I have learned through my experience and what are the steps that I could have taken during the work that would increase my performance rate by </w:t>
      </w:r>
      <w:r>
        <w:rPr>
          <w:rFonts w:ascii="Arial" w:hAnsi="Arial" w:cs="Arial"/>
          <w:b/>
          <w:bCs/>
          <w:i/>
          <w:iCs/>
          <w:color w:val="000000"/>
          <w:sz w:val="22"/>
          <w:szCs w:val="22"/>
        </w:rPr>
        <w:t>using time management skills</w:t>
      </w:r>
      <w:r>
        <w:rPr>
          <w:rFonts w:ascii="Arial" w:hAnsi="Arial" w:cs="Arial"/>
          <w:color w:val="000000"/>
          <w:sz w:val="22"/>
          <w:szCs w:val="22"/>
        </w:rPr>
        <w:t>. Additionally, this estimation will help me to avoid such mistakes in my future career (</w:t>
      </w:r>
      <w:proofErr w:type="spellStart"/>
      <w:r>
        <w:rPr>
          <w:rFonts w:ascii="Arial" w:hAnsi="Arial" w:cs="Arial"/>
          <w:color w:val="000000"/>
          <w:sz w:val="22"/>
          <w:szCs w:val="22"/>
          <w:shd w:val="clear" w:color="auto" w:fill="FFFFFF"/>
        </w:rPr>
        <w:t>Markkanen</w:t>
      </w:r>
      <w:proofErr w:type="spellEnd"/>
      <w:r>
        <w:rPr>
          <w:rFonts w:ascii="Arial" w:hAnsi="Arial" w:cs="Arial"/>
          <w:color w:val="000000"/>
          <w:sz w:val="22"/>
          <w:szCs w:val="22"/>
          <w:shd w:val="clear" w:color="auto" w:fill="FFFFFF"/>
        </w:rPr>
        <w:t xml:space="preserve"> </w:t>
      </w:r>
      <w:r>
        <w:rPr>
          <w:rFonts w:ascii="Arial" w:hAnsi="Arial" w:cs="Arial"/>
          <w:i/>
          <w:iCs/>
          <w:color w:val="000000"/>
          <w:sz w:val="22"/>
          <w:szCs w:val="22"/>
          <w:shd w:val="clear" w:color="auto" w:fill="FFFFFF"/>
        </w:rPr>
        <w:t xml:space="preserve">et al., </w:t>
      </w:r>
      <w:r>
        <w:rPr>
          <w:rFonts w:ascii="Arial" w:hAnsi="Arial" w:cs="Arial"/>
          <w:color w:val="000000"/>
          <w:sz w:val="22"/>
          <w:szCs w:val="22"/>
          <w:shd w:val="clear" w:color="auto" w:fill="FFFFFF"/>
        </w:rPr>
        <w:t>2020)</w:t>
      </w:r>
      <w:r>
        <w:rPr>
          <w:rFonts w:ascii="Arial" w:hAnsi="Arial" w:cs="Arial"/>
          <w:color w:val="000000"/>
          <w:sz w:val="22"/>
          <w:szCs w:val="22"/>
        </w:rPr>
        <w:t xml:space="preserve">. </w:t>
      </w:r>
      <w:r w:rsidRPr="00AB2D17">
        <w:rPr>
          <w:rFonts w:ascii="Arial" w:hAnsi="Arial" w:cs="Arial"/>
          <w:color w:val="000000" w:themeColor="text1"/>
          <w:sz w:val="22"/>
          <w:szCs w:val="22"/>
        </w:rPr>
        <w:t>The report has also concluded to provide an overview of the changes I need to make such that its application to improvement of my skills could be attained. All of the skills that I have presented throughout the report has been complied at the conclusion stage to indicate its interlink with my academic development and employability. </w:t>
      </w:r>
    </w:p>
    <w:p w14:paraId="15B120AF" w14:textId="77777777" w:rsidR="00AC6247" w:rsidRDefault="00AC6247" w:rsidP="00AC6247">
      <w:pPr>
        <w:pStyle w:val="NormalWeb"/>
        <w:numPr>
          <w:ilvl w:val="0"/>
          <w:numId w:val="2"/>
        </w:numPr>
        <w:spacing w:before="0" w:beforeAutospacing="0" w:after="200" w:afterAutospacing="0"/>
        <w:jc w:val="both"/>
        <w:textAlignment w:val="baseline"/>
        <w:divId w:val="257955274"/>
        <w:rPr>
          <w:rFonts w:ascii="Arial" w:hAnsi="Arial" w:cs="Arial"/>
          <w:color w:val="000000"/>
          <w:sz w:val="22"/>
          <w:szCs w:val="22"/>
        </w:rPr>
      </w:pPr>
      <w:r>
        <w:rPr>
          <w:rFonts w:ascii="Arial" w:hAnsi="Arial" w:cs="Arial"/>
          <w:b/>
          <w:bCs/>
          <w:i/>
          <w:iCs/>
          <w:color w:val="000000"/>
          <w:sz w:val="22"/>
          <w:szCs w:val="22"/>
        </w:rPr>
        <w:t>The action plan</w:t>
      </w:r>
      <w:r>
        <w:rPr>
          <w:rFonts w:ascii="Arial" w:hAnsi="Arial" w:cs="Arial"/>
          <w:color w:val="000000"/>
          <w:sz w:val="22"/>
          <w:szCs w:val="22"/>
        </w:rPr>
        <w:t xml:space="preserve"> is the plan that helps in jotting down the strengths and weaknesses and overcome these shortcomings within a time frame to get desired job roles of individuals. This will help me to plan how to overcome my weaknesses within a time frame that will enable me to pursue my desired job.</w:t>
      </w:r>
    </w:p>
    <w:tbl>
      <w:tblPr>
        <w:tblW w:w="0" w:type="auto"/>
        <w:tblCellMar>
          <w:top w:w="15" w:type="dxa"/>
          <w:left w:w="15" w:type="dxa"/>
          <w:bottom w:w="15" w:type="dxa"/>
          <w:right w:w="15" w:type="dxa"/>
        </w:tblCellMar>
        <w:tblLook w:val="04A0" w:firstRow="1" w:lastRow="0" w:firstColumn="1" w:lastColumn="0" w:noHBand="0" w:noVBand="1"/>
      </w:tblPr>
      <w:tblGrid>
        <w:gridCol w:w="2114"/>
        <w:gridCol w:w="6167"/>
        <w:gridCol w:w="1069"/>
      </w:tblGrid>
      <w:tr w:rsidR="00B7029E" w:rsidRPr="00B7029E" w14:paraId="64510638" w14:textId="77777777">
        <w:trPr>
          <w:divId w:val="63656545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3FA52D" w14:textId="77777777" w:rsidR="00AC6247" w:rsidRPr="00B7029E" w:rsidRDefault="00AC6247">
            <w:pPr>
              <w:pStyle w:val="NormalWeb"/>
              <w:spacing w:before="0" w:beforeAutospacing="0" w:after="0" w:afterAutospacing="0"/>
              <w:jc w:val="center"/>
              <w:rPr>
                <w:color w:val="000000" w:themeColor="text1"/>
              </w:rPr>
            </w:pPr>
            <w:r w:rsidRPr="00B7029E">
              <w:rPr>
                <w:rFonts w:ascii="Arial" w:hAnsi="Arial" w:cs="Arial"/>
                <w:b/>
                <w:bCs/>
                <w:color w:val="000000" w:themeColor="text1"/>
                <w:sz w:val="22"/>
                <w:szCs w:val="22"/>
              </w:rPr>
              <w:t>Skills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B093C0" w14:textId="77777777" w:rsidR="00AC6247" w:rsidRPr="00B7029E" w:rsidRDefault="00AC6247">
            <w:pPr>
              <w:pStyle w:val="NormalWeb"/>
              <w:spacing w:before="0" w:beforeAutospacing="0" w:after="0" w:afterAutospacing="0"/>
              <w:jc w:val="center"/>
              <w:rPr>
                <w:color w:val="000000" w:themeColor="text1"/>
              </w:rPr>
            </w:pPr>
            <w:r w:rsidRPr="00B7029E">
              <w:rPr>
                <w:rFonts w:ascii="Arial" w:hAnsi="Arial" w:cs="Arial"/>
                <w:b/>
                <w:bCs/>
                <w:color w:val="000000" w:themeColor="text1"/>
                <w:sz w:val="22"/>
                <w:szCs w:val="22"/>
              </w:rPr>
              <w:t>Improvement Action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2115DF" w14:textId="77777777" w:rsidR="00AC6247" w:rsidRPr="00B7029E" w:rsidRDefault="00AC6247">
            <w:pPr>
              <w:pStyle w:val="NormalWeb"/>
              <w:spacing w:before="0" w:beforeAutospacing="0" w:after="0" w:afterAutospacing="0"/>
              <w:jc w:val="center"/>
              <w:rPr>
                <w:color w:val="000000" w:themeColor="text1"/>
              </w:rPr>
            </w:pPr>
            <w:r w:rsidRPr="00B7029E">
              <w:rPr>
                <w:rFonts w:ascii="Arial" w:hAnsi="Arial" w:cs="Arial"/>
                <w:b/>
                <w:bCs/>
                <w:color w:val="000000" w:themeColor="text1"/>
                <w:sz w:val="22"/>
                <w:szCs w:val="22"/>
              </w:rPr>
              <w:t>Time</w:t>
            </w:r>
          </w:p>
        </w:tc>
      </w:tr>
      <w:tr w:rsidR="00B7029E" w:rsidRPr="00B7029E" w14:paraId="5A861B14" w14:textId="77777777">
        <w:trPr>
          <w:divId w:val="63656545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687600"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b/>
                <w:bCs/>
                <w:i/>
                <w:iCs/>
                <w:color w:val="000000" w:themeColor="text1"/>
                <w:sz w:val="22"/>
                <w:szCs w:val="22"/>
              </w:rPr>
              <w:t>Employability skills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83A7CE" w14:textId="166EB05D"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 xml:space="preserve">I need to explore employment options and </w:t>
            </w:r>
            <w:r w:rsidR="00414219" w:rsidRPr="00B7029E">
              <w:rPr>
                <w:rFonts w:ascii="Arial" w:hAnsi="Arial" w:cs="Arial"/>
                <w:color w:val="000000" w:themeColor="text1"/>
                <w:sz w:val="22"/>
                <w:szCs w:val="22"/>
              </w:rPr>
              <w:t>optimizes</w:t>
            </w:r>
            <w:r w:rsidRPr="00B7029E">
              <w:rPr>
                <w:rFonts w:ascii="Arial" w:hAnsi="Arial" w:cs="Arial"/>
                <w:color w:val="000000" w:themeColor="text1"/>
                <w:sz w:val="22"/>
                <w:szCs w:val="22"/>
              </w:rPr>
              <w:t xml:space="preserve"> that lie throughout my field.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C96074"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2 to 3 weeks</w:t>
            </w:r>
          </w:p>
        </w:tc>
      </w:tr>
      <w:tr w:rsidR="00B7029E" w:rsidRPr="00B7029E" w14:paraId="32690B30" w14:textId="77777777">
        <w:trPr>
          <w:divId w:val="63656545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C9BF68"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b/>
                <w:bCs/>
                <w:i/>
                <w:iCs/>
                <w:color w:val="000000" w:themeColor="text1"/>
                <w:sz w:val="22"/>
                <w:szCs w:val="22"/>
              </w:rPr>
              <w:t>Personal skills</w:t>
            </w:r>
            <w:r w:rsidRPr="00B7029E">
              <w:rPr>
                <w:rFonts w:ascii="Arial" w:hAnsi="Arial" w:cs="Arial"/>
                <w:color w:val="000000" w:themeColor="text1"/>
                <w:sz w:val="22"/>
                <w:szCs w:val="22"/>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C0DD44"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The personal skills that I possess would allow me to interact with different individuals who are related to my filed of academics.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F51D13"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1 to 2 weeks</w:t>
            </w:r>
          </w:p>
        </w:tc>
      </w:tr>
      <w:tr w:rsidR="00B7029E" w:rsidRPr="00B7029E" w14:paraId="7EE676B5" w14:textId="77777777">
        <w:trPr>
          <w:divId w:val="63656545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DF0D81"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b/>
                <w:bCs/>
                <w:i/>
                <w:iCs/>
                <w:color w:val="000000" w:themeColor="text1"/>
                <w:sz w:val="22"/>
                <w:szCs w:val="22"/>
              </w:rPr>
              <w:t>Numeracy skills</w:t>
            </w:r>
            <w:r w:rsidRPr="00B7029E">
              <w:rPr>
                <w:rFonts w:ascii="Arial" w:hAnsi="Arial" w:cs="Arial"/>
                <w:color w:val="000000" w:themeColor="text1"/>
                <w:sz w:val="22"/>
                <w:szCs w:val="22"/>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15B1E7"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Pertaining numeracy skills would eventually let me to enhance my evaluation methods related to time and cost management practices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56D2EB"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3 to 4 weeks</w:t>
            </w:r>
          </w:p>
        </w:tc>
      </w:tr>
      <w:tr w:rsidR="00B7029E" w:rsidRPr="00B7029E" w14:paraId="69B2AA18" w14:textId="77777777">
        <w:trPr>
          <w:divId w:val="63656545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64E8D3"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b/>
                <w:bCs/>
                <w:i/>
                <w:iCs/>
                <w:color w:val="000000" w:themeColor="text1"/>
                <w:sz w:val="22"/>
                <w:szCs w:val="22"/>
              </w:rPr>
              <w:t>General awareness skills</w:t>
            </w:r>
            <w:r w:rsidRPr="00B7029E">
              <w:rPr>
                <w:rFonts w:ascii="Arial" w:hAnsi="Arial" w:cs="Arial"/>
                <w:color w:val="000000" w:themeColor="text1"/>
                <w:sz w:val="22"/>
                <w:szCs w:val="22"/>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44D639"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It would be necessary for me to enhance my general knowledge such that I would be updated with current affairs related to my filed of study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DB0DF1"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1 to 2 weeks</w:t>
            </w:r>
          </w:p>
        </w:tc>
      </w:tr>
      <w:tr w:rsidR="00B7029E" w:rsidRPr="00B7029E" w14:paraId="41E7E158" w14:textId="77777777">
        <w:trPr>
          <w:divId w:val="63656545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3448DE"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b/>
                <w:bCs/>
                <w:i/>
                <w:iCs/>
                <w:color w:val="000000" w:themeColor="text1"/>
                <w:sz w:val="22"/>
                <w:szCs w:val="22"/>
              </w:rPr>
              <w:t>Time management skills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DC2093"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Applying suitable time management skills would allow me to enhance my optimisation in completing tasks within deadlines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DA7C84" w14:textId="77777777" w:rsidR="00AC6247" w:rsidRPr="00B7029E" w:rsidRDefault="00AC6247">
            <w:pPr>
              <w:pStyle w:val="NormalWeb"/>
              <w:spacing w:before="0" w:beforeAutospacing="0" w:after="0" w:afterAutospacing="0"/>
              <w:jc w:val="both"/>
              <w:rPr>
                <w:color w:val="000000" w:themeColor="text1"/>
              </w:rPr>
            </w:pPr>
            <w:r w:rsidRPr="00B7029E">
              <w:rPr>
                <w:rFonts w:ascii="Arial" w:hAnsi="Arial" w:cs="Arial"/>
                <w:color w:val="000000" w:themeColor="text1"/>
                <w:sz w:val="22"/>
                <w:szCs w:val="22"/>
              </w:rPr>
              <w:t>2 to 3 weeks</w:t>
            </w:r>
          </w:p>
        </w:tc>
      </w:tr>
    </w:tbl>
    <w:p w14:paraId="77BCBD83" w14:textId="5D54AE4B" w:rsidR="00AC6247" w:rsidRPr="00B7029E" w:rsidRDefault="00AC6247">
      <w:pPr>
        <w:pStyle w:val="NormalWeb"/>
        <w:spacing w:before="0" w:beforeAutospacing="0" w:after="200" w:afterAutospacing="0"/>
        <w:jc w:val="center"/>
        <w:divId w:val="257955274"/>
        <w:rPr>
          <w:color w:val="000000" w:themeColor="text1"/>
        </w:rPr>
      </w:pPr>
    </w:p>
    <w:p w14:paraId="2D292E1C" w14:textId="77777777" w:rsidR="00AC6247" w:rsidRDefault="00AC6247">
      <w:pPr>
        <w:pStyle w:val="Heading2"/>
        <w:spacing w:before="200"/>
        <w:jc w:val="both"/>
        <w:divId w:val="257955274"/>
        <w:rPr>
          <w:rFonts w:eastAsia="Times New Roman"/>
        </w:rPr>
      </w:pPr>
      <w:r>
        <w:rPr>
          <w:rFonts w:ascii="Arial" w:eastAsia="Times New Roman" w:hAnsi="Arial" w:cs="Arial"/>
          <w:color w:val="000000"/>
          <w:sz w:val="22"/>
          <w:szCs w:val="22"/>
        </w:rPr>
        <w:t>Skills</w:t>
      </w:r>
    </w:p>
    <w:p w14:paraId="1FDABC3E" w14:textId="77777777" w:rsidR="00AC6247" w:rsidRDefault="00AC6247">
      <w:pPr>
        <w:pStyle w:val="NormalWeb"/>
        <w:spacing w:before="0" w:beforeAutospacing="0" w:after="200" w:afterAutospacing="0"/>
        <w:jc w:val="both"/>
        <w:divId w:val="257955274"/>
      </w:pPr>
      <w:r>
        <w:rPr>
          <w:rFonts w:ascii="Arial" w:hAnsi="Arial" w:cs="Arial"/>
          <w:b/>
          <w:bCs/>
          <w:i/>
          <w:iCs/>
          <w:color w:val="000000"/>
          <w:sz w:val="22"/>
          <w:szCs w:val="22"/>
        </w:rPr>
        <w:t>Time management skills</w:t>
      </w:r>
    </w:p>
    <w:p w14:paraId="257468B9"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Time management skills are the techniques that help in organizing the work schedule within a time limit to accomplish the specific tasks on both personal as well as professional grounds. The basic principles of time management are to work efficiently, effortlessly and reduce the time for each task (</w:t>
      </w:r>
      <w:proofErr w:type="spellStart"/>
      <w:r>
        <w:rPr>
          <w:rFonts w:ascii="Arial" w:hAnsi="Arial" w:cs="Arial"/>
          <w:color w:val="000000"/>
          <w:sz w:val="22"/>
          <w:szCs w:val="22"/>
          <w:shd w:val="clear" w:color="auto" w:fill="FFFFFF"/>
        </w:rPr>
        <w:t>Ghiasvand</w:t>
      </w:r>
      <w:proofErr w:type="spellEnd"/>
      <w:r>
        <w:rPr>
          <w:rFonts w:ascii="Arial" w:hAnsi="Arial" w:cs="Arial"/>
          <w:color w:val="000000"/>
          <w:sz w:val="22"/>
          <w:szCs w:val="22"/>
          <w:shd w:val="clear" w:color="auto" w:fill="FFFFFF"/>
        </w:rPr>
        <w:t xml:space="preserve"> </w:t>
      </w:r>
      <w:r>
        <w:rPr>
          <w:rFonts w:ascii="Arial" w:hAnsi="Arial" w:cs="Arial"/>
          <w:i/>
          <w:iCs/>
          <w:color w:val="000000"/>
          <w:sz w:val="22"/>
          <w:szCs w:val="22"/>
          <w:shd w:val="clear" w:color="auto" w:fill="FFFFFF"/>
        </w:rPr>
        <w:t xml:space="preserve">et al., </w:t>
      </w:r>
      <w:r>
        <w:rPr>
          <w:rFonts w:ascii="Arial" w:hAnsi="Arial" w:cs="Arial"/>
          <w:color w:val="000000"/>
          <w:sz w:val="22"/>
          <w:szCs w:val="22"/>
          <w:shd w:val="clear" w:color="auto" w:fill="FFFFFF"/>
        </w:rPr>
        <w:t>2017)</w:t>
      </w:r>
      <w:r>
        <w:rPr>
          <w:rFonts w:ascii="Arial" w:hAnsi="Arial" w:cs="Arial"/>
          <w:color w:val="000000"/>
          <w:sz w:val="22"/>
          <w:szCs w:val="22"/>
        </w:rPr>
        <w:t>. I have developed time management skills during my experience where I had to meet deadlines at each hour. This will help me to manage my tasks and organize work schedules in a way that will enable me to make time for other activities that will lead to improvement in personal branding. </w:t>
      </w:r>
    </w:p>
    <w:p w14:paraId="7DE23EA5"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 xml:space="preserve">I utilized the SMART tool to develop my time management skills that have helped me to organize my specific tasks within a time frame and enable me to find the relevant resources that have helped to accomplish those tasks. The SMART tool is the tool to identify specific tasks, evaluate measurable ways to accomplish them, </w:t>
      </w:r>
      <w:proofErr w:type="spellStart"/>
      <w:r>
        <w:rPr>
          <w:rFonts w:ascii="Arial" w:hAnsi="Arial" w:cs="Arial"/>
          <w:color w:val="000000"/>
          <w:sz w:val="22"/>
          <w:szCs w:val="22"/>
        </w:rPr>
        <w:t>analyze</w:t>
      </w:r>
      <w:proofErr w:type="spellEnd"/>
      <w:r>
        <w:rPr>
          <w:rFonts w:ascii="Arial" w:hAnsi="Arial" w:cs="Arial"/>
          <w:color w:val="000000"/>
          <w:sz w:val="22"/>
          <w:szCs w:val="22"/>
        </w:rPr>
        <w:t xml:space="preserve"> their importance and find out relevant resources within a time frame (</w:t>
      </w:r>
      <w:proofErr w:type="spellStart"/>
      <w:r>
        <w:rPr>
          <w:rFonts w:ascii="Arial" w:hAnsi="Arial" w:cs="Arial"/>
          <w:color w:val="000000"/>
          <w:sz w:val="22"/>
          <w:szCs w:val="22"/>
          <w:shd w:val="clear" w:color="auto" w:fill="FFFFFF"/>
        </w:rPr>
        <w:t>Afsaneh</w:t>
      </w:r>
      <w:proofErr w:type="spellEnd"/>
      <w:r>
        <w:rPr>
          <w:rFonts w:ascii="Arial" w:hAnsi="Arial" w:cs="Arial"/>
          <w:color w:val="000000"/>
          <w:sz w:val="22"/>
          <w:szCs w:val="22"/>
          <w:shd w:val="clear" w:color="auto" w:fill="FFFFFF"/>
        </w:rPr>
        <w:t xml:space="preserve"> </w:t>
      </w:r>
      <w:r>
        <w:rPr>
          <w:rFonts w:ascii="Arial" w:hAnsi="Arial" w:cs="Arial"/>
          <w:i/>
          <w:iCs/>
          <w:color w:val="000000"/>
          <w:sz w:val="22"/>
          <w:szCs w:val="22"/>
          <w:shd w:val="clear" w:color="auto" w:fill="FFFFFF"/>
        </w:rPr>
        <w:t xml:space="preserve">et al., </w:t>
      </w:r>
      <w:r>
        <w:rPr>
          <w:rFonts w:ascii="Arial" w:hAnsi="Arial" w:cs="Arial"/>
          <w:color w:val="000000"/>
          <w:sz w:val="22"/>
          <w:szCs w:val="22"/>
          <w:shd w:val="clear" w:color="auto" w:fill="FFFFFF"/>
        </w:rPr>
        <w:t>2019)</w:t>
      </w:r>
      <w:r>
        <w:rPr>
          <w:rFonts w:ascii="Arial" w:hAnsi="Arial" w:cs="Arial"/>
          <w:color w:val="000000"/>
          <w:sz w:val="22"/>
          <w:szCs w:val="22"/>
        </w:rPr>
        <w:t>. This tool has helped me to make a list of important tasks based on their deadlines and maintain a record of resources that have to be used to complete the tasks.  I write all my activities and list the deadline works in a logbook and set a timer for each task to increase my performance rate. </w:t>
      </w:r>
    </w:p>
    <w:p w14:paraId="6B8A3E0B"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I have divided my time management process into three segments such as to-do lists, prioritization, and reviewing progress with lunch breaks in the middle. The to-do lists consist of all my activities and work that I have at the present situation in hand. The prioritization lists consist of urgent works that I have to complete first before doing other works. The reviewing progress plan helps me to reflect on the whole day activities that I have done and evaluate how I can better my performance the next day.  This has helped me to increase my efficiency and performance rate and shorten my working time (</w:t>
      </w:r>
      <w:r>
        <w:rPr>
          <w:rFonts w:ascii="Arial" w:hAnsi="Arial" w:cs="Arial"/>
          <w:color w:val="000000"/>
          <w:sz w:val="22"/>
          <w:szCs w:val="22"/>
          <w:shd w:val="clear" w:color="auto" w:fill="FFFFFF"/>
        </w:rPr>
        <w:t xml:space="preserve">Alias </w:t>
      </w:r>
      <w:r>
        <w:rPr>
          <w:rFonts w:ascii="Arial" w:hAnsi="Arial" w:cs="Arial"/>
          <w:i/>
          <w:iCs/>
          <w:color w:val="000000"/>
          <w:sz w:val="22"/>
          <w:szCs w:val="22"/>
          <w:shd w:val="clear" w:color="auto" w:fill="FFFFFF"/>
        </w:rPr>
        <w:t xml:space="preserve">et al., </w:t>
      </w:r>
      <w:r>
        <w:rPr>
          <w:rFonts w:ascii="Arial" w:hAnsi="Arial" w:cs="Arial"/>
          <w:color w:val="000000"/>
          <w:sz w:val="22"/>
          <w:szCs w:val="22"/>
          <w:shd w:val="clear" w:color="auto" w:fill="FFFFFF"/>
        </w:rPr>
        <w:t>2019)</w:t>
      </w:r>
      <w:r>
        <w:rPr>
          <w:rFonts w:ascii="Arial" w:hAnsi="Arial" w:cs="Arial"/>
          <w:color w:val="000000"/>
          <w:sz w:val="22"/>
          <w:szCs w:val="22"/>
        </w:rPr>
        <w:t>. Time management skills help in reducing the stress of the workloads in both academic as well as professional skills. These skills help in increasing my speed gradually to meet the deadlines and also increase my performance rate.</w:t>
      </w:r>
    </w:p>
    <w:p w14:paraId="317B20CF" w14:textId="77777777" w:rsidR="00AC6247" w:rsidRDefault="00AC6247">
      <w:pPr>
        <w:pStyle w:val="NormalWeb"/>
        <w:spacing w:before="0" w:beforeAutospacing="0" w:after="200" w:afterAutospacing="0"/>
        <w:jc w:val="both"/>
        <w:divId w:val="257955274"/>
      </w:pPr>
      <w:r>
        <w:rPr>
          <w:rFonts w:ascii="Arial" w:hAnsi="Arial" w:cs="Arial"/>
          <w:b/>
          <w:bCs/>
          <w:i/>
          <w:iCs/>
          <w:color w:val="000000"/>
          <w:sz w:val="22"/>
          <w:szCs w:val="22"/>
        </w:rPr>
        <w:t>Paraphrasing</w:t>
      </w:r>
    </w:p>
    <w:p w14:paraId="5BA685EE"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Paraphrasing is expressing the meaning of the sentences using different words to increase the clarity of the sentences. In simple words, paraphrasing is the re-writing the sentences based on individuals’ understandings that they have equipped after reading or hearing the sentences (</w:t>
      </w:r>
      <w:proofErr w:type="spellStart"/>
      <w:r>
        <w:rPr>
          <w:rFonts w:ascii="Arial" w:hAnsi="Arial" w:cs="Arial"/>
          <w:color w:val="000000"/>
          <w:sz w:val="22"/>
          <w:szCs w:val="22"/>
          <w:shd w:val="clear" w:color="auto" w:fill="FFFFFF"/>
        </w:rPr>
        <w:t>Thadphoothon</w:t>
      </w:r>
      <w:proofErr w:type="spellEnd"/>
      <w:r>
        <w:rPr>
          <w:rFonts w:ascii="Arial" w:hAnsi="Arial" w:cs="Arial"/>
          <w:color w:val="000000"/>
          <w:sz w:val="22"/>
          <w:szCs w:val="22"/>
          <w:shd w:val="clear" w:color="auto" w:fill="FFFFFF"/>
        </w:rPr>
        <w:t>, 2019)</w:t>
      </w:r>
      <w:r>
        <w:rPr>
          <w:rFonts w:ascii="Arial" w:hAnsi="Arial" w:cs="Arial"/>
          <w:color w:val="000000"/>
          <w:sz w:val="22"/>
          <w:szCs w:val="22"/>
        </w:rPr>
        <w:t>. In paraphrasing, the individuals change the structure and words but the meaning of the sentence remains the same. This helps me in the development of learning skills and concentrates on key details that may help in increasing the visibility of my works. I have learned three techniques that help me in paraphrasing the whole sentences that are using synonyms, changing the class of words, and change in words' order. This has helped me to re-write the big sentences into understandable words without changing their meanings.</w:t>
      </w:r>
    </w:p>
    <w:p w14:paraId="1E6CE869"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Paraphrasing skills have developed a new habit of mine of reading and taking notes to re-write the sentence (</w:t>
      </w:r>
      <w:r>
        <w:rPr>
          <w:rFonts w:ascii="Arial" w:hAnsi="Arial" w:cs="Arial"/>
          <w:color w:val="000000"/>
          <w:sz w:val="22"/>
          <w:szCs w:val="22"/>
          <w:shd w:val="clear" w:color="auto" w:fill="FFFFFF"/>
        </w:rPr>
        <w:t>Rogerson and McCarthy, 2017)</w:t>
      </w:r>
      <w:r>
        <w:rPr>
          <w:rFonts w:ascii="Arial" w:hAnsi="Arial" w:cs="Arial"/>
          <w:color w:val="000000"/>
          <w:sz w:val="22"/>
          <w:szCs w:val="22"/>
        </w:rPr>
        <w:t>. The reading skills have helped me to focus on the keywords and understand the whole paragraph while taking notes have enabled me to keep a record of my words collection. These skills will help me to complete my assignment with interesting words and correct grammar. While paraphrasing a text, I always focus on the main ideas and points conveyed by that particular text and make a list of words and find out its synonyms that will not change the meaning of the text. Then I try to change the structure of the words by understanding the relationship between the words, ideas and contrast them before implementing them in the text. Finally, I change the grammar to rephrase the whole text in a new structure and grammar proposition that will increase its credibility without changing the meaning (</w:t>
      </w:r>
      <w:proofErr w:type="spellStart"/>
      <w:r>
        <w:rPr>
          <w:rFonts w:ascii="Arial" w:hAnsi="Arial" w:cs="Arial"/>
          <w:color w:val="000000"/>
          <w:sz w:val="22"/>
          <w:szCs w:val="22"/>
          <w:shd w:val="clear" w:color="auto" w:fill="FFFFFF"/>
        </w:rPr>
        <w:t>Whyatt</w:t>
      </w:r>
      <w:proofErr w:type="spellEnd"/>
      <w:r>
        <w:rPr>
          <w:rFonts w:ascii="Arial" w:hAnsi="Arial" w:cs="Arial"/>
          <w:color w:val="000000"/>
          <w:sz w:val="22"/>
          <w:szCs w:val="22"/>
          <w:shd w:val="clear" w:color="auto" w:fill="FFFFFF"/>
        </w:rPr>
        <w:t xml:space="preserve"> and </w:t>
      </w:r>
      <w:proofErr w:type="spellStart"/>
      <w:r>
        <w:rPr>
          <w:rFonts w:ascii="Arial" w:hAnsi="Arial" w:cs="Arial"/>
          <w:color w:val="000000"/>
          <w:sz w:val="22"/>
          <w:szCs w:val="22"/>
          <w:shd w:val="clear" w:color="auto" w:fill="FFFFFF"/>
        </w:rPr>
        <w:t>Naranowicz</w:t>
      </w:r>
      <w:proofErr w:type="spellEnd"/>
      <w:r>
        <w:rPr>
          <w:rFonts w:ascii="Arial" w:hAnsi="Arial" w:cs="Arial"/>
          <w:color w:val="000000"/>
          <w:sz w:val="22"/>
          <w:szCs w:val="22"/>
          <w:shd w:val="clear" w:color="auto" w:fill="FFFFFF"/>
        </w:rPr>
        <w:t>, 2020)</w:t>
      </w:r>
      <w:r>
        <w:rPr>
          <w:rFonts w:ascii="Arial" w:hAnsi="Arial" w:cs="Arial"/>
          <w:color w:val="000000"/>
          <w:sz w:val="22"/>
          <w:szCs w:val="22"/>
        </w:rPr>
        <w:t>. </w:t>
      </w:r>
    </w:p>
    <w:p w14:paraId="531CBBAA"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Paraphrasing skills have helped to jot down my ideas in a paper and plan accordingly that will enable me to implement them at the time of execution. These skills help me in developing my critical and analytical skills that will help in focussing on the ideas than just reading the phrases. The analytical skills help in breaking the long sentences into small units that will help in understanding each sentence and rephrasing it accordingly. While critical thinking skills will help in focussing on the key details and main ideas that are conveyed by the text and evaluate the motive behind that particular text. </w:t>
      </w:r>
    </w:p>
    <w:p w14:paraId="10585974" w14:textId="77777777" w:rsidR="00AC6247" w:rsidRDefault="00AC6247">
      <w:pPr>
        <w:pStyle w:val="NormalWeb"/>
        <w:spacing w:before="0" w:beforeAutospacing="0" w:after="200" w:afterAutospacing="0"/>
        <w:jc w:val="both"/>
        <w:divId w:val="257955274"/>
      </w:pPr>
      <w:r>
        <w:rPr>
          <w:rFonts w:ascii="Arial" w:hAnsi="Arial" w:cs="Arial"/>
          <w:b/>
          <w:bCs/>
          <w:i/>
          <w:iCs/>
          <w:color w:val="000000"/>
          <w:sz w:val="22"/>
          <w:szCs w:val="22"/>
        </w:rPr>
        <w:t>Summarising</w:t>
      </w:r>
    </w:p>
    <w:p w14:paraId="286C71D0"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The word 'summarising' means that explaining the whole phrase in a small and definite manner with a brief description of the main ideas. The summarising skills help in developing note-taking and reading skills that will enable me to focus on the main ideas and key areas that should be included in the summary (</w:t>
      </w:r>
      <w:r>
        <w:rPr>
          <w:rFonts w:ascii="Arial" w:hAnsi="Arial" w:cs="Arial"/>
          <w:color w:val="000000"/>
          <w:sz w:val="22"/>
          <w:szCs w:val="22"/>
          <w:shd w:val="clear" w:color="auto" w:fill="FFFFFF"/>
        </w:rPr>
        <w:t>Lyon, 2017)</w:t>
      </w:r>
      <w:r>
        <w:rPr>
          <w:rFonts w:ascii="Arial" w:hAnsi="Arial" w:cs="Arial"/>
          <w:color w:val="000000"/>
          <w:sz w:val="22"/>
          <w:szCs w:val="22"/>
        </w:rPr>
        <w:t>. The importance of summarising is to give the main idea and objectives of an article or report without reading the whole article. I have developed my summarising skills from my learning modules when professors generally ask what they learned from the whole session. The note-taking skills help me to jot down the important key points that have to enable me to provide the basic idea about the whole task. </w:t>
      </w:r>
    </w:p>
    <w:p w14:paraId="6356F4A7"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Another most important aspect of summarising is that it helps in saving time and increase understanding of the main ideas of a particular journal, article, or report. This will help me to secure good marks in my academic career as it will enable me to provide the key points in my answers that will increase the credibility of my assignment (</w:t>
      </w:r>
      <w:proofErr w:type="spellStart"/>
      <w:r>
        <w:rPr>
          <w:rFonts w:ascii="Arial" w:hAnsi="Arial" w:cs="Arial"/>
          <w:color w:val="000000"/>
          <w:sz w:val="22"/>
          <w:szCs w:val="22"/>
          <w:shd w:val="clear" w:color="auto" w:fill="FFFFFF"/>
        </w:rPr>
        <w:t>Montaner</w:t>
      </w:r>
      <w:proofErr w:type="spellEnd"/>
      <w:r>
        <w:rPr>
          <w:rFonts w:ascii="Arial" w:hAnsi="Arial" w:cs="Arial"/>
          <w:color w:val="000000"/>
          <w:sz w:val="22"/>
          <w:szCs w:val="22"/>
          <w:shd w:val="clear" w:color="auto" w:fill="FFFFFF"/>
        </w:rPr>
        <w:t>, 2020)</w:t>
      </w:r>
      <w:r>
        <w:rPr>
          <w:rFonts w:ascii="Arial" w:hAnsi="Arial" w:cs="Arial"/>
          <w:color w:val="000000"/>
          <w:sz w:val="22"/>
          <w:szCs w:val="22"/>
        </w:rPr>
        <w:t>. On professional grounds, summarising skills help in improving communication, teamwork, planning and organizing, presentation, and learning skills. </w:t>
      </w:r>
    </w:p>
    <w:p w14:paraId="19F49E6F"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Summarizing skills will help me to increase efficiency in my non-verbal communication skills. This will also help me to write my CV and cover letter that will increase my branding and impress the employers of multinational companies. Summarising the objectives and purpose of the team building process help in increasing cooperation and collaboration among the team members. This may help me to work in a team and communicate and coordinate with my co-workers to complete my task. These skills help in planning and organizing the main ideas with the key points that will increase the credibility of my assignment (</w:t>
      </w:r>
      <w:r>
        <w:rPr>
          <w:rFonts w:ascii="Arial" w:hAnsi="Arial" w:cs="Arial"/>
          <w:color w:val="000000"/>
          <w:sz w:val="22"/>
          <w:szCs w:val="22"/>
          <w:shd w:val="clear" w:color="auto" w:fill="FFFFFF"/>
        </w:rPr>
        <w:t xml:space="preserve">Cooney </w:t>
      </w:r>
      <w:r>
        <w:rPr>
          <w:rFonts w:ascii="Arial" w:hAnsi="Arial" w:cs="Arial"/>
          <w:i/>
          <w:iCs/>
          <w:color w:val="000000"/>
          <w:sz w:val="22"/>
          <w:szCs w:val="22"/>
          <w:shd w:val="clear" w:color="auto" w:fill="FFFFFF"/>
        </w:rPr>
        <w:t xml:space="preserve">et al., </w:t>
      </w:r>
      <w:r>
        <w:rPr>
          <w:rFonts w:ascii="Arial" w:hAnsi="Arial" w:cs="Arial"/>
          <w:color w:val="000000"/>
          <w:sz w:val="22"/>
          <w:szCs w:val="22"/>
          <w:shd w:val="clear" w:color="auto" w:fill="FFFFFF"/>
        </w:rPr>
        <w:t>2018)</w:t>
      </w:r>
      <w:r>
        <w:rPr>
          <w:rFonts w:ascii="Arial" w:hAnsi="Arial" w:cs="Arial"/>
          <w:color w:val="000000"/>
          <w:sz w:val="22"/>
          <w:szCs w:val="22"/>
        </w:rPr>
        <w:t>.  These skills help in improving my presentation skills with the detailed report and understanding by highlighting the key points in my presentation slides. Summarising skills help in developing learning skills that will enable me to grasp new knowledge and skills instantly.</w:t>
      </w:r>
    </w:p>
    <w:p w14:paraId="586ED427" w14:textId="77777777" w:rsidR="00AC6247" w:rsidRDefault="00AC6247">
      <w:pPr>
        <w:pStyle w:val="NormalWeb"/>
        <w:spacing w:before="0" w:beforeAutospacing="0" w:after="200" w:afterAutospacing="0"/>
        <w:jc w:val="both"/>
        <w:divId w:val="257955274"/>
      </w:pPr>
      <w:r>
        <w:rPr>
          <w:rFonts w:ascii="Arial" w:hAnsi="Arial" w:cs="Arial"/>
          <w:b/>
          <w:bCs/>
          <w:i/>
          <w:iCs/>
          <w:color w:val="000000"/>
          <w:sz w:val="22"/>
          <w:szCs w:val="22"/>
        </w:rPr>
        <w:t>Referencing </w:t>
      </w:r>
    </w:p>
    <w:p w14:paraId="2ECDAF1D"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Referencing is the method of providing the evidence from where the particular information has been collected by the individuals. Usually, Harvard referencing system is utilized during writing references of particular information. Harvard referencing system is a type of reference style that provides information about the author, date, publishing channel, and page numbers for more detailed information (</w:t>
      </w:r>
      <w:proofErr w:type="spellStart"/>
      <w:r>
        <w:rPr>
          <w:rFonts w:ascii="Arial" w:hAnsi="Arial" w:cs="Arial"/>
          <w:color w:val="000000"/>
          <w:sz w:val="22"/>
          <w:szCs w:val="22"/>
          <w:shd w:val="clear" w:color="auto" w:fill="FFFFFF"/>
        </w:rPr>
        <w:t>Gravett</w:t>
      </w:r>
      <w:proofErr w:type="spellEnd"/>
      <w:r>
        <w:rPr>
          <w:rFonts w:ascii="Arial" w:hAnsi="Arial" w:cs="Arial"/>
          <w:color w:val="000000"/>
          <w:sz w:val="22"/>
          <w:szCs w:val="22"/>
          <w:shd w:val="clear" w:color="auto" w:fill="FFFFFF"/>
        </w:rPr>
        <w:t xml:space="preserve"> and </w:t>
      </w:r>
      <w:proofErr w:type="spellStart"/>
      <w:r>
        <w:rPr>
          <w:rFonts w:ascii="Arial" w:hAnsi="Arial" w:cs="Arial"/>
          <w:color w:val="000000"/>
          <w:sz w:val="22"/>
          <w:szCs w:val="22"/>
          <w:shd w:val="clear" w:color="auto" w:fill="FFFFFF"/>
        </w:rPr>
        <w:t>Kinchin</w:t>
      </w:r>
      <w:proofErr w:type="spellEnd"/>
      <w:r>
        <w:rPr>
          <w:rFonts w:ascii="Arial" w:hAnsi="Arial" w:cs="Arial"/>
          <w:color w:val="000000"/>
          <w:sz w:val="22"/>
          <w:szCs w:val="22"/>
          <w:shd w:val="clear" w:color="auto" w:fill="FFFFFF"/>
        </w:rPr>
        <w:t>, 2020)</w:t>
      </w:r>
      <w:r>
        <w:rPr>
          <w:rFonts w:ascii="Arial" w:hAnsi="Arial" w:cs="Arial"/>
          <w:color w:val="000000"/>
          <w:sz w:val="22"/>
          <w:szCs w:val="22"/>
        </w:rPr>
        <w:t>. I have developed this type of referencing style from the UWTSD (University of Wales Trinity Saint David) textbook that provides detailed information on how to do in-text citations and references with examples. These skills help in reducing plagiarism and increase the credibility of my assignment with detailed information and established models of literature. The referencing skills help me to provide authentic resources that increase the value and purpose of my assignment.</w:t>
      </w:r>
    </w:p>
    <w:p w14:paraId="23C3C84C" w14:textId="77777777" w:rsidR="00AC6247" w:rsidRDefault="00AC6247">
      <w:pPr>
        <w:pStyle w:val="NormalWeb"/>
        <w:spacing w:before="0" w:beforeAutospacing="0" w:after="200" w:afterAutospacing="0"/>
        <w:jc w:val="both"/>
        <w:divId w:val="257955274"/>
      </w:pPr>
      <w:r>
        <w:rPr>
          <w:rFonts w:ascii="Arial" w:hAnsi="Arial" w:cs="Arial"/>
          <w:color w:val="000000"/>
          <w:sz w:val="22"/>
          <w:szCs w:val="22"/>
        </w:rPr>
        <w:t>Referencing skills help in distinguishing my ideas from other people and show a comparison of what has been established and provide a literature gap that has been missed by the authors (Li, 2017). These skills help in improving reading skills and cite my viewpoints in a particular matter in a different aspect. Referencing skills help in providing evidence of my writing that can increase its validation among other articles. This will also help me to gain knowledge of major ideas that may increase my understanding of a particular matter. These skills help in understanding the objectives and depth of the particular article or assignment that will enable me to secure good marks in academics and present a detailed report on professional grounds. </w:t>
      </w:r>
    </w:p>
    <w:p w14:paraId="28E7E081" w14:textId="77777777" w:rsidR="00AC6247" w:rsidRDefault="00AC6247">
      <w:pPr>
        <w:pStyle w:val="Heading2"/>
        <w:spacing w:before="200"/>
        <w:jc w:val="both"/>
        <w:divId w:val="257955274"/>
        <w:rPr>
          <w:rFonts w:eastAsia="Times New Roman"/>
        </w:rPr>
      </w:pPr>
      <w:r>
        <w:rPr>
          <w:rFonts w:ascii="Arial" w:eastAsia="Times New Roman" w:hAnsi="Arial" w:cs="Arial"/>
          <w:color w:val="000000"/>
          <w:sz w:val="22"/>
          <w:szCs w:val="22"/>
        </w:rPr>
        <w:t>Conclusion</w:t>
      </w:r>
    </w:p>
    <w:p w14:paraId="629C86FC" w14:textId="270461D3" w:rsidR="00AC6247" w:rsidRDefault="00AC6247">
      <w:pPr>
        <w:pStyle w:val="NormalWeb"/>
        <w:spacing w:before="0" w:beforeAutospacing="0" w:after="200" w:afterAutospacing="0"/>
        <w:jc w:val="both"/>
        <w:divId w:val="257955274"/>
        <w:rPr>
          <w:rFonts w:ascii="Arial" w:hAnsi="Arial" w:cs="Arial"/>
          <w:color w:val="000000"/>
          <w:sz w:val="22"/>
          <w:szCs w:val="22"/>
        </w:rPr>
      </w:pPr>
      <w:r>
        <w:rPr>
          <w:rFonts w:ascii="Arial" w:hAnsi="Arial" w:cs="Arial"/>
          <w:color w:val="000000"/>
          <w:sz w:val="22"/>
          <w:szCs w:val="22"/>
        </w:rPr>
        <w:t>From the above explanation, it can be concluded that for both academic as well as professional fields the skills that are required such as paraphrasing, referencing, time management, and summarising skills are required to secure a good position or marks. Paraphrasing skills help me to increase my learning skills such as reading and note-taking skills that will help me to rephrase a particular sentence into a more definite phrase with the same meaning. This will reveal my intellectual and understanding capacity that may impress my professors in college and managers in a particular company.  Referencing skills will help me to validate my piece of writing and provide evidence of the resources. Time management skills will help me to organize my everyday schedule and complete the work on time. Lastly summarising skills will help me to simplify a long article into a small and definite one with key points and ideas.</w:t>
      </w:r>
    </w:p>
    <w:p w14:paraId="6E29B09E" w14:textId="50699CDA" w:rsidR="005D276F" w:rsidRDefault="005D276F">
      <w:pPr>
        <w:pStyle w:val="NormalWeb"/>
        <w:spacing w:before="0" w:beforeAutospacing="0" w:after="200" w:afterAutospacing="0"/>
        <w:jc w:val="both"/>
        <w:divId w:val="257955274"/>
        <w:rPr>
          <w:rFonts w:ascii="Arial" w:hAnsi="Arial" w:cs="Arial"/>
          <w:color w:val="000000"/>
          <w:sz w:val="22"/>
          <w:szCs w:val="22"/>
        </w:rPr>
      </w:pPr>
    </w:p>
    <w:p w14:paraId="7EB32FFB" w14:textId="3B44B9C1" w:rsidR="005D276F" w:rsidRDefault="005D276F">
      <w:pPr>
        <w:pStyle w:val="NormalWeb"/>
        <w:spacing w:before="0" w:beforeAutospacing="0" w:after="200" w:afterAutospacing="0"/>
        <w:jc w:val="both"/>
        <w:divId w:val="257955274"/>
        <w:rPr>
          <w:rFonts w:ascii="Arial" w:hAnsi="Arial" w:cs="Arial"/>
          <w:color w:val="000000"/>
          <w:sz w:val="22"/>
          <w:szCs w:val="22"/>
        </w:rPr>
      </w:pPr>
    </w:p>
    <w:p w14:paraId="5696E778" w14:textId="763AD5EF" w:rsidR="005D276F" w:rsidRDefault="005D276F">
      <w:pPr>
        <w:pStyle w:val="NormalWeb"/>
        <w:spacing w:before="0" w:beforeAutospacing="0" w:after="200" w:afterAutospacing="0"/>
        <w:jc w:val="both"/>
        <w:divId w:val="257955274"/>
        <w:rPr>
          <w:rFonts w:ascii="Arial" w:hAnsi="Arial" w:cs="Arial"/>
          <w:color w:val="000000"/>
          <w:sz w:val="22"/>
          <w:szCs w:val="22"/>
        </w:rPr>
      </w:pPr>
    </w:p>
    <w:p w14:paraId="4A2E2EE1" w14:textId="68C94DB8" w:rsidR="005D276F" w:rsidRDefault="005D276F">
      <w:pPr>
        <w:pStyle w:val="NormalWeb"/>
        <w:spacing w:before="0" w:beforeAutospacing="0" w:after="200" w:afterAutospacing="0"/>
        <w:jc w:val="both"/>
        <w:divId w:val="257955274"/>
        <w:rPr>
          <w:rFonts w:ascii="Arial" w:hAnsi="Arial" w:cs="Arial"/>
          <w:color w:val="000000"/>
          <w:sz w:val="22"/>
          <w:szCs w:val="22"/>
        </w:rPr>
      </w:pPr>
    </w:p>
    <w:p w14:paraId="0DB77FD6" w14:textId="1E3FFA5F" w:rsidR="005D276F" w:rsidRDefault="00781B9D">
      <w:pPr>
        <w:pStyle w:val="NormalWeb"/>
        <w:spacing w:before="0" w:beforeAutospacing="0" w:after="200" w:afterAutospacing="0"/>
        <w:jc w:val="both"/>
        <w:divId w:val="257955274"/>
        <w:rPr>
          <w:rFonts w:ascii="Arial" w:hAnsi="Arial" w:cs="Arial"/>
          <w:color w:val="000000"/>
          <w:sz w:val="32"/>
          <w:szCs w:val="32"/>
        </w:rPr>
      </w:pPr>
      <w:r>
        <w:rPr>
          <w:rFonts w:ascii="Arial" w:hAnsi="Arial" w:cs="Arial"/>
          <w:color w:val="000000"/>
          <w:sz w:val="32"/>
          <w:szCs w:val="32"/>
        </w:rPr>
        <w:t>References:</w:t>
      </w:r>
    </w:p>
    <w:p w14:paraId="59508E81" w14:textId="77777777" w:rsidR="00781B9D" w:rsidRDefault="00781B9D">
      <w:pPr>
        <w:pStyle w:val="NormalWeb"/>
        <w:spacing w:before="0" w:beforeAutospacing="0" w:after="200" w:afterAutospacing="0"/>
        <w:jc w:val="both"/>
        <w:divId w:val="1985505577"/>
      </w:pPr>
      <w:proofErr w:type="spellStart"/>
      <w:r>
        <w:rPr>
          <w:rFonts w:ascii="Arial" w:hAnsi="Arial" w:cs="Arial"/>
          <w:color w:val="000000"/>
          <w:sz w:val="22"/>
          <w:szCs w:val="22"/>
          <w:shd w:val="clear" w:color="auto" w:fill="FFFFFF"/>
        </w:rPr>
        <w:t>Adeani</w:t>
      </w:r>
      <w:proofErr w:type="spellEnd"/>
      <w:r>
        <w:rPr>
          <w:rFonts w:ascii="Arial" w:hAnsi="Arial" w:cs="Arial"/>
          <w:color w:val="000000"/>
          <w:sz w:val="22"/>
          <w:szCs w:val="22"/>
          <w:shd w:val="clear" w:color="auto" w:fill="FFFFFF"/>
        </w:rPr>
        <w:t xml:space="preserve">, I.S., </w:t>
      </w:r>
      <w:proofErr w:type="spellStart"/>
      <w:r>
        <w:rPr>
          <w:rFonts w:ascii="Arial" w:hAnsi="Arial" w:cs="Arial"/>
          <w:color w:val="000000"/>
          <w:sz w:val="22"/>
          <w:szCs w:val="22"/>
          <w:shd w:val="clear" w:color="auto" w:fill="FFFFFF"/>
        </w:rPr>
        <w:t>Febriani</w:t>
      </w:r>
      <w:proofErr w:type="spellEnd"/>
      <w:r>
        <w:rPr>
          <w:rFonts w:ascii="Arial" w:hAnsi="Arial" w:cs="Arial"/>
          <w:color w:val="000000"/>
          <w:sz w:val="22"/>
          <w:szCs w:val="22"/>
          <w:shd w:val="clear" w:color="auto" w:fill="FFFFFF"/>
        </w:rPr>
        <w:t xml:space="preserve">, R.B. and </w:t>
      </w:r>
      <w:proofErr w:type="spellStart"/>
      <w:r>
        <w:rPr>
          <w:rFonts w:ascii="Arial" w:hAnsi="Arial" w:cs="Arial"/>
          <w:color w:val="000000"/>
          <w:sz w:val="22"/>
          <w:szCs w:val="22"/>
          <w:shd w:val="clear" w:color="auto" w:fill="FFFFFF"/>
        </w:rPr>
        <w:t>Syafryadin</w:t>
      </w:r>
      <w:proofErr w:type="spellEnd"/>
      <w:r>
        <w:rPr>
          <w:rFonts w:ascii="Arial" w:hAnsi="Arial" w:cs="Arial"/>
          <w:color w:val="000000"/>
          <w:sz w:val="22"/>
          <w:szCs w:val="22"/>
          <w:shd w:val="clear" w:color="auto" w:fill="FFFFFF"/>
        </w:rPr>
        <w:t>, S., 2020. USING GIBBS’REFLECTIVE CYCLE IN MAKING REFLECTIONS OF LITERARY ANALYSIS. </w:t>
      </w:r>
      <w:r>
        <w:rPr>
          <w:rFonts w:ascii="Arial" w:hAnsi="Arial" w:cs="Arial"/>
          <w:i/>
          <w:iCs/>
          <w:color w:val="000000"/>
          <w:sz w:val="22"/>
          <w:szCs w:val="22"/>
          <w:shd w:val="clear" w:color="auto" w:fill="FFFFFF"/>
        </w:rPr>
        <w:t>Indonesian EFL Journal</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6</w:t>
      </w:r>
      <w:r>
        <w:rPr>
          <w:rFonts w:ascii="Arial" w:hAnsi="Arial" w:cs="Arial"/>
          <w:color w:val="000000"/>
          <w:sz w:val="22"/>
          <w:szCs w:val="22"/>
          <w:shd w:val="clear" w:color="auto" w:fill="FFFFFF"/>
        </w:rPr>
        <w:t>(2), pp.139-148.</w:t>
      </w:r>
    </w:p>
    <w:p w14:paraId="0277C036" w14:textId="77777777" w:rsidR="00781B9D" w:rsidRDefault="00781B9D">
      <w:pPr>
        <w:pStyle w:val="NormalWeb"/>
        <w:spacing w:before="0" w:beforeAutospacing="0" w:after="200" w:afterAutospacing="0"/>
        <w:jc w:val="both"/>
        <w:divId w:val="1985505577"/>
      </w:pPr>
      <w:proofErr w:type="spellStart"/>
      <w:r>
        <w:rPr>
          <w:rFonts w:ascii="Arial" w:hAnsi="Arial" w:cs="Arial"/>
          <w:color w:val="000000"/>
          <w:sz w:val="22"/>
          <w:szCs w:val="22"/>
          <w:shd w:val="clear" w:color="auto" w:fill="FFFFFF"/>
        </w:rPr>
        <w:t>Afsaneh</w:t>
      </w:r>
      <w:proofErr w:type="spellEnd"/>
      <w:r>
        <w:rPr>
          <w:rFonts w:ascii="Arial" w:hAnsi="Arial" w:cs="Arial"/>
          <w:color w:val="000000"/>
          <w:sz w:val="22"/>
          <w:szCs w:val="22"/>
          <w:shd w:val="clear" w:color="auto" w:fill="FFFFFF"/>
        </w:rPr>
        <w:t xml:space="preserve">, H.R., Gunnel, J., Suzanne, W. and </w:t>
      </w:r>
      <w:proofErr w:type="spellStart"/>
      <w:r>
        <w:rPr>
          <w:rFonts w:ascii="Arial" w:hAnsi="Arial" w:cs="Arial"/>
          <w:color w:val="000000"/>
          <w:sz w:val="22"/>
          <w:szCs w:val="22"/>
          <w:shd w:val="clear" w:color="auto" w:fill="FFFFFF"/>
        </w:rPr>
        <w:t>Kajsa</w:t>
      </w:r>
      <w:proofErr w:type="spellEnd"/>
      <w:r>
        <w:rPr>
          <w:rFonts w:ascii="Arial" w:hAnsi="Arial" w:cs="Arial"/>
          <w:color w:val="000000"/>
          <w:sz w:val="22"/>
          <w:szCs w:val="22"/>
          <w:shd w:val="clear" w:color="auto" w:fill="FFFFFF"/>
        </w:rPr>
        <w:t>, L.H., 2019. Time management skills about general self-efficacy and parental sense of competence in individuals with and without cognitive disabilities. </w:t>
      </w:r>
      <w:r>
        <w:rPr>
          <w:rFonts w:ascii="Arial" w:hAnsi="Arial" w:cs="Arial"/>
          <w:i/>
          <w:iCs/>
          <w:color w:val="000000"/>
          <w:sz w:val="22"/>
          <w:szCs w:val="22"/>
          <w:shd w:val="clear" w:color="auto" w:fill="FFFFFF"/>
        </w:rPr>
        <w:t>Cogent Psychology</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6</w:t>
      </w:r>
      <w:r>
        <w:rPr>
          <w:rFonts w:ascii="Arial" w:hAnsi="Arial" w:cs="Arial"/>
          <w:color w:val="000000"/>
          <w:sz w:val="22"/>
          <w:szCs w:val="22"/>
          <w:shd w:val="clear" w:color="auto" w:fill="FFFFFF"/>
        </w:rPr>
        <w:t>(1), p.1655981.</w:t>
      </w:r>
    </w:p>
    <w:p w14:paraId="471586D2" w14:textId="77777777" w:rsidR="00781B9D" w:rsidRDefault="00781B9D">
      <w:pPr>
        <w:pStyle w:val="NormalWeb"/>
        <w:spacing w:before="0" w:beforeAutospacing="0" w:after="200" w:afterAutospacing="0"/>
        <w:jc w:val="both"/>
        <w:divId w:val="1985505577"/>
      </w:pPr>
      <w:r>
        <w:rPr>
          <w:rFonts w:ascii="Arial" w:hAnsi="Arial" w:cs="Arial"/>
          <w:color w:val="000000"/>
          <w:sz w:val="22"/>
          <w:szCs w:val="22"/>
          <w:shd w:val="clear" w:color="auto" w:fill="FFFFFF"/>
        </w:rPr>
        <w:t xml:space="preserve">Alias, A., Noor, N.A.M., </w:t>
      </w:r>
      <w:proofErr w:type="spellStart"/>
      <w:r>
        <w:rPr>
          <w:rFonts w:ascii="Arial" w:hAnsi="Arial" w:cs="Arial"/>
          <w:color w:val="000000"/>
          <w:sz w:val="22"/>
          <w:szCs w:val="22"/>
          <w:shd w:val="clear" w:color="auto" w:fill="FFFFFF"/>
        </w:rPr>
        <w:t>Bhkari</w:t>
      </w:r>
      <w:proofErr w:type="spellEnd"/>
      <w:r>
        <w:rPr>
          <w:rFonts w:ascii="Arial" w:hAnsi="Arial" w:cs="Arial"/>
          <w:color w:val="000000"/>
          <w:sz w:val="22"/>
          <w:szCs w:val="22"/>
          <w:shd w:val="clear" w:color="auto" w:fill="FFFFFF"/>
        </w:rPr>
        <w:t xml:space="preserve">, N.M. and </w:t>
      </w:r>
      <w:proofErr w:type="spellStart"/>
      <w:r>
        <w:rPr>
          <w:rFonts w:ascii="Arial" w:hAnsi="Arial" w:cs="Arial"/>
          <w:color w:val="000000"/>
          <w:sz w:val="22"/>
          <w:szCs w:val="22"/>
          <w:shd w:val="clear" w:color="auto" w:fill="FFFFFF"/>
        </w:rPr>
        <w:t>Ariffin</w:t>
      </w:r>
      <w:proofErr w:type="spellEnd"/>
      <w:r>
        <w:rPr>
          <w:rFonts w:ascii="Arial" w:hAnsi="Arial" w:cs="Arial"/>
          <w:color w:val="000000"/>
          <w:sz w:val="22"/>
          <w:szCs w:val="22"/>
          <w:shd w:val="clear" w:color="auto" w:fill="FFFFFF"/>
        </w:rPr>
        <w:t>, K., 2019. Student learning time: A needs analysis for university students’ time management skills. In </w:t>
      </w:r>
      <w:r>
        <w:rPr>
          <w:rFonts w:ascii="Arial" w:hAnsi="Arial" w:cs="Arial"/>
          <w:i/>
          <w:iCs/>
          <w:color w:val="000000"/>
          <w:sz w:val="22"/>
          <w:szCs w:val="22"/>
          <w:shd w:val="clear" w:color="auto" w:fill="FFFFFF"/>
        </w:rPr>
        <w:t>Proceedings of the Regional Conference on Science, Technology and Social Sciences (RCSTSS 2016)</w:t>
      </w:r>
      <w:r>
        <w:rPr>
          <w:rFonts w:ascii="Arial" w:hAnsi="Arial" w:cs="Arial"/>
          <w:color w:val="000000"/>
          <w:sz w:val="22"/>
          <w:szCs w:val="22"/>
          <w:shd w:val="clear" w:color="auto" w:fill="FFFFFF"/>
        </w:rPr>
        <w:t> (pp. 125-134). Springer, Singapore.</w:t>
      </w:r>
    </w:p>
    <w:p w14:paraId="1FE210C4" w14:textId="77777777" w:rsidR="00781B9D" w:rsidRDefault="00781B9D">
      <w:pPr>
        <w:pStyle w:val="NormalWeb"/>
        <w:spacing w:before="0" w:beforeAutospacing="0" w:after="200" w:afterAutospacing="0"/>
        <w:jc w:val="both"/>
        <w:divId w:val="1985505577"/>
      </w:pPr>
      <w:r>
        <w:rPr>
          <w:rFonts w:ascii="Arial" w:hAnsi="Arial" w:cs="Arial"/>
          <w:color w:val="000000"/>
          <w:sz w:val="22"/>
          <w:szCs w:val="22"/>
          <w:shd w:val="clear" w:color="auto" w:fill="FFFFFF"/>
        </w:rPr>
        <w:t>Cooney, A., Darcy, E. and Casey, D., 2018. Integrating Reading and Writing: Supporting Students' Writing from Source. </w:t>
      </w:r>
      <w:r>
        <w:rPr>
          <w:rFonts w:ascii="Arial" w:hAnsi="Arial" w:cs="Arial"/>
          <w:i/>
          <w:iCs/>
          <w:color w:val="000000"/>
          <w:sz w:val="22"/>
          <w:szCs w:val="22"/>
          <w:shd w:val="clear" w:color="auto" w:fill="FFFFFF"/>
        </w:rPr>
        <w:t>Journal of University Teaching and Learning Practice</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15</w:t>
      </w:r>
      <w:r>
        <w:rPr>
          <w:rFonts w:ascii="Arial" w:hAnsi="Arial" w:cs="Arial"/>
          <w:color w:val="000000"/>
          <w:sz w:val="22"/>
          <w:szCs w:val="22"/>
          <w:shd w:val="clear" w:color="auto" w:fill="FFFFFF"/>
        </w:rPr>
        <w:t>(5), p.3.</w:t>
      </w:r>
    </w:p>
    <w:p w14:paraId="3EA9FDF4" w14:textId="77777777" w:rsidR="00781B9D" w:rsidRDefault="00781B9D">
      <w:pPr>
        <w:pStyle w:val="NormalWeb"/>
        <w:spacing w:before="0" w:beforeAutospacing="0" w:after="200" w:afterAutospacing="0"/>
        <w:jc w:val="both"/>
        <w:divId w:val="1985505577"/>
      </w:pPr>
      <w:proofErr w:type="spellStart"/>
      <w:r>
        <w:rPr>
          <w:rFonts w:ascii="Arial" w:hAnsi="Arial" w:cs="Arial"/>
          <w:color w:val="000000"/>
          <w:sz w:val="22"/>
          <w:szCs w:val="22"/>
          <w:shd w:val="clear" w:color="auto" w:fill="FFFFFF"/>
        </w:rPr>
        <w:t>Ghiasvand</w:t>
      </w:r>
      <w:proofErr w:type="spellEnd"/>
      <w:r>
        <w:rPr>
          <w:rFonts w:ascii="Arial" w:hAnsi="Arial" w:cs="Arial"/>
          <w:color w:val="000000"/>
          <w:sz w:val="22"/>
          <w:szCs w:val="22"/>
          <w:shd w:val="clear" w:color="auto" w:fill="FFFFFF"/>
        </w:rPr>
        <w:t xml:space="preserve">, A.M., </w:t>
      </w:r>
      <w:proofErr w:type="spellStart"/>
      <w:r>
        <w:rPr>
          <w:rFonts w:ascii="Arial" w:hAnsi="Arial" w:cs="Arial"/>
          <w:color w:val="000000"/>
          <w:sz w:val="22"/>
          <w:szCs w:val="22"/>
          <w:shd w:val="clear" w:color="auto" w:fill="FFFFFF"/>
        </w:rPr>
        <w:t>Naderi</w:t>
      </w:r>
      <w:proofErr w:type="spellEnd"/>
      <w:r>
        <w:rPr>
          <w:rFonts w:ascii="Arial" w:hAnsi="Arial" w:cs="Arial"/>
          <w:color w:val="000000"/>
          <w:sz w:val="22"/>
          <w:szCs w:val="22"/>
          <w:shd w:val="clear" w:color="auto" w:fill="FFFFFF"/>
        </w:rPr>
        <w:t xml:space="preserve">, M., </w:t>
      </w:r>
      <w:proofErr w:type="spellStart"/>
      <w:r>
        <w:rPr>
          <w:rFonts w:ascii="Arial" w:hAnsi="Arial" w:cs="Arial"/>
          <w:color w:val="000000"/>
          <w:sz w:val="22"/>
          <w:szCs w:val="22"/>
          <w:shd w:val="clear" w:color="auto" w:fill="FFFFFF"/>
        </w:rPr>
        <w:t>Tafreshi</w:t>
      </w:r>
      <w:proofErr w:type="spellEnd"/>
      <w:r>
        <w:rPr>
          <w:rFonts w:ascii="Arial" w:hAnsi="Arial" w:cs="Arial"/>
          <w:color w:val="000000"/>
          <w:sz w:val="22"/>
          <w:szCs w:val="22"/>
          <w:shd w:val="clear" w:color="auto" w:fill="FFFFFF"/>
        </w:rPr>
        <w:t>, M.Z., Ahmadi, F. and Hosseini, M., 2017. Relationship between time management skills and anxiety and academic motivation of nursing students in Tehran. </w:t>
      </w:r>
      <w:r>
        <w:rPr>
          <w:rFonts w:ascii="Arial" w:hAnsi="Arial" w:cs="Arial"/>
          <w:i/>
          <w:iCs/>
          <w:color w:val="000000"/>
          <w:sz w:val="22"/>
          <w:szCs w:val="22"/>
          <w:shd w:val="clear" w:color="auto" w:fill="FFFFFF"/>
        </w:rPr>
        <w:t>Electronic physician</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9</w:t>
      </w:r>
      <w:r>
        <w:rPr>
          <w:rFonts w:ascii="Arial" w:hAnsi="Arial" w:cs="Arial"/>
          <w:color w:val="000000"/>
          <w:sz w:val="22"/>
          <w:szCs w:val="22"/>
          <w:shd w:val="clear" w:color="auto" w:fill="FFFFFF"/>
        </w:rPr>
        <w:t>(1), p.3678.</w:t>
      </w:r>
    </w:p>
    <w:p w14:paraId="1A804FD0" w14:textId="77777777" w:rsidR="00781B9D" w:rsidRDefault="00781B9D">
      <w:pPr>
        <w:pStyle w:val="NormalWeb"/>
        <w:spacing w:before="0" w:beforeAutospacing="0" w:after="200" w:afterAutospacing="0"/>
        <w:jc w:val="both"/>
        <w:divId w:val="1985505577"/>
      </w:pPr>
      <w:proofErr w:type="spellStart"/>
      <w:r>
        <w:rPr>
          <w:rFonts w:ascii="Arial" w:hAnsi="Arial" w:cs="Arial"/>
          <w:color w:val="000000"/>
          <w:sz w:val="22"/>
          <w:szCs w:val="22"/>
          <w:shd w:val="clear" w:color="auto" w:fill="FFFFFF"/>
        </w:rPr>
        <w:t>Gravett</w:t>
      </w:r>
      <w:proofErr w:type="spellEnd"/>
      <w:r>
        <w:rPr>
          <w:rFonts w:ascii="Arial" w:hAnsi="Arial" w:cs="Arial"/>
          <w:color w:val="000000"/>
          <w:sz w:val="22"/>
          <w:szCs w:val="22"/>
          <w:shd w:val="clear" w:color="auto" w:fill="FFFFFF"/>
        </w:rPr>
        <w:t xml:space="preserve">, K. and </w:t>
      </w:r>
      <w:proofErr w:type="spellStart"/>
      <w:r>
        <w:rPr>
          <w:rFonts w:ascii="Arial" w:hAnsi="Arial" w:cs="Arial"/>
          <w:color w:val="000000"/>
          <w:sz w:val="22"/>
          <w:szCs w:val="22"/>
          <w:shd w:val="clear" w:color="auto" w:fill="FFFFFF"/>
        </w:rPr>
        <w:t>Kinchin</w:t>
      </w:r>
      <w:proofErr w:type="spellEnd"/>
      <w:r>
        <w:rPr>
          <w:rFonts w:ascii="Arial" w:hAnsi="Arial" w:cs="Arial"/>
          <w:color w:val="000000"/>
          <w:sz w:val="22"/>
          <w:szCs w:val="22"/>
          <w:shd w:val="clear" w:color="auto" w:fill="FFFFFF"/>
        </w:rPr>
        <w:t xml:space="preserve">, I.M., 2020. Referencing and empowerment: exploring barriers to the agency in the higher education student experience. </w:t>
      </w:r>
      <w:r>
        <w:rPr>
          <w:rFonts w:ascii="Arial" w:hAnsi="Arial" w:cs="Arial"/>
          <w:i/>
          <w:iCs/>
          <w:color w:val="000000"/>
          <w:sz w:val="22"/>
          <w:szCs w:val="22"/>
          <w:shd w:val="clear" w:color="auto" w:fill="FFFFFF"/>
        </w:rPr>
        <w:t>Teaching in Higher Education</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25</w:t>
      </w:r>
      <w:r>
        <w:rPr>
          <w:rFonts w:ascii="Arial" w:hAnsi="Arial" w:cs="Arial"/>
          <w:color w:val="000000"/>
          <w:sz w:val="22"/>
          <w:szCs w:val="22"/>
          <w:shd w:val="clear" w:color="auto" w:fill="FFFFFF"/>
        </w:rPr>
        <w:t>(1), pp.84-97.</w:t>
      </w:r>
    </w:p>
    <w:p w14:paraId="47828DB1" w14:textId="77777777" w:rsidR="00781B9D" w:rsidRDefault="00781B9D">
      <w:pPr>
        <w:pStyle w:val="NormalWeb"/>
        <w:spacing w:before="0" w:beforeAutospacing="0" w:after="200" w:afterAutospacing="0"/>
        <w:jc w:val="both"/>
        <w:divId w:val="1985505577"/>
      </w:pPr>
      <w:r>
        <w:rPr>
          <w:rFonts w:ascii="Arial" w:hAnsi="Arial" w:cs="Arial"/>
          <w:color w:val="000000"/>
          <w:sz w:val="22"/>
          <w:szCs w:val="22"/>
          <w:shd w:val="clear" w:color="auto" w:fill="FFFFFF"/>
        </w:rPr>
        <w:t xml:space="preserve">Li, L., 2017. </w:t>
      </w:r>
      <w:proofErr w:type="spellStart"/>
      <w:r>
        <w:rPr>
          <w:rFonts w:ascii="Arial" w:hAnsi="Arial" w:cs="Arial"/>
          <w:color w:val="000000"/>
          <w:sz w:val="22"/>
          <w:szCs w:val="22"/>
          <w:shd w:val="clear" w:color="auto" w:fill="FFFFFF"/>
        </w:rPr>
        <w:t>LibGuides</w:t>
      </w:r>
      <w:proofErr w:type="spellEnd"/>
      <w:r>
        <w:rPr>
          <w:rFonts w:ascii="Arial" w:hAnsi="Arial" w:cs="Arial"/>
          <w:color w:val="000000"/>
          <w:sz w:val="22"/>
          <w:szCs w:val="22"/>
          <w:shd w:val="clear" w:color="auto" w:fill="FFFFFF"/>
        </w:rPr>
        <w:t>: A Guide to Good Referencing Skills: Referencing.</w:t>
      </w:r>
    </w:p>
    <w:p w14:paraId="7682A2CD" w14:textId="77777777" w:rsidR="00781B9D" w:rsidRDefault="00781B9D">
      <w:pPr>
        <w:pStyle w:val="NormalWeb"/>
        <w:spacing w:before="0" w:beforeAutospacing="0" w:after="200" w:afterAutospacing="0"/>
        <w:jc w:val="both"/>
        <w:divId w:val="1985505577"/>
      </w:pPr>
      <w:r>
        <w:rPr>
          <w:rFonts w:ascii="Arial" w:hAnsi="Arial" w:cs="Arial"/>
          <w:color w:val="000000"/>
          <w:sz w:val="22"/>
          <w:szCs w:val="22"/>
          <w:shd w:val="clear" w:color="auto" w:fill="FFFFFF"/>
        </w:rPr>
        <w:t>Lyon, S., 2017. Communication and interpersonal skills 1: an introduction. </w:t>
      </w:r>
      <w:r>
        <w:rPr>
          <w:rFonts w:ascii="Arial" w:hAnsi="Arial" w:cs="Arial"/>
          <w:i/>
          <w:iCs/>
          <w:color w:val="000000"/>
          <w:sz w:val="22"/>
          <w:szCs w:val="22"/>
          <w:shd w:val="clear" w:color="auto" w:fill="FFFFFF"/>
        </w:rPr>
        <w:t>Fundamentals of Mental Health Nursing: An Essential Guide for Nursing and Healthcare Students</w:t>
      </w:r>
      <w:r>
        <w:rPr>
          <w:rFonts w:ascii="Arial" w:hAnsi="Arial" w:cs="Arial"/>
          <w:color w:val="000000"/>
          <w:sz w:val="22"/>
          <w:szCs w:val="22"/>
          <w:shd w:val="clear" w:color="auto" w:fill="FFFFFF"/>
        </w:rPr>
        <w:t>.</w:t>
      </w:r>
    </w:p>
    <w:p w14:paraId="0CAC9B12" w14:textId="77777777" w:rsidR="00781B9D" w:rsidRDefault="00781B9D">
      <w:pPr>
        <w:pStyle w:val="NormalWeb"/>
        <w:spacing w:before="0" w:beforeAutospacing="0" w:after="200" w:afterAutospacing="0"/>
        <w:jc w:val="both"/>
        <w:divId w:val="1985505577"/>
      </w:pPr>
      <w:proofErr w:type="spellStart"/>
      <w:r>
        <w:rPr>
          <w:rFonts w:ascii="Arial" w:hAnsi="Arial" w:cs="Arial"/>
          <w:color w:val="000000"/>
          <w:sz w:val="22"/>
          <w:szCs w:val="22"/>
          <w:shd w:val="clear" w:color="auto" w:fill="FFFFFF"/>
        </w:rPr>
        <w:t>Markkanen</w:t>
      </w:r>
      <w:proofErr w:type="spellEnd"/>
      <w:r>
        <w:rPr>
          <w:rFonts w:ascii="Arial" w:hAnsi="Arial" w:cs="Arial"/>
          <w:color w:val="000000"/>
          <w:sz w:val="22"/>
          <w:szCs w:val="22"/>
          <w:shd w:val="clear" w:color="auto" w:fill="FFFFFF"/>
        </w:rPr>
        <w:t xml:space="preserve">, P., </w:t>
      </w:r>
      <w:proofErr w:type="spellStart"/>
      <w:r>
        <w:rPr>
          <w:rFonts w:ascii="Arial" w:hAnsi="Arial" w:cs="Arial"/>
          <w:color w:val="000000"/>
          <w:sz w:val="22"/>
          <w:szCs w:val="22"/>
          <w:shd w:val="clear" w:color="auto" w:fill="FFFFFF"/>
        </w:rPr>
        <w:t>Välimäki</w:t>
      </w:r>
      <w:proofErr w:type="spellEnd"/>
      <w:r>
        <w:rPr>
          <w:rFonts w:ascii="Arial" w:hAnsi="Arial" w:cs="Arial"/>
          <w:color w:val="000000"/>
          <w:sz w:val="22"/>
          <w:szCs w:val="22"/>
          <w:shd w:val="clear" w:color="auto" w:fill="FFFFFF"/>
        </w:rPr>
        <w:t xml:space="preserve">, M., </w:t>
      </w:r>
      <w:proofErr w:type="spellStart"/>
      <w:r>
        <w:rPr>
          <w:rFonts w:ascii="Arial" w:hAnsi="Arial" w:cs="Arial"/>
          <w:color w:val="000000"/>
          <w:sz w:val="22"/>
          <w:szCs w:val="22"/>
          <w:shd w:val="clear" w:color="auto" w:fill="FFFFFF"/>
        </w:rPr>
        <w:t>Anttila</w:t>
      </w:r>
      <w:proofErr w:type="spellEnd"/>
      <w:r>
        <w:rPr>
          <w:rFonts w:ascii="Arial" w:hAnsi="Arial" w:cs="Arial"/>
          <w:color w:val="000000"/>
          <w:sz w:val="22"/>
          <w:szCs w:val="22"/>
          <w:shd w:val="clear" w:color="auto" w:fill="FFFFFF"/>
        </w:rPr>
        <w:t xml:space="preserve">, M. and </w:t>
      </w:r>
      <w:proofErr w:type="spellStart"/>
      <w:r>
        <w:rPr>
          <w:rFonts w:ascii="Arial" w:hAnsi="Arial" w:cs="Arial"/>
          <w:color w:val="000000"/>
          <w:sz w:val="22"/>
          <w:szCs w:val="22"/>
          <w:shd w:val="clear" w:color="auto" w:fill="FFFFFF"/>
        </w:rPr>
        <w:t>Kuuskorpi</w:t>
      </w:r>
      <w:proofErr w:type="spellEnd"/>
      <w:r>
        <w:rPr>
          <w:rFonts w:ascii="Arial" w:hAnsi="Arial" w:cs="Arial"/>
          <w:color w:val="000000"/>
          <w:sz w:val="22"/>
          <w:szCs w:val="22"/>
          <w:shd w:val="clear" w:color="auto" w:fill="FFFFFF"/>
        </w:rPr>
        <w:t>, M., 2020. A reflective cycle: Understanding challenging situations in a school setting. </w:t>
      </w:r>
      <w:r>
        <w:rPr>
          <w:rFonts w:ascii="Arial" w:hAnsi="Arial" w:cs="Arial"/>
          <w:i/>
          <w:iCs/>
          <w:color w:val="000000"/>
          <w:sz w:val="22"/>
          <w:szCs w:val="22"/>
          <w:shd w:val="clear" w:color="auto" w:fill="FFFFFF"/>
        </w:rPr>
        <w:t>Educational Research</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62</w:t>
      </w:r>
      <w:r>
        <w:rPr>
          <w:rFonts w:ascii="Arial" w:hAnsi="Arial" w:cs="Arial"/>
          <w:color w:val="000000"/>
          <w:sz w:val="22"/>
          <w:szCs w:val="22"/>
          <w:shd w:val="clear" w:color="auto" w:fill="FFFFFF"/>
        </w:rPr>
        <w:t>(1), pp.46-62.</w:t>
      </w:r>
    </w:p>
    <w:p w14:paraId="54C5BA1C" w14:textId="77777777" w:rsidR="00781B9D" w:rsidRDefault="00781B9D">
      <w:pPr>
        <w:pStyle w:val="NormalWeb"/>
        <w:spacing w:before="0" w:beforeAutospacing="0" w:after="200" w:afterAutospacing="0"/>
        <w:jc w:val="both"/>
        <w:divId w:val="1985505577"/>
      </w:pPr>
      <w:proofErr w:type="spellStart"/>
      <w:r>
        <w:rPr>
          <w:rFonts w:ascii="Arial" w:hAnsi="Arial" w:cs="Arial"/>
          <w:color w:val="000000"/>
          <w:sz w:val="22"/>
          <w:szCs w:val="22"/>
          <w:shd w:val="clear" w:color="auto" w:fill="FFFFFF"/>
        </w:rPr>
        <w:t>Montaner</w:t>
      </w:r>
      <w:proofErr w:type="spellEnd"/>
      <w:r>
        <w:rPr>
          <w:rFonts w:ascii="Arial" w:hAnsi="Arial" w:cs="Arial"/>
          <w:color w:val="000000"/>
          <w:sz w:val="22"/>
          <w:szCs w:val="22"/>
          <w:shd w:val="clear" w:color="auto" w:fill="FFFFFF"/>
        </w:rPr>
        <w:t xml:space="preserve">, S., 2020. EFL written competence through Twitter in the mobile version in compulsory secondary education. </w:t>
      </w:r>
      <w:r>
        <w:rPr>
          <w:rFonts w:ascii="Arial" w:hAnsi="Arial" w:cs="Arial"/>
          <w:i/>
          <w:iCs/>
          <w:color w:val="000000"/>
          <w:sz w:val="22"/>
          <w:szCs w:val="22"/>
          <w:shd w:val="clear" w:color="auto" w:fill="FFFFFF"/>
        </w:rPr>
        <w:t>Global Journal of Foreign Language Teaching</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10</w:t>
      </w:r>
      <w:r>
        <w:rPr>
          <w:rFonts w:ascii="Arial" w:hAnsi="Arial" w:cs="Arial"/>
          <w:color w:val="000000"/>
          <w:sz w:val="22"/>
          <w:szCs w:val="22"/>
          <w:shd w:val="clear" w:color="auto" w:fill="FFFFFF"/>
        </w:rPr>
        <w:t>(2), pp.101-110.</w:t>
      </w:r>
    </w:p>
    <w:p w14:paraId="4081A355" w14:textId="4FE931A6" w:rsidR="00781B9D" w:rsidRDefault="00781B9D">
      <w:pPr>
        <w:pStyle w:val="NormalWeb"/>
        <w:spacing w:before="0" w:beforeAutospacing="0" w:after="200" w:afterAutospacing="0"/>
        <w:jc w:val="both"/>
        <w:divId w:val="1985505577"/>
      </w:pPr>
      <w:r>
        <w:rPr>
          <w:rFonts w:ascii="Arial" w:hAnsi="Arial" w:cs="Arial"/>
          <w:color w:val="000000"/>
          <w:sz w:val="22"/>
          <w:szCs w:val="22"/>
          <w:shd w:val="clear" w:color="auto" w:fill="FFFFFF"/>
        </w:rPr>
        <w:t xml:space="preserve">Rogerson, A.M. and McCarthy, G., 2017. Using Internet-based paraphrasing tools: Original work, </w:t>
      </w:r>
      <w:proofErr w:type="spellStart"/>
      <w:r>
        <w:rPr>
          <w:rFonts w:ascii="Arial" w:hAnsi="Arial" w:cs="Arial"/>
          <w:color w:val="000000"/>
          <w:sz w:val="22"/>
          <w:szCs w:val="22"/>
          <w:shd w:val="clear" w:color="auto" w:fill="FFFFFF"/>
        </w:rPr>
        <w:t>patchwriting</w:t>
      </w:r>
      <w:proofErr w:type="spellEnd"/>
      <w:r>
        <w:rPr>
          <w:rFonts w:ascii="Arial" w:hAnsi="Arial" w:cs="Arial"/>
          <w:color w:val="000000"/>
          <w:sz w:val="22"/>
          <w:szCs w:val="22"/>
          <w:shd w:val="clear" w:color="auto" w:fill="FFFFFF"/>
        </w:rPr>
        <w:t xml:space="preserve"> or facilitated </w:t>
      </w:r>
      <w:r w:rsidR="007D5CB5">
        <w:rPr>
          <w:rFonts w:ascii="Arial" w:hAnsi="Arial" w:cs="Arial"/>
          <w:color w:val="000000"/>
          <w:sz w:val="22"/>
          <w:szCs w:val="22"/>
          <w:shd w:val="clear" w:color="auto" w:fill="FFFFFF"/>
        </w:rPr>
        <w:t>plagiarism?</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International Journal for Educational Integrity</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13</w:t>
      </w:r>
      <w:r>
        <w:rPr>
          <w:rFonts w:ascii="Arial" w:hAnsi="Arial" w:cs="Arial"/>
          <w:color w:val="000000"/>
          <w:sz w:val="22"/>
          <w:szCs w:val="22"/>
          <w:shd w:val="clear" w:color="auto" w:fill="FFFFFF"/>
        </w:rPr>
        <w:t>(1), p.2.</w:t>
      </w:r>
    </w:p>
    <w:p w14:paraId="4863C194" w14:textId="77777777" w:rsidR="00781B9D" w:rsidRDefault="00781B9D">
      <w:pPr>
        <w:pStyle w:val="NormalWeb"/>
        <w:spacing w:before="0" w:beforeAutospacing="0" w:after="200" w:afterAutospacing="0"/>
        <w:jc w:val="both"/>
        <w:divId w:val="1985505577"/>
      </w:pPr>
      <w:proofErr w:type="spellStart"/>
      <w:r>
        <w:rPr>
          <w:rFonts w:ascii="Arial" w:hAnsi="Arial" w:cs="Arial"/>
          <w:color w:val="000000"/>
          <w:sz w:val="22"/>
          <w:szCs w:val="22"/>
          <w:shd w:val="clear" w:color="auto" w:fill="FFFFFF"/>
        </w:rPr>
        <w:t>Sekarwinahyu</w:t>
      </w:r>
      <w:proofErr w:type="spellEnd"/>
      <w:r>
        <w:rPr>
          <w:rFonts w:ascii="Arial" w:hAnsi="Arial" w:cs="Arial"/>
          <w:color w:val="000000"/>
          <w:sz w:val="22"/>
          <w:szCs w:val="22"/>
          <w:shd w:val="clear" w:color="auto" w:fill="FFFFFF"/>
        </w:rPr>
        <w:t xml:space="preserve">, M., </w:t>
      </w:r>
      <w:proofErr w:type="spellStart"/>
      <w:r>
        <w:rPr>
          <w:rFonts w:ascii="Arial" w:hAnsi="Arial" w:cs="Arial"/>
          <w:color w:val="000000"/>
          <w:sz w:val="22"/>
          <w:szCs w:val="22"/>
          <w:shd w:val="clear" w:color="auto" w:fill="FFFFFF"/>
        </w:rPr>
        <w:t>Rustaman</w:t>
      </w:r>
      <w:proofErr w:type="spellEnd"/>
      <w:r>
        <w:rPr>
          <w:rFonts w:ascii="Arial" w:hAnsi="Arial" w:cs="Arial"/>
          <w:color w:val="000000"/>
          <w:sz w:val="22"/>
          <w:szCs w:val="22"/>
          <w:shd w:val="clear" w:color="auto" w:fill="FFFFFF"/>
        </w:rPr>
        <w:t xml:space="preserve">, N.Y., Widodo, A. and </w:t>
      </w:r>
      <w:proofErr w:type="spellStart"/>
      <w:r>
        <w:rPr>
          <w:rFonts w:ascii="Arial" w:hAnsi="Arial" w:cs="Arial"/>
          <w:color w:val="000000"/>
          <w:sz w:val="22"/>
          <w:szCs w:val="22"/>
          <w:shd w:val="clear" w:color="auto" w:fill="FFFFFF"/>
        </w:rPr>
        <w:t>Riandi</w:t>
      </w:r>
      <w:proofErr w:type="spellEnd"/>
      <w:r>
        <w:rPr>
          <w:rFonts w:ascii="Arial" w:hAnsi="Arial" w:cs="Arial"/>
          <w:color w:val="000000"/>
          <w:sz w:val="22"/>
          <w:szCs w:val="22"/>
          <w:shd w:val="clear" w:color="auto" w:fill="FFFFFF"/>
        </w:rPr>
        <w:t xml:space="preserve">, R., 2019, February. Development of problem-based learning for the online tutorial program in plant development using Gibbs' reflective cycle and e-portfolio to enhance reflective thinking skills. In </w:t>
      </w:r>
      <w:r>
        <w:rPr>
          <w:rFonts w:ascii="Arial" w:hAnsi="Arial" w:cs="Arial"/>
          <w:i/>
          <w:iCs/>
          <w:color w:val="000000"/>
          <w:sz w:val="22"/>
          <w:szCs w:val="22"/>
          <w:shd w:val="clear" w:color="auto" w:fill="FFFFFF"/>
        </w:rPr>
        <w:t>Journal of Physics: Conference Series</w:t>
      </w:r>
      <w:r>
        <w:rPr>
          <w:rFonts w:ascii="Arial" w:hAnsi="Arial" w:cs="Arial"/>
          <w:color w:val="000000"/>
          <w:sz w:val="22"/>
          <w:szCs w:val="22"/>
          <w:shd w:val="clear" w:color="auto" w:fill="FFFFFF"/>
        </w:rPr>
        <w:t> (Vol. 1157, No. 2, p. 022099). IOP Publishing.</w:t>
      </w:r>
    </w:p>
    <w:p w14:paraId="36063278" w14:textId="77777777" w:rsidR="00781B9D" w:rsidRDefault="00781B9D">
      <w:pPr>
        <w:pStyle w:val="NormalWeb"/>
        <w:spacing w:before="0" w:beforeAutospacing="0" w:after="200" w:afterAutospacing="0"/>
        <w:jc w:val="both"/>
        <w:divId w:val="1985505577"/>
      </w:pPr>
      <w:proofErr w:type="spellStart"/>
      <w:r>
        <w:rPr>
          <w:rFonts w:ascii="Arial" w:hAnsi="Arial" w:cs="Arial"/>
          <w:color w:val="000000"/>
          <w:sz w:val="22"/>
          <w:szCs w:val="22"/>
          <w:shd w:val="clear" w:color="auto" w:fill="FFFFFF"/>
        </w:rPr>
        <w:t>Thadphoothon</w:t>
      </w:r>
      <w:proofErr w:type="spellEnd"/>
      <w:r>
        <w:rPr>
          <w:rFonts w:ascii="Arial" w:hAnsi="Arial" w:cs="Arial"/>
          <w:color w:val="000000"/>
          <w:sz w:val="22"/>
          <w:szCs w:val="22"/>
          <w:shd w:val="clear" w:color="auto" w:fill="FFFFFF"/>
        </w:rPr>
        <w:t>, J., 2019. EFL Students’ Perceptions of Paraphrasing Skills and their Paraphrasing Challenges. </w:t>
      </w:r>
      <w:r>
        <w:rPr>
          <w:rFonts w:ascii="Arial" w:hAnsi="Arial" w:cs="Arial"/>
          <w:i/>
          <w:iCs/>
          <w:color w:val="000000"/>
          <w:sz w:val="22"/>
          <w:szCs w:val="22"/>
          <w:shd w:val="clear" w:color="auto" w:fill="FFFFFF"/>
        </w:rPr>
        <w:t>language</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2</w:t>
      </w:r>
      <w:r>
        <w:rPr>
          <w:rFonts w:ascii="Arial" w:hAnsi="Arial" w:cs="Arial"/>
          <w:color w:val="000000"/>
          <w:sz w:val="22"/>
          <w:szCs w:val="22"/>
          <w:shd w:val="clear" w:color="auto" w:fill="FFFFFF"/>
        </w:rPr>
        <w:t>, pp.3-38.</w:t>
      </w:r>
    </w:p>
    <w:p w14:paraId="26CAE80F" w14:textId="77777777" w:rsidR="00781B9D" w:rsidRDefault="00781B9D">
      <w:pPr>
        <w:pStyle w:val="NormalWeb"/>
        <w:spacing w:before="0" w:beforeAutospacing="0" w:after="200" w:afterAutospacing="0"/>
        <w:jc w:val="both"/>
        <w:divId w:val="1985505577"/>
      </w:pPr>
      <w:proofErr w:type="spellStart"/>
      <w:r>
        <w:rPr>
          <w:rFonts w:ascii="Arial" w:hAnsi="Arial" w:cs="Arial"/>
          <w:color w:val="000000"/>
          <w:sz w:val="22"/>
          <w:szCs w:val="22"/>
          <w:shd w:val="clear" w:color="auto" w:fill="FFFFFF"/>
        </w:rPr>
        <w:t>Whyatt</w:t>
      </w:r>
      <w:proofErr w:type="spellEnd"/>
      <w:r>
        <w:rPr>
          <w:rFonts w:ascii="Arial" w:hAnsi="Arial" w:cs="Arial"/>
          <w:color w:val="000000"/>
          <w:sz w:val="22"/>
          <w:szCs w:val="22"/>
          <w:shd w:val="clear" w:color="auto" w:fill="FFFFFF"/>
        </w:rPr>
        <w:t xml:space="preserve">, B. and </w:t>
      </w:r>
      <w:proofErr w:type="spellStart"/>
      <w:r>
        <w:rPr>
          <w:rFonts w:ascii="Arial" w:hAnsi="Arial" w:cs="Arial"/>
          <w:color w:val="000000"/>
          <w:sz w:val="22"/>
          <w:szCs w:val="22"/>
          <w:shd w:val="clear" w:color="auto" w:fill="FFFFFF"/>
        </w:rPr>
        <w:t>Naranowicz</w:t>
      </w:r>
      <w:proofErr w:type="spellEnd"/>
      <w:r>
        <w:rPr>
          <w:rFonts w:ascii="Arial" w:hAnsi="Arial" w:cs="Arial"/>
          <w:color w:val="000000"/>
          <w:sz w:val="22"/>
          <w:szCs w:val="22"/>
          <w:shd w:val="clear" w:color="auto" w:fill="FFFFFF"/>
        </w:rPr>
        <w:t xml:space="preserve">, M., 2020. A robust design of the translator’s skill set: evidence for transfer of metacognitive skills to </w:t>
      </w:r>
      <w:proofErr w:type="spellStart"/>
      <w:r>
        <w:rPr>
          <w:rFonts w:ascii="Arial" w:hAnsi="Arial" w:cs="Arial"/>
          <w:color w:val="000000"/>
          <w:sz w:val="22"/>
          <w:szCs w:val="22"/>
          <w:shd w:val="clear" w:color="auto" w:fill="FFFFFF"/>
        </w:rPr>
        <w:t>intralingual</w:t>
      </w:r>
      <w:proofErr w:type="spellEnd"/>
      <w:r>
        <w:rPr>
          <w:rFonts w:ascii="Arial" w:hAnsi="Arial" w:cs="Arial"/>
          <w:color w:val="000000"/>
          <w:sz w:val="22"/>
          <w:szCs w:val="22"/>
          <w:shd w:val="clear" w:color="auto" w:fill="FFFFFF"/>
        </w:rPr>
        <w:t xml:space="preserve"> paraphrasing. </w:t>
      </w:r>
      <w:r>
        <w:rPr>
          <w:rFonts w:ascii="Arial" w:hAnsi="Arial" w:cs="Arial"/>
          <w:i/>
          <w:iCs/>
          <w:color w:val="000000"/>
          <w:sz w:val="22"/>
          <w:szCs w:val="22"/>
          <w:shd w:val="clear" w:color="auto" w:fill="FFFFFF"/>
        </w:rPr>
        <w:t>The Interpreter and Translator Trainer</w:t>
      </w:r>
      <w:r>
        <w:rPr>
          <w:rFonts w:ascii="Arial" w:hAnsi="Arial" w:cs="Arial"/>
          <w:color w:val="000000"/>
          <w:sz w:val="22"/>
          <w:szCs w:val="22"/>
          <w:shd w:val="clear" w:color="auto" w:fill="FFFFFF"/>
        </w:rPr>
        <w:t>, </w:t>
      </w:r>
      <w:r>
        <w:rPr>
          <w:rFonts w:ascii="Arial" w:hAnsi="Arial" w:cs="Arial"/>
          <w:i/>
          <w:iCs/>
          <w:color w:val="000000"/>
          <w:sz w:val="22"/>
          <w:szCs w:val="22"/>
          <w:shd w:val="clear" w:color="auto" w:fill="FFFFFF"/>
        </w:rPr>
        <w:t>14</w:t>
      </w:r>
      <w:r>
        <w:rPr>
          <w:rFonts w:ascii="Arial" w:hAnsi="Arial" w:cs="Arial"/>
          <w:color w:val="000000"/>
          <w:sz w:val="22"/>
          <w:szCs w:val="22"/>
          <w:shd w:val="clear" w:color="auto" w:fill="FFFFFF"/>
        </w:rPr>
        <w:t>(1), pp.1-18.</w:t>
      </w:r>
    </w:p>
    <w:p w14:paraId="1774C942" w14:textId="77777777" w:rsidR="00781B9D" w:rsidRPr="00781B9D" w:rsidRDefault="00781B9D">
      <w:pPr>
        <w:pStyle w:val="NormalWeb"/>
        <w:spacing w:before="0" w:beforeAutospacing="0" w:after="200" w:afterAutospacing="0"/>
        <w:jc w:val="both"/>
        <w:divId w:val="257955274"/>
        <w:rPr>
          <w:rFonts w:ascii="Arial" w:hAnsi="Arial" w:cs="Arial"/>
          <w:color w:val="000000"/>
          <w:sz w:val="22"/>
          <w:szCs w:val="22"/>
        </w:rPr>
      </w:pPr>
    </w:p>
    <w:p w14:paraId="1B1533EC" w14:textId="17759478" w:rsidR="00CD5A7F" w:rsidRDefault="00CD5A7F">
      <w:pPr>
        <w:pStyle w:val="NormalWeb"/>
        <w:spacing w:before="0" w:beforeAutospacing="0" w:after="200" w:afterAutospacing="0"/>
        <w:jc w:val="both"/>
        <w:divId w:val="257955274"/>
        <w:rPr>
          <w:rFonts w:ascii="Arial" w:hAnsi="Arial" w:cs="Arial"/>
          <w:color w:val="000000"/>
          <w:sz w:val="22"/>
          <w:szCs w:val="22"/>
        </w:rPr>
      </w:pPr>
    </w:p>
    <w:p w14:paraId="14CD758C" w14:textId="292326F2" w:rsidR="00CD5A7F" w:rsidRDefault="00CD5A7F">
      <w:pPr>
        <w:pStyle w:val="NormalWeb"/>
        <w:spacing w:before="0" w:beforeAutospacing="0" w:after="200" w:afterAutospacing="0"/>
        <w:jc w:val="both"/>
        <w:divId w:val="257955274"/>
        <w:rPr>
          <w:rFonts w:ascii="Arial" w:hAnsi="Arial" w:cs="Arial"/>
          <w:color w:val="000000"/>
          <w:sz w:val="22"/>
          <w:szCs w:val="22"/>
        </w:rPr>
      </w:pPr>
    </w:p>
    <w:p w14:paraId="4499D666" w14:textId="5CC2E1A4" w:rsidR="00CD5A7F" w:rsidRDefault="00CD5A7F">
      <w:pPr>
        <w:pStyle w:val="NormalWeb"/>
        <w:spacing w:before="0" w:beforeAutospacing="0" w:after="200" w:afterAutospacing="0"/>
        <w:jc w:val="both"/>
        <w:divId w:val="257955274"/>
        <w:rPr>
          <w:rFonts w:ascii="Arial" w:hAnsi="Arial" w:cs="Arial"/>
          <w:color w:val="000000"/>
          <w:sz w:val="22"/>
          <w:szCs w:val="22"/>
        </w:rPr>
      </w:pPr>
    </w:p>
    <w:p w14:paraId="3B574192" w14:textId="77777777" w:rsidR="00CD5A7F" w:rsidRDefault="00CD5A7F">
      <w:pPr>
        <w:pStyle w:val="NormalWeb"/>
        <w:spacing w:before="0" w:beforeAutospacing="0" w:after="200" w:afterAutospacing="0"/>
        <w:jc w:val="both"/>
        <w:divId w:val="257955274"/>
      </w:pPr>
    </w:p>
    <w:p w14:paraId="20910717" w14:textId="76C9D0BF" w:rsidR="00C8784D" w:rsidRDefault="00C8784D" w:rsidP="0055401E">
      <w:pPr>
        <w:pStyle w:val="NormalWeb"/>
        <w:spacing w:before="0" w:beforeAutospacing="0" w:afterAutospacing="0"/>
        <w:ind w:left="220"/>
        <w:jc w:val="both"/>
        <w:divId w:val="756749354"/>
      </w:pPr>
    </w:p>
    <w:p w14:paraId="375A35F5" w14:textId="1AD4DA8A" w:rsidR="00C8784D" w:rsidRDefault="00C8784D" w:rsidP="0055401E">
      <w:pPr>
        <w:pStyle w:val="NormalWeb"/>
        <w:spacing w:before="0" w:beforeAutospacing="0" w:afterAutospacing="0"/>
        <w:ind w:left="220"/>
        <w:jc w:val="both"/>
        <w:divId w:val="756749354"/>
      </w:pPr>
    </w:p>
    <w:p w14:paraId="72D08E23" w14:textId="45E9C2C9" w:rsidR="00C8784D" w:rsidRDefault="00C8784D" w:rsidP="0055401E">
      <w:pPr>
        <w:pStyle w:val="NormalWeb"/>
        <w:spacing w:before="0" w:beforeAutospacing="0" w:afterAutospacing="0"/>
        <w:ind w:left="220"/>
        <w:jc w:val="both"/>
        <w:divId w:val="756749354"/>
      </w:pPr>
    </w:p>
    <w:p w14:paraId="33E26C6A" w14:textId="1065FEB8" w:rsidR="00C8784D" w:rsidRDefault="00C8784D" w:rsidP="0055401E">
      <w:pPr>
        <w:pStyle w:val="NormalWeb"/>
        <w:spacing w:before="0" w:beforeAutospacing="0" w:afterAutospacing="0"/>
        <w:ind w:left="220"/>
        <w:jc w:val="both"/>
        <w:divId w:val="756749354"/>
      </w:pPr>
    </w:p>
    <w:p w14:paraId="33E99503" w14:textId="23066876" w:rsidR="00C8784D" w:rsidRDefault="00C8784D" w:rsidP="0055401E">
      <w:pPr>
        <w:pStyle w:val="NormalWeb"/>
        <w:spacing w:before="0" w:beforeAutospacing="0" w:afterAutospacing="0"/>
        <w:ind w:left="220"/>
        <w:jc w:val="both"/>
        <w:divId w:val="756749354"/>
      </w:pPr>
    </w:p>
    <w:p w14:paraId="47E23E93" w14:textId="4D8760B9" w:rsidR="00C8784D" w:rsidRDefault="00C8784D" w:rsidP="0055401E">
      <w:pPr>
        <w:pStyle w:val="NormalWeb"/>
        <w:spacing w:before="0" w:beforeAutospacing="0" w:afterAutospacing="0"/>
        <w:ind w:left="220"/>
        <w:jc w:val="both"/>
        <w:divId w:val="756749354"/>
      </w:pPr>
    </w:p>
    <w:p w14:paraId="5D967272" w14:textId="6FB16610" w:rsidR="00C8784D" w:rsidRDefault="00C8784D" w:rsidP="0055401E">
      <w:pPr>
        <w:pStyle w:val="NormalWeb"/>
        <w:spacing w:before="0" w:beforeAutospacing="0" w:afterAutospacing="0"/>
        <w:ind w:left="220"/>
        <w:jc w:val="both"/>
        <w:divId w:val="756749354"/>
      </w:pPr>
    </w:p>
    <w:p w14:paraId="03A56E2D" w14:textId="7C805949" w:rsidR="00C8784D" w:rsidRDefault="00C8784D" w:rsidP="0055401E">
      <w:pPr>
        <w:pStyle w:val="NormalWeb"/>
        <w:spacing w:before="0" w:beforeAutospacing="0" w:afterAutospacing="0"/>
        <w:ind w:left="220"/>
        <w:jc w:val="both"/>
        <w:divId w:val="756749354"/>
      </w:pPr>
    </w:p>
    <w:p w14:paraId="62EE3469" w14:textId="675D99C0" w:rsidR="00C8784D" w:rsidRDefault="00C8784D" w:rsidP="0055401E">
      <w:pPr>
        <w:pStyle w:val="NormalWeb"/>
        <w:spacing w:before="0" w:beforeAutospacing="0" w:afterAutospacing="0"/>
        <w:ind w:left="220"/>
        <w:jc w:val="both"/>
        <w:divId w:val="756749354"/>
      </w:pPr>
    </w:p>
    <w:p w14:paraId="0CE05363" w14:textId="14EBC161" w:rsidR="00C8784D" w:rsidRDefault="00C8784D" w:rsidP="0055401E">
      <w:pPr>
        <w:pStyle w:val="NormalWeb"/>
        <w:spacing w:before="0" w:beforeAutospacing="0" w:afterAutospacing="0"/>
        <w:ind w:left="220"/>
        <w:jc w:val="both"/>
        <w:divId w:val="756749354"/>
      </w:pPr>
    </w:p>
    <w:p w14:paraId="593C1A37" w14:textId="268B8FED" w:rsidR="00C8784D" w:rsidRDefault="00C8784D" w:rsidP="0055401E">
      <w:pPr>
        <w:pStyle w:val="NormalWeb"/>
        <w:spacing w:before="0" w:beforeAutospacing="0" w:afterAutospacing="0"/>
        <w:ind w:left="220"/>
        <w:jc w:val="both"/>
        <w:divId w:val="756749354"/>
      </w:pPr>
    </w:p>
    <w:sectPr w:rsidR="00C878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42B24"/>
    <w:multiLevelType w:val="multilevel"/>
    <w:tmpl w:val="1706A1F0"/>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0F0D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C30"/>
    <w:rsid w:val="00000EA0"/>
    <w:rsid w:val="000B1A8E"/>
    <w:rsid w:val="000E62FA"/>
    <w:rsid w:val="000F7B0A"/>
    <w:rsid w:val="00155CDF"/>
    <w:rsid w:val="00184B64"/>
    <w:rsid w:val="001A1CBF"/>
    <w:rsid w:val="001B52BA"/>
    <w:rsid w:val="002215EF"/>
    <w:rsid w:val="002354CA"/>
    <w:rsid w:val="00267C30"/>
    <w:rsid w:val="0029294D"/>
    <w:rsid w:val="002D1300"/>
    <w:rsid w:val="002D722D"/>
    <w:rsid w:val="00414219"/>
    <w:rsid w:val="00420B64"/>
    <w:rsid w:val="00481D81"/>
    <w:rsid w:val="004D7D7F"/>
    <w:rsid w:val="004E4861"/>
    <w:rsid w:val="00512512"/>
    <w:rsid w:val="005508E8"/>
    <w:rsid w:val="0055401E"/>
    <w:rsid w:val="00567723"/>
    <w:rsid w:val="00577057"/>
    <w:rsid w:val="00581D94"/>
    <w:rsid w:val="005C75A2"/>
    <w:rsid w:val="005D276F"/>
    <w:rsid w:val="005D4193"/>
    <w:rsid w:val="005F48C6"/>
    <w:rsid w:val="00654197"/>
    <w:rsid w:val="00716E99"/>
    <w:rsid w:val="007177A8"/>
    <w:rsid w:val="00743E62"/>
    <w:rsid w:val="00757C4B"/>
    <w:rsid w:val="0077216D"/>
    <w:rsid w:val="00773469"/>
    <w:rsid w:val="007753CB"/>
    <w:rsid w:val="00781B9D"/>
    <w:rsid w:val="007D5CB5"/>
    <w:rsid w:val="008634B2"/>
    <w:rsid w:val="008B185D"/>
    <w:rsid w:val="008F6EAA"/>
    <w:rsid w:val="0098212E"/>
    <w:rsid w:val="00A04904"/>
    <w:rsid w:val="00A37B37"/>
    <w:rsid w:val="00A94A20"/>
    <w:rsid w:val="00AB2D17"/>
    <w:rsid w:val="00AC6247"/>
    <w:rsid w:val="00B20474"/>
    <w:rsid w:val="00B7029E"/>
    <w:rsid w:val="00B760C5"/>
    <w:rsid w:val="00B9512A"/>
    <w:rsid w:val="00BB585D"/>
    <w:rsid w:val="00C208E8"/>
    <w:rsid w:val="00C60750"/>
    <w:rsid w:val="00C86D47"/>
    <w:rsid w:val="00C8784D"/>
    <w:rsid w:val="00CD5A7F"/>
    <w:rsid w:val="00D620F1"/>
    <w:rsid w:val="00D67793"/>
    <w:rsid w:val="00D873BD"/>
    <w:rsid w:val="00DA490D"/>
    <w:rsid w:val="00DF6082"/>
    <w:rsid w:val="00E347AA"/>
    <w:rsid w:val="00E56BD8"/>
    <w:rsid w:val="00E63F5C"/>
    <w:rsid w:val="00E765BE"/>
    <w:rsid w:val="00E915E2"/>
    <w:rsid w:val="00F10AC1"/>
    <w:rsid w:val="00F15DE8"/>
    <w:rsid w:val="00F34A1F"/>
    <w:rsid w:val="00F77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32E5E5"/>
  <w15:chartTrackingRefBased/>
  <w15:docId w15:val="{41956B3C-9F64-1B4F-8099-E9473D46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215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owt-stl-tableparagraph">
    <w:name w:val="qowt-stl-tableparagraph"/>
    <w:basedOn w:val="Normal"/>
    <w:rsid w:val="008634B2"/>
    <w:pPr>
      <w:spacing w:before="100" w:beforeAutospacing="1" w:after="100" w:afterAutospacing="1" w:line="240" w:lineRule="auto"/>
    </w:pPr>
    <w:rPr>
      <w:rFonts w:ascii="Times New Roman" w:hAnsi="Times New Roman" w:cs="Times New Roman"/>
      <w:sz w:val="24"/>
      <w:szCs w:val="24"/>
    </w:rPr>
  </w:style>
  <w:style w:type="character" w:customStyle="1" w:styleId="qowt-font9-arial">
    <w:name w:val="qowt-font9-arial"/>
    <w:basedOn w:val="DefaultParagraphFont"/>
    <w:rsid w:val="008634B2"/>
  </w:style>
  <w:style w:type="character" w:styleId="Hyperlink">
    <w:name w:val="Hyperlink"/>
    <w:basedOn w:val="DefaultParagraphFont"/>
    <w:uiPriority w:val="99"/>
    <w:unhideWhenUsed/>
    <w:rsid w:val="00481D81"/>
    <w:rPr>
      <w:color w:val="0563C1" w:themeColor="hyperlink"/>
      <w:u w:val="single"/>
    </w:rPr>
  </w:style>
  <w:style w:type="character" w:styleId="UnresolvedMention">
    <w:name w:val="Unresolved Mention"/>
    <w:basedOn w:val="DefaultParagraphFont"/>
    <w:uiPriority w:val="99"/>
    <w:semiHidden/>
    <w:unhideWhenUsed/>
    <w:rsid w:val="00481D81"/>
    <w:rPr>
      <w:color w:val="605E5C"/>
      <w:shd w:val="clear" w:color="auto" w:fill="E1DFDD"/>
    </w:rPr>
  </w:style>
  <w:style w:type="paragraph" w:customStyle="1" w:styleId="qowt-stl-toc2">
    <w:name w:val="qowt-stl-toc2"/>
    <w:basedOn w:val="Normal"/>
    <w:rsid w:val="000B1A8E"/>
    <w:pPr>
      <w:spacing w:before="100" w:beforeAutospacing="1" w:after="100" w:afterAutospacing="1" w:line="240" w:lineRule="auto"/>
    </w:pPr>
    <w:rPr>
      <w:rFonts w:ascii="Times New Roman" w:hAnsi="Times New Roman" w:cs="Times New Roman"/>
      <w:sz w:val="24"/>
      <w:szCs w:val="24"/>
    </w:rPr>
  </w:style>
  <w:style w:type="paragraph" w:customStyle="1" w:styleId="qowt-stl-toc1">
    <w:name w:val="qowt-stl-toc1"/>
    <w:basedOn w:val="Normal"/>
    <w:rsid w:val="000B1A8E"/>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semiHidden/>
    <w:unhideWhenUsed/>
    <w:rsid w:val="00B20474"/>
    <w:pPr>
      <w:spacing w:before="100" w:beforeAutospacing="1" w:after="100" w:afterAutospacing="1" w:line="240" w:lineRule="auto"/>
    </w:pPr>
    <w:rPr>
      <w:rFonts w:ascii="Times New Roman" w:hAnsi="Times New Roman" w:cs="Times New Roman"/>
      <w:sz w:val="24"/>
      <w:szCs w:val="24"/>
    </w:rPr>
  </w:style>
  <w:style w:type="character" w:customStyle="1" w:styleId="apple-tab-span">
    <w:name w:val="apple-tab-span"/>
    <w:basedOn w:val="DefaultParagraphFont"/>
    <w:rsid w:val="00B20474"/>
  </w:style>
  <w:style w:type="character" w:customStyle="1" w:styleId="Heading2Char">
    <w:name w:val="Heading 2 Char"/>
    <w:basedOn w:val="DefaultParagraphFont"/>
    <w:link w:val="Heading2"/>
    <w:uiPriority w:val="9"/>
    <w:semiHidden/>
    <w:rsid w:val="002215E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72950">
      <w:marLeft w:val="0"/>
      <w:marRight w:val="0"/>
      <w:marTop w:val="0"/>
      <w:marBottom w:val="0"/>
      <w:divBdr>
        <w:top w:val="none" w:sz="0" w:space="0" w:color="auto"/>
        <w:left w:val="none" w:sz="0" w:space="0" w:color="auto"/>
        <w:bottom w:val="none" w:sz="0" w:space="0" w:color="auto"/>
        <w:right w:val="none" w:sz="0" w:space="0" w:color="auto"/>
      </w:divBdr>
    </w:div>
    <w:div w:id="658578082">
      <w:marLeft w:val="0"/>
      <w:marRight w:val="0"/>
      <w:marTop w:val="0"/>
      <w:marBottom w:val="0"/>
      <w:divBdr>
        <w:top w:val="none" w:sz="0" w:space="0" w:color="auto"/>
        <w:left w:val="none" w:sz="0" w:space="0" w:color="auto"/>
        <w:bottom w:val="none" w:sz="0" w:space="0" w:color="auto"/>
        <w:right w:val="none" w:sz="0" w:space="0" w:color="auto"/>
      </w:divBdr>
    </w:div>
    <w:div w:id="667244510">
      <w:marLeft w:val="0"/>
      <w:marRight w:val="0"/>
      <w:marTop w:val="0"/>
      <w:marBottom w:val="0"/>
      <w:divBdr>
        <w:top w:val="none" w:sz="0" w:space="0" w:color="auto"/>
        <w:left w:val="none" w:sz="0" w:space="0" w:color="auto"/>
        <w:bottom w:val="none" w:sz="0" w:space="0" w:color="auto"/>
        <w:right w:val="none" w:sz="0" w:space="0" w:color="auto"/>
      </w:divBdr>
    </w:div>
    <w:div w:id="921449140">
      <w:marLeft w:val="0"/>
      <w:marRight w:val="0"/>
      <w:marTop w:val="0"/>
      <w:marBottom w:val="0"/>
      <w:divBdr>
        <w:top w:val="none" w:sz="0" w:space="0" w:color="auto"/>
        <w:left w:val="none" w:sz="0" w:space="0" w:color="auto"/>
        <w:bottom w:val="none" w:sz="0" w:space="0" w:color="auto"/>
        <w:right w:val="none" w:sz="0" w:space="0" w:color="auto"/>
      </w:divBdr>
    </w:div>
    <w:div w:id="1370258061">
      <w:marLeft w:val="0"/>
      <w:marRight w:val="0"/>
      <w:marTop w:val="0"/>
      <w:marBottom w:val="0"/>
      <w:divBdr>
        <w:top w:val="none" w:sz="0" w:space="0" w:color="auto"/>
        <w:left w:val="none" w:sz="0" w:space="0" w:color="auto"/>
        <w:bottom w:val="none" w:sz="0" w:space="0" w:color="auto"/>
        <w:right w:val="none" w:sz="0" w:space="0" w:color="auto"/>
      </w:divBdr>
      <w:divsChild>
        <w:div w:id="255360783">
          <w:marLeft w:val="0"/>
          <w:marRight w:val="0"/>
          <w:marTop w:val="0"/>
          <w:marBottom w:val="0"/>
          <w:divBdr>
            <w:top w:val="none" w:sz="0" w:space="0" w:color="auto"/>
            <w:left w:val="none" w:sz="0" w:space="0" w:color="auto"/>
            <w:bottom w:val="none" w:sz="0" w:space="0" w:color="auto"/>
            <w:right w:val="none" w:sz="0" w:space="0" w:color="auto"/>
          </w:divBdr>
        </w:div>
        <w:div w:id="756749354">
          <w:marLeft w:val="0"/>
          <w:marRight w:val="0"/>
          <w:marTop w:val="0"/>
          <w:marBottom w:val="0"/>
          <w:divBdr>
            <w:top w:val="none" w:sz="0" w:space="0" w:color="auto"/>
            <w:left w:val="none" w:sz="0" w:space="0" w:color="auto"/>
            <w:bottom w:val="none" w:sz="0" w:space="0" w:color="auto"/>
            <w:right w:val="none" w:sz="0" w:space="0" w:color="auto"/>
          </w:divBdr>
          <w:divsChild>
            <w:div w:id="257955274">
              <w:marLeft w:val="0"/>
              <w:marRight w:val="0"/>
              <w:marTop w:val="0"/>
              <w:marBottom w:val="0"/>
              <w:divBdr>
                <w:top w:val="none" w:sz="0" w:space="0" w:color="auto"/>
                <w:left w:val="none" w:sz="0" w:space="0" w:color="auto"/>
                <w:bottom w:val="none" w:sz="0" w:space="0" w:color="auto"/>
                <w:right w:val="none" w:sz="0" w:space="0" w:color="auto"/>
              </w:divBdr>
              <w:divsChild>
                <w:div w:id="636565451">
                  <w:marLeft w:val="-108"/>
                  <w:marRight w:val="0"/>
                  <w:marTop w:val="0"/>
                  <w:marBottom w:val="0"/>
                  <w:divBdr>
                    <w:top w:val="none" w:sz="0" w:space="0" w:color="auto"/>
                    <w:left w:val="none" w:sz="0" w:space="0" w:color="auto"/>
                    <w:bottom w:val="none" w:sz="0" w:space="0" w:color="auto"/>
                    <w:right w:val="none" w:sz="0" w:space="0" w:color="auto"/>
                  </w:divBdr>
                </w:div>
                <w:div w:id="19855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MT2wOJSOuAXMjotyuhShtZGDM9gJuTYf/edit" TargetMode="External" /><Relationship Id="rId3" Type="http://schemas.openxmlformats.org/officeDocument/2006/relationships/settings" Target="settings.xml" /><Relationship Id="rId7" Type="http://schemas.openxmlformats.org/officeDocument/2006/relationships/hyperlink" Target="https://docs.google.com/document/d/1MT2wOJSOuAXMjotyuhShtZGDM9gJuTYf/edit"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ocs.google.com/document/d/1MT2wOJSOuAXMjotyuhShtZGDM9gJuTYf/edit" TargetMode="External" /><Relationship Id="rId11" Type="http://schemas.openxmlformats.org/officeDocument/2006/relationships/fontTable" Target="fontTable.xml" /><Relationship Id="rId5" Type="http://schemas.openxmlformats.org/officeDocument/2006/relationships/hyperlink" Target="mailto:2030687@uwtsd.ac.uk" TargetMode="External" /><Relationship Id="rId10" Type="http://schemas.openxmlformats.org/officeDocument/2006/relationships/hyperlink" Target="https://docs.google.com/document/d/1MT2wOJSOuAXMjotyuhShtZGDM9gJuTYf/edit" TargetMode="External" /><Relationship Id="rId4" Type="http://schemas.openxmlformats.org/officeDocument/2006/relationships/webSettings" Target="webSettings.xml" /><Relationship Id="rId9" Type="http://schemas.openxmlformats.org/officeDocument/2006/relationships/hyperlink" Target="https://docs.google.com/document/d/1MT2wOJSOuAXMjotyuhShtZGDM9gJuTYf/edi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2863</Words>
  <Characters>16321</Characters>
  <Application>Microsoft Office Word</Application>
  <DocSecurity>0</DocSecurity>
  <Lines>136</Lines>
  <Paragraphs>38</Paragraphs>
  <ScaleCrop>false</ScaleCrop>
  <Company/>
  <LinksUpToDate>false</LinksUpToDate>
  <CharactersWithSpaces>19146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Nicolae Baron (2030687)</dc:creator>
  <cp:keywords/>
  <dc:description/>
  <cp:lastModifiedBy>Irina Dragos Stefan</cp:lastModifiedBy>
  <cp:revision>2</cp:revision>
  <dcterms:created xsi:type="dcterms:W3CDTF">2022-01-09T13:52:00Z</dcterms:created>
  <dcterms:modified xsi:type="dcterms:W3CDTF">2022-01-09T13:52:00Z</dcterms:modified>
</cp:coreProperties>
</file>