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59FDA175" wp14:paraId="501C2465" wp14:textId="771F8179">
      <w:pPr>
        <w:ind w:left="540" w:right="-20"/>
        <w:jc w:val="center"/>
        <w:rPr>
          <w:rFonts w:ascii="Arial" w:hAnsi="Arial" w:eastAsia="Arial" w:cs="Arial"/>
          <w:b w:val="1"/>
          <w:bCs w:val="1"/>
          <w:i w:val="0"/>
          <w:iCs w:val="0"/>
          <w:noProof w:val="0"/>
          <w:color w:val="000000" w:themeColor="text1" w:themeTint="FF" w:themeShade="FF"/>
          <w:sz w:val="44"/>
          <w:szCs w:val="44"/>
          <w:lang w:val="en-US"/>
        </w:rPr>
      </w:pPr>
      <w:r w:rsidRPr="59FDA175" w:rsidR="72B22B38">
        <w:rPr>
          <w:rFonts w:ascii="Arial" w:hAnsi="Arial" w:eastAsia="Arial" w:cs="Arial"/>
          <w:b w:val="1"/>
          <w:bCs w:val="1"/>
          <w:i w:val="0"/>
          <w:iCs w:val="0"/>
          <w:noProof w:val="0"/>
          <w:color w:val="000000" w:themeColor="text1" w:themeTint="FF" w:themeShade="FF"/>
          <w:sz w:val="44"/>
          <w:szCs w:val="44"/>
          <w:lang w:val="en-US"/>
        </w:rPr>
        <w:t>Using the principles of evidence-based policing, explain how effective problem-solving techniques can be applied to a real-world policing scenario of your choice.</w:t>
      </w:r>
    </w:p>
    <w:p xmlns:wp14="http://schemas.microsoft.com/office/word/2010/wordml" w:rsidP="59FDA175" wp14:paraId="2C078E63" wp14:textId="1FC86C46">
      <w:pPr>
        <w:pStyle w:val="Normal"/>
        <w:rPr>
          <w:color w:val="000000" w:themeColor="text1" w:themeTint="FF" w:themeShade="FF"/>
          <w:sz w:val="52"/>
          <w:szCs w:val="52"/>
        </w:rPr>
      </w:pPr>
    </w:p>
    <w:p w:rsidR="72B22B38" w:rsidP="59FDA175" w:rsidRDefault="72B22B38" w14:paraId="10661653" w14:textId="5859ADEF">
      <w:pPr>
        <w:pStyle w:val="Normal"/>
        <w:jc w:val="center"/>
        <w:rPr>
          <w:color w:val="000000" w:themeColor="text1" w:themeTint="FF" w:themeShade="FF"/>
          <w:sz w:val="36"/>
          <w:szCs w:val="36"/>
        </w:rPr>
      </w:pPr>
      <w:r w:rsidRPr="59FDA175" w:rsidR="72B22B38">
        <w:rPr>
          <w:color w:val="000000" w:themeColor="text1" w:themeTint="FF" w:themeShade="FF"/>
          <w:sz w:val="36"/>
          <w:szCs w:val="36"/>
        </w:rPr>
        <w:t>By matthew collier 2305658</w:t>
      </w:r>
    </w:p>
    <w:p w:rsidR="6ED076C5" w:rsidP="59FDA175" w:rsidRDefault="6ED076C5" w14:paraId="0CA14CBC" w14:textId="1429840F">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195796D7" w14:textId="25541311">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06820673" w14:textId="1B81482B">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695877D6" w14:textId="2D1C3A82">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1DED661E" w14:textId="65CCE4A8">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5104E9F4" w14:textId="51B075B4">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799C251D" w14:textId="7B33D052">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560CEE0B" w14:textId="650C4AD9">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786A88B9" w14:textId="629951A4">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6D3889A7" w14:textId="1DAFF8C4">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24D3F656" w14:textId="562B4108">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0CC8057D" w14:textId="1E1EBB9C">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01B00626" w14:textId="43F78323">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1F12DAD4" w14:textId="1F5A87E6">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39C1EB55" w14:textId="2D8EC1D0">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48EF91C3" w14:textId="48D5B5F6">
      <w:pPr>
        <w:pStyle w:val="Normal"/>
        <w:rPr>
          <w:rFonts w:ascii="Arial Nova" w:hAnsi="Arial Nova" w:eastAsia="Arial Nova" w:cs="Arial Nova"/>
          <w:b w:val="1"/>
          <w:bCs w:val="1"/>
          <w:color w:val="000000" w:themeColor="text1" w:themeTint="FF" w:themeShade="FF"/>
          <w:sz w:val="48"/>
          <w:szCs w:val="48"/>
        </w:rPr>
      </w:pPr>
      <w:r w:rsidRPr="59FDA175" w:rsidR="7E0D8BA6">
        <w:rPr>
          <w:rFonts w:ascii="Arial Nova" w:hAnsi="Arial Nova" w:eastAsia="Arial Nova" w:cs="Arial Nova"/>
          <w:b w:val="1"/>
          <w:bCs w:val="1"/>
          <w:color w:val="000000" w:themeColor="text1" w:themeTint="FF" w:themeShade="FF"/>
          <w:sz w:val="44"/>
          <w:szCs w:val="44"/>
        </w:rPr>
        <w:t xml:space="preserve">Context page </w:t>
      </w:r>
    </w:p>
    <w:p w:rsidR="6ED076C5" w:rsidP="59FDA175" w:rsidRDefault="6ED076C5" w14:paraId="0297C88E" w14:textId="5FD10DCF">
      <w:pPr>
        <w:pStyle w:val="Normal"/>
        <w:rPr>
          <w:rFonts w:ascii="Arial Nova" w:hAnsi="Arial Nova" w:eastAsia="Arial Nova" w:cs="Arial Nova"/>
          <w:b w:val="1"/>
          <w:bCs w:val="1"/>
          <w:color w:val="000000" w:themeColor="text1" w:themeTint="FF" w:themeShade="FF"/>
          <w:sz w:val="44"/>
          <w:szCs w:val="44"/>
        </w:rPr>
      </w:pPr>
    </w:p>
    <w:p w:rsidR="6ED076C5" w:rsidP="59FDA175" w:rsidRDefault="6ED076C5" w14:paraId="4C118524" w14:textId="5EFCF449">
      <w:pPr>
        <w:pStyle w:val="Normal"/>
        <w:rPr>
          <w:rFonts w:ascii="Arial Nova" w:hAnsi="Arial Nova" w:eastAsia="Arial Nova" w:cs="Arial Nova"/>
          <w:b w:val="1"/>
          <w:bCs w:val="1"/>
          <w:color w:val="000000" w:themeColor="text1" w:themeTint="FF" w:themeShade="FF"/>
          <w:sz w:val="48"/>
          <w:szCs w:val="48"/>
        </w:rPr>
      </w:pPr>
      <w:r w:rsidRPr="59FDA175" w:rsidR="7E0D8BA6">
        <w:rPr>
          <w:rFonts w:ascii="Arial Nova" w:hAnsi="Arial Nova" w:eastAsia="Arial Nova" w:cs="Arial Nova"/>
          <w:b w:val="1"/>
          <w:bCs w:val="1"/>
          <w:color w:val="000000" w:themeColor="text1" w:themeTint="FF" w:themeShade="FF"/>
          <w:sz w:val="44"/>
          <w:szCs w:val="44"/>
        </w:rPr>
        <w:t xml:space="preserve">Introduction page </w:t>
      </w:r>
      <w:r w:rsidRPr="59FDA175" w:rsidR="40BAA3AB">
        <w:rPr>
          <w:rFonts w:ascii="Arial Nova" w:hAnsi="Arial Nova" w:eastAsia="Arial Nova" w:cs="Arial Nova"/>
          <w:b w:val="1"/>
          <w:bCs w:val="1"/>
          <w:color w:val="000000" w:themeColor="text1" w:themeTint="FF" w:themeShade="FF"/>
          <w:sz w:val="44"/>
          <w:szCs w:val="44"/>
        </w:rPr>
        <w:t>3</w:t>
      </w:r>
    </w:p>
    <w:p w:rsidR="6ED076C5" w:rsidP="59FDA175" w:rsidRDefault="6ED076C5" w14:paraId="0607BC86" w14:textId="76AEB3DB">
      <w:pPr>
        <w:pStyle w:val="Normal"/>
        <w:rPr>
          <w:rFonts w:ascii="Arial Nova" w:hAnsi="Arial Nova" w:eastAsia="Arial Nova" w:cs="Arial Nova"/>
          <w:b w:val="1"/>
          <w:bCs w:val="1"/>
          <w:color w:val="000000" w:themeColor="text1" w:themeTint="FF" w:themeShade="FF"/>
          <w:sz w:val="44"/>
          <w:szCs w:val="44"/>
        </w:rPr>
      </w:pPr>
    </w:p>
    <w:p w:rsidR="6ED076C5" w:rsidP="59FDA175" w:rsidRDefault="6ED076C5" w14:paraId="6BA4DF32" w14:textId="247E8892">
      <w:pPr>
        <w:pStyle w:val="Normal"/>
        <w:rPr>
          <w:rFonts w:ascii="Arial Nova" w:hAnsi="Arial Nova" w:eastAsia="Arial Nova" w:cs="Arial Nova"/>
          <w:b w:val="1"/>
          <w:bCs w:val="1"/>
          <w:color w:val="000000" w:themeColor="text1" w:themeTint="FF" w:themeShade="FF"/>
          <w:sz w:val="44"/>
          <w:szCs w:val="44"/>
        </w:rPr>
      </w:pPr>
    </w:p>
    <w:p w:rsidR="6ED076C5" w:rsidP="59FDA175" w:rsidRDefault="6ED076C5" w14:paraId="793961C4" w14:textId="11852F3C">
      <w:pPr>
        <w:pStyle w:val="Normal"/>
        <w:rPr>
          <w:rFonts w:ascii="Arial Nova" w:hAnsi="Arial Nova" w:eastAsia="Arial Nova" w:cs="Arial Nova"/>
          <w:b w:val="1"/>
          <w:bCs w:val="1"/>
          <w:color w:val="000000" w:themeColor="text1" w:themeTint="FF" w:themeShade="FF"/>
          <w:sz w:val="48"/>
          <w:szCs w:val="48"/>
        </w:rPr>
      </w:pPr>
      <w:r w:rsidRPr="5AF4AFC9" w:rsidR="7E0D8BA6">
        <w:rPr>
          <w:rFonts w:ascii="Arial Nova" w:hAnsi="Arial Nova" w:eastAsia="Arial Nova" w:cs="Arial Nova"/>
          <w:b w:val="1"/>
          <w:bCs w:val="1"/>
          <w:color w:val="000000" w:themeColor="text1" w:themeTint="FF" w:themeShade="FF"/>
          <w:sz w:val="44"/>
          <w:szCs w:val="44"/>
        </w:rPr>
        <w:t xml:space="preserve">Main body page </w:t>
      </w:r>
      <w:r w:rsidRPr="5AF4AFC9" w:rsidR="0D0CBBEA">
        <w:rPr>
          <w:rFonts w:ascii="Arial Nova" w:hAnsi="Arial Nova" w:eastAsia="Arial Nova" w:cs="Arial Nova"/>
          <w:b w:val="1"/>
          <w:bCs w:val="1"/>
          <w:color w:val="000000" w:themeColor="text1" w:themeTint="FF" w:themeShade="FF"/>
          <w:sz w:val="44"/>
          <w:szCs w:val="44"/>
        </w:rPr>
        <w:t>4-</w:t>
      </w:r>
      <w:r w:rsidRPr="5AF4AFC9" w:rsidR="4E777CD8">
        <w:rPr>
          <w:rFonts w:ascii="Arial Nova" w:hAnsi="Arial Nova" w:eastAsia="Arial Nova" w:cs="Arial Nova"/>
          <w:b w:val="1"/>
          <w:bCs w:val="1"/>
          <w:color w:val="000000" w:themeColor="text1" w:themeTint="FF" w:themeShade="FF"/>
          <w:sz w:val="44"/>
          <w:szCs w:val="44"/>
        </w:rPr>
        <w:t>8</w:t>
      </w:r>
    </w:p>
    <w:p w:rsidR="6ED076C5" w:rsidP="59FDA175" w:rsidRDefault="6ED076C5" w14:paraId="11B93967" w14:textId="3BFCC333">
      <w:pPr>
        <w:pStyle w:val="Normal"/>
        <w:rPr>
          <w:rFonts w:ascii="Arial Nova" w:hAnsi="Arial Nova" w:eastAsia="Arial Nova" w:cs="Arial Nova"/>
          <w:b w:val="1"/>
          <w:bCs w:val="1"/>
          <w:color w:val="000000" w:themeColor="text1" w:themeTint="FF" w:themeShade="FF"/>
          <w:sz w:val="44"/>
          <w:szCs w:val="44"/>
        </w:rPr>
      </w:pPr>
    </w:p>
    <w:p w:rsidR="6ED076C5" w:rsidP="59FDA175" w:rsidRDefault="6ED076C5" w14:paraId="7A44797D" w14:textId="49BD9E17">
      <w:pPr>
        <w:pStyle w:val="Normal"/>
        <w:rPr>
          <w:rFonts w:ascii="Arial Nova" w:hAnsi="Arial Nova" w:eastAsia="Arial Nova" w:cs="Arial Nova"/>
          <w:b w:val="1"/>
          <w:bCs w:val="1"/>
          <w:color w:val="000000" w:themeColor="text1" w:themeTint="FF" w:themeShade="FF"/>
          <w:sz w:val="44"/>
          <w:szCs w:val="44"/>
        </w:rPr>
      </w:pPr>
    </w:p>
    <w:p w:rsidR="6ED076C5" w:rsidP="5AF4AFC9" w:rsidRDefault="6ED076C5" w14:paraId="4B1E7E39" w14:textId="4AD665DD">
      <w:pPr>
        <w:pStyle w:val="Normal"/>
        <w:rPr>
          <w:rFonts w:ascii="Arial Nova" w:hAnsi="Arial Nova" w:eastAsia="Arial Nova" w:cs="Arial Nova"/>
          <w:b w:val="1"/>
          <w:bCs w:val="1"/>
          <w:color w:val="000000" w:themeColor="text1" w:themeTint="FF" w:themeShade="FF"/>
          <w:sz w:val="44"/>
          <w:szCs w:val="44"/>
        </w:rPr>
      </w:pPr>
      <w:r w:rsidRPr="5AF4AFC9" w:rsidR="7E0D8BA6">
        <w:rPr>
          <w:rFonts w:ascii="Arial Nova" w:hAnsi="Arial Nova" w:eastAsia="Arial Nova" w:cs="Arial Nova"/>
          <w:b w:val="1"/>
          <w:bCs w:val="1"/>
          <w:color w:val="000000" w:themeColor="text1" w:themeTint="FF" w:themeShade="FF"/>
          <w:sz w:val="44"/>
          <w:szCs w:val="44"/>
        </w:rPr>
        <w:t xml:space="preserve">Conclusion page </w:t>
      </w:r>
      <w:r w:rsidRPr="5AF4AFC9" w:rsidR="14E0EB83">
        <w:rPr>
          <w:rFonts w:ascii="Arial Nova" w:hAnsi="Arial Nova" w:eastAsia="Arial Nova" w:cs="Arial Nova"/>
          <w:b w:val="1"/>
          <w:bCs w:val="1"/>
          <w:color w:val="000000" w:themeColor="text1" w:themeTint="FF" w:themeShade="FF"/>
          <w:sz w:val="44"/>
          <w:szCs w:val="44"/>
        </w:rPr>
        <w:t>9</w:t>
      </w:r>
    </w:p>
    <w:p w:rsidR="6ED076C5" w:rsidP="59FDA175" w:rsidRDefault="6ED076C5" w14:paraId="2C227D46" w14:textId="04D9AA58">
      <w:pPr>
        <w:pStyle w:val="Normal"/>
        <w:rPr>
          <w:rFonts w:ascii="Arial Nova" w:hAnsi="Arial Nova" w:eastAsia="Arial Nova" w:cs="Arial Nova"/>
          <w:b w:val="1"/>
          <w:bCs w:val="1"/>
          <w:color w:val="000000" w:themeColor="text1" w:themeTint="FF" w:themeShade="FF"/>
          <w:sz w:val="44"/>
          <w:szCs w:val="44"/>
        </w:rPr>
      </w:pPr>
    </w:p>
    <w:p w:rsidR="6ED076C5" w:rsidP="59FDA175" w:rsidRDefault="6ED076C5" w14:paraId="41412501" w14:textId="23877B39">
      <w:pPr>
        <w:pStyle w:val="Normal"/>
        <w:rPr>
          <w:rFonts w:ascii="Arial Nova" w:hAnsi="Arial Nova" w:eastAsia="Arial Nova" w:cs="Arial Nova"/>
          <w:b w:val="1"/>
          <w:bCs w:val="1"/>
          <w:color w:val="000000" w:themeColor="text1" w:themeTint="FF" w:themeShade="FF"/>
          <w:sz w:val="44"/>
          <w:szCs w:val="44"/>
        </w:rPr>
      </w:pPr>
    </w:p>
    <w:p w:rsidR="6ED076C5" w:rsidP="5AF4AFC9" w:rsidRDefault="6ED076C5" w14:paraId="44638B18" w14:textId="6E5EB36E">
      <w:pPr>
        <w:pStyle w:val="Normal"/>
        <w:rPr>
          <w:rFonts w:ascii="Arial Nova" w:hAnsi="Arial Nova" w:eastAsia="Arial Nova" w:cs="Arial Nova"/>
          <w:b w:val="1"/>
          <w:bCs w:val="1"/>
          <w:color w:val="000000" w:themeColor="text1" w:themeTint="FF" w:themeShade="FF"/>
          <w:sz w:val="44"/>
          <w:szCs w:val="44"/>
        </w:rPr>
      </w:pPr>
      <w:r w:rsidRPr="5AF4AFC9" w:rsidR="7E0D8BA6">
        <w:rPr>
          <w:rFonts w:ascii="Arial Nova" w:hAnsi="Arial Nova" w:eastAsia="Arial Nova" w:cs="Arial Nova"/>
          <w:b w:val="1"/>
          <w:bCs w:val="1"/>
          <w:color w:val="000000" w:themeColor="text1" w:themeTint="FF" w:themeShade="FF"/>
          <w:sz w:val="44"/>
          <w:szCs w:val="44"/>
        </w:rPr>
        <w:t xml:space="preserve">Reference list page </w:t>
      </w:r>
      <w:r w:rsidRPr="5AF4AFC9" w:rsidR="2CE9343F">
        <w:rPr>
          <w:rFonts w:ascii="Arial Nova" w:hAnsi="Arial Nova" w:eastAsia="Arial Nova" w:cs="Arial Nova"/>
          <w:b w:val="1"/>
          <w:bCs w:val="1"/>
          <w:color w:val="000000" w:themeColor="text1" w:themeTint="FF" w:themeShade="FF"/>
          <w:sz w:val="44"/>
          <w:szCs w:val="44"/>
        </w:rPr>
        <w:t>10</w:t>
      </w:r>
    </w:p>
    <w:p w:rsidR="6ED076C5" w:rsidP="59FDA175" w:rsidRDefault="6ED076C5" w14:paraId="4FB998A1" w14:textId="0FEF4FB9">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372566BF" w14:textId="4E7B8ED6">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1FC0BFB6" w14:textId="63DE98EA">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68993593" w14:textId="245D97FF">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59FCB139" w14:textId="574D731A">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4768E7F2" w14:textId="06298888">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0922A007" w14:textId="0D05099E">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3B59472F" w14:textId="6EB18E71">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18F2FDCD" w14:textId="6F016330">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56395599" w14:textId="4FB8DE14">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79E1674D" w14:textId="189E40D8">
      <w:pPr>
        <w:pStyle w:val="Normal"/>
        <w:rPr>
          <w:rFonts w:ascii="Arial Nova" w:hAnsi="Arial Nova" w:eastAsia="Arial Nova" w:cs="Arial Nova"/>
          <w:b w:val="1"/>
          <w:bCs w:val="1"/>
          <w:color w:val="000000" w:themeColor="text1" w:themeTint="FF" w:themeShade="FF"/>
          <w:sz w:val="32"/>
          <w:szCs w:val="32"/>
        </w:rPr>
      </w:pPr>
    </w:p>
    <w:p w:rsidR="6ED076C5" w:rsidP="59FDA175" w:rsidRDefault="6ED076C5" w14:paraId="0A89B06E" w14:textId="37B5B0A6">
      <w:pPr>
        <w:pStyle w:val="Normal"/>
        <w:rPr>
          <w:rFonts w:ascii="Arial" w:hAnsi="Arial" w:eastAsia="Arial" w:cs="Arial"/>
          <w:b w:val="0"/>
          <w:bCs w:val="0"/>
          <w:color w:val="000000" w:themeColor="text1" w:themeTint="FF" w:themeShade="FF"/>
          <w:sz w:val="24"/>
          <w:szCs w:val="24"/>
        </w:rPr>
      </w:pPr>
      <w:r w:rsidRPr="59FDA175" w:rsidR="253CD3EF">
        <w:rPr>
          <w:rFonts w:ascii="Arial Nova" w:hAnsi="Arial Nova" w:eastAsia="Arial Nova" w:cs="Arial Nova"/>
          <w:b w:val="1"/>
          <w:bCs w:val="1"/>
          <w:color w:val="000000" w:themeColor="text1" w:themeTint="FF" w:themeShade="FF"/>
          <w:sz w:val="32"/>
          <w:szCs w:val="32"/>
        </w:rPr>
        <w:t>Introduction</w:t>
      </w:r>
    </w:p>
    <w:p w:rsidR="6ED076C5" w:rsidP="23A60EA1" w:rsidRDefault="6ED076C5" w14:paraId="38F5DD76" w14:textId="7B4BC1FD">
      <w:pPr>
        <w:pStyle w:val="Normal"/>
        <w:spacing w:line="480" w:lineRule="auto"/>
        <w:jc w:val="both"/>
        <w:rPr>
          <w:rFonts w:ascii="Arial" w:hAnsi="Arial" w:eastAsia="Arial" w:cs="Arial"/>
          <w:b w:val="0"/>
          <w:bCs w:val="0"/>
          <w:color w:val="000000" w:themeColor="text1" w:themeTint="FF" w:themeShade="FF"/>
          <w:sz w:val="24"/>
          <w:szCs w:val="24"/>
        </w:rPr>
      </w:pPr>
      <w:r w:rsidRPr="5AF4AFC9" w:rsidR="6ED076C5">
        <w:rPr>
          <w:rFonts w:ascii="Arial" w:hAnsi="Arial" w:eastAsia="Arial" w:cs="Arial"/>
          <w:b w:val="0"/>
          <w:bCs w:val="0"/>
          <w:color w:val="000000" w:themeColor="text1" w:themeTint="FF" w:themeShade="FF"/>
          <w:sz w:val="24"/>
          <w:szCs w:val="24"/>
        </w:rPr>
        <w:t xml:space="preserve">In this </w:t>
      </w:r>
      <w:r w:rsidRPr="5AF4AFC9" w:rsidR="68234811">
        <w:rPr>
          <w:rFonts w:ascii="Arial" w:hAnsi="Arial" w:eastAsia="Arial" w:cs="Arial"/>
          <w:b w:val="0"/>
          <w:bCs w:val="0"/>
          <w:color w:val="000000" w:themeColor="text1" w:themeTint="FF" w:themeShade="FF"/>
          <w:sz w:val="24"/>
          <w:szCs w:val="24"/>
        </w:rPr>
        <w:t>report</w:t>
      </w:r>
      <w:r w:rsidRPr="5AF4AFC9" w:rsidR="6ED076C5">
        <w:rPr>
          <w:rFonts w:ascii="Arial" w:hAnsi="Arial" w:eastAsia="Arial" w:cs="Arial"/>
          <w:b w:val="0"/>
          <w:bCs w:val="0"/>
          <w:color w:val="000000" w:themeColor="text1" w:themeTint="FF" w:themeShade="FF"/>
          <w:sz w:val="24"/>
          <w:szCs w:val="24"/>
        </w:rPr>
        <w:t xml:space="preserve"> the following topics will discuss what </w:t>
      </w:r>
      <w:r w:rsidRPr="5AF4AFC9" w:rsidR="30A83B70">
        <w:rPr>
          <w:rFonts w:ascii="Arial" w:hAnsi="Arial" w:eastAsia="Arial" w:cs="Arial"/>
          <w:b w:val="0"/>
          <w:bCs w:val="0"/>
          <w:color w:val="000000" w:themeColor="text1" w:themeTint="FF" w:themeShade="FF"/>
          <w:sz w:val="24"/>
          <w:szCs w:val="24"/>
        </w:rPr>
        <w:t>evidence-based</w:t>
      </w:r>
      <w:r w:rsidRPr="5AF4AFC9" w:rsidR="6ED076C5">
        <w:rPr>
          <w:rFonts w:ascii="Arial" w:hAnsi="Arial" w:eastAsia="Arial" w:cs="Arial"/>
          <w:b w:val="0"/>
          <w:bCs w:val="0"/>
          <w:color w:val="000000" w:themeColor="text1" w:themeTint="FF" w:themeShade="FF"/>
          <w:sz w:val="24"/>
          <w:szCs w:val="24"/>
        </w:rPr>
        <w:t xml:space="preserve"> policing is and how this </w:t>
      </w:r>
      <w:r w:rsidRPr="5AF4AFC9" w:rsidR="6ED076C5">
        <w:rPr>
          <w:rFonts w:ascii="Arial" w:hAnsi="Arial" w:eastAsia="Arial" w:cs="Arial"/>
          <w:b w:val="0"/>
          <w:bCs w:val="0"/>
          <w:color w:val="000000" w:themeColor="text1" w:themeTint="FF" w:themeShade="FF"/>
          <w:sz w:val="24"/>
          <w:szCs w:val="24"/>
        </w:rPr>
        <w:t>benefits</w:t>
      </w:r>
      <w:r w:rsidRPr="5AF4AFC9" w:rsidR="6ED076C5">
        <w:rPr>
          <w:rFonts w:ascii="Arial" w:hAnsi="Arial" w:eastAsia="Arial" w:cs="Arial"/>
          <w:b w:val="0"/>
          <w:bCs w:val="0"/>
          <w:color w:val="000000" w:themeColor="text1" w:themeTint="FF" w:themeShade="FF"/>
          <w:sz w:val="24"/>
          <w:szCs w:val="24"/>
        </w:rPr>
        <w:t xml:space="preserve"> the real world in policing scenarios, this can be by using models</w:t>
      </w:r>
      <w:r w:rsidRPr="5AF4AFC9" w:rsidR="2715CE4F">
        <w:rPr>
          <w:rFonts w:ascii="Arial" w:hAnsi="Arial" w:eastAsia="Arial" w:cs="Arial"/>
          <w:b w:val="0"/>
          <w:bCs w:val="0"/>
          <w:color w:val="000000" w:themeColor="text1" w:themeTint="FF" w:themeShade="FF"/>
          <w:sz w:val="24"/>
          <w:szCs w:val="24"/>
        </w:rPr>
        <w:t>, an example of this is the</w:t>
      </w:r>
      <w:r w:rsidRPr="5AF4AFC9" w:rsidR="6ED076C5">
        <w:rPr>
          <w:rFonts w:ascii="Arial" w:hAnsi="Arial" w:eastAsia="Arial" w:cs="Arial"/>
          <w:b w:val="0"/>
          <w:bCs w:val="0"/>
          <w:color w:val="000000" w:themeColor="text1" w:themeTint="FF" w:themeShade="FF"/>
          <w:sz w:val="24"/>
          <w:szCs w:val="24"/>
        </w:rPr>
        <w:t xml:space="preserve"> </w:t>
      </w:r>
      <w:r w:rsidRPr="5AF4AFC9" w:rsidR="3BB0BC8C">
        <w:rPr>
          <w:rFonts w:ascii="Arial" w:hAnsi="Arial" w:eastAsia="Arial" w:cs="Arial"/>
          <w:b w:val="0"/>
          <w:bCs w:val="0"/>
          <w:color w:val="000000" w:themeColor="text1" w:themeTint="FF" w:themeShade="FF"/>
          <w:sz w:val="24"/>
          <w:szCs w:val="24"/>
        </w:rPr>
        <w:t xml:space="preserve">national </w:t>
      </w:r>
      <w:r w:rsidRPr="5AF4AFC9" w:rsidR="3254BC4A">
        <w:rPr>
          <w:rFonts w:ascii="Arial" w:hAnsi="Arial" w:eastAsia="Arial" w:cs="Arial"/>
          <w:b w:val="0"/>
          <w:bCs w:val="0"/>
          <w:color w:val="000000" w:themeColor="text1" w:themeTint="FF" w:themeShade="FF"/>
          <w:sz w:val="24"/>
          <w:szCs w:val="24"/>
        </w:rPr>
        <w:t>decision-making</w:t>
      </w:r>
      <w:r w:rsidRPr="5AF4AFC9" w:rsidR="3BEAD8FF">
        <w:rPr>
          <w:rFonts w:ascii="Arial" w:hAnsi="Arial" w:eastAsia="Arial" w:cs="Arial"/>
          <w:b w:val="0"/>
          <w:bCs w:val="0"/>
          <w:color w:val="000000" w:themeColor="text1" w:themeTint="FF" w:themeShade="FF"/>
          <w:sz w:val="24"/>
          <w:szCs w:val="24"/>
        </w:rPr>
        <w:t xml:space="preserve"> </w:t>
      </w:r>
      <w:r w:rsidRPr="5AF4AFC9" w:rsidR="3BB0BC8C">
        <w:rPr>
          <w:rFonts w:ascii="Arial" w:hAnsi="Arial" w:eastAsia="Arial" w:cs="Arial"/>
          <w:b w:val="0"/>
          <w:bCs w:val="0"/>
          <w:color w:val="000000" w:themeColor="text1" w:themeTint="FF" w:themeShade="FF"/>
          <w:sz w:val="24"/>
          <w:szCs w:val="24"/>
        </w:rPr>
        <w:t xml:space="preserve">model </w:t>
      </w:r>
      <w:r w:rsidRPr="5AF4AFC9" w:rsidR="2E833A23">
        <w:rPr>
          <w:rFonts w:ascii="Arial" w:hAnsi="Arial" w:eastAsia="Arial" w:cs="Arial"/>
          <w:b w:val="0"/>
          <w:bCs w:val="0"/>
          <w:color w:val="000000" w:themeColor="text1" w:themeTint="FF" w:themeShade="FF"/>
          <w:sz w:val="24"/>
          <w:szCs w:val="24"/>
        </w:rPr>
        <w:t>and</w:t>
      </w:r>
      <w:r w:rsidRPr="5AF4AFC9" w:rsidR="3BB0BC8C">
        <w:rPr>
          <w:rFonts w:ascii="Arial" w:hAnsi="Arial" w:eastAsia="Arial" w:cs="Arial"/>
          <w:b w:val="0"/>
          <w:bCs w:val="0"/>
          <w:color w:val="000000" w:themeColor="text1" w:themeTint="FF" w:themeShade="FF"/>
          <w:sz w:val="24"/>
          <w:szCs w:val="24"/>
        </w:rPr>
        <w:t xml:space="preserve"> </w:t>
      </w:r>
      <w:r w:rsidRPr="5AF4AFC9" w:rsidR="3BB0BC8C">
        <w:rPr>
          <w:rFonts w:ascii="Arial" w:hAnsi="Arial" w:eastAsia="Arial" w:cs="Arial"/>
          <w:b w:val="0"/>
          <w:bCs w:val="0"/>
          <w:color w:val="000000" w:themeColor="text1" w:themeTint="FF" w:themeShade="FF"/>
          <w:sz w:val="24"/>
          <w:szCs w:val="24"/>
        </w:rPr>
        <w:t xml:space="preserve">talk about what this </w:t>
      </w:r>
      <w:r w:rsidRPr="5AF4AFC9" w:rsidR="77C2B0E5">
        <w:rPr>
          <w:rFonts w:ascii="Arial" w:hAnsi="Arial" w:eastAsia="Arial" w:cs="Arial"/>
          <w:b w:val="0"/>
          <w:bCs w:val="0"/>
          <w:color w:val="000000" w:themeColor="text1" w:themeTint="FF" w:themeShade="FF"/>
          <w:sz w:val="24"/>
          <w:szCs w:val="24"/>
        </w:rPr>
        <w:t>problem-solving</w:t>
      </w:r>
      <w:r w:rsidRPr="5AF4AFC9" w:rsidR="47C35BB6">
        <w:rPr>
          <w:rFonts w:ascii="Arial" w:hAnsi="Arial" w:eastAsia="Arial" w:cs="Arial"/>
          <w:b w:val="0"/>
          <w:bCs w:val="0"/>
          <w:color w:val="000000" w:themeColor="text1" w:themeTint="FF" w:themeShade="FF"/>
          <w:sz w:val="24"/>
          <w:szCs w:val="24"/>
        </w:rPr>
        <w:t xml:space="preserve"> </w:t>
      </w:r>
      <w:r w:rsidRPr="5AF4AFC9" w:rsidR="3BB0BC8C">
        <w:rPr>
          <w:rFonts w:ascii="Arial" w:hAnsi="Arial" w:eastAsia="Arial" w:cs="Arial"/>
          <w:b w:val="0"/>
          <w:bCs w:val="0"/>
          <w:color w:val="000000" w:themeColor="text1" w:themeTint="FF" w:themeShade="FF"/>
          <w:sz w:val="24"/>
          <w:szCs w:val="24"/>
        </w:rPr>
        <w:t xml:space="preserve">model does and the benefits it brings to </w:t>
      </w:r>
      <w:r w:rsidRPr="5AF4AFC9" w:rsidR="4A8E3C9E">
        <w:rPr>
          <w:rFonts w:ascii="Arial" w:hAnsi="Arial" w:eastAsia="Arial" w:cs="Arial"/>
          <w:b w:val="0"/>
          <w:bCs w:val="0"/>
          <w:color w:val="000000" w:themeColor="text1" w:themeTint="FF" w:themeShade="FF"/>
          <w:sz w:val="24"/>
          <w:szCs w:val="24"/>
        </w:rPr>
        <w:t>evidence-based</w:t>
      </w:r>
      <w:r w:rsidRPr="5AF4AFC9" w:rsidR="3BB0BC8C">
        <w:rPr>
          <w:rFonts w:ascii="Arial" w:hAnsi="Arial" w:eastAsia="Arial" w:cs="Arial"/>
          <w:b w:val="0"/>
          <w:bCs w:val="0"/>
          <w:color w:val="000000" w:themeColor="text1" w:themeTint="FF" w:themeShade="FF"/>
          <w:sz w:val="24"/>
          <w:szCs w:val="24"/>
        </w:rPr>
        <w:t xml:space="preserve"> policing</w:t>
      </w:r>
      <w:r w:rsidRPr="5AF4AFC9" w:rsidR="6DCD72D6">
        <w:rPr>
          <w:rFonts w:ascii="Arial" w:hAnsi="Arial" w:eastAsia="Arial" w:cs="Arial"/>
          <w:b w:val="0"/>
          <w:bCs w:val="0"/>
          <w:color w:val="000000" w:themeColor="text1" w:themeTint="FF" w:themeShade="FF"/>
          <w:sz w:val="24"/>
          <w:szCs w:val="24"/>
        </w:rPr>
        <w:t>.</w:t>
      </w:r>
      <w:r w:rsidRPr="5AF4AFC9" w:rsidR="3BB0BC8C">
        <w:rPr>
          <w:rFonts w:ascii="Arial" w:hAnsi="Arial" w:eastAsia="Arial" w:cs="Arial"/>
          <w:b w:val="0"/>
          <w:bCs w:val="0"/>
          <w:color w:val="000000" w:themeColor="text1" w:themeTint="FF" w:themeShade="FF"/>
          <w:sz w:val="24"/>
          <w:szCs w:val="24"/>
        </w:rPr>
        <w:t xml:space="preserve"> </w:t>
      </w:r>
      <w:r w:rsidRPr="5AF4AFC9" w:rsidR="34FD8D8D">
        <w:rPr>
          <w:rFonts w:ascii="Arial" w:hAnsi="Arial" w:eastAsia="Arial" w:cs="Arial"/>
          <w:b w:val="0"/>
          <w:bCs w:val="0"/>
          <w:color w:val="000000" w:themeColor="text1" w:themeTint="FF" w:themeShade="FF"/>
          <w:sz w:val="24"/>
          <w:szCs w:val="24"/>
        </w:rPr>
        <w:t>This</w:t>
      </w:r>
      <w:r w:rsidRPr="5AF4AFC9" w:rsidR="3BB0BC8C">
        <w:rPr>
          <w:rFonts w:ascii="Arial" w:hAnsi="Arial" w:eastAsia="Arial" w:cs="Arial"/>
          <w:b w:val="0"/>
          <w:bCs w:val="0"/>
          <w:color w:val="000000" w:themeColor="text1" w:themeTint="FF" w:themeShade="FF"/>
          <w:sz w:val="24"/>
          <w:szCs w:val="24"/>
        </w:rPr>
        <w:t xml:space="preserve"> </w:t>
      </w:r>
      <w:r w:rsidRPr="5AF4AFC9" w:rsidR="4823343C">
        <w:rPr>
          <w:rFonts w:ascii="Arial" w:hAnsi="Arial" w:eastAsia="Arial" w:cs="Arial"/>
          <w:b w:val="0"/>
          <w:bCs w:val="0"/>
          <w:color w:val="000000" w:themeColor="text1" w:themeTint="FF" w:themeShade="FF"/>
          <w:sz w:val="24"/>
          <w:szCs w:val="24"/>
        </w:rPr>
        <w:t>report</w:t>
      </w:r>
      <w:r w:rsidRPr="5AF4AFC9" w:rsidR="3BB0BC8C">
        <w:rPr>
          <w:rFonts w:ascii="Arial" w:hAnsi="Arial" w:eastAsia="Arial" w:cs="Arial"/>
          <w:b w:val="0"/>
          <w:bCs w:val="0"/>
          <w:color w:val="000000" w:themeColor="text1" w:themeTint="FF" w:themeShade="FF"/>
          <w:sz w:val="24"/>
          <w:szCs w:val="24"/>
        </w:rPr>
        <w:t xml:space="preserve"> will </w:t>
      </w:r>
      <w:r w:rsidRPr="5AF4AFC9" w:rsidR="271A8187">
        <w:rPr>
          <w:rFonts w:ascii="Arial" w:hAnsi="Arial" w:eastAsia="Arial" w:cs="Arial"/>
          <w:b w:val="0"/>
          <w:bCs w:val="0"/>
          <w:color w:val="000000" w:themeColor="text1" w:themeTint="FF" w:themeShade="FF"/>
          <w:sz w:val="24"/>
          <w:szCs w:val="24"/>
        </w:rPr>
        <w:t>continue to</w:t>
      </w:r>
      <w:r w:rsidRPr="5AF4AFC9" w:rsidR="3BB0BC8C">
        <w:rPr>
          <w:rFonts w:ascii="Arial" w:hAnsi="Arial" w:eastAsia="Arial" w:cs="Arial"/>
          <w:b w:val="0"/>
          <w:bCs w:val="0"/>
          <w:color w:val="000000" w:themeColor="text1" w:themeTint="FF" w:themeShade="FF"/>
          <w:sz w:val="24"/>
          <w:szCs w:val="24"/>
        </w:rPr>
        <w:t xml:space="preserve"> talk about the code of ethics </w:t>
      </w:r>
      <w:r w:rsidRPr="5AF4AFC9" w:rsidR="4DA5BFF8">
        <w:rPr>
          <w:rFonts w:ascii="Arial" w:hAnsi="Arial" w:eastAsia="Arial" w:cs="Arial"/>
          <w:b w:val="0"/>
          <w:bCs w:val="0"/>
          <w:color w:val="000000" w:themeColor="text1" w:themeTint="FF" w:themeShade="FF"/>
          <w:sz w:val="24"/>
          <w:szCs w:val="24"/>
        </w:rPr>
        <w:t>and what it does and</w:t>
      </w:r>
      <w:r w:rsidRPr="5AF4AFC9" w:rsidR="3BB0BC8C">
        <w:rPr>
          <w:rFonts w:ascii="Arial" w:hAnsi="Arial" w:eastAsia="Arial" w:cs="Arial"/>
          <w:b w:val="0"/>
          <w:bCs w:val="0"/>
          <w:color w:val="000000" w:themeColor="text1" w:themeTint="FF" w:themeShade="FF"/>
          <w:sz w:val="24"/>
          <w:szCs w:val="24"/>
        </w:rPr>
        <w:t xml:space="preserve"> </w:t>
      </w:r>
      <w:r w:rsidRPr="5AF4AFC9" w:rsidR="169A13E6">
        <w:rPr>
          <w:rFonts w:ascii="Arial" w:hAnsi="Arial" w:eastAsia="Arial" w:cs="Arial"/>
          <w:b w:val="0"/>
          <w:bCs w:val="0"/>
          <w:color w:val="000000" w:themeColor="text1" w:themeTint="FF" w:themeShade="FF"/>
          <w:sz w:val="24"/>
          <w:szCs w:val="24"/>
        </w:rPr>
        <w:t>talk about the similarities</w:t>
      </w:r>
      <w:r w:rsidRPr="5AF4AFC9" w:rsidR="6C00592B">
        <w:rPr>
          <w:rFonts w:ascii="Arial" w:hAnsi="Arial" w:eastAsia="Arial" w:cs="Arial"/>
          <w:b w:val="0"/>
          <w:bCs w:val="0"/>
          <w:color w:val="000000" w:themeColor="text1" w:themeTint="FF" w:themeShade="FF"/>
          <w:sz w:val="24"/>
          <w:szCs w:val="24"/>
        </w:rPr>
        <w:t xml:space="preserve"> between both models</w:t>
      </w:r>
      <w:r w:rsidRPr="5AF4AFC9" w:rsidR="492B6EAA">
        <w:rPr>
          <w:rFonts w:ascii="Arial" w:hAnsi="Arial" w:eastAsia="Arial" w:cs="Arial"/>
          <w:b w:val="0"/>
          <w:bCs w:val="0"/>
          <w:color w:val="000000" w:themeColor="text1" w:themeTint="FF" w:themeShade="FF"/>
          <w:sz w:val="24"/>
          <w:szCs w:val="24"/>
        </w:rPr>
        <w:t>.</w:t>
      </w:r>
      <w:r w:rsidRPr="5AF4AFC9" w:rsidR="3BF05A18">
        <w:rPr>
          <w:rFonts w:ascii="Arial" w:hAnsi="Arial" w:eastAsia="Arial" w:cs="Arial"/>
          <w:b w:val="0"/>
          <w:bCs w:val="0"/>
          <w:color w:val="000000" w:themeColor="text1" w:themeTint="FF" w:themeShade="FF"/>
          <w:sz w:val="24"/>
          <w:szCs w:val="24"/>
        </w:rPr>
        <w:t xml:space="preserve"> </w:t>
      </w:r>
      <w:r w:rsidRPr="5AF4AFC9" w:rsidR="46EA7350">
        <w:rPr>
          <w:rFonts w:ascii="Arial" w:hAnsi="Arial" w:eastAsia="Arial" w:cs="Arial"/>
          <w:b w:val="0"/>
          <w:bCs w:val="0"/>
          <w:color w:val="000000" w:themeColor="text1" w:themeTint="FF" w:themeShade="FF"/>
          <w:sz w:val="24"/>
          <w:szCs w:val="24"/>
        </w:rPr>
        <w:t>This</w:t>
      </w:r>
      <w:r w:rsidRPr="5AF4AFC9" w:rsidR="3BF05A18">
        <w:rPr>
          <w:rFonts w:ascii="Arial" w:hAnsi="Arial" w:eastAsia="Arial" w:cs="Arial"/>
          <w:b w:val="0"/>
          <w:bCs w:val="0"/>
          <w:color w:val="000000" w:themeColor="text1" w:themeTint="FF" w:themeShade="FF"/>
          <w:sz w:val="24"/>
          <w:szCs w:val="24"/>
        </w:rPr>
        <w:t xml:space="preserve"> report will also talk about how using the national decision model and code of ethics together will provide good </w:t>
      </w:r>
      <w:r w:rsidRPr="5AF4AFC9" w:rsidR="772F5CCD">
        <w:rPr>
          <w:rFonts w:ascii="Arial" w:hAnsi="Arial" w:eastAsia="Arial" w:cs="Arial"/>
          <w:b w:val="0"/>
          <w:bCs w:val="0"/>
          <w:color w:val="000000" w:themeColor="text1" w:themeTint="FF" w:themeShade="FF"/>
          <w:sz w:val="24"/>
          <w:szCs w:val="24"/>
        </w:rPr>
        <w:t>problem-solving</w:t>
      </w:r>
      <w:r w:rsidRPr="5AF4AFC9" w:rsidR="3BF05A18">
        <w:rPr>
          <w:rFonts w:ascii="Arial" w:hAnsi="Arial" w:eastAsia="Arial" w:cs="Arial"/>
          <w:b w:val="0"/>
          <w:bCs w:val="0"/>
          <w:color w:val="000000" w:themeColor="text1" w:themeTint="FF" w:themeShade="FF"/>
          <w:sz w:val="24"/>
          <w:szCs w:val="24"/>
        </w:rPr>
        <w:t xml:space="preserve"> techniques which can </w:t>
      </w:r>
      <w:r w:rsidRPr="5AF4AFC9" w:rsidR="245F98B2">
        <w:rPr>
          <w:rFonts w:ascii="Arial" w:hAnsi="Arial" w:eastAsia="Arial" w:cs="Arial"/>
          <w:b w:val="0"/>
          <w:bCs w:val="0"/>
          <w:color w:val="000000" w:themeColor="text1" w:themeTint="FF" w:themeShade="FF"/>
          <w:sz w:val="24"/>
          <w:szCs w:val="24"/>
        </w:rPr>
        <w:t xml:space="preserve">be applied in real life scenarios in the police. Lastly this </w:t>
      </w:r>
      <w:r w:rsidRPr="5AF4AFC9" w:rsidR="7AC8FF2F">
        <w:rPr>
          <w:rFonts w:ascii="Arial" w:hAnsi="Arial" w:eastAsia="Arial" w:cs="Arial"/>
          <w:b w:val="0"/>
          <w:bCs w:val="0"/>
          <w:color w:val="000000" w:themeColor="text1" w:themeTint="FF" w:themeShade="FF"/>
          <w:sz w:val="24"/>
          <w:szCs w:val="24"/>
        </w:rPr>
        <w:t xml:space="preserve">report </w:t>
      </w:r>
      <w:r w:rsidRPr="5AF4AFC9" w:rsidR="245F98B2">
        <w:rPr>
          <w:rFonts w:ascii="Arial" w:hAnsi="Arial" w:eastAsia="Arial" w:cs="Arial"/>
          <w:b w:val="0"/>
          <w:bCs w:val="0"/>
          <w:color w:val="000000" w:themeColor="text1" w:themeTint="FF" w:themeShade="FF"/>
          <w:sz w:val="24"/>
          <w:szCs w:val="24"/>
        </w:rPr>
        <w:t xml:space="preserve">will </w:t>
      </w:r>
      <w:r w:rsidRPr="5AF4AFC9" w:rsidR="01EEE3AE">
        <w:rPr>
          <w:rFonts w:ascii="Arial" w:hAnsi="Arial" w:eastAsia="Arial" w:cs="Arial"/>
          <w:b w:val="0"/>
          <w:bCs w:val="0"/>
          <w:color w:val="000000" w:themeColor="text1" w:themeTint="FF" w:themeShade="FF"/>
          <w:sz w:val="24"/>
          <w:szCs w:val="24"/>
        </w:rPr>
        <w:t xml:space="preserve">continue </w:t>
      </w:r>
      <w:r w:rsidRPr="5AF4AFC9" w:rsidR="01EEE3AE">
        <w:rPr>
          <w:rFonts w:ascii="Arial" w:hAnsi="Arial" w:eastAsia="Arial" w:cs="Arial"/>
          <w:b w:val="0"/>
          <w:bCs w:val="0"/>
          <w:color w:val="000000" w:themeColor="text1" w:themeTint="FF" w:themeShade="FF"/>
          <w:sz w:val="24"/>
          <w:szCs w:val="24"/>
        </w:rPr>
        <w:t>to</w:t>
      </w:r>
      <w:r w:rsidRPr="5AF4AFC9" w:rsidR="245F98B2">
        <w:rPr>
          <w:rFonts w:ascii="Arial" w:hAnsi="Arial" w:eastAsia="Arial" w:cs="Arial"/>
          <w:b w:val="0"/>
          <w:bCs w:val="0"/>
          <w:color w:val="000000" w:themeColor="text1" w:themeTint="FF" w:themeShade="FF"/>
          <w:sz w:val="24"/>
          <w:szCs w:val="24"/>
        </w:rPr>
        <w:t>talk</w:t>
      </w:r>
      <w:r w:rsidRPr="5AF4AFC9" w:rsidR="245F98B2">
        <w:rPr>
          <w:rFonts w:ascii="Arial" w:hAnsi="Arial" w:eastAsia="Arial" w:cs="Arial"/>
          <w:b w:val="0"/>
          <w:bCs w:val="0"/>
          <w:color w:val="000000" w:themeColor="text1" w:themeTint="FF" w:themeShade="FF"/>
          <w:sz w:val="24"/>
          <w:szCs w:val="24"/>
        </w:rPr>
        <w:t xml:space="preserve"> about real life scenarios where the </w:t>
      </w:r>
      <w:r w:rsidRPr="5AF4AFC9" w:rsidR="517245FA">
        <w:rPr>
          <w:rFonts w:ascii="Arial" w:hAnsi="Arial" w:eastAsia="Arial" w:cs="Arial"/>
          <w:b w:val="0"/>
          <w:bCs w:val="0"/>
          <w:color w:val="000000" w:themeColor="text1" w:themeTint="FF" w:themeShade="FF"/>
          <w:sz w:val="24"/>
          <w:szCs w:val="24"/>
        </w:rPr>
        <w:t xml:space="preserve">NDM </w:t>
      </w:r>
      <w:r w:rsidRPr="5AF4AFC9" w:rsidR="245F98B2">
        <w:rPr>
          <w:rFonts w:ascii="Arial" w:hAnsi="Arial" w:eastAsia="Arial" w:cs="Arial"/>
          <w:b w:val="0"/>
          <w:bCs w:val="0"/>
          <w:color w:val="000000" w:themeColor="text1" w:themeTint="FF" w:themeShade="FF"/>
          <w:sz w:val="24"/>
          <w:szCs w:val="24"/>
        </w:rPr>
        <w:t xml:space="preserve">was used and how </w:t>
      </w:r>
      <w:r w:rsidRPr="5AF4AFC9" w:rsidR="5E84D90E">
        <w:rPr>
          <w:rFonts w:ascii="Arial" w:hAnsi="Arial" w:eastAsia="Arial" w:cs="Arial"/>
          <w:b w:val="0"/>
          <w:bCs w:val="0"/>
          <w:color w:val="000000" w:themeColor="text1" w:themeTint="FF" w:themeShade="FF"/>
          <w:sz w:val="24"/>
          <w:szCs w:val="24"/>
        </w:rPr>
        <w:t>beneficial</w:t>
      </w:r>
      <w:r w:rsidRPr="5AF4AFC9" w:rsidR="245F98B2">
        <w:rPr>
          <w:rFonts w:ascii="Arial" w:hAnsi="Arial" w:eastAsia="Arial" w:cs="Arial"/>
          <w:b w:val="0"/>
          <w:bCs w:val="0"/>
          <w:color w:val="000000" w:themeColor="text1" w:themeTint="FF" w:themeShade="FF"/>
          <w:sz w:val="24"/>
          <w:szCs w:val="24"/>
        </w:rPr>
        <w:t xml:space="preserve"> it was to </w:t>
      </w:r>
      <w:r w:rsidRPr="5AF4AFC9" w:rsidR="5AFD2570">
        <w:rPr>
          <w:rFonts w:ascii="Arial" w:hAnsi="Arial" w:eastAsia="Arial" w:cs="Arial"/>
          <w:b w:val="0"/>
          <w:bCs w:val="0"/>
          <w:color w:val="000000" w:themeColor="text1" w:themeTint="FF" w:themeShade="FF"/>
          <w:sz w:val="24"/>
          <w:szCs w:val="24"/>
        </w:rPr>
        <w:t>solve</w:t>
      </w:r>
      <w:r w:rsidRPr="5AF4AFC9" w:rsidR="245F98B2">
        <w:rPr>
          <w:rFonts w:ascii="Arial" w:hAnsi="Arial" w:eastAsia="Arial" w:cs="Arial"/>
          <w:b w:val="0"/>
          <w:bCs w:val="0"/>
          <w:color w:val="000000" w:themeColor="text1" w:themeTint="FF" w:themeShade="FF"/>
          <w:sz w:val="24"/>
          <w:szCs w:val="24"/>
        </w:rPr>
        <w:t xml:space="preserve"> a cas</w:t>
      </w:r>
      <w:r w:rsidRPr="5AF4AFC9" w:rsidR="65BAB380">
        <w:rPr>
          <w:rFonts w:ascii="Arial" w:hAnsi="Arial" w:eastAsia="Arial" w:cs="Arial"/>
          <w:b w:val="0"/>
          <w:bCs w:val="0"/>
          <w:color w:val="000000" w:themeColor="text1" w:themeTint="FF" w:themeShade="FF"/>
          <w:sz w:val="24"/>
          <w:szCs w:val="24"/>
        </w:rPr>
        <w:t>e and the impact it had on police when using this problem-solving technique</w:t>
      </w:r>
      <w:r w:rsidRPr="5AF4AFC9" w:rsidR="091E7685">
        <w:rPr>
          <w:rFonts w:ascii="Arial" w:hAnsi="Arial" w:eastAsia="Arial" w:cs="Arial"/>
          <w:b w:val="0"/>
          <w:bCs w:val="0"/>
          <w:color w:val="000000" w:themeColor="text1" w:themeTint="FF" w:themeShade="FF"/>
          <w:sz w:val="24"/>
          <w:szCs w:val="24"/>
        </w:rPr>
        <w:t xml:space="preserve"> in the real world</w:t>
      </w:r>
      <w:r w:rsidRPr="5AF4AFC9" w:rsidR="770CB1A0">
        <w:rPr>
          <w:rFonts w:ascii="Arial" w:hAnsi="Arial" w:eastAsia="Arial" w:cs="Arial"/>
          <w:b w:val="0"/>
          <w:bCs w:val="0"/>
          <w:color w:val="000000" w:themeColor="text1" w:themeTint="FF" w:themeShade="FF"/>
          <w:sz w:val="24"/>
          <w:szCs w:val="24"/>
        </w:rPr>
        <w:t>.</w:t>
      </w:r>
    </w:p>
    <w:p w:rsidR="7C19C643" w:rsidP="7C19C643" w:rsidRDefault="7C19C643" w14:paraId="25290270" w14:textId="755B9FD0">
      <w:pPr>
        <w:pStyle w:val="Normal"/>
        <w:rPr>
          <w:rFonts w:ascii="Arial" w:hAnsi="Arial" w:eastAsia="Arial" w:cs="Arial"/>
          <w:b w:val="0"/>
          <w:bCs w:val="0"/>
          <w:color w:val="000000" w:themeColor="text1" w:themeTint="FF" w:themeShade="FF"/>
          <w:sz w:val="24"/>
          <w:szCs w:val="24"/>
        </w:rPr>
      </w:pPr>
    </w:p>
    <w:p w:rsidR="59FDA175" w:rsidP="59FDA175" w:rsidRDefault="59FDA175" w14:paraId="3B8EB14C" w14:textId="263D3A77">
      <w:pPr>
        <w:pStyle w:val="Normal"/>
        <w:rPr>
          <w:rFonts w:ascii="Arial" w:hAnsi="Arial" w:eastAsia="Arial" w:cs="Arial"/>
          <w:b w:val="0"/>
          <w:bCs w:val="0"/>
          <w:color w:val="000000" w:themeColor="text1" w:themeTint="FF" w:themeShade="FF"/>
          <w:sz w:val="24"/>
          <w:szCs w:val="24"/>
        </w:rPr>
      </w:pPr>
    </w:p>
    <w:p w:rsidR="59FDA175" w:rsidP="59FDA175" w:rsidRDefault="59FDA175" w14:paraId="5598BC5B" w14:textId="65546493">
      <w:pPr>
        <w:pStyle w:val="Normal"/>
        <w:rPr>
          <w:rFonts w:ascii="Arial" w:hAnsi="Arial" w:eastAsia="Arial" w:cs="Arial"/>
          <w:b w:val="0"/>
          <w:bCs w:val="0"/>
          <w:color w:val="000000" w:themeColor="text1" w:themeTint="FF" w:themeShade="FF"/>
          <w:sz w:val="24"/>
          <w:szCs w:val="24"/>
        </w:rPr>
      </w:pPr>
    </w:p>
    <w:p w:rsidR="59FDA175" w:rsidP="59FDA175" w:rsidRDefault="59FDA175" w14:paraId="68E33E44" w14:textId="6B13DCA6">
      <w:pPr>
        <w:pStyle w:val="Normal"/>
        <w:rPr>
          <w:rFonts w:ascii="Arial" w:hAnsi="Arial" w:eastAsia="Arial" w:cs="Arial"/>
          <w:b w:val="0"/>
          <w:bCs w:val="0"/>
          <w:color w:val="000000" w:themeColor="text1" w:themeTint="FF" w:themeShade="FF"/>
          <w:sz w:val="24"/>
          <w:szCs w:val="24"/>
        </w:rPr>
      </w:pPr>
    </w:p>
    <w:p w:rsidR="59FDA175" w:rsidP="59FDA175" w:rsidRDefault="59FDA175" w14:paraId="0B0F712B" w14:textId="7CCC7EE6">
      <w:pPr>
        <w:pStyle w:val="Normal"/>
        <w:rPr>
          <w:rFonts w:ascii="Arial" w:hAnsi="Arial" w:eastAsia="Arial" w:cs="Arial"/>
          <w:b w:val="0"/>
          <w:bCs w:val="0"/>
          <w:color w:val="000000" w:themeColor="text1" w:themeTint="FF" w:themeShade="FF"/>
          <w:sz w:val="24"/>
          <w:szCs w:val="24"/>
        </w:rPr>
      </w:pPr>
    </w:p>
    <w:p w:rsidR="59FDA175" w:rsidP="59FDA175" w:rsidRDefault="59FDA175" w14:paraId="4F3C17D6" w14:textId="28966047">
      <w:pPr>
        <w:pStyle w:val="Normal"/>
        <w:rPr>
          <w:rFonts w:ascii="Arial" w:hAnsi="Arial" w:eastAsia="Arial" w:cs="Arial"/>
          <w:b w:val="0"/>
          <w:bCs w:val="0"/>
          <w:color w:val="000000" w:themeColor="text1" w:themeTint="FF" w:themeShade="FF"/>
          <w:sz w:val="24"/>
          <w:szCs w:val="24"/>
        </w:rPr>
      </w:pPr>
    </w:p>
    <w:p w:rsidR="59FDA175" w:rsidP="59FDA175" w:rsidRDefault="59FDA175" w14:paraId="0044602D" w14:textId="0E50FF83">
      <w:pPr>
        <w:pStyle w:val="Normal"/>
        <w:rPr>
          <w:rFonts w:ascii="Arial" w:hAnsi="Arial" w:eastAsia="Arial" w:cs="Arial"/>
          <w:b w:val="0"/>
          <w:bCs w:val="0"/>
          <w:color w:val="000000" w:themeColor="text1" w:themeTint="FF" w:themeShade="FF"/>
          <w:sz w:val="24"/>
          <w:szCs w:val="24"/>
        </w:rPr>
      </w:pPr>
    </w:p>
    <w:p w:rsidR="59FDA175" w:rsidP="59FDA175" w:rsidRDefault="59FDA175" w14:paraId="489EA733" w14:textId="42E9EA22">
      <w:pPr>
        <w:pStyle w:val="Normal"/>
        <w:rPr>
          <w:rFonts w:ascii="Arial" w:hAnsi="Arial" w:eastAsia="Arial" w:cs="Arial"/>
          <w:b w:val="0"/>
          <w:bCs w:val="0"/>
          <w:color w:val="000000" w:themeColor="text1" w:themeTint="FF" w:themeShade="FF"/>
          <w:sz w:val="24"/>
          <w:szCs w:val="24"/>
        </w:rPr>
      </w:pPr>
    </w:p>
    <w:p w:rsidR="59FDA175" w:rsidP="59FDA175" w:rsidRDefault="59FDA175" w14:paraId="5B6CF9AC" w14:textId="3E5BFB30">
      <w:pPr>
        <w:pStyle w:val="Normal"/>
        <w:rPr>
          <w:rFonts w:ascii="Arial" w:hAnsi="Arial" w:eastAsia="Arial" w:cs="Arial"/>
          <w:b w:val="0"/>
          <w:bCs w:val="0"/>
          <w:color w:val="000000" w:themeColor="text1" w:themeTint="FF" w:themeShade="FF"/>
          <w:sz w:val="24"/>
          <w:szCs w:val="24"/>
        </w:rPr>
      </w:pPr>
    </w:p>
    <w:p w:rsidR="59FDA175" w:rsidP="59FDA175" w:rsidRDefault="59FDA175" w14:paraId="1566E228" w14:textId="3DF8C950">
      <w:pPr>
        <w:pStyle w:val="Normal"/>
        <w:rPr>
          <w:rFonts w:ascii="Arial" w:hAnsi="Arial" w:eastAsia="Arial" w:cs="Arial"/>
          <w:b w:val="0"/>
          <w:bCs w:val="0"/>
          <w:color w:val="000000" w:themeColor="text1" w:themeTint="FF" w:themeShade="FF"/>
          <w:sz w:val="24"/>
          <w:szCs w:val="24"/>
        </w:rPr>
      </w:pPr>
    </w:p>
    <w:p w:rsidR="59FDA175" w:rsidP="59FDA175" w:rsidRDefault="59FDA175" w14:paraId="5AC3BFBE" w14:textId="575E2B19">
      <w:pPr>
        <w:pStyle w:val="Normal"/>
        <w:rPr>
          <w:rFonts w:ascii="Arial" w:hAnsi="Arial" w:eastAsia="Arial" w:cs="Arial"/>
          <w:b w:val="0"/>
          <w:bCs w:val="0"/>
          <w:color w:val="000000" w:themeColor="text1" w:themeTint="FF" w:themeShade="FF"/>
          <w:sz w:val="24"/>
          <w:szCs w:val="24"/>
        </w:rPr>
      </w:pPr>
    </w:p>
    <w:p w:rsidR="59FDA175" w:rsidP="59FDA175" w:rsidRDefault="59FDA175" w14:paraId="5A5AAA62" w14:textId="37368266">
      <w:pPr>
        <w:pStyle w:val="Normal"/>
        <w:rPr>
          <w:rFonts w:ascii="Arial" w:hAnsi="Arial" w:eastAsia="Arial" w:cs="Arial"/>
          <w:b w:val="0"/>
          <w:bCs w:val="0"/>
          <w:color w:val="000000" w:themeColor="text1" w:themeTint="FF" w:themeShade="FF"/>
          <w:sz w:val="24"/>
          <w:szCs w:val="24"/>
        </w:rPr>
      </w:pPr>
    </w:p>
    <w:p w:rsidR="59FDA175" w:rsidP="59FDA175" w:rsidRDefault="59FDA175" w14:paraId="5780533E" w14:textId="4EC44CB1">
      <w:pPr>
        <w:pStyle w:val="Normal"/>
        <w:rPr>
          <w:rFonts w:ascii="Arial" w:hAnsi="Arial" w:eastAsia="Arial" w:cs="Arial"/>
          <w:b w:val="0"/>
          <w:bCs w:val="0"/>
          <w:color w:val="000000" w:themeColor="text1" w:themeTint="FF" w:themeShade="FF"/>
          <w:sz w:val="24"/>
          <w:szCs w:val="24"/>
        </w:rPr>
      </w:pPr>
    </w:p>
    <w:p w:rsidR="59FDA175" w:rsidP="59FDA175" w:rsidRDefault="59FDA175" w14:paraId="05A33637" w14:textId="44ED1C0A">
      <w:pPr>
        <w:pStyle w:val="Normal"/>
        <w:rPr>
          <w:rFonts w:ascii="Arial" w:hAnsi="Arial" w:eastAsia="Arial" w:cs="Arial"/>
          <w:b w:val="0"/>
          <w:bCs w:val="0"/>
          <w:color w:val="000000" w:themeColor="text1" w:themeTint="FF" w:themeShade="FF"/>
          <w:sz w:val="24"/>
          <w:szCs w:val="24"/>
        </w:rPr>
      </w:pPr>
    </w:p>
    <w:p w:rsidR="59FDA175" w:rsidP="59FDA175" w:rsidRDefault="59FDA175" w14:paraId="42F290DB" w14:textId="29389B1B">
      <w:pPr>
        <w:pStyle w:val="Normal"/>
        <w:rPr>
          <w:rFonts w:ascii="Arial" w:hAnsi="Arial" w:eastAsia="Arial" w:cs="Arial"/>
          <w:b w:val="0"/>
          <w:bCs w:val="0"/>
          <w:color w:val="000000" w:themeColor="text1" w:themeTint="FF" w:themeShade="FF"/>
          <w:sz w:val="24"/>
          <w:szCs w:val="24"/>
        </w:rPr>
      </w:pPr>
    </w:p>
    <w:p w:rsidR="59FDA175" w:rsidP="59FDA175" w:rsidRDefault="59FDA175" w14:paraId="276AAB77" w14:textId="53BBE301">
      <w:pPr>
        <w:pStyle w:val="Normal"/>
        <w:rPr>
          <w:rFonts w:ascii="Arial" w:hAnsi="Arial" w:eastAsia="Arial" w:cs="Arial"/>
          <w:b w:val="0"/>
          <w:bCs w:val="0"/>
          <w:color w:val="000000" w:themeColor="text1" w:themeTint="FF" w:themeShade="FF"/>
          <w:sz w:val="24"/>
          <w:szCs w:val="24"/>
        </w:rPr>
      </w:pPr>
    </w:p>
    <w:p w:rsidR="59FDA175" w:rsidP="59FDA175" w:rsidRDefault="59FDA175" w14:paraId="53B5C9B1" w14:textId="61762931">
      <w:pPr>
        <w:pStyle w:val="Normal"/>
        <w:rPr>
          <w:rFonts w:ascii="Arial" w:hAnsi="Arial" w:eastAsia="Arial" w:cs="Arial"/>
          <w:b w:val="0"/>
          <w:bCs w:val="0"/>
          <w:color w:val="000000" w:themeColor="text1" w:themeTint="FF" w:themeShade="FF"/>
          <w:sz w:val="24"/>
          <w:szCs w:val="24"/>
        </w:rPr>
      </w:pPr>
    </w:p>
    <w:p w:rsidR="59FDA175" w:rsidP="59FDA175" w:rsidRDefault="59FDA175" w14:paraId="7D9DCA55" w14:textId="405998DB">
      <w:pPr>
        <w:pStyle w:val="Normal"/>
        <w:rPr>
          <w:rFonts w:ascii="Arial" w:hAnsi="Arial" w:eastAsia="Arial" w:cs="Arial"/>
          <w:b w:val="0"/>
          <w:bCs w:val="0"/>
          <w:color w:val="000000" w:themeColor="text1" w:themeTint="FF" w:themeShade="FF"/>
          <w:sz w:val="24"/>
          <w:szCs w:val="24"/>
        </w:rPr>
      </w:pPr>
    </w:p>
    <w:p w:rsidR="59FDA175" w:rsidP="59FDA175" w:rsidRDefault="59FDA175" w14:paraId="4C443B00" w14:textId="1FB283B6">
      <w:pPr>
        <w:pStyle w:val="Normal"/>
        <w:rPr>
          <w:rFonts w:ascii="Arial" w:hAnsi="Arial" w:eastAsia="Arial" w:cs="Arial"/>
          <w:b w:val="0"/>
          <w:bCs w:val="0"/>
          <w:color w:val="000000" w:themeColor="text1" w:themeTint="FF" w:themeShade="FF"/>
          <w:sz w:val="24"/>
          <w:szCs w:val="24"/>
        </w:rPr>
      </w:pPr>
    </w:p>
    <w:p w:rsidR="59FDA175" w:rsidP="59FDA175" w:rsidRDefault="59FDA175" w14:paraId="515F24EA" w14:textId="43586131">
      <w:pPr>
        <w:pStyle w:val="Normal"/>
        <w:rPr>
          <w:rFonts w:ascii="Arial" w:hAnsi="Arial" w:eastAsia="Arial" w:cs="Arial"/>
          <w:b w:val="0"/>
          <w:bCs w:val="0"/>
          <w:color w:val="000000" w:themeColor="text1" w:themeTint="FF" w:themeShade="FF"/>
          <w:sz w:val="24"/>
          <w:szCs w:val="24"/>
        </w:rPr>
      </w:pPr>
    </w:p>
    <w:p w:rsidR="770CB1A0" w:rsidP="59FDA175" w:rsidRDefault="770CB1A0" w14:paraId="6FF25987" w14:textId="05FC5208">
      <w:pPr>
        <w:pStyle w:val="Normal"/>
        <w:rPr>
          <w:rFonts w:ascii="Arial" w:hAnsi="Arial" w:eastAsia="Arial" w:cs="Arial"/>
          <w:b w:val="1"/>
          <w:bCs w:val="1"/>
          <w:color w:val="000000" w:themeColor="text1" w:themeTint="FF" w:themeShade="FF"/>
          <w:sz w:val="32"/>
          <w:szCs w:val="32"/>
        </w:rPr>
      </w:pPr>
      <w:r w:rsidRPr="59FDA175" w:rsidR="770CB1A0">
        <w:rPr>
          <w:rFonts w:ascii="Arial" w:hAnsi="Arial" w:eastAsia="Arial" w:cs="Arial"/>
          <w:b w:val="1"/>
          <w:bCs w:val="1"/>
          <w:color w:val="000000" w:themeColor="text1" w:themeTint="FF" w:themeShade="FF"/>
          <w:sz w:val="32"/>
          <w:szCs w:val="32"/>
        </w:rPr>
        <w:t>Main body</w:t>
      </w:r>
    </w:p>
    <w:p w:rsidR="474FAFFD" w:rsidP="23A60EA1" w:rsidRDefault="474FAFFD" w14:paraId="6BF997B4" w14:textId="038F0D52">
      <w:pPr>
        <w:pStyle w:val="Normal"/>
        <w:spacing w:line="480" w:lineRule="auto"/>
        <w:ind w:left="-20" w:right="-20"/>
        <w:jc w:val="both"/>
        <w:rPr>
          <w:rFonts w:ascii="Arial" w:hAnsi="Arial" w:eastAsia="Arial" w:cs="Arial"/>
          <w:b w:val="0"/>
          <w:bCs w:val="0"/>
          <w:noProof w:val="0"/>
          <w:color w:val="000000" w:themeColor="text1" w:themeTint="FF" w:themeShade="FF"/>
          <w:sz w:val="24"/>
          <w:szCs w:val="24"/>
          <w:lang w:val="en-US"/>
        </w:rPr>
      </w:pPr>
      <w:r w:rsidRPr="23A60EA1" w:rsidR="474FAFFD">
        <w:rPr>
          <w:rFonts w:ascii="Arial" w:hAnsi="Arial" w:eastAsia="Arial" w:cs="Arial"/>
          <w:b w:val="0"/>
          <w:bCs w:val="0"/>
          <w:color w:val="000000" w:themeColor="text1" w:themeTint="FF" w:themeShade="FF"/>
          <w:sz w:val="24"/>
          <w:szCs w:val="24"/>
        </w:rPr>
        <w:t>Evidence</w:t>
      </w:r>
      <w:r w:rsidRPr="23A60EA1" w:rsidR="513DF312">
        <w:rPr>
          <w:rFonts w:ascii="Arial" w:hAnsi="Arial" w:eastAsia="Arial" w:cs="Arial"/>
          <w:b w:val="0"/>
          <w:bCs w:val="0"/>
          <w:color w:val="000000" w:themeColor="text1" w:themeTint="FF" w:themeShade="FF"/>
          <w:sz w:val="24"/>
          <w:szCs w:val="24"/>
        </w:rPr>
        <w:t xml:space="preserve"> </w:t>
      </w:r>
      <w:r w:rsidRPr="23A60EA1" w:rsidR="0B2AB321">
        <w:rPr>
          <w:rFonts w:ascii="Arial" w:hAnsi="Arial" w:eastAsia="Arial" w:cs="Arial"/>
          <w:b w:val="0"/>
          <w:bCs w:val="0"/>
          <w:color w:val="000000" w:themeColor="text1" w:themeTint="FF" w:themeShade="FF"/>
          <w:sz w:val="24"/>
          <w:szCs w:val="24"/>
        </w:rPr>
        <w:t xml:space="preserve">based policing is </w:t>
      </w:r>
      <w:r w:rsidRPr="23A60EA1" w:rsidR="513DF312">
        <w:rPr>
          <w:rFonts w:ascii="Arial" w:hAnsi="Arial" w:eastAsia="Arial" w:cs="Arial"/>
          <w:b w:val="0"/>
          <w:bCs w:val="0"/>
          <w:color w:val="000000" w:themeColor="text1" w:themeTint="FF" w:themeShade="FF"/>
          <w:sz w:val="24"/>
          <w:szCs w:val="24"/>
        </w:rPr>
        <w:t xml:space="preserve">When policing policies, methods, and choices are informed and challenged by the best available information, this is </w:t>
      </w:r>
      <w:r w:rsidRPr="23A60EA1" w:rsidR="34A01EF3">
        <w:rPr>
          <w:rFonts w:ascii="Arial" w:hAnsi="Arial" w:eastAsia="Arial" w:cs="Arial"/>
          <w:b w:val="0"/>
          <w:bCs w:val="0"/>
          <w:color w:val="000000" w:themeColor="text1" w:themeTint="FF" w:themeShade="FF"/>
          <w:sz w:val="24"/>
          <w:szCs w:val="24"/>
        </w:rPr>
        <w:t>what</w:t>
      </w:r>
      <w:r w:rsidRPr="23A60EA1" w:rsidR="513DF312">
        <w:rPr>
          <w:rFonts w:ascii="Arial" w:hAnsi="Arial" w:eastAsia="Arial" w:cs="Arial"/>
          <w:b w:val="0"/>
          <w:bCs w:val="0"/>
          <w:color w:val="000000" w:themeColor="text1" w:themeTint="FF" w:themeShade="FF"/>
          <w:sz w:val="24"/>
          <w:szCs w:val="24"/>
        </w:rPr>
        <w:t xml:space="preserve"> evidence-based policing, or EBP</w:t>
      </w:r>
      <w:r w:rsidRPr="23A60EA1" w:rsidR="0A993E6E">
        <w:rPr>
          <w:rFonts w:ascii="Arial" w:hAnsi="Arial" w:eastAsia="Arial" w:cs="Arial"/>
          <w:b w:val="0"/>
          <w:bCs w:val="0"/>
          <w:color w:val="000000" w:themeColor="text1" w:themeTint="FF" w:themeShade="FF"/>
          <w:sz w:val="24"/>
          <w:szCs w:val="24"/>
        </w:rPr>
        <w:t xml:space="preserve"> is</w:t>
      </w:r>
      <w:r w:rsidRPr="23A60EA1" w:rsidR="513DF312">
        <w:rPr>
          <w:rFonts w:ascii="Arial" w:hAnsi="Arial" w:eastAsia="Arial" w:cs="Arial"/>
          <w:b w:val="0"/>
          <w:bCs w:val="0"/>
          <w:color w:val="000000" w:themeColor="text1" w:themeTint="FF" w:themeShade="FF"/>
          <w:sz w:val="24"/>
          <w:szCs w:val="24"/>
        </w:rPr>
        <w:t>. In law enforcement, anyone can apply an EBP strategy. This was shown by the college of policing (2024) where they argue that evidence-based policing is “</w:t>
      </w:r>
      <w:r w:rsidRPr="23A60EA1" w:rsidR="513DF312">
        <w:rPr>
          <w:rFonts w:ascii="Arial" w:hAnsi="Arial" w:eastAsia="Arial" w:cs="Arial"/>
          <w:noProof w:val="0"/>
          <w:color w:val="000000" w:themeColor="text1" w:themeTint="FF" w:themeShade="FF"/>
          <w:sz w:val="24"/>
          <w:szCs w:val="24"/>
          <w:lang w:val="en-US"/>
        </w:rPr>
        <w:t>the best available evidence is used to inform and challenge policing policies, practices and decisions”</w:t>
      </w:r>
      <w:r w:rsidRPr="23A60EA1" w:rsidR="5BCD8C84">
        <w:rPr>
          <w:rFonts w:ascii="Arial" w:hAnsi="Arial" w:eastAsia="Arial" w:cs="Arial"/>
          <w:noProof w:val="0"/>
          <w:color w:val="000000" w:themeColor="text1" w:themeTint="FF" w:themeShade="FF"/>
          <w:sz w:val="24"/>
          <w:szCs w:val="24"/>
          <w:lang w:val="en-US"/>
        </w:rPr>
        <w:t xml:space="preserve"> college of pol</w:t>
      </w:r>
      <w:r w:rsidRPr="23A60EA1" w:rsidR="1053EE3D">
        <w:rPr>
          <w:rFonts w:ascii="Arial" w:hAnsi="Arial" w:eastAsia="Arial" w:cs="Arial"/>
          <w:noProof w:val="0"/>
          <w:color w:val="000000" w:themeColor="text1" w:themeTint="FF" w:themeShade="FF"/>
          <w:sz w:val="24"/>
          <w:szCs w:val="24"/>
          <w:lang w:val="en-US"/>
        </w:rPr>
        <w:t>i</w:t>
      </w:r>
      <w:r w:rsidRPr="23A60EA1" w:rsidR="5BCD8C84">
        <w:rPr>
          <w:rFonts w:ascii="Arial" w:hAnsi="Arial" w:eastAsia="Arial" w:cs="Arial"/>
          <w:noProof w:val="0"/>
          <w:color w:val="000000" w:themeColor="text1" w:themeTint="FF" w:themeShade="FF"/>
          <w:sz w:val="24"/>
          <w:szCs w:val="24"/>
          <w:lang w:val="en-US"/>
        </w:rPr>
        <w:t xml:space="preserve">cing is basically saying that  </w:t>
      </w:r>
      <w:r w:rsidRPr="23A60EA1" w:rsidR="29585833">
        <w:rPr>
          <w:rFonts w:ascii="Arial" w:hAnsi="Arial" w:eastAsia="Arial" w:cs="Arial"/>
          <w:noProof w:val="0"/>
          <w:color w:val="000000" w:themeColor="text1" w:themeTint="FF" w:themeShade="FF"/>
          <w:sz w:val="24"/>
          <w:szCs w:val="24"/>
          <w:lang w:val="en-US"/>
        </w:rPr>
        <w:t>without</w:t>
      </w:r>
      <w:r w:rsidRPr="23A60EA1" w:rsidR="5BCD8C84">
        <w:rPr>
          <w:rFonts w:ascii="Arial" w:hAnsi="Arial" w:eastAsia="Arial" w:cs="Arial"/>
          <w:noProof w:val="0"/>
          <w:color w:val="000000" w:themeColor="text1" w:themeTint="FF" w:themeShade="FF"/>
          <w:sz w:val="24"/>
          <w:szCs w:val="24"/>
          <w:lang w:val="en-US"/>
        </w:rPr>
        <w:t xml:space="preserve"> using evidence based policing as a method on gathering information or using methods to gather intelligence you will struggle to </w:t>
      </w:r>
      <w:r w:rsidRPr="23A60EA1" w:rsidR="43A2103A">
        <w:rPr>
          <w:rFonts w:ascii="Arial" w:hAnsi="Arial" w:eastAsia="Arial" w:cs="Arial"/>
          <w:noProof w:val="0"/>
          <w:color w:val="000000" w:themeColor="text1" w:themeTint="FF" w:themeShade="FF"/>
          <w:sz w:val="24"/>
          <w:szCs w:val="24"/>
          <w:lang w:val="en-US"/>
        </w:rPr>
        <w:t>complete a case.</w:t>
      </w:r>
      <w:r w:rsidRPr="23A60EA1" w:rsidR="36DDE697">
        <w:rPr>
          <w:rFonts w:ascii="Arial" w:hAnsi="Arial" w:eastAsia="Arial" w:cs="Arial"/>
          <w:noProof w:val="0"/>
          <w:color w:val="000000" w:themeColor="text1" w:themeTint="FF" w:themeShade="FF"/>
          <w:sz w:val="24"/>
          <w:szCs w:val="24"/>
          <w:lang w:val="en-US"/>
        </w:rPr>
        <w:t xml:space="preserve"> </w:t>
      </w:r>
      <w:r w:rsidRPr="23A60EA1" w:rsidR="5255E8CC">
        <w:rPr>
          <w:rFonts w:ascii="Arial" w:hAnsi="Arial" w:eastAsia="Arial" w:cs="Arial"/>
          <w:noProof w:val="0"/>
          <w:color w:val="000000" w:themeColor="text1" w:themeTint="FF" w:themeShade="FF"/>
          <w:sz w:val="24"/>
          <w:szCs w:val="24"/>
          <w:lang w:val="en-US"/>
        </w:rPr>
        <w:t xml:space="preserve">An example of where </w:t>
      </w:r>
      <w:r w:rsidRPr="23A60EA1" w:rsidR="052ED51C">
        <w:rPr>
          <w:rFonts w:ascii="Arial" w:hAnsi="Arial" w:eastAsia="Arial" w:cs="Arial"/>
          <w:noProof w:val="0"/>
          <w:color w:val="000000" w:themeColor="text1" w:themeTint="FF" w:themeShade="FF"/>
          <w:sz w:val="24"/>
          <w:szCs w:val="24"/>
          <w:lang w:val="en-US"/>
        </w:rPr>
        <w:t>evidence-based</w:t>
      </w:r>
      <w:r w:rsidRPr="23A60EA1" w:rsidR="5255E8CC">
        <w:rPr>
          <w:rFonts w:ascii="Arial" w:hAnsi="Arial" w:eastAsia="Arial" w:cs="Arial"/>
          <w:noProof w:val="0"/>
          <w:color w:val="000000" w:themeColor="text1" w:themeTint="FF" w:themeShade="FF"/>
          <w:sz w:val="24"/>
          <w:szCs w:val="24"/>
          <w:lang w:val="en-US"/>
        </w:rPr>
        <w:t xml:space="preserve"> </w:t>
      </w:r>
      <w:r w:rsidRPr="23A60EA1" w:rsidR="0682C61B">
        <w:rPr>
          <w:rFonts w:ascii="Arial" w:hAnsi="Arial" w:eastAsia="Arial" w:cs="Arial"/>
          <w:noProof w:val="0"/>
          <w:color w:val="000000" w:themeColor="text1" w:themeTint="FF" w:themeShade="FF"/>
          <w:sz w:val="24"/>
          <w:szCs w:val="24"/>
          <w:lang w:val="en-US"/>
        </w:rPr>
        <w:t>policing</w:t>
      </w:r>
      <w:r w:rsidRPr="23A60EA1" w:rsidR="5255E8CC">
        <w:rPr>
          <w:rFonts w:ascii="Arial" w:hAnsi="Arial" w:eastAsia="Arial" w:cs="Arial"/>
          <w:noProof w:val="0"/>
          <w:color w:val="000000" w:themeColor="text1" w:themeTint="FF" w:themeShade="FF"/>
          <w:sz w:val="24"/>
          <w:szCs w:val="24"/>
          <w:lang w:val="en-US"/>
        </w:rPr>
        <w:t xml:space="preserve"> can be used is when two football teams over the past years has had </w:t>
      </w:r>
      <w:r w:rsidRPr="23A60EA1" w:rsidR="047EC3DC">
        <w:rPr>
          <w:rFonts w:ascii="Arial" w:hAnsi="Arial" w:eastAsia="Arial" w:cs="Arial"/>
          <w:noProof w:val="0"/>
          <w:color w:val="000000" w:themeColor="text1" w:themeTint="FF" w:themeShade="FF"/>
          <w:sz w:val="24"/>
          <w:szCs w:val="24"/>
          <w:lang w:val="en-US"/>
        </w:rPr>
        <w:t>a lot</w:t>
      </w:r>
      <w:r w:rsidRPr="23A60EA1" w:rsidR="5255E8CC">
        <w:rPr>
          <w:rFonts w:ascii="Arial" w:hAnsi="Arial" w:eastAsia="Arial" w:cs="Arial"/>
          <w:noProof w:val="0"/>
          <w:color w:val="000000" w:themeColor="text1" w:themeTint="FF" w:themeShade="FF"/>
          <w:sz w:val="24"/>
          <w:szCs w:val="24"/>
          <w:lang w:val="en-US"/>
        </w:rPr>
        <w:t xml:space="preserve"> of violence so using the information and </w:t>
      </w:r>
      <w:r w:rsidRPr="23A60EA1" w:rsidR="19957CE0">
        <w:rPr>
          <w:rFonts w:ascii="Arial" w:hAnsi="Arial" w:eastAsia="Arial" w:cs="Arial"/>
          <w:noProof w:val="0"/>
          <w:color w:val="000000" w:themeColor="text1" w:themeTint="FF" w:themeShade="FF"/>
          <w:sz w:val="24"/>
          <w:szCs w:val="24"/>
          <w:lang w:val="en-US"/>
        </w:rPr>
        <w:t>intelligence,</w:t>
      </w:r>
      <w:r w:rsidRPr="23A60EA1" w:rsidR="5255E8CC">
        <w:rPr>
          <w:rFonts w:ascii="Arial" w:hAnsi="Arial" w:eastAsia="Arial" w:cs="Arial"/>
          <w:noProof w:val="0"/>
          <w:color w:val="000000" w:themeColor="text1" w:themeTint="FF" w:themeShade="FF"/>
          <w:sz w:val="24"/>
          <w:szCs w:val="24"/>
          <w:lang w:val="en-US"/>
        </w:rPr>
        <w:t xml:space="preserve"> they have gathered they can use it to provide ways </w:t>
      </w:r>
      <w:r w:rsidRPr="23A60EA1" w:rsidR="5255E8CC">
        <w:rPr>
          <w:rFonts w:ascii="Arial" w:hAnsi="Arial" w:eastAsia="Arial" w:cs="Arial"/>
          <w:noProof w:val="0"/>
          <w:color w:val="000000" w:themeColor="text1" w:themeTint="FF" w:themeShade="FF"/>
          <w:sz w:val="24"/>
          <w:szCs w:val="24"/>
          <w:lang w:val="en-US"/>
        </w:rPr>
        <w:t>of</w:t>
      </w:r>
      <w:r w:rsidRPr="23A60EA1" w:rsidR="77A1D315">
        <w:rPr>
          <w:rFonts w:ascii="Arial" w:hAnsi="Arial" w:eastAsia="Arial" w:cs="Arial"/>
          <w:noProof w:val="0"/>
          <w:color w:val="000000" w:themeColor="text1" w:themeTint="FF" w:themeShade="FF"/>
          <w:sz w:val="24"/>
          <w:szCs w:val="24"/>
          <w:lang w:val="en-US"/>
        </w:rPr>
        <w:t xml:space="preserve"> countering the violence</w:t>
      </w:r>
      <w:r w:rsidRPr="23A60EA1" w:rsidR="2BC0E59F">
        <w:rPr>
          <w:rFonts w:ascii="Arial" w:hAnsi="Arial" w:eastAsia="Arial" w:cs="Arial"/>
          <w:noProof w:val="0"/>
          <w:color w:val="000000" w:themeColor="text1" w:themeTint="FF" w:themeShade="FF"/>
          <w:sz w:val="24"/>
          <w:szCs w:val="24"/>
          <w:lang w:val="en-US"/>
        </w:rPr>
        <w:t xml:space="preserve"> is for example</w:t>
      </w:r>
      <w:r w:rsidRPr="23A60EA1" w:rsidR="77A1D315">
        <w:rPr>
          <w:rFonts w:ascii="Arial" w:hAnsi="Arial" w:eastAsia="Arial" w:cs="Arial"/>
          <w:noProof w:val="0"/>
          <w:color w:val="000000" w:themeColor="text1" w:themeTint="FF" w:themeShade="FF"/>
          <w:sz w:val="24"/>
          <w:szCs w:val="24"/>
          <w:lang w:val="en-US"/>
        </w:rPr>
        <w:t xml:space="preserve"> by bringing more police to the game.</w:t>
      </w:r>
      <w:r w:rsidRPr="23A60EA1" w:rsidR="5255E8CC">
        <w:rPr>
          <w:rFonts w:ascii="Arial" w:hAnsi="Arial" w:eastAsia="Arial" w:cs="Arial"/>
          <w:noProof w:val="0"/>
          <w:color w:val="000000" w:themeColor="text1" w:themeTint="FF" w:themeShade="FF"/>
          <w:sz w:val="24"/>
          <w:szCs w:val="24"/>
          <w:lang w:val="en-US"/>
        </w:rPr>
        <w:t xml:space="preserve"> </w:t>
      </w:r>
      <w:r w:rsidRPr="23A60EA1" w:rsidR="660DA27D">
        <w:rPr>
          <w:rFonts w:ascii="Arial" w:hAnsi="Arial" w:eastAsia="Arial" w:cs="Arial"/>
          <w:noProof w:val="0"/>
          <w:color w:val="000000" w:themeColor="text1" w:themeTint="FF" w:themeShade="FF"/>
          <w:sz w:val="24"/>
          <w:szCs w:val="24"/>
          <w:lang w:val="en-US"/>
        </w:rPr>
        <w:t xml:space="preserve">For </w:t>
      </w:r>
      <w:r w:rsidRPr="23A60EA1" w:rsidR="36DDE697">
        <w:rPr>
          <w:rFonts w:ascii="Arial" w:hAnsi="Arial" w:eastAsia="Arial" w:cs="Arial"/>
          <w:noProof w:val="0"/>
          <w:color w:val="000000" w:themeColor="text1" w:themeTint="FF" w:themeShade="FF"/>
          <w:sz w:val="24"/>
          <w:szCs w:val="24"/>
          <w:lang w:val="en-US"/>
        </w:rPr>
        <w:t xml:space="preserve">Evidence based </w:t>
      </w:r>
      <w:r w:rsidRPr="23A60EA1" w:rsidR="3C327117">
        <w:rPr>
          <w:rFonts w:ascii="Arial" w:hAnsi="Arial" w:eastAsia="Arial" w:cs="Arial"/>
          <w:noProof w:val="0"/>
          <w:color w:val="000000" w:themeColor="text1" w:themeTint="FF" w:themeShade="FF"/>
          <w:sz w:val="24"/>
          <w:szCs w:val="24"/>
          <w:lang w:val="en-US"/>
        </w:rPr>
        <w:t>policing</w:t>
      </w:r>
      <w:r w:rsidRPr="23A60EA1" w:rsidR="6034430C">
        <w:rPr>
          <w:rFonts w:ascii="Arial" w:hAnsi="Arial" w:eastAsia="Arial" w:cs="Arial"/>
          <w:noProof w:val="0"/>
          <w:color w:val="000000" w:themeColor="text1" w:themeTint="FF" w:themeShade="FF"/>
          <w:sz w:val="24"/>
          <w:szCs w:val="24"/>
          <w:lang w:val="en-US"/>
        </w:rPr>
        <w:t xml:space="preserve"> to work at its full </w:t>
      </w:r>
      <w:r w:rsidRPr="23A60EA1" w:rsidR="6034430C">
        <w:rPr>
          <w:rFonts w:ascii="Arial" w:hAnsi="Arial" w:eastAsia="Arial" w:cs="Arial"/>
          <w:noProof w:val="0"/>
          <w:color w:val="000000" w:themeColor="text1" w:themeTint="FF" w:themeShade="FF"/>
          <w:sz w:val="24"/>
          <w:szCs w:val="24"/>
          <w:lang w:val="en-US"/>
        </w:rPr>
        <w:t>capacity</w:t>
      </w:r>
      <w:r w:rsidRPr="23A60EA1" w:rsidR="6034430C">
        <w:rPr>
          <w:rFonts w:ascii="Arial" w:hAnsi="Arial" w:eastAsia="Arial" w:cs="Arial"/>
          <w:noProof w:val="0"/>
          <w:color w:val="000000" w:themeColor="text1" w:themeTint="FF" w:themeShade="FF"/>
          <w:sz w:val="24"/>
          <w:szCs w:val="24"/>
          <w:lang w:val="en-US"/>
        </w:rPr>
        <w:t xml:space="preserve">, </w:t>
      </w:r>
      <w:r w:rsidRPr="23A60EA1" w:rsidR="41003EAC">
        <w:rPr>
          <w:rFonts w:ascii="Arial" w:hAnsi="Arial" w:eastAsia="Arial" w:cs="Arial"/>
          <w:noProof w:val="0"/>
          <w:color w:val="000000" w:themeColor="text1" w:themeTint="FF" w:themeShade="FF"/>
          <w:sz w:val="24"/>
          <w:szCs w:val="24"/>
          <w:lang w:val="en-US"/>
        </w:rPr>
        <w:t>EBP works</w:t>
      </w:r>
      <w:r w:rsidRPr="23A60EA1" w:rsidR="36DDE697">
        <w:rPr>
          <w:rFonts w:ascii="Arial" w:hAnsi="Arial" w:eastAsia="Arial" w:cs="Arial"/>
          <w:noProof w:val="0"/>
          <w:color w:val="000000" w:themeColor="text1" w:themeTint="FF" w:themeShade="FF"/>
          <w:sz w:val="24"/>
          <w:szCs w:val="24"/>
          <w:lang w:val="en-US"/>
        </w:rPr>
        <w:t xml:space="preserve"> around different models that are best suited for situations where they are needed. An example of this can be the national decision </w:t>
      </w:r>
      <w:r w:rsidRPr="23A60EA1" w:rsidR="7DD5E303">
        <w:rPr>
          <w:rFonts w:ascii="Arial" w:hAnsi="Arial" w:eastAsia="Arial" w:cs="Arial"/>
          <w:noProof w:val="0"/>
          <w:color w:val="000000" w:themeColor="text1" w:themeTint="FF" w:themeShade="FF"/>
          <w:sz w:val="24"/>
          <w:szCs w:val="24"/>
          <w:lang w:val="en-US"/>
        </w:rPr>
        <w:t xml:space="preserve">making </w:t>
      </w:r>
      <w:r w:rsidRPr="23A60EA1" w:rsidR="36DDE697">
        <w:rPr>
          <w:rFonts w:ascii="Arial" w:hAnsi="Arial" w:eastAsia="Arial" w:cs="Arial"/>
          <w:noProof w:val="0"/>
          <w:color w:val="000000" w:themeColor="text1" w:themeTint="FF" w:themeShade="FF"/>
          <w:sz w:val="24"/>
          <w:szCs w:val="24"/>
          <w:lang w:val="en-US"/>
        </w:rPr>
        <w:t>model also known as ND</w:t>
      </w:r>
      <w:r w:rsidRPr="23A60EA1" w:rsidR="6365A5FA">
        <w:rPr>
          <w:rFonts w:ascii="Arial" w:hAnsi="Arial" w:eastAsia="Arial" w:cs="Arial"/>
          <w:noProof w:val="0"/>
          <w:color w:val="000000" w:themeColor="text1" w:themeTint="FF" w:themeShade="FF"/>
          <w:sz w:val="24"/>
          <w:szCs w:val="24"/>
          <w:lang w:val="en-US"/>
        </w:rPr>
        <w:t xml:space="preserve">M </w:t>
      </w:r>
      <w:r w:rsidRPr="23A60EA1" w:rsidR="1F0006C7">
        <w:rPr>
          <w:rFonts w:ascii="Arial" w:hAnsi="Arial" w:eastAsia="Arial" w:cs="Arial"/>
          <w:noProof w:val="0"/>
          <w:color w:val="000000" w:themeColor="text1" w:themeTint="FF" w:themeShade="FF"/>
          <w:sz w:val="24"/>
          <w:szCs w:val="24"/>
          <w:lang w:val="en-US"/>
        </w:rPr>
        <w:t>which helps to assist all law enforcement personnel in making choices and to offer a structure that allows decisions to be scrutinized and contested both during and after the fact</w:t>
      </w:r>
      <w:r w:rsidRPr="23A60EA1" w:rsidR="6C980A66">
        <w:rPr>
          <w:rFonts w:ascii="Arial" w:hAnsi="Arial" w:eastAsia="Arial" w:cs="Arial"/>
          <w:noProof w:val="0"/>
          <w:color w:val="000000" w:themeColor="text1" w:themeTint="FF" w:themeShade="FF"/>
          <w:sz w:val="24"/>
          <w:szCs w:val="24"/>
          <w:lang w:val="en-US"/>
        </w:rPr>
        <w:t xml:space="preserve"> </w:t>
      </w:r>
      <w:r w:rsidRPr="23A60EA1" w:rsidR="1F0006C7">
        <w:rPr>
          <w:rFonts w:ascii="Arial" w:hAnsi="Arial" w:eastAsia="Arial" w:cs="Arial"/>
          <w:noProof w:val="0"/>
          <w:color w:val="000000" w:themeColor="text1" w:themeTint="FF" w:themeShade="FF"/>
          <w:sz w:val="24"/>
          <w:szCs w:val="24"/>
          <w:lang w:val="en-US"/>
        </w:rPr>
        <w:t xml:space="preserve"> south </w:t>
      </w:r>
      <w:r w:rsidRPr="23A60EA1" w:rsidR="67903055">
        <w:rPr>
          <w:rFonts w:ascii="Arial" w:hAnsi="Arial" w:eastAsia="Arial" w:cs="Arial"/>
          <w:noProof w:val="0"/>
          <w:color w:val="000000" w:themeColor="text1" w:themeTint="FF" w:themeShade="FF"/>
          <w:sz w:val="24"/>
          <w:szCs w:val="24"/>
          <w:lang w:val="en-US"/>
        </w:rPr>
        <w:t>Yorkshire</w:t>
      </w:r>
      <w:r w:rsidRPr="23A60EA1" w:rsidR="1F0006C7">
        <w:rPr>
          <w:rFonts w:ascii="Arial" w:hAnsi="Arial" w:eastAsia="Arial" w:cs="Arial"/>
          <w:noProof w:val="0"/>
          <w:color w:val="000000" w:themeColor="text1" w:themeTint="FF" w:themeShade="FF"/>
          <w:sz w:val="24"/>
          <w:szCs w:val="24"/>
          <w:lang w:val="en-US"/>
        </w:rPr>
        <w:t xml:space="preserve"> police</w:t>
      </w:r>
      <w:r w:rsidRPr="23A60EA1" w:rsidR="0716E08A">
        <w:rPr>
          <w:rFonts w:ascii="Arial" w:hAnsi="Arial" w:eastAsia="Arial" w:cs="Arial"/>
          <w:noProof w:val="0"/>
          <w:color w:val="000000" w:themeColor="text1" w:themeTint="FF" w:themeShade="FF"/>
          <w:sz w:val="24"/>
          <w:szCs w:val="24"/>
          <w:lang w:val="en-US"/>
        </w:rPr>
        <w:t xml:space="preserve"> (2024)</w:t>
      </w:r>
      <w:r w:rsidRPr="23A60EA1" w:rsidR="1F0006C7">
        <w:rPr>
          <w:rFonts w:ascii="Arial" w:hAnsi="Arial" w:eastAsia="Arial" w:cs="Arial"/>
          <w:noProof w:val="0"/>
          <w:color w:val="000000" w:themeColor="text1" w:themeTint="FF" w:themeShade="FF"/>
          <w:sz w:val="24"/>
          <w:szCs w:val="24"/>
          <w:lang w:val="en-US"/>
        </w:rPr>
        <w:t xml:space="preserve"> </w:t>
      </w:r>
      <w:r w:rsidRPr="23A60EA1" w:rsidR="335FDC0B">
        <w:rPr>
          <w:rFonts w:ascii="Arial" w:hAnsi="Arial" w:eastAsia="Arial" w:cs="Arial"/>
          <w:noProof w:val="0"/>
          <w:color w:val="000000" w:themeColor="text1" w:themeTint="FF" w:themeShade="FF"/>
          <w:sz w:val="24"/>
          <w:szCs w:val="24"/>
          <w:lang w:val="en-US"/>
        </w:rPr>
        <w:t>also</w:t>
      </w:r>
      <w:r w:rsidRPr="23A60EA1" w:rsidR="1F0006C7">
        <w:rPr>
          <w:rFonts w:ascii="Arial" w:hAnsi="Arial" w:eastAsia="Arial" w:cs="Arial"/>
          <w:noProof w:val="0"/>
          <w:color w:val="000000" w:themeColor="text1" w:themeTint="FF" w:themeShade="FF"/>
          <w:sz w:val="24"/>
          <w:szCs w:val="24"/>
          <w:lang w:val="en-US"/>
        </w:rPr>
        <w:t xml:space="preserve"> argue that the NDM model is </w:t>
      </w:r>
      <w:r w:rsidRPr="23A60EA1" w:rsidR="1FCE7F23">
        <w:rPr>
          <w:rFonts w:ascii="Arial" w:hAnsi="Arial" w:eastAsia="Arial" w:cs="Arial"/>
          <w:noProof w:val="0"/>
          <w:color w:val="000000" w:themeColor="text1" w:themeTint="FF" w:themeShade="FF"/>
          <w:sz w:val="24"/>
          <w:szCs w:val="24"/>
          <w:lang w:val="en-US"/>
        </w:rPr>
        <w:t>to “encourages officers and staff to act in accordance with the Code and use their discretion where appropriate”</w:t>
      </w:r>
      <w:r w:rsidRPr="23A60EA1" w:rsidR="647A91D8">
        <w:rPr>
          <w:rFonts w:ascii="Arial" w:hAnsi="Arial" w:eastAsia="Arial" w:cs="Arial"/>
          <w:noProof w:val="0"/>
          <w:color w:val="000000" w:themeColor="text1" w:themeTint="FF" w:themeShade="FF"/>
          <w:sz w:val="24"/>
          <w:szCs w:val="24"/>
          <w:lang w:val="en-US"/>
        </w:rPr>
        <w:t xml:space="preserve"> </w:t>
      </w:r>
      <w:r w:rsidRPr="23A60EA1" w:rsidR="198E9274">
        <w:rPr>
          <w:rFonts w:ascii="Arial" w:hAnsi="Arial" w:eastAsia="Arial" w:cs="Arial"/>
          <w:noProof w:val="0"/>
          <w:color w:val="000000" w:themeColor="text1" w:themeTint="FF" w:themeShade="FF"/>
          <w:sz w:val="24"/>
          <w:szCs w:val="24"/>
          <w:lang w:val="en-US"/>
        </w:rPr>
        <w:t xml:space="preserve">they also talk about how the </w:t>
      </w:r>
      <w:r w:rsidRPr="23A60EA1" w:rsidR="198E9274">
        <w:rPr>
          <w:rFonts w:ascii="Arial" w:hAnsi="Arial" w:eastAsia="Arial" w:cs="Arial"/>
          <w:noProof w:val="0"/>
          <w:color w:val="000000" w:themeColor="text1" w:themeTint="FF" w:themeShade="FF"/>
          <w:sz w:val="24"/>
          <w:szCs w:val="24"/>
          <w:lang w:val="en-US"/>
        </w:rPr>
        <w:t>ndm</w:t>
      </w:r>
      <w:r w:rsidRPr="23A60EA1" w:rsidR="198E9274">
        <w:rPr>
          <w:rFonts w:ascii="Arial" w:hAnsi="Arial" w:eastAsia="Arial" w:cs="Arial"/>
          <w:noProof w:val="0"/>
          <w:color w:val="000000" w:themeColor="text1" w:themeTint="FF" w:themeShade="FF"/>
          <w:sz w:val="24"/>
          <w:szCs w:val="24"/>
          <w:lang w:val="en-US"/>
        </w:rPr>
        <w:t xml:space="preserve"> is the heart of the code of </w:t>
      </w:r>
      <w:r w:rsidRPr="23A60EA1" w:rsidR="7B973AA9">
        <w:rPr>
          <w:rFonts w:ascii="Arial" w:hAnsi="Arial" w:eastAsia="Arial" w:cs="Arial"/>
          <w:noProof w:val="0"/>
          <w:color w:val="000000" w:themeColor="text1" w:themeTint="FF" w:themeShade="FF"/>
          <w:sz w:val="24"/>
          <w:szCs w:val="24"/>
          <w:lang w:val="en-US"/>
        </w:rPr>
        <w:t>ethics</w:t>
      </w:r>
      <w:r w:rsidRPr="23A60EA1" w:rsidR="2DF32535">
        <w:rPr>
          <w:rFonts w:ascii="Arial" w:hAnsi="Arial" w:eastAsia="Arial" w:cs="Arial"/>
          <w:noProof w:val="0"/>
          <w:color w:val="000000" w:themeColor="text1" w:themeTint="FF" w:themeShade="FF"/>
          <w:sz w:val="24"/>
          <w:szCs w:val="24"/>
          <w:lang w:val="en-US"/>
        </w:rPr>
        <w:t xml:space="preserve">. </w:t>
      </w:r>
      <w:r w:rsidRPr="23A60EA1" w:rsidR="32EB9580">
        <w:rPr>
          <w:rFonts w:ascii="Arial" w:hAnsi="Arial" w:eastAsia="Arial" w:cs="Arial"/>
          <w:noProof w:val="0"/>
          <w:color w:val="000000" w:themeColor="text1" w:themeTint="FF" w:themeShade="FF"/>
          <w:sz w:val="24"/>
          <w:szCs w:val="24"/>
          <w:lang w:val="en-US"/>
        </w:rPr>
        <w:t xml:space="preserve">The </w:t>
      </w:r>
      <w:r w:rsidRPr="23A60EA1" w:rsidR="2CEF9980">
        <w:rPr>
          <w:rFonts w:ascii="Arial" w:hAnsi="Arial" w:eastAsia="Arial" w:cs="Arial"/>
          <w:noProof w:val="0"/>
          <w:color w:val="000000" w:themeColor="text1" w:themeTint="FF" w:themeShade="FF"/>
          <w:sz w:val="24"/>
          <w:szCs w:val="24"/>
          <w:lang w:val="en-US"/>
        </w:rPr>
        <w:t>national</w:t>
      </w:r>
      <w:r w:rsidRPr="23A60EA1" w:rsidR="1331DFC6">
        <w:rPr>
          <w:rFonts w:ascii="Arial" w:hAnsi="Arial" w:eastAsia="Arial" w:cs="Arial"/>
          <w:noProof w:val="0"/>
          <w:color w:val="000000" w:themeColor="text1" w:themeTint="FF" w:themeShade="FF"/>
          <w:sz w:val="24"/>
          <w:szCs w:val="24"/>
          <w:lang w:val="en-US"/>
        </w:rPr>
        <w:t xml:space="preserve"> decision making model was introduced only to replace another model called the conflict management model</w:t>
      </w:r>
      <w:r w:rsidRPr="23A60EA1" w:rsidR="32EB9580">
        <w:rPr>
          <w:rFonts w:ascii="Arial" w:hAnsi="Arial" w:eastAsia="Arial" w:cs="Arial"/>
          <w:noProof w:val="0"/>
          <w:color w:val="000000" w:themeColor="text1" w:themeTint="FF" w:themeShade="FF"/>
          <w:sz w:val="24"/>
          <w:szCs w:val="24"/>
          <w:lang w:val="en-US"/>
        </w:rPr>
        <w:t xml:space="preserve"> </w:t>
      </w:r>
      <w:r w:rsidRPr="23A60EA1" w:rsidR="0CCB4962">
        <w:rPr>
          <w:rFonts w:ascii="Arial" w:hAnsi="Arial" w:eastAsia="Arial" w:cs="Arial"/>
          <w:noProof w:val="0"/>
          <w:color w:val="000000" w:themeColor="text1" w:themeTint="FF" w:themeShade="FF"/>
          <w:sz w:val="24"/>
          <w:szCs w:val="24"/>
          <w:lang w:val="en-US"/>
        </w:rPr>
        <w:t>even t</w:t>
      </w:r>
      <w:r w:rsidRPr="23A60EA1" w:rsidR="6E904C0D">
        <w:rPr>
          <w:rFonts w:ascii="Arial" w:hAnsi="Arial" w:eastAsia="Arial" w:cs="Arial"/>
          <w:noProof w:val="0"/>
          <w:color w:val="000000" w:themeColor="text1" w:themeTint="FF" w:themeShade="FF"/>
          <w:sz w:val="24"/>
          <w:szCs w:val="24"/>
          <w:lang w:val="en-US"/>
        </w:rPr>
        <w:t xml:space="preserve">hough there </w:t>
      </w:r>
      <w:r w:rsidRPr="23A60EA1" w:rsidR="60D5F53A">
        <w:rPr>
          <w:rFonts w:ascii="Arial" w:hAnsi="Arial" w:eastAsia="Arial" w:cs="Arial"/>
          <w:noProof w:val="0"/>
          <w:color w:val="000000" w:themeColor="text1" w:themeTint="FF" w:themeShade="FF"/>
          <w:sz w:val="24"/>
          <w:szCs w:val="24"/>
          <w:lang w:val="en-US"/>
        </w:rPr>
        <w:t>are not</w:t>
      </w:r>
      <w:r w:rsidRPr="23A60EA1" w:rsidR="6E904C0D">
        <w:rPr>
          <w:rFonts w:ascii="Arial" w:hAnsi="Arial" w:eastAsia="Arial" w:cs="Arial"/>
          <w:noProof w:val="0"/>
          <w:color w:val="000000" w:themeColor="text1" w:themeTint="FF" w:themeShade="FF"/>
          <w:sz w:val="24"/>
          <w:szCs w:val="24"/>
          <w:lang w:val="en-US"/>
        </w:rPr>
        <w:t xml:space="preserve"> many differences between the two,</w:t>
      </w:r>
      <w:r w:rsidRPr="23A60EA1" w:rsidR="3F2021CF">
        <w:rPr>
          <w:rFonts w:ascii="Arial" w:hAnsi="Arial" w:eastAsia="Arial" w:cs="Arial"/>
          <w:noProof w:val="0"/>
          <w:color w:val="000000" w:themeColor="text1" w:themeTint="FF" w:themeShade="FF"/>
          <w:sz w:val="24"/>
          <w:szCs w:val="24"/>
          <w:lang w:val="en-US"/>
        </w:rPr>
        <w:t xml:space="preserve"> the police geek (2012) argues that “</w:t>
      </w:r>
      <w:r w:rsidRPr="23A60EA1" w:rsidR="3F2021CF">
        <w:rPr>
          <w:rFonts w:ascii="Arial" w:hAnsi="Arial" w:eastAsia="Arial" w:cs="Arial"/>
          <w:noProof w:val="0"/>
          <w:color w:val="000000" w:themeColor="text1" w:themeTint="FF" w:themeShade="FF"/>
          <w:sz w:val="24"/>
          <w:szCs w:val="24"/>
          <w:lang w:val="en-US"/>
        </w:rPr>
        <w:t>ACPO felt that the CMM was an excellent decision making model, but that the name discouraged it use for wider decision making”</w:t>
      </w:r>
      <w:r w:rsidRPr="23A60EA1" w:rsidR="7D1896CD">
        <w:rPr>
          <w:rFonts w:ascii="Arial" w:hAnsi="Arial" w:eastAsia="Arial" w:cs="Arial"/>
          <w:noProof w:val="0"/>
          <w:color w:val="000000" w:themeColor="text1" w:themeTint="FF" w:themeShade="FF"/>
          <w:sz w:val="24"/>
          <w:szCs w:val="24"/>
          <w:lang w:val="en-US"/>
        </w:rPr>
        <w:t xml:space="preserve"> </w:t>
      </w:r>
      <w:r w:rsidRPr="23A60EA1" w:rsidR="4CD1FD8A">
        <w:rPr>
          <w:rFonts w:ascii="Arial" w:hAnsi="Arial" w:eastAsia="Arial" w:cs="Arial"/>
          <w:noProof w:val="0"/>
          <w:color w:val="000000" w:themeColor="text1" w:themeTint="FF" w:themeShade="FF"/>
          <w:sz w:val="24"/>
          <w:szCs w:val="24"/>
          <w:lang w:val="en-US"/>
        </w:rPr>
        <w:t>ACPO also known as the association of chief police officers</w:t>
      </w:r>
      <w:r w:rsidRPr="23A60EA1" w:rsidR="355313CD">
        <w:rPr>
          <w:rFonts w:ascii="Arial" w:hAnsi="Arial" w:eastAsia="Arial" w:cs="Arial"/>
          <w:noProof w:val="0"/>
          <w:color w:val="000000" w:themeColor="text1" w:themeTint="FF" w:themeShade="FF"/>
          <w:sz w:val="24"/>
          <w:szCs w:val="24"/>
          <w:lang w:val="en-US"/>
        </w:rPr>
        <w:t xml:space="preserve"> is aim according to the oxford referenc</w:t>
      </w:r>
      <w:r w:rsidRPr="23A60EA1" w:rsidR="1D29F098">
        <w:rPr>
          <w:rFonts w:ascii="Arial" w:hAnsi="Arial" w:eastAsia="Arial" w:cs="Arial"/>
          <w:noProof w:val="0"/>
          <w:color w:val="000000" w:themeColor="text1" w:themeTint="FF" w:themeShade="FF"/>
          <w:sz w:val="24"/>
          <w:szCs w:val="24"/>
          <w:lang w:val="en-US"/>
        </w:rPr>
        <w:t xml:space="preserve">e (2023) is too “assist chief officers to provide excellence in the leadership of the </w:t>
      </w:r>
      <w:r w:rsidRPr="23A60EA1" w:rsidR="287490C5">
        <w:rPr>
          <w:rFonts w:ascii="Arial" w:hAnsi="Arial" w:eastAsia="Arial" w:cs="Arial"/>
          <w:noProof w:val="0"/>
          <w:color w:val="000000" w:themeColor="text1" w:themeTint="FF" w:themeShade="FF"/>
          <w:sz w:val="24"/>
          <w:szCs w:val="24"/>
          <w:lang w:val="en-US"/>
        </w:rPr>
        <w:t xml:space="preserve">Service " this can provide a very good working force by creating models to help </w:t>
      </w:r>
      <w:r w:rsidRPr="23A60EA1" w:rsidR="2A62D446">
        <w:rPr>
          <w:rFonts w:ascii="Arial" w:hAnsi="Arial" w:eastAsia="Arial" w:cs="Arial"/>
          <w:noProof w:val="0"/>
          <w:color w:val="000000" w:themeColor="text1" w:themeTint="FF" w:themeShade="FF"/>
          <w:sz w:val="24"/>
          <w:szCs w:val="24"/>
          <w:lang w:val="en-US"/>
        </w:rPr>
        <w:t xml:space="preserve"> like the NDM. </w:t>
      </w:r>
      <w:r w:rsidRPr="23A60EA1" w:rsidR="287490C5">
        <w:rPr>
          <w:rFonts w:ascii="Arial" w:hAnsi="Arial" w:eastAsia="Arial" w:cs="Arial"/>
          <w:noProof w:val="0"/>
          <w:color w:val="000000" w:themeColor="text1" w:themeTint="FF" w:themeShade="FF"/>
          <w:sz w:val="24"/>
          <w:szCs w:val="24"/>
          <w:lang w:val="en-US"/>
        </w:rPr>
        <w:t>The</w:t>
      </w:r>
      <w:r w:rsidRPr="23A60EA1" w:rsidR="2DF32535">
        <w:rPr>
          <w:rFonts w:ascii="Arial" w:hAnsi="Arial" w:eastAsia="Arial" w:cs="Arial"/>
          <w:noProof w:val="0"/>
          <w:color w:val="000000" w:themeColor="text1" w:themeTint="FF" w:themeShade="FF"/>
          <w:sz w:val="24"/>
          <w:szCs w:val="24"/>
          <w:lang w:val="en-US"/>
        </w:rPr>
        <w:t xml:space="preserve"> </w:t>
      </w:r>
      <w:r w:rsidRPr="23A60EA1" w:rsidR="42A9A59C">
        <w:rPr>
          <w:rFonts w:ascii="Arial" w:hAnsi="Arial" w:eastAsia="Arial" w:cs="Arial"/>
          <w:noProof w:val="0"/>
          <w:color w:val="000000" w:themeColor="text1" w:themeTint="FF" w:themeShade="FF"/>
          <w:sz w:val="24"/>
          <w:szCs w:val="24"/>
          <w:lang w:val="en-US"/>
        </w:rPr>
        <w:t xml:space="preserve">NDM </w:t>
      </w:r>
      <w:r w:rsidRPr="23A60EA1" w:rsidR="2DF32535">
        <w:rPr>
          <w:rFonts w:ascii="Arial" w:hAnsi="Arial" w:eastAsia="Arial" w:cs="Arial"/>
          <w:noProof w:val="0"/>
          <w:color w:val="000000" w:themeColor="text1" w:themeTint="FF" w:themeShade="FF"/>
          <w:sz w:val="24"/>
          <w:szCs w:val="24"/>
          <w:lang w:val="en-US"/>
        </w:rPr>
        <w:t xml:space="preserve">is brought up of 5 key elements </w:t>
      </w:r>
      <w:r w:rsidRPr="23A60EA1" w:rsidR="2F2E5A42">
        <w:rPr>
          <w:rFonts w:ascii="Arial" w:hAnsi="Arial" w:eastAsia="Arial" w:cs="Arial"/>
          <w:noProof w:val="0"/>
          <w:color w:val="000000" w:themeColor="text1" w:themeTint="FF" w:themeShade="FF"/>
          <w:sz w:val="24"/>
          <w:szCs w:val="24"/>
          <w:lang w:val="en-US"/>
        </w:rPr>
        <w:t xml:space="preserve">that surround </w:t>
      </w:r>
      <w:r w:rsidRPr="23A60EA1" w:rsidR="2DF32535">
        <w:rPr>
          <w:rFonts w:ascii="Arial" w:hAnsi="Arial" w:eastAsia="Arial" w:cs="Arial"/>
          <w:noProof w:val="0"/>
          <w:color w:val="000000" w:themeColor="text1" w:themeTint="FF" w:themeShade="FF"/>
          <w:sz w:val="24"/>
          <w:szCs w:val="24"/>
          <w:lang w:val="en-US"/>
        </w:rPr>
        <w:t xml:space="preserve">the code of </w:t>
      </w:r>
      <w:r w:rsidRPr="23A60EA1" w:rsidR="7EE9EFE9">
        <w:rPr>
          <w:rFonts w:ascii="Arial" w:hAnsi="Arial" w:eastAsia="Arial" w:cs="Arial"/>
          <w:noProof w:val="0"/>
          <w:color w:val="000000" w:themeColor="text1" w:themeTint="FF" w:themeShade="FF"/>
          <w:sz w:val="24"/>
          <w:szCs w:val="24"/>
          <w:lang w:val="en-US"/>
        </w:rPr>
        <w:t>ethics</w:t>
      </w:r>
      <w:r w:rsidRPr="23A60EA1" w:rsidR="28C7C3DE">
        <w:rPr>
          <w:rFonts w:ascii="Arial" w:hAnsi="Arial" w:eastAsia="Arial" w:cs="Arial"/>
          <w:noProof w:val="0"/>
          <w:color w:val="000000" w:themeColor="text1" w:themeTint="FF" w:themeShade="FF"/>
          <w:sz w:val="24"/>
          <w:szCs w:val="24"/>
          <w:lang w:val="en-US"/>
        </w:rPr>
        <w:t>.</w:t>
      </w:r>
      <w:r w:rsidRPr="23A60EA1" w:rsidR="2DF32535">
        <w:rPr>
          <w:rFonts w:ascii="Arial" w:hAnsi="Arial" w:eastAsia="Arial" w:cs="Arial"/>
          <w:noProof w:val="0"/>
          <w:color w:val="000000" w:themeColor="text1" w:themeTint="FF" w:themeShade="FF"/>
          <w:sz w:val="24"/>
          <w:szCs w:val="24"/>
          <w:lang w:val="en-US"/>
        </w:rPr>
        <w:t xml:space="preserve"> the model shows </w:t>
      </w:r>
      <w:r w:rsidRPr="23A60EA1" w:rsidR="1076B055">
        <w:rPr>
          <w:rFonts w:ascii="Arial" w:hAnsi="Arial" w:eastAsia="Arial" w:cs="Arial"/>
          <w:noProof w:val="0"/>
          <w:color w:val="000000" w:themeColor="text1" w:themeTint="FF" w:themeShade="FF"/>
          <w:sz w:val="24"/>
          <w:szCs w:val="24"/>
          <w:lang w:val="en-US"/>
        </w:rPr>
        <w:t xml:space="preserve">that </w:t>
      </w:r>
      <w:r w:rsidRPr="23A60EA1" w:rsidR="3F091E76">
        <w:rPr>
          <w:rFonts w:ascii="Arial" w:hAnsi="Arial" w:eastAsia="Arial" w:cs="Arial"/>
          <w:noProof w:val="0"/>
          <w:color w:val="000000" w:themeColor="text1" w:themeTint="FF" w:themeShade="FF"/>
          <w:sz w:val="24"/>
          <w:szCs w:val="24"/>
          <w:lang w:val="en-US"/>
        </w:rPr>
        <w:t>the</w:t>
      </w:r>
      <w:r w:rsidRPr="23A60EA1" w:rsidR="1076B055">
        <w:rPr>
          <w:rFonts w:ascii="Arial" w:hAnsi="Arial" w:eastAsia="Arial" w:cs="Arial"/>
          <w:noProof w:val="0"/>
          <w:color w:val="000000" w:themeColor="text1" w:themeTint="FF" w:themeShade="FF"/>
          <w:sz w:val="24"/>
          <w:szCs w:val="24"/>
          <w:lang w:val="en-US"/>
        </w:rPr>
        <w:t xml:space="preserve"> gathering of data and intelligence, evaluation of danger and risk and the creation of a working plan, consideration of authorities and policies, identification of choices and contingencies, and, finally, action and reflection on past events are the five essential components of the national decision model</w:t>
      </w:r>
      <w:r w:rsidRPr="23A60EA1" w:rsidR="1076B055">
        <w:rPr>
          <w:rFonts w:ascii="Arial" w:hAnsi="Arial" w:eastAsia="Arial" w:cs="Arial"/>
          <w:noProof w:val="0"/>
          <w:color w:val="000000" w:themeColor="text1" w:themeTint="FF" w:themeShade="FF"/>
          <w:sz w:val="24"/>
          <w:szCs w:val="24"/>
          <w:lang w:val="en-US"/>
        </w:rPr>
        <w:t xml:space="preserve">, </w:t>
      </w:r>
      <w:r w:rsidRPr="23A60EA1" w:rsidR="1076B055">
        <w:rPr>
          <w:rFonts w:ascii="Arial" w:hAnsi="Arial" w:eastAsia="Arial" w:cs="Arial"/>
          <w:noProof w:val="0"/>
          <w:color w:val="000000" w:themeColor="text1" w:themeTint="FF" w:themeShade="FF"/>
          <w:sz w:val="24"/>
          <w:szCs w:val="24"/>
          <w:lang w:val="en-US"/>
        </w:rPr>
        <w:t>AvonAnd</w:t>
      </w:r>
      <w:r w:rsidRPr="23A60EA1" w:rsidR="58386187">
        <w:rPr>
          <w:rFonts w:ascii="Arial" w:hAnsi="Arial" w:eastAsia="Arial" w:cs="Arial"/>
          <w:noProof w:val="0"/>
          <w:color w:val="000000" w:themeColor="text1" w:themeTint="FF" w:themeShade="FF"/>
          <w:sz w:val="24"/>
          <w:szCs w:val="24"/>
          <w:lang w:val="en-US"/>
        </w:rPr>
        <w:t>SomersetPoli</w:t>
      </w:r>
      <w:r w:rsidRPr="23A60EA1" w:rsidR="58386187">
        <w:rPr>
          <w:rFonts w:ascii="Arial" w:hAnsi="Arial" w:eastAsia="Arial" w:cs="Arial"/>
          <w:noProof w:val="0"/>
          <w:color w:val="000000" w:themeColor="text1" w:themeTint="FF" w:themeShade="FF"/>
          <w:sz w:val="24"/>
          <w:szCs w:val="24"/>
          <w:lang w:val="en-US"/>
        </w:rPr>
        <w:t>ce</w:t>
      </w:r>
      <w:r w:rsidRPr="23A60EA1" w:rsidR="58386187">
        <w:rPr>
          <w:rFonts w:ascii="Arial" w:hAnsi="Arial" w:eastAsia="Arial" w:cs="Arial"/>
          <w:noProof w:val="0"/>
          <w:color w:val="000000" w:themeColor="text1" w:themeTint="FF" w:themeShade="FF"/>
          <w:sz w:val="24"/>
          <w:szCs w:val="24"/>
          <w:lang w:val="en-US"/>
        </w:rPr>
        <w:t xml:space="preserve"> (</w:t>
      </w:r>
      <w:r w:rsidRPr="23A60EA1" w:rsidR="08CA36FB">
        <w:rPr>
          <w:rFonts w:ascii="Arial" w:hAnsi="Arial" w:eastAsia="Arial" w:cs="Arial"/>
          <w:noProof w:val="0"/>
          <w:color w:val="000000" w:themeColor="text1" w:themeTint="FF" w:themeShade="FF"/>
          <w:sz w:val="24"/>
          <w:szCs w:val="24"/>
          <w:lang w:val="en-US"/>
        </w:rPr>
        <w:t>2021).</w:t>
      </w:r>
      <w:r w:rsidRPr="23A60EA1" w:rsidR="6D4FEE49">
        <w:rPr>
          <w:rFonts w:ascii="Arial" w:hAnsi="Arial" w:eastAsia="Arial" w:cs="Arial"/>
          <w:noProof w:val="0"/>
          <w:color w:val="000000" w:themeColor="text1" w:themeTint="FF" w:themeShade="FF"/>
          <w:sz w:val="24"/>
          <w:szCs w:val="24"/>
          <w:lang w:val="en-US"/>
        </w:rPr>
        <w:t xml:space="preserve"> </w:t>
      </w:r>
      <w:r w:rsidRPr="23A60EA1" w:rsidR="630084EB">
        <w:rPr>
          <w:rFonts w:ascii="Arial" w:hAnsi="Arial" w:eastAsia="Arial" w:cs="Arial"/>
          <w:noProof w:val="0"/>
          <w:color w:val="000000" w:themeColor="text1" w:themeTint="FF" w:themeShade="FF"/>
          <w:sz w:val="24"/>
          <w:szCs w:val="24"/>
          <w:lang w:val="en-US"/>
        </w:rPr>
        <w:t>An example of where they used th</w:t>
      </w:r>
      <w:r w:rsidRPr="23A60EA1" w:rsidR="630084EB">
        <w:rPr>
          <w:rFonts w:ascii="Arial" w:hAnsi="Arial" w:eastAsia="Arial" w:cs="Arial"/>
          <w:noProof w:val="0"/>
          <w:color w:val="000000" w:themeColor="text1" w:themeTint="FF" w:themeShade="FF"/>
          <w:sz w:val="24"/>
          <w:szCs w:val="24"/>
          <w:lang w:val="en-US"/>
        </w:rPr>
        <w:t xml:space="preserve">e </w:t>
      </w:r>
      <w:r w:rsidRPr="23A60EA1" w:rsidR="630084EB">
        <w:rPr>
          <w:rFonts w:ascii="Arial" w:hAnsi="Arial" w:eastAsia="Arial" w:cs="Arial"/>
          <w:noProof w:val="0"/>
          <w:color w:val="000000" w:themeColor="text1" w:themeTint="FF" w:themeShade="FF"/>
          <w:sz w:val="24"/>
          <w:szCs w:val="24"/>
          <w:lang w:val="en-US"/>
        </w:rPr>
        <w:t>n</w:t>
      </w:r>
      <w:r w:rsidRPr="23A60EA1" w:rsidR="630084EB">
        <w:rPr>
          <w:rFonts w:ascii="Arial" w:hAnsi="Arial" w:eastAsia="Arial" w:cs="Arial"/>
          <w:noProof w:val="0"/>
          <w:color w:val="000000" w:themeColor="text1" w:themeTint="FF" w:themeShade="FF"/>
          <w:sz w:val="24"/>
          <w:szCs w:val="24"/>
          <w:lang w:val="en-US"/>
        </w:rPr>
        <w:t>dm</w:t>
      </w:r>
      <w:r w:rsidRPr="23A60EA1" w:rsidR="630084EB">
        <w:rPr>
          <w:rFonts w:ascii="Arial" w:hAnsi="Arial" w:eastAsia="Arial" w:cs="Arial"/>
          <w:noProof w:val="0"/>
          <w:color w:val="000000" w:themeColor="text1" w:themeTint="FF" w:themeShade="FF"/>
          <w:sz w:val="24"/>
          <w:szCs w:val="24"/>
          <w:lang w:val="en-US"/>
        </w:rPr>
        <w:t xml:space="preserve"> effectively in the police was in 2022 where South Wales </w:t>
      </w:r>
      <w:r w:rsidRPr="23A60EA1" w:rsidR="45092D21">
        <w:rPr>
          <w:rFonts w:ascii="Arial" w:hAnsi="Arial" w:eastAsia="Arial" w:cs="Arial"/>
          <w:noProof w:val="0"/>
          <w:color w:val="000000" w:themeColor="text1" w:themeTint="FF" w:themeShade="FF"/>
          <w:sz w:val="24"/>
          <w:szCs w:val="24"/>
          <w:lang w:val="en-US"/>
        </w:rPr>
        <w:t>police has shown a long-standing commitment to combating violence against women and girls by introducing several new policies, South Wales Police (</w:t>
      </w:r>
      <w:r w:rsidRPr="23A60EA1" w:rsidR="5307297E">
        <w:rPr>
          <w:rFonts w:ascii="Arial" w:hAnsi="Arial" w:eastAsia="Arial" w:cs="Arial"/>
          <w:noProof w:val="0"/>
          <w:color w:val="000000" w:themeColor="text1" w:themeTint="FF" w:themeShade="FF"/>
          <w:sz w:val="24"/>
          <w:szCs w:val="24"/>
          <w:lang w:val="en-US"/>
        </w:rPr>
        <w:t>2022)</w:t>
      </w:r>
      <w:r w:rsidRPr="23A60EA1" w:rsidR="731583DC">
        <w:rPr>
          <w:rFonts w:ascii="Arial" w:hAnsi="Arial" w:eastAsia="Arial" w:cs="Arial"/>
          <w:noProof w:val="0"/>
          <w:color w:val="000000" w:themeColor="text1" w:themeTint="FF" w:themeShade="FF"/>
          <w:sz w:val="24"/>
          <w:szCs w:val="24"/>
          <w:lang w:val="en-US"/>
        </w:rPr>
        <w:t xml:space="preserve">. </w:t>
      </w:r>
      <w:r w:rsidRPr="23A60EA1" w:rsidR="1B6640ED">
        <w:rPr>
          <w:rFonts w:ascii="Arial" w:hAnsi="Arial" w:eastAsia="Arial" w:cs="Arial"/>
          <w:noProof w:val="0"/>
          <w:color w:val="000000" w:themeColor="text1" w:themeTint="FF" w:themeShade="FF"/>
          <w:sz w:val="24"/>
          <w:szCs w:val="24"/>
          <w:lang w:val="en-US"/>
        </w:rPr>
        <w:t>using th</w:t>
      </w:r>
      <w:r w:rsidRPr="23A60EA1" w:rsidR="1B6640ED">
        <w:rPr>
          <w:rFonts w:ascii="Arial" w:hAnsi="Arial" w:eastAsia="Arial" w:cs="Arial"/>
          <w:noProof w:val="0"/>
          <w:color w:val="000000" w:themeColor="text1" w:themeTint="FF" w:themeShade="FF"/>
          <w:sz w:val="24"/>
          <w:szCs w:val="24"/>
          <w:lang w:val="en-US"/>
        </w:rPr>
        <w:t xml:space="preserve">e </w:t>
      </w:r>
      <w:r w:rsidRPr="23A60EA1" w:rsidR="1B6640ED">
        <w:rPr>
          <w:rFonts w:ascii="Arial" w:hAnsi="Arial" w:eastAsia="Arial" w:cs="Arial"/>
          <w:noProof w:val="0"/>
          <w:color w:val="000000" w:themeColor="text1" w:themeTint="FF" w:themeShade="FF"/>
          <w:sz w:val="24"/>
          <w:szCs w:val="24"/>
          <w:lang w:val="en-US"/>
        </w:rPr>
        <w:t>n</w:t>
      </w:r>
      <w:r w:rsidRPr="23A60EA1" w:rsidR="1B6640ED">
        <w:rPr>
          <w:rFonts w:ascii="Arial" w:hAnsi="Arial" w:eastAsia="Arial" w:cs="Arial"/>
          <w:noProof w:val="0"/>
          <w:color w:val="000000" w:themeColor="text1" w:themeTint="FF" w:themeShade="FF"/>
          <w:sz w:val="24"/>
          <w:szCs w:val="24"/>
          <w:lang w:val="en-US"/>
        </w:rPr>
        <w:t>dm</w:t>
      </w:r>
      <w:r w:rsidRPr="23A60EA1" w:rsidR="1B6640ED">
        <w:rPr>
          <w:rFonts w:ascii="Arial" w:hAnsi="Arial" w:eastAsia="Arial" w:cs="Arial"/>
          <w:noProof w:val="0"/>
          <w:color w:val="000000" w:themeColor="text1" w:themeTint="FF" w:themeShade="FF"/>
          <w:sz w:val="24"/>
          <w:szCs w:val="24"/>
          <w:lang w:val="en-US"/>
        </w:rPr>
        <w:t xml:space="preserve"> model in this scenario would be beneficial to crack down violence on women as they needed to gather information and intelligence on areas where women are most likely going to be </w:t>
      </w:r>
      <w:r w:rsidRPr="23A60EA1" w:rsidR="20AB3EF3">
        <w:rPr>
          <w:rFonts w:ascii="Arial" w:hAnsi="Arial" w:eastAsia="Arial" w:cs="Arial"/>
          <w:noProof w:val="0"/>
          <w:color w:val="000000" w:themeColor="text1" w:themeTint="FF" w:themeShade="FF"/>
          <w:sz w:val="24"/>
          <w:szCs w:val="24"/>
          <w:lang w:val="en-US"/>
        </w:rPr>
        <w:t>targeted</w:t>
      </w:r>
      <w:r w:rsidRPr="23A60EA1" w:rsidR="1B6640ED">
        <w:rPr>
          <w:rFonts w:ascii="Arial" w:hAnsi="Arial" w:eastAsia="Arial" w:cs="Arial"/>
          <w:noProof w:val="0"/>
          <w:color w:val="000000" w:themeColor="text1" w:themeTint="FF" w:themeShade="FF"/>
          <w:sz w:val="24"/>
          <w:szCs w:val="24"/>
          <w:lang w:val="en-US"/>
        </w:rPr>
        <w:t xml:space="preserve"> such as clubs and pub</w:t>
      </w:r>
      <w:r w:rsidRPr="23A60EA1" w:rsidR="6BF616AE">
        <w:rPr>
          <w:rFonts w:ascii="Arial" w:hAnsi="Arial" w:eastAsia="Arial" w:cs="Arial"/>
          <w:noProof w:val="0"/>
          <w:color w:val="000000" w:themeColor="text1" w:themeTint="FF" w:themeShade="FF"/>
          <w:sz w:val="24"/>
          <w:szCs w:val="24"/>
          <w:lang w:val="en-US"/>
        </w:rPr>
        <w:t>s this is because they are more vulnerable to predators and attackers</w:t>
      </w:r>
      <w:r w:rsidRPr="23A60EA1" w:rsidR="4A75985B">
        <w:rPr>
          <w:rFonts w:ascii="Arial" w:hAnsi="Arial" w:eastAsia="Arial" w:cs="Arial"/>
          <w:noProof w:val="0"/>
          <w:color w:val="000000" w:themeColor="text1" w:themeTint="FF" w:themeShade="FF"/>
          <w:sz w:val="24"/>
          <w:szCs w:val="24"/>
          <w:lang w:val="en-US"/>
        </w:rPr>
        <w:t xml:space="preserve"> when intoxicated</w:t>
      </w:r>
      <w:r w:rsidRPr="23A60EA1" w:rsidR="6BF616AE">
        <w:rPr>
          <w:rFonts w:ascii="Arial" w:hAnsi="Arial" w:eastAsia="Arial" w:cs="Arial"/>
          <w:noProof w:val="0"/>
          <w:color w:val="000000" w:themeColor="text1" w:themeTint="FF" w:themeShade="FF"/>
          <w:sz w:val="24"/>
          <w:szCs w:val="24"/>
          <w:lang w:val="en-US"/>
        </w:rPr>
        <w:t xml:space="preserve">, then evaluating the danger in and risk if </w:t>
      </w:r>
      <w:r w:rsidRPr="23A60EA1" w:rsidR="0B53B166">
        <w:rPr>
          <w:rFonts w:ascii="Arial" w:hAnsi="Arial" w:eastAsia="Arial" w:cs="Arial"/>
          <w:noProof w:val="0"/>
          <w:color w:val="000000" w:themeColor="text1" w:themeTint="FF" w:themeShade="FF"/>
          <w:sz w:val="24"/>
          <w:szCs w:val="24"/>
          <w:lang w:val="en-US"/>
        </w:rPr>
        <w:t xml:space="preserve">a new plan was put in place and is it going to be affective, consider if what they are doing is going to </w:t>
      </w:r>
      <w:r w:rsidRPr="23A60EA1" w:rsidR="4A638EDB">
        <w:rPr>
          <w:rFonts w:ascii="Arial" w:hAnsi="Arial" w:eastAsia="Arial" w:cs="Arial"/>
          <w:noProof w:val="0"/>
          <w:color w:val="000000" w:themeColor="text1" w:themeTint="FF" w:themeShade="FF"/>
          <w:sz w:val="24"/>
          <w:szCs w:val="24"/>
          <w:lang w:val="en-US"/>
        </w:rPr>
        <w:t>break</w:t>
      </w:r>
      <w:r w:rsidRPr="23A60EA1" w:rsidR="0B53B166">
        <w:rPr>
          <w:rFonts w:ascii="Arial" w:hAnsi="Arial" w:eastAsia="Arial" w:cs="Arial"/>
          <w:noProof w:val="0"/>
          <w:color w:val="000000" w:themeColor="text1" w:themeTint="FF" w:themeShade="FF"/>
          <w:sz w:val="24"/>
          <w:szCs w:val="24"/>
          <w:lang w:val="en-US"/>
        </w:rPr>
        <w:t xml:space="preserve"> any rules and policies that has be</w:t>
      </w:r>
      <w:r w:rsidRPr="23A60EA1" w:rsidR="766AEC82">
        <w:rPr>
          <w:rFonts w:ascii="Arial" w:hAnsi="Arial" w:eastAsia="Arial" w:cs="Arial"/>
          <w:noProof w:val="0"/>
          <w:color w:val="000000" w:themeColor="text1" w:themeTint="FF" w:themeShade="FF"/>
          <w:sz w:val="24"/>
          <w:szCs w:val="24"/>
          <w:lang w:val="en-US"/>
        </w:rPr>
        <w:t>en put in place</w:t>
      </w:r>
      <w:r w:rsidRPr="23A60EA1" w:rsidR="2EB2AA54">
        <w:rPr>
          <w:rFonts w:ascii="Arial" w:hAnsi="Arial" w:eastAsia="Arial" w:cs="Arial"/>
          <w:noProof w:val="0"/>
          <w:color w:val="000000" w:themeColor="text1" w:themeTint="FF" w:themeShade="FF"/>
          <w:sz w:val="24"/>
          <w:szCs w:val="24"/>
          <w:lang w:val="en-US"/>
        </w:rPr>
        <w:t xml:space="preserve">, next south </w:t>
      </w:r>
      <w:r w:rsidRPr="23A60EA1" w:rsidR="1659A897">
        <w:rPr>
          <w:rFonts w:ascii="Arial" w:hAnsi="Arial" w:eastAsia="Arial" w:cs="Arial"/>
          <w:noProof w:val="0"/>
          <w:color w:val="000000" w:themeColor="text1" w:themeTint="FF" w:themeShade="FF"/>
          <w:sz w:val="24"/>
          <w:szCs w:val="24"/>
          <w:lang w:val="en-US"/>
        </w:rPr>
        <w:t>Wales</w:t>
      </w:r>
      <w:r w:rsidRPr="23A60EA1" w:rsidR="2EB2AA54">
        <w:rPr>
          <w:rFonts w:ascii="Arial" w:hAnsi="Arial" w:eastAsia="Arial" w:cs="Arial"/>
          <w:noProof w:val="0"/>
          <w:color w:val="000000" w:themeColor="text1" w:themeTint="FF" w:themeShade="FF"/>
          <w:sz w:val="24"/>
          <w:szCs w:val="24"/>
          <w:lang w:val="en-US"/>
        </w:rPr>
        <w:t xml:space="preserve"> police need to make a plan and check every option they got to help crack down on violence  such as upping the numbers of police on patrol around nightclubs and pubs and lastly when south </w:t>
      </w:r>
      <w:r w:rsidRPr="23A60EA1" w:rsidR="3CBD88F0">
        <w:rPr>
          <w:rFonts w:ascii="Arial" w:hAnsi="Arial" w:eastAsia="Arial" w:cs="Arial"/>
          <w:noProof w:val="0"/>
          <w:color w:val="000000" w:themeColor="text1" w:themeTint="FF" w:themeShade="FF"/>
          <w:sz w:val="24"/>
          <w:szCs w:val="24"/>
          <w:lang w:val="en-US"/>
        </w:rPr>
        <w:t>Wales</w:t>
      </w:r>
      <w:r w:rsidRPr="23A60EA1" w:rsidR="2EB2AA54">
        <w:rPr>
          <w:rFonts w:ascii="Arial" w:hAnsi="Arial" w:eastAsia="Arial" w:cs="Arial"/>
          <w:noProof w:val="0"/>
          <w:color w:val="000000" w:themeColor="text1" w:themeTint="FF" w:themeShade="FF"/>
          <w:sz w:val="24"/>
          <w:szCs w:val="24"/>
          <w:lang w:val="en-US"/>
        </w:rPr>
        <w:t xml:space="preserve"> police made a plan </w:t>
      </w:r>
      <w:r w:rsidRPr="23A60EA1" w:rsidR="1819ADD0">
        <w:rPr>
          <w:rFonts w:ascii="Arial" w:hAnsi="Arial" w:eastAsia="Arial" w:cs="Arial"/>
          <w:noProof w:val="0"/>
          <w:color w:val="000000" w:themeColor="text1" w:themeTint="FF" w:themeShade="FF"/>
          <w:sz w:val="24"/>
          <w:szCs w:val="24"/>
          <w:lang w:val="en-US"/>
        </w:rPr>
        <w:t xml:space="preserve">they review and see if it has worked. </w:t>
      </w:r>
      <w:r w:rsidRPr="23A60EA1" w:rsidR="1ED38275">
        <w:rPr>
          <w:rFonts w:ascii="Arial" w:hAnsi="Arial" w:eastAsia="Arial" w:cs="Arial"/>
          <w:noProof w:val="0"/>
          <w:color w:val="000000" w:themeColor="text1" w:themeTint="FF" w:themeShade="FF"/>
          <w:sz w:val="24"/>
          <w:szCs w:val="24"/>
          <w:lang w:val="en-US"/>
        </w:rPr>
        <w:t xml:space="preserve">According to south </w:t>
      </w:r>
      <w:r w:rsidRPr="23A60EA1" w:rsidR="0FC700E3">
        <w:rPr>
          <w:rFonts w:ascii="Arial" w:hAnsi="Arial" w:eastAsia="Arial" w:cs="Arial"/>
          <w:noProof w:val="0"/>
          <w:color w:val="000000" w:themeColor="text1" w:themeTint="FF" w:themeShade="FF"/>
          <w:sz w:val="24"/>
          <w:szCs w:val="24"/>
          <w:lang w:val="en-US"/>
        </w:rPr>
        <w:t>Wales</w:t>
      </w:r>
      <w:r w:rsidRPr="23A60EA1" w:rsidR="1ED38275">
        <w:rPr>
          <w:rFonts w:ascii="Arial" w:hAnsi="Arial" w:eastAsia="Arial" w:cs="Arial"/>
          <w:noProof w:val="0"/>
          <w:color w:val="000000" w:themeColor="text1" w:themeTint="FF" w:themeShade="FF"/>
          <w:sz w:val="24"/>
          <w:szCs w:val="24"/>
          <w:lang w:val="en-US"/>
        </w:rPr>
        <w:t xml:space="preserve"> police (2022) there decision making was to </w:t>
      </w:r>
      <w:r w:rsidRPr="23A60EA1" w:rsidR="0B47E8FA">
        <w:rPr>
          <w:rFonts w:ascii="Arial" w:hAnsi="Arial" w:eastAsia="Arial" w:cs="Arial"/>
          <w:noProof w:val="0"/>
          <w:color w:val="000000" w:themeColor="text1" w:themeTint="FF" w:themeShade="FF"/>
          <w:sz w:val="24"/>
          <w:szCs w:val="24"/>
          <w:lang w:val="en-US"/>
        </w:rPr>
        <w:t xml:space="preserve">make “Operations in Swansea city Centre where specialist police officers carry out patrols to identify anyone who may be displaying signs of concerning or predatory behaviour and those who may be vulnerable” this is </w:t>
      </w:r>
      <w:r w:rsidRPr="23A60EA1" w:rsidR="1E5A9FB9">
        <w:rPr>
          <w:rFonts w:ascii="Arial" w:hAnsi="Arial" w:eastAsia="Arial" w:cs="Arial"/>
          <w:noProof w:val="0"/>
          <w:color w:val="000000" w:themeColor="text1" w:themeTint="FF" w:themeShade="FF"/>
          <w:sz w:val="24"/>
          <w:szCs w:val="24"/>
          <w:lang w:val="en-US"/>
        </w:rPr>
        <w:t>beneficial</w:t>
      </w:r>
      <w:r w:rsidRPr="23A60EA1" w:rsidR="0B47E8FA">
        <w:rPr>
          <w:rFonts w:ascii="Arial" w:hAnsi="Arial" w:eastAsia="Arial" w:cs="Arial"/>
          <w:noProof w:val="0"/>
          <w:color w:val="000000" w:themeColor="text1" w:themeTint="FF" w:themeShade="FF"/>
          <w:sz w:val="24"/>
          <w:szCs w:val="24"/>
          <w:lang w:val="en-US"/>
        </w:rPr>
        <w:t xml:space="preserve"> to stopping violence against women as </w:t>
      </w:r>
      <w:r w:rsidRPr="23A60EA1" w:rsidR="1319CDF6">
        <w:rPr>
          <w:rFonts w:ascii="Arial" w:hAnsi="Arial" w:eastAsia="Arial" w:cs="Arial"/>
          <w:noProof w:val="0"/>
          <w:color w:val="000000" w:themeColor="text1" w:themeTint="FF" w:themeShade="FF"/>
          <w:sz w:val="24"/>
          <w:szCs w:val="24"/>
          <w:lang w:val="en-US"/>
        </w:rPr>
        <w:t xml:space="preserve">if you are acting suspicious towards women they can arrest you, and with more patrols in the area its less likely going to cause </w:t>
      </w:r>
      <w:r w:rsidRPr="23A60EA1" w:rsidR="18E3CCE4">
        <w:rPr>
          <w:rFonts w:ascii="Arial" w:hAnsi="Arial" w:eastAsia="Arial" w:cs="Arial"/>
          <w:noProof w:val="0"/>
          <w:color w:val="000000" w:themeColor="text1" w:themeTint="FF" w:themeShade="FF"/>
          <w:sz w:val="24"/>
          <w:szCs w:val="24"/>
          <w:lang w:val="en-US"/>
        </w:rPr>
        <w:t xml:space="preserve">any more attacks towards women as </w:t>
      </w:r>
      <w:r w:rsidRPr="23A60EA1" w:rsidR="3BB04F43">
        <w:rPr>
          <w:rFonts w:ascii="Arial" w:hAnsi="Arial" w:eastAsia="Arial" w:cs="Arial"/>
          <w:noProof w:val="0"/>
          <w:color w:val="000000" w:themeColor="text1" w:themeTint="FF" w:themeShade="FF"/>
          <w:sz w:val="24"/>
          <w:szCs w:val="24"/>
          <w:lang w:val="en-US"/>
        </w:rPr>
        <w:t>the predators don't</w:t>
      </w:r>
      <w:r w:rsidRPr="23A60EA1" w:rsidR="18E3CCE4">
        <w:rPr>
          <w:rFonts w:ascii="Arial" w:hAnsi="Arial" w:eastAsia="Arial" w:cs="Arial"/>
          <w:noProof w:val="0"/>
          <w:color w:val="000000" w:themeColor="text1" w:themeTint="FF" w:themeShade="FF"/>
          <w:sz w:val="24"/>
          <w:szCs w:val="24"/>
          <w:lang w:val="en-US"/>
        </w:rPr>
        <w:t xml:space="preserve"> want to be caught.</w:t>
      </w:r>
      <w:r w:rsidRPr="23A60EA1" w:rsidR="628BE9D3">
        <w:rPr>
          <w:rFonts w:ascii="Arial" w:hAnsi="Arial" w:eastAsia="Arial" w:cs="Arial"/>
          <w:noProof w:val="0"/>
          <w:color w:val="000000" w:themeColor="text1" w:themeTint="FF" w:themeShade="FF"/>
          <w:sz w:val="24"/>
          <w:szCs w:val="24"/>
          <w:lang w:val="en-US"/>
        </w:rPr>
        <w:t xml:space="preserve"> </w:t>
      </w:r>
      <w:r w:rsidRPr="23A60EA1" w:rsidR="7527E90D">
        <w:rPr>
          <w:rFonts w:ascii="Arial" w:hAnsi="Arial" w:eastAsia="Arial" w:cs="Arial"/>
          <w:noProof w:val="0"/>
          <w:color w:val="000000" w:themeColor="text1" w:themeTint="FF" w:themeShade="FF"/>
          <w:sz w:val="24"/>
          <w:szCs w:val="24"/>
          <w:lang w:val="en-US"/>
        </w:rPr>
        <w:t>The code of ethics is the core of policing values and sets a standard of how the police should work</w:t>
      </w:r>
      <w:r w:rsidRPr="23A60EA1" w:rsidR="0E478101">
        <w:rPr>
          <w:rFonts w:ascii="Arial" w:hAnsi="Arial" w:eastAsia="Arial" w:cs="Arial"/>
          <w:noProof w:val="0"/>
          <w:color w:val="000000" w:themeColor="text1" w:themeTint="FF" w:themeShade="FF"/>
          <w:sz w:val="24"/>
          <w:szCs w:val="24"/>
          <w:lang w:val="en-US"/>
        </w:rPr>
        <w:t>. Everyone</w:t>
      </w:r>
      <w:r w:rsidRPr="23A60EA1" w:rsidR="670E90BC">
        <w:rPr>
          <w:rFonts w:ascii="Arial" w:hAnsi="Arial" w:eastAsia="Arial" w:cs="Arial"/>
          <w:noProof w:val="0"/>
          <w:color w:val="000000" w:themeColor="text1" w:themeTint="FF" w:themeShade="FF"/>
          <w:sz w:val="24"/>
          <w:szCs w:val="24"/>
          <w:lang w:val="en-US"/>
        </w:rPr>
        <w:t xml:space="preserve"> in the police service mus</w:t>
      </w:r>
      <w:r w:rsidRPr="23A60EA1" w:rsidR="670E90BC">
        <w:rPr>
          <w:rFonts w:ascii="Arial" w:hAnsi="Arial" w:eastAsia="Arial" w:cs="Arial"/>
          <w:noProof w:val="0"/>
          <w:color w:val="000000" w:themeColor="text1" w:themeTint="FF" w:themeShade="FF"/>
          <w:sz w:val="24"/>
          <w:szCs w:val="24"/>
          <w:lang w:val="en-US"/>
        </w:rPr>
        <w:t xml:space="preserve">t </w:t>
      </w:r>
      <w:r w:rsidRPr="23A60EA1" w:rsidR="670E90BC">
        <w:rPr>
          <w:rFonts w:ascii="Arial" w:hAnsi="Arial" w:eastAsia="Arial" w:cs="Arial"/>
          <w:noProof w:val="0"/>
          <w:color w:val="000000" w:themeColor="text1" w:themeTint="FF" w:themeShade="FF"/>
          <w:sz w:val="24"/>
          <w:szCs w:val="24"/>
          <w:lang w:val="en-US"/>
        </w:rPr>
        <w:t>obser</w:t>
      </w:r>
      <w:r w:rsidRPr="23A60EA1" w:rsidR="670E90BC">
        <w:rPr>
          <w:rFonts w:ascii="Arial" w:hAnsi="Arial" w:eastAsia="Arial" w:cs="Arial"/>
          <w:noProof w:val="0"/>
          <w:color w:val="000000" w:themeColor="text1" w:themeTint="FF" w:themeShade="FF"/>
          <w:sz w:val="24"/>
          <w:szCs w:val="24"/>
          <w:lang w:val="en-US"/>
        </w:rPr>
        <w:t>ve</w:t>
      </w:r>
      <w:r w:rsidRPr="23A60EA1" w:rsidR="670E90BC">
        <w:rPr>
          <w:rFonts w:ascii="Arial" w:hAnsi="Arial" w:eastAsia="Arial" w:cs="Arial"/>
          <w:noProof w:val="0"/>
          <w:color w:val="000000" w:themeColor="text1" w:themeTint="FF" w:themeShade="FF"/>
          <w:sz w:val="24"/>
          <w:szCs w:val="24"/>
          <w:lang w:val="en-US"/>
        </w:rPr>
        <w:t xml:space="preserve"> the code by following it under a professional standard</w:t>
      </w:r>
      <w:r w:rsidRPr="23A60EA1" w:rsidR="7527E90D">
        <w:rPr>
          <w:rFonts w:ascii="Arial" w:hAnsi="Arial" w:eastAsia="Arial" w:cs="Arial"/>
          <w:noProof w:val="0"/>
          <w:color w:val="000000" w:themeColor="text1" w:themeTint="FF" w:themeShade="FF"/>
          <w:sz w:val="24"/>
          <w:szCs w:val="24"/>
          <w:lang w:val="en-US"/>
        </w:rPr>
        <w:t xml:space="preserve">. </w:t>
      </w:r>
      <w:r w:rsidRPr="23A60EA1" w:rsidR="0B6C7EEB">
        <w:rPr>
          <w:rFonts w:ascii="Arial" w:hAnsi="Arial" w:eastAsia="Arial" w:cs="Arial"/>
          <w:noProof w:val="0"/>
          <w:color w:val="000000" w:themeColor="text1" w:themeTint="FF" w:themeShade="FF"/>
          <w:sz w:val="24"/>
          <w:szCs w:val="24"/>
          <w:lang w:val="en-US"/>
        </w:rPr>
        <w:t xml:space="preserve">The College of Policing introduced the </w:t>
      </w:r>
      <w:r w:rsidRPr="23A60EA1" w:rsidR="4FA29BCF">
        <w:rPr>
          <w:rFonts w:ascii="Arial" w:hAnsi="Arial" w:eastAsia="Arial" w:cs="Arial"/>
          <w:noProof w:val="0"/>
          <w:color w:val="000000" w:themeColor="text1" w:themeTint="FF" w:themeShade="FF"/>
          <w:sz w:val="24"/>
          <w:szCs w:val="24"/>
          <w:lang w:val="en-US"/>
        </w:rPr>
        <w:t>code of ethics</w:t>
      </w:r>
      <w:r w:rsidRPr="23A60EA1" w:rsidR="0B6C7EEB">
        <w:rPr>
          <w:rFonts w:ascii="Arial" w:hAnsi="Arial" w:eastAsia="Arial" w:cs="Arial"/>
          <w:noProof w:val="0"/>
          <w:color w:val="000000" w:themeColor="text1" w:themeTint="FF" w:themeShade="FF"/>
          <w:sz w:val="24"/>
          <w:szCs w:val="24"/>
          <w:lang w:val="en-US"/>
        </w:rPr>
        <w:t xml:space="preserve"> </w:t>
      </w:r>
      <w:r w:rsidRPr="23A60EA1" w:rsidR="0B6C7EEB">
        <w:rPr>
          <w:rFonts w:ascii="Arial" w:hAnsi="Arial" w:eastAsia="Arial" w:cs="Arial"/>
          <w:noProof w:val="0"/>
          <w:color w:val="000000" w:themeColor="text1" w:themeTint="FF" w:themeShade="FF"/>
          <w:sz w:val="24"/>
          <w:szCs w:val="24"/>
          <w:lang w:val="en-US"/>
        </w:rPr>
        <w:t xml:space="preserve">in July 2014. Section 39A (5) of the Police Act of 1996 allowed for it to be issued as a code of practice </w:t>
      </w:r>
      <w:r w:rsidRPr="23A60EA1" w:rsidR="386306F8">
        <w:rPr>
          <w:rFonts w:ascii="Arial" w:hAnsi="Arial" w:eastAsia="Arial" w:cs="Arial"/>
          <w:noProof w:val="0"/>
          <w:color w:val="000000" w:themeColor="text1" w:themeTint="FF" w:themeShade="FF"/>
          <w:sz w:val="24"/>
          <w:szCs w:val="24"/>
          <w:lang w:val="en-US"/>
        </w:rPr>
        <w:t>(S. Graça et al., 2022)</w:t>
      </w:r>
      <w:r w:rsidRPr="23A60EA1" w:rsidR="3F4ED1C3">
        <w:rPr>
          <w:rFonts w:ascii="Arial" w:hAnsi="Arial" w:eastAsia="Arial" w:cs="Arial"/>
          <w:noProof w:val="0"/>
          <w:color w:val="000000" w:themeColor="text1" w:themeTint="FF" w:themeShade="FF"/>
          <w:sz w:val="24"/>
          <w:szCs w:val="24"/>
          <w:lang w:val="en-US"/>
        </w:rPr>
        <w:t xml:space="preserve"> arguing with the point earlier up in this report the code of ethics provides an overview on what the police force should follow, Hanak, </w:t>
      </w:r>
      <w:r w:rsidRPr="23A60EA1" w:rsidR="36403EDC">
        <w:rPr>
          <w:rFonts w:ascii="Arial" w:hAnsi="Arial" w:eastAsia="Arial" w:cs="Arial"/>
          <w:noProof w:val="0"/>
          <w:color w:val="000000" w:themeColor="text1" w:themeTint="FF" w:themeShade="FF"/>
          <w:sz w:val="24"/>
          <w:szCs w:val="24"/>
          <w:lang w:val="en-US"/>
        </w:rPr>
        <w:t>(</w:t>
      </w:r>
      <w:r w:rsidRPr="23A60EA1" w:rsidR="3F4ED1C3">
        <w:rPr>
          <w:rFonts w:ascii="Arial" w:hAnsi="Arial" w:eastAsia="Arial" w:cs="Arial"/>
          <w:noProof w:val="0"/>
          <w:color w:val="000000" w:themeColor="text1" w:themeTint="FF" w:themeShade="FF"/>
          <w:sz w:val="24"/>
          <w:szCs w:val="24"/>
          <w:lang w:val="en-US"/>
        </w:rPr>
        <w:t>2022)</w:t>
      </w:r>
      <w:r w:rsidRPr="23A60EA1" w:rsidR="18E2FF97">
        <w:rPr>
          <w:rFonts w:ascii="Arial" w:hAnsi="Arial" w:eastAsia="Arial" w:cs="Arial"/>
          <w:noProof w:val="0"/>
          <w:color w:val="000000" w:themeColor="text1" w:themeTint="FF" w:themeShade="FF"/>
          <w:sz w:val="24"/>
          <w:szCs w:val="24"/>
          <w:lang w:val="en-US"/>
        </w:rPr>
        <w:t xml:space="preserve"> recons that the code of ethic provides “c</w:t>
      </w:r>
      <w:r w:rsidRPr="23A60EA1" w:rsidR="18E2FF97">
        <w:rPr>
          <w:rFonts w:ascii="Arial" w:hAnsi="Arial" w:eastAsia="Arial" w:cs="Arial"/>
          <w:b w:val="0"/>
          <w:bCs w:val="0"/>
          <w:noProof w:val="0"/>
          <w:color w:val="000000" w:themeColor="text1" w:themeTint="FF" w:themeShade="FF"/>
          <w:sz w:val="24"/>
          <w:szCs w:val="24"/>
          <w:lang w:val="en-US"/>
        </w:rPr>
        <w:t>lear guidelines that align with th</w:t>
      </w:r>
      <w:r w:rsidRPr="23A60EA1" w:rsidR="18E2FF97">
        <w:rPr>
          <w:rFonts w:ascii="Arial" w:hAnsi="Arial" w:eastAsia="Arial" w:cs="Arial"/>
          <w:b w:val="0"/>
          <w:bCs w:val="0"/>
          <w:noProof w:val="0"/>
          <w:color w:val="000000" w:themeColor="text1" w:themeTint="FF" w:themeShade="FF"/>
          <w:sz w:val="24"/>
          <w:szCs w:val="24"/>
          <w:lang w:val="en-US"/>
        </w:rPr>
        <w:t xml:space="preserve">e </w:t>
      </w:r>
      <w:r w:rsidRPr="23A60EA1" w:rsidR="18E2FF97">
        <w:rPr>
          <w:rFonts w:ascii="Arial" w:hAnsi="Arial" w:eastAsia="Arial" w:cs="Arial"/>
          <w:b w:val="0"/>
          <w:bCs w:val="0"/>
          <w:noProof w:val="0"/>
          <w:color w:val="000000" w:themeColor="text1" w:themeTint="FF" w:themeShade="FF"/>
          <w:sz w:val="24"/>
          <w:szCs w:val="24"/>
          <w:lang w:val="en-US"/>
        </w:rPr>
        <w:t>organisation</w:t>
      </w:r>
      <w:r w:rsidRPr="23A60EA1" w:rsidR="18E2FF97">
        <w:rPr>
          <w:rFonts w:ascii="Arial" w:hAnsi="Arial" w:eastAsia="Arial" w:cs="Arial"/>
          <w:b w:val="0"/>
          <w:bCs w:val="0"/>
          <w:noProof w:val="0"/>
          <w:color w:val="000000" w:themeColor="text1" w:themeTint="FF" w:themeShade="FF"/>
          <w:sz w:val="24"/>
          <w:szCs w:val="24"/>
          <w:lang w:val="en-US"/>
        </w:rPr>
        <w:t>’s</w:t>
      </w:r>
      <w:r w:rsidRPr="23A60EA1" w:rsidR="18E2FF97">
        <w:rPr>
          <w:rFonts w:ascii="Arial" w:hAnsi="Arial" w:eastAsia="Arial" w:cs="Arial"/>
          <w:b w:val="0"/>
          <w:bCs w:val="0"/>
          <w:noProof w:val="0"/>
          <w:color w:val="000000" w:themeColor="text1" w:themeTint="FF" w:themeShade="FF"/>
          <w:sz w:val="24"/>
          <w:szCs w:val="24"/>
          <w:lang w:val="en-US"/>
        </w:rPr>
        <w:t xml:space="preserve"> core values” this backs the point earlier that without a clear </w:t>
      </w:r>
      <w:r w:rsidRPr="23A60EA1" w:rsidR="215779F9">
        <w:rPr>
          <w:rFonts w:ascii="Arial" w:hAnsi="Arial" w:eastAsia="Arial" w:cs="Arial"/>
          <w:b w:val="0"/>
          <w:bCs w:val="0"/>
          <w:noProof w:val="0"/>
          <w:color w:val="000000" w:themeColor="text1" w:themeTint="FF" w:themeShade="FF"/>
          <w:sz w:val="24"/>
          <w:szCs w:val="24"/>
          <w:lang w:val="en-US"/>
        </w:rPr>
        <w:t xml:space="preserve">guideline of the code there won't be a professional standard in the police force. </w:t>
      </w:r>
      <w:r w:rsidRPr="23A60EA1" w:rsidR="1266B818">
        <w:rPr>
          <w:rFonts w:ascii="Arial" w:hAnsi="Arial" w:eastAsia="Arial" w:cs="Arial"/>
          <w:b w:val="0"/>
          <w:bCs w:val="0"/>
          <w:noProof w:val="0"/>
          <w:color w:val="000000" w:themeColor="text1" w:themeTint="FF" w:themeShade="FF"/>
          <w:sz w:val="24"/>
          <w:szCs w:val="24"/>
          <w:lang w:val="en-US"/>
        </w:rPr>
        <w:t xml:space="preserve">There are </w:t>
      </w:r>
      <w:r w:rsidRPr="23A60EA1" w:rsidR="29110FA8">
        <w:rPr>
          <w:rFonts w:ascii="Arial" w:hAnsi="Arial" w:eastAsia="Arial" w:cs="Arial"/>
          <w:b w:val="0"/>
          <w:bCs w:val="0"/>
          <w:noProof w:val="0"/>
          <w:color w:val="000000" w:themeColor="text1" w:themeTint="FF" w:themeShade="FF"/>
          <w:sz w:val="24"/>
          <w:szCs w:val="24"/>
          <w:lang w:val="en-US"/>
        </w:rPr>
        <w:t xml:space="preserve">some </w:t>
      </w:r>
      <w:r w:rsidRPr="23A60EA1" w:rsidR="1266B818">
        <w:rPr>
          <w:rFonts w:ascii="Arial" w:hAnsi="Arial" w:eastAsia="Arial" w:cs="Arial"/>
          <w:b w:val="0"/>
          <w:bCs w:val="0"/>
          <w:noProof w:val="0"/>
          <w:color w:val="000000" w:themeColor="text1" w:themeTint="FF" w:themeShade="FF"/>
          <w:sz w:val="24"/>
          <w:szCs w:val="24"/>
          <w:lang w:val="en-US"/>
        </w:rPr>
        <w:t>ethical principles the police</w:t>
      </w:r>
      <w:r w:rsidRPr="23A60EA1" w:rsidR="13184C95">
        <w:rPr>
          <w:rFonts w:ascii="Arial" w:hAnsi="Arial" w:eastAsia="Arial" w:cs="Arial"/>
          <w:b w:val="0"/>
          <w:bCs w:val="0"/>
          <w:noProof w:val="0"/>
          <w:color w:val="000000" w:themeColor="text1" w:themeTint="FF" w:themeShade="FF"/>
          <w:sz w:val="24"/>
          <w:szCs w:val="24"/>
          <w:lang w:val="en-US"/>
        </w:rPr>
        <w:t xml:space="preserve"> follow </w:t>
      </w:r>
      <w:r w:rsidRPr="23A60EA1" w:rsidR="54623B9F">
        <w:rPr>
          <w:rFonts w:ascii="Arial" w:hAnsi="Arial" w:eastAsia="Arial" w:cs="Arial"/>
          <w:b w:val="0"/>
          <w:bCs w:val="0"/>
          <w:noProof w:val="0"/>
          <w:color w:val="000000" w:themeColor="text1" w:themeTint="FF" w:themeShade="FF"/>
          <w:sz w:val="24"/>
          <w:szCs w:val="24"/>
          <w:lang w:val="en-US"/>
        </w:rPr>
        <w:t>according</w:t>
      </w:r>
      <w:r w:rsidRPr="23A60EA1" w:rsidR="44DED93A">
        <w:rPr>
          <w:rFonts w:ascii="Arial" w:hAnsi="Arial" w:eastAsia="Arial" w:cs="Arial"/>
          <w:b w:val="0"/>
          <w:bCs w:val="0"/>
          <w:noProof w:val="0"/>
          <w:color w:val="000000" w:themeColor="text1" w:themeTint="FF" w:themeShade="FF"/>
          <w:sz w:val="24"/>
          <w:szCs w:val="24"/>
          <w:lang w:val="en-US"/>
        </w:rPr>
        <w:t xml:space="preserve"> to the college of policing (20</w:t>
      </w:r>
      <w:r w:rsidRPr="23A60EA1" w:rsidR="14CF8829">
        <w:rPr>
          <w:rFonts w:ascii="Arial" w:hAnsi="Arial" w:eastAsia="Arial" w:cs="Arial"/>
          <w:b w:val="0"/>
          <w:bCs w:val="0"/>
          <w:noProof w:val="0"/>
          <w:color w:val="000000" w:themeColor="text1" w:themeTint="FF" w:themeShade="FF"/>
          <w:sz w:val="24"/>
          <w:szCs w:val="24"/>
          <w:lang w:val="en-US"/>
        </w:rPr>
        <w:t>13</w:t>
      </w:r>
      <w:r w:rsidRPr="23A60EA1" w:rsidR="44DED93A">
        <w:rPr>
          <w:rFonts w:ascii="Arial" w:hAnsi="Arial" w:eastAsia="Arial" w:cs="Arial"/>
          <w:b w:val="0"/>
          <w:bCs w:val="0"/>
          <w:noProof w:val="0"/>
          <w:color w:val="000000" w:themeColor="text1" w:themeTint="FF" w:themeShade="FF"/>
          <w:sz w:val="24"/>
          <w:szCs w:val="24"/>
          <w:lang w:val="en-US"/>
        </w:rPr>
        <w:t>)</w:t>
      </w:r>
      <w:r w:rsidRPr="23A60EA1" w:rsidR="004E11D0">
        <w:rPr>
          <w:rFonts w:ascii="Arial" w:hAnsi="Arial" w:eastAsia="Arial" w:cs="Arial"/>
          <w:b w:val="0"/>
          <w:bCs w:val="0"/>
          <w:noProof w:val="0"/>
          <w:color w:val="000000" w:themeColor="text1" w:themeTint="FF" w:themeShade="FF"/>
          <w:sz w:val="24"/>
          <w:szCs w:val="24"/>
          <w:lang w:val="en-US"/>
        </w:rPr>
        <w:t xml:space="preserve"> </w:t>
      </w:r>
      <w:r w:rsidRPr="23A60EA1" w:rsidR="54A9DB96">
        <w:rPr>
          <w:rFonts w:ascii="Arial" w:hAnsi="Arial" w:eastAsia="Arial" w:cs="Arial"/>
          <w:b w:val="0"/>
          <w:bCs w:val="0"/>
          <w:noProof w:val="0"/>
          <w:color w:val="000000" w:themeColor="text1" w:themeTint="FF" w:themeShade="FF"/>
          <w:sz w:val="24"/>
          <w:szCs w:val="24"/>
          <w:lang w:val="en-US"/>
        </w:rPr>
        <w:t>they argue that</w:t>
      </w:r>
      <w:r w:rsidRPr="23A60EA1" w:rsidR="6CD938CE">
        <w:rPr>
          <w:rFonts w:ascii="Arial" w:hAnsi="Arial" w:eastAsia="Arial" w:cs="Arial"/>
          <w:b w:val="0"/>
          <w:bCs w:val="0"/>
          <w:noProof w:val="0"/>
          <w:color w:val="000000" w:themeColor="text1" w:themeTint="FF" w:themeShade="FF"/>
          <w:sz w:val="24"/>
          <w:szCs w:val="24"/>
          <w:lang w:val="en-US"/>
        </w:rPr>
        <w:t xml:space="preserve"> the </w:t>
      </w:r>
      <w:r w:rsidRPr="23A60EA1" w:rsidR="4CF4FAA7">
        <w:rPr>
          <w:rFonts w:ascii="Arial" w:hAnsi="Arial" w:eastAsia="Arial" w:cs="Arial"/>
          <w:b w:val="0"/>
          <w:bCs w:val="0"/>
          <w:noProof w:val="0"/>
          <w:color w:val="000000" w:themeColor="text1" w:themeTint="FF" w:themeShade="FF"/>
          <w:sz w:val="24"/>
          <w:szCs w:val="24"/>
          <w:lang w:val="en-US"/>
        </w:rPr>
        <w:t xml:space="preserve">following 4 elements the police follow </w:t>
      </w:r>
      <w:r w:rsidRPr="23A60EA1" w:rsidR="2D833401">
        <w:rPr>
          <w:rFonts w:ascii="Arial" w:hAnsi="Arial" w:eastAsia="Arial" w:cs="Arial"/>
          <w:b w:val="0"/>
          <w:bCs w:val="0"/>
          <w:noProof w:val="0"/>
          <w:color w:val="000000" w:themeColor="text1" w:themeTint="FF" w:themeShade="FF"/>
          <w:sz w:val="24"/>
          <w:szCs w:val="24"/>
          <w:lang w:val="en-US"/>
        </w:rPr>
        <w:t>are</w:t>
      </w:r>
      <w:r w:rsidRPr="23A60EA1" w:rsidR="4CF4FAA7">
        <w:rPr>
          <w:rFonts w:ascii="Arial" w:hAnsi="Arial" w:eastAsia="Arial" w:cs="Arial"/>
          <w:b w:val="0"/>
          <w:bCs w:val="0"/>
          <w:noProof w:val="0"/>
          <w:color w:val="000000" w:themeColor="text1" w:themeTint="FF" w:themeShade="FF"/>
          <w:sz w:val="24"/>
          <w:szCs w:val="24"/>
          <w:lang w:val="en-US"/>
        </w:rPr>
        <w:t xml:space="preserve"> courage, respect and empathy</w:t>
      </w:r>
      <w:r w:rsidRPr="23A60EA1" w:rsidR="6A19D632">
        <w:rPr>
          <w:rFonts w:ascii="Arial" w:hAnsi="Arial" w:eastAsia="Arial" w:cs="Arial"/>
          <w:b w:val="0"/>
          <w:bCs w:val="0"/>
          <w:noProof w:val="0"/>
          <w:color w:val="000000" w:themeColor="text1" w:themeTint="FF" w:themeShade="FF"/>
          <w:sz w:val="24"/>
          <w:szCs w:val="24"/>
          <w:lang w:val="en-US"/>
        </w:rPr>
        <w:t xml:space="preserve"> and public service. Backing college of policing </w:t>
      </w:r>
      <w:r w:rsidRPr="23A60EA1" w:rsidR="0541828F">
        <w:rPr>
          <w:rFonts w:ascii="Arial" w:hAnsi="Arial" w:eastAsia="Arial" w:cs="Arial"/>
          <w:b w:val="0"/>
          <w:bCs w:val="0"/>
          <w:noProof w:val="0"/>
          <w:color w:val="000000" w:themeColor="text1" w:themeTint="FF" w:themeShade="FF"/>
          <w:sz w:val="24"/>
          <w:szCs w:val="24"/>
          <w:lang w:val="en-US"/>
        </w:rPr>
        <w:t>(2013</w:t>
      </w:r>
      <w:r w:rsidRPr="23A60EA1" w:rsidR="6A19D632">
        <w:rPr>
          <w:rFonts w:ascii="Arial" w:hAnsi="Arial" w:eastAsia="Arial" w:cs="Arial"/>
          <w:b w:val="0"/>
          <w:bCs w:val="0"/>
          <w:noProof w:val="0"/>
          <w:color w:val="000000" w:themeColor="text1" w:themeTint="FF" w:themeShade="FF"/>
          <w:sz w:val="24"/>
          <w:szCs w:val="24"/>
          <w:lang w:val="en-US"/>
        </w:rPr>
        <w:t xml:space="preserve">) point they say that </w:t>
      </w:r>
      <w:r w:rsidRPr="23A60EA1" w:rsidR="4CF4FAA7">
        <w:rPr>
          <w:rFonts w:ascii="Arial" w:hAnsi="Arial" w:eastAsia="Arial" w:cs="Arial"/>
          <w:b w:val="0"/>
          <w:bCs w:val="0"/>
          <w:noProof w:val="0"/>
          <w:color w:val="000000" w:themeColor="text1" w:themeTint="FF" w:themeShade="FF"/>
          <w:sz w:val="24"/>
          <w:szCs w:val="24"/>
          <w:lang w:val="en-US"/>
        </w:rPr>
        <w:t>Courage</w:t>
      </w:r>
      <w:r w:rsidRPr="23A60EA1" w:rsidR="54A9DB96">
        <w:rPr>
          <w:rFonts w:ascii="Arial" w:hAnsi="Arial" w:eastAsia="Arial" w:cs="Arial"/>
          <w:b w:val="0"/>
          <w:bCs w:val="0"/>
          <w:noProof w:val="0"/>
          <w:color w:val="000000" w:themeColor="text1" w:themeTint="FF" w:themeShade="FF"/>
          <w:sz w:val="24"/>
          <w:szCs w:val="24"/>
          <w:lang w:val="en-US"/>
        </w:rPr>
        <w:t xml:space="preserve"> is the ability to make judgements, communicate them, take responsibility for them, and resist actions that could damage our profession's </w:t>
      </w:r>
      <w:r w:rsidRPr="23A60EA1" w:rsidR="54A9DB96">
        <w:rPr>
          <w:rFonts w:ascii="Arial" w:hAnsi="Arial" w:eastAsia="Arial" w:cs="Arial"/>
          <w:b w:val="0"/>
          <w:bCs w:val="0"/>
          <w:noProof w:val="0"/>
          <w:color w:val="000000" w:themeColor="text1" w:themeTint="FF" w:themeShade="FF"/>
          <w:sz w:val="24"/>
          <w:szCs w:val="24"/>
          <w:lang w:val="en-US"/>
        </w:rPr>
        <w:t>reputation. Respect and empathy are the qualities of supporting, hearing, an</w:t>
      </w:r>
      <w:r w:rsidRPr="23A60EA1" w:rsidR="54A9DB96">
        <w:rPr>
          <w:rFonts w:ascii="Arial" w:hAnsi="Arial" w:eastAsia="Arial" w:cs="Arial"/>
          <w:b w:val="0"/>
          <w:bCs w:val="0"/>
          <w:noProof w:val="0"/>
          <w:color w:val="000000" w:themeColor="text1" w:themeTint="FF" w:themeShade="FF"/>
          <w:sz w:val="24"/>
          <w:szCs w:val="24"/>
          <w:lang w:val="en-US"/>
        </w:rPr>
        <w:t xml:space="preserve">d </w:t>
      </w:r>
      <w:r w:rsidRPr="23A60EA1" w:rsidR="54A9DB96">
        <w:rPr>
          <w:rFonts w:ascii="Arial" w:hAnsi="Arial" w:eastAsia="Arial" w:cs="Arial"/>
          <w:b w:val="0"/>
          <w:bCs w:val="0"/>
          <w:noProof w:val="0"/>
          <w:color w:val="000000" w:themeColor="text1" w:themeTint="FF" w:themeShade="FF"/>
          <w:sz w:val="24"/>
          <w:szCs w:val="24"/>
          <w:lang w:val="en-US"/>
        </w:rPr>
        <w:t>comprehendi</w:t>
      </w:r>
      <w:r w:rsidRPr="23A60EA1" w:rsidR="54A9DB96">
        <w:rPr>
          <w:rFonts w:ascii="Arial" w:hAnsi="Arial" w:eastAsia="Arial" w:cs="Arial"/>
          <w:b w:val="0"/>
          <w:bCs w:val="0"/>
          <w:noProof w:val="0"/>
          <w:color w:val="000000" w:themeColor="text1" w:themeTint="FF" w:themeShade="FF"/>
          <w:sz w:val="24"/>
          <w:szCs w:val="24"/>
          <w:lang w:val="en-US"/>
        </w:rPr>
        <w:t>ng</w:t>
      </w:r>
      <w:r w:rsidRPr="23A60EA1" w:rsidR="54A9DB96">
        <w:rPr>
          <w:rFonts w:ascii="Arial" w:hAnsi="Arial" w:eastAsia="Arial" w:cs="Arial"/>
          <w:b w:val="0"/>
          <w:bCs w:val="0"/>
          <w:noProof w:val="0"/>
          <w:color w:val="000000" w:themeColor="text1" w:themeTint="FF" w:themeShade="FF"/>
          <w:sz w:val="24"/>
          <w:szCs w:val="24"/>
          <w:lang w:val="en-US"/>
        </w:rPr>
        <w:t xml:space="preserve"> the opinions of others as well a</w:t>
      </w:r>
      <w:r w:rsidRPr="23A60EA1" w:rsidR="54A9DB96">
        <w:rPr>
          <w:rFonts w:ascii="Arial" w:hAnsi="Arial" w:eastAsia="Arial" w:cs="Arial"/>
          <w:b w:val="0"/>
          <w:bCs w:val="0"/>
          <w:noProof w:val="0"/>
          <w:color w:val="000000" w:themeColor="text1" w:themeTint="FF" w:themeShade="FF"/>
          <w:sz w:val="24"/>
          <w:szCs w:val="24"/>
          <w:lang w:val="en-US"/>
        </w:rPr>
        <w:t xml:space="preserve">s </w:t>
      </w:r>
      <w:r w:rsidRPr="23A60EA1" w:rsidR="54A9DB96">
        <w:rPr>
          <w:rFonts w:ascii="Arial" w:hAnsi="Arial" w:eastAsia="Arial" w:cs="Arial"/>
          <w:b w:val="0"/>
          <w:bCs w:val="0"/>
          <w:noProof w:val="0"/>
          <w:color w:val="000000" w:themeColor="text1" w:themeTint="FF" w:themeShade="FF"/>
          <w:sz w:val="24"/>
          <w:szCs w:val="24"/>
          <w:lang w:val="en-US"/>
        </w:rPr>
        <w:t>attempti</w:t>
      </w:r>
      <w:r w:rsidRPr="23A60EA1" w:rsidR="54A9DB96">
        <w:rPr>
          <w:rFonts w:ascii="Arial" w:hAnsi="Arial" w:eastAsia="Arial" w:cs="Arial"/>
          <w:b w:val="0"/>
          <w:bCs w:val="0"/>
          <w:noProof w:val="0"/>
          <w:color w:val="000000" w:themeColor="text1" w:themeTint="FF" w:themeShade="FF"/>
          <w:sz w:val="24"/>
          <w:szCs w:val="24"/>
          <w:lang w:val="en-US"/>
        </w:rPr>
        <w:t>ng</w:t>
      </w:r>
      <w:r w:rsidRPr="23A60EA1" w:rsidR="54A9DB96">
        <w:rPr>
          <w:rFonts w:ascii="Arial" w:hAnsi="Arial" w:eastAsia="Arial" w:cs="Arial"/>
          <w:b w:val="0"/>
          <w:bCs w:val="0"/>
          <w:noProof w:val="0"/>
          <w:color w:val="000000" w:themeColor="text1" w:themeTint="FF" w:themeShade="FF"/>
          <w:sz w:val="24"/>
          <w:szCs w:val="24"/>
          <w:lang w:val="en-US"/>
        </w:rPr>
        <w:t xml:space="preserve"> t</w:t>
      </w:r>
      <w:r w:rsidRPr="23A60EA1" w:rsidR="54A9DB96">
        <w:rPr>
          <w:rFonts w:ascii="Arial" w:hAnsi="Arial" w:eastAsia="Arial" w:cs="Arial"/>
          <w:b w:val="0"/>
          <w:bCs w:val="0"/>
          <w:noProof w:val="0"/>
          <w:color w:val="000000" w:themeColor="text1" w:themeTint="FF" w:themeShade="FF"/>
          <w:sz w:val="24"/>
          <w:szCs w:val="24"/>
          <w:lang w:val="en-US"/>
        </w:rPr>
        <w:t xml:space="preserve">o </w:t>
      </w:r>
      <w:r w:rsidRPr="23A60EA1" w:rsidR="54A9DB96">
        <w:rPr>
          <w:rFonts w:ascii="Arial" w:hAnsi="Arial" w:eastAsia="Arial" w:cs="Arial"/>
          <w:b w:val="0"/>
          <w:bCs w:val="0"/>
          <w:noProof w:val="0"/>
          <w:color w:val="000000" w:themeColor="text1" w:themeTint="FF" w:themeShade="FF"/>
          <w:sz w:val="24"/>
          <w:szCs w:val="24"/>
          <w:lang w:val="en-US"/>
        </w:rPr>
        <w:t>identi</w:t>
      </w:r>
      <w:r w:rsidRPr="23A60EA1" w:rsidR="54A9DB96">
        <w:rPr>
          <w:rFonts w:ascii="Arial" w:hAnsi="Arial" w:eastAsia="Arial" w:cs="Arial"/>
          <w:b w:val="0"/>
          <w:bCs w:val="0"/>
          <w:noProof w:val="0"/>
          <w:color w:val="000000" w:themeColor="text1" w:themeTint="FF" w:themeShade="FF"/>
          <w:sz w:val="24"/>
          <w:szCs w:val="24"/>
          <w:lang w:val="en-US"/>
        </w:rPr>
        <w:t>fy</w:t>
      </w:r>
      <w:r w:rsidRPr="23A60EA1" w:rsidR="54A9DB96">
        <w:rPr>
          <w:rFonts w:ascii="Arial" w:hAnsi="Arial" w:eastAsia="Arial" w:cs="Arial"/>
          <w:b w:val="0"/>
          <w:bCs w:val="0"/>
          <w:noProof w:val="0"/>
          <w:color w:val="000000" w:themeColor="text1" w:themeTint="FF" w:themeShade="FF"/>
          <w:sz w:val="24"/>
          <w:szCs w:val="24"/>
          <w:lang w:val="en-US"/>
        </w:rPr>
        <w:t xml:space="preserve"> and address any emotional, mental, or physical difficulties that we or others ma</w:t>
      </w:r>
      <w:r w:rsidRPr="23A60EA1" w:rsidR="54A9DB96">
        <w:rPr>
          <w:rFonts w:ascii="Arial" w:hAnsi="Arial" w:eastAsia="Arial" w:cs="Arial"/>
          <w:b w:val="0"/>
          <w:bCs w:val="0"/>
          <w:noProof w:val="0"/>
          <w:color w:val="000000" w:themeColor="text1" w:themeTint="FF" w:themeShade="FF"/>
          <w:sz w:val="24"/>
          <w:szCs w:val="24"/>
          <w:lang w:val="en-US"/>
        </w:rPr>
        <w:t xml:space="preserve">y </w:t>
      </w:r>
      <w:r w:rsidRPr="23A60EA1" w:rsidR="54A9DB96">
        <w:rPr>
          <w:rFonts w:ascii="Arial" w:hAnsi="Arial" w:eastAsia="Arial" w:cs="Arial"/>
          <w:b w:val="0"/>
          <w:bCs w:val="0"/>
          <w:noProof w:val="0"/>
          <w:color w:val="000000" w:themeColor="text1" w:themeTint="FF" w:themeShade="FF"/>
          <w:sz w:val="24"/>
          <w:szCs w:val="24"/>
          <w:lang w:val="en-US"/>
        </w:rPr>
        <w:t>encount</w:t>
      </w:r>
      <w:r w:rsidRPr="23A60EA1" w:rsidR="54A9DB96">
        <w:rPr>
          <w:rFonts w:ascii="Arial" w:hAnsi="Arial" w:eastAsia="Arial" w:cs="Arial"/>
          <w:b w:val="0"/>
          <w:bCs w:val="0"/>
          <w:noProof w:val="0"/>
          <w:color w:val="000000" w:themeColor="text1" w:themeTint="FF" w:themeShade="FF"/>
          <w:sz w:val="24"/>
          <w:szCs w:val="24"/>
          <w:lang w:val="en-US"/>
        </w:rPr>
        <w:t>er</w:t>
      </w:r>
      <w:r w:rsidRPr="23A60EA1" w:rsidR="54A9DB96">
        <w:rPr>
          <w:rFonts w:ascii="Arial" w:hAnsi="Arial" w:eastAsia="Arial" w:cs="Arial"/>
          <w:b w:val="0"/>
          <w:bCs w:val="0"/>
          <w:noProof w:val="0"/>
          <w:color w:val="000000" w:themeColor="text1" w:themeTint="FF" w:themeShade="FF"/>
          <w:sz w:val="24"/>
          <w:szCs w:val="24"/>
          <w:lang w:val="en-US"/>
        </w:rPr>
        <w:t xml:space="preserve">. </w:t>
      </w:r>
      <w:r w:rsidRPr="23A60EA1" w:rsidR="5C1C9686">
        <w:rPr>
          <w:rFonts w:ascii="Arial" w:hAnsi="Arial" w:eastAsia="Arial" w:cs="Arial"/>
          <w:b w:val="0"/>
          <w:bCs w:val="0"/>
          <w:noProof w:val="0"/>
          <w:color w:val="000000" w:themeColor="text1" w:themeTint="FF" w:themeShade="FF"/>
          <w:sz w:val="24"/>
          <w:szCs w:val="24"/>
          <w:lang w:val="en-US"/>
        </w:rPr>
        <w:t>Respect and empathy are the qualities of supporting, hearing, an</w:t>
      </w:r>
      <w:r w:rsidRPr="23A60EA1" w:rsidR="5C1C9686">
        <w:rPr>
          <w:rFonts w:ascii="Arial" w:hAnsi="Arial" w:eastAsia="Arial" w:cs="Arial"/>
          <w:b w:val="0"/>
          <w:bCs w:val="0"/>
          <w:noProof w:val="0"/>
          <w:color w:val="000000" w:themeColor="text1" w:themeTint="FF" w:themeShade="FF"/>
          <w:sz w:val="24"/>
          <w:szCs w:val="24"/>
          <w:lang w:val="en-US"/>
        </w:rPr>
        <w:t xml:space="preserve">d </w:t>
      </w:r>
      <w:r w:rsidRPr="23A60EA1" w:rsidR="5C1C9686">
        <w:rPr>
          <w:rFonts w:ascii="Arial" w:hAnsi="Arial" w:eastAsia="Arial" w:cs="Arial"/>
          <w:b w:val="0"/>
          <w:bCs w:val="0"/>
          <w:noProof w:val="0"/>
          <w:color w:val="000000" w:themeColor="text1" w:themeTint="FF" w:themeShade="FF"/>
          <w:sz w:val="24"/>
          <w:szCs w:val="24"/>
          <w:lang w:val="en-US"/>
        </w:rPr>
        <w:t>comprehendi</w:t>
      </w:r>
      <w:r w:rsidRPr="23A60EA1" w:rsidR="5C1C9686">
        <w:rPr>
          <w:rFonts w:ascii="Arial" w:hAnsi="Arial" w:eastAsia="Arial" w:cs="Arial"/>
          <w:b w:val="0"/>
          <w:bCs w:val="0"/>
          <w:noProof w:val="0"/>
          <w:color w:val="000000" w:themeColor="text1" w:themeTint="FF" w:themeShade="FF"/>
          <w:sz w:val="24"/>
          <w:szCs w:val="24"/>
          <w:lang w:val="en-US"/>
        </w:rPr>
        <w:t>ng</w:t>
      </w:r>
      <w:r w:rsidRPr="23A60EA1" w:rsidR="5C1C9686">
        <w:rPr>
          <w:rFonts w:ascii="Arial" w:hAnsi="Arial" w:eastAsia="Arial" w:cs="Arial"/>
          <w:b w:val="0"/>
          <w:bCs w:val="0"/>
          <w:noProof w:val="0"/>
          <w:color w:val="000000" w:themeColor="text1" w:themeTint="FF" w:themeShade="FF"/>
          <w:sz w:val="24"/>
          <w:szCs w:val="24"/>
          <w:lang w:val="en-US"/>
        </w:rPr>
        <w:t xml:space="preserve"> others' opinions an</w:t>
      </w:r>
      <w:r w:rsidRPr="23A60EA1" w:rsidR="5C1C9686">
        <w:rPr>
          <w:rFonts w:ascii="Arial" w:hAnsi="Arial" w:eastAsia="Arial" w:cs="Arial"/>
          <w:b w:val="0"/>
          <w:bCs w:val="0"/>
          <w:noProof w:val="0"/>
          <w:color w:val="000000" w:themeColor="text1" w:themeTint="FF" w:themeShade="FF"/>
          <w:sz w:val="24"/>
          <w:szCs w:val="24"/>
          <w:lang w:val="en-US"/>
        </w:rPr>
        <w:t xml:space="preserve">d </w:t>
      </w:r>
      <w:r w:rsidRPr="23A60EA1" w:rsidR="5C1C9686">
        <w:rPr>
          <w:rFonts w:ascii="Arial" w:hAnsi="Arial" w:eastAsia="Arial" w:cs="Arial"/>
          <w:b w:val="0"/>
          <w:bCs w:val="0"/>
          <w:noProof w:val="0"/>
          <w:color w:val="000000" w:themeColor="text1" w:themeTint="FF" w:themeShade="FF"/>
          <w:sz w:val="24"/>
          <w:szCs w:val="24"/>
          <w:lang w:val="en-US"/>
        </w:rPr>
        <w:t>attempti</w:t>
      </w:r>
      <w:r w:rsidRPr="23A60EA1" w:rsidR="5C1C9686">
        <w:rPr>
          <w:rFonts w:ascii="Arial" w:hAnsi="Arial" w:eastAsia="Arial" w:cs="Arial"/>
          <w:b w:val="0"/>
          <w:bCs w:val="0"/>
          <w:noProof w:val="0"/>
          <w:color w:val="000000" w:themeColor="text1" w:themeTint="FF" w:themeShade="FF"/>
          <w:sz w:val="24"/>
          <w:szCs w:val="24"/>
          <w:lang w:val="en-US"/>
        </w:rPr>
        <w:t>ng</w:t>
      </w:r>
      <w:r w:rsidRPr="23A60EA1" w:rsidR="5C1C9686">
        <w:rPr>
          <w:rFonts w:ascii="Arial" w:hAnsi="Arial" w:eastAsia="Arial" w:cs="Arial"/>
          <w:b w:val="0"/>
          <w:bCs w:val="0"/>
          <w:noProof w:val="0"/>
          <w:color w:val="000000" w:themeColor="text1" w:themeTint="FF" w:themeShade="FF"/>
          <w:sz w:val="24"/>
          <w:szCs w:val="24"/>
          <w:lang w:val="en-US"/>
        </w:rPr>
        <w:t xml:space="preserve"> t</w:t>
      </w:r>
      <w:r w:rsidRPr="23A60EA1" w:rsidR="5C1C9686">
        <w:rPr>
          <w:rFonts w:ascii="Arial" w:hAnsi="Arial" w:eastAsia="Arial" w:cs="Arial"/>
          <w:b w:val="0"/>
          <w:bCs w:val="0"/>
          <w:noProof w:val="0"/>
          <w:color w:val="000000" w:themeColor="text1" w:themeTint="FF" w:themeShade="FF"/>
          <w:sz w:val="24"/>
          <w:szCs w:val="24"/>
          <w:lang w:val="en-US"/>
        </w:rPr>
        <w:t xml:space="preserve">o </w:t>
      </w:r>
      <w:r w:rsidRPr="23A60EA1" w:rsidR="5C1C9686">
        <w:rPr>
          <w:rFonts w:ascii="Arial" w:hAnsi="Arial" w:eastAsia="Arial" w:cs="Arial"/>
          <w:b w:val="0"/>
          <w:bCs w:val="0"/>
          <w:noProof w:val="0"/>
          <w:color w:val="000000" w:themeColor="text1" w:themeTint="FF" w:themeShade="FF"/>
          <w:sz w:val="24"/>
          <w:szCs w:val="24"/>
          <w:lang w:val="en-US"/>
        </w:rPr>
        <w:t>identi</w:t>
      </w:r>
      <w:r w:rsidRPr="23A60EA1" w:rsidR="5C1C9686">
        <w:rPr>
          <w:rFonts w:ascii="Arial" w:hAnsi="Arial" w:eastAsia="Arial" w:cs="Arial"/>
          <w:b w:val="0"/>
          <w:bCs w:val="0"/>
          <w:noProof w:val="0"/>
          <w:color w:val="000000" w:themeColor="text1" w:themeTint="FF" w:themeShade="FF"/>
          <w:sz w:val="24"/>
          <w:szCs w:val="24"/>
          <w:lang w:val="en-US"/>
        </w:rPr>
        <w:t>fy</w:t>
      </w:r>
      <w:r w:rsidRPr="23A60EA1" w:rsidR="5C1C9686">
        <w:rPr>
          <w:rFonts w:ascii="Arial" w:hAnsi="Arial" w:eastAsia="Arial" w:cs="Arial"/>
          <w:b w:val="0"/>
          <w:bCs w:val="0"/>
          <w:noProof w:val="0"/>
          <w:color w:val="000000" w:themeColor="text1" w:themeTint="FF" w:themeShade="FF"/>
          <w:sz w:val="24"/>
          <w:szCs w:val="24"/>
          <w:lang w:val="en-US"/>
        </w:rPr>
        <w:t xml:space="preserve"> and address any emotional, mental, or physical difficulties that we or others ma</w:t>
      </w:r>
      <w:r w:rsidRPr="23A60EA1" w:rsidR="5C1C9686">
        <w:rPr>
          <w:rFonts w:ascii="Arial" w:hAnsi="Arial" w:eastAsia="Arial" w:cs="Arial"/>
          <w:b w:val="0"/>
          <w:bCs w:val="0"/>
          <w:noProof w:val="0"/>
          <w:color w:val="000000" w:themeColor="text1" w:themeTint="FF" w:themeShade="FF"/>
          <w:sz w:val="24"/>
          <w:szCs w:val="24"/>
          <w:lang w:val="en-US"/>
        </w:rPr>
        <w:t xml:space="preserve">y </w:t>
      </w:r>
      <w:r w:rsidRPr="23A60EA1" w:rsidR="5C1C9686">
        <w:rPr>
          <w:rFonts w:ascii="Arial" w:hAnsi="Arial" w:eastAsia="Arial" w:cs="Arial"/>
          <w:b w:val="0"/>
          <w:bCs w:val="0"/>
          <w:noProof w:val="0"/>
          <w:color w:val="000000" w:themeColor="text1" w:themeTint="FF" w:themeShade="FF"/>
          <w:sz w:val="24"/>
          <w:szCs w:val="24"/>
          <w:lang w:val="en-US"/>
        </w:rPr>
        <w:t>encount</w:t>
      </w:r>
      <w:r w:rsidRPr="23A60EA1" w:rsidR="5C1C9686">
        <w:rPr>
          <w:rFonts w:ascii="Arial" w:hAnsi="Arial" w:eastAsia="Arial" w:cs="Arial"/>
          <w:b w:val="0"/>
          <w:bCs w:val="0"/>
          <w:noProof w:val="0"/>
          <w:color w:val="000000" w:themeColor="text1" w:themeTint="FF" w:themeShade="FF"/>
          <w:sz w:val="24"/>
          <w:szCs w:val="24"/>
          <w:lang w:val="en-US"/>
        </w:rPr>
        <w:t>er</w:t>
      </w:r>
      <w:r w:rsidRPr="23A60EA1" w:rsidR="5C1C9686">
        <w:rPr>
          <w:rFonts w:ascii="Arial" w:hAnsi="Arial" w:eastAsia="Arial" w:cs="Arial"/>
          <w:b w:val="0"/>
          <w:bCs w:val="0"/>
          <w:noProof w:val="0"/>
          <w:color w:val="000000" w:themeColor="text1" w:themeTint="FF" w:themeShade="FF"/>
          <w:sz w:val="24"/>
          <w:szCs w:val="24"/>
          <w:lang w:val="en-US"/>
        </w:rPr>
        <w:t>.</w:t>
      </w:r>
      <w:r w:rsidRPr="23A60EA1" w:rsidR="687E05D1">
        <w:rPr>
          <w:rFonts w:ascii="Arial" w:hAnsi="Arial" w:eastAsia="Arial" w:cs="Arial"/>
          <w:b w:val="0"/>
          <w:bCs w:val="0"/>
          <w:noProof w:val="0"/>
          <w:color w:val="000000" w:themeColor="text1" w:themeTint="FF" w:themeShade="FF"/>
          <w:sz w:val="24"/>
          <w:szCs w:val="24"/>
          <w:lang w:val="en-US"/>
        </w:rPr>
        <w:t xml:space="preserve"> </w:t>
      </w:r>
      <w:r w:rsidRPr="23A60EA1" w:rsidR="531F35D9">
        <w:rPr>
          <w:rFonts w:ascii="Arial" w:hAnsi="Arial" w:eastAsia="Arial" w:cs="Arial"/>
          <w:b w:val="0"/>
          <w:bCs w:val="0"/>
          <w:noProof w:val="0"/>
          <w:color w:val="000000" w:themeColor="text1" w:themeTint="FF" w:themeShade="FF"/>
          <w:sz w:val="24"/>
          <w:szCs w:val="24"/>
          <w:lang w:val="en-US"/>
        </w:rPr>
        <w:t xml:space="preserve">The code of ethic is beneficial when it comes to problem solving </w:t>
      </w:r>
      <w:r w:rsidRPr="23A60EA1" w:rsidR="57C4FF98">
        <w:rPr>
          <w:rFonts w:ascii="Arial" w:hAnsi="Arial" w:eastAsia="Arial" w:cs="Arial"/>
          <w:b w:val="0"/>
          <w:bCs w:val="0"/>
          <w:noProof w:val="0"/>
          <w:color w:val="000000" w:themeColor="text1" w:themeTint="FF" w:themeShade="FF"/>
          <w:sz w:val="24"/>
          <w:szCs w:val="24"/>
          <w:lang w:val="en-US"/>
        </w:rPr>
        <w:t xml:space="preserve">techniques as according to </w:t>
      </w:r>
      <w:r w:rsidRPr="23A60EA1" w:rsidR="68E1F131">
        <w:rPr>
          <w:rFonts w:ascii="Arial" w:hAnsi="Arial" w:eastAsia="Arial" w:cs="Arial"/>
          <w:b w:val="0"/>
          <w:bCs w:val="0"/>
          <w:noProof w:val="0"/>
          <w:color w:val="000000" w:themeColor="text1" w:themeTint="FF" w:themeShade="FF"/>
          <w:sz w:val="24"/>
          <w:szCs w:val="24"/>
          <w:lang w:val="en-US"/>
        </w:rPr>
        <w:t xml:space="preserve">the IMSA (2021) they argue that “An individual’s ethics play a large role in the decisions they make as a leader and how they solve problems because ethics determine the individual’s priorities and thinking” </w:t>
      </w:r>
      <w:r w:rsidRPr="23A60EA1" w:rsidR="5F97974C">
        <w:rPr>
          <w:rFonts w:ascii="Arial" w:hAnsi="Arial" w:eastAsia="Arial" w:cs="Arial"/>
          <w:b w:val="0"/>
          <w:bCs w:val="0"/>
          <w:noProof w:val="0"/>
          <w:color w:val="000000" w:themeColor="text1" w:themeTint="FF" w:themeShade="FF"/>
          <w:sz w:val="24"/>
          <w:szCs w:val="24"/>
          <w:lang w:val="en-US"/>
        </w:rPr>
        <w:t xml:space="preserve">IMSA argue that using ethics can help use </w:t>
      </w:r>
      <w:r w:rsidRPr="23A60EA1" w:rsidR="58E4F5C4">
        <w:rPr>
          <w:rFonts w:ascii="Arial" w:hAnsi="Arial" w:eastAsia="Arial" w:cs="Arial"/>
          <w:b w:val="0"/>
          <w:bCs w:val="0"/>
          <w:noProof w:val="0"/>
          <w:color w:val="000000" w:themeColor="text1" w:themeTint="FF" w:themeShade="FF"/>
          <w:sz w:val="24"/>
          <w:szCs w:val="24"/>
          <w:lang w:val="en-US"/>
        </w:rPr>
        <w:t>problem</w:t>
      </w:r>
      <w:r w:rsidRPr="23A60EA1" w:rsidR="5F97974C">
        <w:rPr>
          <w:rFonts w:ascii="Arial" w:hAnsi="Arial" w:eastAsia="Arial" w:cs="Arial"/>
          <w:b w:val="0"/>
          <w:bCs w:val="0"/>
          <w:noProof w:val="0"/>
          <w:color w:val="000000" w:themeColor="text1" w:themeTint="FF" w:themeShade="FF"/>
          <w:sz w:val="24"/>
          <w:szCs w:val="24"/>
          <w:lang w:val="en-US"/>
        </w:rPr>
        <w:t xml:space="preserve"> solving te</w:t>
      </w:r>
      <w:r w:rsidRPr="23A60EA1" w:rsidR="20F2B21B">
        <w:rPr>
          <w:rFonts w:ascii="Arial" w:hAnsi="Arial" w:eastAsia="Arial" w:cs="Arial"/>
          <w:b w:val="0"/>
          <w:bCs w:val="0"/>
          <w:noProof w:val="0"/>
          <w:color w:val="000000" w:themeColor="text1" w:themeTint="FF" w:themeShade="FF"/>
          <w:sz w:val="24"/>
          <w:szCs w:val="24"/>
          <w:lang w:val="en-US"/>
        </w:rPr>
        <w:t>chniques</w:t>
      </w:r>
      <w:r w:rsidRPr="23A60EA1" w:rsidR="5F159339">
        <w:rPr>
          <w:rFonts w:ascii="Arial" w:hAnsi="Arial" w:eastAsia="Arial" w:cs="Arial"/>
          <w:b w:val="0"/>
          <w:bCs w:val="0"/>
          <w:noProof w:val="0"/>
          <w:color w:val="000000" w:themeColor="text1" w:themeTint="FF" w:themeShade="FF"/>
          <w:sz w:val="24"/>
          <w:szCs w:val="24"/>
          <w:lang w:val="en-US"/>
        </w:rPr>
        <w:t xml:space="preserve"> successfully in a real life scenario </w:t>
      </w:r>
    </w:p>
    <w:p w:rsidR="59FDA175" w:rsidP="59FDA175" w:rsidRDefault="59FDA175" w14:paraId="7BA90BB7" w14:textId="175D1C6A">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16BDB33C" w14:textId="79099FA6">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44E0C0D3" w14:textId="642DBA98">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2B3D5313" w14:textId="58A95C77">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6966D3F0" w14:textId="2B6DCFDE">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59623F83" w14:textId="54D47DE3">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7731EE54" w14:textId="64B1E81F">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257213D7" w14:textId="2E60EF62">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7C638AB0" w14:textId="713C8C6D">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144186D8" w14:textId="65A41F1F">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0A28D531" w14:textId="682B39DE">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06F3C353" w14:textId="23359CBC">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749E90CA" w14:textId="4527F357">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527CB319" w14:textId="18FECC0B">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27895F8A" w14:textId="5377C8AB">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0D4B406A" w14:textId="11CD8D30">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08A613F0" w14:textId="103E6C1C">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01D77DE0" w14:textId="7C6F77F9">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3C444811" w14:textId="66A5CB6D">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225FA951" w14:textId="4A3D4238">
      <w:pPr>
        <w:pStyle w:val="Normal"/>
        <w:ind w:left="-20" w:right="-20"/>
        <w:rPr>
          <w:rFonts w:ascii="Arial" w:hAnsi="Arial" w:eastAsia="Arial" w:cs="Arial"/>
          <w:b w:val="1"/>
          <w:bCs w:val="1"/>
          <w:noProof w:val="0"/>
          <w:color w:val="000000" w:themeColor="text1" w:themeTint="FF" w:themeShade="FF"/>
          <w:sz w:val="32"/>
          <w:szCs w:val="32"/>
          <w:lang w:val="en-US"/>
        </w:rPr>
      </w:pPr>
    </w:p>
    <w:p w:rsidR="59FDA175" w:rsidP="59FDA175" w:rsidRDefault="59FDA175" w14:paraId="5BEC92D8" w14:textId="1789005E">
      <w:pPr>
        <w:pStyle w:val="Normal"/>
        <w:ind w:left="-20" w:right="-20"/>
        <w:rPr>
          <w:rFonts w:ascii="Arial" w:hAnsi="Arial" w:eastAsia="Arial" w:cs="Arial"/>
          <w:b w:val="1"/>
          <w:bCs w:val="1"/>
          <w:noProof w:val="0"/>
          <w:color w:val="000000" w:themeColor="text1" w:themeTint="FF" w:themeShade="FF"/>
          <w:sz w:val="32"/>
          <w:szCs w:val="32"/>
          <w:lang w:val="en-US"/>
        </w:rPr>
      </w:pPr>
    </w:p>
    <w:p w:rsidR="23A60EA1" w:rsidP="23A60EA1" w:rsidRDefault="23A60EA1" w14:paraId="3258C878" w14:textId="6753C1D0">
      <w:pPr>
        <w:pStyle w:val="Normal"/>
        <w:ind w:left="-20" w:right="-20"/>
        <w:rPr>
          <w:rFonts w:ascii="Arial" w:hAnsi="Arial" w:eastAsia="Arial" w:cs="Arial"/>
          <w:b w:val="1"/>
          <w:bCs w:val="1"/>
          <w:noProof w:val="0"/>
          <w:color w:val="000000" w:themeColor="text1" w:themeTint="FF" w:themeShade="FF"/>
          <w:sz w:val="32"/>
          <w:szCs w:val="32"/>
          <w:lang w:val="en-US"/>
        </w:rPr>
      </w:pPr>
    </w:p>
    <w:p w:rsidR="23A60EA1" w:rsidP="23A60EA1" w:rsidRDefault="23A60EA1" w14:paraId="622EE3C0" w14:textId="3B733C50">
      <w:pPr>
        <w:pStyle w:val="Normal"/>
        <w:ind w:left="-20" w:right="-20"/>
        <w:rPr>
          <w:rFonts w:ascii="Arial" w:hAnsi="Arial" w:eastAsia="Arial" w:cs="Arial"/>
          <w:b w:val="1"/>
          <w:bCs w:val="1"/>
          <w:noProof w:val="0"/>
          <w:color w:val="000000" w:themeColor="text1" w:themeTint="FF" w:themeShade="FF"/>
          <w:sz w:val="32"/>
          <w:szCs w:val="32"/>
          <w:lang w:val="en-US"/>
        </w:rPr>
      </w:pPr>
    </w:p>
    <w:p w:rsidR="4BDD4C27" w:rsidP="23A60EA1" w:rsidRDefault="4BDD4C27" w14:paraId="4DDB7575" w14:textId="28F7803B">
      <w:pPr>
        <w:pStyle w:val="Normal"/>
        <w:ind w:left="-20" w:right="-20"/>
        <w:rPr>
          <w:rFonts w:ascii="Arial" w:hAnsi="Arial" w:eastAsia="Arial" w:cs="Arial"/>
          <w:b w:val="1"/>
          <w:bCs w:val="1"/>
          <w:noProof w:val="0"/>
          <w:color w:val="000000" w:themeColor="text1" w:themeTint="FF" w:themeShade="FF"/>
          <w:sz w:val="32"/>
          <w:szCs w:val="32"/>
          <w:lang w:val="en-US"/>
        </w:rPr>
      </w:pPr>
      <w:r w:rsidRPr="23A60EA1" w:rsidR="4BDD4C27">
        <w:rPr>
          <w:rFonts w:ascii="Arial" w:hAnsi="Arial" w:eastAsia="Arial" w:cs="Arial"/>
          <w:b w:val="1"/>
          <w:bCs w:val="1"/>
          <w:noProof w:val="0"/>
          <w:color w:val="000000" w:themeColor="text1" w:themeTint="FF" w:themeShade="FF"/>
          <w:sz w:val="32"/>
          <w:szCs w:val="32"/>
          <w:lang w:val="en-US"/>
        </w:rPr>
        <w:t>C</w:t>
      </w:r>
      <w:r w:rsidRPr="23A60EA1" w:rsidR="735A3B01">
        <w:rPr>
          <w:rFonts w:ascii="Arial" w:hAnsi="Arial" w:eastAsia="Arial" w:cs="Arial"/>
          <w:b w:val="1"/>
          <w:bCs w:val="1"/>
          <w:noProof w:val="0"/>
          <w:color w:val="000000" w:themeColor="text1" w:themeTint="FF" w:themeShade="FF"/>
          <w:sz w:val="32"/>
          <w:szCs w:val="32"/>
          <w:lang w:val="en-US"/>
        </w:rPr>
        <w:t>onclusion</w:t>
      </w:r>
    </w:p>
    <w:p w:rsidR="212229E3" w:rsidP="23A60EA1" w:rsidRDefault="212229E3" w14:paraId="0CD182B3" w14:textId="7C30E1A0">
      <w:pPr>
        <w:pStyle w:val="Normal"/>
        <w:spacing w:line="480" w:lineRule="auto"/>
        <w:ind w:left="-20" w:right="-20"/>
        <w:jc w:val="both"/>
        <w:rPr>
          <w:rFonts w:ascii="Arial" w:hAnsi="Arial" w:eastAsia="Arial" w:cs="Arial"/>
          <w:b w:val="0"/>
          <w:bCs w:val="0"/>
          <w:noProof w:val="0"/>
          <w:color w:val="000000" w:themeColor="text1" w:themeTint="FF" w:themeShade="FF"/>
          <w:sz w:val="24"/>
          <w:szCs w:val="24"/>
          <w:lang w:val="en-US"/>
        </w:rPr>
      </w:pPr>
      <w:bookmarkStart w:name="_Int_lSoXoqJp" w:id="531005919"/>
      <w:r w:rsidRPr="5AF4AFC9" w:rsidR="212229E3">
        <w:rPr>
          <w:rFonts w:ascii="Arial" w:hAnsi="Arial" w:eastAsia="Arial" w:cs="Arial"/>
          <w:b w:val="0"/>
          <w:bCs w:val="0"/>
          <w:noProof w:val="0"/>
          <w:color w:val="000000" w:themeColor="text1" w:themeTint="FF" w:themeShade="FF"/>
          <w:sz w:val="24"/>
          <w:szCs w:val="24"/>
          <w:lang w:val="en-US"/>
        </w:rPr>
        <w:t>So</w:t>
      </w:r>
      <w:r w:rsidRPr="5AF4AFC9" w:rsidR="60AAA9F7">
        <w:rPr>
          <w:rFonts w:ascii="Arial" w:hAnsi="Arial" w:eastAsia="Arial" w:cs="Arial"/>
          <w:b w:val="0"/>
          <w:bCs w:val="0"/>
          <w:noProof w:val="0"/>
          <w:color w:val="000000" w:themeColor="text1" w:themeTint="FF" w:themeShade="FF"/>
          <w:sz w:val="24"/>
          <w:szCs w:val="24"/>
          <w:lang w:val="en-US"/>
        </w:rPr>
        <w:t xml:space="preserve">, </w:t>
      </w:r>
      <w:r w:rsidRPr="5AF4AFC9" w:rsidR="4EFC4CD3">
        <w:rPr>
          <w:rFonts w:ascii="Arial" w:hAnsi="Arial" w:eastAsia="Arial" w:cs="Arial"/>
          <w:b w:val="0"/>
          <w:bCs w:val="0"/>
          <w:noProof w:val="0"/>
          <w:color w:val="000000" w:themeColor="text1" w:themeTint="FF" w:themeShade="FF"/>
          <w:sz w:val="24"/>
          <w:szCs w:val="24"/>
          <w:lang w:val="en-US"/>
        </w:rPr>
        <w:t>to conclude</w:t>
      </w:r>
      <w:r w:rsidRPr="5AF4AFC9" w:rsidR="33BB2AA6">
        <w:rPr>
          <w:rFonts w:ascii="Arial" w:hAnsi="Arial" w:eastAsia="Arial" w:cs="Arial"/>
          <w:b w:val="0"/>
          <w:bCs w:val="0"/>
          <w:noProof w:val="0"/>
          <w:color w:val="000000" w:themeColor="text1" w:themeTint="FF" w:themeShade="FF"/>
          <w:sz w:val="24"/>
          <w:szCs w:val="24"/>
          <w:lang w:val="en-US"/>
        </w:rPr>
        <w:t xml:space="preserve"> using </w:t>
      </w:r>
      <w:r w:rsidRPr="5AF4AFC9" w:rsidR="3BD6C2C1">
        <w:rPr>
          <w:rFonts w:ascii="Arial" w:hAnsi="Arial" w:eastAsia="Arial" w:cs="Arial"/>
          <w:b w:val="0"/>
          <w:bCs w:val="0"/>
          <w:noProof w:val="0"/>
          <w:color w:val="000000" w:themeColor="text1" w:themeTint="FF" w:themeShade="FF"/>
          <w:sz w:val="24"/>
          <w:szCs w:val="24"/>
          <w:lang w:val="en-US"/>
        </w:rPr>
        <w:t>evidence-based</w:t>
      </w:r>
      <w:r w:rsidRPr="5AF4AFC9" w:rsidR="33BB2AA6">
        <w:rPr>
          <w:rFonts w:ascii="Arial" w:hAnsi="Arial" w:eastAsia="Arial" w:cs="Arial"/>
          <w:b w:val="0"/>
          <w:bCs w:val="0"/>
          <w:noProof w:val="0"/>
          <w:color w:val="000000" w:themeColor="text1" w:themeTint="FF" w:themeShade="FF"/>
          <w:sz w:val="24"/>
          <w:szCs w:val="24"/>
          <w:lang w:val="en-US"/>
        </w:rPr>
        <w:t xml:space="preserve"> policing to counteract crime is </w:t>
      </w:r>
      <w:r w:rsidRPr="5AF4AFC9" w:rsidR="286444A9">
        <w:rPr>
          <w:rFonts w:ascii="Arial" w:hAnsi="Arial" w:eastAsia="Arial" w:cs="Arial"/>
          <w:b w:val="0"/>
          <w:bCs w:val="0"/>
          <w:noProof w:val="0"/>
          <w:color w:val="000000" w:themeColor="text1" w:themeTint="FF" w:themeShade="FF"/>
          <w:sz w:val="24"/>
          <w:szCs w:val="24"/>
          <w:lang w:val="en-US"/>
        </w:rPr>
        <w:t>critical</w:t>
      </w:r>
      <w:r w:rsidRPr="5AF4AFC9" w:rsidR="33BB2AA6">
        <w:rPr>
          <w:rFonts w:ascii="Arial" w:hAnsi="Arial" w:eastAsia="Arial" w:cs="Arial"/>
          <w:b w:val="0"/>
          <w:bCs w:val="0"/>
          <w:noProof w:val="0"/>
          <w:color w:val="000000" w:themeColor="text1" w:themeTint="FF" w:themeShade="FF"/>
          <w:sz w:val="24"/>
          <w:szCs w:val="24"/>
          <w:lang w:val="en-US"/>
        </w:rPr>
        <w:t xml:space="preserve"> as it helps gather intelligence and information to help compact crime and make the streets a safer place</w:t>
      </w:r>
      <w:r w:rsidRPr="5AF4AFC9" w:rsidR="709770CA">
        <w:rPr>
          <w:rFonts w:ascii="Arial" w:hAnsi="Arial" w:eastAsia="Arial" w:cs="Arial"/>
          <w:b w:val="0"/>
          <w:bCs w:val="0"/>
          <w:noProof w:val="0"/>
          <w:color w:val="000000" w:themeColor="text1" w:themeTint="FF" w:themeShade="FF"/>
          <w:sz w:val="24"/>
          <w:szCs w:val="24"/>
          <w:lang w:val="en-US"/>
        </w:rPr>
        <w:t xml:space="preserve">. </w:t>
      </w:r>
      <w:r w:rsidRPr="5AF4AFC9" w:rsidR="37BA298D">
        <w:rPr>
          <w:rFonts w:ascii="Arial" w:hAnsi="Arial" w:eastAsia="Arial" w:cs="Arial"/>
          <w:b w:val="0"/>
          <w:bCs w:val="0"/>
          <w:noProof w:val="0"/>
          <w:color w:val="000000" w:themeColor="text1" w:themeTint="FF" w:themeShade="FF"/>
          <w:sz w:val="24"/>
          <w:szCs w:val="24"/>
          <w:lang w:val="en-US"/>
        </w:rPr>
        <w:t>This</w:t>
      </w:r>
      <w:r w:rsidRPr="5AF4AFC9" w:rsidR="4EFC4CD3">
        <w:rPr>
          <w:rFonts w:ascii="Arial" w:hAnsi="Arial" w:eastAsia="Arial" w:cs="Arial"/>
          <w:b w:val="0"/>
          <w:bCs w:val="0"/>
          <w:noProof w:val="0"/>
          <w:color w:val="000000" w:themeColor="text1" w:themeTint="FF" w:themeShade="FF"/>
          <w:sz w:val="24"/>
          <w:szCs w:val="24"/>
          <w:lang w:val="en-US"/>
        </w:rPr>
        <w:t xml:space="preserve"> report has outlined the importance of using problem solving techniques in the police to help gather </w:t>
      </w:r>
      <w:r w:rsidRPr="5AF4AFC9" w:rsidR="1C2A6940">
        <w:rPr>
          <w:rFonts w:ascii="Arial" w:hAnsi="Arial" w:eastAsia="Arial" w:cs="Arial"/>
          <w:b w:val="0"/>
          <w:bCs w:val="0"/>
          <w:noProof w:val="0"/>
          <w:color w:val="000000" w:themeColor="text1" w:themeTint="FF" w:themeShade="FF"/>
          <w:sz w:val="24"/>
          <w:szCs w:val="24"/>
          <w:lang w:val="en-US"/>
        </w:rPr>
        <w:t>evidence. This</w:t>
      </w:r>
      <w:r w:rsidRPr="5AF4AFC9" w:rsidR="4EFC4CD3">
        <w:rPr>
          <w:rFonts w:ascii="Arial" w:hAnsi="Arial" w:eastAsia="Arial" w:cs="Arial"/>
          <w:b w:val="0"/>
          <w:bCs w:val="0"/>
          <w:noProof w:val="0"/>
          <w:color w:val="000000" w:themeColor="text1" w:themeTint="FF" w:themeShade="FF"/>
          <w:sz w:val="24"/>
          <w:szCs w:val="24"/>
          <w:lang w:val="en-US"/>
        </w:rPr>
        <w:t xml:space="preserve"> report has also spoken about what </w:t>
      </w:r>
      <w:r w:rsidRPr="5AF4AFC9" w:rsidR="3104F509">
        <w:rPr>
          <w:rFonts w:ascii="Arial" w:hAnsi="Arial" w:eastAsia="Arial" w:cs="Arial"/>
          <w:b w:val="0"/>
          <w:bCs w:val="0"/>
          <w:noProof w:val="0"/>
          <w:color w:val="000000" w:themeColor="text1" w:themeTint="FF" w:themeShade="FF"/>
          <w:sz w:val="24"/>
          <w:szCs w:val="24"/>
          <w:lang w:val="en-US"/>
        </w:rPr>
        <w:t>evidence-based</w:t>
      </w:r>
      <w:r w:rsidRPr="5AF4AFC9" w:rsidR="4EFC4CD3">
        <w:rPr>
          <w:rFonts w:ascii="Arial" w:hAnsi="Arial" w:eastAsia="Arial" w:cs="Arial"/>
          <w:b w:val="0"/>
          <w:bCs w:val="0"/>
          <w:noProof w:val="0"/>
          <w:color w:val="000000" w:themeColor="text1" w:themeTint="FF" w:themeShade="FF"/>
          <w:sz w:val="24"/>
          <w:szCs w:val="24"/>
          <w:lang w:val="en-US"/>
        </w:rPr>
        <w:t xml:space="preserve"> policing is and how it is beneficial to gather information and intelligence</w:t>
      </w:r>
      <w:r w:rsidRPr="5AF4AFC9" w:rsidR="79858F23">
        <w:rPr>
          <w:rFonts w:ascii="Arial" w:hAnsi="Arial" w:eastAsia="Arial" w:cs="Arial"/>
          <w:b w:val="0"/>
          <w:bCs w:val="0"/>
          <w:noProof w:val="0"/>
          <w:color w:val="000000" w:themeColor="text1" w:themeTint="FF" w:themeShade="FF"/>
          <w:sz w:val="24"/>
          <w:szCs w:val="24"/>
          <w:lang w:val="en-US"/>
        </w:rPr>
        <w:t xml:space="preserve"> this is by using problem solving techniques such </w:t>
      </w:r>
      <w:r w:rsidRPr="5AF4AFC9" w:rsidR="6EAFAF10">
        <w:rPr>
          <w:rFonts w:ascii="Arial" w:hAnsi="Arial" w:eastAsia="Arial" w:cs="Arial"/>
          <w:b w:val="0"/>
          <w:bCs w:val="0"/>
          <w:noProof w:val="0"/>
          <w:color w:val="000000" w:themeColor="text1" w:themeTint="FF" w:themeShade="FF"/>
          <w:sz w:val="24"/>
          <w:szCs w:val="24"/>
          <w:lang w:val="en-US"/>
        </w:rPr>
        <w:t>as the</w:t>
      </w:r>
      <w:r w:rsidRPr="5AF4AFC9" w:rsidR="040E6CFC">
        <w:rPr>
          <w:rFonts w:ascii="Arial" w:hAnsi="Arial" w:eastAsia="Arial" w:cs="Arial"/>
          <w:b w:val="0"/>
          <w:bCs w:val="0"/>
          <w:noProof w:val="0"/>
          <w:color w:val="000000" w:themeColor="text1" w:themeTint="FF" w:themeShade="FF"/>
          <w:sz w:val="24"/>
          <w:szCs w:val="24"/>
          <w:lang w:val="en-US"/>
        </w:rPr>
        <w:t xml:space="preserve"> code of ethics and how it benefits with gathering information while explaining what the code of ethics is</w:t>
      </w:r>
      <w:r w:rsidRPr="5AF4AFC9" w:rsidR="6610B622">
        <w:rPr>
          <w:rFonts w:ascii="Arial" w:hAnsi="Arial" w:eastAsia="Arial" w:cs="Arial"/>
          <w:b w:val="0"/>
          <w:bCs w:val="0"/>
          <w:noProof w:val="0"/>
          <w:color w:val="000000" w:themeColor="text1" w:themeTint="FF" w:themeShade="FF"/>
          <w:sz w:val="24"/>
          <w:szCs w:val="24"/>
          <w:lang w:val="en-US"/>
        </w:rPr>
        <w:t xml:space="preserve"> and the purpose behind it</w:t>
      </w:r>
      <w:r w:rsidRPr="5AF4AFC9" w:rsidR="040E6CFC">
        <w:rPr>
          <w:rFonts w:ascii="Arial" w:hAnsi="Arial" w:eastAsia="Arial" w:cs="Arial"/>
          <w:b w:val="0"/>
          <w:bCs w:val="0"/>
          <w:noProof w:val="0"/>
          <w:color w:val="000000" w:themeColor="text1" w:themeTint="FF" w:themeShade="FF"/>
          <w:sz w:val="24"/>
          <w:szCs w:val="24"/>
          <w:lang w:val="en-US"/>
        </w:rPr>
        <w:t xml:space="preserve">. In this report the national decision model has </w:t>
      </w:r>
      <w:r w:rsidRPr="5AF4AFC9" w:rsidR="201DD8EC">
        <w:rPr>
          <w:rFonts w:ascii="Arial" w:hAnsi="Arial" w:eastAsia="Arial" w:cs="Arial"/>
          <w:b w:val="0"/>
          <w:bCs w:val="0"/>
          <w:noProof w:val="0"/>
          <w:color w:val="000000" w:themeColor="text1" w:themeTint="FF" w:themeShade="FF"/>
          <w:sz w:val="24"/>
          <w:szCs w:val="24"/>
          <w:lang w:val="en-US"/>
        </w:rPr>
        <w:t xml:space="preserve">been used in certain scenarios such as the south </w:t>
      </w:r>
      <w:r w:rsidRPr="5AF4AFC9" w:rsidR="130D9D3F">
        <w:rPr>
          <w:rFonts w:ascii="Arial" w:hAnsi="Arial" w:eastAsia="Arial" w:cs="Arial"/>
          <w:b w:val="0"/>
          <w:bCs w:val="0"/>
          <w:noProof w:val="0"/>
          <w:color w:val="000000" w:themeColor="text1" w:themeTint="FF" w:themeShade="FF"/>
          <w:sz w:val="24"/>
          <w:szCs w:val="24"/>
          <w:lang w:val="en-US"/>
        </w:rPr>
        <w:t>Wales</w:t>
      </w:r>
      <w:r w:rsidRPr="5AF4AFC9" w:rsidR="201DD8EC">
        <w:rPr>
          <w:rFonts w:ascii="Arial" w:hAnsi="Arial" w:eastAsia="Arial" w:cs="Arial"/>
          <w:b w:val="0"/>
          <w:bCs w:val="0"/>
          <w:noProof w:val="0"/>
          <w:color w:val="000000" w:themeColor="text1" w:themeTint="FF" w:themeShade="FF"/>
          <w:sz w:val="24"/>
          <w:szCs w:val="24"/>
          <w:lang w:val="en-US"/>
        </w:rPr>
        <w:t xml:space="preserve"> police cracking down on attacks on women and how using the national decision model is </w:t>
      </w:r>
      <w:r w:rsidRPr="5AF4AFC9" w:rsidR="72600FD7">
        <w:rPr>
          <w:rFonts w:ascii="Arial" w:hAnsi="Arial" w:eastAsia="Arial" w:cs="Arial"/>
          <w:b w:val="0"/>
          <w:bCs w:val="0"/>
          <w:noProof w:val="0"/>
          <w:color w:val="000000" w:themeColor="text1" w:themeTint="FF" w:themeShade="FF"/>
          <w:sz w:val="24"/>
          <w:szCs w:val="24"/>
          <w:lang w:val="en-US"/>
        </w:rPr>
        <w:t>beneficial</w:t>
      </w:r>
      <w:r w:rsidRPr="5AF4AFC9" w:rsidR="201DD8EC">
        <w:rPr>
          <w:rFonts w:ascii="Arial" w:hAnsi="Arial" w:eastAsia="Arial" w:cs="Arial"/>
          <w:b w:val="0"/>
          <w:bCs w:val="0"/>
          <w:noProof w:val="0"/>
          <w:color w:val="000000" w:themeColor="text1" w:themeTint="FF" w:themeShade="FF"/>
          <w:sz w:val="24"/>
          <w:szCs w:val="24"/>
          <w:lang w:val="en-US"/>
        </w:rPr>
        <w:t xml:space="preserve"> in using </w:t>
      </w:r>
      <w:r w:rsidRPr="5AF4AFC9" w:rsidR="1B1816FD">
        <w:rPr>
          <w:rFonts w:ascii="Arial" w:hAnsi="Arial" w:eastAsia="Arial" w:cs="Arial"/>
          <w:b w:val="0"/>
          <w:bCs w:val="0"/>
          <w:noProof w:val="0"/>
          <w:color w:val="000000" w:themeColor="text1" w:themeTint="FF" w:themeShade="FF"/>
          <w:sz w:val="24"/>
          <w:szCs w:val="24"/>
          <w:lang w:val="en-US"/>
        </w:rPr>
        <w:t>problem</w:t>
      </w:r>
      <w:r w:rsidRPr="5AF4AFC9" w:rsidR="201DD8EC">
        <w:rPr>
          <w:rFonts w:ascii="Arial" w:hAnsi="Arial" w:eastAsia="Arial" w:cs="Arial"/>
          <w:b w:val="0"/>
          <w:bCs w:val="0"/>
          <w:noProof w:val="0"/>
          <w:color w:val="000000" w:themeColor="text1" w:themeTint="FF" w:themeShade="FF"/>
          <w:sz w:val="24"/>
          <w:szCs w:val="24"/>
          <w:lang w:val="en-US"/>
        </w:rPr>
        <w:t xml:space="preserve"> solving techniques </w:t>
      </w:r>
      <w:r w:rsidRPr="5AF4AFC9" w:rsidR="2A9E5EA5">
        <w:rPr>
          <w:rFonts w:ascii="Arial" w:hAnsi="Arial" w:eastAsia="Arial" w:cs="Arial"/>
          <w:b w:val="0"/>
          <w:bCs w:val="0"/>
          <w:noProof w:val="0"/>
          <w:color w:val="000000" w:themeColor="text1" w:themeTint="FF" w:themeShade="FF"/>
          <w:sz w:val="24"/>
          <w:szCs w:val="24"/>
          <w:lang w:val="en-US"/>
        </w:rPr>
        <w:t xml:space="preserve">for real life scenarios, lastly this report has broken down what the national decision model is </w:t>
      </w:r>
      <w:r w:rsidRPr="5AF4AFC9" w:rsidR="69062A81">
        <w:rPr>
          <w:rFonts w:ascii="Arial" w:hAnsi="Arial" w:eastAsia="Arial" w:cs="Arial"/>
          <w:b w:val="0"/>
          <w:bCs w:val="0"/>
          <w:noProof w:val="0"/>
          <w:color w:val="000000" w:themeColor="text1" w:themeTint="FF" w:themeShade="FF"/>
          <w:sz w:val="24"/>
          <w:szCs w:val="24"/>
          <w:lang w:val="en-US"/>
        </w:rPr>
        <w:t>and the 5 main key points that makes up the NDM</w:t>
      </w:r>
      <w:r w:rsidRPr="5AF4AFC9" w:rsidR="0F5D3C78">
        <w:rPr>
          <w:rFonts w:ascii="Arial" w:hAnsi="Arial" w:eastAsia="Arial" w:cs="Arial"/>
          <w:b w:val="0"/>
          <w:bCs w:val="0"/>
          <w:noProof w:val="0"/>
          <w:color w:val="000000" w:themeColor="text1" w:themeTint="FF" w:themeShade="FF"/>
          <w:sz w:val="24"/>
          <w:szCs w:val="24"/>
          <w:lang w:val="en-US"/>
        </w:rPr>
        <w:t xml:space="preserve"> and when this </w:t>
      </w:r>
      <w:r w:rsidRPr="5AF4AFC9" w:rsidR="0F5D3C78">
        <w:rPr>
          <w:rFonts w:ascii="Arial" w:hAnsi="Arial" w:eastAsia="Arial" w:cs="Arial"/>
          <w:b w:val="0"/>
          <w:bCs w:val="0"/>
          <w:noProof w:val="0"/>
          <w:color w:val="000000" w:themeColor="text1" w:themeTint="FF" w:themeShade="FF"/>
          <w:sz w:val="24"/>
          <w:szCs w:val="24"/>
          <w:lang w:val="en-US"/>
        </w:rPr>
        <w:t>porblem</w:t>
      </w:r>
      <w:r w:rsidRPr="5AF4AFC9" w:rsidR="0F5D3C78">
        <w:rPr>
          <w:rFonts w:ascii="Arial" w:hAnsi="Arial" w:eastAsia="Arial" w:cs="Arial"/>
          <w:b w:val="0"/>
          <w:bCs w:val="0"/>
          <w:noProof w:val="0"/>
          <w:color w:val="000000" w:themeColor="text1" w:themeTint="FF" w:themeShade="FF"/>
          <w:sz w:val="24"/>
          <w:szCs w:val="24"/>
          <w:lang w:val="en-US"/>
        </w:rPr>
        <w:t xml:space="preserve"> solving technique came into place.</w:t>
      </w:r>
    </w:p>
    <w:p w:rsidR="4EFC4CD3" w:rsidP="23A60EA1" w:rsidRDefault="4EFC4CD3" w14:paraId="1BB34805" w14:textId="709CBA37">
      <w:pPr>
        <w:pStyle w:val="Normal"/>
        <w:ind w:left="-20" w:right="-20"/>
        <w:jc w:val="both"/>
        <w:rPr>
          <w:rFonts w:ascii="Arial" w:hAnsi="Arial" w:eastAsia="Arial" w:cs="Arial"/>
          <w:b w:val="0"/>
          <w:bCs w:val="0"/>
          <w:noProof w:val="0"/>
          <w:color w:val="000000" w:themeColor="text1" w:themeTint="FF" w:themeShade="FF"/>
          <w:sz w:val="24"/>
          <w:szCs w:val="24"/>
          <w:lang w:val="en-US"/>
        </w:rPr>
      </w:pPr>
      <w:bookmarkEnd w:id="531005919"/>
    </w:p>
    <w:p w:rsidR="4EFC4CD3" w:rsidP="59FDA175" w:rsidRDefault="4EFC4CD3" w14:paraId="1E5F0142" w14:textId="4BDA9691">
      <w:pPr>
        <w:pStyle w:val="Normal"/>
        <w:ind w:left="-20" w:right="-20"/>
        <w:rPr>
          <w:rFonts w:ascii="Arial" w:hAnsi="Arial" w:eastAsia="Arial" w:cs="Arial"/>
          <w:b w:val="0"/>
          <w:bCs w:val="0"/>
          <w:noProof w:val="0"/>
          <w:color w:val="000000" w:themeColor="text1" w:themeTint="FF" w:themeShade="FF"/>
          <w:sz w:val="24"/>
          <w:szCs w:val="24"/>
          <w:lang w:val="en-US"/>
        </w:rPr>
      </w:pPr>
    </w:p>
    <w:p w:rsidR="4EFC4CD3" w:rsidP="59FDA175" w:rsidRDefault="4EFC4CD3" w14:paraId="7BE67AB6" w14:textId="3C72CBAF">
      <w:pPr>
        <w:pStyle w:val="Normal"/>
        <w:ind w:left="-20" w:right="-20"/>
        <w:rPr>
          <w:rFonts w:ascii="Arial" w:hAnsi="Arial" w:eastAsia="Arial" w:cs="Arial"/>
          <w:b w:val="0"/>
          <w:bCs w:val="0"/>
          <w:noProof w:val="0"/>
          <w:color w:val="000000" w:themeColor="text1" w:themeTint="FF" w:themeShade="FF"/>
          <w:sz w:val="24"/>
          <w:szCs w:val="24"/>
          <w:lang w:val="en-US"/>
        </w:rPr>
      </w:pPr>
    </w:p>
    <w:p w:rsidR="4EFC4CD3" w:rsidP="59FDA175" w:rsidRDefault="4EFC4CD3" w14:paraId="72431177" w14:textId="3F04910F">
      <w:pPr>
        <w:pStyle w:val="Normal"/>
        <w:ind w:left="-20" w:right="-20"/>
        <w:rPr>
          <w:rFonts w:ascii="Arial" w:hAnsi="Arial" w:eastAsia="Arial" w:cs="Arial"/>
          <w:b w:val="0"/>
          <w:bCs w:val="0"/>
          <w:noProof w:val="0"/>
          <w:color w:val="000000" w:themeColor="text1" w:themeTint="FF" w:themeShade="FF"/>
          <w:sz w:val="24"/>
          <w:szCs w:val="24"/>
          <w:lang w:val="en-US"/>
        </w:rPr>
      </w:pPr>
    </w:p>
    <w:p w:rsidR="4EFC4CD3" w:rsidP="59FDA175" w:rsidRDefault="4EFC4CD3" w14:paraId="3EAF5C94" w14:textId="45283DE9">
      <w:pPr>
        <w:pStyle w:val="Normal"/>
        <w:ind w:left="-20" w:right="-20"/>
        <w:rPr>
          <w:rFonts w:ascii="Arial" w:hAnsi="Arial" w:eastAsia="Arial" w:cs="Arial"/>
          <w:b w:val="0"/>
          <w:bCs w:val="0"/>
          <w:noProof w:val="0"/>
          <w:color w:val="000000" w:themeColor="text1" w:themeTint="FF" w:themeShade="FF"/>
          <w:sz w:val="24"/>
          <w:szCs w:val="24"/>
          <w:lang w:val="en-US"/>
        </w:rPr>
      </w:pPr>
    </w:p>
    <w:p w:rsidR="4EFC4CD3" w:rsidP="59FDA175" w:rsidRDefault="4EFC4CD3" w14:paraId="21C73C6F" w14:textId="5BA1CAE6">
      <w:pPr>
        <w:pStyle w:val="Normal"/>
        <w:ind w:left="-20" w:right="-20"/>
        <w:rPr>
          <w:rFonts w:ascii="Arial" w:hAnsi="Arial" w:eastAsia="Arial" w:cs="Arial"/>
          <w:b w:val="0"/>
          <w:bCs w:val="0"/>
          <w:noProof w:val="0"/>
          <w:color w:val="000000" w:themeColor="text1" w:themeTint="FF" w:themeShade="FF"/>
          <w:sz w:val="24"/>
          <w:szCs w:val="24"/>
          <w:lang w:val="en-US"/>
        </w:rPr>
      </w:pPr>
    </w:p>
    <w:p w:rsidR="4EFC4CD3" w:rsidP="59FDA175" w:rsidRDefault="4EFC4CD3" w14:paraId="7E775C4F" w14:textId="390BC3CC">
      <w:pPr>
        <w:pStyle w:val="Normal"/>
        <w:ind w:left="-20" w:right="-20"/>
        <w:rPr>
          <w:rFonts w:ascii="Arial" w:hAnsi="Arial" w:eastAsia="Arial" w:cs="Arial"/>
          <w:b w:val="0"/>
          <w:bCs w:val="0"/>
          <w:noProof w:val="0"/>
          <w:color w:val="000000" w:themeColor="text1" w:themeTint="FF" w:themeShade="FF"/>
          <w:sz w:val="24"/>
          <w:szCs w:val="24"/>
          <w:lang w:val="en-US"/>
        </w:rPr>
      </w:pPr>
    </w:p>
    <w:p w:rsidR="4EFC4CD3" w:rsidP="59FDA175" w:rsidRDefault="4EFC4CD3" w14:paraId="28028C90" w14:textId="3EE602AF">
      <w:pPr>
        <w:pStyle w:val="Normal"/>
        <w:ind w:left="-20" w:right="-20"/>
        <w:rPr>
          <w:rFonts w:ascii="Arial" w:hAnsi="Arial" w:eastAsia="Arial" w:cs="Arial"/>
          <w:b w:val="0"/>
          <w:bCs w:val="0"/>
          <w:noProof w:val="0"/>
          <w:color w:val="000000" w:themeColor="text1" w:themeTint="FF" w:themeShade="FF"/>
          <w:sz w:val="24"/>
          <w:szCs w:val="24"/>
          <w:lang w:val="en-US"/>
        </w:rPr>
      </w:pPr>
    </w:p>
    <w:p w:rsidR="4EFC4CD3" w:rsidP="59FDA175" w:rsidRDefault="4EFC4CD3" w14:paraId="2A95B57B" w14:textId="05AFE3ED">
      <w:pPr>
        <w:pStyle w:val="Normal"/>
        <w:ind w:left="-20" w:right="-20"/>
        <w:rPr>
          <w:rFonts w:ascii="Arial" w:hAnsi="Arial" w:eastAsia="Arial" w:cs="Arial"/>
          <w:b w:val="0"/>
          <w:bCs w:val="0"/>
          <w:noProof w:val="0"/>
          <w:color w:val="000000" w:themeColor="text1" w:themeTint="FF" w:themeShade="FF"/>
          <w:sz w:val="24"/>
          <w:szCs w:val="24"/>
          <w:lang w:val="en-US"/>
        </w:rPr>
      </w:pPr>
    </w:p>
    <w:p w:rsidR="4EFC4CD3" w:rsidP="59FDA175" w:rsidRDefault="4EFC4CD3" w14:paraId="4A3D4648" w14:textId="4CB48E4D">
      <w:pPr>
        <w:pStyle w:val="Normal"/>
        <w:ind w:left="-20" w:right="-20"/>
        <w:rPr>
          <w:rFonts w:ascii="Arial" w:hAnsi="Arial" w:eastAsia="Arial" w:cs="Arial"/>
          <w:b w:val="0"/>
          <w:bCs w:val="0"/>
          <w:noProof w:val="0"/>
          <w:color w:val="000000" w:themeColor="text1" w:themeTint="FF" w:themeShade="FF"/>
          <w:sz w:val="24"/>
          <w:szCs w:val="24"/>
          <w:lang w:val="en-US"/>
        </w:rPr>
      </w:pPr>
    </w:p>
    <w:p w:rsidR="4EFC4CD3" w:rsidP="59FDA175" w:rsidRDefault="4EFC4CD3" w14:paraId="5A555AB7" w14:textId="00580512">
      <w:pPr>
        <w:pStyle w:val="Normal"/>
        <w:ind w:left="-20" w:right="-20"/>
        <w:rPr>
          <w:rFonts w:ascii="Arial" w:hAnsi="Arial" w:eastAsia="Arial" w:cs="Arial"/>
          <w:b w:val="0"/>
          <w:bCs w:val="0"/>
          <w:noProof w:val="0"/>
          <w:color w:val="000000" w:themeColor="text1" w:themeTint="FF" w:themeShade="FF"/>
          <w:sz w:val="24"/>
          <w:szCs w:val="24"/>
          <w:lang w:val="en-US"/>
        </w:rPr>
      </w:pPr>
    </w:p>
    <w:p w:rsidR="4EFC4CD3" w:rsidP="59FDA175" w:rsidRDefault="4EFC4CD3" w14:paraId="3F1F9A63" w14:textId="5DFAC887">
      <w:pPr>
        <w:pStyle w:val="Normal"/>
        <w:ind w:left="-20" w:right="-20"/>
        <w:rPr>
          <w:rFonts w:ascii="Arial" w:hAnsi="Arial" w:eastAsia="Arial" w:cs="Arial"/>
          <w:b w:val="0"/>
          <w:bCs w:val="0"/>
          <w:noProof w:val="0"/>
          <w:color w:val="000000" w:themeColor="text1" w:themeTint="FF" w:themeShade="FF"/>
          <w:sz w:val="24"/>
          <w:szCs w:val="24"/>
          <w:lang w:val="en-US"/>
        </w:rPr>
      </w:pPr>
    </w:p>
    <w:p w:rsidR="59FDA175" w:rsidP="59FDA175" w:rsidRDefault="59FDA175" w14:paraId="36A2C14C" w14:textId="4A5EA813">
      <w:pPr>
        <w:pStyle w:val="Normal"/>
        <w:ind w:left="-20" w:right="-20"/>
        <w:rPr>
          <w:rFonts w:ascii="Arial" w:hAnsi="Arial" w:eastAsia="Arial" w:cs="Arial"/>
          <w:b w:val="1"/>
          <w:bCs w:val="1"/>
          <w:noProof w:val="0"/>
          <w:color w:val="000000" w:themeColor="text1" w:themeTint="FF" w:themeShade="FF"/>
          <w:sz w:val="44"/>
          <w:szCs w:val="44"/>
          <w:lang w:val="en-US"/>
        </w:rPr>
      </w:pPr>
    </w:p>
    <w:p w:rsidR="59FDA175" w:rsidP="59FDA175" w:rsidRDefault="59FDA175" w14:paraId="79F304EB" w14:textId="77AB99DB">
      <w:pPr>
        <w:pStyle w:val="Normal"/>
        <w:ind w:left="-20" w:right="-20"/>
        <w:rPr>
          <w:rFonts w:ascii="Arial" w:hAnsi="Arial" w:eastAsia="Arial" w:cs="Arial"/>
          <w:b w:val="1"/>
          <w:bCs w:val="1"/>
          <w:noProof w:val="0"/>
          <w:color w:val="000000" w:themeColor="text1" w:themeTint="FF" w:themeShade="FF"/>
          <w:sz w:val="44"/>
          <w:szCs w:val="44"/>
          <w:lang w:val="en-US"/>
        </w:rPr>
      </w:pPr>
    </w:p>
    <w:p w:rsidR="59FDA175" w:rsidP="59FDA175" w:rsidRDefault="59FDA175" w14:paraId="006E6857" w14:textId="14285679">
      <w:pPr>
        <w:pStyle w:val="Normal"/>
        <w:ind w:left="-20" w:right="-20"/>
        <w:rPr>
          <w:rFonts w:ascii="Arial" w:hAnsi="Arial" w:eastAsia="Arial" w:cs="Arial"/>
          <w:b w:val="1"/>
          <w:bCs w:val="1"/>
          <w:noProof w:val="0"/>
          <w:color w:val="000000" w:themeColor="text1" w:themeTint="FF" w:themeShade="FF"/>
          <w:sz w:val="44"/>
          <w:szCs w:val="44"/>
          <w:lang w:val="en-US"/>
        </w:rPr>
      </w:pPr>
    </w:p>
    <w:p w:rsidR="185482AA" w:rsidP="59FDA175" w:rsidRDefault="185482AA" w14:paraId="251F28C2" w14:textId="70DAA7D3">
      <w:pPr>
        <w:pStyle w:val="Normal"/>
        <w:ind w:left="-20" w:right="-20"/>
        <w:rPr>
          <w:rFonts w:ascii="Arial" w:hAnsi="Arial" w:eastAsia="Arial" w:cs="Arial"/>
          <w:b w:val="1"/>
          <w:bCs w:val="1"/>
          <w:noProof w:val="0"/>
          <w:color w:val="000000" w:themeColor="text1" w:themeTint="FF" w:themeShade="FF"/>
          <w:sz w:val="44"/>
          <w:szCs w:val="44"/>
          <w:lang w:val="en-US"/>
        </w:rPr>
      </w:pPr>
      <w:r w:rsidRPr="59FDA175" w:rsidR="185482AA">
        <w:rPr>
          <w:rFonts w:ascii="Arial" w:hAnsi="Arial" w:eastAsia="Arial" w:cs="Arial"/>
          <w:b w:val="1"/>
          <w:bCs w:val="1"/>
          <w:noProof w:val="0"/>
          <w:color w:val="000000" w:themeColor="text1" w:themeTint="FF" w:themeShade="FF"/>
          <w:sz w:val="44"/>
          <w:szCs w:val="44"/>
          <w:lang w:val="en-US"/>
        </w:rPr>
        <w:t>Reference list</w:t>
      </w:r>
    </w:p>
    <w:p w:rsidR="59FDA175" w:rsidP="59FDA175" w:rsidRDefault="59FDA175" w14:paraId="63102000" w14:textId="319C7C03">
      <w:pPr>
        <w:pStyle w:val="Normal"/>
        <w:ind w:left="-20" w:right="-20"/>
        <w:rPr>
          <w:rFonts w:ascii="Arial" w:hAnsi="Arial" w:eastAsia="Arial" w:cs="Arial"/>
          <w:b w:val="0"/>
          <w:bCs w:val="0"/>
          <w:noProof w:val="0"/>
          <w:color w:val="000000" w:themeColor="text1" w:themeTint="FF" w:themeShade="FF"/>
          <w:sz w:val="24"/>
          <w:szCs w:val="24"/>
          <w:lang w:val="en-US"/>
        </w:rPr>
      </w:pPr>
    </w:p>
    <w:p w:rsidR="185482AA" w:rsidP="59FDA175" w:rsidRDefault="185482AA" w14:paraId="7A7F4B88" w14:textId="6D6BA6C2">
      <w:pPr>
        <w:spacing w:line="360" w:lineRule="exact"/>
        <w:ind w:left="-20" w:right="-20"/>
      </w:pPr>
      <w:r w:rsidRPr="59FDA175" w:rsidR="185482AA">
        <w:rPr>
          <w:rFonts w:ascii="Arial" w:hAnsi="Arial" w:eastAsia="Arial" w:cs="Arial"/>
          <w:noProof w:val="0"/>
          <w:color w:val="000000" w:themeColor="text1" w:themeTint="FF" w:themeShade="FF"/>
          <w:sz w:val="24"/>
          <w:szCs w:val="24"/>
          <w:lang w:val="en-US"/>
        </w:rPr>
        <w:t xml:space="preserve">Avon and Somerset Police (2021). </w:t>
      </w:r>
      <w:r w:rsidRPr="59FDA175" w:rsidR="185482AA">
        <w:rPr>
          <w:rFonts w:ascii="Arial" w:hAnsi="Arial" w:eastAsia="Arial" w:cs="Arial"/>
          <w:i w:val="1"/>
          <w:iCs w:val="1"/>
          <w:noProof w:val="0"/>
          <w:color w:val="000000" w:themeColor="text1" w:themeTint="FF" w:themeShade="FF"/>
          <w:sz w:val="24"/>
          <w:szCs w:val="24"/>
          <w:lang w:val="en-US"/>
        </w:rPr>
        <w:t>National Decision Model</w:t>
      </w:r>
      <w:r w:rsidRPr="59FDA175" w:rsidR="185482AA">
        <w:rPr>
          <w:rFonts w:ascii="Arial" w:hAnsi="Arial" w:eastAsia="Arial" w:cs="Arial"/>
          <w:noProof w:val="0"/>
          <w:color w:val="000000" w:themeColor="text1" w:themeTint="FF" w:themeShade="FF"/>
          <w:sz w:val="24"/>
          <w:szCs w:val="24"/>
          <w:lang w:val="en-US"/>
        </w:rPr>
        <w:t xml:space="preserve">. [online] Available at: </w:t>
      </w:r>
      <w:hyperlink r:id="Rfcce90663ffb424a">
        <w:r w:rsidRPr="59FDA175" w:rsidR="185482AA">
          <w:rPr>
            <w:rStyle w:val="Hyperlink"/>
            <w:rFonts w:ascii="Arial" w:hAnsi="Arial" w:eastAsia="Arial" w:cs="Arial"/>
            <w:noProof w:val="0"/>
            <w:sz w:val="24"/>
            <w:szCs w:val="24"/>
            <w:lang w:val="en-US"/>
          </w:rPr>
          <w:t>https://www.avonandsomerset.police.uk/media/27527747/national-decision-model.pdf</w:t>
        </w:r>
      </w:hyperlink>
      <w:r w:rsidRPr="59FDA175" w:rsidR="185482AA">
        <w:rPr>
          <w:rFonts w:ascii="Arial" w:hAnsi="Arial" w:eastAsia="Arial" w:cs="Arial"/>
          <w:noProof w:val="0"/>
          <w:color w:val="000000" w:themeColor="text1" w:themeTint="FF" w:themeShade="FF"/>
          <w:sz w:val="24"/>
          <w:szCs w:val="24"/>
          <w:lang w:val="en-US"/>
        </w:rPr>
        <w:t>.</w:t>
      </w:r>
    </w:p>
    <w:p w:rsidR="185482AA" w:rsidP="59FDA175" w:rsidRDefault="185482AA" w14:paraId="3EA8E9C4" w14:textId="3D022DEA">
      <w:pPr>
        <w:spacing w:line="360" w:lineRule="exact"/>
        <w:ind w:left="-20" w:right="-20"/>
      </w:pPr>
      <w:r w:rsidRPr="59FDA175" w:rsidR="185482AA">
        <w:rPr>
          <w:rFonts w:ascii="Arial" w:hAnsi="Arial" w:eastAsia="Arial" w:cs="Arial"/>
          <w:noProof w:val="0"/>
          <w:color w:val="000000" w:themeColor="text1" w:themeTint="FF" w:themeShade="FF"/>
          <w:sz w:val="24"/>
          <w:szCs w:val="24"/>
          <w:lang w:val="en-US"/>
        </w:rPr>
        <w:t xml:space="preserve">College Of Policing (2013). </w:t>
      </w:r>
      <w:r w:rsidRPr="59FDA175" w:rsidR="185482AA">
        <w:rPr>
          <w:rFonts w:ascii="Arial" w:hAnsi="Arial" w:eastAsia="Arial" w:cs="Arial"/>
          <w:i w:val="1"/>
          <w:iCs w:val="1"/>
          <w:noProof w:val="0"/>
          <w:color w:val="000000" w:themeColor="text1" w:themeTint="FF" w:themeShade="FF"/>
          <w:sz w:val="24"/>
          <w:szCs w:val="24"/>
          <w:lang w:val="en-US"/>
        </w:rPr>
        <w:t>National Decision Model</w:t>
      </w:r>
      <w:r w:rsidRPr="59FDA175" w:rsidR="185482AA">
        <w:rPr>
          <w:rFonts w:ascii="Arial" w:hAnsi="Arial" w:eastAsia="Arial" w:cs="Arial"/>
          <w:noProof w:val="0"/>
          <w:color w:val="000000" w:themeColor="text1" w:themeTint="FF" w:themeShade="FF"/>
          <w:sz w:val="24"/>
          <w:szCs w:val="24"/>
          <w:lang w:val="en-US"/>
        </w:rPr>
        <w:t xml:space="preserve">. [online] College of policing. Available at: </w:t>
      </w:r>
      <w:hyperlink r:id="R13566727964a44f1">
        <w:r w:rsidRPr="59FDA175" w:rsidR="185482AA">
          <w:rPr>
            <w:rStyle w:val="Hyperlink"/>
            <w:rFonts w:ascii="Arial" w:hAnsi="Arial" w:eastAsia="Arial" w:cs="Arial"/>
            <w:noProof w:val="0"/>
            <w:sz w:val="24"/>
            <w:szCs w:val="24"/>
            <w:lang w:val="en-US"/>
          </w:rPr>
          <w:t>https://www.college.police.uk/app/national-decision-model/national-decision-model</w:t>
        </w:r>
      </w:hyperlink>
      <w:r w:rsidRPr="59FDA175" w:rsidR="185482AA">
        <w:rPr>
          <w:rFonts w:ascii="Arial" w:hAnsi="Arial" w:eastAsia="Arial" w:cs="Arial"/>
          <w:noProof w:val="0"/>
          <w:color w:val="000000" w:themeColor="text1" w:themeTint="FF" w:themeShade="FF"/>
          <w:sz w:val="24"/>
          <w:szCs w:val="24"/>
          <w:lang w:val="en-US"/>
        </w:rPr>
        <w:t>.</w:t>
      </w:r>
    </w:p>
    <w:p w:rsidR="185482AA" w:rsidP="59FDA175" w:rsidRDefault="185482AA" w14:paraId="58B918DD" w14:textId="2366175E">
      <w:pPr>
        <w:spacing w:line="360" w:lineRule="exact"/>
        <w:ind w:left="-20" w:right="-20"/>
      </w:pPr>
      <w:r w:rsidRPr="59FDA175" w:rsidR="185482AA">
        <w:rPr>
          <w:rFonts w:ascii="Arial" w:hAnsi="Arial" w:eastAsia="Arial" w:cs="Arial"/>
          <w:noProof w:val="0"/>
          <w:color w:val="000000" w:themeColor="text1" w:themeTint="FF" w:themeShade="FF"/>
          <w:sz w:val="24"/>
          <w:szCs w:val="24"/>
          <w:lang w:val="en-US"/>
        </w:rPr>
        <w:t xml:space="preserve">College of Policing (2023). </w:t>
      </w:r>
      <w:r w:rsidRPr="59FDA175" w:rsidR="185482AA">
        <w:rPr>
          <w:rFonts w:ascii="Arial" w:hAnsi="Arial" w:eastAsia="Arial" w:cs="Arial"/>
          <w:i w:val="1"/>
          <w:iCs w:val="1"/>
          <w:noProof w:val="0"/>
          <w:color w:val="000000" w:themeColor="text1" w:themeTint="FF" w:themeShade="FF"/>
          <w:sz w:val="24"/>
          <w:szCs w:val="24"/>
          <w:lang w:val="en-US"/>
        </w:rPr>
        <w:t>Evidence-based policing</w:t>
      </w:r>
      <w:r w:rsidRPr="59FDA175" w:rsidR="185482AA">
        <w:rPr>
          <w:rFonts w:ascii="Arial" w:hAnsi="Arial" w:eastAsia="Arial" w:cs="Arial"/>
          <w:noProof w:val="0"/>
          <w:color w:val="000000" w:themeColor="text1" w:themeTint="FF" w:themeShade="FF"/>
          <w:sz w:val="24"/>
          <w:szCs w:val="24"/>
          <w:lang w:val="en-US"/>
        </w:rPr>
        <w:t xml:space="preserve">. [online] College of Policing. Available at: </w:t>
      </w:r>
      <w:hyperlink r:id="R590e8532a87d493d">
        <w:r w:rsidRPr="59FDA175" w:rsidR="185482AA">
          <w:rPr>
            <w:rStyle w:val="Hyperlink"/>
            <w:rFonts w:ascii="Arial" w:hAnsi="Arial" w:eastAsia="Arial" w:cs="Arial"/>
            <w:noProof w:val="0"/>
            <w:sz w:val="24"/>
            <w:szCs w:val="24"/>
            <w:lang w:val="en-US"/>
          </w:rPr>
          <w:t>https://www.college.police.uk/research/evidence-based-policing-EBP</w:t>
        </w:r>
      </w:hyperlink>
      <w:r w:rsidRPr="59FDA175" w:rsidR="185482AA">
        <w:rPr>
          <w:rFonts w:ascii="Arial" w:hAnsi="Arial" w:eastAsia="Arial" w:cs="Arial"/>
          <w:noProof w:val="0"/>
          <w:color w:val="000000" w:themeColor="text1" w:themeTint="FF" w:themeShade="FF"/>
          <w:sz w:val="24"/>
          <w:szCs w:val="24"/>
          <w:lang w:val="en-US"/>
        </w:rPr>
        <w:t>.</w:t>
      </w:r>
    </w:p>
    <w:p w:rsidR="185482AA" w:rsidP="59FDA175" w:rsidRDefault="185482AA" w14:paraId="4D4AD517" w14:textId="138E2DE4">
      <w:pPr>
        <w:spacing w:line="360" w:lineRule="exact"/>
        <w:ind w:left="-20" w:right="-20"/>
      </w:pPr>
      <w:r w:rsidRPr="59FDA175" w:rsidR="185482AA">
        <w:rPr>
          <w:rFonts w:ascii="Arial" w:hAnsi="Arial" w:eastAsia="Arial" w:cs="Arial"/>
          <w:noProof w:val="0"/>
          <w:color w:val="000000" w:themeColor="text1" w:themeTint="FF" w:themeShade="FF"/>
          <w:sz w:val="24"/>
          <w:szCs w:val="24"/>
          <w:lang w:val="en-US"/>
        </w:rPr>
        <w:t xml:space="preserve">Hanak, M. (2022). </w:t>
      </w:r>
      <w:r w:rsidRPr="59FDA175" w:rsidR="185482AA">
        <w:rPr>
          <w:rFonts w:ascii="Arial" w:hAnsi="Arial" w:eastAsia="Arial" w:cs="Arial"/>
          <w:i w:val="1"/>
          <w:iCs w:val="1"/>
          <w:noProof w:val="0"/>
          <w:color w:val="000000" w:themeColor="text1" w:themeTint="FF" w:themeShade="FF"/>
          <w:sz w:val="24"/>
          <w:szCs w:val="24"/>
          <w:lang w:val="en-US"/>
        </w:rPr>
        <w:t>The benefits of having a code of ethics in business | Blog Future Processing</w:t>
      </w:r>
      <w:r w:rsidRPr="59FDA175" w:rsidR="185482AA">
        <w:rPr>
          <w:rFonts w:ascii="Arial" w:hAnsi="Arial" w:eastAsia="Arial" w:cs="Arial"/>
          <w:noProof w:val="0"/>
          <w:color w:val="000000" w:themeColor="text1" w:themeTint="FF" w:themeShade="FF"/>
          <w:sz w:val="24"/>
          <w:szCs w:val="24"/>
          <w:lang w:val="en-US"/>
        </w:rPr>
        <w:t xml:space="preserve">. [online] </w:t>
      </w:r>
      <w:hyperlink>
        <w:r w:rsidRPr="59FDA175" w:rsidR="185482AA">
          <w:rPr>
            <w:rStyle w:val="Hyperlink"/>
            <w:rFonts w:ascii="Arial" w:hAnsi="Arial" w:eastAsia="Arial" w:cs="Arial"/>
            <w:noProof w:val="0"/>
            <w:sz w:val="24"/>
            <w:szCs w:val="24"/>
            <w:lang w:val="en-US"/>
          </w:rPr>
          <w:t>www.future-processing.com</w:t>
        </w:r>
      </w:hyperlink>
      <w:r w:rsidRPr="59FDA175" w:rsidR="185482AA">
        <w:rPr>
          <w:rFonts w:ascii="Arial" w:hAnsi="Arial" w:eastAsia="Arial" w:cs="Arial"/>
          <w:noProof w:val="0"/>
          <w:color w:val="000000" w:themeColor="text1" w:themeTint="FF" w:themeShade="FF"/>
          <w:sz w:val="24"/>
          <w:szCs w:val="24"/>
          <w:lang w:val="en-US"/>
        </w:rPr>
        <w:t xml:space="preserve">. Available at: </w:t>
      </w:r>
      <w:hyperlink r:id="R0c011733169c4925">
        <w:r w:rsidRPr="59FDA175" w:rsidR="185482AA">
          <w:rPr>
            <w:rStyle w:val="Hyperlink"/>
            <w:rFonts w:ascii="Arial" w:hAnsi="Arial" w:eastAsia="Arial" w:cs="Arial"/>
            <w:noProof w:val="0"/>
            <w:sz w:val="24"/>
            <w:szCs w:val="24"/>
            <w:lang w:val="en-US"/>
          </w:rPr>
          <w:t>https://www.future-processing.com/blog/the-benefits-of-having-a-code-of-ethics-in-business/</w:t>
        </w:r>
      </w:hyperlink>
      <w:r w:rsidRPr="59FDA175" w:rsidR="185482AA">
        <w:rPr>
          <w:rFonts w:ascii="Arial" w:hAnsi="Arial" w:eastAsia="Arial" w:cs="Arial"/>
          <w:noProof w:val="0"/>
          <w:color w:val="000000" w:themeColor="text1" w:themeTint="FF" w:themeShade="FF"/>
          <w:sz w:val="24"/>
          <w:szCs w:val="24"/>
          <w:lang w:val="en-US"/>
        </w:rPr>
        <w:t>.</w:t>
      </w:r>
    </w:p>
    <w:p w:rsidR="185482AA" w:rsidP="59FDA175" w:rsidRDefault="185482AA" w14:paraId="54505F3D" w14:textId="6DD55BA0">
      <w:pPr>
        <w:spacing w:line="360" w:lineRule="exact"/>
        <w:ind w:left="-20" w:right="-20"/>
      </w:pPr>
      <w:r w:rsidRPr="59FDA175" w:rsidR="185482AA">
        <w:rPr>
          <w:rFonts w:ascii="Arial" w:hAnsi="Arial" w:eastAsia="Arial" w:cs="Arial"/>
          <w:noProof w:val="0"/>
          <w:color w:val="000000" w:themeColor="text1" w:themeTint="FF" w:themeShade="FF"/>
          <w:sz w:val="24"/>
          <w:szCs w:val="24"/>
          <w:lang w:val="en-US"/>
        </w:rPr>
        <w:t xml:space="preserve">IMSA (2021). </w:t>
      </w:r>
      <w:r w:rsidRPr="59FDA175" w:rsidR="185482AA">
        <w:rPr>
          <w:rFonts w:ascii="Arial" w:hAnsi="Arial" w:eastAsia="Arial" w:cs="Arial"/>
          <w:i w:val="1"/>
          <w:iCs w:val="1"/>
          <w:noProof w:val="0"/>
          <w:color w:val="000000" w:themeColor="text1" w:themeTint="FF" w:themeShade="FF"/>
          <w:sz w:val="24"/>
          <w:szCs w:val="24"/>
          <w:lang w:val="en-US"/>
        </w:rPr>
        <w:t>IMSA Leadership Education and Development</w:t>
      </w:r>
      <w:r w:rsidRPr="59FDA175" w:rsidR="185482AA">
        <w:rPr>
          <w:rFonts w:ascii="Arial" w:hAnsi="Arial" w:eastAsia="Arial" w:cs="Arial"/>
          <w:noProof w:val="0"/>
          <w:color w:val="000000" w:themeColor="text1" w:themeTint="FF" w:themeShade="FF"/>
          <w:sz w:val="24"/>
          <w:szCs w:val="24"/>
          <w:lang w:val="en-US"/>
        </w:rPr>
        <w:t xml:space="preserve">. [online] Available at: </w:t>
      </w:r>
      <w:hyperlink r:id="R3f8a6193e605411f">
        <w:r w:rsidRPr="59FDA175" w:rsidR="185482AA">
          <w:rPr>
            <w:rStyle w:val="Hyperlink"/>
            <w:rFonts w:ascii="Arial" w:hAnsi="Arial" w:eastAsia="Arial" w:cs="Arial"/>
            <w:noProof w:val="0"/>
            <w:sz w:val="24"/>
            <w:szCs w:val="24"/>
            <w:lang w:val="en-US"/>
          </w:rPr>
          <w:t>https://digitalcommons.imsa.edu/cgi/viewcontent.cgi?article=1050&amp;context=core</w:t>
        </w:r>
      </w:hyperlink>
      <w:r w:rsidRPr="59FDA175" w:rsidR="185482AA">
        <w:rPr>
          <w:rFonts w:ascii="Arial" w:hAnsi="Arial" w:eastAsia="Arial" w:cs="Arial"/>
          <w:noProof w:val="0"/>
          <w:color w:val="000000" w:themeColor="text1" w:themeTint="FF" w:themeShade="FF"/>
          <w:sz w:val="24"/>
          <w:szCs w:val="24"/>
          <w:lang w:val="en-US"/>
        </w:rPr>
        <w:t xml:space="preserve"> [Accessed 15 Mar. 2024].</w:t>
      </w:r>
    </w:p>
    <w:p w:rsidR="185482AA" w:rsidP="59FDA175" w:rsidRDefault="185482AA" w14:paraId="43FB39A5" w14:textId="5956B2E0">
      <w:pPr>
        <w:spacing w:line="360" w:lineRule="exact"/>
        <w:ind w:left="-20" w:right="-20"/>
      </w:pPr>
      <w:r w:rsidRPr="59FDA175" w:rsidR="185482AA">
        <w:rPr>
          <w:rFonts w:ascii="Arial" w:hAnsi="Arial" w:eastAsia="Arial" w:cs="Arial"/>
          <w:noProof w:val="0"/>
          <w:color w:val="000000" w:themeColor="text1" w:themeTint="FF" w:themeShade="FF"/>
          <w:sz w:val="24"/>
          <w:szCs w:val="24"/>
          <w:lang w:val="en-US"/>
        </w:rPr>
        <w:t xml:space="preserve">Oxford Reference (2024). </w:t>
      </w:r>
      <w:r w:rsidRPr="59FDA175" w:rsidR="185482AA">
        <w:rPr>
          <w:rFonts w:ascii="Arial" w:hAnsi="Arial" w:eastAsia="Arial" w:cs="Arial"/>
          <w:i w:val="1"/>
          <w:iCs w:val="1"/>
          <w:noProof w:val="0"/>
          <w:color w:val="000000" w:themeColor="text1" w:themeTint="FF" w:themeShade="FF"/>
          <w:sz w:val="24"/>
          <w:szCs w:val="24"/>
          <w:lang w:val="en-US"/>
        </w:rPr>
        <w:t>Association of Chief Police Officers</w:t>
      </w:r>
      <w:r w:rsidRPr="59FDA175" w:rsidR="185482AA">
        <w:rPr>
          <w:rFonts w:ascii="Arial" w:hAnsi="Arial" w:eastAsia="Arial" w:cs="Arial"/>
          <w:noProof w:val="0"/>
          <w:color w:val="000000" w:themeColor="text1" w:themeTint="FF" w:themeShade="FF"/>
          <w:sz w:val="24"/>
          <w:szCs w:val="24"/>
          <w:lang w:val="en-US"/>
        </w:rPr>
        <w:t xml:space="preserve">. [online] Association of Chief Police Officers. Available at: </w:t>
      </w:r>
      <w:hyperlink r:id="Recd81ace95be47b7">
        <w:r w:rsidRPr="59FDA175" w:rsidR="185482AA">
          <w:rPr>
            <w:rStyle w:val="Hyperlink"/>
            <w:rFonts w:ascii="Arial" w:hAnsi="Arial" w:eastAsia="Arial" w:cs="Arial"/>
            <w:noProof w:val="0"/>
            <w:sz w:val="24"/>
            <w:szCs w:val="24"/>
            <w:lang w:val="en-US"/>
          </w:rPr>
          <w:t>https://www.oxfordreference.com/display/10.1093/oi/authority.20110803095429972</w:t>
        </w:r>
      </w:hyperlink>
      <w:r w:rsidRPr="59FDA175" w:rsidR="185482AA">
        <w:rPr>
          <w:rFonts w:ascii="Arial" w:hAnsi="Arial" w:eastAsia="Arial" w:cs="Arial"/>
          <w:noProof w:val="0"/>
          <w:color w:val="000000" w:themeColor="text1" w:themeTint="FF" w:themeShade="FF"/>
          <w:sz w:val="24"/>
          <w:szCs w:val="24"/>
          <w:lang w:val="en-US"/>
        </w:rPr>
        <w:t>.</w:t>
      </w:r>
    </w:p>
    <w:p w:rsidR="185482AA" w:rsidP="59FDA175" w:rsidRDefault="185482AA" w14:paraId="6430917A" w14:textId="6289DFDC">
      <w:pPr>
        <w:spacing w:line="360" w:lineRule="exact"/>
        <w:ind w:left="-20" w:right="-20"/>
      </w:pPr>
      <w:r w:rsidRPr="59FDA175" w:rsidR="185482AA">
        <w:rPr>
          <w:rFonts w:ascii="Arial" w:hAnsi="Arial" w:eastAsia="Arial" w:cs="Arial"/>
          <w:noProof w:val="0"/>
          <w:color w:val="000000" w:themeColor="text1" w:themeTint="FF" w:themeShade="FF"/>
          <w:sz w:val="24"/>
          <w:szCs w:val="24"/>
          <w:lang w:val="en-US"/>
        </w:rPr>
        <w:t xml:space="preserve">PoliceGeek (2012). </w:t>
      </w:r>
      <w:r w:rsidRPr="59FDA175" w:rsidR="185482AA">
        <w:rPr>
          <w:rFonts w:ascii="Arial" w:hAnsi="Arial" w:eastAsia="Arial" w:cs="Arial"/>
          <w:i w:val="1"/>
          <w:iCs w:val="1"/>
          <w:noProof w:val="0"/>
          <w:color w:val="000000" w:themeColor="text1" w:themeTint="FF" w:themeShade="FF"/>
          <w:sz w:val="24"/>
          <w:szCs w:val="24"/>
          <w:lang w:val="en-US"/>
        </w:rPr>
        <w:t>Use of Force – Decision Making</w:t>
      </w:r>
      <w:r w:rsidRPr="59FDA175" w:rsidR="185482AA">
        <w:rPr>
          <w:rFonts w:ascii="Arial" w:hAnsi="Arial" w:eastAsia="Arial" w:cs="Arial"/>
          <w:noProof w:val="0"/>
          <w:color w:val="000000" w:themeColor="text1" w:themeTint="FF" w:themeShade="FF"/>
          <w:sz w:val="24"/>
          <w:szCs w:val="24"/>
          <w:lang w:val="en-US"/>
        </w:rPr>
        <w:t xml:space="preserve">. [online] Police Geek. Available at: </w:t>
      </w:r>
      <w:hyperlink r:id="Rf0036bfc6de04178">
        <w:r w:rsidRPr="59FDA175" w:rsidR="185482AA">
          <w:rPr>
            <w:rStyle w:val="Hyperlink"/>
            <w:rFonts w:ascii="Arial" w:hAnsi="Arial" w:eastAsia="Arial" w:cs="Arial"/>
            <w:noProof w:val="0"/>
            <w:sz w:val="24"/>
            <w:szCs w:val="24"/>
            <w:lang w:val="en-US"/>
          </w:rPr>
          <w:t>https://policegeek.wordpress.com/2012/07/31/use-of-force-decision-making/</w:t>
        </w:r>
      </w:hyperlink>
      <w:r w:rsidRPr="59FDA175" w:rsidR="185482AA">
        <w:rPr>
          <w:rFonts w:ascii="Arial" w:hAnsi="Arial" w:eastAsia="Arial" w:cs="Arial"/>
          <w:noProof w:val="0"/>
          <w:color w:val="000000" w:themeColor="text1" w:themeTint="FF" w:themeShade="FF"/>
          <w:sz w:val="24"/>
          <w:szCs w:val="24"/>
          <w:lang w:val="en-US"/>
        </w:rPr>
        <w:t>.</w:t>
      </w:r>
    </w:p>
    <w:p w:rsidR="185482AA" w:rsidP="59FDA175" w:rsidRDefault="185482AA" w14:paraId="37DE709B" w14:textId="1D144936">
      <w:pPr>
        <w:spacing w:line="360" w:lineRule="exact"/>
        <w:ind w:left="-20" w:right="-20"/>
      </w:pPr>
      <w:r w:rsidRPr="59FDA175" w:rsidR="185482AA">
        <w:rPr>
          <w:rFonts w:ascii="Arial" w:hAnsi="Arial" w:eastAsia="Arial" w:cs="Arial"/>
          <w:noProof w:val="0"/>
          <w:color w:val="000000" w:themeColor="text1" w:themeTint="FF" w:themeShade="FF"/>
          <w:sz w:val="24"/>
          <w:szCs w:val="24"/>
          <w:lang w:val="en-US"/>
        </w:rPr>
        <w:t xml:space="preserve">S. Graça, K. Lawton-Barrett, Gilbert, P., Hooper, G., Jones, N.R., P. Lerpiniere, McCormack, T., Mitchell, S.G., Nunn, J., O’Neill, M. and Owens, J. (2022). Blackstone’s Handbook for Policing Students. </w:t>
      </w:r>
      <w:r w:rsidRPr="59FDA175" w:rsidR="185482AA">
        <w:rPr>
          <w:rFonts w:ascii="Arial" w:hAnsi="Arial" w:eastAsia="Arial" w:cs="Arial"/>
          <w:i w:val="1"/>
          <w:iCs w:val="1"/>
          <w:noProof w:val="0"/>
          <w:color w:val="000000" w:themeColor="text1" w:themeTint="FF" w:themeShade="FF"/>
          <w:sz w:val="24"/>
          <w:szCs w:val="24"/>
          <w:lang w:val="en-US"/>
        </w:rPr>
        <w:t>Oxford University Press eBooks</w:t>
      </w:r>
      <w:r w:rsidRPr="59FDA175" w:rsidR="185482AA">
        <w:rPr>
          <w:rFonts w:ascii="Arial" w:hAnsi="Arial" w:eastAsia="Arial" w:cs="Arial"/>
          <w:noProof w:val="0"/>
          <w:color w:val="000000" w:themeColor="text1" w:themeTint="FF" w:themeShade="FF"/>
          <w:sz w:val="24"/>
          <w:szCs w:val="24"/>
          <w:lang w:val="en-US"/>
        </w:rPr>
        <w:t>, p.77. doi:https://doi.org/10.1093/law/9780192872135.001.0001.</w:t>
      </w:r>
    </w:p>
    <w:p w:rsidR="185482AA" w:rsidP="59FDA175" w:rsidRDefault="185482AA" w14:paraId="65EC6102" w14:textId="6EDE68F0">
      <w:pPr>
        <w:spacing w:line="360" w:lineRule="exact"/>
        <w:ind w:left="-20" w:right="-20"/>
      </w:pPr>
      <w:r w:rsidRPr="59FDA175" w:rsidR="185482AA">
        <w:rPr>
          <w:rFonts w:ascii="Arial" w:hAnsi="Arial" w:eastAsia="Arial" w:cs="Arial"/>
          <w:noProof w:val="0"/>
          <w:color w:val="000000" w:themeColor="text1" w:themeTint="FF" w:themeShade="FF"/>
          <w:sz w:val="24"/>
          <w:szCs w:val="24"/>
          <w:lang w:val="en-US"/>
        </w:rPr>
        <w:t xml:space="preserve">South Wales Police (2022). </w:t>
      </w:r>
      <w:r w:rsidRPr="59FDA175" w:rsidR="185482AA">
        <w:rPr>
          <w:rFonts w:ascii="Arial" w:hAnsi="Arial" w:eastAsia="Arial" w:cs="Arial"/>
          <w:i w:val="1"/>
          <w:iCs w:val="1"/>
          <w:noProof w:val="0"/>
          <w:color w:val="000000" w:themeColor="text1" w:themeTint="FF" w:themeShade="FF"/>
          <w:sz w:val="24"/>
          <w:szCs w:val="24"/>
          <w:lang w:val="en-US"/>
        </w:rPr>
        <w:t>Our Commitment to Tackling Violence against Women and Girls</w:t>
      </w:r>
      <w:r w:rsidRPr="59FDA175" w:rsidR="185482AA">
        <w:rPr>
          <w:rFonts w:ascii="Arial" w:hAnsi="Arial" w:eastAsia="Arial" w:cs="Arial"/>
          <w:noProof w:val="0"/>
          <w:color w:val="000000" w:themeColor="text1" w:themeTint="FF" w:themeShade="FF"/>
          <w:sz w:val="24"/>
          <w:szCs w:val="24"/>
          <w:lang w:val="en-US"/>
        </w:rPr>
        <w:t xml:space="preserve">. [online] </w:t>
      </w:r>
      <w:hyperlink r:id="R33ec1fce7ff64658">
        <w:r w:rsidRPr="59FDA175" w:rsidR="185482AA">
          <w:rPr>
            <w:rStyle w:val="Hyperlink"/>
            <w:rFonts w:ascii="Arial" w:hAnsi="Arial" w:eastAsia="Arial" w:cs="Arial"/>
            <w:noProof w:val="0"/>
            <w:sz w:val="24"/>
            <w:szCs w:val="24"/>
            <w:lang w:val="en-US"/>
          </w:rPr>
          <w:t>https://www.south-wales.police.uk</w:t>
        </w:r>
      </w:hyperlink>
      <w:r w:rsidRPr="59FDA175" w:rsidR="185482AA">
        <w:rPr>
          <w:rFonts w:ascii="Arial" w:hAnsi="Arial" w:eastAsia="Arial" w:cs="Arial"/>
          <w:noProof w:val="0"/>
          <w:color w:val="000000" w:themeColor="text1" w:themeTint="FF" w:themeShade="FF"/>
          <w:sz w:val="24"/>
          <w:szCs w:val="24"/>
          <w:lang w:val="en-US"/>
        </w:rPr>
        <w:t xml:space="preserve">. Available at: </w:t>
      </w:r>
      <w:hyperlink r:id="R101e67fcb7a54de7">
        <w:r w:rsidRPr="59FDA175" w:rsidR="185482AA">
          <w:rPr>
            <w:rStyle w:val="Hyperlink"/>
            <w:rFonts w:ascii="Arial" w:hAnsi="Arial" w:eastAsia="Arial" w:cs="Arial"/>
            <w:noProof w:val="0"/>
            <w:sz w:val="24"/>
            <w:szCs w:val="24"/>
            <w:lang w:val="en-US"/>
          </w:rPr>
          <w:t>https://www.south-wales.police.uk/news/south-wales/news/2022/med-sep/our-commitment-to-tackling-violence-against-women-and-girls/</w:t>
        </w:r>
      </w:hyperlink>
      <w:r w:rsidRPr="59FDA175" w:rsidR="185482AA">
        <w:rPr>
          <w:rFonts w:ascii="Arial" w:hAnsi="Arial" w:eastAsia="Arial" w:cs="Arial"/>
          <w:noProof w:val="0"/>
          <w:color w:val="000000" w:themeColor="text1" w:themeTint="FF" w:themeShade="FF"/>
          <w:sz w:val="24"/>
          <w:szCs w:val="24"/>
          <w:lang w:val="en-US"/>
        </w:rPr>
        <w:t>.</w:t>
      </w:r>
    </w:p>
    <w:p w:rsidR="185482AA" w:rsidP="59FDA175" w:rsidRDefault="185482AA" w14:paraId="5F86E0B9" w14:textId="298FD23A">
      <w:pPr>
        <w:spacing w:line="360" w:lineRule="exact"/>
        <w:ind w:left="-20" w:right="-20"/>
      </w:pPr>
      <w:r w:rsidRPr="59FDA175" w:rsidR="185482AA">
        <w:rPr>
          <w:rFonts w:ascii="Arial" w:hAnsi="Arial" w:eastAsia="Arial" w:cs="Arial"/>
          <w:noProof w:val="0"/>
          <w:color w:val="000000" w:themeColor="text1" w:themeTint="FF" w:themeShade="FF"/>
          <w:sz w:val="24"/>
          <w:szCs w:val="24"/>
          <w:lang w:val="en-US"/>
        </w:rPr>
        <w:t xml:space="preserve">South Yorkshire Police (2024). </w:t>
      </w:r>
      <w:r w:rsidRPr="59FDA175" w:rsidR="185482AA">
        <w:rPr>
          <w:rFonts w:ascii="Arial" w:hAnsi="Arial" w:eastAsia="Arial" w:cs="Arial"/>
          <w:i w:val="1"/>
          <w:iCs w:val="1"/>
          <w:noProof w:val="0"/>
          <w:color w:val="000000" w:themeColor="text1" w:themeTint="FF" w:themeShade="FF"/>
          <w:sz w:val="24"/>
          <w:szCs w:val="24"/>
          <w:lang w:val="en-US"/>
        </w:rPr>
        <w:t>National Decision Model</w:t>
      </w:r>
      <w:r w:rsidRPr="59FDA175" w:rsidR="185482AA">
        <w:rPr>
          <w:rFonts w:ascii="Arial" w:hAnsi="Arial" w:eastAsia="Arial" w:cs="Arial"/>
          <w:noProof w:val="0"/>
          <w:color w:val="000000" w:themeColor="text1" w:themeTint="FF" w:themeShade="FF"/>
          <w:sz w:val="24"/>
          <w:szCs w:val="24"/>
          <w:lang w:val="en-US"/>
        </w:rPr>
        <w:t xml:space="preserve">. [online] Available at: </w:t>
      </w:r>
      <w:hyperlink r:id="R6de729a2a590468d">
        <w:r w:rsidRPr="59FDA175" w:rsidR="185482AA">
          <w:rPr>
            <w:rStyle w:val="Hyperlink"/>
            <w:rFonts w:ascii="Arial" w:hAnsi="Arial" w:eastAsia="Arial" w:cs="Arial"/>
            <w:noProof w:val="0"/>
            <w:sz w:val="24"/>
            <w:szCs w:val="24"/>
            <w:lang w:val="en-US"/>
          </w:rPr>
          <w:t>https://www.southyorks.police.uk/media/5558/p12-national-decision-model.pdf</w:t>
        </w:r>
      </w:hyperlink>
      <w:r w:rsidRPr="59FDA175" w:rsidR="185482AA">
        <w:rPr>
          <w:rFonts w:ascii="Arial" w:hAnsi="Arial" w:eastAsia="Arial" w:cs="Arial"/>
          <w:noProof w:val="0"/>
          <w:color w:val="000000" w:themeColor="text1" w:themeTint="FF" w:themeShade="FF"/>
          <w:sz w:val="24"/>
          <w:szCs w:val="24"/>
          <w:lang w:val="en-US"/>
        </w:rPr>
        <w:t>.</w:t>
      </w:r>
    </w:p>
    <w:p w:rsidR="59FDA175" w:rsidP="59FDA175" w:rsidRDefault="59FDA175" w14:paraId="7056EBA7" w14:textId="6E24E11D">
      <w:pPr>
        <w:pStyle w:val="Normal"/>
        <w:ind w:left="-20" w:right="-20"/>
        <w:rPr>
          <w:rFonts w:ascii="Arial" w:hAnsi="Arial" w:eastAsia="Arial" w:cs="Arial"/>
          <w:b w:val="0"/>
          <w:bCs w:val="0"/>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JgtY6hJIkityHB" int2:id="kyy6S9ec">
      <int2:state int2:type="AugLoop_Text_Critique" int2:value="Rejected"/>
    </int2:textHash>
    <int2:textHash int2:hashCode="VV5ILzWDGG6PSA" int2:id="WXPnHZik">
      <int2:state int2:type="AugLoop_Text_Critique" int2:value="Rejected"/>
    </int2:textHash>
    <int2:textHash int2:hashCode="ugjVLWGDKGFr/y" int2:id="Ij8OaRYT">
      <int2:state int2:type="AugLoop_Text_Critique" int2:value="Rejected"/>
    </int2:textHash>
    <int2:bookmark int2:bookmarkName="_Int_lSoXoqJp" int2:invalidationBookmarkName="" int2:hashCode="JsDKeT6PcHTT+M" int2:id="OdhgxIav">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DE2FA1"/>
    <w:rsid w:val="004E11D0"/>
    <w:rsid w:val="00C956D6"/>
    <w:rsid w:val="00F7DCB6"/>
    <w:rsid w:val="01581591"/>
    <w:rsid w:val="0158375F"/>
    <w:rsid w:val="01EEE3AE"/>
    <w:rsid w:val="02104D08"/>
    <w:rsid w:val="025F4287"/>
    <w:rsid w:val="03FF89C9"/>
    <w:rsid w:val="040E6CFC"/>
    <w:rsid w:val="047EC3DC"/>
    <w:rsid w:val="04B176D9"/>
    <w:rsid w:val="04F432B0"/>
    <w:rsid w:val="052ED51C"/>
    <w:rsid w:val="0541828F"/>
    <w:rsid w:val="057064EF"/>
    <w:rsid w:val="060EB05C"/>
    <w:rsid w:val="0682C61B"/>
    <w:rsid w:val="0716E08A"/>
    <w:rsid w:val="07372A8B"/>
    <w:rsid w:val="08865739"/>
    <w:rsid w:val="08CA36FB"/>
    <w:rsid w:val="091E7685"/>
    <w:rsid w:val="093EE0C8"/>
    <w:rsid w:val="0A2E9F2C"/>
    <w:rsid w:val="0A993E6E"/>
    <w:rsid w:val="0B2AB321"/>
    <w:rsid w:val="0B47E8FA"/>
    <w:rsid w:val="0B53B166"/>
    <w:rsid w:val="0B6C7EEB"/>
    <w:rsid w:val="0BA818F3"/>
    <w:rsid w:val="0BC1AA1A"/>
    <w:rsid w:val="0C0624CD"/>
    <w:rsid w:val="0CCB4962"/>
    <w:rsid w:val="0D0CBBEA"/>
    <w:rsid w:val="0D7B76D4"/>
    <w:rsid w:val="0D81EA56"/>
    <w:rsid w:val="0E478101"/>
    <w:rsid w:val="0F5D3C78"/>
    <w:rsid w:val="0F8A8FBC"/>
    <w:rsid w:val="0FC700E3"/>
    <w:rsid w:val="1053EE3D"/>
    <w:rsid w:val="1076B055"/>
    <w:rsid w:val="1239B111"/>
    <w:rsid w:val="1266B818"/>
    <w:rsid w:val="130D9D3F"/>
    <w:rsid w:val="13184C95"/>
    <w:rsid w:val="1319CDF6"/>
    <w:rsid w:val="1331DFC6"/>
    <w:rsid w:val="1437F845"/>
    <w:rsid w:val="14970E39"/>
    <w:rsid w:val="14CF8829"/>
    <w:rsid w:val="14E0EB83"/>
    <w:rsid w:val="14E4EECD"/>
    <w:rsid w:val="15A564E7"/>
    <w:rsid w:val="15B31D1E"/>
    <w:rsid w:val="1612550E"/>
    <w:rsid w:val="1659A897"/>
    <w:rsid w:val="169A13E6"/>
    <w:rsid w:val="16C88554"/>
    <w:rsid w:val="1716A60B"/>
    <w:rsid w:val="17413548"/>
    <w:rsid w:val="179D98DC"/>
    <w:rsid w:val="1819ADD0"/>
    <w:rsid w:val="185482AA"/>
    <w:rsid w:val="18E2FF97"/>
    <w:rsid w:val="18E3CCE4"/>
    <w:rsid w:val="198E9274"/>
    <w:rsid w:val="19957CE0"/>
    <w:rsid w:val="19FC7A88"/>
    <w:rsid w:val="1AB06495"/>
    <w:rsid w:val="1B1816FD"/>
    <w:rsid w:val="1B6640ED"/>
    <w:rsid w:val="1B8E2037"/>
    <w:rsid w:val="1C2A6940"/>
    <w:rsid w:val="1C4FEA67"/>
    <w:rsid w:val="1D1D55E5"/>
    <w:rsid w:val="1D29F098"/>
    <w:rsid w:val="1D71742A"/>
    <w:rsid w:val="1D84513E"/>
    <w:rsid w:val="1D998824"/>
    <w:rsid w:val="1DC3E6E3"/>
    <w:rsid w:val="1DCB91C6"/>
    <w:rsid w:val="1E5A9FB9"/>
    <w:rsid w:val="1E972A6F"/>
    <w:rsid w:val="1ED38275"/>
    <w:rsid w:val="1F0006C7"/>
    <w:rsid w:val="1F0D448B"/>
    <w:rsid w:val="1F4F8F29"/>
    <w:rsid w:val="1F83D5B8"/>
    <w:rsid w:val="1FCE7F23"/>
    <w:rsid w:val="201DD8EC"/>
    <w:rsid w:val="20AB3EF3"/>
    <w:rsid w:val="20EBE0CC"/>
    <w:rsid w:val="20F2B21B"/>
    <w:rsid w:val="21023C0A"/>
    <w:rsid w:val="212229E3"/>
    <w:rsid w:val="215779F9"/>
    <w:rsid w:val="21A56A1D"/>
    <w:rsid w:val="21AA4978"/>
    <w:rsid w:val="21EA8DDC"/>
    <w:rsid w:val="2205C4C6"/>
    <w:rsid w:val="2240EA39"/>
    <w:rsid w:val="2244E54D"/>
    <w:rsid w:val="2257C261"/>
    <w:rsid w:val="23746749"/>
    <w:rsid w:val="23A60EA1"/>
    <w:rsid w:val="23F392C2"/>
    <w:rsid w:val="245F98B2"/>
    <w:rsid w:val="253CD3EF"/>
    <w:rsid w:val="258F6323"/>
    <w:rsid w:val="26E78170"/>
    <w:rsid w:val="2715CE4F"/>
    <w:rsid w:val="271A8187"/>
    <w:rsid w:val="27DE2FA1"/>
    <w:rsid w:val="286444A9"/>
    <w:rsid w:val="287490C5"/>
    <w:rsid w:val="28C703E5"/>
    <w:rsid w:val="28C7C3DE"/>
    <w:rsid w:val="29110FA8"/>
    <w:rsid w:val="29118FA1"/>
    <w:rsid w:val="29352C05"/>
    <w:rsid w:val="29585833"/>
    <w:rsid w:val="295BD2AB"/>
    <w:rsid w:val="29BD8551"/>
    <w:rsid w:val="2A62D446"/>
    <w:rsid w:val="2A9E5EA5"/>
    <w:rsid w:val="2B97F829"/>
    <w:rsid w:val="2BC0E59F"/>
    <w:rsid w:val="2BCC2EB4"/>
    <w:rsid w:val="2CDA0EAD"/>
    <w:rsid w:val="2CE9343F"/>
    <w:rsid w:val="2CEF9980"/>
    <w:rsid w:val="2D7C64B3"/>
    <w:rsid w:val="2D833401"/>
    <w:rsid w:val="2DF32535"/>
    <w:rsid w:val="2E750F9E"/>
    <w:rsid w:val="2E833A23"/>
    <w:rsid w:val="2EA13554"/>
    <w:rsid w:val="2EB2AA54"/>
    <w:rsid w:val="2EB53BBF"/>
    <w:rsid w:val="2F2E5A42"/>
    <w:rsid w:val="2F716331"/>
    <w:rsid w:val="3010DFFF"/>
    <w:rsid w:val="30510C20"/>
    <w:rsid w:val="30A83B70"/>
    <w:rsid w:val="30FDB61A"/>
    <w:rsid w:val="30FF3777"/>
    <w:rsid w:val="3104F509"/>
    <w:rsid w:val="3174023C"/>
    <w:rsid w:val="31ACB060"/>
    <w:rsid w:val="3254BC4A"/>
    <w:rsid w:val="327D090B"/>
    <w:rsid w:val="32EB9580"/>
    <w:rsid w:val="334C9663"/>
    <w:rsid w:val="335FDC0B"/>
    <w:rsid w:val="33BB2AA6"/>
    <w:rsid w:val="3436D839"/>
    <w:rsid w:val="347D55C9"/>
    <w:rsid w:val="34A01EF3"/>
    <w:rsid w:val="34E45122"/>
    <w:rsid w:val="34F98808"/>
    <w:rsid w:val="34FD8D8D"/>
    <w:rsid w:val="355313CD"/>
    <w:rsid w:val="359A975F"/>
    <w:rsid w:val="36403EDC"/>
    <w:rsid w:val="36DDE697"/>
    <w:rsid w:val="37BA298D"/>
    <w:rsid w:val="380519BC"/>
    <w:rsid w:val="386306F8"/>
    <w:rsid w:val="38E22762"/>
    <w:rsid w:val="391C665F"/>
    <w:rsid w:val="394866B4"/>
    <w:rsid w:val="39A0EA1D"/>
    <w:rsid w:val="39B7C245"/>
    <w:rsid w:val="3BB04F43"/>
    <w:rsid w:val="3BB0BC8C"/>
    <w:rsid w:val="3BD6C2C1"/>
    <w:rsid w:val="3BEAD8FF"/>
    <w:rsid w:val="3BF05A18"/>
    <w:rsid w:val="3C0949A5"/>
    <w:rsid w:val="3C327117"/>
    <w:rsid w:val="3CBD88F0"/>
    <w:rsid w:val="3CED5AC0"/>
    <w:rsid w:val="3D10B96E"/>
    <w:rsid w:val="3D773CE7"/>
    <w:rsid w:val="3EC6E8A8"/>
    <w:rsid w:val="3F091E76"/>
    <w:rsid w:val="3F2021CF"/>
    <w:rsid w:val="3F4ED1C3"/>
    <w:rsid w:val="3FB6FEFA"/>
    <w:rsid w:val="40454B92"/>
    <w:rsid w:val="40718F85"/>
    <w:rsid w:val="40952BE9"/>
    <w:rsid w:val="40BAA3AB"/>
    <w:rsid w:val="41003EAC"/>
    <w:rsid w:val="4184F5E0"/>
    <w:rsid w:val="41CEC544"/>
    <w:rsid w:val="42A9A59C"/>
    <w:rsid w:val="4318E975"/>
    <w:rsid w:val="437CEC54"/>
    <w:rsid w:val="43A2103A"/>
    <w:rsid w:val="44145B8A"/>
    <w:rsid w:val="4474F461"/>
    <w:rsid w:val="44DED93A"/>
    <w:rsid w:val="45092D21"/>
    <w:rsid w:val="466026DF"/>
    <w:rsid w:val="46610355"/>
    <w:rsid w:val="46EA7350"/>
    <w:rsid w:val="474FAFFD"/>
    <w:rsid w:val="47C35BB6"/>
    <w:rsid w:val="4823343C"/>
    <w:rsid w:val="48666E65"/>
    <w:rsid w:val="4899B209"/>
    <w:rsid w:val="492B6EAA"/>
    <w:rsid w:val="49859DA1"/>
    <w:rsid w:val="4A173485"/>
    <w:rsid w:val="4A2C2986"/>
    <w:rsid w:val="4A638EDB"/>
    <w:rsid w:val="4A75985B"/>
    <w:rsid w:val="4A8E3C9E"/>
    <w:rsid w:val="4BCCA4C9"/>
    <w:rsid w:val="4BDD4C27"/>
    <w:rsid w:val="4C192BC1"/>
    <w:rsid w:val="4C800646"/>
    <w:rsid w:val="4CD1FD8A"/>
    <w:rsid w:val="4CF4FAA7"/>
    <w:rsid w:val="4D7FCB89"/>
    <w:rsid w:val="4DA5BFF8"/>
    <w:rsid w:val="4E777CD8"/>
    <w:rsid w:val="4ECBD19B"/>
    <w:rsid w:val="4EFC4CD3"/>
    <w:rsid w:val="4FA29BCF"/>
    <w:rsid w:val="4FC7E1F2"/>
    <w:rsid w:val="5040F951"/>
    <w:rsid w:val="513DF312"/>
    <w:rsid w:val="51537769"/>
    <w:rsid w:val="517245FA"/>
    <w:rsid w:val="51B8C2A4"/>
    <w:rsid w:val="51C5CC64"/>
    <w:rsid w:val="51EC6412"/>
    <w:rsid w:val="51FE62CD"/>
    <w:rsid w:val="5255E8CC"/>
    <w:rsid w:val="52969C79"/>
    <w:rsid w:val="52A4232F"/>
    <w:rsid w:val="5307297E"/>
    <w:rsid w:val="531F35D9"/>
    <w:rsid w:val="5321D934"/>
    <w:rsid w:val="53619CC5"/>
    <w:rsid w:val="54623B9F"/>
    <w:rsid w:val="54A9DB96"/>
    <w:rsid w:val="55CE3D3B"/>
    <w:rsid w:val="55F320D2"/>
    <w:rsid w:val="5626E88C"/>
    <w:rsid w:val="562E7856"/>
    <w:rsid w:val="5695F8CA"/>
    <w:rsid w:val="56993D87"/>
    <w:rsid w:val="576A0D9C"/>
    <w:rsid w:val="5784FB66"/>
    <w:rsid w:val="578EF133"/>
    <w:rsid w:val="578F0302"/>
    <w:rsid w:val="57C4FF98"/>
    <w:rsid w:val="58384D0E"/>
    <w:rsid w:val="58386187"/>
    <w:rsid w:val="587D48AB"/>
    <w:rsid w:val="58E4F5C4"/>
    <w:rsid w:val="595E894E"/>
    <w:rsid w:val="597F171F"/>
    <w:rsid w:val="599986FC"/>
    <w:rsid w:val="59FDA175"/>
    <w:rsid w:val="5A3923E4"/>
    <w:rsid w:val="5A5BC387"/>
    <w:rsid w:val="5AF4AFC9"/>
    <w:rsid w:val="5AFA59AF"/>
    <w:rsid w:val="5AFD2570"/>
    <w:rsid w:val="5B024735"/>
    <w:rsid w:val="5BB4E96D"/>
    <w:rsid w:val="5BCD8C84"/>
    <w:rsid w:val="5BD4F445"/>
    <w:rsid w:val="5C1C9686"/>
    <w:rsid w:val="5C5376B9"/>
    <w:rsid w:val="5C950EBA"/>
    <w:rsid w:val="5D50B9CE"/>
    <w:rsid w:val="5E84D90E"/>
    <w:rsid w:val="5ECE8B62"/>
    <w:rsid w:val="5F159339"/>
    <w:rsid w:val="5F97974C"/>
    <w:rsid w:val="5FB6B1D9"/>
    <w:rsid w:val="60016CA2"/>
    <w:rsid w:val="6034430C"/>
    <w:rsid w:val="60885A90"/>
    <w:rsid w:val="60AAA9F7"/>
    <w:rsid w:val="60D5F53A"/>
    <w:rsid w:val="6135D379"/>
    <w:rsid w:val="628BE9D3"/>
    <w:rsid w:val="630084EB"/>
    <w:rsid w:val="630D591A"/>
    <w:rsid w:val="6365A5FA"/>
    <w:rsid w:val="63BFFB52"/>
    <w:rsid w:val="63E7D968"/>
    <w:rsid w:val="641B5528"/>
    <w:rsid w:val="644A5611"/>
    <w:rsid w:val="6457D33D"/>
    <w:rsid w:val="647A91D8"/>
    <w:rsid w:val="64A9297B"/>
    <w:rsid w:val="65A38A47"/>
    <w:rsid w:val="65BAB380"/>
    <w:rsid w:val="65E15BFC"/>
    <w:rsid w:val="660DA27D"/>
    <w:rsid w:val="6610B622"/>
    <w:rsid w:val="661E7B82"/>
    <w:rsid w:val="670E90BC"/>
    <w:rsid w:val="6718EE65"/>
    <w:rsid w:val="678F73FF"/>
    <w:rsid w:val="67903055"/>
    <w:rsid w:val="68234811"/>
    <w:rsid w:val="687E05D1"/>
    <w:rsid w:val="68E1F131"/>
    <w:rsid w:val="69062A81"/>
    <w:rsid w:val="6925CC48"/>
    <w:rsid w:val="69619AC6"/>
    <w:rsid w:val="6970D42A"/>
    <w:rsid w:val="697C9A9E"/>
    <w:rsid w:val="6A071ADC"/>
    <w:rsid w:val="6A19D632"/>
    <w:rsid w:val="6A5C9209"/>
    <w:rsid w:val="6AADA7FD"/>
    <w:rsid w:val="6AFA8B8B"/>
    <w:rsid w:val="6B0FF581"/>
    <w:rsid w:val="6BF616AE"/>
    <w:rsid w:val="6C00592B"/>
    <w:rsid w:val="6C2149E4"/>
    <w:rsid w:val="6C980A66"/>
    <w:rsid w:val="6CD938CE"/>
    <w:rsid w:val="6CFFEBCD"/>
    <w:rsid w:val="6D4FEE49"/>
    <w:rsid w:val="6DCD72D6"/>
    <w:rsid w:val="6DF93D6B"/>
    <w:rsid w:val="6E904C0D"/>
    <w:rsid w:val="6EAFAF10"/>
    <w:rsid w:val="6ED076C5"/>
    <w:rsid w:val="706FBB1C"/>
    <w:rsid w:val="708555FD"/>
    <w:rsid w:val="709770CA"/>
    <w:rsid w:val="71EB8079"/>
    <w:rsid w:val="72600FD7"/>
    <w:rsid w:val="72B22B38"/>
    <w:rsid w:val="72E3D62D"/>
    <w:rsid w:val="731583DC"/>
    <w:rsid w:val="735A3B01"/>
    <w:rsid w:val="74287229"/>
    <w:rsid w:val="7527E90D"/>
    <w:rsid w:val="766AEC82"/>
    <w:rsid w:val="770CB1A0"/>
    <w:rsid w:val="772F5CCD"/>
    <w:rsid w:val="77A1D315"/>
    <w:rsid w:val="77C2B0E5"/>
    <w:rsid w:val="7884F1FB"/>
    <w:rsid w:val="78CA79DD"/>
    <w:rsid w:val="78D1889D"/>
    <w:rsid w:val="78EB6DAB"/>
    <w:rsid w:val="79858F23"/>
    <w:rsid w:val="7AA06669"/>
    <w:rsid w:val="7AC8FF2F"/>
    <w:rsid w:val="7AE19EB2"/>
    <w:rsid w:val="7B973AA9"/>
    <w:rsid w:val="7BC0BE29"/>
    <w:rsid w:val="7BD74B3D"/>
    <w:rsid w:val="7C19C643"/>
    <w:rsid w:val="7D1896CD"/>
    <w:rsid w:val="7D1AF0A7"/>
    <w:rsid w:val="7D501C23"/>
    <w:rsid w:val="7D89F9E8"/>
    <w:rsid w:val="7DD5E303"/>
    <w:rsid w:val="7E0D8BA6"/>
    <w:rsid w:val="7EA201C1"/>
    <w:rsid w:val="7EB1EF2A"/>
    <w:rsid w:val="7EE9EFE9"/>
    <w:rsid w:val="7F25CA49"/>
    <w:rsid w:val="7F2C18A5"/>
    <w:rsid w:val="7FBC4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E2FA1"/>
  <w15:chartTrackingRefBased/>
  <w15:docId w15:val="{9A5BD617-7EFF-4B35-8C19-731738DD17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43a6a8a5a6549be" /><Relationship Type="http://schemas.openxmlformats.org/officeDocument/2006/relationships/hyperlink" Target="https://www.avonandsomerset.police.uk/media/27527747/national-decision-model.pdf" TargetMode="External" Id="Rfcce90663ffb424a" /><Relationship Type="http://schemas.openxmlformats.org/officeDocument/2006/relationships/hyperlink" Target="https://www.college.police.uk/app/national-decision-model/national-decision-model" TargetMode="External" Id="R13566727964a44f1" /><Relationship Type="http://schemas.openxmlformats.org/officeDocument/2006/relationships/hyperlink" Target="https://www.college.police.uk/research/evidence-based-policing-EBP" TargetMode="External" Id="R590e8532a87d493d" /><Relationship Type="http://schemas.openxmlformats.org/officeDocument/2006/relationships/hyperlink" Target="https://www.future-processing.com/blog/the-benefits-of-having-a-code-of-ethics-in-business/" TargetMode="External" Id="R0c011733169c4925" /><Relationship Type="http://schemas.openxmlformats.org/officeDocument/2006/relationships/hyperlink" Target="https://digitalcommons.imsa.edu/cgi/viewcontent.cgi?article=1050&amp;context=core" TargetMode="External" Id="R3f8a6193e605411f" /><Relationship Type="http://schemas.openxmlformats.org/officeDocument/2006/relationships/hyperlink" Target="https://www.oxfordreference.com/display/10.1093/oi/authority.20110803095429972" TargetMode="External" Id="Recd81ace95be47b7" /><Relationship Type="http://schemas.openxmlformats.org/officeDocument/2006/relationships/hyperlink" Target="https://policegeek.wordpress.com/2012/07/31/use-of-force-decision-making/" TargetMode="External" Id="Rf0036bfc6de04178" /><Relationship Type="http://schemas.openxmlformats.org/officeDocument/2006/relationships/hyperlink" Target="https://www.south-wales.police.uk" TargetMode="External" Id="R33ec1fce7ff64658" /><Relationship Type="http://schemas.openxmlformats.org/officeDocument/2006/relationships/hyperlink" Target="https://www.south-wales.police.uk/news/south-wales/news/2022/med-sep/our-commitment-to-tackling-violence-against-women-and-girls/" TargetMode="External" Id="R101e67fcb7a54de7" /><Relationship Type="http://schemas.openxmlformats.org/officeDocument/2006/relationships/hyperlink" Target="https://www.southyorks.police.uk/media/5558/p12-national-decision-model.pdf" TargetMode="External" Id="R6de729a2a590468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2024-03-14T17:50:52.7726808Z</dcterms:created>
  <dcterms:modified xsi:type="dcterms:W3CDTF">2024-03-15T21:20:40.1618807Z</dcterms:modified>
  <dc:creator>Matthew Collier (2305658)</dc:creator>
  <lastModifiedBy>Matthew Collier (2305658)</lastModifiedBy>
</coreProperties>
</file>