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41E459B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spellStart"/>
      <w:r w:rsidR="00072BA6">
        <w:rPr>
          <w:rFonts w:ascii="Arial" w:hAnsi="Arial" w:cs="Arial"/>
        </w:rPr>
        <w:t>jON</w:t>
      </w:r>
      <w:proofErr w:type="spellEnd"/>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71154669">
        <w:tc>
          <w:tcPr>
            <w:tcW w:w="2093" w:type="dxa"/>
            <w:shd w:val="clear" w:color="auto" w:fill="D9D9D9" w:themeFill="background1" w:themeFillShade="D9"/>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71154669">
        <w:tc>
          <w:tcPr>
            <w:tcW w:w="2093" w:type="dxa"/>
            <w:shd w:val="clear" w:color="auto" w:fill="D9D9D9" w:themeFill="background1" w:themeFillShade="D9"/>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86E5895" w:rsidR="00DB116D" w:rsidRPr="00A406E5" w:rsidRDefault="001B2C10" w:rsidP="43AFCCC3">
            <w:pPr>
              <w:spacing w:before="120" w:after="120"/>
              <w:jc w:val="both"/>
              <w:rPr>
                <w:rFonts w:ascii="Arial" w:hAnsi="Arial" w:cs="Arial"/>
                <w:b/>
                <w:bCs/>
                <w:sz w:val="22"/>
                <w:szCs w:val="22"/>
              </w:rPr>
            </w:pPr>
            <w:r w:rsidRPr="43AFCCC3">
              <w:rPr>
                <w:rFonts w:ascii="Arial" w:hAnsi="Arial" w:cs="Arial"/>
                <w:b/>
                <w:bCs/>
                <w:sz w:val="22"/>
                <w:szCs w:val="22"/>
              </w:rPr>
              <w:t xml:space="preserve">BSc Health </w:t>
            </w:r>
            <w:r w:rsidR="3477AC6F" w:rsidRPr="43AFCCC3">
              <w:rPr>
                <w:rFonts w:ascii="Arial" w:hAnsi="Arial" w:cs="Arial"/>
                <w:b/>
                <w:bCs/>
                <w:sz w:val="22"/>
                <w:szCs w:val="22"/>
              </w:rPr>
              <w:t xml:space="preserve">and </w:t>
            </w:r>
            <w:r w:rsidRPr="43AFCCC3">
              <w:rPr>
                <w:rFonts w:ascii="Arial" w:hAnsi="Arial" w:cs="Arial"/>
                <w:b/>
                <w:bCs/>
                <w:sz w:val="22"/>
                <w:szCs w:val="22"/>
              </w:rPr>
              <w:t>Care</w:t>
            </w:r>
            <w:r w:rsidR="0F4F2E83" w:rsidRPr="43AFCCC3">
              <w:rPr>
                <w:rFonts w:ascii="Arial" w:hAnsi="Arial" w:cs="Arial"/>
                <w:b/>
                <w:bCs/>
                <w:sz w:val="22"/>
                <w:szCs w:val="22"/>
              </w:rPr>
              <w:t xml:space="preserve"> Management</w:t>
            </w:r>
            <w:r w:rsidRPr="43AFCCC3">
              <w:rPr>
                <w:rFonts w:ascii="Arial" w:hAnsi="Arial" w:cs="Arial"/>
                <w:b/>
                <w:bCs/>
                <w:sz w:val="22"/>
                <w:szCs w:val="22"/>
              </w:rPr>
              <w:t xml:space="preserve"> </w:t>
            </w:r>
          </w:p>
        </w:tc>
      </w:tr>
      <w:tr w:rsidR="008F1308" w:rsidRPr="00A406E5" w14:paraId="1E16D525" w14:textId="77777777" w:rsidTr="71154669">
        <w:tc>
          <w:tcPr>
            <w:tcW w:w="2093" w:type="dxa"/>
            <w:shd w:val="clear" w:color="auto" w:fill="D9D9D9" w:themeFill="background1" w:themeFillShade="D9"/>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32C2155" w:rsidR="008F1308" w:rsidRPr="00A406E5" w:rsidRDefault="00292F9D" w:rsidP="00E51AAC">
            <w:pPr>
              <w:spacing w:before="120" w:after="120"/>
              <w:jc w:val="both"/>
              <w:rPr>
                <w:rFonts w:ascii="Arial" w:hAnsi="Arial" w:cs="Arial"/>
                <w:b/>
                <w:sz w:val="22"/>
                <w:szCs w:val="22"/>
              </w:rPr>
            </w:pPr>
            <w:r>
              <w:rPr>
                <w:rFonts w:ascii="Arial" w:hAnsi="Arial" w:cs="Arial"/>
                <w:b/>
                <w:sz w:val="22"/>
                <w:szCs w:val="22"/>
              </w:rPr>
              <w:t xml:space="preserve">Coaching, Mentoring and Professional Development in Health </w:t>
            </w:r>
            <w:r w:rsidR="0038667C">
              <w:rPr>
                <w:rFonts w:ascii="Arial" w:hAnsi="Arial" w:cs="Arial"/>
                <w:b/>
                <w:sz w:val="22"/>
                <w:szCs w:val="22"/>
              </w:rPr>
              <w:t xml:space="preserve">and Care </w:t>
            </w:r>
            <w:r w:rsidR="001B2C10">
              <w:rPr>
                <w:rFonts w:ascii="Arial" w:hAnsi="Arial" w:cs="Arial"/>
                <w:b/>
                <w:sz w:val="22"/>
                <w:szCs w:val="22"/>
              </w:rPr>
              <w:t xml:space="preserve"> </w:t>
            </w:r>
          </w:p>
        </w:tc>
      </w:tr>
      <w:tr w:rsidR="00B84B5B" w:rsidRPr="00A406E5" w14:paraId="374222DB" w14:textId="77777777" w:rsidTr="71154669">
        <w:tc>
          <w:tcPr>
            <w:tcW w:w="2093" w:type="dxa"/>
            <w:shd w:val="clear" w:color="auto" w:fill="D9D9D9" w:themeFill="background1" w:themeFillShade="D9"/>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2AA00E6" w:rsidR="00B84B5B" w:rsidRPr="00A406E5" w:rsidRDefault="001B2C10" w:rsidP="00152E9D">
            <w:pPr>
              <w:spacing w:before="120" w:after="120"/>
              <w:jc w:val="both"/>
              <w:rPr>
                <w:rFonts w:ascii="Arial" w:hAnsi="Arial" w:cs="Arial"/>
                <w:b/>
                <w:sz w:val="22"/>
                <w:szCs w:val="22"/>
              </w:rPr>
            </w:pPr>
            <w:r>
              <w:rPr>
                <w:rFonts w:ascii="Arial" w:hAnsi="Arial" w:cs="Arial"/>
                <w:b/>
                <w:sz w:val="22"/>
                <w:szCs w:val="22"/>
              </w:rPr>
              <w:t>BMHP602</w:t>
            </w:r>
            <w:r w:rsidR="000A766E">
              <w:rPr>
                <w:rFonts w:ascii="Arial" w:hAnsi="Arial" w:cs="Arial"/>
                <w:b/>
                <w:sz w:val="22"/>
                <w:szCs w:val="22"/>
              </w:rPr>
              <w:t>4</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9AF3BF2" w:rsidR="00B84B5B" w:rsidRPr="00A406E5" w:rsidRDefault="00AC337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71154669">
        <w:tc>
          <w:tcPr>
            <w:tcW w:w="2093" w:type="dxa"/>
            <w:shd w:val="clear" w:color="auto" w:fill="D9D9D9" w:themeFill="background1" w:themeFillShade="D9"/>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CE46B23" w:rsidR="00DB116D" w:rsidRPr="00A406E5" w:rsidRDefault="00072BA6" w:rsidP="43AFCCC3">
            <w:pPr>
              <w:spacing w:before="120" w:after="120"/>
              <w:jc w:val="both"/>
              <w:rPr>
                <w:rFonts w:ascii="Arial" w:hAnsi="Arial" w:cs="Arial"/>
                <w:b/>
                <w:bCs/>
                <w:sz w:val="22"/>
                <w:szCs w:val="22"/>
              </w:rPr>
            </w:pPr>
            <w:r>
              <w:rPr>
                <w:rFonts w:ascii="Arial" w:hAnsi="Arial" w:cs="Arial"/>
                <w:b/>
                <w:bCs/>
                <w:sz w:val="22"/>
                <w:szCs w:val="22"/>
              </w:rPr>
              <w:t xml:space="preserve">Janet Howells-Johnson </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CE33284" w:rsidR="00DB116D" w:rsidRPr="00A406E5" w:rsidRDefault="00DB116D" w:rsidP="160CF4FA">
            <w:pPr>
              <w:spacing w:before="120" w:after="120"/>
              <w:jc w:val="both"/>
              <w:rPr>
                <w:rFonts w:ascii="Arial" w:hAnsi="Arial" w:cs="Arial"/>
                <w:b/>
                <w:bCs/>
                <w:sz w:val="22"/>
                <w:szCs w:val="22"/>
              </w:rPr>
            </w:pPr>
          </w:p>
        </w:tc>
      </w:tr>
      <w:tr w:rsidR="00DB116D" w:rsidRPr="00A406E5" w14:paraId="613C8D32" w14:textId="77777777" w:rsidTr="71154669">
        <w:tc>
          <w:tcPr>
            <w:tcW w:w="2093" w:type="dxa"/>
            <w:shd w:val="clear" w:color="auto" w:fill="D9D9D9" w:themeFill="background1" w:themeFillShade="D9"/>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C3FB555" w:rsidR="00D30CEA" w:rsidRPr="00A406E5" w:rsidRDefault="008D52E3" w:rsidP="005F0579">
            <w:pPr>
              <w:spacing w:before="120" w:after="120"/>
              <w:jc w:val="both"/>
              <w:rPr>
                <w:rFonts w:ascii="Arial" w:hAnsi="Arial" w:cs="Arial"/>
                <w:b/>
                <w:sz w:val="22"/>
                <w:szCs w:val="22"/>
              </w:rPr>
            </w:pPr>
            <w:r>
              <w:rPr>
                <w:rFonts w:ascii="Arial" w:hAnsi="Arial" w:cs="Arial"/>
                <w:b/>
                <w:sz w:val="22"/>
                <w:szCs w:val="22"/>
              </w:rPr>
              <w:t>Written assignment</w:t>
            </w:r>
            <w:r w:rsidR="00D30CEA">
              <w:rPr>
                <w:rFonts w:ascii="Arial" w:hAnsi="Arial" w:cs="Arial"/>
                <w:b/>
                <w:sz w:val="22"/>
                <w:szCs w:val="22"/>
              </w:rPr>
              <w:t xml:space="preserve"> </w:t>
            </w:r>
          </w:p>
        </w:tc>
        <w:tc>
          <w:tcPr>
            <w:tcW w:w="2268" w:type="dxa"/>
            <w:shd w:val="clear" w:color="auto" w:fill="D9D9D9" w:themeFill="background1" w:themeFillShade="D9"/>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FF438C" w14:textId="63DF1C2F" w:rsidR="00DB116D" w:rsidRPr="00A406E5" w:rsidRDefault="008D52E3" w:rsidP="160CF4FA">
            <w:pPr>
              <w:spacing w:before="120" w:after="120"/>
              <w:jc w:val="both"/>
              <w:rPr>
                <w:rFonts w:ascii="Arial" w:hAnsi="Arial" w:cs="Arial"/>
                <w:b/>
                <w:bCs/>
                <w:sz w:val="22"/>
                <w:szCs w:val="22"/>
              </w:rPr>
            </w:pPr>
            <w:r w:rsidRPr="160CF4FA">
              <w:rPr>
                <w:rFonts w:ascii="Arial" w:hAnsi="Arial" w:cs="Arial"/>
                <w:b/>
                <w:bCs/>
                <w:sz w:val="22"/>
                <w:szCs w:val="22"/>
              </w:rPr>
              <w:t>4000 words</w:t>
            </w:r>
            <w:r w:rsidR="00FD6439" w:rsidRPr="160CF4FA">
              <w:rPr>
                <w:rFonts w:ascii="Arial" w:hAnsi="Arial" w:cs="Arial"/>
                <w:b/>
                <w:bCs/>
                <w:sz w:val="22"/>
                <w:szCs w:val="22"/>
              </w:rPr>
              <w:t xml:space="preserve"> </w:t>
            </w:r>
          </w:p>
          <w:p w14:paraId="433EF4A7" w14:textId="1647CC9F" w:rsidR="00DB116D" w:rsidRPr="00A406E5" w:rsidRDefault="75721791" w:rsidP="160CF4FA">
            <w:pPr>
              <w:spacing w:before="120" w:after="120"/>
              <w:jc w:val="both"/>
              <w:rPr>
                <w:rFonts w:ascii="Arial" w:hAnsi="Arial" w:cs="Arial"/>
                <w:b/>
                <w:bCs/>
                <w:sz w:val="22"/>
                <w:szCs w:val="22"/>
              </w:rPr>
            </w:pPr>
            <w:r w:rsidRPr="160CF4FA">
              <w:rPr>
                <w:rFonts w:ascii="Arial" w:hAnsi="Arial" w:cs="Arial"/>
                <w:b/>
                <w:bCs/>
                <w:sz w:val="22"/>
                <w:szCs w:val="22"/>
              </w:rPr>
              <w:t>(+/- 10%)</w:t>
            </w:r>
          </w:p>
        </w:tc>
      </w:tr>
      <w:tr w:rsidR="00B84B5B" w:rsidRPr="00A406E5" w14:paraId="22AAD465" w14:textId="77777777" w:rsidTr="71154669">
        <w:tc>
          <w:tcPr>
            <w:tcW w:w="2093" w:type="dxa"/>
            <w:shd w:val="clear" w:color="auto" w:fill="D9D9D9" w:themeFill="background1" w:themeFillShade="D9"/>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4DFE7DE" w14:textId="431D4082" w:rsidR="00B84B5B" w:rsidRPr="00A406E5" w:rsidRDefault="75D9E909" w:rsidP="71154669">
            <w:pPr>
              <w:spacing w:before="120" w:after="120"/>
              <w:jc w:val="both"/>
              <w:rPr>
                <w:rFonts w:ascii="Arial" w:hAnsi="Arial" w:cs="Arial"/>
                <w:b/>
                <w:bCs/>
                <w:sz w:val="22"/>
                <w:szCs w:val="22"/>
              </w:rPr>
            </w:pPr>
            <w:r w:rsidRPr="71154669">
              <w:rPr>
                <w:rFonts w:ascii="Arial" w:hAnsi="Arial" w:cs="Arial"/>
                <w:b/>
                <w:bCs/>
                <w:sz w:val="22"/>
                <w:szCs w:val="22"/>
              </w:rPr>
              <w:t>Friday 12</w:t>
            </w:r>
            <w:r w:rsidRPr="71154669">
              <w:rPr>
                <w:rFonts w:ascii="Arial" w:hAnsi="Arial" w:cs="Arial"/>
                <w:b/>
                <w:bCs/>
                <w:sz w:val="22"/>
                <w:szCs w:val="22"/>
                <w:vertAlign w:val="superscript"/>
              </w:rPr>
              <w:t>th</w:t>
            </w:r>
            <w:r w:rsidRPr="71154669">
              <w:rPr>
                <w:rFonts w:ascii="Arial" w:hAnsi="Arial" w:cs="Arial"/>
                <w:b/>
                <w:bCs/>
                <w:sz w:val="22"/>
                <w:szCs w:val="22"/>
              </w:rPr>
              <w:t xml:space="preserve"> December 2025 </w:t>
            </w:r>
          </w:p>
          <w:p w14:paraId="3B128C43" w14:textId="0DD90B22" w:rsidR="00B84B5B" w:rsidRPr="00A406E5" w:rsidRDefault="75D9E909" w:rsidP="160CF4FA">
            <w:pPr>
              <w:spacing w:before="120" w:after="120"/>
              <w:jc w:val="both"/>
              <w:rPr>
                <w:rFonts w:ascii="Arial" w:hAnsi="Arial" w:cs="Arial"/>
                <w:b/>
                <w:bCs/>
                <w:sz w:val="22"/>
                <w:szCs w:val="22"/>
              </w:rPr>
            </w:pPr>
            <w:r w:rsidRPr="71154669">
              <w:rPr>
                <w:rFonts w:ascii="Arial" w:hAnsi="Arial" w:cs="Arial"/>
                <w:b/>
                <w:bCs/>
                <w:sz w:val="22"/>
                <w:szCs w:val="22"/>
              </w:rPr>
              <w:t xml:space="preserve">23:55 (11:55pm) </w:t>
            </w:r>
          </w:p>
        </w:tc>
        <w:tc>
          <w:tcPr>
            <w:tcW w:w="2268" w:type="dxa"/>
            <w:shd w:val="clear" w:color="auto" w:fill="D9D9D9" w:themeFill="background1" w:themeFillShade="D9"/>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56A8B99" w:rsidR="00B84B5B" w:rsidRPr="00A406E5" w:rsidRDefault="7197558C" w:rsidP="160CF4FA">
            <w:pPr>
              <w:spacing w:before="120" w:after="120"/>
              <w:jc w:val="both"/>
              <w:rPr>
                <w:rFonts w:ascii="Arial" w:hAnsi="Arial" w:cs="Arial"/>
                <w:b/>
                <w:bCs/>
                <w:sz w:val="22"/>
                <w:szCs w:val="22"/>
              </w:rPr>
            </w:pPr>
            <w:r w:rsidRPr="71154669">
              <w:rPr>
                <w:rFonts w:ascii="Arial" w:hAnsi="Arial" w:cs="Arial"/>
                <w:b/>
                <w:bCs/>
                <w:sz w:val="22"/>
                <w:szCs w:val="22"/>
              </w:rPr>
              <w:t xml:space="preserve">Within 20 working days. </w:t>
            </w:r>
          </w:p>
        </w:tc>
      </w:tr>
      <w:tr w:rsidR="00152E9D" w:rsidRPr="00A406E5" w14:paraId="59C10BCB" w14:textId="77777777" w:rsidTr="71154669">
        <w:tc>
          <w:tcPr>
            <w:tcW w:w="2093"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71154669">
        <w:tc>
          <w:tcPr>
            <w:tcW w:w="2093"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2DDF0137" w14:textId="014C9B30" w:rsidR="00152E9D" w:rsidRPr="00A406E5" w:rsidRDefault="00152E9D" w:rsidP="43AFCCC3">
      <w:pPr>
        <w:rPr>
          <w:rFonts w:ascii="Arial" w:hAnsi="Arial" w:cs="Arial"/>
          <w:sz w:val="32"/>
          <w:szCs w:val="32"/>
        </w:rPr>
      </w:pPr>
    </w:p>
    <w:p w14:paraId="779EEA48" w14:textId="1944B984" w:rsidR="00152E9D" w:rsidRPr="00A406E5" w:rsidRDefault="00152E9D" w:rsidP="43AFCCC3">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43AFCCC3">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43AFCCC3">
        <w:tc>
          <w:tcPr>
            <w:tcW w:w="9747" w:type="dxa"/>
          </w:tcPr>
          <w:p w14:paraId="7754DF88" w14:textId="4A20E21D" w:rsidR="00343E61" w:rsidRPr="00CF059E" w:rsidRDefault="0D4DC7F4" w:rsidP="00273FEE">
            <w:pPr>
              <w:rPr>
                <w:rFonts w:ascii="Arial" w:hAnsi="Arial" w:cs="Arial"/>
                <w:sz w:val="24"/>
                <w:szCs w:val="24"/>
              </w:rPr>
            </w:pPr>
            <w:r w:rsidRPr="43AFCCC3">
              <w:rPr>
                <w:rFonts w:ascii="Arial" w:hAnsi="Arial" w:cs="Arial"/>
                <w:sz w:val="24"/>
                <w:szCs w:val="24"/>
              </w:rPr>
              <w:t xml:space="preserve">Upon successful completion of this </w:t>
            </w:r>
            <w:r w:rsidR="28F3C68C" w:rsidRPr="43AFCCC3">
              <w:rPr>
                <w:rFonts w:ascii="Arial" w:hAnsi="Arial" w:cs="Arial"/>
                <w:sz w:val="24"/>
                <w:szCs w:val="24"/>
              </w:rPr>
              <w:t>module,</w:t>
            </w:r>
            <w:r w:rsidRPr="43AFCCC3">
              <w:rPr>
                <w:rFonts w:ascii="Arial" w:hAnsi="Arial" w:cs="Arial"/>
                <w:sz w:val="24"/>
                <w:szCs w:val="24"/>
              </w:rPr>
              <w:t xml:space="preserve"> you should be able to: </w:t>
            </w:r>
          </w:p>
          <w:p w14:paraId="2321E6C1" w14:textId="77777777" w:rsidR="00343E61" w:rsidRPr="00CF059E" w:rsidRDefault="00343E61" w:rsidP="00273FEE">
            <w:pPr>
              <w:rPr>
                <w:rFonts w:ascii="Arial" w:hAnsi="Arial" w:cs="Arial"/>
                <w:sz w:val="24"/>
                <w:szCs w:val="24"/>
              </w:rPr>
            </w:pPr>
          </w:p>
          <w:p w14:paraId="19C285AC" w14:textId="51387151" w:rsidR="0082197A" w:rsidRPr="00CF059E" w:rsidRDefault="007C65C6" w:rsidP="004516CF">
            <w:pPr>
              <w:pStyle w:val="ListParagraph"/>
              <w:numPr>
                <w:ilvl w:val="0"/>
                <w:numId w:val="17"/>
              </w:numPr>
              <w:rPr>
                <w:rFonts w:ascii="Arial" w:hAnsi="Arial" w:cs="Arial"/>
                <w:sz w:val="24"/>
                <w:szCs w:val="24"/>
              </w:rPr>
            </w:pPr>
            <w:r>
              <w:rPr>
                <w:rFonts w:ascii="Arial" w:hAnsi="Arial" w:cs="Arial"/>
                <w:sz w:val="24"/>
                <w:szCs w:val="24"/>
              </w:rPr>
              <w:lastRenderedPageBreak/>
              <w:t>Critically assess the benefits of coaching</w:t>
            </w:r>
            <w:r w:rsidR="00F71B89">
              <w:rPr>
                <w:rFonts w:ascii="Arial" w:hAnsi="Arial" w:cs="Arial"/>
                <w:sz w:val="24"/>
                <w:szCs w:val="24"/>
              </w:rPr>
              <w:t xml:space="preserve"> and mentoring </w:t>
            </w:r>
            <w:r w:rsidR="00CE5A26">
              <w:rPr>
                <w:rFonts w:ascii="Arial" w:hAnsi="Arial" w:cs="Arial"/>
                <w:sz w:val="24"/>
                <w:szCs w:val="24"/>
              </w:rPr>
              <w:t>practitioners</w:t>
            </w:r>
            <w:r w:rsidR="00F71B89">
              <w:rPr>
                <w:rFonts w:ascii="Arial" w:hAnsi="Arial" w:cs="Arial"/>
                <w:sz w:val="24"/>
                <w:szCs w:val="24"/>
              </w:rPr>
              <w:t xml:space="preserve"> in health and care using examples of effective coaching and mentoring strategies</w:t>
            </w:r>
            <w:r w:rsidR="00CE5A26">
              <w:rPr>
                <w:rFonts w:ascii="Arial" w:hAnsi="Arial" w:cs="Arial"/>
                <w:sz w:val="24"/>
                <w:szCs w:val="24"/>
              </w:rPr>
              <w:t xml:space="preserve"> in place.</w:t>
            </w:r>
            <w:r w:rsidR="00343E61" w:rsidRPr="00CF059E">
              <w:rPr>
                <w:rFonts w:ascii="Arial" w:hAnsi="Arial" w:cs="Arial"/>
                <w:sz w:val="24"/>
                <w:szCs w:val="24"/>
              </w:rPr>
              <w:t xml:space="preserve"> </w:t>
            </w:r>
          </w:p>
          <w:p w14:paraId="41C7919D" w14:textId="77777777" w:rsidR="0082197A" w:rsidRPr="00CF059E" w:rsidRDefault="0082197A" w:rsidP="0082197A">
            <w:pPr>
              <w:rPr>
                <w:rFonts w:ascii="Arial" w:hAnsi="Arial" w:cs="Arial"/>
                <w:sz w:val="24"/>
                <w:szCs w:val="24"/>
              </w:rPr>
            </w:pPr>
          </w:p>
          <w:p w14:paraId="275EF718" w14:textId="07197B92" w:rsidR="00C01A3F" w:rsidRPr="00A406E5" w:rsidRDefault="6C5DAF0E" w:rsidP="43AFCCC3">
            <w:pPr>
              <w:pStyle w:val="ListParagraph"/>
              <w:numPr>
                <w:ilvl w:val="0"/>
                <w:numId w:val="17"/>
              </w:numPr>
              <w:rPr>
                <w:rFonts w:ascii="Arial" w:hAnsi="Arial" w:cs="Arial"/>
                <w:sz w:val="22"/>
                <w:szCs w:val="22"/>
              </w:rPr>
            </w:pPr>
            <w:r w:rsidRPr="43AFCCC3">
              <w:rPr>
                <w:rFonts w:ascii="Arial" w:hAnsi="Arial" w:cs="Arial"/>
                <w:sz w:val="24"/>
                <w:szCs w:val="24"/>
              </w:rPr>
              <w:t xml:space="preserve">Evaluate the skills required by staff in a </w:t>
            </w:r>
            <w:r w:rsidR="68BB49F0" w:rsidRPr="43AFCCC3">
              <w:rPr>
                <w:rFonts w:ascii="Arial" w:hAnsi="Arial" w:cs="Arial"/>
                <w:sz w:val="24"/>
                <w:szCs w:val="24"/>
              </w:rPr>
              <w:t>technologically driven workplace environment and how these can be nurtured</w:t>
            </w:r>
            <w:r w:rsidR="60579BE7" w:rsidRPr="43AFCCC3">
              <w:rPr>
                <w:rFonts w:ascii="Arial" w:hAnsi="Arial" w:cs="Arial"/>
                <w:sz w:val="24"/>
                <w:szCs w:val="24"/>
              </w:rPr>
              <w:t xml:space="preserve"> by health care managers. </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6A274C78" w:rsidR="00EE6F25" w:rsidRDefault="00A669C5" w:rsidP="005969E2">
      <w:pPr>
        <w:jc w:val="both"/>
        <w:rPr>
          <w:rFonts w:ascii="Arial" w:hAnsi="Arial" w:cs="Arial"/>
          <w:sz w:val="22"/>
          <w:szCs w:val="22"/>
        </w:rPr>
      </w:pPr>
      <w:r w:rsidRPr="43AFCCC3">
        <w:rPr>
          <w:rFonts w:ascii="Arial" w:hAnsi="Arial" w:cs="Arial"/>
          <w:sz w:val="22"/>
          <w:szCs w:val="22"/>
        </w:rPr>
        <w:t xml:space="preserve">      </w:t>
      </w:r>
    </w:p>
    <w:p w14:paraId="6E4E5343" w14:textId="7DD64ECE" w:rsidR="29E72516" w:rsidRDefault="29E72516" w:rsidP="160CF4FA">
      <w:pPr>
        <w:pStyle w:val="ListParagraph"/>
        <w:spacing w:line="360" w:lineRule="auto"/>
        <w:ind w:hanging="360"/>
        <w:jc w:val="both"/>
        <w:rPr>
          <w:rFonts w:asciiTheme="majorHAnsi" w:eastAsiaTheme="majorEastAsia" w:hAnsiTheme="majorHAnsi" w:cstheme="majorBidi"/>
          <w:b/>
          <w:bCs/>
          <w:sz w:val="24"/>
          <w:szCs w:val="24"/>
        </w:rPr>
      </w:pPr>
      <w:r w:rsidRPr="160CF4FA">
        <w:rPr>
          <w:rFonts w:asciiTheme="majorHAnsi" w:eastAsiaTheme="majorEastAsia" w:hAnsiTheme="majorHAnsi" w:cstheme="majorBidi"/>
          <w:b/>
          <w:bCs/>
          <w:sz w:val="24"/>
          <w:szCs w:val="24"/>
        </w:rPr>
        <w:t>Task: To write a 4000-word report on the following:</w:t>
      </w:r>
    </w:p>
    <w:p w14:paraId="175FB7C1" w14:textId="2375BB48" w:rsidR="43AFCCC3" w:rsidRDefault="43AFCCC3" w:rsidP="160CF4FA">
      <w:pPr>
        <w:pStyle w:val="ListParagraph"/>
        <w:spacing w:line="360" w:lineRule="auto"/>
        <w:ind w:hanging="360"/>
        <w:jc w:val="both"/>
        <w:rPr>
          <w:rFonts w:asciiTheme="majorHAnsi" w:eastAsiaTheme="majorEastAsia" w:hAnsiTheme="majorHAnsi" w:cstheme="majorBidi"/>
          <w:b/>
          <w:bCs/>
          <w:sz w:val="24"/>
          <w:szCs w:val="24"/>
        </w:rPr>
      </w:pPr>
    </w:p>
    <w:p w14:paraId="4127C62B" w14:textId="13498186" w:rsidR="29E72516" w:rsidRDefault="29E72516" w:rsidP="160CF4FA">
      <w:pPr>
        <w:pStyle w:val="ListParagraph"/>
        <w:spacing w:line="360" w:lineRule="auto"/>
        <w:ind w:hanging="360"/>
        <w:rPr>
          <w:rFonts w:asciiTheme="majorHAnsi" w:eastAsiaTheme="majorEastAsia" w:hAnsiTheme="majorHAnsi" w:cstheme="majorBidi"/>
          <w:sz w:val="24"/>
          <w:szCs w:val="24"/>
        </w:rPr>
      </w:pPr>
      <w:r w:rsidRPr="520D65BB">
        <w:rPr>
          <w:rFonts w:asciiTheme="majorHAnsi" w:eastAsiaTheme="majorEastAsia" w:hAnsiTheme="majorHAnsi" w:cstheme="majorBidi"/>
          <w:sz w:val="24"/>
          <w:szCs w:val="24"/>
        </w:rPr>
        <w:t xml:space="preserve">“What are the benefits </w:t>
      </w:r>
      <w:r w:rsidR="5D402828" w:rsidRPr="520D65BB">
        <w:rPr>
          <w:rFonts w:asciiTheme="majorHAnsi" w:eastAsiaTheme="majorEastAsia" w:hAnsiTheme="majorHAnsi" w:cstheme="majorBidi"/>
          <w:sz w:val="24"/>
          <w:szCs w:val="24"/>
        </w:rPr>
        <w:t>to, and challenges around</w:t>
      </w:r>
      <w:r w:rsidR="7E5225DC" w:rsidRPr="520D65BB">
        <w:rPr>
          <w:rFonts w:asciiTheme="majorHAnsi" w:eastAsiaTheme="majorEastAsia" w:hAnsiTheme="majorHAnsi" w:cstheme="majorBidi"/>
          <w:sz w:val="24"/>
          <w:szCs w:val="24"/>
        </w:rPr>
        <w:t>,</w:t>
      </w:r>
      <w:r w:rsidR="5D402828" w:rsidRPr="520D65BB">
        <w:rPr>
          <w:rFonts w:asciiTheme="majorHAnsi" w:eastAsiaTheme="majorEastAsia" w:hAnsiTheme="majorHAnsi" w:cstheme="majorBidi"/>
          <w:sz w:val="24"/>
          <w:szCs w:val="24"/>
        </w:rPr>
        <w:t xml:space="preserve"> </w:t>
      </w:r>
      <w:r w:rsidRPr="520D65BB">
        <w:rPr>
          <w:rFonts w:asciiTheme="majorHAnsi" w:eastAsiaTheme="majorEastAsia" w:hAnsiTheme="majorHAnsi" w:cstheme="majorBidi"/>
          <w:sz w:val="24"/>
          <w:szCs w:val="24"/>
        </w:rPr>
        <w:t xml:space="preserve">coaching and mentoring? What personal skills are required in </w:t>
      </w:r>
      <w:r w:rsidR="312AF0E3" w:rsidRPr="520D65BB">
        <w:rPr>
          <w:rFonts w:asciiTheme="majorHAnsi" w:eastAsiaTheme="majorEastAsia" w:hAnsiTheme="majorHAnsi" w:cstheme="majorBidi"/>
          <w:sz w:val="24"/>
          <w:szCs w:val="24"/>
        </w:rPr>
        <w:t>today’s health and care arena and how can these be nurtured?”</w:t>
      </w:r>
    </w:p>
    <w:p w14:paraId="365A1CAE" w14:textId="3A2CE97C" w:rsidR="002966B3" w:rsidRPr="007C218F" w:rsidRDefault="002966B3" w:rsidP="007C218F">
      <w:pPr>
        <w:ind w:left="360"/>
        <w:jc w:val="both"/>
        <w:rPr>
          <w:rFonts w:ascii="Arial" w:hAnsi="Arial" w:cs="Arial"/>
          <w:b/>
          <w:bCs/>
          <w:sz w:val="22"/>
          <w:szCs w:val="22"/>
        </w:rPr>
      </w:pPr>
    </w:p>
    <w:p w14:paraId="72E88E46" w14:textId="3749623C" w:rsidR="00524895" w:rsidRDefault="00524895" w:rsidP="43AFCCC3">
      <w:pPr>
        <w:jc w:val="both"/>
        <w:rPr>
          <w:rFonts w:ascii="Arial" w:hAnsi="Arial" w:cs="Arial"/>
          <w:b/>
          <w:bCs/>
          <w:sz w:val="22"/>
          <w:szCs w:val="22"/>
        </w:rPr>
      </w:pPr>
    </w:p>
    <w:p w14:paraId="4A69C271" w14:textId="77777777" w:rsidR="00524895" w:rsidRDefault="00524895" w:rsidP="00524895">
      <w:pPr>
        <w:jc w:val="both"/>
        <w:rPr>
          <w:rFonts w:ascii="Arial" w:hAnsi="Arial" w:cs="Arial"/>
          <w:sz w:val="22"/>
          <w:szCs w:val="22"/>
        </w:rPr>
      </w:pPr>
    </w:p>
    <w:p w14:paraId="2304B332" w14:textId="77777777" w:rsidR="00524895" w:rsidRPr="00524895" w:rsidRDefault="00524895" w:rsidP="00524895">
      <w:pPr>
        <w:jc w:val="both"/>
        <w:rPr>
          <w:rFonts w:ascii="Arial" w:hAnsi="Arial" w:cs="Arial"/>
          <w:sz w:val="22"/>
          <w:szCs w:val="22"/>
        </w:rPr>
      </w:pPr>
    </w:p>
    <w:p w14:paraId="3EDB427B" w14:textId="77777777" w:rsidR="00984432" w:rsidRDefault="00984432" w:rsidP="001745F6">
      <w:pPr>
        <w:pStyle w:val="ListParagraph"/>
        <w:jc w:val="both"/>
        <w:rPr>
          <w:rFonts w:ascii="Arial" w:hAnsi="Arial" w:cs="Arial"/>
          <w:b/>
          <w:bCs/>
          <w:sz w:val="22"/>
          <w:szCs w:val="22"/>
        </w:rPr>
      </w:pPr>
    </w:p>
    <w:p w14:paraId="133F92A5" w14:textId="77777777" w:rsidR="00984432" w:rsidRDefault="00984432" w:rsidP="001745F6">
      <w:pPr>
        <w:pStyle w:val="ListParagraph"/>
        <w:jc w:val="both"/>
        <w:rPr>
          <w:rFonts w:ascii="Arial" w:hAnsi="Arial" w:cs="Arial"/>
          <w:b/>
          <w:bCs/>
          <w:sz w:val="22"/>
          <w:szCs w:val="22"/>
        </w:rPr>
      </w:pPr>
    </w:p>
    <w:p w14:paraId="030C6DB7" w14:textId="77777777" w:rsidR="00984432" w:rsidRDefault="00984432" w:rsidP="001745F6">
      <w:pPr>
        <w:pStyle w:val="ListParagraph"/>
        <w:jc w:val="both"/>
        <w:rPr>
          <w:rFonts w:ascii="Arial" w:hAnsi="Arial" w:cs="Arial"/>
          <w:b/>
          <w:bCs/>
          <w:sz w:val="22"/>
          <w:szCs w:val="22"/>
        </w:rPr>
      </w:pPr>
    </w:p>
    <w:p w14:paraId="5109A725" w14:textId="77777777" w:rsidR="00984432" w:rsidRPr="001745F6" w:rsidRDefault="00984432" w:rsidP="001745F6">
      <w:pPr>
        <w:pStyle w:val="ListParagraph"/>
        <w:jc w:val="both"/>
        <w:rPr>
          <w:rFonts w:ascii="Arial" w:hAnsi="Arial" w:cs="Arial"/>
          <w:b/>
          <w:bCs/>
          <w:sz w:val="22"/>
          <w:szCs w:val="22"/>
        </w:rPr>
      </w:pPr>
    </w:p>
    <w:p w14:paraId="3F0B7AD7" w14:textId="77777777" w:rsidR="0077771A" w:rsidRDefault="0077771A" w:rsidP="005969E2">
      <w:pPr>
        <w:jc w:val="both"/>
        <w:rPr>
          <w:rFonts w:ascii="Arial" w:hAnsi="Arial" w:cs="Arial"/>
          <w:sz w:val="22"/>
          <w:szCs w:val="22"/>
        </w:rPr>
      </w:pPr>
    </w:p>
    <w:p w14:paraId="4759C4B4" w14:textId="77777777" w:rsidR="000D03F5" w:rsidRDefault="000D03F5" w:rsidP="005969E2">
      <w:pPr>
        <w:jc w:val="both"/>
        <w:rPr>
          <w:rFonts w:ascii="Arial" w:hAnsi="Arial" w:cs="Arial"/>
          <w:sz w:val="22"/>
          <w:szCs w:val="22"/>
        </w:rPr>
      </w:pPr>
    </w:p>
    <w:p w14:paraId="098BEA07" w14:textId="41E8BE0A" w:rsidR="43AFCCC3" w:rsidRDefault="43AFCCC3">
      <w:r>
        <w:br w:type="page"/>
      </w: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71154669">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6864596" w14:textId="0107360B" w:rsidR="00F35D12" w:rsidRPr="00FA7E96" w:rsidRDefault="2A7E6BBD" w:rsidP="74F37809">
            <w:pPr>
              <w:rPr>
                <w:rFonts w:ascii="MS Gothic" w:eastAsia="MS Gothic" w:hAnsi="MS Gothic" w:cs="Arial"/>
                <w:sz w:val="22"/>
                <w:szCs w:val="22"/>
              </w:rPr>
            </w:pPr>
            <w:r w:rsidRPr="74F37809">
              <w:rPr>
                <w:rFonts w:ascii="MS Gothic" w:eastAsia="MS Gothic" w:hAnsi="MS Gothic" w:cs="Arial"/>
                <w:sz w:val="22"/>
                <w:szCs w:val="22"/>
              </w:rPr>
              <w:t>No</w:t>
            </w:r>
          </w:p>
        </w:tc>
      </w:tr>
      <w:tr w:rsidR="00F35D12" w:rsidRPr="00FA7E96" w14:paraId="462F7087" w14:textId="77777777" w:rsidTr="71154669">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A8BB8A" w14:textId="678C557E" w:rsidR="00F35D12" w:rsidRPr="00FA7E96" w:rsidRDefault="72EA34B9" w:rsidP="74F37809">
            <w:pPr>
              <w:rPr>
                <w:rFonts w:ascii="MS Gothic" w:eastAsia="MS Gothic" w:hAnsi="MS Gothic" w:cs="Arial"/>
                <w:sz w:val="22"/>
                <w:szCs w:val="22"/>
              </w:rPr>
            </w:pPr>
            <w:r w:rsidRPr="71154669">
              <w:rPr>
                <w:rFonts w:ascii="MS Gothic" w:eastAsia="MS Gothic" w:hAnsi="MS Gothic" w:cs="Arial"/>
                <w:sz w:val="22"/>
                <w:szCs w:val="22"/>
              </w:rPr>
              <w:t>Yes</w:t>
            </w:r>
          </w:p>
        </w:tc>
      </w:tr>
      <w:tr w:rsidR="00F35D12" w:rsidRPr="00FA7E96" w14:paraId="79846947" w14:textId="77777777" w:rsidTr="71154669">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68F7B91" w14:textId="657C561C" w:rsidR="00F35D12" w:rsidRPr="00FA7E96" w:rsidRDefault="6675288D" w:rsidP="74F37809">
            <w:pPr>
              <w:rPr>
                <w:rFonts w:ascii="MS Gothic" w:eastAsia="MS Gothic" w:hAnsi="MS Gothic" w:cs="Arial"/>
                <w:sz w:val="22"/>
                <w:szCs w:val="22"/>
              </w:rPr>
            </w:pPr>
            <w:r w:rsidRPr="71154669">
              <w:rPr>
                <w:rFonts w:ascii="MS Gothic" w:eastAsia="MS Gothic" w:hAnsi="MS Gothic" w:cs="Arial"/>
                <w:sz w:val="22"/>
                <w:szCs w:val="22"/>
              </w:rPr>
              <w:t>No</w:t>
            </w:r>
          </w:p>
        </w:tc>
      </w:tr>
      <w:tr w:rsidR="00F35D12" w:rsidRPr="00FA7E96" w14:paraId="409B1C0A" w14:textId="77777777" w:rsidTr="71154669">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962065D" w14:textId="35FE64A9" w:rsidR="00F35D12" w:rsidRPr="00FA7E96" w:rsidRDefault="393592BB" w:rsidP="74F37809">
            <w:pPr>
              <w:rPr>
                <w:rFonts w:ascii="MS Gothic" w:eastAsia="MS Gothic" w:hAnsi="MS Gothic" w:cs="Arial"/>
                <w:sz w:val="22"/>
                <w:szCs w:val="22"/>
              </w:rPr>
            </w:pPr>
            <w:r w:rsidRPr="74F37809">
              <w:rPr>
                <w:rFonts w:ascii="MS Gothic" w:eastAsia="MS Gothic" w:hAnsi="MS Gothic" w:cs="Arial"/>
                <w:sz w:val="22"/>
                <w:szCs w:val="22"/>
              </w:rPr>
              <w:t>No</w:t>
            </w:r>
          </w:p>
        </w:tc>
      </w:tr>
      <w:tr w:rsidR="00F35D12" w:rsidRPr="00FA7E96" w14:paraId="7C180495" w14:textId="77777777" w:rsidTr="71154669">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230902D" w14:textId="1B32DBE1" w:rsidR="00F35D12" w:rsidRPr="00FA7E96" w:rsidRDefault="04E48C84" w:rsidP="74F37809">
            <w:pPr>
              <w:rPr>
                <w:rFonts w:ascii="MS Gothic" w:eastAsia="MS Gothic" w:hAnsi="MS Gothic" w:cs="Arial"/>
                <w:sz w:val="22"/>
                <w:szCs w:val="22"/>
              </w:rPr>
            </w:pPr>
            <w:r w:rsidRPr="71154669">
              <w:rPr>
                <w:rFonts w:ascii="MS Gothic" w:eastAsia="MS Gothic" w:hAnsi="MS Gothic" w:cs="Arial"/>
                <w:sz w:val="22"/>
                <w:szCs w:val="22"/>
              </w:rPr>
              <w:t>Yes</w:t>
            </w:r>
          </w:p>
        </w:tc>
      </w:tr>
      <w:tr w:rsidR="00F35D12" w:rsidRPr="00FA7E96" w14:paraId="561BE6B6" w14:textId="77777777" w:rsidTr="71154669">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1528744" w14:textId="0A69BA06" w:rsidR="00F35D12" w:rsidRPr="00FA7E96" w:rsidRDefault="0AD74DED" w:rsidP="74F37809">
            <w:pPr>
              <w:rPr>
                <w:rFonts w:ascii="MS Gothic" w:eastAsia="MS Gothic" w:hAnsi="MS Gothic" w:cs="Arial"/>
                <w:sz w:val="22"/>
                <w:szCs w:val="22"/>
              </w:rPr>
            </w:pPr>
            <w:r w:rsidRPr="74F37809">
              <w:rPr>
                <w:rFonts w:ascii="MS Gothic" w:eastAsia="MS Gothic" w:hAnsi="MS Gothic" w:cs="Arial"/>
                <w:sz w:val="22"/>
                <w:szCs w:val="22"/>
              </w:rPr>
              <w:t>No</w:t>
            </w:r>
          </w:p>
        </w:tc>
      </w:tr>
      <w:tr w:rsidR="00F35D12" w:rsidRPr="00FA7E96" w14:paraId="53C0A9E4" w14:textId="77777777" w:rsidTr="71154669">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24F6E0EE" w:rsidR="00F35D12" w:rsidRPr="00FA7E96" w:rsidRDefault="769F6802" w:rsidP="74F37809">
            <w:pPr>
              <w:rPr>
                <w:rFonts w:ascii="MS Gothic" w:eastAsia="MS Gothic" w:hAnsi="MS Gothic" w:cs="Arial"/>
                <w:sz w:val="22"/>
                <w:szCs w:val="22"/>
              </w:rPr>
            </w:pPr>
            <w:r w:rsidRPr="74F37809">
              <w:rPr>
                <w:rFonts w:ascii="MS Gothic" w:eastAsia="MS Gothic" w:hAnsi="MS Gothic" w:cs="Arial"/>
                <w:sz w:val="22"/>
                <w:szCs w:val="22"/>
              </w:rPr>
              <w:t>No</w:t>
            </w: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12412798" w14:textId="4014AB35" w:rsidR="00011CD2" w:rsidRDefault="008042F0" w:rsidP="0BB93DD6">
      <w:pPr>
        <w:jc w:val="both"/>
        <w:rPr>
          <w:rFonts w:ascii="Arial" w:hAnsi="Arial" w:cs="Arial"/>
          <w:b/>
          <w:bCs/>
          <w:sz w:val="22"/>
          <w:szCs w:val="22"/>
        </w:rPr>
      </w:pPr>
      <w:r w:rsidRPr="0BB93DD6">
        <w:rPr>
          <w:rFonts w:ascii="Arial" w:hAnsi="Arial" w:cs="Arial"/>
          <w:b/>
          <w:bCs/>
          <w:i/>
          <w:iCs/>
          <w:sz w:val="22"/>
          <w:szCs w:val="22"/>
        </w:rPr>
        <w:t>Guidance</w:t>
      </w:r>
      <w:r w:rsidR="00C01A3F" w:rsidRPr="0BB93DD6">
        <w:rPr>
          <w:rFonts w:ascii="Arial" w:hAnsi="Arial" w:cs="Arial"/>
          <w:b/>
          <w:bCs/>
          <w:i/>
          <w:iCs/>
          <w:sz w:val="22"/>
          <w:szCs w:val="22"/>
        </w:rPr>
        <w:t xml:space="preserve"> specific to this </w:t>
      </w:r>
      <w:r w:rsidR="004C4F19" w:rsidRPr="0BB93DD6">
        <w:rPr>
          <w:rFonts w:ascii="Arial" w:hAnsi="Arial" w:cs="Arial"/>
          <w:b/>
          <w:bCs/>
          <w:i/>
          <w:iCs/>
          <w:sz w:val="22"/>
          <w:szCs w:val="22"/>
        </w:rPr>
        <w:t>assessment</w:t>
      </w:r>
      <w:r w:rsidR="00C01A3F" w:rsidRPr="0BB93DD6">
        <w:rPr>
          <w:rFonts w:ascii="Arial" w:hAnsi="Arial" w:cs="Arial"/>
          <w:b/>
          <w:bCs/>
          <w:i/>
          <w:iCs/>
          <w:sz w:val="22"/>
          <w:szCs w:val="22"/>
        </w:rPr>
        <w:t>:</w:t>
      </w:r>
      <w:r w:rsidR="00C01A3F" w:rsidRPr="0BB93DD6">
        <w:rPr>
          <w:rFonts w:ascii="Arial" w:hAnsi="Arial" w:cs="Arial"/>
          <w:i/>
          <w:iCs/>
          <w:sz w:val="22"/>
          <w:szCs w:val="22"/>
        </w:rPr>
        <w:t xml:space="preserve"> </w:t>
      </w:r>
    </w:p>
    <w:p w14:paraId="78183448" w14:textId="6898AC83" w:rsidR="004E2109" w:rsidRPr="00112F26" w:rsidRDefault="004E2109" w:rsidP="004E2109">
      <w:pPr>
        <w:jc w:val="both"/>
        <w:rPr>
          <w:rFonts w:ascii="Arial" w:hAnsi="Arial" w:cs="Arial"/>
          <w:b/>
          <w:bCs/>
          <w:sz w:val="22"/>
          <w:szCs w:val="22"/>
        </w:rPr>
      </w:pPr>
    </w:p>
    <w:p w14:paraId="65FA843D" w14:textId="2759F021" w:rsidR="00C01A3F" w:rsidRPr="00A406E5" w:rsidRDefault="03C79CF0" w:rsidP="0BB93DD6">
      <w:pPr>
        <w:jc w:val="both"/>
      </w:pPr>
      <w:r w:rsidRPr="0BB93DD6">
        <w:rPr>
          <w:rFonts w:ascii="Arial" w:eastAsia="Arial" w:hAnsi="Arial" w:cs="Arial"/>
          <w:i/>
          <w:iCs/>
          <w:color w:val="000000" w:themeColor="text1"/>
          <w:sz w:val="22"/>
          <w:szCs w:val="22"/>
        </w:rPr>
        <w:t>You need to undertake wide reading from reference books and academic sources; at level 6 for this assessment, a minimum of 40 references are required. Electronic referencing should be kept to a minimum and should not include tabloid newspapers, or non-academic sources. The credibility and relevance of all sources should be considered. All sources must be current and up to date within the last 5 years</w:t>
      </w:r>
      <w:r w:rsidR="5BEA6119" w:rsidRPr="0BB93DD6">
        <w:rPr>
          <w:rFonts w:ascii="Arial" w:eastAsia="Arial" w:hAnsi="Arial" w:cs="Arial"/>
          <w:i/>
          <w:iCs/>
          <w:color w:val="000000" w:themeColor="text1"/>
          <w:sz w:val="22"/>
          <w:szCs w:val="22"/>
        </w:rPr>
        <w:t xml:space="preserve"> -</w:t>
      </w:r>
      <w:r w:rsidRPr="0BB93DD6">
        <w:rPr>
          <w:rFonts w:ascii="Arial" w:eastAsia="Arial" w:hAnsi="Arial" w:cs="Arial"/>
          <w:i/>
          <w:iCs/>
          <w:color w:val="000000" w:themeColor="text1"/>
          <w:sz w:val="22"/>
          <w:szCs w:val="22"/>
        </w:rPr>
        <w:t xml:space="preserve"> anything older must be justified</w:t>
      </w:r>
      <w:r w:rsidR="74A62386" w:rsidRPr="0BB93DD6">
        <w:rPr>
          <w:rFonts w:ascii="Arial" w:eastAsia="Arial" w:hAnsi="Arial" w:cs="Arial"/>
          <w:i/>
          <w:iCs/>
          <w:color w:val="000000" w:themeColor="text1"/>
          <w:sz w:val="22"/>
          <w:szCs w:val="22"/>
        </w:rPr>
        <w:t xml:space="preserve"> and within context</w:t>
      </w:r>
      <w:r w:rsidRPr="0BB93DD6">
        <w:rPr>
          <w:rFonts w:ascii="Arial" w:eastAsia="Arial" w:hAnsi="Arial" w:cs="Arial"/>
          <w:i/>
          <w:iCs/>
          <w:color w:val="000000" w:themeColor="text1"/>
          <w:sz w:val="22"/>
          <w:szCs w:val="22"/>
        </w:rPr>
        <w:t xml:space="preserve">. Avoid referencing discrepancies by checking that the sources used as citations in the text are within the reference list and vice versa. </w:t>
      </w:r>
      <w:r w:rsidR="6C42E695" w:rsidRPr="0BB93DD6">
        <w:rPr>
          <w:rFonts w:ascii="Arial" w:eastAsia="Arial" w:hAnsi="Arial" w:cs="Arial"/>
          <w:i/>
          <w:iCs/>
          <w:color w:val="000000" w:themeColor="text1"/>
          <w:sz w:val="22"/>
          <w:szCs w:val="22"/>
        </w:rPr>
        <w:t xml:space="preserve">Students must ensure they are adhering to the Harvard Referencing </w:t>
      </w:r>
      <w:r w:rsidR="0F035481" w:rsidRPr="0BB93DD6">
        <w:rPr>
          <w:rFonts w:ascii="Arial" w:eastAsia="Arial" w:hAnsi="Arial" w:cs="Arial"/>
          <w:i/>
          <w:iCs/>
          <w:color w:val="000000" w:themeColor="text1"/>
          <w:sz w:val="22"/>
          <w:szCs w:val="22"/>
        </w:rPr>
        <w:t>System and</w:t>
      </w:r>
      <w:r w:rsidR="5954CA96" w:rsidRPr="0BB93DD6">
        <w:rPr>
          <w:rFonts w:ascii="Arial" w:eastAsia="Arial" w:hAnsi="Arial" w:cs="Arial"/>
          <w:i/>
          <w:iCs/>
          <w:color w:val="000000" w:themeColor="text1"/>
          <w:sz w:val="22"/>
          <w:szCs w:val="22"/>
        </w:rPr>
        <w:t>,</w:t>
      </w:r>
      <w:r w:rsidR="6C42E695" w:rsidRPr="0BB93DD6">
        <w:rPr>
          <w:rFonts w:ascii="Arial" w:eastAsia="Arial" w:hAnsi="Arial" w:cs="Arial"/>
          <w:i/>
          <w:iCs/>
          <w:color w:val="000000" w:themeColor="text1"/>
          <w:sz w:val="22"/>
          <w:szCs w:val="22"/>
        </w:rPr>
        <w:t xml:space="preserve"> for higher marks</w:t>
      </w:r>
      <w:r w:rsidR="43191E7B" w:rsidRPr="0BB93DD6">
        <w:rPr>
          <w:rFonts w:ascii="Arial" w:eastAsia="Arial" w:hAnsi="Arial" w:cs="Arial"/>
          <w:i/>
          <w:iCs/>
          <w:color w:val="000000" w:themeColor="text1"/>
          <w:sz w:val="22"/>
          <w:szCs w:val="22"/>
        </w:rPr>
        <w:t>,</w:t>
      </w:r>
      <w:r w:rsidR="6C42E695" w:rsidRPr="0BB93DD6">
        <w:rPr>
          <w:rFonts w:ascii="Arial" w:eastAsia="Arial" w:hAnsi="Arial" w:cs="Arial"/>
          <w:i/>
          <w:iCs/>
          <w:color w:val="000000" w:themeColor="text1"/>
          <w:sz w:val="22"/>
          <w:szCs w:val="22"/>
        </w:rPr>
        <w:t xml:space="preserve"> </w:t>
      </w:r>
      <w:r w:rsidR="7F5D3258" w:rsidRPr="0BB93DD6">
        <w:rPr>
          <w:rFonts w:ascii="Arial" w:eastAsia="Arial" w:hAnsi="Arial" w:cs="Arial"/>
          <w:i/>
          <w:iCs/>
          <w:color w:val="000000" w:themeColor="text1"/>
          <w:sz w:val="22"/>
          <w:szCs w:val="22"/>
        </w:rPr>
        <w:t xml:space="preserve">should ensure </w:t>
      </w:r>
      <w:r w:rsidR="6C42E695" w:rsidRPr="0BB93DD6">
        <w:rPr>
          <w:rFonts w:ascii="Arial" w:eastAsia="Arial" w:hAnsi="Arial" w:cs="Arial"/>
          <w:i/>
          <w:iCs/>
          <w:color w:val="000000" w:themeColor="text1"/>
          <w:sz w:val="22"/>
          <w:szCs w:val="22"/>
        </w:rPr>
        <w:t xml:space="preserve">that there are no </w:t>
      </w:r>
      <w:r w:rsidR="15962145" w:rsidRPr="0BB93DD6">
        <w:rPr>
          <w:rFonts w:ascii="Arial" w:eastAsia="Arial" w:hAnsi="Arial" w:cs="Arial"/>
          <w:i/>
          <w:iCs/>
          <w:color w:val="000000" w:themeColor="text1"/>
          <w:sz w:val="22"/>
          <w:szCs w:val="22"/>
        </w:rPr>
        <w:t xml:space="preserve">formatting errors.  </w:t>
      </w:r>
      <w:r w:rsidRPr="0BB93DD6">
        <w:rPr>
          <w:rFonts w:ascii="Arial" w:eastAsia="Arial" w:hAnsi="Arial" w:cs="Arial"/>
          <w:i/>
          <w:iCs/>
          <w:color w:val="000000" w:themeColor="text1"/>
          <w:sz w:val="22"/>
          <w:szCs w:val="22"/>
        </w:rPr>
        <w:t>This assignment will demand the use of journals, textbooks, local and national policy and government sources.</w:t>
      </w:r>
    </w:p>
    <w:p w14:paraId="4A722241" w14:textId="5C54004E" w:rsidR="00C01A3F" w:rsidRPr="00A406E5" w:rsidRDefault="00C01A3F" w:rsidP="0BB93DD6">
      <w:pPr>
        <w:jc w:val="both"/>
        <w:rPr>
          <w:rFonts w:ascii="Arial" w:hAnsi="Arial" w:cs="Arial"/>
          <w:i/>
          <w:iCs/>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49C13AC7" w14:textId="79582289" w:rsidR="007E47A9" w:rsidRPr="007E47A9" w:rsidRDefault="008042F0" w:rsidP="007E47A9">
      <w:pPr>
        <w:jc w:val="both"/>
        <w:rPr>
          <w:rFonts w:ascii="Arial" w:hAnsi="Arial" w:cs="Arial"/>
          <w:b/>
          <w:bCs/>
          <w:i/>
          <w:iCs/>
          <w:color w:val="00B05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67308" w14:textId="14F8B093" w:rsidR="00C01A3F" w:rsidRPr="00A406E5" w:rsidRDefault="00C01A3F" w:rsidP="0BB93DD6">
      <w:pPr>
        <w:jc w:val="both"/>
        <w:rPr>
          <w:rFonts w:ascii="Arial" w:hAnsi="Arial" w:cs="Arial"/>
          <w:i/>
          <w:iCs/>
          <w:sz w:val="22"/>
          <w:szCs w:val="22"/>
        </w:rPr>
      </w:pPr>
    </w:p>
    <w:p w14:paraId="60FB6CBA" w14:textId="52C344C1" w:rsidR="0D148C9B" w:rsidRDefault="0D148C9B" w:rsidP="0BB93DD6">
      <w:pPr>
        <w:jc w:val="both"/>
      </w:pPr>
      <w:r w:rsidRPr="0BB93DD6">
        <w:rPr>
          <w:rFonts w:ascii="Arial" w:eastAsia="Arial" w:hAnsi="Arial" w:cs="Arial"/>
          <w:i/>
          <w:iCs/>
          <w:sz w:val="22"/>
          <w:szCs w:val="22"/>
        </w:rPr>
        <w:t xml:space="preserve">Students will need to demonstrate knowledge and understanding of </w:t>
      </w:r>
      <w:r w:rsidR="0D68D75E" w:rsidRPr="0BB93DD6">
        <w:rPr>
          <w:rFonts w:ascii="Arial" w:eastAsia="Arial" w:hAnsi="Arial" w:cs="Arial"/>
          <w:i/>
          <w:iCs/>
          <w:sz w:val="22"/>
          <w:szCs w:val="22"/>
        </w:rPr>
        <w:t>both coaching and mentoring practitioners within the health and care aren</w:t>
      </w:r>
      <w:r w:rsidR="027CE18D" w:rsidRPr="0BB93DD6">
        <w:rPr>
          <w:rFonts w:ascii="Arial" w:eastAsia="Arial" w:hAnsi="Arial" w:cs="Arial"/>
          <w:i/>
          <w:iCs/>
          <w:sz w:val="22"/>
          <w:szCs w:val="22"/>
        </w:rPr>
        <w:t xml:space="preserve">a as well as the </w:t>
      </w:r>
      <w:r w:rsidR="34241AC4" w:rsidRPr="0BB93DD6">
        <w:rPr>
          <w:rFonts w:ascii="Arial" w:eastAsia="Arial" w:hAnsi="Arial" w:cs="Arial"/>
          <w:i/>
          <w:iCs/>
          <w:sz w:val="22"/>
          <w:szCs w:val="22"/>
        </w:rPr>
        <w:t xml:space="preserve">skills of those who work within the sector and how these are utilised within the </w:t>
      </w:r>
      <w:r w:rsidR="188B4983" w:rsidRPr="0BB93DD6">
        <w:rPr>
          <w:rFonts w:ascii="Arial" w:eastAsia="Arial" w:hAnsi="Arial" w:cs="Arial"/>
          <w:i/>
          <w:iCs/>
          <w:sz w:val="22"/>
          <w:szCs w:val="22"/>
        </w:rPr>
        <w:t>ever-evolving</w:t>
      </w:r>
      <w:r w:rsidR="34241AC4" w:rsidRPr="0BB93DD6">
        <w:rPr>
          <w:rFonts w:ascii="Arial" w:eastAsia="Arial" w:hAnsi="Arial" w:cs="Arial"/>
          <w:i/>
          <w:iCs/>
          <w:sz w:val="22"/>
          <w:szCs w:val="22"/>
        </w:rPr>
        <w:t xml:space="preserve"> digital landscape.</w:t>
      </w:r>
      <w:r w:rsidR="4E8A3597" w:rsidRPr="0BB93DD6">
        <w:rPr>
          <w:rFonts w:ascii="Arial" w:eastAsia="Arial" w:hAnsi="Arial" w:cs="Arial"/>
          <w:i/>
          <w:iCs/>
          <w:sz w:val="22"/>
          <w:szCs w:val="22"/>
        </w:rPr>
        <w:t xml:space="preserve">  Students must demonstrate an understanding of the strategies that health care managers may utilise to nurture these individuals.</w:t>
      </w:r>
      <w:r w:rsidR="6B3758B1" w:rsidRPr="0BB93DD6">
        <w:rPr>
          <w:rFonts w:ascii="Arial" w:eastAsia="Arial" w:hAnsi="Arial" w:cs="Arial"/>
          <w:i/>
          <w:iCs/>
          <w:sz w:val="22"/>
          <w:szCs w:val="22"/>
        </w:rPr>
        <w:t xml:space="preserve">  Work must be supported by theory and evidence throughout.</w:t>
      </w:r>
      <w:r w:rsidR="34241AC4" w:rsidRPr="0BB93DD6">
        <w:rPr>
          <w:rFonts w:ascii="Arial" w:eastAsia="Arial" w:hAnsi="Arial" w:cs="Arial"/>
          <w:i/>
          <w:iCs/>
          <w:sz w:val="22"/>
          <w:szCs w:val="22"/>
        </w:rPr>
        <w:t xml:space="preserve"> </w:t>
      </w:r>
      <w:r w:rsidRPr="0BB93DD6">
        <w:rPr>
          <w:rFonts w:ascii="Arial" w:eastAsia="Arial" w:hAnsi="Arial" w:cs="Arial"/>
          <w:i/>
          <w:iCs/>
          <w:sz w:val="22"/>
          <w:szCs w:val="22"/>
        </w:rPr>
        <w:t xml:space="preserve"> Students must demonstrate that they can interpret their findings from research by adequately paraphrasing their findings into well-reasoned work.</w:t>
      </w:r>
    </w:p>
    <w:p w14:paraId="2CA41C19" w14:textId="4743EB1D" w:rsidR="0BB93DD6" w:rsidRDefault="0BB93DD6" w:rsidP="0BB93DD6">
      <w:pPr>
        <w:jc w:val="both"/>
        <w:rPr>
          <w:rFonts w:ascii="Arial" w:hAnsi="Arial" w:cs="Arial"/>
          <w:i/>
          <w:iCs/>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BB93DD6">
      <w:pPr>
        <w:jc w:val="both"/>
        <w:rPr>
          <w:rFonts w:ascii="Arial" w:hAnsi="Arial" w:cs="Arial"/>
          <w:i/>
          <w:iCs/>
          <w:sz w:val="22"/>
          <w:szCs w:val="22"/>
        </w:rPr>
      </w:pPr>
      <w:r w:rsidRPr="0BB93DD6">
        <w:rPr>
          <w:rFonts w:ascii="Arial" w:hAnsi="Arial" w:cs="Arial"/>
          <w:b/>
          <w:bCs/>
          <w:i/>
          <w:iCs/>
          <w:sz w:val="22"/>
          <w:szCs w:val="22"/>
        </w:rPr>
        <w:t xml:space="preserve">Guidance </w:t>
      </w:r>
      <w:r w:rsidR="00C01A3F" w:rsidRPr="0BB93DD6">
        <w:rPr>
          <w:rFonts w:ascii="Arial" w:hAnsi="Arial" w:cs="Arial"/>
          <w:b/>
          <w:bCs/>
          <w:i/>
          <w:iCs/>
          <w:sz w:val="22"/>
          <w:szCs w:val="22"/>
        </w:rPr>
        <w:t xml:space="preserve">specific to this </w:t>
      </w:r>
      <w:r w:rsidR="004C4F19" w:rsidRPr="0BB93DD6">
        <w:rPr>
          <w:rFonts w:ascii="Arial" w:hAnsi="Arial" w:cs="Arial"/>
          <w:b/>
          <w:bCs/>
          <w:i/>
          <w:iCs/>
          <w:sz w:val="22"/>
          <w:szCs w:val="22"/>
        </w:rPr>
        <w:t>assessment</w:t>
      </w:r>
      <w:r w:rsidR="00C01A3F" w:rsidRPr="0BB93DD6">
        <w:rPr>
          <w:rFonts w:ascii="Arial" w:hAnsi="Arial" w:cs="Arial"/>
          <w:b/>
          <w:bCs/>
          <w:i/>
          <w:iCs/>
          <w:sz w:val="22"/>
          <w:szCs w:val="22"/>
        </w:rPr>
        <w:t>:</w:t>
      </w:r>
      <w:r w:rsidR="00C01A3F" w:rsidRPr="0BB93DD6">
        <w:rPr>
          <w:rFonts w:ascii="Arial" w:hAnsi="Arial" w:cs="Arial"/>
          <w:i/>
          <w:iCs/>
          <w:sz w:val="22"/>
          <w:szCs w:val="22"/>
        </w:rPr>
        <w:t xml:space="preserve"> </w:t>
      </w:r>
    </w:p>
    <w:p w14:paraId="1C5DD7C4" w14:textId="7E30DA0B" w:rsidR="0BB93DD6" w:rsidRDefault="0BB93DD6" w:rsidP="0BB93DD6">
      <w:pPr>
        <w:jc w:val="both"/>
        <w:rPr>
          <w:rFonts w:ascii="Arial" w:hAnsi="Arial" w:cs="Arial"/>
          <w:i/>
          <w:iCs/>
          <w:sz w:val="22"/>
          <w:szCs w:val="22"/>
        </w:rPr>
      </w:pPr>
    </w:p>
    <w:p w14:paraId="204EA47D" w14:textId="596C71DE" w:rsidR="68D07AA0" w:rsidRDefault="68D07AA0" w:rsidP="0BB93DD6">
      <w:pPr>
        <w:jc w:val="both"/>
        <w:rPr>
          <w:rFonts w:ascii="Arial" w:eastAsia="Arial" w:hAnsi="Arial" w:cs="Arial"/>
          <w:i/>
          <w:iCs/>
          <w:sz w:val="22"/>
          <w:szCs w:val="22"/>
        </w:rPr>
      </w:pPr>
      <w:r w:rsidRPr="0BB93DD6">
        <w:rPr>
          <w:rFonts w:ascii="Arial" w:eastAsia="Arial" w:hAnsi="Arial" w:cs="Arial"/>
          <w:i/>
          <w:iCs/>
          <w:sz w:val="22"/>
          <w:szCs w:val="22"/>
        </w:rPr>
        <w:t xml:space="preserve">Students will need to analyse the various coaching and mentoring strategies utilised by the health care managers to nurture their employees.  Students should consider the suitability of these strategies by evaluating their </w:t>
      </w:r>
      <w:r w:rsidR="1A24816E" w:rsidRPr="0BB93DD6">
        <w:rPr>
          <w:rFonts w:ascii="Arial" w:eastAsia="Arial" w:hAnsi="Arial" w:cs="Arial"/>
          <w:i/>
          <w:iCs/>
          <w:sz w:val="22"/>
          <w:szCs w:val="22"/>
        </w:rPr>
        <w:t xml:space="preserve">worth and importance in use. The </w:t>
      </w:r>
      <w:r w:rsidR="2CFD0A89" w:rsidRPr="0BB93DD6">
        <w:rPr>
          <w:rFonts w:ascii="Arial" w:eastAsia="Arial" w:hAnsi="Arial" w:cs="Arial"/>
          <w:i/>
          <w:iCs/>
          <w:sz w:val="22"/>
          <w:szCs w:val="22"/>
        </w:rPr>
        <w:t xml:space="preserve">benefits and limitations of </w:t>
      </w:r>
      <w:r w:rsidR="1A24816E" w:rsidRPr="0BB93DD6">
        <w:rPr>
          <w:rFonts w:ascii="Arial" w:eastAsia="Arial" w:hAnsi="Arial" w:cs="Arial"/>
          <w:i/>
          <w:iCs/>
          <w:sz w:val="22"/>
          <w:szCs w:val="22"/>
        </w:rPr>
        <w:t>skills of the employees should also be considere</w:t>
      </w:r>
      <w:r w:rsidR="5267EAE2" w:rsidRPr="0BB93DD6">
        <w:rPr>
          <w:rFonts w:ascii="Arial" w:eastAsia="Arial" w:hAnsi="Arial" w:cs="Arial"/>
          <w:i/>
          <w:iCs/>
          <w:sz w:val="22"/>
          <w:szCs w:val="22"/>
        </w:rPr>
        <w:t>d with relevance to the technology driven workplace environment</w:t>
      </w:r>
      <w:r w:rsidR="4CECE7E4" w:rsidRPr="0BB93DD6">
        <w:rPr>
          <w:rFonts w:ascii="Arial" w:eastAsia="Arial" w:hAnsi="Arial" w:cs="Arial"/>
          <w:i/>
          <w:iCs/>
          <w:sz w:val="22"/>
          <w:szCs w:val="22"/>
        </w:rPr>
        <w:t>.</w:t>
      </w:r>
      <w:r w:rsidRPr="0BB93DD6">
        <w:rPr>
          <w:rFonts w:ascii="Arial" w:eastAsia="Arial" w:hAnsi="Arial" w:cs="Arial"/>
          <w:i/>
          <w:iCs/>
          <w:sz w:val="22"/>
          <w:szCs w:val="22"/>
        </w:rPr>
        <w:t xml:space="preserve"> </w:t>
      </w:r>
      <w:r w:rsidR="06B51CF6" w:rsidRPr="0BB93DD6">
        <w:rPr>
          <w:rFonts w:ascii="Arial" w:eastAsia="Arial" w:hAnsi="Arial" w:cs="Arial"/>
          <w:i/>
          <w:iCs/>
          <w:sz w:val="22"/>
          <w:szCs w:val="22"/>
        </w:rPr>
        <w:t xml:space="preserve"> </w:t>
      </w:r>
      <w:r w:rsidRPr="0BB93DD6">
        <w:rPr>
          <w:rFonts w:ascii="Arial" w:eastAsia="Arial" w:hAnsi="Arial" w:cs="Arial"/>
          <w:i/>
          <w:iCs/>
          <w:sz w:val="22"/>
          <w:szCs w:val="22"/>
        </w:rPr>
        <w:t>These arguments will need to be linked to evidence and illustrate the student</w:t>
      </w:r>
      <w:r w:rsidR="20A398FF" w:rsidRPr="0BB93DD6">
        <w:rPr>
          <w:rFonts w:ascii="Arial" w:eastAsia="Arial" w:hAnsi="Arial" w:cs="Arial"/>
          <w:i/>
          <w:iCs/>
          <w:sz w:val="22"/>
          <w:szCs w:val="22"/>
        </w:rPr>
        <w:t>’</w:t>
      </w:r>
      <w:r w:rsidRPr="0BB93DD6">
        <w:rPr>
          <w:rFonts w:ascii="Arial" w:eastAsia="Arial" w:hAnsi="Arial" w:cs="Arial"/>
          <w:i/>
          <w:iCs/>
          <w:sz w:val="22"/>
          <w:szCs w:val="22"/>
        </w:rPr>
        <w:t xml:space="preserve">s ability to compare and contrast the available literature, particularly from reputable works looking at </w:t>
      </w:r>
      <w:r w:rsidR="45F77D2C" w:rsidRPr="0BB93DD6">
        <w:rPr>
          <w:rFonts w:ascii="Arial" w:eastAsia="Arial" w:hAnsi="Arial" w:cs="Arial"/>
          <w:i/>
          <w:iCs/>
          <w:sz w:val="22"/>
          <w:szCs w:val="22"/>
        </w:rPr>
        <w:t>the strategies and skills</w:t>
      </w:r>
      <w:r w:rsidRPr="0BB93DD6">
        <w:rPr>
          <w:rFonts w:ascii="Arial" w:eastAsia="Arial" w:hAnsi="Arial" w:cs="Arial"/>
          <w:i/>
          <w:iCs/>
          <w:sz w:val="22"/>
          <w:szCs w:val="22"/>
        </w:rPr>
        <w:t xml:space="preserve"> within a health setting.</w:t>
      </w:r>
    </w:p>
    <w:p w14:paraId="11F1ECCD" w14:textId="4F7FCE9A" w:rsidR="0BB93DD6" w:rsidRDefault="0BB93DD6" w:rsidP="0BB93DD6">
      <w:pPr>
        <w:jc w:val="both"/>
        <w:rPr>
          <w:rFonts w:ascii="Arial" w:hAnsi="Arial" w:cs="Arial"/>
          <w:i/>
          <w:iCs/>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BB93DD6">
      <w:pPr>
        <w:jc w:val="both"/>
        <w:rPr>
          <w:rFonts w:ascii="Arial" w:hAnsi="Arial" w:cs="Arial"/>
          <w:i/>
          <w:iCs/>
          <w:sz w:val="22"/>
          <w:szCs w:val="22"/>
        </w:rPr>
      </w:pPr>
      <w:r w:rsidRPr="0BB93DD6">
        <w:rPr>
          <w:rFonts w:ascii="Arial" w:hAnsi="Arial" w:cs="Arial"/>
          <w:b/>
          <w:bCs/>
          <w:i/>
          <w:iCs/>
          <w:sz w:val="22"/>
          <w:szCs w:val="22"/>
        </w:rPr>
        <w:t xml:space="preserve">Guidance </w:t>
      </w:r>
      <w:r w:rsidR="00C01A3F" w:rsidRPr="0BB93DD6">
        <w:rPr>
          <w:rFonts w:ascii="Arial" w:hAnsi="Arial" w:cs="Arial"/>
          <w:b/>
          <w:bCs/>
          <w:i/>
          <w:iCs/>
          <w:sz w:val="22"/>
          <w:szCs w:val="22"/>
        </w:rPr>
        <w:t xml:space="preserve">specific to this </w:t>
      </w:r>
      <w:r w:rsidR="004C4F19" w:rsidRPr="0BB93DD6">
        <w:rPr>
          <w:rFonts w:ascii="Arial" w:hAnsi="Arial" w:cs="Arial"/>
          <w:b/>
          <w:bCs/>
          <w:i/>
          <w:iCs/>
          <w:sz w:val="22"/>
          <w:szCs w:val="22"/>
        </w:rPr>
        <w:t>assessment</w:t>
      </w:r>
      <w:r w:rsidR="00C01A3F" w:rsidRPr="0BB93DD6">
        <w:rPr>
          <w:rFonts w:ascii="Arial" w:hAnsi="Arial" w:cs="Arial"/>
          <w:b/>
          <w:bCs/>
          <w:i/>
          <w:iCs/>
          <w:sz w:val="22"/>
          <w:szCs w:val="22"/>
        </w:rPr>
        <w:t>:</w:t>
      </w:r>
      <w:r w:rsidR="00C01A3F" w:rsidRPr="0BB93DD6">
        <w:rPr>
          <w:rFonts w:ascii="Arial" w:hAnsi="Arial" w:cs="Arial"/>
          <w:i/>
          <w:iCs/>
          <w:sz w:val="22"/>
          <w:szCs w:val="22"/>
        </w:rPr>
        <w:t xml:space="preserve"> </w:t>
      </w:r>
    </w:p>
    <w:p w14:paraId="03CB6139" w14:textId="04634544" w:rsidR="0BB93DD6" w:rsidRDefault="0BB93DD6" w:rsidP="0BB93DD6">
      <w:pPr>
        <w:jc w:val="both"/>
        <w:rPr>
          <w:rFonts w:ascii="Arial" w:hAnsi="Arial" w:cs="Arial"/>
          <w:i/>
          <w:iCs/>
          <w:sz w:val="22"/>
          <w:szCs w:val="22"/>
        </w:rPr>
      </w:pPr>
    </w:p>
    <w:p w14:paraId="5D6525B8" w14:textId="2AECC139" w:rsidR="6876C2A0" w:rsidRDefault="6876C2A0" w:rsidP="0BB93DD6">
      <w:pPr>
        <w:jc w:val="both"/>
        <w:rPr>
          <w:rFonts w:ascii="Arial" w:eastAsia="Arial" w:hAnsi="Arial" w:cs="Arial"/>
          <w:sz w:val="22"/>
          <w:szCs w:val="22"/>
        </w:rPr>
      </w:pPr>
      <w:r w:rsidRPr="0BB93DD6">
        <w:rPr>
          <w:rFonts w:ascii="Arial" w:eastAsia="Arial" w:hAnsi="Arial" w:cs="Arial"/>
          <w:i/>
          <w:iCs/>
          <w:sz w:val="22"/>
          <w:szCs w:val="22"/>
        </w:rPr>
        <w:t xml:space="preserve">Students must relate to current strategies utilised by health care managers and provide relevant examples, </w:t>
      </w:r>
      <w:r w:rsidR="3D48DF94" w:rsidRPr="0BB93DD6">
        <w:rPr>
          <w:rFonts w:ascii="Arial" w:eastAsia="Arial" w:hAnsi="Arial" w:cs="Arial"/>
          <w:i/>
          <w:iCs/>
          <w:sz w:val="22"/>
          <w:szCs w:val="22"/>
        </w:rPr>
        <w:t xml:space="preserve">of these </w:t>
      </w:r>
      <w:r w:rsidRPr="0BB93DD6">
        <w:rPr>
          <w:rFonts w:ascii="Arial" w:eastAsia="Arial" w:hAnsi="Arial" w:cs="Arial"/>
          <w:i/>
          <w:iCs/>
          <w:sz w:val="22"/>
          <w:szCs w:val="22"/>
        </w:rPr>
        <w:t>by including tried and tested</w:t>
      </w:r>
      <w:r w:rsidR="05729330" w:rsidRPr="0BB93DD6">
        <w:rPr>
          <w:rFonts w:ascii="Arial" w:eastAsia="Arial" w:hAnsi="Arial" w:cs="Arial"/>
          <w:i/>
          <w:iCs/>
          <w:sz w:val="22"/>
          <w:szCs w:val="22"/>
        </w:rPr>
        <w:t xml:space="preserve"> strategies from healthcare settings.  The skills considered should be relatable to the digital health care env</w:t>
      </w:r>
      <w:r w:rsidR="3E25A2EB" w:rsidRPr="0BB93DD6">
        <w:rPr>
          <w:rFonts w:ascii="Arial" w:eastAsia="Arial" w:hAnsi="Arial" w:cs="Arial"/>
          <w:i/>
          <w:iCs/>
          <w:sz w:val="22"/>
          <w:szCs w:val="22"/>
        </w:rPr>
        <w:t>ironment</w:t>
      </w:r>
      <w:r w:rsidR="651819F8" w:rsidRPr="0BB93DD6">
        <w:rPr>
          <w:rFonts w:ascii="Arial" w:eastAsia="Arial" w:hAnsi="Arial" w:cs="Arial"/>
          <w:i/>
          <w:iCs/>
          <w:sz w:val="22"/>
          <w:szCs w:val="22"/>
        </w:rPr>
        <w:t xml:space="preserve"> and examples should be provided of their use and effectiveness.</w:t>
      </w:r>
      <w:r w:rsidRPr="0BB93DD6">
        <w:rPr>
          <w:rFonts w:ascii="Arial" w:eastAsia="Arial" w:hAnsi="Arial" w:cs="Arial"/>
          <w:i/>
          <w:iCs/>
          <w:sz w:val="22"/>
          <w:szCs w:val="22"/>
        </w:rPr>
        <w:t xml:space="preserve"> T</w:t>
      </w:r>
      <w:r w:rsidR="1FE53765" w:rsidRPr="0BB93DD6">
        <w:rPr>
          <w:rFonts w:ascii="Arial" w:eastAsia="Arial" w:hAnsi="Arial" w:cs="Arial"/>
          <w:i/>
          <w:iCs/>
          <w:sz w:val="22"/>
          <w:szCs w:val="22"/>
        </w:rPr>
        <w:t xml:space="preserve">he use of both the strategies and skills should </w:t>
      </w:r>
      <w:r w:rsidRPr="0BB93DD6">
        <w:rPr>
          <w:rFonts w:ascii="Arial" w:eastAsia="Arial" w:hAnsi="Arial" w:cs="Arial"/>
          <w:i/>
          <w:iCs/>
          <w:sz w:val="22"/>
          <w:szCs w:val="22"/>
        </w:rPr>
        <w:t>reflect current procedures within practice</w:t>
      </w:r>
      <w:r w:rsidR="484DCF98" w:rsidRPr="0BB93DD6">
        <w:rPr>
          <w:rFonts w:ascii="Arial" w:eastAsia="Arial" w:hAnsi="Arial" w:cs="Arial"/>
          <w:i/>
          <w:iCs/>
          <w:sz w:val="22"/>
          <w:szCs w:val="22"/>
        </w:rPr>
        <w:t xml:space="preserve"> </w:t>
      </w:r>
      <w:r w:rsidR="3C91DD32" w:rsidRPr="0BB93DD6">
        <w:rPr>
          <w:rFonts w:ascii="Arial" w:eastAsia="Arial" w:hAnsi="Arial" w:cs="Arial"/>
          <w:i/>
          <w:iCs/>
          <w:sz w:val="22"/>
          <w:szCs w:val="22"/>
        </w:rPr>
        <w:t xml:space="preserve">or existing workplace </w:t>
      </w:r>
      <w:r w:rsidRPr="0BB93DD6">
        <w:rPr>
          <w:rFonts w:ascii="Arial" w:eastAsia="Arial" w:hAnsi="Arial" w:cs="Arial"/>
          <w:i/>
          <w:iCs/>
          <w:sz w:val="22"/>
          <w:szCs w:val="22"/>
        </w:rPr>
        <w:t>policy.</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39C014FA" w:rsidR="00C01A3F" w:rsidRPr="00A406E5" w:rsidRDefault="008042F0" w:rsidP="0045502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22FA2418" w14:textId="2C2C98E3" w:rsidR="00FB3B4E" w:rsidRPr="00A406E5" w:rsidRDefault="66D3143B" w:rsidP="5F60FB76">
      <w:pPr>
        <w:jc w:val="both"/>
        <w:rPr>
          <w:rFonts w:ascii="Arial" w:eastAsia="Arial" w:hAnsi="Arial" w:cs="Arial"/>
          <w:i/>
          <w:iCs/>
          <w:sz w:val="22"/>
          <w:szCs w:val="22"/>
        </w:rPr>
      </w:pPr>
      <w:r w:rsidRPr="5F60FB76">
        <w:rPr>
          <w:rFonts w:ascii="Arial" w:eastAsia="Arial" w:hAnsi="Arial" w:cs="Arial"/>
          <w:i/>
          <w:iCs/>
          <w:sz w:val="22"/>
          <w:szCs w:val="22"/>
        </w:rPr>
        <w:t>Students work must be formatted using an appropriate professional academic format and should be written in 3</w:t>
      </w:r>
      <w:r w:rsidRPr="5F60FB76">
        <w:rPr>
          <w:rFonts w:ascii="Arial" w:eastAsia="Arial" w:hAnsi="Arial" w:cs="Arial"/>
          <w:i/>
          <w:iCs/>
          <w:sz w:val="22"/>
          <w:szCs w:val="22"/>
          <w:vertAlign w:val="superscript"/>
        </w:rPr>
        <w:t>rd</w:t>
      </w:r>
      <w:r w:rsidRPr="5F60FB76">
        <w:rPr>
          <w:rFonts w:ascii="Arial" w:eastAsia="Arial" w:hAnsi="Arial" w:cs="Arial"/>
          <w:i/>
          <w:iCs/>
          <w:sz w:val="22"/>
          <w:szCs w:val="22"/>
        </w:rPr>
        <w:t xml:space="preserve"> person.  Students work must demonstrate logical progression throughout the proposal with and academic tone and natural flow.  Work must be formatted using a word processor; work should be 1.5 line spaced.  Students </w:t>
      </w:r>
      <w:r w:rsidR="6354F100" w:rsidRPr="5F60FB76">
        <w:rPr>
          <w:rFonts w:ascii="Arial" w:eastAsia="Arial" w:hAnsi="Arial" w:cs="Arial"/>
          <w:i/>
          <w:iCs/>
          <w:sz w:val="22"/>
          <w:szCs w:val="22"/>
        </w:rPr>
        <w:t xml:space="preserve">must relate to appropriate academic writing conventions; </w:t>
      </w:r>
      <w:r w:rsidRPr="5F60FB76">
        <w:rPr>
          <w:rFonts w:ascii="Arial" w:eastAsia="Arial" w:hAnsi="Arial" w:cs="Arial"/>
          <w:i/>
          <w:iCs/>
          <w:sz w:val="22"/>
          <w:szCs w:val="22"/>
        </w:rPr>
        <w:t xml:space="preserve">work must be presented clearly and professionally and should have a front cover. </w:t>
      </w:r>
    </w:p>
    <w:p w14:paraId="1221A274" w14:textId="08A36058" w:rsidR="00FB3B4E" w:rsidRPr="00A406E5" w:rsidRDefault="00FB3B4E" w:rsidP="0BB93DD6">
      <w:pPr>
        <w:jc w:val="both"/>
        <w:rPr>
          <w:rFonts w:ascii="Arial" w:eastAsia="Arial" w:hAnsi="Arial" w:cs="Arial"/>
          <w:i/>
          <w:iCs/>
          <w:sz w:val="22"/>
          <w:szCs w:val="22"/>
        </w:rPr>
      </w:pPr>
    </w:p>
    <w:p w14:paraId="1F8C8564" w14:textId="36E2271C" w:rsidR="00FB3B4E" w:rsidRPr="00A406E5" w:rsidRDefault="00FB3B4E" w:rsidP="0BB93DD6">
      <w:pPr>
        <w:jc w:val="both"/>
        <w:rPr>
          <w:rFonts w:ascii="Arial" w:eastAsia="Arial" w:hAnsi="Arial" w:cs="Arial"/>
          <w:sz w:val="22"/>
          <w:szCs w:val="22"/>
        </w:rPr>
      </w:pPr>
    </w:p>
    <w:p w14:paraId="6AE45995" w14:textId="7AA6CBA5"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5F60FB7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5F60FB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5DAE623F" w:rsidR="00152E9D" w:rsidRPr="00A406E5" w:rsidRDefault="72FBA9B4" w:rsidP="5F60FB76">
            <w:pPr>
              <w:jc w:val="center"/>
              <w:rPr>
                <w:rFonts w:ascii="Arial" w:hAnsi="Arial" w:cs="Arial"/>
                <w:sz w:val="32"/>
                <w:szCs w:val="32"/>
              </w:rPr>
            </w:pPr>
            <w:r w:rsidRPr="5F60FB76">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5F60FB76">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5F60FB76">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5F60FB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0E9BCEF0" w:rsidR="00152E9D" w:rsidRPr="00A406E5" w:rsidRDefault="76FCE928" w:rsidP="5F60FB76">
            <w:pPr>
              <w:jc w:val="center"/>
              <w:rPr>
                <w:rFonts w:ascii="Arial" w:hAnsi="Arial" w:cs="Arial"/>
                <w:sz w:val="32"/>
                <w:szCs w:val="32"/>
              </w:rPr>
            </w:pPr>
            <w:r w:rsidRPr="5F60FB76">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5F60FB76">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797256E4" w14:textId="675DF5A0" w:rsidR="00152E9D" w:rsidRPr="00A406E5" w:rsidRDefault="00152E9D" w:rsidP="5F60FB76">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5F60FB76">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5F60FB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2B66DA79" w:rsidR="00152E9D" w:rsidRPr="00A406E5" w:rsidRDefault="0FE73E9B" w:rsidP="5F60FB76">
            <w:pPr>
              <w:jc w:val="center"/>
              <w:rPr>
                <w:rFonts w:ascii="Arial" w:hAnsi="Arial" w:cs="Arial"/>
                <w:sz w:val="32"/>
                <w:szCs w:val="32"/>
              </w:rPr>
            </w:pPr>
            <w:r w:rsidRPr="5F60FB76">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5F60FB76">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58918A48" w14:textId="2C1777EB" w:rsidR="00152E9D" w:rsidRPr="00A406E5" w:rsidRDefault="00152E9D" w:rsidP="5F60FB76">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5F60FB76">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5F60FB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0FF4402C" w:rsidR="00152E9D" w:rsidRPr="00A406E5" w:rsidRDefault="7F5582C6" w:rsidP="5F60FB76">
            <w:pPr>
              <w:jc w:val="center"/>
              <w:rPr>
                <w:rFonts w:ascii="Arial" w:hAnsi="Arial" w:cs="Arial"/>
                <w:sz w:val="32"/>
                <w:szCs w:val="32"/>
              </w:rPr>
            </w:pPr>
            <w:r w:rsidRPr="5F60FB76">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5F60FB76">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23AAC475" w14:textId="5E86DFA9" w:rsidR="00152E9D" w:rsidRPr="00A406E5" w:rsidRDefault="00152E9D" w:rsidP="5F60FB76">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5F60FB76">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5F60FB7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0661AC26" w:rsidR="00152E9D" w:rsidRPr="00A406E5" w:rsidRDefault="3D99DE27" w:rsidP="5F60FB76">
            <w:pPr>
              <w:jc w:val="center"/>
              <w:rPr>
                <w:rFonts w:ascii="Arial" w:hAnsi="Arial" w:cs="Arial"/>
                <w:sz w:val="32"/>
                <w:szCs w:val="32"/>
              </w:rPr>
            </w:pPr>
            <w:r w:rsidRPr="5F60FB76">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5F60FB76">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5F60FB76">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5D90C" w14:textId="77777777" w:rsidR="00AC6FB2" w:rsidRDefault="00AC6FB2">
      <w:r>
        <w:separator/>
      </w:r>
    </w:p>
  </w:endnote>
  <w:endnote w:type="continuationSeparator" w:id="0">
    <w:p w14:paraId="5E381DF5" w14:textId="77777777" w:rsidR="00AC6FB2" w:rsidRDefault="00AC6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6B3C0" w14:textId="77777777" w:rsidR="00AC6FB2" w:rsidRDefault="00AC6FB2">
      <w:r>
        <w:separator/>
      </w:r>
    </w:p>
  </w:footnote>
  <w:footnote w:type="continuationSeparator" w:id="0">
    <w:p w14:paraId="16CB2940" w14:textId="77777777" w:rsidR="00AC6FB2" w:rsidRDefault="00AC6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B4C4C"/>
    <w:multiLevelType w:val="hybridMultilevel"/>
    <w:tmpl w:val="53901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8157F8"/>
    <w:multiLevelType w:val="hybridMultilevel"/>
    <w:tmpl w:val="F8300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2952"/>
    <w:multiLevelType w:val="hybridMultilevel"/>
    <w:tmpl w:val="F50E9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4355BD"/>
    <w:multiLevelType w:val="hybridMultilevel"/>
    <w:tmpl w:val="F7ECA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3F5F2C"/>
    <w:multiLevelType w:val="hybridMultilevel"/>
    <w:tmpl w:val="D4740E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3"/>
  </w:num>
  <w:num w:numId="3" w16cid:durableId="1129662898">
    <w:abstractNumId w:val="21"/>
  </w:num>
  <w:num w:numId="4" w16cid:durableId="1149709272">
    <w:abstractNumId w:val="15"/>
  </w:num>
  <w:num w:numId="5" w16cid:durableId="578830593">
    <w:abstractNumId w:val="11"/>
  </w:num>
  <w:num w:numId="6" w16cid:durableId="905066771">
    <w:abstractNumId w:val="20"/>
  </w:num>
  <w:num w:numId="7" w16cid:durableId="112411671">
    <w:abstractNumId w:val="3"/>
  </w:num>
  <w:num w:numId="8" w16cid:durableId="785201029">
    <w:abstractNumId w:val="19"/>
  </w:num>
  <w:num w:numId="9" w16cid:durableId="1702122028">
    <w:abstractNumId w:val="14"/>
  </w:num>
  <w:num w:numId="10" w16cid:durableId="875317057">
    <w:abstractNumId w:val="7"/>
  </w:num>
  <w:num w:numId="11" w16cid:durableId="646278689">
    <w:abstractNumId w:val="8"/>
  </w:num>
  <w:num w:numId="12" w16cid:durableId="571963626">
    <w:abstractNumId w:val="12"/>
  </w:num>
  <w:num w:numId="13" w16cid:durableId="1673995786">
    <w:abstractNumId w:val="18"/>
  </w:num>
  <w:num w:numId="14" w16cid:durableId="1807967875">
    <w:abstractNumId w:val="6"/>
  </w:num>
  <w:num w:numId="15" w16cid:durableId="500390440">
    <w:abstractNumId w:val="0"/>
  </w:num>
  <w:num w:numId="16" w16cid:durableId="507791675">
    <w:abstractNumId w:val="10"/>
  </w:num>
  <w:num w:numId="17" w16cid:durableId="1126509283">
    <w:abstractNumId w:val="22"/>
  </w:num>
  <w:num w:numId="18" w16cid:durableId="986280314">
    <w:abstractNumId w:val="9"/>
  </w:num>
  <w:num w:numId="19" w16cid:durableId="1475952436">
    <w:abstractNumId w:val="4"/>
  </w:num>
  <w:num w:numId="20" w16cid:durableId="1547378220">
    <w:abstractNumId w:val="1"/>
  </w:num>
  <w:num w:numId="21" w16cid:durableId="849949832">
    <w:abstractNumId w:val="5"/>
  </w:num>
  <w:num w:numId="22" w16cid:durableId="922564099">
    <w:abstractNumId w:val="17"/>
  </w:num>
  <w:num w:numId="23" w16cid:durableId="14079953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73DE"/>
    <w:rsid w:val="00011666"/>
    <w:rsid w:val="00011CD2"/>
    <w:rsid w:val="0002126B"/>
    <w:rsid w:val="00026B02"/>
    <w:rsid w:val="0005582F"/>
    <w:rsid w:val="00064D78"/>
    <w:rsid w:val="00072BA6"/>
    <w:rsid w:val="000822E5"/>
    <w:rsid w:val="000825B1"/>
    <w:rsid w:val="000971FC"/>
    <w:rsid w:val="000A2A3A"/>
    <w:rsid w:val="000A492A"/>
    <w:rsid w:val="000A766E"/>
    <w:rsid w:val="000C5CC9"/>
    <w:rsid w:val="000C6E8F"/>
    <w:rsid w:val="000D03F5"/>
    <w:rsid w:val="000D2F80"/>
    <w:rsid w:val="000D65B4"/>
    <w:rsid w:val="000E413A"/>
    <w:rsid w:val="000F5AA3"/>
    <w:rsid w:val="00100396"/>
    <w:rsid w:val="00100B5C"/>
    <w:rsid w:val="00103507"/>
    <w:rsid w:val="001106E9"/>
    <w:rsid w:val="00112F26"/>
    <w:rsid w:val="0011418E"/>
    <w:rsid w:val="00120EDA"/>
    <w:rsid w:val="00123B2E"/>
    <w:rsid w:val="00124CA5"/>
    <w:rsid w:val="00134F77"/>
    <w:rsid w:val="00141B30"/>
    <w:rsid w:val="00152E9D"/>
    <w:rsid w:val="00154487"/>
    <w:rsid w:val="00154C04"/>
    <w:rsid w:val="001745F6"/>
    <w:rsid w:val="0017512A"/>
    <w:rsid w:val="001967DB"/>
    <w:rsid w:val="00196958"/>
    <w:rsid w:val="001A1E39"/>
    <w:rsid w:val="001A24F3"/>
    <w:rsid w:val="001B2C10"/>
    <w:rsid w:val="001B405C"/>
    <w:rsid w:val="001B5F45"/>
    <w:rsid w:val="001C76E3"/>
    <w:rsid w:val="001D0FB3"/>
    <w:rsid w:val="001E1050"/>
    <w:rsid w:val="001E1E1F"/>
    <w:rsid w:val="001E2007"/>
    <w:rsid w:val="001E55C1"/>
    <w:rsid w:val="001E57C1"/>
    <w:rsid w:val="001F07EF"/>
    <w:rsid w:val="001F3DBF"/>
    <w:rsid w:val="001F50B6"/>
    <w:rsid w:val="001F6D7A"/>
    <w:rsid w:val="00201D29"/>
    <w:rsid w:val="00202EA0"/>
    <w:rsid w:val="0020675C"/>
    <w:rsid w:val="0022746E"/>
    <w:rsid w:val="002312B1"/>
    <w:rsid w:val="00235F71"/>
    <w:rsid w:val="002444CA"/>
    <w:rsid w:val="00250053"/>
    <w:rsid w:val="002568E3"/>
    <w:rsid w:val="00260DE6"/>
    <w:rsid w:val="002610FF"/>
    <w:rsid w:val="002622BA"/>
    <w:rsid w:val="002668C5"/>
    <w:rsid w:val="0027255F"/>
    <w:rsid w:val="002732F6"/>
    <w:rsid w:val="00273FEE"/>
    <w:rsid w:val="0028204E"/>
    <w:rsid w:val="002843FF"/>
    <w:rsid w:val="0028591B"/>
    <w:rsid w:val="00291841"/>
    <w:rsid w:val="00291ACB"/>
    <w:rsid w:val="00292F9D"/>
    <w:rsid w:val="002966B3"/>
    <w:rsid w:val="002C449B"/>
    <w:rsid w:val="002C6040"/>
    <w:rsid w:val="002D5B3F"/>
    <w:rsid w:val="002E272E"/>
    <w:rsid w:val="002F5778"/>
    <w:rsid w:val="003119C3"/>
    <w:rsid w:val="00315C58"/>
    <w:rsid w:val="003223E0"/>
    <w:rsid w:val="003404B7"/>
    <w:rsid w:val="00343E61"/>
    <w:rsid w:val="00352C4A"/>
    <w:rsid w:val="00362560"/>
    <w:rsid w:val="003732FD"/>
    <w:rsid w:val="003753B2"/>
    <w:rsid w:val="00376559"/>
    <w:rsid w:val="00382BAA"/>
    <w:rsid w:val="00384D73"/>
    <w:rsid w:val="0038667C"/>
    <w:rsid w:val="00391F5A"/>
    <w:rsid w:val="00393EB6"/>
    <w:rsid w:val="003A3CE5"/>
    <w:rsid w:val="003B366F"/>
    <w:rsid w:val="003B3F9D"/>
    <w:rsid w:val="003B6C95"/>
    <w:rsid w:val="003D06D8"/>
    <w:rsid w:val="003D0D04"/>
    <w:rsid w:val="003E0500"/>
    <w:rsid w:val="003E1156"/>
    <w:rsid w:val="003E5751"/>
    <w:rsid w:val="003E7AEF"/>
    <w:rsid w:val="003F765B"/>
    <w:rsid w:val="004046A9"/>
    <w:rsid w:val="00404C50"/>
    <w:rsid w:val="00405534"/>
    <w:rsid w:val="00423934"/>
    <w:rsid w:val="00426244"/>
    <w:rsid w:val="0045502F"/>
    <w:rsid w:val="00470A38"/>
    <w:rsid w:val="00473639"/>
    <w:rsid w:val="0048100B"/>
    <w:rsid w:val="00481A99"/>
    <w:rsid w:val="004861AB"/>
    <w:rsid w:val="004874DE"/>
    <w:rsid w:val="00487E6E"/>
    <w:rsid w:val="004A6636"/>
    <w:rsid w:val="004B2C43"/>
    <w:rsid w:val="004B5334"/>
    <w:rsid w:val="004B6C14"/>
    <w:rsid w:val="004B6CA4"/>
    <w:rsid w:val="004C4F19"/>
    <w:rsid w:val="004D5E9B"/>
    <w:rsid w:val="004D63D9"/>
    <w:rsid w:val="004E0897"/>
    <w:rsid w:val="004E2109"/>
    <w:rsid w:val="004E6585"/>
    <w:rsid w:val="0050249F"/>
    <w:rsid w:val="005235ED"/>
    <w:rsid w:val="00524566"/>
    <w:rsid w:val="00524895"/>
    <w:rsid w:val="00524B0C"/>
    <w:rsid w:val="00527328"/>
    <w:rsid w:val="00530BEF"/>
    <w:rsid w:val="00552351"/>
    <w:rsid w:val="00557CD7"/>
    <w:rsid w:val="00561F00"/>
    <w:rsid w:val="00562C4E"/>
    <w:rsid w:val="00562DEC"/>
    <w:rsid w:val="005757D5"/>
    <w:rsid w:val="005763F1"/>
    <w:rsid w:val="00576AB4"/>
    <w:rsid w:val="00577917"/>
    <w:rsid w:val="00590667"/>
    <w:rsid w:val="00591FE2"/>
    <w:rsid w:val="0059504A"/>
    <w:rsid w:val="00596163"/>
    <w:rsid w:val="005969E2"/>
    <w:rsid w:val="005A1689"/>
    <w:rsid w:val="005A2FDC"/>
    <w:rsid w:val="005A7424"/>
    <w:rsid w:val="005B61CD"/>
    <w:rsid w:val="005C58E1"/>
    <w:rsid w:val="005D1D58"/>
    <w:rsid w:val="005D432C"/>
    <w:rsid w:val="005E0883"/>
    <w:rsid w:val="005E285E"/>
    <w:rsid w:val="005E3F91"/>
    <w:rsid w:val="005E72F8"/>
    <w:rsid w:val="005F0579"/>
    <w:rsid w:val="005F1934"/>
    <w:rsid w:val="005F2BF1"/>
    <w:rsid w:val="005F3A53"/>
    <w:rsid w:val="005F49CB"/>
    <w:rsid w:val="006062A3"/>
    <w:rsid w:val="00610E08"/>
    <w:rsid w:val="00612DF4"/>
    <w:rsid w:val="006140BF"/>
    <w:rsid w:val="00614C1A"/>
    <w:rsid w:val="006161BE"/>
    <w:rsid w:val="00620787"/>
    <w:rsid w:val="00623245"/>
    <w:rsid w:val="00631083"/>
    <w:rsid w:val="00632434"/>
    <w:rsid w:val="0063478F"/>
    <w:rsid w:val="006376F0"/>
    <w:rsid w:val="00644256"/>
    <w:rsid w:val="00647945"/>
    <w:rsid w:val="00651621"/>
    <w:rsid w:val="00661D6F"/>
    <w:rsid w:val="00662828"/>
    <w:rsid w:val="006628E9"/>
    <w:rsid w:val="0066725E"/>
    <w:rsid w:val="006716C7"/>
    <w:rsid w:val="00681208"/>
    <w:rsid w:val="00681FA9"/>
    <w:rsid w:val="00691EA9"/>
    <w:rsid w:val="006934D4"/>
    <w:rsid w:val="00693C80"/>
    <w:rsid w:val="006A2BB5"/>
    <w:rsid w:val="006A6DC3"/>
    <w:rsid w:val="006C1480"/>
    <w:rsid w:val="006C1FD9"/>
    <w:rsid w:val="006C20D2"/>
    <w:rsid w:val="006D49ED"/>
    <w:rsid w:val="006D55CE"/>
    <w:rsid w:val="006D637A"/>
    <w:rsid w:val="006D6B5E"/>
    <w:rsid w:val="006D6F24"/>
    <w:rsid w:val="006E3E4E"/>
    <w:rsid w:val="006E7C6D"/>
    <w:rsid w:val="006F45BF"/>
    <w:rsid w:val="006F60E0"/>
    <w:rsid w:val="00702F71"/>
    <w:rsid w:val="0073251A"/>
    <w:rsid w:val="007366DF"/>
    <w:rsid w:val="0074573F"/>
    <w:rsid w:val="00757839"/>
    <w:rsid w:val="00770C81"/>
    <w:rsid w:val="0077771A"/>
    <w:rsid w:val="00791024"/>
    <w:rsid w:val="00793F0A"/>
    <w:rsid w:val="007968E7"/>
    <w:rsid w:val="007A2657"/>
    <w:rsid w:val="007B7D01"/>
    <w:rsid w:val="007C218F"/>
    <w:rsid w:val="007C65C6"/>
    <w:rsid w:val="007C682C"/>
    <w:rsid w:val="007D2385"/>
    <w:rsid w:val="007E47A9"/>
    <w:rsid w:val="007E6F99"/>
    <w:rsid w:val="007F214F"/>
    <w:rsid w:val="00800069"/>
    <w:rsid w:val="008042F0"/>
    <w:rsid w:val="008073D3"/>
    <w:rsid w:val="008118EA"/>
    <w:rsid w:val="0082197A"/>
    <w:rsid w:val="00822A04"/>
    <w:rsid w:val="00824978"/>
    <w:rsid w:val="008310A0"/>
    <w:rsid w:val="00835D29"/>
    <w:rsid w:val="00836D41"/>
    <w:rsid w:val="00842E7F"/>
    <w:rsid w:val="00852933"/>
    <w:rsid w:val="00855BCB"/>
    <w:rsid w:val="008566E5"/>
    <w:rsid w:val="008566FE"/>
    <w:rsid w:val="00865B46"/>
    <w:rsid w:val="008876E1"/>
    <w:rsid w:val="008903A0"/>
    <w:rsid w:val="00890E8E"/>
    <w:rsid w:val="00891031"/>
    <w:rsid w:val="00896134"/>
    <w:rsid w:val="008A62BC"/>
    <w:rsid w:val="008B2C7B"/>
    <w:rsid w:val="008B43E7"/>
    <w:rsid w:val="008D52E3"/>
    <w:rsid w:val="008D763F"/>
    <w:rsid w:val="008F036F"/>
    <w:rsid w:val="008F1308"/>
    <w:rsid w:val="008F78C2"/>
    <w:rsid w:val="009002D3"/>
    <w:rsid w:val="00904568"/>
    <w:rsid w:val="00911394"/>
    <w:rsid w:val="00923EF2"/>
    <w:rsid w:val="00926D25"/>
    <w:rsid w:val="00926E9D"/>
    <w:rsid w:val="00932C6E"/>
    <w:rsid w:val="00933F10"/>
    <w:rsid w:val="0093775F"/>
    <w:rsid w:val="009433C5"/>
    <w:rsid w:val="00946462"/>
    <w:rsid w:val="009501A0"/>
    <w:rsid w:val="009572D4"/>
    <w:rsid w:val="0096228D"/>
    <w:rsid w:val="00963797"/>
    <w:rsid w:val="00965881"/>
    <w:rsid w:val="00975C02"/>
    <w:rsid w:val="00975DEE"/>
    <w:rsid w:val="00984432"/>
    <w:rsid w:val="009871FF"/>
    <w:rsid w:val="00990799"/>
    <w:rsid w:val="00995D51"/>
    <w:rsid w:val="009A024C"/>
    <w:rsid w:val="009A0631"/>
    <w:rsid w:val="009B10ED"/>
    <w:rsid w:val="009B7FB4"/>
    <w:rsid w:val="009C2553"/>
    <w:rsid w:val="009D3EA4"/>
    <w:rsid w:val="009D649C"/>
    <w:rsid w:val="009E4BC1"/>
    <w:rsid w:val="009F5CB2"/>
    <w:rsid w:val="009F6DB0"/>
    <w:rsid w:val="00A03BB8"/>
    <w:rsid w:val="00A10600"/>
    <w:rsid w:val="00A2023C"/>
    <w:rsid w:val="00A31B86"/>
    <w:rsid w:val="00A3505D"/>
    <w:rsid w:val="00A3675A"/>
    <w:rsid w:val="00A4036F"/>
    <w:rsid w:val="00A406E5"/>
    <w:rsid w:val="00A4641C"/>
    <w:rsid w:val="00A51CFC"/>
    <w:rsid w:val="00A530D6"/>
    <w:rsid w:val="00A55876"/>
    <w:rsid w:val="00A669C5"/>
    <w:rsid w:val="00A67FB1"/>
    <w:rsid w:val="00A85BFE"/>
    <w:rsid w:val="00AA1CC5"/>
    <w:rsid w:val="00AB61AB"/>
    <w:rsid w:val="00AB6E18"/>
    <w:rsid w:val="00AB6FE7"/>
    <w:rsid w:val="00AB7AD7"/>
    <w:rsid w:val="00AC3377"/>
    <w:rsid w:val="00AC4114"/>
    <w:rsid w:val="00AC5F32"/>
    <w:rsid w:val="00AC6FB2"/>
    <w:rsid w:val="00AD2430"/>
    <w:rsid w:val="00AD3A8A"/>
    <w:rsid w:val="00AE03C7"/>
    <w:rsid w:val="00AE41A6"/>
    <w:rsid w:val="00AF0E34"/>
    <w:rsid w:val="00AF271D"/>
    <w:rsid w:val="00AF397A"/>
    <w:rsid w:val="00AF56C2"/>
    <w:rsid w:val="00B004E6"/>
    <w:rsid w:val="00B0744D"/>
    <w:rsid w:val="00B14616"/>
    <w:rsid w:val="00B20C44"/>
    <w:rsid w:val="00B32409"/>
    <w:rsid w:val="00B50EA8"/>
    <w:rsid w:val="00B523C5"/>
    <w:rsid w:val="00B54FAB"/>
    <w:rsid w:val="00B64082"/>
    <w:rsid w:val="00B72325"/>
    <w:rsid w:val="00B81AD3"/>
    <w:rsid w:val="00B829D8"/>
    <w:rsid w:val="00B84B5B"/>
    <w:rsid w:val="00B86446"/>
    <w:rsid w:val="00B94DEF"/>
    <w:rsid w:val="00BA1176"/>
    <w:rsid w:val="00BB375B"/>
    <w:rsid w:val="00BC3C1B"/>
    <w:rsid w:val="00BC68EA"/>
    <w:rsid w:val="00BD46BB"/>
    <w:rsid w:val="00BE0B01"/>
    <w:rsid w:val="00BE79C7"/>
    <w:rsid w:val="00BF3CB5"/>
    <w:rsid w:val="00C01A3F"/>
    <w:rsid w:val="00C073F1"/>
    <w:rsid w:val="00C1285B"/>
    <w:rsid w:val="00C1361B"/>
    <w:rsid w:val="00C142FB"/>
    <w:rsid w:val="00C14E1F"/>
    <w:rsid w:val="00C315AF"/>
    <w:rsid w:val="00C36D9A"/>
    <w:rsid w:val="00C44387"/>
    <w:rsid w:val="00C44A72"/>
    <w:rsid w:val="00C506E7"/>
    <w:rsid w:val="00C53879"/>
    <w:rsid w:val="00C6133B"/>
    <w:rsid w:val="00C61FC2"/>
    <w:rsid w:val="00C705F9"/>
    <w:rsid w:val="00C748B6"/>
    <w:rsid w:val="00C75CBE"/>
    <w:rsid w:val="00C7629E"/>
    <w:rsid w:val="00C80F0F"/>
    <w:rsid w:val="00C8667A"/>
    <w:rsid w:val="00C93BCB"/>
    <w:rsid w:val="00CA09F3"/>
    <w:rsid w:val="00CA3E62"/>
    <w:rsid w:val="00CC241A"/>
    <w:rsid w:val="00CC267E"/>
    <w:rsid w:val="00CD4041"/>
    <w:rsid w:val="00CE4035"/>
    <w:rsid w:val="00CE5808"/>
    <w:rsid w:val="00CE5A26"/>
    <w:rsid w:val="00CE65AB"/>
    <w:rsid w:val="00CF059E"/>
    <w:rsid w:val="00CF0F73"/>
    <w:rsid w:val="00CF4266"/>
    <w:rsid w:val="00D04344"/>
    <w:rsid w:val="00D22D9C"/>
    <w:rsid w:val="00D241F1"/>
    <w:rsid w:val="00D275CB"/>
    <w:rsid w:val="00D30CEA"/>
    <w:rsid w:val="00D30DFA"/>
    <w:rsid w:val="00D37665"/>
    <w:rsid w:val="00D463A5"/>
    <w:rsid w:val="00D465F6"/>
    <w:rsid w:val="00D4710D"/>
    <w:rsid w:val="00D47D25"/>
    <w:rsid w:val="00D5434C"/>
    <w:rsid w:val="00D60DBC"/>
    <w:rsid w:val="00D62ACD"/>
    <w:rsid w:val="00D63843"/>
    <w:rsid w:val="00D77CDC"/>
    <w:rsid w:val="00D9451C"/>
    <w:rsid w:val="00DA36EE"/>
    <w:rsid w:val="00DB08CA"/>
    <w:rsid w:val="00DB116D"/>
    <w:rsid w:val="00DB19B6"/>
    <w:rsid w:val="00DD17CC"/>
    <w:rsid w:val="00DE217A"/>
    <w:rsid w:val="00DE74C8"/>
    <w:rsid w:val="00DF321B"/>
    <w:rsid w:val="00DF5D09"/>
    <w:rsid w:val="00E0061D"/>
    <w:rsid w:val="00E05287"/>
    <w:rsid w:val="00E230E0"/>
    <w:rsid w:val="00E25DB6"/>
    <w:rsid w:val="00E3113F"/>
    <w:rsid w:val="00E51AAC"/>
    <w:rsid w:val="00E53C43"/>
    <w:rsid w:val="00E5599A"/>
    <w:rsid w:val="00E60DAE"/>
    <w:rsid w:val="00E656D9"/>
    <w:rsid w:val="00E66CC0"/>
    <w:rsid w:val="00E728A9"/>
    <w:rsid w:val="00E807D9"/>
    <w:rsid w:val="00E8784C"/>
    <w:rsid w:val="00EA0F4E"/>
    <w:rsid w:val="00EA295B"/>
    <w:rsid w:val="00EA3B9B"/>
    <w:rsid w:val="00EA6801"/>
    <w:rsid w:val="00EB4F96"/>
    <w:rsid w:val="00EC308E"/>
    <w:rsid w:val="00EC4646"/>
    <w:rsid w:val="00ED55F4"/>
    <w:rsid w:val="00ED7072"/>
    <w:rsid w:val="00EE3132"/>
    <w:rsid w:val="00EE3D9D"/>
    <w:rsid w:val="00EE6F25"/>
    <w:rsid w:val="00EF4863"/>
    <w:rsid w:val="00F02126"/>
    <w:rsid w:val="00F03D85"/>
    <w:rsid w:val="00F074B8"/>
    <w:rsid w:val="00F07C8C"/>
    <w:rsid w:val="00F147BC"/>
    <w:rsid w:val="00F249F1"/>
    <w:rsid w:val="00F25B9D"/>
    <w:rsid w:val="00F2664E"/>
    <w:rsid w:val="00F31163"/>
    <w:rsid w:val="00F31C04"/>
    <w:rsid w:val="00F35D12"/>
    <w:rsid w:val="00F442A7"/>
    <w:rsid w:val="00F50104"/>
    <w:rsid w:val="00F57A89"/>
    <w:rsid w:val="00F61A20"/>
    <w:rsid w:val="00F62221"/>
    <w:rsid w:val="00F63DD9"/>
    <w:rsid w:val="00F664C3"/>
    <w:rsid w:val="00F67644"/>
    <w:rsid w:val="00F6783B"/>
    <w:rsid w:val="00F71B89"/>
    <w:rsid w:val="00F8381F"/>
    <w:rsid w:val="00F87F0C"/>
    <w:rsid w:val="00FA04CD"/>
    <w:rsid w:val="00FA04E6"/>
    <w:rsid w:val="00FA25F5"/>
    <w:rsid w:val="00FA2810"/>
    <w:rsid w:val="00FA68F8"/>
    <w:rsid w:val="00FB1DC0"/>
    <w:rsid w:val="00FB2EF3"/>
    <w:rsid w:val="00FB3B4E"/>
    <w:rsid w:val="00FB4521"/>
    <w:rsid w:val="00FB4F84"/>
    <w:rsid w:val="00FB5CF8"/>
    <w:rsid w:val="00FD6439"/>
    <w:rsid w:val="00FD78C8"/>
    <w:rsid w:val="00FE5651"/>
    <w:rsid w:val="00FF273B"/>
    <w:rsid w:val="00FF564C"/>
    <w:rsid w:val="027CE18D"/>
    <w:rsid w:val="02F90D46"/>
    <w:rsid w:val="03C79CF0"/>
    <w:rsid w:val="04E48C84"/>
    <w:rsid w:val="05729330"/>
    <w:rsid w:val="06B51CF6"/>
    <w:rsid w:val="097D6B0B"/>
    <w:rsid w:val="0A2D2B2D"/>
    <w:rsid w:val="0AB0A525"/>
    <w:rsid w:val="0AD74DED"/>
    <w:rsid w:val="0AFF86F9"/>
    <w:rsid w:val="0BB93DD6"/>
    <w:rsid w:val="0D148C9B"/>
    <w:rsid w:val="0D4DC7F4"/>
    <w:rsid w:val="0D68D75E"/>
    <w:rsid w:val="0F035481"/>
    <w:rsid w:val="0F4F2E83"/>
    <w:rsid w:val="0FE73E9B"/>
    <w:rsid w:val="10EE4257"/>
    <w:rsid w:val="12FFC1DB"/>
    <w:rsid w:val="1374174C"/>
    <w:rsid w:val="13C228DF"/>
    <w:rsid w:val="15962145"/>
    <w:rsid w:val="160CF4FA"/>
    <w:rsid w:val="16C26F69"/>
    <w:rsid w:val="188B4983"/>
    <w:rsid w:val="1A24816E"/>
    <w:rsid w:val="1D4A2D24"/>
    <w:rsid w:val="1D548A4C"/>
    <w:rsid w:val="1FE53765"/>
    <w:rsid w:val="209567DB"/>
    <w:rsid w:val="20A398FF"/>
    <w:rsid w:val="23553880"/>
    <w:rsid w:val="28435F85"/>
    <w:rsid w:val="28F3C68C"/>
    <w:rsid w:val="296745C5"/>
    <w:rsid w:val="29E72516"/>
    <w:rsid w:val="2A7E6BBD"/>
    <w:rsid w:val="2CFD0A89"/>
    <w:rsid w:val="2DAB58C4"/>
    <w:rsid w:val="2EB06E3E"/>
    <w:rsid w:val="312AF0E3"/>
    <w:rsid w:val="34241AC4"/>
    <w:rsid w:val="3477AC6F"/>
    <w:rsid w:val="393592BB"/>
    <w:rsid w:val="3C91DD32"/>
    <w:rsid w:val="3CE60238"/>
    <w:rsid w:val="3D48DF94"/>
    <w:rsid w:val="3D99DE27"/>
    <w:rsid w:val="3E25A2EB"/>
    <w:rsid w:val="43191E7B"/>
    <w:rsid w:val="43AFCCC3"/>
    <w:rsid w:val="43FB416F"/>
    <w:rsid w:val="44C09F0B"/>
    <w:rsid w:val="45F77D2C"/>
    <w:rsid w:val="47146318"/>
    <w:rsid w:val="484DCF98"/>
    <w:rsid w:val="4A362AF8"/>
    <w:rsid w:val="4CECE7E4"/>
    <w:rsid w:val="4D0E52C1"/>
    <w:rsid w:val="4E16DECD"/>
    <w:rsid w:val="4E8A3597"/>
    <w:rsid w:val="4F55DD73"/>
    <w:rsid w:val="509559C1"/>
    <w:rsid w:val="50EBA7AD"/>
    <w:rsid w:val="520D65BB"/>
    <w:rsid w:val="5267EAE2"/>
    <w:rsid w:val="52A854AC"/>
    <w:rsid w:val="531C416F"/>
    <w:rsid w:val="5574862C"/>
    <w:rsid w:val="5736D82C"/>
    <w:rsid w:val="57ED7E7F"/>
    <w:rsid w:val="580F7460"/>
    <w:rsid w:val="583D05E5"/>
    <w:rsid w:val="5954CA96"/>
    <w:rsid w:val="59821615"/>
    <w:rsid w:val="5BEA6119"/>
    <w:rsid w:val="5D2F2D6C"/>
    <w:rsid w:val="5D402828"/>
    <w:rsid w:val="5F60FB76"/>
    <w:rsid w:val="60579BE7"/>
    <w:rsid w:val="60F85B0E"/>
    <w:rsid w:val="62E17D35"/>
    <w:rsid w:val="6354F100"/>
    <w:rsid w:val="6378A9CA"/>
    <w:rsid w:val="651819F8"/>
    <w:rsid w:val="657E7AB6"/>
    <w:rsid w:val="6675288D"/>
    <w:rsid w:val="66D3143B"/>
    <w:rsid w:val="6876C2A0"/>
    <w:rsid w:val="68BB49F0"/>
    <w:rsid w:val="68D07AA0"/>
    <w:rsid w:val="6B3758B1"/>
    <w:rsid w:val="6BD589B0"/>
    <w:rsid w:val="6C42E695"/>
    <w:rsid w:val="6C5DAF0E"/>
    <w:rsid w:val="6CCDA65C"/>
    <w:rsid w:val="702FC32D"/>
    <w:rsid w:val="71154669"/>
    <w:rsid w:val="7197558C"/>
    <w:rsid w:val="7213B6C7"/>
    <w:rsid w:val="72E5F12E"/>
    <w:rsid w:val="72EA34B9"/>
    <w:rsid w:val="72FBA9B4"/>
    <w:rsid w:val="738534A8"/>
    <w:rsid w:val="738BE649"/>
    <w:rsid w:val="74A62386"/>
    <w:rsid w:val="74F37809"/>
    <w:rsid w:val="75593C46"/>
    <w:rsid w:val="75721791"/>
    <w:rsid w:val="7596A6C3"/>
    <w:rsid w:val="75D9E909"/>
    <w:rsid w:val="7667A3AD"/>
    <w:rsid w:val="769F6802"/>
    <w:rsid w:val="76FCE928"/>
    <w:rsid w:val="798D0365"/>
    <w:rsid w:val="7C85C468"/>
    <w:rsid w:val="7C9FECC6"/>
    <w:rsid w:val="7E5225DC"/>
    <w:rsid w:val="7F054B77"/>
    <w:rsid w:val="7F5582C6"/>
    <w:rsid w:val="7F5D3258"/>
    <w:rsid w:val="7FC791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2C2DA-D338-4817-AADE-E378DD1643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F67889-5BF2-43E1-A67A-05D69805064B}">
  <ds:schemaRefs>
    <ds:schemaRef ds:uri="http://schemas.microsoft.com/sharepoint/v3/contenttype/forms"/>
  </ds:schemaRefs>
</ds:datastoreItem>
</file>

<file path=customXml/itemProps3.xml><?xml version="1.0" encoding="utf-8"?>
<ds:datastoreItem xmlns:ds="http://schemas.openxmlformats.org/officeDocument/2006/customXml" ds:itemID="{7327C67D-765E-4A8B-8E6A-F857EA6A3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4045</Words>
  <Characters>23060</Characters>
  <Application>Microsoft Office Word</Application>
  <DocSecurity>0</DocSecurity>
  <Lines>192</Lines>
  <Paragraphs>54</Paragraphs>
  <ScaleCrop>false</ScaleCrop>
  <Company>S.I.H.E.</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Jonathan Wyatt</cp:lastModifiedBy>
  <cp:revision>11</cp:revision>
  <cp:lastPrinted>2014-10-10T07:42:00Z</cp:lastPrinted>
  <dcterms:created xsi:type="dcterms:W3CDTF">2024-09-19T14:53:00Z</dcterms:created>
  <dcterms:modified xsi:type="dcterms:W3CDTF">2025-09-24T09:04:00Z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