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0CDB92" w14:textId="10E58E86" w:rsidR="003E15EC" w:rsidRDefault="00156851">
      <w:pPr>
        <w:rPr>
          <w:lang w:val="en-US"/>
        </w:rPr>
      </w:pPr>
      <w:r>
        <w:rPr>
          <w:lang w:val="en-US"/>
        </w:rPr>
        <w:t>Question 2</w:t>
      </w:r>
    </w:p>
    <w:p w14:paraId="51996379" w14:textId="450A0E65" w:rsidR="00156851" w:rsidRDefault="00156851">
      <w:pPr>
        <w:rPr>
          <w:lang w:val="en-US"/>
        </w:rPr>
      </w:pPr>
    </w:p>
    <w:p w14:paraId="2199CE9D" w14:textId="77777777" w:rsidR="00DD6307" w:rsidRPr="00DD6307" w:rsidRDefault="00DD6307" w:rsidP="00DD6307">
      <w:pPr>
        <w:rPr>
          <w:lang w:val="en-US"/>
        </w:rPr>
      </w:pPr>
      <w:r>
        <w:rPr>
          <w:lang w:val="en-US"/>
        </w:rPr>
        <w:t xml:space="preserve">2A) </w:t>
      </w:r>
      <w:r w:rsidRPr="00DD6307">
        <w:rPr>
          <w:lang w:val="en-US"/>
        </w:rPr>
        <w:t>Identify and briefly describe the procedures involved in the operation of a fuzzy logic</w:t>
      </w:r>
    </w:p>
    <w:p w14:paraId="2DD7051F" w14:textId="78AD0409" w:rsidR="00DD6307" w:rsidRDefault="00DD6307" w:rsidP="00DD6307">
      <w:pPr>
        <w:rPr>
          <w:lang w:val="en-US"/>
        </w:rPr>
      </w:pPr>
      <w:r w:rsidRPr="00DD6307">
        <w:rPr>
          <w:lang w:val="en-US"/>
        </w:rPr>
        <w:t>expert system.</w:t>
      </w:r>
    </w:p>
    <w:p w14:paraId="2080BF63" w14:textId="063B0505" w:rsidR="00DD6307" w:rsidRDefault="00DD6307" w:rsidP="00DD6307">
      <w:pPr>
        <w:rPr>
          <w:lang w:val="en-US"/>
        </w:rPr>
      </w:pPr>
    </w:p>
    <w:p w14:paraId="213C524E" w14:textId="0E1344BA" w:rsidR="00DD6307" w:rsidRDefault="00DD6307" w:rsidP="00DD6307">
      <w:pPr>
        <w:rPr>
          <w:lang w:val="en-US"/>
        </w:rPr>
      </w:pPr>
      <w:r>
        <w:rPr>
          <w:lang w:val="en-US"/>
        </w:rPr>
        <w:t xml:space="preserve">Step 1 – </w:t>
      </w:r>
      <w:r w:rsidR="00CE5020">
        <w:rPr>
          <w:lang w:val="en-US"/>
        </w:rPr>
        <w:t>Fuzzification</w:t>
      </w:r>
      <w:r>
        <w:rPr>
          <w:lang w:val="en-US"/>
        </w:rPr>
        <w:t xml:space="preserve"> </w:t>
      </w:r>
    </w:p>
    <w:p w14:paraId="327B11A2" w14:textId="66AB1BC0" w:rsidR="00CE5020" w:rsidRDefault="00CE5020" w:rsidP="00DD6307">
      <w:pPr>
        <w:rPr>
          <w:lang w:val="en-US"/>
        </w:rPr>
      </w:pPr>
      <w:r>
        <w:rPr>
          <w:lang w:val="en-US"/>
        </w:rPr>
        <w:t>The first step is to take the crisp inputs and determine the degree to which the inputs belong to each of the appropriate fuzzy sets.</w:t>
      </w:r>
    </w:p>
    <w:p w14:paraId="2449F6BD" w14:textId="77777777" w:rsidR="00CE5020" w:rsidRDefault="00CE5020" w:rsidP="00DD6307">
      <w:pPr>
        <w:rPr>
          <w:lang w:val="en-US"/>
        </w:rPr>
      </w:pPr>
    </w:p>
    <w:p w14:paraId="0568A5A5" w14:textId="77777777" w:rsidR="00CE5020" w:rsidRDefault="00CE5020" w:rsidP="00DD6307">
      <w:pPr>
        <w:rPr>
          <w:lang w:val="en-US"/>
        </w:rPr>
      </w:pPr>
      <w:r>
        <w:rPr>
          <w:lang w:val="en-US"/>
        </w:rPr>
        <w:t xml:space="preserve">Step 2 </w:t>
      </w:r>
    </w:p>
    <w:p w14:paraId="25DF23D9" w14:textId="4D548A50" w:rsidR="00DD6307" w:rsidRDefault="00CE5020" w:rsidP="00DD6307">
      <w:pPr>
        <w:rPr>
          <w:lang w:val="en-US"/>
        </w:rPr>
      </w:pPr>
      <w:r>
        <w:rPr>
          <w:lang w:val="en-US"/>
        </w:rPr>
        <w:t xml:space="preserve">The second step is to take the fuzzified inputs and apply them to the antecedents of the fuzzy rules. Fuzzy expert systems make use of the classical fuzzy operation union.  </w:t>
      </w:r>
    </w:p>
    <w:p w14:paraId="3F4AF8AD" w14:textId="3A32E7FA" w:rsidR="00CE5020" w:rsidRDefault="00CE5020" w:rsidP="00DD6307">
      <w:pPr>
        <w:rPr>
          <w:lang w:val="en-US"/>
        </w:rPr>
      </w:pPr>
    </w:p>
    <w:p w14:paraId="4A869279" w14:textId="77777777" w:rsidR="00CE5020" w:rsidRPr="00CE5020" w:rsidRDefault="00CE5020" w:rsidP="00CE5020">
      <w:pPr>
        <w:rPr>
          <w:lang w:val="en-US"/>
        </w:rPr>
      </w:pPr>
      <w:r>
        <w:rPr>
          <w:lang w:val="en-US"/>
        </w:rPr>
        <w:t xml:space="preserve">2B ) </w:t>
      </w:r>
      <w:r w:rsidRPr="00CE5020">
        <w:rPr>
          <w:lang w:val="en-US"/>
        </w:rPr>
        <w:t>State two defuzzification techniques and indicate which method you would choose for</w:t>
      </w:r>
    </w:p>
    <w:p w14:paraId="4DFA4793" w14:textId="6A78D15E" w:rsidR="00CE5020" w:rsidRDefault="00CE5020" w:rsidP="00CE5020">
      <w:pPr>
        <w:rPr>
          <w:lang w:val="en-US"/>
        </w:rPr>
      </w:pPr>
      <w:r w:rsidRPr="00CE5020">
        <w:rPr>
          <w:lang w:val="en-US"/>
        </w:rPr>
        <w:t>a real time application giving arguments for your choice.</w:t>
      </w:r>
    </w:p>
    <w:p w14:paraId="3804F4BE" w14:textId="63BD3091" w:rsidR="00CE5020" w:rsidRDefault="00CE5020" w:rsidP="00CE5020">
      <w:pPr>
        <w:rPr>
          <w:lang w:val="en-US"/>
        </w:rPr>
      </w:pPr>
    </w:p>
    <w:p w14:paraId="6BFD1DEA" w14:textId="5B3B6B17" w:rsidR="00F05C80" w:rsidRDefault="00F05C80" w:rsidP="00CE5020">
      <w:pPr>
        <w:rPr>
          <w:lang w:val="en-US"/>
        </w:rPr>
      </w:pPr>
      <w:r>
        <w:rPr>
          <w:lang w:val="en-US"/>
        </w:rPr>
        <w:t xml:space="preserve">Centroid method – It helps find the point where a vertical line would slice the aggregate set into two equal masses.  The point represents the center of gravity. </w:t>
      </w:r>
    </w:p>
    <w:p w14:paraId="24B10CBE" w14:textId="3742A05E" w:rsidR="00F05C80" w:rsidRDefault="00F05C80" w:rsidP="00CE5020">
      <w:pPr>
        <w:rPr>
          <w:lang w:val="en-US"/>
        </w:rPr>
      </w:pPr>
    </w:p>
    <w:p w14:paraId="0141FC6D" w14:textId="7F11C165" w:rsidR="00F05C80" w:rsidRDefault="00F05C80" w:rsidP="00CE5020">
      <w:pPr>
        <w:rPr>
          <w:lang w:val="en-US"/>
        </w:rPr>
      </w:pPr>
      <w:r>
        <w:rPr>
          <w:lang w:val="en-US"/>
        </w:rPr>
        <w:t xml:space="preserve">Weight average method </w:t>
      </w:r>
      <w:r w:rsidR="00A56D1B">
        <w:rPr>
          <w:lang w:val="en-US"/>
        </w:rPr>
        <w:t>–</w:t>
      </w:r>
      <w:r>
        <w:rPr>
          <w:lang w:val="en-US"/>
        </w:rPr>
        <w:t xml:space="preserve"> </w:t>
      </w:r>
      <w:r w:rsidR="007B72E1">
        <w:rPr>
          <w:lang w:val="en-US"/>
        </w:rPr>
        <w:t xml:space="preserve">The weight average method is used commonly used as its one of the more computationally efficient methods to use. </w:t>
      </w:r>
      <w:r w:rsidR="00A56D1B">
        <w:rPr>
          <w:lang w:val="en-US"/>
        </w:rPr>
        <w:t xml:space="preserve">This is valid for symmetrical output membership function. </w:t>
      </w:r>
    </w:p>
    <w:p w14:paraId="6735468F" w14:textId="01E0DA5B" w:rsidR="007B72E1" w:rsidRDefault="007B72E1" w:rsidP="00CE5020">
      <w:pPr>
        <w:rPr>
          <w:lang w:val="en-US"/>
        </w:rPr>
      </w:pPr>
    </w:p>
    <w:p w14:paraId="2A2598F2" w14:textId="7F69451E" w:rsidR="007B72E1" w:rsidRDefault="007B72E1" w:rsidP="00CE5020">
      <w:pPr>
        <w:rPr>
          <w:lang w:val="en-US"/>
        </w:rPr>
      </w:pPr>
    </w:p>
    <w:p w14:paraId="048D9281" w14:textId="463A030E" w:rsidR="007B72E1" w:rsidRDefault="007B72E1" w:rsidP="00CE5020">
      <w:pPr>
        <w:rPr>
          <w:lang w:val="en-US"/>
        </w:rPr>
      </w:pPr>
    </w:p>
    <w:p w14:paraId="3A93FFA9" w14:textId="5AC3CC7C" w:rsidR="007B72E1" w:rsidRDefault="007B72E1" w:rsidP="00CE5020">
      <w:pPr>
        <w:rPr>
          <w:lang w:val="en-US"/>
        </w:rPr>
      </w:pPr>
    </w:p>
    <w:p w14:paraId="2488A5F0" w14:textId="2952A974" w:rsidR="007B72E1" w:rsidRDefault="007B72E1" w:rsidP="00CE5020">
      <w:pPr>
        <w:rPr>
          <w:lang w:val="en-US"/>
        </w:rPr>
      </w:pPr>
    </w:p>
    <w:p w14:paraId="633B82A2" w14:textId="7D0F633B" w:rsidR="007B72E1" w:rsidRDefault="007B72E1" w:rsidP="00CE5020">
      <w:pPr>
        <w:rPr>
          <w:lang w:val="en-US"/>
        </w:rPr>
      </w:pPr>
    </w:p>
    <w:p w14:paraId="525EBB3B" w14:textId="17419663" w:rsidR="007B72E1" w:rsidRDefault="007B72E1" w:rsidP="00CE5020">
      <w:pPr>
        <w:rPr>
          <w:lang w:val="en-US"/>
        </w:rPr>
      </w:pPr>
    </w:p>
    <w:p w14:paraId="4A33002C" w14:textId="219A7845" w:rsidR="007B72E1" w:rsidRDefault="007B72E1" w:rsidP="00CE5020">
      <w:pPr>
        <w:rPr>
          <w:lang w:val="en-US"/>
        </w:rPr>
      </w:pPr>
    </w:p>
    <w:p w14:paraId="3E04B234" w14:textId="55354523" w:rsidR="007B72E1" w:rsidRDefault="007B72E1" w:rsidP="00CE5020">
      <w:pPr>
        <w:rPr>
          <w:lang w:val="en-US"/>
        </w:rPr>
      </w:pPr>
    </w:p>
    <w:p w14:paraId="77AA3E28" w14:textId="591F7AB1" w:rsidR="007B72E1" w:rsidRDefault="007B72E1" w:rsidP="00CE5020">
      <w:pPr>
        <w:rPr>
          <w:lang w:val="en-US"/>
        </w:rPr>
      </w:pPr>
    </w:p>
    <w:p w14:paraId="27B2C360" w14:textId="0FFE0302" w:rsidR="007B72E1" w:rsidRDefault="007B72E1" w:rsidP="00CE5020">
      <w:pPr>
        <w:rPr>
          <w:lang w:val="en-US"/>
        </w:rPr>
      </w:pPr>
    </w:p>
    <w:p w14:paraId="1EC621FF" w14:textId="7D887F03" w:rsidR="007B72E1" w:rsidRDefault="007B72E1" w:rsidP="00CE5020">
      <w:r>
        <w:lastRenderedPageBreak/>
        <w:t>2c) An A.I. game bot assesses her confidence in winning a magic contest with a Wizard by using the following fuzzy rules:</w:t>
      </w:r>
    </w:p>
    <w:p w14:paraId="787D8D86" w14:textId="03AB3C34" w:rsidR="007B72E1" w:rsidRDefault="007B72E1" w:rsidP="00CE5020"/>
    <w:p w14:paraId="5B31475E" w14:textId="38EF0AF4" w:rsidR="007B72E1" w:rsidRDefault="007B72E1" w:rsidP="00CE5020">
      <w:pPr>
        <w:rPr>
          <w:lang w:val="en-US"/>
        </w:rPr>
      </w:pPr>
      <w:r>
        <w:rPr>
          <w:lang w:val="en-US"/>
        </w:rPr>
        <w:t xml:space="preserve">Rule 1 </w:t>
      </w:r>
    </w:p>
    <w:p w14:paraId="45840357" w14:textId="1C96F22D" w:rsidR="007B72E1" w:rsidRDefault="007B72E1" w:rsidP="00CE5020">
      <w:pPr>
        <w:rPr>
          <w:lang w:val="en-US"/>
        </w:rPr>
      </w:pPr>
      <w:r>
        <w:rPr>
          <w:lang w:val="en-US"/>
        </w:rPr>
        <w:t>Opponent – 11 units</w:t>
      </w:r>
    </w:p>
    <w:p w14:paraId="65D55B5F" w14:textId="52213FF9" w:rsidR="007B72E1" w:rsidRDefault="007B72E1" w:rsidP="00CE5020">
      <w:pPr>
        <w:rPr>
          <w:lang w:val="en-US"/>
        </w:rPr>
      </w:pPr>
      <w:r>
        <w:rPr>
          <w:lang w:val="en-US"/>
        </w:rPr>
        <w:t>Damage value – 6 units</w:t>
      </w:r>
    </w:p>
    <w:p w14:paraId="60A0135D" w14:textId="7813C3CD" w:rsidR="007B72E1" w:rsidRDefault="007B72E1" w:rsidP="00CE5020">
      <w:pPr>
        <w:rPr>
          <w:lang w:val="en-US"/>
        </w:rPr>
      </w:pPr>
    </w:p>
    <w:p w14:paraId="294B9AB1" w14:textId="4A65FE18" w:rsidR="007B72E1" w:rsidRDefault="007B72E1" w:rsidP="00CE5020">
      <w:pPr>
        <w:rPr>
          <w:lang w:val="en-US"/>
        </w:rPr>
      </w:pPr>
      <w:r>
        <w:rPr>
          <w:lang w:val="en-US"/>
        </w:rPr>
        <w:t xml:space="preserve">R1)  </w:t>
      </w:r>
    </w:p>
    <w:p w14:paraId="1F203BBB" w14:textId="77777777" w:rsidR="00F05C80" w:rsidRDefault="00F05C80" w:rsidP="00CE5020">
      <w:pPr>
        <w:rPr>
          <w:lang w:val="en-US"/>
        </w:rPr>
      </w:pPr>
    </w:p>
    <w:p w14:paraId="1D8CA36D" w14:textId="37663D74" w:rsidR="00CE5020" w:rsidRDefault="00CE5020" w:rsidP="00CE5020">
      <w:pPr>
        <w:rPr>
          <w:lang w:val="en-US"/>
        </w:rPr>
      </w:pPr>
    </w:p>
    <w:p w14:paraId="68504F19" w14:textId="77777777" w:rsidR="00CE5020" w:rsidRDefault="00CE5020" w:rsidP="00CE5020">
      <w:pPr>
        <w:rPr>
          <w:lang w:val="en-US"/>
        </w:rPr>
      </w:pPr>
    </w:p>
    <w:p w14:paraId="3672440D" w14:textId="77777777" w:rsidR="00CE5020" w:rsidRPr="003E15EC" w:rsidRDefault="00CE5020" w:rsidP="00DD6307">
      <w:pPr>
        <w:rPr>
          <w:lang w:val="en-US"/>
        </w:rPr>
      </w:pPr>
    </w:p>
    <w:sectPr w:rsidR="00CE5020" w:rsidRPr="003E15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5EC"/>
    <w:rsid w:val="00156851"/>
    <w:rsid w:val="003E15EC"/>
    <w:rsid w:val="007B72E1"/>
    <w:rsid w:val="00A56D1B"/>
    <w:rsid w:val="00CE5020"/>
    <w:rsid w:val="00DD6307"/>
    <w:rsid w:val="00F05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99FC39"/>
  <w15:chartTrackingRefBased/>
  <w15:docId w15:val="{303E9159-A5B8-4EA3-A825-014CC881D4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174</Words>
  <Characters>992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Thomas Howells (1702520)</dc:creator>
  <cp:keywords/>
  <dc:description/>
  <cp:lastModifiedBy>Matthew Thomas Howells (1702520)</cp:lastModifiedBy>
  <cp:revision>3</cp:revision>
  <dcterms:created xsi:type="dcterms:W3CDTF">2021-01-12T12:34:00Z</dcterms:created>
  <dcterms:modified xsi:type="dcterms:W3CDTF">2021-01-12T13:20:00Z</dcterms:modified>
</cp:coreProperties>
</file>