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28333" w14:textId="4B925CE8" w:rsidR="00176172" w:rsidRDefault="00BB4CF5" w:rsidP="00FE317C">
      <w:pPr>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0" locked="0" layoutInCell="1" allowOverlap="1" wp14:anchorId="42DA0852" wp14:editId="143B59FD">
            <wp:simplePos x="0" y="0"/>
            <wp:positionH relativeFrom="column">
              <wp:posOffset>1418590</wp:posOffset>
            </wp:positionH>
            <wp:positionV relativeFrom="paragraph">
              <wp:posOffset>133350</wp:posOffset>
            </wp:positionV>
            <wp:extent cx="3095625" cy="677545"/>
            <wp:effectExtent l="0" t="0" r="9525" b="8255"/>
            <wp:wrapSquare wrapText="bothSides"/>
            <wp:docPr id="1627632776" name="Picture 2"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632776" name="Picture 2" descr="A blue and black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95625" cy="677545"/>
                    </a:xfrm>
                    <a:prstGeom prst="rect">
                      <a:avLst/>
                    </a:prstGeom>
                  </pic:spPr>
                </pic:pic>
              </a:graphicData>
            </a:graphic>
            <wp14:sizeRelH relativeFrom="margin">
              <wp14:pctWidth>0</wp14:pctWidth>
            </wp14:sizeRelH>
            <wp14:sizeRelV relativeFrom="margin">
              <wp14:pctHeight>0</wp14:pctHeight>
            </wp14:sizeRelV>
          </wp:anchor>
        </w:drawing>
      </w:r>
      <w:r w:rsidR="00FE317C" w:rsidRPr="00FE317C">
        <w:rPr>
          <w:b/>
          <w:bCs/>
        </w:rPr>
        <w:br/>
      </w:r>
      <w:r w:rsidR="009D0206">
        <w:rPr>
          <w:rFonts w:ascii="Arial" w:hAnsi="Arial" w:cs="Arial"/>
          <w:b/>
          <w:bCs/>
          <w:sz w:val="24"/>
          <w:szCs w:val="24"/>
        </w:rPr>
        <w:t xml:space="preserve">        19/02/2024</w:t>
      </w:r>
    </w:p>
    <w:p w14:paraId="7E6D267E" w14:textId="19E9C0CC" w:rsidR="00176172" w:rsidRDefault="00285CE9" w:rsidP="00FE317C">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76172182" w14:textId="042ACB8F" w:rsidR="00176172" w:rsidRDefault="00BB4CF5" w:rsidP="00BB4CF5">
      <w:pPr>
        <w:rPr>
          <w:rFonts w:ascii="Arial" w:hAnsi="Arial" w:cs="Arial"/>
          <w:b/>
          <w:bCs/>
          <w:sz w:val="24"/>
          <w:szCs w:val="24"/>
        </w:rPr>
      </w:pPr>
      <w:r>
        <w:rPr>
          <w:rFonts w:ascii="Arial" w:hAnsi="Arial" w:cs="Arial"/>
          <w:b/>
          <w:bCs/>
          <w:sz w:val="24"/>
          <w:szCs w:val="24"/>
        </w:rPr>
        <w:br w:type="textWrapping" w:clear="all"/>
      </w:r>
    </w:p>
    <w:p w14:paraId="5D950D8A" w14:textId="77777777" w:rsidR="007D11DD" w:rsidRDefault="007D11DD" w:rsidP="002963F6">
      <w:pPr>
        <w:jc w:val="center"/>
        <w:rPr>
          <w:rFonts w:ascii="Arial" w:hAnsi="Arial" w:cs="Arial"/>
          <w:b/>
          <w:bCs/>
          <w:sz w:val="24"/>
          <w:szCs w:val="24"/>
        </w:rPr>
      </w:pPr>
    </w:p>
    <w:p w14:paraId="27C2855D" w14:textId="7AC13364" w:rsidR="007D11DD" w:rsidRDefault="007D11DD" w:rsidP="009D0206">
      <w:pPr>
        <w:ind w:left="142" w:firstLine="142"/>
        <w:rPr>
          <w:rFonts w:ascii="Arial" w:hAnsi="Arial" w:cs="Arial"/>
          <w:b/>
          <w:bCs/>
          <w:sz w:val="24"/>
          <w:szCs w:val="24"/>
        </w:rPr>
      </w:pPr>
      <w:r>
        <w:rPr>
          <w:rFonts w:ascii="Arial" w:hAnsi="Arial" w:cs="Arial"/>
          <w:b/>
          <w:bCs/>
          <w:noProof/>
          <w:sz w:val="24"/>
          <w:szCs w:val="24"/>
        </w:rPr>
        <w:drawing>
          <wp:inline distT="0" distB="0" distL="0" distR="0" wp14:anchorId="60DD80D5" wp14:editId="47F18AC1">
            <wp:extent cx="4876800" cy="868271"/>
            <wp:effectExtent l="0" t="0" r="0" b="0"/>
            <wp:docPr id="145515749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157493" name="Graphic 1455157493"/>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4895975" cy="871685"/>
                    </a:xfrm>
                    <a:prstGeom prst="rect">
                      <a:avLst/>
                    </a:prstGeom>
                  </pic:spPr>
                </pic:pic>
              </a:graphicData>
            </a:graphic>
          </wp:inline>
        </w:drawing>
      </w:r>
    </w:p>
    <w:p w14:paraId="1054CFB5" w14:textId="77777777" w:rsidR="00176172" w:rsidRDefault="00176172" w:rsidP="00FE317C">
      <w:pPr>
        <w:rPr>
          <w:rFonts w:ascii="Arial" w:hAnsi="Arial" w:cs="Arial"/>
          <w:b/>
          <w:bCs/>
          <w:sz w:val="24"/>
          <w:szCs w:val="24"/>
        </w:rPr>
      </w:pPr>
    </w:p>
    <w:p w14:paraId="3E8015F1" w14:textId="051E5572" w:rsidR="00FE118D" w:rsidRDefault="00F06187" w:rsidP="0059157D">
      <w:pPr>
        <w:rPr>
          <w:rFonts w:ascii="Arial" w:hAnsi="Arial" w:cs="Arial"/>
          <w:b/>
          <w:bCs/>
          <w:sz w:val="24"/>
          <w:szCs w:val="24"/>
        </w:rPr>
      </w:pPr>
      <w:r>
        <w:rPr>
          <w:rFonts w:ascii="Arial" w:hAnsi="Arial" w:cs="Arial"/>
          <w:b/>
          <w:bCs/>
          <w:noProof/>
          <w:sz w:val="24"/>
          <w:szCs w:val="24"/>
        </w:rPr>
        <mc:AlternateContent>
          <mc:Choice Requires="wpg">
            <w:drawing>
              <wp:inline distT="0" distB="0" distL="0" distR="0" wp14:anchorId="2C2260BC" wp14:editId="7E66D30E">
                <wp:extent cx="5835650" cy="3122295"/>
                <wp:effectExtent l="0" t="0" r="0" b="1905"/>
                <wp:docPr id="1578007080" name="Group 9"/>
                <wp:cNvGraphicFramePr/>
                <a:graphic xmlns:a="http://schemas.openxmlformats.org/drawingml/2006/main">
                  <a:graphicData uri="http://schemas.microsoft.com/office/word/2010/wordprocessingGroup">
                    <wpg:wgp>
                      <wpg:cNvGrpSpPr/>
                      <wpg:grpSpPr>
                        <a:xfrm>
                          <a:off x="0" y="0"/>
                          <a:ext cx="5835650" cy="3122295"/>
                          <a:chOff x="0" y="0"/>
                          <a:chExt cx="5835650" cy="3122295"/>
                        </a:xfrm>
                      </wpg:grpSpPr>
                      <pic:pic xmlns:pic="http://schemas.openxmlformats.org/drawingml/2006/picture">
                        <pic:nvPicPr>
                          <pic:cNvPr id="334204442" name="Picture 7"/>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835650" cy="2778760"/>
                          </a:xfrm>
                          <a:prstGeom prst="rect">
                            <a:avLst/>
                          </a:prstGeom>
                        </pic:spPr>
                      </pic:pic>
                      <wps:wsp>
                        <wps:cNvPr id="581815714" name="Text Box 8"/>
                        <wps:cNvSpPr txBox="1"/>
                        <wps:spPr>
                          <a:xfrm>
                            <a:off x="0" y="2778760"/>
                            <a:ext cx="5835650" cy="343535"/>
                          </a:xfrm>
                          <a:prstGeom prst="rect">
                            <a:avLst/>
                          </a:prstGeom>
                          <a:solidFill>
                            <a:prstClr val="white"/>
                          </a:solidFill>
                          <a:ln>
                            <a:noFill/>
                          </a:ln>
                        </wps:spPr>
                        <wps:txbx>
                          <w:txbxContent>
                            <w:p w14:paraId="04B181CA" w14:textId="49BBB772" w:rsidR="00F06187" w:rsidRPr="00285CE9" w:rsidRDefault="00F06187" w:rsidP="00F06187">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C2260BC" id="Group 9" o:spid="_x0000_s1026" style="width:459.5pt;height:245.85pt;mso-position-horizontal-relative:char;mso-position-vertical-relative:line" coordsize="58356,312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8356;height:27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">
                  <v:imagedata r:id="rId11" o:title=""/>
                </v:shape>
                <v:shapetype id="_x0000_t202" coordsize="21600,21600" o:spt="202" path="m,l,21600r21600,l21600,xe">
                  <v:stroke joinstyle="miter"/>
                  <v:path gradientshapeok="t" o:connecttype="rect"/>
                </v:shapetype>
                <v:shape id="Text Box 8" o:spid="_x0000_s1028" type="#_x0000_t202" style="position:absolute;top:27787;width:5835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" stroked="f">
                  <v:textbox style="mso-fit-shape-to-text:t">
                    <w:txbxContent>
                      <w:p w14:paraId="04B181CA" w14:textId="49BBB772" w:rsidR="00F06187" w:rsidRPr="00285CE9" w:rsidRDefault="00F06187" w:rsidP="00F06187">
                        <w:pPr>
                          <w:rPr>
                            <w:sz w:val="18"/>
                            <w:szCs w:val="18"/>
                            <w:lang w:val="en-GB"/>
                          </w:rPr>
                        </w:pPr>
                      </w:p>
                    </w:txbxContent>
                  </v:textbox>
                </v:shape>
                <w10:anchorlock/>
              </v:group>
            </w:pict>
          </mc:Fallback>
        </mc:AlternateContent>
      </w:r>
    </w:p>
    <w:p w14:paraId="13AB82C9" w14:textId="0E7A1AD1" w:rsidR="0002605A" w:rsidRDefault="0002605A" w:rsidP="0059157D">
      <w:pPr>
        <w:rPr>
          <w:rFonts w:ascii="Arial" w:hAnsi="Arial" w:cs="Arial"/>
          <w:b/>
          <w:bCs/>
          <w:sz w:val="24"/>
          <w:szCs w:val="24"/>
        </w:rPr>
      </w:pPr>
      <w:r>
        <w:rPr>
          <w:rFonts w:ascii="Arial" w:hAnsi="Arial" w:cs="Arial"/>
          <w:b/>
          <w:bCs/>
          <w:sz w:val="24"/>
          <w:szCs w:val="24"/>
        </w:rPr>
        <w:t>Word Count: 3831 (from summary)</w:t>
      </w:r>
    </w:p>
    <w:p w14:paraId="3F7FEEFF" w14:textId="379614DF" w:rsidR="00B64353" w:rsidRDefault="00B64353" w:rsidP="0059157D">
      <w:pPr>
        <w:rPr>
          <w:rFonts w:ascii="Arial" w:hAnsi="Arial" w:cs="Arial"/>
          <w:b/>
          <w:bCs/>
          <w:sz w:val="24"/>
          <w:szCs w:val="24"/>
        </w:rPr>
      </w:pPr>
      <w:r>
        <w:rPr>
          <w:rFonts w:ascii="Arial" w:hAnsi="Arial" w:cs="Arial"/>
          <w:b/>
          <w:bCs/>
          <w:sz w:val="24"/>
          <w:szCs w:val="24"/>
        </w:rPr>
        <w:t xml:space="preserve">Briefing Paper: </w:t>
      </w:r>
    </w:p>
    <w:p w14:paraId="7D227A2D" w14:textId="06672EED" w:rsidR="0059157D" w:rsidRPr="0059157D" w:rsidRDefault="0059157D" w:rsidP="0059157D">
      <w:pPr>
        <w:rPr>
          <w:rFonts w:ascii="Arial" w:hAnsi="Arial" w:cs="Arial"/>
          <w:sz w:val="24"/>
          <w:szCs w:val="24"/>
        </w:rPr>
      </w:pPr>
      <w:r w:rsidRPr="0059157D">
        <w:rPr>
          <w:rFonts w:ascii="Arial" w:hAnsi="Arial" w:cs="Arial"/>
          <w:sz w:val="24"/>
          <w:szCs w:val="24"/>
        </w:rPr>
        <w:t>The use of Emerging Technologies in creating Learning Cultures that support organisational growth.</w:t>
      </w:r>
    </w:p>
    <w:p w14:paraId="78AB0F0D" w14:textId="57D25C94" w:rsidR="00A86C3B" w:rsidRDefault="00A86C3B" w:rsidP="00FE317C">
      <w:pPr>
        <w:rPr>
          <w:rFonts w:ascii="Arial" w:hAnsi="Arial" w:cs="Arial"/>
          <w:b/>
          <w:bCs/>
          <w:sz w:val="24"/>
          <w:szCs w:val="24"/>
        </w:rPr>
      </w:pPr>
      <w:r>
        <w:rPr>
          <w:rFonts w:ascii="Arial" w:hAnsi="Arial" w:cs="Arial"/>
          <w:b/>
          <w:bCs/>
          <w:sz w:val="24"/>
          <w:szCs w:val="24"/>
        </w:rPr>
        <w:t>Summary</w:t>
      </w:r>
    </w:p>
    <w:p w14:paraId="1772EEE7" w14:textId="0E9CF2F7" w:rsidR="007047C6" w:rsidRPr="009D0206" w:rsidRDefault="00AE1059" w:rsidP="00FE317C">
      <w:pPr>
        <w:rPr>
          <w:rFonts w:ascii="Arial" w:hAnsi="Arial" w:cs="Arial"/>
          <w:sz w:val="24"/>
          <w:szCs w:val="24"/>
        </w:rPr>
      </w:pPr>
      <w:r w:rsidRPr="00A86C3B">
        <w:rPr>
          <w:rFonts w:ascii="Arial" w:hAnsi="Arial" w:cs="Arial"/>
          <w:sz w:val="24"/>
          <w:szCs w:val="24"/>
        </w:rPr>
        <w:t>As Ryburne Windows transitions under the umbrella of The Highridge Group, the imperative for creating a culture of learning and adaptability becomes paramount. This briefing paper delves into the strategic integration of emerging technologies within Ryburne Windows' Learning &amp; Development framework. Through meticulous research and actionable recommendations, this paper aims to equip Ryburne Windows with the necessary tools and strategies to navigate organi</w:t>
      </w:r>
      <w:r w:rsidR="00D67166" w:rsidRPr="00A86C3B">
        <w:rPr>
          <w:rFonts w:ascii="Arial" w:hAnsi="Arial" w:cs="Arial"/>
          <w:sz w:val="24"/>
          <w:szCs w:val="24"/>
        </w:rPr>
        <w:t>s</w:t>
      </w:r>
      <w:r w:rsidRPr="00A86C3B">
        <w:rPr>
          <w:rFonts w:ascii="Arial" w:hAnsi="Arial" w:cs="Arial"/>
          <w:sz w:val="24"/>
          <w:szCs w:val="24"/>
        </w:rPr>
        <w:t>ational change effectively while ensuring robust support for digital literacy and streamlined processes.</w:t>
      </w:r>
    </w:p>
    <w:p w14:paraId="6E2DEAE7" w14:textId="77777777" w:rsidR="008806E4" w:rsidRDefault="008806E4" w:rsidP="00FE317C">
      <w:pPr>
        <w:rPr>
          <w:rFonts w:ascii="Arial" w:hAnsi="Arial" w:cs="Arial"/>
          <w:b/>
          <w:bCs/>
          <w:sz w:val="24"/>
          <w:szCs w:val="24"/>
        </w:rPr>
      </w:pPr>
    </w:p>
    <w:p w14:paraId="0A169D38" w14:textId="77777777" w:rsidR="008806E4" w:rsidRDefault="008806E4" w:rsidP="00FE317C">
      <w:pPr>
        <w:rPr>
          <w:rFonts w:ascii="Arial" w:hAnsi="Arial" w:cs="Arial"/>
          <w:b/>
          <w:bCs/>
          <w:sz w:val="24"/>
          <w:szCs w:val="24"/>
        </w:rPr>
      </w:pPr>
    </w:p>
    <w:p w14:paraId="7349EEAF" w14:textId="72999C85" w:rsidR="00FE317C" w:rsidRPr="00C809DD" w:rsidRDefault="00FE317C" w:rsidP="00FE317C">
      <w:pPr>
        <w:rPr>
          <w:rFonts w:ascii="Arial" w:hAnsi="Arial" w:cs="Arial"/>
          <w:b/>
          <w:bCs/>
          <w:sz w:val="24"/>
          <w:szCs w:val="24"/>
        </w:rPr>
      </w:pPr>
      <w:r w:rsidRPr="00FE317C">
        <w:rPr>
          <w:rFonts w:ascii="Arial" w:hAnsi="Arial" w:cs="Arial"/>
          <w:b/>
          <w:bCs/>
          <w:sz w:val="24"/>
          <w:szCs w:val="24"/>
        </w:rPr>
        <w:t>Introduction:</w:t>
      </w:r>
    </w:p>
    <w:p w14:paraId="5BFAD5C4" w14:textId="3AB846F9" w:rsidR="00005BAB" w:rsidRPr="00FE317C" w:rsidRDefault="003E17E0" w:rsidP="00FE317C">
      <w:pPr>
        <w:rPr>
          <w:rFonts w:ascii="Arial" w:hAnsi="Arial" w:cs="Arial"/>
          <w:sz w:val="24"/>
          <w:szCs w:val="24"/>
          <w:lang w:val="en-GB"/>
        </w:rPr>
      </w:pPr>
      <w:r w:rsidRPr="00C809DD">
        <w:rPr>
          <w:rFonts w:ascii="Arial" w:hAnsi="Arial" w:cs="Arial"/>
          <w:sz w:val="24"/>
          <w:szCs w:val="24"/>
          <w:lang w:val="en-GB"/>
        </w:rPr>
        <w:t xml:space="preserve">According </w:t>
      </w:r>
      <w:r w:rsidR="00354E79" w:rsidRPr="00C809DD">
        <w:rPr>
          <w:rFonts w:ascii="Arial" w:hAnsi="Arial" w:cs="Arial"/>
          <w:sz w:val="24"/>
          <w:szCs w:val="24"/>
          <w:lang w:val="en-GB"/>
        </w:rPr>
        <w:t>to The</w:t>
      </w:r>
      <w:r w:rsidRPr="00C809DD">
        <w:rPr>
          <w:rFonts w:ascii="Arial" w:hAnsi="Arial" w:cs="Arial"/>
          <w:sz w:val="24"/>
          <w:szCs w:val="24"/>
          <w:lang w:val="en-GB"/>
        </w:rPr>
        <w:t xml:space="preserve"> </w:t>
      </w:r>
      <w:r w:rsidR="003C7C85" w:rsidRPr="00C809DD">
        <w:rPr>
          <w:rFonts w:ascii="Arial" w:hAnsi="Arial" w:cs="Arial"/>
          <w:sz w:val="24"/>
          <w:szCs w:val="24"/>
          <w:lang w:val="en-GB"/>
        </w:rPr>
        <w:t>British Council (2023)</w:t>
      </w:r>
      <w:r w:rsidR="00FA32E2" w:rsidRPr="00C809DD">
        <w:rPr>
          <w:rFonts w:ascii="Arial" w:hAnsi="Arial" w:cs="Arial"/>
          <w:sz w:val="24"/>
          <w:szCs w:val="24"/>
          <w:lang w:val="en-GB"/>
        </w:rPr>
        <w:t xml:space="preserve"> </w:t>
      </w:r>
      <w:r w:rsidR="00EC4684" w:rsidRPr="00EC4684">
        <w:rPr>
          <w:rFonts w:ascii="Arial" w:hAnsi="Arial" w:cs="Arial"/>
          <w:sz w:val="24"/>
          <w:szCs w:val="24"/>
          <w:lang w:val="en-GB"/>
        </w:rPr>
        <w:t>In the rapidly evolving landscape of organi</w:t>
      </w:r>
      <w:r w:rsidR="00060FE6" w:rsidRPr="00C809DD">
        <w:rPr>
          <w:rFonts w:ascii="Arial" w:hAnsi="Arial" w:cs="Arial"/>
          <w:sz w:val="24"/>
          <w:szCs w:val="24"/>
          <w:lang w:val="en-GB"/>
        </w:rPr>
        <w:t>s</w:t>
      </w:r>
      <w:r w:rsidR="00EC4684" w:rsidRPr="00EC4684">
        <w:rPr>
          <w:rFonts w:ascii="Arial" w:hAnsi="Arial" w:cs="Arial"/>
          <w:sz w:val="24"/>
          <w:szCs w:val="24"/>
          <w:lang w:val="en-GB"/>
        </w:rPr>
        <w:t>ational Learning and Development (L&amp;D), integrating emerging digital technologies is imperative</w:t>
      </w:r>
      <w:r w:rsidR="00FF5BB0">
        <w:rPr>
          <w:rFonts w:ascii="Arial" w:hAnsi="Arial" w:cs="Arial"/>
          <w:sz w:val="24"/>
          <w:szCs w:val="24"/>
          <w:lang w:val="en-GB"/>
        </w:rPr>
        <w:t xml:space="preserve">. </w:t>
      </w:r>
      <w:r w:rsidR="00E33E7A">
        <w:rPr>
          <w:rFonts w:ascii="Arial" w:hAnsi="Arial" w:cs="Arial"/>
          <w:sz w:val="24"/>
          <w:szCs w:val="24"/>
          <w:lang w:val="en-GB"/>
        </w:rPr>
        <w:t xml:space="preserve">This is especially </w:t>
      </w:r>
      <w:r w:rsidR="00151976">
        <w:rPr>
          <w:rFonts w:ascii="Arial" w:hAnsi="Arial" w:cs="Arial"/>
          <w:sz w:val="24"/>
          <w:szCs w:val="24"/>
          <w:lang w:val="en-GB"/>
        </w:rPr>
        <w:t>pertinent</w:t>
      </w:r>
      <w:r w:rsidR="00EC4684" w:rsidRPr="00EC4684">
        <w:rPr>
          <w:rFonts w:ascii="Arial" w:hAnsi="Arial" w:cs="Arial"/>
          <w:sz w:val="24"/>
          <w:szCs w:val="24"/>
          <w:lang w:val="en-GB"/>
        </w:rPr>
        <w:t xml:space="preserve"> for Ryburne Windows, recently acquired by the Highridge Group. This acquisition marks a shift towards digital processes, prompting a cultural change emphasi</w:t>
      </w:r>
      <w:r w:rsidR="00060FE6" w:rsidRPr="00C809DD">
        <w:rPr>
          <w:rFonts w:ascii="Arial" w:hAnsi="Arial" w:cs="Arial"/>
          <w:sz w:val="24"/>
          <w:szCs w:val="24"/>
          <w:lang w:val="en-GB"/>
        </w:rPr>
        <w:t>s</w:t>
      </w:r>
      <w:r w:rsidR="00EC4684" w:rsidRPr="00EC4684">
        <w:rPr>
          <w:rFonts w:ascii="Arial" w:hAnsi="Arial" w:cs="Arial"/>
          <w:sz w:val="24"/>
          <w:szCs w:val="24"/>
          <w:lang w:val="en-GB"/>
        </w:rPr>
        <w:t>ing innovation and continuous learning</w:t>
      </w:r>
      <w:r w:rsidR="005D5E60" w:rsidRPr="00C809DD">
        <w:rPr>
          <w:rFonts w:ascii="Arial" w:hAnsi="Arial" w:cs="Arial"/>
          <w:noProof/>
          <w:sz w:val="24"/>
          <w:szCs w:val="24"/>
          <w:lang w:val="en-GB"/>
        </w:rPr>
        <w:t xml:space="preserve"> (Vey</w:t>
      </w:r>
      <w:r w:rsidR="005D5E60" w:rsidRPr="005D5E60">
        <w:rPr>
          <w:rFonts w:ascii="Arial" w:hAnsi="Arial" w:cs="Arial"/>
          <w:i/>
          <w:iCs/>
          <w:noProof/>
          <w:sz w:val="24"/>
          <w:szCs w:val="24"/>
          <w:lang w:val="en-GB"/>
        </w:rPr>
        <w:t>,et al</w:t>
      </w:r>
      <w:r w:rsidR="005D5E60">
        <w:rPr>
          <w:rFonts w:ascii="Arial" w:hAnsi="Arial" w:cs="Arial"/>
          <w:noProof/>
          <w:sz w:val="24"/>
          <w:szCs w:val="24"/>
          <w:lang w:val="en-GB"/>
        </w:rPr>
        <w:t xml:space="preserve"> </w:t>
      </w:r>
      <w:r w:rsidR="005D5E60" w:rsidRPr="00C809DD">
        <w:rPr>
          <w:rFonts w:ascii="Arial" w:hAnsi="Arial" w:cs="Arial"/>
          <w:noProof/>
          <w:sz w:val="24"/>
          <w:szCs w:val="24"/>
          <w:lang w:val="en-GB"/>
        </w:rPr>
        <w:t>2017)</w:t>
      </w:r>
      <w:r w:rsidR="00EC4684" w:rsidRPr="00EC4684">
        <w:rPr>
          <w:rFonts w:ascii="Arial" w:hAnsi="Arial" w:cs="Arial"/>
          <w:sz w:val="24"/>
          <w:szCs w:val="24"/>
          <w:lang w:val="en-GB"/>
        </w:rPr>
        <w:t>. Despite significant L&amp;D investments, a gap exists between resource allocation and stakeholder satisfaction</w:t>
      </w:r>
      <w:r w:rsidR="005D5E60" w:rsidRPr="00C809DD">
        <w:rPr>
          <w:rFonts w:ascii="Arial" w:hAnsi="Arial" w:cs="Arial"/>
          <w:noProof/>
          <w:sz w:val="24"/>
          <w:szCs w:val="24"/>
          <w:lang w:val="en-GB"/>
        </w:rPr>
        <w:t xml:space="preserve"> (Cespedes,</w:t>
      </w:r>
      <w:r w:rsidR="006E7098">
        <w:rPr>
          <w:rFonts w:ascii="Arial" w:hAnsi="Arial" w:cs="Arial"/>
          <w:noProof/>
          <w:sz w:val="24"/>
          <w:szCs w:val="24"/>
          <w:lang w:val="en-GB"/>
        </w:rPr>
        <w:t xml:space="preserve"> </w:t>
      </w:r>
      <w:r w:rsidR="006E7098" w:rsidRPr="006E7098">
        <w:rPr>
          <w:rFonts w:ascii="Arial" w:hAnsi="Arial" w:cs="Arial"/>
          <w:i/>
          <w:iCs/>
          <w:noProof/>
          <w:sz w:val="24"/>
          <w:szCs w:val="24"/>
          <w:lang w:val="en-GB"/>
        </w:rPr>
        <w:t>et al</w:t>
      </w:r>
      <w:r w:rsidR="005D5E60" w:rsidRPr="00C809DD">
        <w:rPr>
          <w:rFonts w:ascii="Arial" w:hAnsi="Arial" w:cs="Arial"/>
          <w:noProof/>
          <w:sz w:val="24"/>
          <w:szCs w:val="24"/>
          <w:lang w:val="en-GB"/>
        </w:rPr>
        <w:t xml:space="preserve"> 2022)</w:t>
      </w:r>
      <w:r w:rsidR="00EC4684" w:rsidRPr="00EC4684">
        <w:rPr>
          <w:rFonts w:ascii="Arial" w:hAnsi="Arial" w:cs="Arial"/>
          <w:sz w:val="24"/>
          <w:szCs w:val="24"/>
          <w:lang w:val="en-GB"/>
        </w:rPr>
        <w:t>, necessitating a strategic overhaul. The COVID-19 pandemic further underscores the urgency of embracing digital solutions to adapt swiftly to remote work and virtual learning platforms</w:t>
      </w:r>
      <w:r w:rsidR="00FC2B54">
        <w:rPr>
          <w:rFonts w:ascii="Arial" w:hAnsi="Arial" w:cs="Arial"/>
          <w:sz w:val="24"/>
          <w:szCs w:val="24"/>
          <w:lang w:val="en-GB"/>
        </w:rPr>
        <w:t xml:space="preserve"> </w:t>
      </w:r>
      <w:r w:rsidR="00FC2B54" w:rsidRPr="00FC2B54">
        <w:rPr>
          <w:rFonts w:ascii="Arial" w:hAnsi="Arial" w:cs="Arial"/>
          <w:sz w:val="24"/>
          <w:szCs w:val="24"/>
          <w:lang w:val="en-GB"/>
        </w:rPr>
        <w:t>(CIPD, 2020</w:t>
      </w:r>
      <w:r w:rsidR="006A3DE2">
        <w:rPr>
          <w:rFonts w:ascii="Arial" w:hAnsi="Arial" w:cs="Arial"/>
          <w:sz w:val="24"/>
          <w:szCs w:val="24"/>
          <w:lang w:val="en-GB"/>
        </w:rPr>
        <w:t xml:space="preserve">; </w:t>
      </w:r>
      <w:r w:rsidR="00FC2B54" w:rsidRPr="00C809DD">
        <w:rPr>
          <w:rFonts w:ascii="Arial" w:hAnsi="Arial" w:cs="Arial"/>
          <w:noProof/>
          <w:sz w:val="24"/>
          <w:szCs w:val="24"/>
          <w:lang w:val="en-GB"/>
        </w:rPr>
        <w:t>Komm, Pollner, &amp; Sikka, 2021)</w:t>
      </w:r>
      <w:r w:rsidR="006A3DE2">
        <w:rPr>
          <w:rFonts w:ascii="Arial" w:hAnsi="Arial" w:cs="Arial"/>
          <w:noProof/>
          <w:sz w:val="24"/>
          <w:szCs w:val="24"/>
          <w:lang w:val="en-GB"/>
        </w:rPr>
        <w:t>.</w:t>
      </w:r>
      <w:r w:rsidR="00EC4684" w:rsidRPr="00EC4684">
        <w:rPr>
          <w:rFonts w:ascii="Arial" w:hAnsi="Arial" w:cs="Arial"/>
          <w:b/>
          <w:bCs/>
          <w:vanish/>
          <w:sz w:val="24"/>
          <w:szCs w:val="24"/>
          <w:lang w:val="en-GB"/>
        </w:rPr>
        <w:t>Top of Form</w:t>
      </w:r>
    </w:p>
    <w:p w14:paraId="2A6AA016" w14:textId="77777777" w:rsidR="00FE317C" w:rsidRPr="00C809DD" w:rsidRDefault="00FE317C" w:rsidP="00FE317C">
      <w:pPr>
        <w:rPr>
          <w:rFonts w:ascii="Arial" w:hAnsi="Arial" w:cs="Arial"/>
          <w:b/>
          <w:bCs/>
          <w:sz w:val="24"/>
          <w:szCs w:val="24"/>
        </w:rPr>
      </w:pPr>
      <w:r w:rsidRPr="00FE317C">
        <w:rPr>
          <w:rFonts w:ascii="Arial" w:hAnsi="Arial" w:cs="Arial"/>
          <w:b/>
          <w:bCs/>
          <w:sz w:val="24"/>
          <w:szCs w:val="24"/>
        </w:rPr>
        <w:t>Purpose Statement and Purpose of the Briefing Paper:</w:t>
      </w:r>
    </w:p>
    <w:p w14:paraId="789BE64D" w14:textId="1F248B2C" w:rsidR="005F262A" w:rsidRPr="00C809DD" w:rsidRDefault="005F262A" w:rsidP="00FE317C">
      <w:pPr>
        <w:rPr>
          <w:rFonts w:ascii="Arial" w:hAnsi="Arial" w:cs="Arial"/>
          <w:sz w:val="24"/>
          <w:szCs w:val="24"/>
        </w:rPr>
      </w:pPr>
      <w:r w:rsidRPr="00C809DD">
        <w:rPr>
          <w:rFonts w:ascii="Arial" w:hAnsi="Arial" w:cs="Arial"/>
          <w:sz w:val="24"/>
          <w:szCs w:val="24"/>
        </w:rPr>
        <w:t>This briefing proposes a comprehensive L&amp;D strategy for Ryburne Windows to address challenges and opportunities in a competitive industry</w:t>
      </w:r>
      <w:sdt>
        <w:sdtPr>
          <w:rPr>
            <w:rFonts w:ascii="Arial" w:hAnsi="Arial" w:cs="Arial"/>
            <w:sz w:val="24"/>
            <w:szCs w:val="24"/>
          </w:rPr>
          <w:id w:val="-1887094880"/>
          <w:citation/>
        </w:sdtPr>
        <w:sdtEndPr/>
        <w:sdtContent>
          <w:r w:rsidR="003A31A4" w:rsidRPr="00C809DD">
            <w:rPr>
              <w:rFonts w:ascii="Arial" w:hAnsi="Arial" w:cs="Arial"/>
              <w:sz w:val="24"/>
              <w:szCs w:val="24"/>
            </w:rPr>
            <w:fldChar w:fldCharType="begin"/>
          </w:r>
          <w:r w:rsidR="003A31A4" w:rsidRPr="00C809DD">
            <w:rPr>
              <w:rFonts w:ascii="Arial" w:hAnsi="Arial" w:cs="Arial"/>
              <w:sz w:val="24"/>
              <w:szCs w:val="24"/>
              <w:lang w:val="en-GB"/>
            </w:rPr>
            <w:instrText xml:space="preserve"> CITATION Car23 \l 2057 </w:instrText>
          </w:r>
          <w:r w:rsidR="003A31A4"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(Robertson, 2023)</w:t>
          </w:r>
          <w:r w:rsidR="003A31A4" w:rsidRPr="00C809DD">
            <w:rPr>
              <w:rFonts w:ascii="Arial" w:hAnsi="Arial" w:cs="Arial"/>
              <w:sz w:val="24"/>
              <w:szCs w:val="24"/>
            </w:rPr>
            <w:fldChar w:fldCharType="end"/>
          </w:r>
        </w:sdtContent>
      </w:sdt>
      <w:r w:rsidRPr="00C809DD">
        <w:rPr>
          <w:rFonts w:ascii="Arial" w:hAnsi="Arial" w:cs="Arial"/>
          <w:sz w:val="24"/>
          <w:szCs w:val="24"/>
        </w:rPr>
        <w:t xml:space="preserve">. </w:t>
      </w:r>
      <w:r w:rsidR="002F2725" w:rsidRPr="00C809DD">
        <w:rPr>
          <w:rFonts w:ascii="Arial" w:hAnsi="Arial" w:cs="Arial"/>
          <w:sz w:val="24"/>
          <w:szCs w:val="24"/>
        </w:rPr>
        <w:t xml:space="preserve">The recent </w:t>
      </w:r>
      <w:r w:rsidR="00916AE1" w:rsidRPr="00C809DD">
        <w:rPr>
          <w:rFonts w:ascii="Arial" w:hAnsi="Arial" w:cs="Arial"/>
          <w:sz w:val="24"/>
          <w:szCs w:val="24"/>
        </w:rPr>
        <w:t>article f</w:t>
      </w:r>
      <w:r w:rsidR="00BA0BE6" w:rsidRPr="00C809DD">
        <w:rPr>
          <w:rFonts w:ascii="Arial" w:hAnsi="Arial" w:cs="Arial"/>
          <w:sz w:val="24"/>
          <w:szCs w:val="24"/>
        </w:rPr>
        <w:t>ro</w:t>
      </w:r>
      <w:r w:rsidR="00916AE1" w:rsidRPr="00C809DD">
        <w:rPr>
          <w:rFonts w:ascii="Arial" w:hAnsi="Arial" w:cs="Arial"/>
          <w:sz w:val="24"/>
          <w:szCs w:val="24"/>
        </w:rPr>
        <w:t xml:space="preserve">m </w:t>
      </w:r>
      <w:r w:rsidR="00A71C2C">
        <w:rPr>
          <w:rFonts w:ascii="Arial" w:hAnsi="Arial" w:cs="Arial"/>
          <w:sz w:val="24"/>
          <w:szCs w:val="24"/>
        </w:rPr>
        <w:t>Gary Stringer (2022)</w:t>
      </w:r>
      <w:r w:rsidR="00D74E56" w:rsidRPr="00C809DD">
        <w:rPr>
          <w:rFonts w:ascii="Arial" w:hAnsi="Arial" w:cs="Arial"/>
          <w:sz w:val="24"/>
          <w:szCs w:val="24"/>
        </w:rPr>
        <w:t xml:space="preserve"> discusses</w:t>
      </w:r>
      <w:r w:rsidR="00916AE1" w:rsidRPr="00C809DD">
        <w:rPr>
          <w:rFonts w:ascii="Arial" w:hAnsi="Arial" w:cs="Arial"/>
          <w:sz w:val="24"/>
          <w:szCs w:val="24"/>
        </w:rPr>
        <w:t xml:space="preserve"> the </w:t>
      </w:r>
      <w:r w:rsidR="009A5654" w:rsidRPr="00C809DD">
        <w:rPr>
          <w:rFonts w:ascii="Arial" w:hAnsi="Arial" w:cs="Arial"/>
          <w:sz w:val="24"/>
          <w:szCs w:val="24"/>
        </w:rPr>
        <w:t>significant role</w:t>
      </w:r>
      <w:r w:rsidR="00916AE1" w:rsidRPr="00C809DD">
        <w:rPr>
          <w:rFonts w:ascii="Arial" w:hAnsi="Arial" w:cs="Arial"/>
          <w:sz w:val="24"/>
          <w:szCs w:val="24"/>
        </w:rPr>
        <w:t xml:space="preserve"> that </w:t>
      </w:r>
      <w:r w:rsidR="00A72112" w:rsidRPr="00C809DD">
        <w:rPr>
          <w:rFonts w:ascii="Arial" w:hAnsi="Arial" w:cs="Arial"/>
          <w:sz w:val="24"/>
          <w:szCs w:val="24"/>
        </w:rPr>
        <w:t>stakeholders have</w:t>
      </w:r>
      <w:r w:rsidR="00916AE1" w:rsidRPr="00C809DD">
        <w:rPr>
          <w:rFonts w:ascii="Arial" w:hAnsi="Arial" w:cs="Arial"/>
          <w:sz w:val="24"/>
          <w:szCs w:val="24"/>
        </w:rPr>
        <w:t xml:space="preserve"> in leveraging </w:t>
      </w:r>
      <w:r w:rsidR="00BA0BE6" w:rsidRPr="00C809DD">
        <w:rPr>
          <w:rFonts w:ascii="Arial" w:hAnsi="Arial" w:cs="Arial"/>
          <w:sz w:val="24"/>
          <w:szCs w:val="24"/>
        </w:rPr>
        <w:t>technology to revolutionise L&amp;D</w:t>
      </w:r>
      <w:r w:rsidR="00014F5A" w:rsidRPr="00C809DD">
        <w:rPr>
          <w:rFonts w:ascii="Arial" w:hAnsi="Arial" w:cs="Arial"/>
          <w:sz w:val="24"/>
          <w:szCs w:val="24"/>
        </w:rPr>
        <w:t>.</w:t>
      </w:r>
      <w:r w:rsidR="00BA0BE6" w:rsidRPr="00C809DD">
        <w:rPr>
          <w:rFonts w:ascii="Arial" w:hAnsi="Arial" w:cs="Arial"/>
          <w:sz w:val="24"/>
          <w:szCs w:val="24"/>
        </w:rPr>
        <w:t xml:space="preserve"> </w:t>
      </w:r>
      <w:r w:rsidR="00651623" w:rsidRPr="00C809DD">
        <w:rPr>
          <w:rFonts w:ascii="Arial" w:hAnsi="Arial" w:cs="Arial"/>
          <w:sz w:val="24"/>
          <w:szCs w:val="24"/>
        </w:rPr>
        <w:t>The CIPD</w:t>
      </w:r>
      <w:r w:rsidR="00A4161C">
        <w:rPr>
          <w:rFonts w:ascii="Arial" w:hAnsi="Arial" w:cs="Arial"/>
          <w:noProof/>
          <w:sz w:val="24"/>
          <w:szCs w:val="24"/>
          <w:lang w:val="en-GB"/>
        </w:rPr>
        <w:t xml:space="preserve"> (</w:t>
      </w:r>
      <w:r w:rsidR="00A4161C" w:rsidRPr="00C809DD">
        <w:rPr>
          <w:rFonts w:ascii="Arial" w:hAnsi="Arial" w:cs="Arial"/>
          <w:noProof/>
          <w:sz w:val="24"/>
          <w:szCs w:val="24"/>
          <w:lang w:val="en-GB"/>
        </w:rPr>
        <w:t>2017)</w:t>
      </w:r>
      <w:r w:rsidR="009022FB" w:rsidRPr="00C809DD">
        <w:rPr>
          <w:rFonts w:ascii="Arial" w:hAnsi="Arial" w:cs="Arial"/>
          <w:sz w:val="24"/>
          <w:szCs w:val="24"/>
        </w:rPr>
        <w:t xml:space="preserve"> highlights</w:t>
      </w:r>
      <w:r w:rsidR="00CC551D" w:rsidRPr="00C809DD">
        <w:rPr>
          <w:rFonts w:ascii="Arial" w:hAnsi="Arial" w:cs="Arial"/>
          <w:sz w:val="24"/>
          <w:szCs w:val="24"/>
        </w:rPr>
        <w:t xml:space="preserve"> that</w:t>
      </w:r>
      <w:r w:rsidR="009022FB" w:rsidRPr="00C809DD">
        <w:rPr>
          <w:rFonts w:ascii="Arial" w:hAnsi="Arial" w:cs="Arial"/>
          <w:sz w:val="24"/>
          <w:szCs w:val="24"/>
        </w:rPr>
        <w:t xml:space="preserve"> b</w:t>
      </w:r>
      <w:r w:rsidRPr="00C809DD">
        <w:rPr>
          <w:rFonts w:ascii="Arial" w:hAnsi="Arial" w:cs="Arial"/>
          <w:sz w:val="24"/>
          <w:szCs w:val="24"/>
        </w:rPr>
        <w:t>y integrating emerging technologies and emphasi</w:t>
      </w:r>
      <w:r w:rsidR="00F15B97" w:rsidRPr="00C809DD">
        <w:rPr>
          <w:rFonts w:ascii="Arial" w:hAnsi="Arial" w:cs="Arial"/>
          <w:sz w:val="24"/>
          <w:szCs w:val="24"/>
        </w:rPr>
        <w:t>s</w:t>
      </w:r>
      <w:r w:rsidRPr="00C809DD">
        <w:rPr>
          <w:rFonts w:ascii="Arial" w:hAnsi="Arial" w:cs="Arial"/>
          <w:sz w:val="24"/>
          <w:szCs w:val="24"/>
        </w:rPr>
        <w:t xml:space="preserve">ing stakeholder engagement, learning design, and evaluation methods, we aim to </w:t>
      </w:r>
      <w:r w:rsidR="00F15B97" w:rsidRPr="00C809DD">
        <w:rPr>
          <w:rFonts w:ascii="Arial" w:hAnsi="Arial" w:cs="Arial"/>
          <w:sz w:val="24"/>
          <w:szCs w:val="24"/>
        </w:rPr>
        <w:t xml:space="preserve">encourage </w:t>
      </w:r>
      <w:r w:rsidRPr="00C809DD">
        <w:rPr>
          <w:rFonts w:ascii="Arial" w:hAnsi="Arial" w:cs="Arial"/>
          <w:sz w:val="24"/>
          <w:szCs w:val="24"/>
        </w:rPr>
        <w:t>continuous learning and drive sustainable growth</w:t>
      </w:r>
      <w:r w:rsidR="00651623" w:rsidRPr="00C809DD">
        <w:rPr>
          <w:rFonts w:ascii="Arial" w:hAnsi="Arial" w:cs="Arial"/>
          <w:sz w:val="24"/>
          <w:szCs w:val="24"/>
        </w:rPr>
        <w:t xml:space="preserve">. </w:t>
      </w:r>
      <w:r w:rsidR="0021425C">
        <w:rPr>
          <w:rFonts w:ascii="Arial" w:hAnsi="Arial" w:cs="Arial"/>
          <w:sz w:val="24"/>
          <w:szCs w:val="24"/>
        </w:rPr>
        <w:t>T</w:t>
      </w:r>
      <w:r w:rsidR="0021425C" w:rsidRPr="0021425C">
        <w:rPr>
          <w:rFonts w:ascii="Arial" w:hAnsi="Arial" w:cs="Arial"/>
          <w:sz w:val="24"/>
          <w:szCs w:val="24"/>
        </w:rPr>
        <w:t>he CIPD (</w:t>
      </w:r>
      <w:r w:rsidR="0021425C" w:rsidRPr="0021425C">
        <w:rPr>
          <w:rFonts w:ascii="Arial" w:hAnsi="Arial" w:cs="Arial"/>
          <w:sz w:val="24"/>
          <w:szCs w:val="24"/>
          <w:lang w:val="en-GB"/>
        </w:rPr>
        <w:t>2023)</w:t>
      </w:r>
      <w:r w:rsidR="0021425C" w:rsidRPr="0021425C">
        <w:rPr>
          <w:rFonts w:ascii="Arial" w:hAnsi="Arial" w:cs="Arial"/>
          <w:sz w:val="24"/>
          <w:szCs w:val="24"/>
        </w:rPr>
        <w:t xml:space="preserve"> </w:t>
      </w:r>
      <w:r w:rsidR="00411571" w:rsidRPr="00C809DD">
        <w:rPr>
          <w:rFonts w:ascii="Arial" w:hAnsi="Arial" w:cs="Arial"/>
          <w:sz w:val="24"/>
          <w:szCs w:val="24"/>
        </w:rPr>
        <w:t>Gartner (2023)</w:t>
      </w:r>
      <w:r w:rsidR="008777D8">
        <w:rPr>
          <w:rFonts w:ascii="Arial" w:hAnsi="Arial" w:cs="Arial"/>
          <w:noProof/>
          <w:sz w:val="24"/>
          <w:szCs w:val="24"/>
          <w:lang w:val="en-GB"/>
        </w:rPr>
        <w:t xml:space="preserve"> </w:t>
      </w:r>
      <w:r w:rsidR="003150D3" w:rsidRPr="00C809DD">
        <w:rPr>
          <w:rFonts w:ascii="Arial" w:hAnsi="Arial" w:cs="Arial"/>
          <w:noProof/>
          <w:sz w:val="24"/>
          <w:szCs w:val="24"/>
          <w:lang w:val="en-GB"/>
        </w:rPr>
        <w:t>Fisler,</w:t>
      </w:r>
      <w:r w:rsidR="008777D8">
        <w:rPr>
          <w:rFonts w:ascii="Arial" w:hAnsi="Arial" w:cs="Arial"/>
          <w:noProof/>
          <w:sz w:val="24"/>
          <w:szCs w:val="24"/>
          <w:lang w:val="en-GB"/>
        </w:rPr>
        <w:t xml:space="preserve"> </w:t>
      </w:r>
      <w:r w:rsidR="008777D8" w:rsidRPr="008777D8">
        <w:rPr>
          <w:rFonts w:ascii="Arial" w:hAnsi="Arial" w:cs="Arial"/>
          <w:i/>
          <w:iCs/>
          <w:noProof/>
          <w:sz w:val="24"/>
          <w:szCs w:val="24"/>
          <w:lang w:val="en-GB"/>
        </w:rPr>
        <w:t>et a</w:t>
      </w:r>
      <w:r w:rsidR="008777D8">
        <w:rPr>
          <w:rFonts w:ascii="Arial" w:hAnsi="Arial" w:cs="Arial"/>
          <w:noProof/>
          <w:sz w:val="24"/>
          <w:szCs w:val="24"/>
          <w:lang w:val="en-GB"/>
        </w:rPr>
        <w:t>l</w:t>
      </w:r>
      <w:r w:rsidR="003150D3" w:rsidRPr="00C809DD">
        <w:rPr>
          <w:rFonts w:ascii="Arial" w:hAnsi="Arial" w:cs="Arial"/>
          <w:noProof/>
          <w:sz w:val="24"/>
          <w:szCs w:val="24"/>
          <w:lang w:val="en-GB"/>
        </w:rPr>
        <w:t xml:space="preserve"> </w:t>
      </w:r>
      <w:r w:rsidR="008777D8">
        <w:rPr>
          <w:rFonts w:ascii="Arial" w:hAnsi="Arial" w:cs="Arial"/>
          <w:noProof/>
          <w:sz w:val="24"/>
          <w:szCs w:val="24"/>
          <w:lang w:val="en-GB"/>
        </w:rPr>
        <w:t>(</w:t>
      </w:r>
      <w:r w:rsidR="003150D3" w:rsidRPr="00C809DD">
        <w:rPr>
          <w:rFonts w:ascii="Arial" w:hAnsi="Arial" w:cs="Arial"/>
          <w:noProof/>
          <w:sz w:val="24"/>
          <w:szCs w:val="24"/>
          <w:lang w:val="en-GB"/>
        </w:rPr>
        <w:t>2023)</w:t>
      </w:r>
      <w:r w:rsidR="00411571" w:rsidRPr="00C809DD">
        <w:rPr>
          <w:rFonts w:ascii="Arial" w:hAnsi="Arial" w:cs="Arial"/>
          <w:sz w:val="24"/>
          <w:szCs w:val="24"/>
        </w:rPr>
        <w:t xml:space="preserve"> state that </w:t>
      </w:r>
      <w:r w:rsidR="009A5654" w:rsidRPr="00C809DD">
        <w:rPr>
          <w:rFonts w:ascii="Arial" w:hAnsi="Arial" w:cs="Arial"/>
          <w:sz w:val="24"/>
          <w:szCs w:val="24"/>
        </w:rPr>
        <w:t xml:space="preserve">by </w:t>
      </w:r>
      <w:r w:rsidR="00411571" w:rsidRPr="00C809DD">
        <w:rPr>
          <w:rFonts w:ascii="Arial" w:hAnsi="Arial" w:cs="Arial"/>
          <w:sz w:val="24"/>
          <w:szCs w:val="24"/>
        </w:rPr>
        <w:t>a</w:t>
      </w:r>
      <w:r w:rsidRPr="00C809DD">
        <w:rPr>
          <w:rFonts w:ascii="Arial" w:hAnsi="Arial" w:cs="Arial"/>
          <w:sz w:val="24"/>
          <w:szCs w:val="24"/>
        </w:rPr>
        <w:t>ligning with workforce needs and digital demands, our strategy positions Ryburne Windows for competitive advantage</w:t>
      </w:r>
      <w:r w:rsidR="00411571" w:rsidRPr="00C809DD">
        <w:rPr>
          <w:rFonts w:ascii="Arial" w:hAnsi="Arial" w:cs="Arial"/>
          <w:sz w:val="24"/>
          <w:szCs w:val="24"/>
        </w:rPr>
        <w:t>.</w:t>
      </w:r>
    </w:p>
    <w:p w14:paraId="1CE0E113" w14:textId="3BE54806" w:rsidR="00FE317C" w:rsidRPr="00C809DD" w:rsidRDefault="00FE317C" w:rsidP="00FE317C">
      <w:pPr>
        <w:rPr>
          <w:rFonts w:ascii="Arial" w:hAnsi="Arial" w:cs="Arial"/>
          <w:b/>
          <w:bCs/>
          <w:sz w:val="24"/>
          <w:szCs w:val="24"/>
        </w:rPr>
      </w:pPr>
      <w:r w:rsidRPr="00FE317C">
        <w:rPr>
          <w:rFonts w:ascii="Arial" w:hAnsi="Arial" w:cs="Arial"/>
          <w:b/>
          <w:bCs/>
          <w:sz w:val="24"/>
          <w:szCs w:val="24"/>
        </w:rPr>
        <w:t xml:space="preserve">Scope of the </w:t>
      </w:r>
      <w:r w:rsidR="00934BB0">
        <w:rPr>
          <w:rFonts w:ascii="Arial" w:hAnsi="Arial" w:cs="Arial"/>
          <w:b/>
          <w:bCs/>
          <w:sz w:val="24"/>
          <w:szCs w:val="24"/>
        </w:rPr>
        <w:t>b</w:t>
      </w:r>
      <w:r w:rsidRPr="00FE317C">
        <w:rPr>
          <w:rFonts w:ascii="Arial" w:hAnsi="Arial" w:cs="Arial"/>
          <w:b/>
          <w:bCs/>
          <w:sz w:val="24"/>
          <w:szCs w:val="24"/>
        </w:rPr>
        <w:t>riefing:</w:t>
      </w:r>
    </w:p>
    <w:p w14:paraId="2D4E8EB3" w14:textId="4EF7C838" w:rsidR="00DB3011" w:rsidRPr="00C809DD" w:rsidRDefault="00DB3011" w:rsidP="00FE317C">
      <w:pPr>
        <w:rPr>
          <w:rFonts w:ascii="Arial" w:hAnsi="Arial" w:cs="Arial"/>
          <w:sz w:val="24"/>
          <w:szCs w:val="24"/>
        </w:rPr>
      </w:pPr>
      <w:r w:rsidRPr="00C809DD">
        <w:rPr>
          <w:rFonts w:ascii="Arial" w:hAnsi="Arial" w:cs="Arial"/>
          <w:sz w:val="24"/>
          <w:szCs w:val="24"/>
        </w:rPr>
        <w:t>The document outlines external and internal factors influencing our L&amp;D landscape, including technological advancements and market trends. It emphasi</w:t>
      </w:r>
      <w:r w:rsidR="00042967" w:rsidRPr="00C809DD">
        <w:rPr>
          <w:rFonts w:ascii="Arial" w:hAnsi="Arial" w:cs="Arial"/>
          <w:sz w:val="24"/>
          <w:szCs w:val="24"/>
        </w:rPr>
        <w:t>s</w:t>
      </w:r>
      <w:r w:rsidRPr="00C809DD">
        <w:rPr>
          <w:rFonts w:ascii="Arial" w:hAnsi="Arial" w:cs="Arial"/>
          <w:sz w:val="24"/>
          <w:szCs w:val="24"/>
        </w:rPr>
        <w:t>es integrating emerging technologies like Loom to revolutioni</w:t>
      </w:r>
      <w:r w:rsidR="00151976">
        <w:rPr>
          <w:rFonts w:ascii="Arial" w:hAnsi="Arial" w:cs="Arial"/>
          <w:sz w:val="24"/>
          <w:szCs w:val="24"/>
        </w:rPr>
        <w:t>s</w:t>
      </w:r>
      <w:r w:rsidRPr="00C809DD">
        <w:rPr>
          <w:rFonts w:ascii="Arial" w:hAnsi="Arial" w:cs="Arial"/>
          <w:sz w:val="24"/>
          <w:szCs w:val="24"/>
        </w:rPr>
        <w:t>e content creation and align with our business goals, stressing the importance of effective change management</w:t>
      </w:r>
      <w:sdt>
        <w:sdtPr>
          <w:rPr>
            <w:rFonts w:ascii="Arial" w:hAnsi="Arial" w:cs="Arial"/>
            <w:sz w:val="24"/>
            <w:szCs w:val="24"/>
          </w:rPr>
          <w:id w:val="-29959039"/>
          <w:citation/>
        </w:sdtPr>
        <w:sdtEndPr/>
        <w:sdtContent>
          <w:r w:rsidR="000F163C" w:rsidRPr="00C809DD">
            <w:rPr>
              <w:rFonts w:ascii="Arial" w:hAnsi="Arial" w:cs="Arial"/>
              <w:sz w:val="24"/>
              <w:szCs w:val="24"/>
            </w:rPr>
            <w:fldChar w:fldCharType="begin"/>
          </w:r>
          <w:r w:rsidR="000F163C" w:rsidRPr="00C809DD">
            <w:rPr>
              <w:rFonts w:ascii="Arial" w:hAnsi="Arial" w:cs="Arial"/>
              <w:sz w:val="24"/>
              <w:szCs w:val="24"/>
              <w:lang w:val="en-GB"/>
            </w:rPr>
            <w:instrText xml:space="preserve"> CITATION Ste19 \l 2057 </w:instrText>
          </w:r>
          <w:r w:rsidR="000F163C"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(Glaveski, 2019)</w:t>
          </w:r>
          <w:r w:rsidR="000F163C" w:rsidRPr="00C809DD">
            <w:rPr>
              <w:rFonts w:ascii="Arial" w:hAnsi="Arial" w:cs="Arial"/>
              <w:sz w:val="24"/>
              <w:szCs w:val="24"/>
            </w:rPr>
            <w:fldChar w:fldCharType="end"/>
          </w:r>
        </w:sdtContent>
      </w:sdt>
      <w:r w:rsidRPr="00C809DD">
        <w:rPr>
          <w:rFonts w:ascii="Arial" w:hAnsi="Arial" w:cs="Arial"/>
          <w:sz w:val="24"/>
          <w:szCs w:val="24"/>
        </w:rPr>
        <w:t>.</w:t>
      </w:r>
    </w:p>
    <w:p w14:paraId="1E710BF9" w14:textId="77777777" w:rsidR="00FE317C" w:rsidRPr="00C809DD" w:rsidRDefault="00FE317C" w:rsidP="00FE317C">
      <w:pPr>
        <w:rPr>
          <w:rFonts w:ascii="Arial" w:hAnsi="Arial" w:cs="Arial"/>
          <w:b/>
          <w:bCs/>
          <w:sz w:val="24"/>
          <w:szCs w:val="24"/>
        </w:rPr>
      </w:pPr>
      <w:r w:rsidRPr="00FE317C">
        <w:rPr>
          <w:rFonts w:ascii="Arial" w:hAnsi="Arial" w:cs="Arial"/>
          <w:b/>
          <w:bCs/>
          <w:sz w:val="24"/>
          <w:szCs w:val="24"/>
        </w:rPr>
        <w:t>Overview of Ryburne Windows and its Learning and Development (L&amp;D) Landscape:</w:t>
      </w:r>
    </w:p>
    <w:p w14:paraId="4F1D7FBA" w14:textId="5FD3CE95" w:rsidR="00FF22A4" w:rsidRPr="00FE317C" w:rsidRDefault="00FF22A4" w:rsidP="00FE317C">
      <w:pPr>
        <w:rPr>
          <w:rFonts w:ascii="Arial" w:hAnsi="Arial" w:cs="Arial"/>
          <w:sz w:val="24"/>
          <w:szCs w:val="24"/>
        </w:rPr>
      </w:pPr>
      <w:r w:rsidRPr="00C809DD">
        <w:rPr>
          <w:rFonts w:ascii="Arial" w:hAnsi="Arial" w:cs="Arial"/>
          <w:sz w:val="24"/>
          <w:szCs w:val="24"/>
        </w:rPr>
        <w:t xml:space="preserve">Ryburne Windows, a leader in uPVC and </w:t>
      </w:r>
      <w:r w:rsidR="001B05F3" w:rsidRPr="00C809DD">
        <w:rPr>
          <w:rFonts w:ascii="Arial" w:hAnsi="Arial" w:cs="Arial"/>
          <w:sz w:val="24"/>
          <w:szCs w:val="24"/>
        </w:rPr>
        <w:t>Aluminum</w:t>
      </w:r>
      <w:r w:rsidRPr="00C809DD">
        <w:rPr>
          <w:rFonts w:ascii="Arial" w:hAnsi="Arial" w:cs="Arial"/>
          <w:sz w:val="24"/>
          <w:szCs w:val="24"/>
        </w:rPr>
        <w:t xml:space="preserve"> products, recogni</w:t>
      </w:r>
      <w:r w:rsidR="00042967" w:rsidRPr="00C809DD">
        <w:rPr>
          <w:rFonts w:ascii="Arial" w:hAnsi="Arial" w:cs="Arial"/>
          <w:sz w:val="24"/>
          <w:szCs w:val="24"/>
        </w:rPr>
        <w:t>s</w:t>
      </w:r>
      <w:r w:rsidRPr="00C809DD">
        <w:rPr>
          <w:rFonts w:ascii="Arial" w:hAnsi="Arial" w:cs="Arial"/>
          <w:sz w:val="24"/>
          <w:szCs w:val="24"/>
        </w:rPr>
        <w:t>es L&amp;D's role in growth</w:t>
      </w:r>
      <w:sdt>
        <w:sdtPr>
          <w:rPr>
            <w:rFonts w:ascii="Arial" w:hAnsi="Arial" w:cs="Arial"/>
            <w:sz w:val="24"/>
            <w:szCs w:val="24"/>
          </w:rPr>
          <w:id w:val="1109938053"/>
          <w:citation/>
        </w:sdtPr>
        <w:sdtEndPr/>
        <w:sdtContent>
          <w:r w:rsidR="0072507B" w:rsidRPr="00C809DD">
            <w:rPr>
              <w:rFonts w:ascii="Arial" w:hAnsi="Arial" w:cs="Arial"/>
              <w:sz w:val="24"/>
              <w:szCs w:val="24"/>
            </w:rPr>
            <w:fldChar w:fldCharType="begin"/>
          </w:r>
          <w:r w:rsidR="0072507B" w:rsidRPr="00C809DD">
            <w:rPr>
              <w:rFonts w:ascii="Arial" w:hAnsi="Arial" w:cs="Arial"/>
              <w:sz w:val="24"/>
              <w:szCs w:val="24"/>
              <w:lang w:val="en-GB"/>
            </w:rPr>
            <w:instrText xml:space="preserve"> CITATION Cor23 \l 2057 </w:instrText>
          </w:r>
          <w:r w:rsidR="0072507B"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(Corporate English Solutions, 2023)</w:t>
          </w:r>
          <w:r w:rsidR="0072507B" w:rsidRPr="00C809DD">
            <w:rPr>
              <w:rFonts w:ascii="Arial" w:hAnsi="Arial" w:cs="Arial"/>
              <w:sz w:val="24"/>
              <w:szCs w:val="24"/>
            </w:rPr>
            <w:fldChar w:fldCharType="end"/>
          </w:r>
        </w:sdtContent>
      </w:sdt>
      <w:r w:rsidR="006D3B61" w:rsidRPr="00C809DD">
        <w:rPr>
          <w:rFonts w:ascii="Arial" w:hAnsi="Arial" w:cs="Arial"/>
          <w:sz w:val="24"/>
          <w:szCs w:val="24"/>
        </w:rPr>
        <w:t xml:space="preserve">. </w:t>
      </w:r>
      <w:r w:rsidRPr="00C809DD">
        <w:rPr>
          <w:rFonts w:ascii="Arial" w:hAnsi="Arial" w:cs="Arial"/>
          <w:sz w:val="24"/>
          <w:szCs w:val="24"/>
        </w:rPr>
        <w:t>The recent Highridge Group acquisition prompts integrating AI and formali</w:t>
      </w:r>
      <w:r w:rsidR="00B46B89" w:rsidRPr="00C809DD">
        <w:rPr>
          <w:rFonts w:ascii="Arial" w:hAnsi="Arial" w:cs="Arial"/>
          <w:sz w:val="24"/>
          <w:szCs w:val="24"/>
        </w:rPr>
        <w:t>s</w:t>
      </w:r>
      <w:r w:rsidRPr="00C809DD">
        <w:rPr>
          <w:rFonts w:ascii="Arial" w:hAnsi="Arial" w:cs="Arial"/>
          <w:sz w:val="24"/>
          <w:szCs w:val="24"/>
        </w:rPr>
        <w:t xml:space="preserve">ing </w:t>
      </w:r>
      <w:r w:rsidR="001B05F3" w:rsidRPr="00C809DD">
        <w:rPr>
          <w:rFonts w:ascii="Arial" w:hAnsi="Arial" w:cs="Arial"/>
          <w:sz w:val="24"/>
          <w:szCs w:val="24"/>
        </w:rPr>
        <w:t>L&amp;D</w:t>
      </w:r>
      <w:r w:rsidR="001B05F3" w:rsidRPr="00C809DD">
        <w:rPr>
          <w:rFonts w:ascii="Arial" w:hAnsi="Arial" w:cs="Arial"/>
          <w:color w:val="0D0D0D"/>
          <w:sz w:val="24"/>
          <w:szCs w:val="24"/>
          <w:shd w:val="clear" w:color="auto" w:fill="FFFFFF"/>
        </w:rPr>
        <w:t>,</w:t>
      </w:r>
      <w:r w:rsidR="001B05F3" w:rsidRPr="00C809DD">
        <w:rPr>
          <w:rFonts w:ascii="Arial" w:hAnsi="Arial" w:cs="Arial"/>
          <w:sz w:val="24"/>
          <w:szCs w:val="24"/>
        </w:rPr>
        <w:t xml:space="preserve"> transitioning</w:t>
      </w:r>
      <w:r w:rsidR="00630426" w:rsidRPr="00C809DD">
        <w:rPr>
          <w:rFonts w:ascii="Arial" w:hAnsi="Arial" w:cs="Arial"/>
          <w:sz w:val="24"/>
          <w:szCs w:val="24"/>
        </w:rPr>
        <w:t xml:space="preserve"> from paper to digital systems for enhanced visibility</w:t>
      </w:r>
      <w:sdt>
        <w:sdtPr>
          <w:rPr>
            <w:rFonts w:ascii="Arial" w:hAnsi="Arial" w:cs="Arial"/>
            <w:sz w:val="24"/>
            <w:szCs w:val="24"/>
          </w:rPr>
          <w:id w:val="-97488066"/>
          <w:citation/>
        </w:sdtPr>
        <w:sdtEndPr/>
        <w:sdtContent>
          <w:r w:rsidR="009B4E7C" w:rsidRPr="00C809DD">
            <w:rPr>
              <w:rFonts w:ascii="Arial" w:hAnsi="Arial" w:cs="Arial"/>
              <w:sz w:val="24"/>
              <w:szCs w:val="24"/>
            </w:rPr>
            <w:fldChar w:fldCharType="begin"/>
          </w:r>
          <w:r w:rsidR="009B4E7C" w:rsidRPr="00C809DD">
            <w:rPr>
              <w:rFonts w:ascii="Arial" w:hAnsi="Arial" w:cs="Arial"/>
              <w:sz w:val="24"/>
              <w:szCs w:val="24"/>
              <w:lang w:val="en-GB"/>
            </w:rPr>
            <w:instrText xml:space="preserve"> CITATION DrM23 \l 2057 </w:instrText>
          </w:r>
          <w:r w:rsidR="009B4E7C"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(Theodotou, 2023)</w:t>
          </w:r>
          <w:r w:rsidR="009B4E7C" w:rsidRPr="00C809DD">
            <w:rPr>
              <w:rFonts w:ascii="Arial" w:hAnsi="Arial" w:cs="Arial"/>
              <w:sz w:val="24"/>
              <w:szCs w:val="24"/>
            </w:rPr>
            <w:fldChar w:fldCharType="end"/>
          </w:r>
        </w:sdtContent>
      </w:sdt>
      <w:r w:rsidR="009B4E7C" w:rsidRPr="00C809DD">
        <w:rPr>
          <w:rFonts w:ascii="Arial" w:hAnsi="Arial" w:cs="Arial"/>
          <w:sz w:val="24"/>
          <w:szCs w:val="24"/>
        </w:rPr>
        <w:t xml:space="preserve">. </w:t>
      </w:r>
      <w:r w:rsidRPr="00C809DD">
        <w:rPr>
          <w:rFonts w:ascii="Arial" w:hAnsi="Arial" w:cs="Arial"/>
          <w:sz w:val="24"/>
          <w:szCs w:val="24"/>
        </w:rPr>
        <w:t>The transition, complicated by diverse cultures, requires an agile framework aligning goals and leveraging tech for growth and competitiveness</w:t>
      </w:r>
      <w:r w:rsidR="00CD77D3" w:rsidRPr="00C809DD">
        <w:rPr>
          <w:rFonts w:ascii="Arial" w:hAnsi="Arial" w:cs="Arial"/>
          <w:sz w:val="24"/>
          <w:szCs w:val="24"/>
        </w:rPr>
        <w:t xml:space="preserve"> </w:t>
      </w:r>
      <w:sdt>
        <w:sdtPr>
          <w:rPr>
            <w:rFonts w:ascii="Arial" w:hAnsi="Arial" w:cs="Arial"/>
            <w:sz w:val="24"/>
            <w:szCs w:val="24"/>
          </w:rPr>
          <w:id w:val="-1153824272"/>
          <w:citation/>
        </w:sdtPr>
        <w:sdtEndPr/>
        <w:sdtContent>
          <w:r w:rsidR="000B475F" w:rsidRPr="00C809DD">
            <w:rPr>
              <w:rFonts w:ascii="Arial" w:hAnsi="Arial" w:cs="Arial"/>
              <w:sz w:val="24"/>
              <w:szCs w:val="24"/>
            </w:rPr>
            <w:fldChar w:fldCharType="begin"/>
          </w:r>
          <w:r w:rsidR="000B475F" w:rsidRPr="00C809DD">
            <w:rPr>
              <w:rFonts w:ascii="Arial" w:hAnsi="Arial" w:cs="Arial"/>
              <w:sz w:val="24"/>
              <w:szCs w:val="24"/>
              <w:lang w:val="en-GB"/>
            </w:rPr>
            <w:instrText xml:space="preserve"> CITATION CIP202 \l 2057 </w:instrText>
          </w:r>
          <w:r w:rsidR="000B475F" w:rsidRPr="00C809DD">
            <w:rPr>
              <w:rFonts w:ascii="Arial" w:hAnsi="Arial" w:cs="Arial"/>
              <w:sz w:val="24"/>
              <w:szCs w:val="24"/>
            </w:rPr>
            <w:fldChar w:fldCharType="separate"/>
          </w:r>
          <w:r w:rsidR="00665187" w:rsidRPr="00665187">
            <w:rPr>
              <w:rFonts w:ascii="Arial" w:hAnsi="Arial" w:cs="Arial"/>
              <w:noProof/>
              <w:sz w:val="24"/>
              <w:szCs w:val="24"/>
              <w:lang w:val="en-GB"/>
            </w:rPr>
            <w:t>(CIPD, 2020)</w:t>
          </w:r>
          <w:r w:rsidR="000B475F" w:rsidRPr="00C809DD">
            <w:rPr>
              <w:rFonts w:ascii="Arial" w:hAnsi="Arial" w:cs="Arial"/>
              <w:sz w:val="24"/>
              <w:szCs w:val="24"/>
            </w:rPr>
            <w:fldChar w:fldCharType="end"/>
          </w:r>
        </w:sdtContent>
      </w:sdt>
    </w:p>
    <w:p w14:paraId="59EE207A" w14:textId="2150BBE6" w:rsidR="00F4583D" w:rsidRPr="00C809DD" w:rsidRDefault="00FE317C" w:rsidP="00FE317C">
      <w:pPr>
        <w:rPr>
          <w:rFonts w:ascii="Arial" w:hAnsi="Arial" w:cs="Arial"/>
          <w:b/>
          <w:bCs/>
          <w:sz w:val="24"/>
          <w:szCs w:val="24"/>
          <w:lang w:val="en-GB"/>
        </w:rPr>
      </w:pPr>
      <w:r w:rsidRPr="00FE317C">
        <w:rPr>
          <w:rFonts w:ascii="Arial" w:hAnsi="Arial" w:cs="Arial"/>
          <w:b/>
          <w:bCs/>
          <w:sz w:val="24"/>
          <w:szCs w:val="24"/>
          <w:lang w:val="en-GB"/>
        </w:rPr>
        <w:t>1.3 External and Internal Dynamics:</w:t>
      </w:r>
    </w:p>
    <w:p w14:paraId="4000ECCC" w14:textId="41BDE679" w:rsidR="00634F41" w:rsidRDefault="00F4583D" w:rsidP="00F4583D">
      <w:pPr>
        <w:rPr>
          <w:rFonts w:ascii="Arial" w:hAnsi="Arial" w:cs="Arial"/>
          <w:sz w:val="24"/>
          <w:szCs w:val="24"/>
          <w:lang w:val="en-GB"/>
        </w:rPr>
      </w:pPr>
      <w:r w:rsidRPr="00F4583D">
        <w:rPr>
          <w:rFonts w:ascii="Arial" w:hAnsi="Arial" w:cs="Arial"/>
          <w:sz w:val="24"/>
          <w:szCs w:val="24"/>
          <w:lang w:val="en-GB"/>
        </w:rPr>
        <w:t>Externally, Ryburne Windows faces rapid technological advancements shaping its Learning and Development (L&amp;D) strategy. The recent acquisition emphasi</w:t>
      </w:r>
      <w:r w:rsidR="00B46B89" w:rsidRPr="00C809DD">
        <w:rPr>
          <w:rFonts w:ascii="Arial" w:hAnsi="Arial" w:cs="Arial"/>
          <w:sz w:val="24"/>
          <w:szCs w:val="24"/>
          <w:lang w:val="en-GB"/>
        </w:rPr>
        <w:t>s</w:t>
      </w:r>
      <w:r w:rsidRPr="00F4583D">
        <w:rPr>
          <w:rFonts w:ascii="Arial" w:hAnsi="Arial" w:cs="Arial"/>
          <w:sz w:val="24"/>
          <w:szCs w:val="24"/>
          <w:lang w:val="en-GB"/>
        </w:rPr>
        <w:t>es the need for digital literacy to navigate industry changes</w:t>
      </w:r>
      <w:r w:rsidR="00316974" w:rsidRPr="00C809DD">
        <w:rPr>
          <w:rFonts w:ascii="Arial" w:hAnsi="Arial" w:cs="Arial"/>
          <w:noProof/>
          <w:sz w:val="24"/>
          <w:szCs w:val="24"/>
          <w:lang w:val="en-GB"/>
        </w:rPr>
        <w:t xml:space="preserve"> (Brittain-Caitlin, 2020</w:t>
      </w:r>
      <w:r w:rsidR="001A4A4B">
        <w:rPr>
          <w:rFonts w:ascii="Arial" w:hAnsi="Arial" w:cs="Arial"/>
          <w:noProof/>
          <w:sz w:val="24"/>
          <w:szCs w:val="24"/>
          <w:lang w:val="en-GB"/>
        </w:rPr>
        <w:t xml:space="preserve">; </w:t>
      </w:r>
      <w:r w:rsidR="00316974" w:rsidRPr="00C809DD">
        <w:rPr>
          <w:rFonts w:ascii="Arial" w:hAnsi="Arial" w:cs="Arial"/>
          <w:noProof/>
          <w:sz w:val="24"/>
          <w:szCs w:val="24"/>
          <w:lang w:val="en-GB"/>
        </w:rPr>
        <w:t>Inclusion Digital Engineering, 2023)</w:t>
      </w:r>
      <w:r w:rsidRPr="00F4583D">
        <w:rPr>
          <w:rFonts w:ascii="Arial" w:hAnsi="Arial" w:cs="Arial"/>
          <w:sz w:val="24"/>
          <w:szCs w:val="24"/>
          <w:lang w:val="en-GB"/>
        </w:rPr>
        <w:t xml:space="preserve">. </w:t>
      </w:r>
    </w:p>
    <w:p w14:paraId="64FB7989" w14:textId="77777777" w:rsidR="00BC72C8" w:rsidRDefault="00BC72C8" w:rsidP="00F4583D">
      <w:pPr>
        <w:rPr>
          <w:rFonts w:ascii="Arial" w:hAnsi="Arial" w:cs="Arial"/>
          <w:sz w:val="24"/>
          <w:szCs w:val="24"/>
          <w:lang w:val="en-GB"/>
        </w:rPr>
      </w:pPr>
    </w:p>
    <w:p w14:paraId="25DE5469" w14:textId="77777777" w:rsidR="00BC72C8" w:rsidRDefault="00BC72C8" w:rsidP="00F4583D">
      <w:pPr>
        <w:rPr>
          <w:rFonts w:ascii="Arial" w:hAnsi="Arial" w:cs="Arial"/>
          <w:sz w:val="24"/>
          <w:szCs w:val="24"/>
          <w:lang w:val="en-GB"/>
        </w:rPr>
      </w:pPr>
    </w:p>
    <w:p w14:paraId="305C2DED" w14:textId="4C01AA3A" w:rsidR="00BC72C8" w:rsidRPr="00BC72C8" w:rsidRDefault="00BC72C8" w:rsidP="00F4583D">
      <w:pPr>
        <w:rPr>
          <w:rFonts w:ascii="Arial" w:hAnsi="Arial" w:cs="Arial"/>
          <w:b/>
          <w:bCs/>
          <w:sz w:val="24"/>
          <w:szCs w:val="24"/>
          <w:lang w:val="en-GB"/>
        </w:rPr>
      </w:pPr>
      <w:r w:rsidRPr="00BC72C8">
        <w:rPr>
          <w:rFonts w:ascii="Arial" w:hAnsi="Arial" w:cs="Arial"/>
          <w:b/>
          <w:bCs/>
          <w:sz w:val="24"/>
          <w:szCs w:val="24"/>
          <w:lang w:val="en-GB"/>
        </w:rPr>
        <w:t>External Factors</w:t>
      </w:r>
    </w:p>
    <w:p w14:paraId="25B0A027" w14:textId="0E37E8CE" w:rsidR="00F4583D" w:rsidRPr="00F4583D" w:rsidRDefault="00CD3F5D" w:rsidP="00F4583D">
      <w:pPr>
        <w:rPr>
          <w:rFonts w:ascii="Arial" w:hAnsi="Arial" w:cs="Arial"/>
          <w:sz w:val="24"/>
          <w:szCs w:val="24"/>
          <w:lang w:val="en-GB"/>
        </w:rPr>
      </w:pPr>
      <w:r w:rsidRPr="00C809DD">
        <w:rPr>
          <w:rFonts w:ascii="Arial" w:hAnsi="Arial" w:cs="Arial"/>
          <w:sz w:val="24"/>
          <w:szCs w:val="24"/>
          <w:lang w:val="en-GB"/>
        </w:rPr>
        <w:t>According to</w:t>
      </w:r>
      <w:r w:rsidR="00515BF3" w:rsidRPr="00C809DD">
        <w:rPr>
          <w:rFonts w:ascii="Arial" w:hAnsi="Arial" w:cs="Arial"/>
          <w:noProof/>
          <w:sz w:val="24"/>
          <w:szCs w:val="24"/>
          <w:lang w:val="en-GB"/>
        </w:rPr>
        <w:t xml:space="preserve"> Pinto</w:t>
      </w:r>
      <w:r w:rsidR="00E575D4">
        <w:rPr>
          <w:rFonts w:ascii="Arial" w:hAnsi="Arial" w:cs="Arial"/>
          <w:noProof/>
          <w:sz w:val="24"/>
          <w:szCs w:val="24"/>
          <w:lang w:val="en-GB"/>
        </w:rPr>
        <w:t xml:space="preserve"> (</w:t>
      </w:r>
      <w:r w:rsidR="00515BF3" w:rsidRPr="00C809DD">
        <w:rPr>
          <w:rFonts w:ascii="Arial" w:hAnsi="Arial" w:cs="Arial"/>
          <w:noProof/>
          <w:sz w:val="24"/>
          <w:szCs w:val="24"/>
          <w:lang w:val="en-GB"/>
        </w:rPr>
        <w:t>2021</w:t>
      </w:r>
      <w:r w:rsidR="00665187" w:rsidRPr="00C809DD">
        <w:rPr>
          <w:rFonts w:ascii="Arial" w:hAnsi="Arial" w:cs="Arial"/>
          <w:noProof/>
          <w:sz w:val="24"/>
          <w:szCs w:val="24"/>
          <w:lang w:val="en-GB"/>
        </w:rPr>
        <w:t>)</w:t>
      </w:r>
      <w:r w:rsidR="00665187" w:rsidRPr="00C809DD">
        <w:rPr>
          <w:rFonts w:ascii="Arial" w:hAnsi="Arial" w:cs="Arial"/>
          <w:sz w:val="24"/>
          <w:szCs w:val="24"/>
          <w:lang w:val="en-GB"/>
        </w:rPr>
        <w:t xml:space="preserve"> </w:t>
      </w:r>
      <w:r w:rsidR="00665187">
        <w:rPr>
          <w:rFonts w:ascii="Arial" w:hAnsi="Arial" w:cs="Arial"/>
          <w:noProof/>
          <w:sz w:val="24"/>
          <w:szCs w:val="24"/>
          <w:lang w:val="en-GB"/>
        </w:rPr>
        <w:t>and</w:t>
      </w:r>
      <w:r w:rsidR="00E575D4">
        <w:rPr>
          <w:rFonts w:ascii="Arial" w:hAnsi="Arial" w:cs="Arial"/>
          <w:noProof/>
          <w:sz w:val="24"/>
          <w:szCs w:val="24"/>
          <w:lang w:val="en-GB"/>
        </w:rPr>
        <w:t xml:space="preserve"> </w:t>
      </w:r>
      <w:r w:rsidR="00515BF3" w:rsidRPr="00C809DD">
        <w:rPr>
          <w:rFonts w:ascii="Arial" w:hAnsi="Arial" w:cs="Arial"/>
          <w:noProof/>
          <w:sz w:val="24"/>
          <w:szCs w:val="24"/>
          <w:lang w:val="en-GB"/>
        </w:rPr>
        <w:t>Johnson</w:t>
      </w:r>
      <w:r w:rsidR="00E575D4">
        <w:rPr>
          <w:rFonts w:ascii="Arial" w:hAnsi="Arial" w:cs="Arial"/>
          <w:noProof/>
          <w:sz w:val="24"/>
          <w:szCs w:val="24"/>
          <w:lang w:val="en-GB"/>
        </w:rPr>
        <w:t xml:space="preserve"> (</w:t>
      </w:r>
      <w:r w:rsidR="00515BF3" w:rsidRPr="00C809DD">
        <w:rPr>
          <w:rFonts w:ascii="Arial" w:hAnsi="Arial" w:cs="Arial"/>
          <w:noProof/>
          <w:sz w:val="24"/>
          <w:szCs w:val="24"/>
          <w:lang w:val="en-GB"/>
        </w:rPr>
        <w:t>2017)</w:t>
      </w:r>
      <w:r w:rsidRPr="00C809DD">
        <w:rPr>
          <w:rFonts w:ascii="Arial" w:hAnsi="Arial" w:cs="Arial"/>
          <w:sz w:val="24"/>
          <w:szCs w:val="24"/>
          <w:lang w:val="en-GB"/>
        </w:rPr>
        <w:t xml:space="preserve"> </w:t>
      </w:r>
      <w:r w:rsidR="00F4583D" w:rsidRPr="00F4583D">
        <w:rPr>
          <w:rFonts w:ascii="Arial" w:hAnsi="Arial" w:cs="Arial"/>
          <w:sz w:val="24"/>
          <w:szCs w:val="24"/>
          <w:lang w:val="en-GB"/>
        </w:rPr>
        <w:t>External Factor</w:t>
      </w:r>
      <w:r w:rsidRPr="00C809DD">
        <w:rPr>
          <w:rFonts w:ascii="Arial" w:hAnsi="Arial" w:cs="Arial"/>
          <w:sz w:val="24"/>
          <w:szCs w:val="24"/>
          <w:lang w:val="en-GB"/>
        </w:rPr>
        <w:t>s have a significant impact on learning and development.</w:t>
      </w:r>
    </w:p>
    <w:p w14:paraId="03FCC02E" w14:textId="230FAC8F" w:rsidR="00F4583D" w:rsidRPr="00C809DD" w:rsidRDefault="00665187" w:rsidP="00F4583D">
      <w:pPr>
        <w:numPr>
          <w:ilvl w:val="0"/>
          <w:numId w:val="16"/>
        </w:numPr>
        <w:rPr>
          <w:rFonts w:ascii="Arial" w:hAnsi="Arial" w:cs="Arial"/>
          <w:sz w:val="24"/>
          <w:szCs w:val="24"/>
          <w:lang w:val="en-GB"/>
        </w:rPr>
      </w:pPr>
      <w:r w:rsidRPr="00C809DD">
        <w:rPr>
          <w:rFonts w:ascii="Arial" w:hAnsi="Arial" w:cs="Arial"/>
          <w:noProof/>
          <w:sz w:val="24"/>
          <w:szCs w:val="24"/>
          <w:lang w:val="en-GB"/>
        </w:rPr>
        <w:t>Lake</w:t>
      </w:r>
      <w:r>
        <w:rPr>
          <w:rFonts w:ascii="Arial" w:hAnsi="Arial" w:cs="Arial"/>
          <w:noProof/>
          <w:sz w:val="24"/>
          <w:szCs w:val="24"/>
          <w:lang w:val="en-GB"/>
        </w:rPr>
        <w:t xml:space="preserve"> (</w:t>
      </w:r>
      <w:r w:rsidRPr="00C809DD">
        <w:rPr>
          <w:rFonts w:ascii="Arial" w:hAnsi="Arial" w:cs="Arial"/>
          <w:noProof/>
          <w:sz w:val="24"/>
          <w:szCs w:val="24"/>
          <w:lang w:val="en-GB"/>
        </w:rPr>
        <w:t>2024)</w:t>
      </w:r>
      <w:r w:rsidR="00C65413" w:rsidRPr="00C809DD">
        <w:rPr>
          <w:rFonts w:ascii="Arial" w:hAnsi="Arial" w:cs="Arial"/>
          <w:sz w:val="24"/>
          <w:szCs w:val="24"/>
          <w:lang w:val="en-GB"/>
        </w:rPr>
        <w:t xml:space="preserve"> states that </w:t>
      </w:r>
      <w:r w:rsidR="00F4583D" w:rsidRPr="00F4583D">
        <w:rPr>
          <w:rFonts w:ascii="Arial" w:hAnsi="Arial" w:cs="Arial"/>
          <w:sz w:val="24"/>
          <w:szCs w:val="24"/>
          <w:lang w:val="en-GB"/>
        </w:rPr>
        <w:t xml:space="preserve">Technology </w:t>
      </w:r>
      <w:r w:rsidR="009D56B9" w:rsidRPr="00F4583D">
        <w:rPr>
          <w:rFonts w:ascii="Arial" w:hAnsi="Arial" w:cs="Arial"/>
          <w:sz w:val="24"/>
          <w:szCs w:val="24"/>
          <w:lang w:val="en-GB"/>
        </w:rPr>
        <w:t>Advancemen</w:t>
      </w:r>
      <w:r w:rsidR="009D56B9">
        <w:rPr>
          <w:rFonts w:ascii="Arial" w:hAnsi="Arial" w:cs="Arial"/>
          <w:sz w:val="24"/>
          <w:szCs w:val="24"/>
          <w:lang w:val="en-GB"/>
        </w:rPr>
        <w:t>t</w:t>
      </w:r>
      <w:r w:rsidR="009D56B9" w:rsidRPr="00F4583D">
        <w:rPr>
          <w:rFonts w:ascii="Arial" w:hAnsi="Arial" w:cs="Arial"/>
          <w:sz w:val="24"/>
          <w:szCs w:val="24"/>
          <w:lang w:val="en-GB"/>
        </w:rPr>
        <w:t>s</w:t>
      </w:r>
      <w:r w:rsidR="00F4583D" w:rsidRPr="00F4583D">
        <w:rPr>
          <w:rFonts w:ascii="Arial" w:hAnsi="Arial" w:cs="Arial"/>
          <w:sz w:val="24"/>
          <w:szCs w:val="24"/>
          <w:lang w:val="en-GB"/>
        </w:rPr>
        <w:t>: AI, IoT, and data analytics reshape job roles, requiring L&amp;D alignment with emerging skill demands</w:t>
      </w:r>
      <w:r w:rsidR="00A86377" w:rsidRPr="00C809DD">
        <w:rPr>
          <w:rFonts w:ascii="Arial" w:hAnsi="Arial" w:cs="Arial"/>
          <w:noProof/>
          <w:sz w:val="24"/>
          <w:szCs w:val="24"/>
          <w:lang w:val="en-GB"/>
        </w:rPr>
        <w:t>.</w:t>
      </w:r>
    </w:p>
    <w:p w14:paraId="7F756A3C" w14:textId="69263B5A" w:rsidR="00CC5E69" w:rsidRPr="00F4583D" w:rsidRDefault="00CC5E69" w:rsidP="00CC5E69">
      <w:pPr>
        <w:ind w:left="360"/>
        <w:rPr>
          <w:rFonts w:ascii="Arial" w:hAnsi="Arial" w:cs="Arial"/>
          <w:sz w:val="24"/>
          <w:szCs w:val="24"/>
          <w:lang w:val="en-GB"/>
        </w:rPr>
      </w:pPr>
      <w:r w:rsidRPr="00C809DD">
        <w:rPr>
          <w:rFonts w:ascii="Arial" w:hAnsi="Arial" w:cs="Arial"/>
          <w:noProof/>
          <w:sz w:val="24"/>
          <w:szCs w:val="24"/>
          <w:lang w:val="en-GB"/>
        </w:rPr>
        <w:t>The CIPD</w:t>
      </w:r>
      <w:r w:rsidR="00665187">
        <w:rPr>
          <w:rFonts w:ascii="Arial" w:hAnsi="Arial" w:cs="Arial"/>
          <w:noProof/>
          <w:sz w:val="24"/>
          <w:szCs w:val="24"/>
          <w:lang w:val="en-GB"/>
        </w:rPr>
        <w:t xml:space="preserve"> (2023)</w:t>
      </w:r>
      <w:r w:rsidRPr="00C809DD">
        <w:rPr>
          <w:rFonts w:ascii="Arial" w:hAnsi="Arial" w:cs="Arial"/>
          <w:noProof/>
          <w:sz w:val="24"/>
          <w:szCs w:val="24"/>
          <w:lang w:val="en-GB"/>
        </w:rPr>
        <w:t xml:space="preserve"> </w:t>
      </w:r>
      <w:r w:rsidR="00985FCC">
        <w:rPr>
          <w:rFonts w:ascii="Arial" w:hAnsi="Arial" w:cs="Arial"/>
          <w:noProof/>
          <w:sz w:val="24"/>
          <w:szCs w:val="24"/>
          <w:lang w:val="en-GB"/>
        </w:rPr>
        <w:t>discusses</w:t>
      </w:r>
      <w:r w:rsidRPr="00C809DD">
        <w:rPr>
          <w:rFonts w:ascii="Arial" w:hAnsi="Arial" w:cs="Arial"/>
          <w:noProof/>
          <w:sz w:val="24"/>
          <w:szCs w:val="24"/>
          <w:lang w:val="en-GB"/>
        </w:rPr>
        <w:t xml:space="preserve"> the follo</w:t>
      </w:r>
      <w:r w:rsidR="00AE6439">
        <w:rPr>
          <w:rFonts w:ascii="Arial" w:hAnsi="Arial" w:cs="Arial"/>
          <w:noProof/>
          <w:sz w:val="24"/>
          <w:szCs w:val="24"/>
          <w:lang w:val="en-GB"/>
        </w:rPr>
        <w:t>wi</w:t>
      </w:r>
      <w:r w:rsidRPr="00C809DD">
        <w:rPr>
          <w:rFonts w:ascii="Arial" w:hAnsi="Arial" w:cs="Arial"/>
          <w:noProof/>
          <w:sz w:val="24"/>
          <w:szCs w:val="24"/>
          <w:lang w:val="en-GB"/>
        </w:rPr>
        <w:t xml:space="preserve">ng </w:t>
      </w:r>
      <w:r w:rsidR="00360944" w:rsidRPr="00C809DD">
        <w:rPr>
          <w:rFonts w:ascii="Arial" w:hAnsi="Arial" w:cs="Arial"/>
          <w:noProof/>
          <w:sz w:val="24"/>
          <w:szCs w:val="24"/>
          <w:lang w:val="en-GB"/>
        </w:rPr>
        <w:t xml:space="preserve">in it’s </w:t>
      </w:r>
      <w:r w:rsidR="00FD4B2A">
        <w:rPr>
          <w:rFonts w:ascii="Arial" w:hAnsi="Arial" w:cs="Arial"/>
          <w:noProof/>
          <w:sz w:val="24"/>
          <w:szCs w:val="24"/>
          <w:lang w:val="en-GB"/>
        </w:rPr>
        <w:t>L</w:t>
      </w:r>
      <w:r w:rsidR="00360944" w:rsidRPr="00C809DD">
        <w:rPr>
          <w:rFonts w:ascii="Arial" w:hAnsi="Arial" w:cs="Arial"/>
          <w:noProof/>
          <w:sz w:val="24"/>
          <w:szCs w:val="24"/>
          <w:lang w:val="en-GB"/>
        </w:rPr>
        <w:t>earning at work report</w:t>
      </w:r>
      <w:r w:rsidR="00665187">
        <w:rPr>
          <w:rFonts w:ascii="Arial" w:hAnsi="Arial" w:cs="Arial"/>
          <w:noProof/>
          <w:sz w:val="24"/>
          <w:szCs w:val="24"/>
          <w:lang w:val="en-GB"/>
        </w:rPr>
        <w:t>’</w:t>
      </w:r>
    </w:p>
    <w:p w14:paraId="1265472E" w14:textId="52E14DEC" w:rsidR="00F4583D" w:rsidRPr="00F4583D" w:rsidRDefault="00F4583D" w:rsidP="00F4583D">
      <w:pPr>
        <w:numPr>
          <w:ilvl w:val="0"/>
          <w:numId w:val="16"/>
        </w:numPr>
        <w:rPr>
          <w:rFonts w:ascii="Arial" w:hAnsi="Arial" w:cs="Arial"/>
          <w:sz w:val="24"/>
          <w:szCs w:val="24"/>
          <w:lang w:val="en-GB"/>
        </w:rPr>
      </w:pPr>
      <w:r w:rsidRPr="00F4583D">
        <w:rPr>
          <w:rFonts w:ascii="Arial" w:hAnsi="Arial" w:cs="Arial"/>
          <w:sz w:val="24"/>
          <w:szCs w:val="24"/>
          <w:lang w:val="en-GB"/>
        </w:rPr>
        <w:t>Market Trends: Agile L&amp;D strategies ensure the workforce meets evolving consumer preferences effectively</w:t>
      </w:r>
      <w:r w:rsidR="007156CA" w:rsidRPr="00C809DD">
        <w:rPr>
          <w:rFonts w:ascii="Arial" w:hAnsi="Arial" w:cs="Arial"/>
          <w:noProof/>
          <w:sz w:val="24"/>
          <w:szCs w:val="24"/>
          <w:lang w:val="en-GB"/>
        </w:rPr>
        <w:t xml:space="preserve"> </w:t>
      </w:r>
    </w:p>
    <w:p w14:paraId="52687877" w14:textId="6416D494" w:rsidR="00F4583D" w:rsidRPr="00F4583D" w:rsidRDefault="00F4583D" w:rsidP="00F4583D">
      <w:pPr>
        <w:numPr>
          <w:ilvl w:val="0"/>
          <w:numId w:val="16"/>
        </w:numPr>
        <w:rPr>
          <w:rFonts w:ascii="Arial" w:hAnsi="Arial" w:cs="Arial"/>
          <w:sz w:val="24"/>
          <w:szCs w:val="24"/>
          <w:lang w:val="en-GB"/>
        </w:rPr>
      </w:pPr>
      <w:r w:rsidRPr="00F4583D">
        <w:rPr>
          <w:rFonts w:ascii="Arial" w:hAnsi="Arial" w:cs="Arial"/>
          <w:sz w:val="24"/>
          <w:szCs w:val="24"/>
          <w:lang w:val="en-GB"/>
        </w:rPr>
        <w:t>Competitive Landscape: A skilled workforce drives productivity and innovation, maintaining a competitive edge</w:t>
      </w:r>
      <w:r w:rsidR="007156CA" w:rsidRPr="00C809DD">
        <w:rPr>
          <w:rFonts w:ascii="Arial" w:hAnsi="Arial" w:cs="Arial"/>
          <w:noProof/>
          <w:sz w:val="24"/>
          <w:szCs w:val="24"/>
          <w:lang w:val="en-GB"/>
        </w:rPr>
        <w:t xml:space="preserve"> </w:t>
      </w:r>
    </w:p>
    <w:p w14:paraId="0CE25562" w14:textId="24C63762" w:rsidR="00F4583D" w:rsidRPr="00F4583D" w:rsidRDefault="00F4583D" w:rsidP="00F4583D">
      <w:pPr>
        <w:numPr>
          <w:ilvl w:val="0"/>
          <w:numId w:val="16"/>
        </w:numPr>
        <w:rPr>
          <w:rFonts w:ascii="Arial" w:hAnsi="Arial" w:cs="Arial"/>
          <w:sz w:val="24"/>
          <w:szCs w:val="24"/>
          <w:lang w:val="en-GB"/>
        </w:rPr>
      </w:pPr>
      <w:r w:rsidRPr="00F4583D">
        <w:rPr>
          <w:rFonts w:ascii="Arial" w:hAnsi="Arial" w:cs="Arial"/>
          <w:sz w:val="24"/>
          <w:szCs w:val="24"/>
          <w:lang w:val="en-GB"/>
        </w:rPr>
        <w:t>Regulatory Changes: L&amp;D programs must integrate training on relevant regulations to ensure compliance and mitigate legal risks</w:t>
      </w:r>
    </w:p>
    <w:p w14:paraId="04B52B5B" w14:textId="77777777" w:rsidR="00FD4B2A" w:rsidRDefault="00F4583D" w:rsidP="00F4583D">
      <w:pPr>
        <w:numPr>
          <w:ilvl w:val="0"/>
          <w:numId w:val="16"/>
        </w:numPr>
        <w:rPr>
          <w:rFonts w:ascii="Arial" w:hAnsi="Arial" w:cs="Arial"/>
          <w:sz w:val="24"/>
          <w:szCs w:val="24"/>
          <w:lang w:val="en-GB"/>
        </w:rPr>
      </w:pPr>
      <w:r w:rsidRPr="00F4583D">
        <w:rPr>
          <w:rFonts w:ascii="Arial" w:hAnsi="Arial" w:cs="Arial"/>
          <w:sz w:val="24"/>
          <w:szCs w:val="24"/>
          <w:lang w:val="en-GB"/>
        </w:rPr>
        <w:t>Economic Conditions: Prioriti</w:t>
      </w:r>
      <w:r w:rsidR="00FD4B2A">
        <w:rPr>
          <w:rFonts w:ascii="Arial" w:hAnsi="Arial" w:cs="Arial"/>
          <w:sz w:val="24"/>
          <w:szCs w:val="24"/>
          <w:lang w:val="en-GB"/>
        </w:rPr>
        <w:t>s</w:t>
      </w:r>
      <w:r w:rsidRPr="00F4583D">
        <w:rPr>
          <w:rFonts w:ascii="Arial" w:hAnsi="Arial" w:cs="Arial"/>
          <w:sz w:val="24"/>
          <w:szCs w:val="24"/>
          <w:lang w:val="en-GB"/>
        </w:rPr>
        <w:t>ing cost-effective solutions maximi</w:t>
      </w:r>
      <w:r w:rsidR="00FD4B2A">
        <w:rPr>
          <w:rFonts w:ascii="Arial" w:hAnsi="Arial" w:cs="Arial"/>
          <w:sz w:val="24"/>
          <w:szCs w:val="24"/>
          <w:lang w:val="en-GB"/>
        </w:rPr>
        <w:t>s</w:t>
      </w:r>
      <w:r w:rsidRPr="00F4583D">
        <w:rPr>
          <w:rFonts w:ascii="Arial" w:hAnsi="Arial" w:cs="Arial"/>
          <w:sz w:val="24"/>
          <w:szCs w:val="24"/>
          <w:lang w:val="en-GB"/>
        </w:rPr>
        <w:t xml:space="preserve">es L&amp;D investments amid economic fluctuations. </w:t>
      </w:r>
    </w:p>
    <w:p w14:paraId="61F25682" w14:textId="26C8E991" w:rsidR="00F4583D" w:rsidRPr="00BC72C8" w:rsidRDefault="00F4583D" w:rsidP="00FD4B2A">
      <w:pPr>
        <w:ind w:left="720"/>
        <w:rPr>
          <w:rFonts w:ascii="Arial" w:hAnsi="Arial" w:cs="Arial"/>
          <w:b/>
          <w:bCs/>
          <w:sz w:val="24"/>
          <w:szCs w:val="24"/>
          <w:lang w:val="en-GB"/>
        </w:rPr>
      </w:pPr>
      <w:r w:rsidRPr="00BC72C8">
        <w:rPr>
          <w:rFonts w:ascii="Arial" w:hAnsi="Arial" w:cs="Arial"/>
          <w:b/>
          <w:bCs/>
          <w:sz w:val="24"/>
          <w:szCs w:val="24"/>
          <w:lang w:val="en-GB"/>
        </w:rPr>
        <w:t>Internal Facto</w:t>
      </w:r>
      <w:r w:rsidR="007156CA" w:rsidRPr="00BC72C8">
        <w:rPr>
          <w:rFonts w:ascii="Arial" w:hAnsi="Arial" w:cs="Arial"/>
          <w:b/>
          <w:bCs/>
          <w:sz w:val="24"/>
          <w:szCs w:val="24"/>
          <w:lang w:val="en-GB"/>
        </w:rPr>
        <w:t>rs</w:t>
      </w:r>
    </w:p>
    <w:p w14:paraId="28EDA520" w14:textId="76A9F572" w:rsidR="00F4583D" w:rsidRPr="00F4583D" w:rsidRDefault="00F4583D" w:rsidP="00F4583D">
      <w:pPr>
        <w:numPr>
          <w:ilvl w:val="0"/>
          <w:numId w:val="16"/>
        </w:numPr>
        <w:rPr>
          <w:rFonts w:ascii="Arial" w:hAnsi="Arial" w:cs="Arial"/>
          <w:sz w:val="24"/>
          <w:szCs w:val="24"/>
          <w:lang w:val="en-GB"/>
        </w:rPr>
      </w:pPr>
      <w:r w:rsidRPr="00F4583D">
        <w:rPr>
          <w:rFonts w:ascii="Arial" w:hAnsi="Arial" w:cs="Arial"/>
          <w:sz w:val="24"/>
          <w:szCs w:val="24"/>
          <w:lang w:val="en-GB"/>
        </w:rPr>
        <w:t>Organisational Culture: Fostering a supportive culture enhances employee engagement in L&amp;D and accelerates technology adoption</w:t>
      </w:r>
      <w:r w:rsidR="007156CA" w:rsidRPr="00C809DD">
        <w:rPr>
          <w:rFonts w:ascii="Arial" w:hAnsi="Arial" w:cs="Arial"/>
          <w:noProof/>
          <w:sz w:val="24"/>
          <w:szCs w:val="24"/>
          <w:lang w:val="en-GB"/>
        </w:rPr>
        <w:t xml:space="preserve"> </w:t>
      </w:r>
    </w:p>
    <w:p w14:paraId="1844436E" w14:textId="2EF64195" w:rsidR="007156CA" w:rsidRPr="00C809DD" w:rsidRDefault="00F4583D" w:rsidP="008447FA">
      <w:pPr>
        <w:numPr>
          <w:ilvl w:val="0"/>
          <w:numId w:val="16"/>
        </w:numPr>
        <w:rPr>
          <w:rFonts w:ascii="Arial" w:hAnsi="Arial" w:cs="Arial"/>
          <w:sz w:val="24"/>
          <w:szCs w:val="24"/>
          <w:lang w:val="en-GB"/>
        </w:rPr>
      </w:pPr>
      <w:r w:rsidRPr="00F4583D">
        <w:rPr>
          <w:rFonts w:ascii="Arial" w:hAnsi="Arial" w:cs="Arial"/>
          <w:sz w:val="24"/>
          <w:szCs w:val="24"/>
          <w:lang w:val="en-GB"/>
        </w:rPr>
        <w:t>Existing Skills and Workforce Demographics: Tailoring L&amp;D programs to address skill gaps and learning preferences maximi</w:t>
      </w:r>
      <w:r w:rsidR="009C7E76">
        <w:rPr>
          <w:rFonts w:ascii="Arial" w:hAnsi="Arial" w:cs="Arial"/>
          <w:sz w:val="24"/>
          <w:szCs w:val="24"/>
          <w:lang w:val="en-GB"/>
        </w:rPr>
        <w:t>s</w:t>
      </w:r>
      <w:r w:rsidRPr="00F4583D">
        <w:rPr>
          <w:rFonts w:ascii="Arial" w:hAnsi="Arial" w:cs="Arial"/>
          <w:sz w:val="24"/>
          <w:szCs w:val="24"/>
          <w:lang w:val="en-GB"/>
        </w:rPr>
        <w:t>es effectiveness</w:t>
      </w:r>
      <w:r w:rsidR="007156CA" w:rsidRPr="00C809DD">
        <w:rPr>
          <w:rFonts w:ascii="Arial" w:hAnsi="Arial" w:cs="Arial"/>
          <w:noProof/>
          <w:sz w:val="24"/>
          <w:szCs w:val="24"/>
          <w:lang w:val="en-GB"/>
        </w:rPr>
        <w:t>.</w:t>
      </w:r>
    </w:p>
    <w:p w14:paraId="2CA9DAC6" w14:textId="5720B5C3" w:rsidR="00F4583D" w:rsidRPr="00C809DD" w:rsidRDefault="00F4583D" w:rsidP="008447FA">
      <w:pPr>
        <w:numPr>
          <w:ilvl w:val="0"/>
          <w:numId w:val="16"/>
        </w:numPr>
        <w:rPr>
          <w:rFonts w:ascii="Arial" w:hAnsi="Arial" w:cs="Arial"/>
          <w:sz w:val="24"/>
          <w:szCs w:val="24"/>
          <w:lang w:val="en-GB"/>
        </w:rPr>
      </w:pPr>
      <w:r w:rsidRPr="00F4583D">
        <w:rPr>
          <w:rFonts w:ascii="Arial" w:hAnsi="Arial" w:cs="Arial"/>
          <w:sz w:val="24"/>
          <w:szCs w:val="24"/>
          <w:lang w:val="en-GB"/>
        </w:rPr>
        <w:t>Digital Transformation and Company Goals: Building digital literacy and aligning L&amp;D with organi</w:t>
      </w:r>
      <w:r w:rsidR="009C7E76">
        <w:rPr>
          <w:rFonts w:ascii="Arial" w:hAnsi="Arial" w:cs="Arial"/>
          <w:sz w:val="24"/>
          <w:szCs w:val="24"/>
          <w:lang w:val="en-GB"/>
        </w:rPr>
        <w:t>s</w:t>
      </w:r>
      <w:r w:rsidRPr="00F4583D">
        <w:rPr>
          <w:rFonts w:ascii="Arial" w:hAnsi="Arial" w:cs="Arial"/>
          <w:sz w:val="24"/>
          <w:szCs w:val="24"/>
          <w:lang w:val="en-GB"/>
        </w:rPr>
        <w:t>ational goals drive strategic outcomes</w:t>
      </w:r>
      <w:r w:rsidR="007156CA" w:rsidRPr="00C809DD">
        <w:rPr>
          <w:rFonts w:ascii="Arial" w:hAnsi="Arial" w:cs="Arial"/>
          <w:noProof/>
          <w:sz w:val="24"/>
          <w:szCs w:val="24"/>
          <w:lang w:val="en-GB"/>
        </w:rPr>
        <w:t xml:space="preserve"> </w:t>
      </w:r>
      <w:sdt>
        <w:sdtPr>
          <w:rPr>
            <w:rFonts w:ascii="Arial" w:hAnsi="Arial" w:cs="Arial"/>
            <w:sz w:val="24"/>
            <w:szCs w:val="24"/>
            <w:lang w:val="en-GB"/>
          </w:rPr>
          <w:id w:val="863332729"/>
          <w:citation/>
        </w:sdtPr>
        <w:sdtEndPr/>
        <w:sdtContent>
          <w:r w:rsidR="00680139" w:rsidRPr="00C809DD">
            <w:rPr>
              <w:rFonts w:ascii="Arial" w:hAnsi="Arial" w:cs="Arial"/>
              <w:sz w:val="24"/>
              <w:szCs w:val="24"/>
              <w:lang w:val="en-GB"/>
            </w:rPr>
            <w:fldChar w:fldCharType="begin"/>
          </w:r>
          <w:r w:rsidR="00680139" w:rsidRPr="00C809DD">
            <w:rPr>
              <w:rFonts w:ascii="Arial" w:hAnsi="Arial" w:cs="Arial"/>
              <w:sz w:val="24"/>
              <w:szCs w:val="24"/>
              <w:lang w:val="en-GB"/>
            </w:rPr>
            <w:instrText xml:space="preserve"> CITATION Nic23 \l 2057 </w:instrText>
          </w:r>
          <w:r w:rsidR="00680139" w:rsidRPr="00C809DD">
            <w:rPr>
              <w:rFonts w:ascii="Arial" w:hAnsi="Arial" w:cs="Arial"/>
              <w:sz w:val="24"/>
              <w:szCs w:val="24"/>
              <w:lang w:val="en-GB"/>
            </w:rPr>
            <w:fldChar w:fldCharType="separate"/>
          </w:r>
          <w:r w:rsidR="00665187" w:rsidRPr="00665187">
            <w:rPr>
              <w:rFonts w:ascii="Arial" w:hAnsi="Arial" w:cs="Arial"/>
              <w:noProof/>
              <w:sz w:val="24"/>
              <w:szCs w:val="24"/>
              <w:lang w:val="en-GB"/>
            </w:rPr>
            <w:t>(Blandamour, 2023)</w:t>
          </w:r>
          <w:r w:rsidR="00680139" w:rsidRPr="00C809DD">
            <w:rPr>
              <w:rFonts w:ascii="Arial" w:hAnsi="Arial" w:cs="Arial"/>
              <w:sz w:val="24"/>
              <w:szCs w:val="24"/>
              <w:lang w:val="en-GB"/>
            </w:rPr>
            <w:fldChar w:fldCharType="end"/>
          </w:r>
        </w:sdtContent>
      </w:sdt>
    </w:p>
    <w:p w14:paraId="09FFD645" w14:textId="544D4AA5" w:rsidR="00F257B0" w:rsidRPr="00FE317C" w:rsidRDefault="00F4583D" w:rsidP="00F4583D">
      <w:pPr>
        <w:ind w:left="360"/>
        <w:rPr>
          <w:rFonts w:ascii="Arial" w:hAnsi="Arial" w:cs="Arial"/>
          <w:sz w:val="24"/>
          <w:szCs w:val="24"/>
          <w:lang w:val="en-GB"/>
        </w:rPr>
      </w:pPr>
      <w:r w:rsidRPr="00F4583D">
        <w:rPr>
          <w:rFonts w:ascii="Arial" w:hAnsi="Arial" w:cs="Arial"/>
          <w:sz w:val="24"/>
          <w:szCs w:val="24"/>
          <w:lang w:val="en-GB"/>
        </w:rPr>
        <w:t>Understanding these factors helps Ryburne Windows optimi</w:t>
      </w:r>
      <w:r w:rsidR="009C7E76">
        <w:rPr>
          <w:rFonts w:ascii="Arial" w:hAnsi="Arial" w:cs="Arial"/>
          <w:sz w:val="24"/>
          <w:szCs w:val="24"/>
          <w:lang w:val="en-GB"/>
        </w:rPr>
        <w:t>s</w:t>
      </w:r>
      <w:r w:rsidRPr="00F4583D">
        <w:rPr>
          <w:rFonts w:ascii="Arial" w:hAnsi="Arial" w:cs="Arial"/>
          <w:sz w:val="24"/>
          <w:szCs w:val="24"/>
          <w:lang w:val="en-GB"/>
        </w:rPr>
        <w:t>e its L&amp;D strategy for adaptability and innovation</w:t>
      </w:r>
    </w:p>
    <w:p w14:paraId="2F132E73" w14:textId="738D4BFD" w:rsidR="00FE317C" w:rsidRPr="00FE317C" w:rsidRDefault="00FE317C" w:rsidP="00FE317C">
      <w:pPr>
        <w:rPr>
          <w:rFonts w:ascii="Arial" w:hAnsi="Arial" w:cs="Arial"/>
          <w:sz w:val="24"/>
          <w:szCs w:val="24"/>
          <w:lang w:val="en-GB"/>
        </w:rPr>
      </w:pPr>
    </w:p>
    <w:p w14:paraId="0DE9AC86" w14:textId="1F7CD3FB" w:rsidR="00FE317C" w:rsidRPr="00FE317C" w:rsidRDefault="00FE317C" w:rsidP="00FE317C">
      <w:pPr>
        <w:rPr>
          <w:rFonts w:ascii="Arial" w:hAnsi="Arial" w:cs="Arial"/>
          <w:b/>
          <w:bCs/>
          <w:sz w:val="24"/>
          <w:szCs w:val="24"/>
          <w:lang w:val="en-GB"/>
        </w:rPr>
      </w:pPr>
      <w:r w:rsidRPr="00FE317C">
        <w:rPr>
          <w:rFonts w:ascii="Arial" w:hAnsi="Arial" w:cs="Arial"/>
          <w:b/>
          <w:bCs/>
          <w:sz w:val="24"/>
          <w:szCs w:val="24"/>
          <w:lang w:val="en-GB"/>
        </w:rPr>
        <w:t xml:space="preserve">1.4 </w:t>
      </w:r>
      <w:r w:rsidR="00DF3DE8" w:rsidRPr="00DF3DE8">
        <w:rPr>
          <w:rFonts w:ascii="Arial" w:hAnsi="Arial" w:cs="Arial"/>
          <w:b/>
          <w:bCs/>
          <w:noProof/>
          <w:sz w:val="24"/>
          <w:szCs w:val="24"/>
          <w:lang w:val="en-GB"/>
        </w:rPr>
        <w:t xml:space="preserve">Valamis </w:t>
      </w:r>
      <w:r w:rsidR="00DF3DE8">
        <w:rPr>
          <w:rFonts w:ascii="Arial" w:hAnsi="Arial" w:cs="Arial"/>
          <w:b/>
          <w:bCs/>
          <w:noProof/>
          <w:sz w:val="24"/>
          <w:szCs w:val="24"/>
          <w:lang w:val="en-GB"/>
        </w:rPr>
        <w:t>(</w:t>
      </w:r>
      <w:r w:rsidR="00DF3DE8" w:rsidRPr="00DF3DE8">
        <w:rPr>
          <w:rFonts w:ascii="Arial" w:hAnsi="Arial" w:cs="Arial"/>
          <w:b/>
          <w:bCs/>
          <w:noProof/>
          <w:sz w:val="24"/>
          <w:szCs w:val="24"/>
          <w:lang w:val="en-GB"/>
        </w:rPr>
        <w:t>2024)</w:t>
      </w:r>
      <w:r w:rsidR="00992FC8" w:rsidRPr="00DF3DE8">
        <w:rPr>
          <w:rFonts w:ascii="Arial" w:hAnsi="Arial" w:cs="Arial"/>
          <w:b/>
          <w:bCs/>
          <w:sz w:val="24"/>
          <w:szCs w:val="24"/>
          <w:lang w:val="en-GB"/>
        </w:rPr>
        <w:t xml:space="preserve"> </w:t>
      </w:r>
      <w:r w:rsidR="00992FC8" w:rsidRPr="00C809DD">
        <w:rPr>
          <w:rFonts w:ascii="Arial" w:hAnsi="Arial" w:cs="Arial"/>
          <w:b/>
          <w:bCs/>
          <w:sz w:val="24"/>
          <w:szCs w:val="24"/>
          <w:lang w:val="en-GB"/>
        </w:rPr>
        <w:t xml:space="preserve">highlights the importance of </w:t>
      </w:r>
      <w:r w:rsidRPr="00FE317C">
        <w:rPr>
          <w:rFonts w:ascii="Arial" w:hAnsi="Arial" w:cs="Arial"/>
          <w:b/>
          <w:bCs/>
          <w:sz w:val="24"/>
          <w:szCs w:val="24"/>
          <w:lang w:val="en-GB"/>
        </w:rPr>
        <w:t>Crafting a Strategic Learning Plan</w:t>
      </w:r>
    </w:p>
    <w:p w14:paraId="66DE2955" w14:textId="77777777"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Needs Assessment: Evaluate current competencies against future requirements to identify critical skill gaps and learning priorities.</w:t>
      </w:r>
    </w:p>
    <w:p w14:paraId="73E47DD0" w14:textId="77777777"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Learning Goals Alignment: Align learning outcomes with business strategy and technological adoption for maximum impact on performance.</w:t>
      </w:r>
    </w:p>
    <w:p w14:paraId="1FBB8FE6" w14:textId="67D54E1B"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Stakeholder Engagement: Actively involve stakeholders to ensure relevance, impact, and alignment with organizational goals</w:t>
      </w:r>
      <w:sdt>
        <w:sdtPr>
          <w:rPr>
            <w:rFonts w:ascii="Arial" w:hAnsi="Arial" w:cs="Arial"/>
            <w:sz w:val="24"/>
            <w:szCs w:val="24"/>
            <w:lang w:val="en-GB"/>
          </w:rPr>
          <w:id w:val="-2050982896"/>
          <w:citation/>
        </w:sdtPr>
        <w:sdtEndPr/>
        <w:sdtContent>
          <w:r w:rsidR="002E2A17" w:rsidRPr="00C809DD">
            <w:rPr>
              <w:rFonts w:ascii="Arial" w:hAnsi="Arial" w:cs="Arial"/>
              <w:sz w:val="24"/>
              <w:szCs w:val="24"/>
              <w:lang w:val="en-GB"/>
            </w:rPr>
            <w:fldChar w:fldCharType="begin"/>
          </w:r>
          <w:r w:rsidR="002E2A17" w:rsidRPr="00C809DD">
            <w:rPr>
              <w:rFonts w:ascii="Arial" w:hAnsi="Arial" w:cs="Arial"/>
              <w:sz w:val="24"/>
              <w:szCs w:val="24"/>
              <w:lang w:val="en-GB"/>
            </w:rPr>
            <w:instrText xml:space="preserve"> CITATION Ski22 \l 2057 </w:instrText>
          </w:r>
          <w:r w:rsidR="002E2A17"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(Skills Hub, 2022)</w:t>
          </w:r>
          <w:r w:rsidR="002E2A17" w:rsidRPr="00C809DD">
            <w:rPr>
              <w:rFonts w:ascii="Arial" w:hAnsi="Arial" w:cs="Arial"/>
              <w:sz w:val="24"/>
              <w:szCs w:val="24"/>
              <w:lang w:val="en-GB"/>
            </w:rPr>
            <w:fldChar w:fldCharType="end"/>
          </w:r>
        </w:sdtContent>
      </w:sdt>
      <w:r w:rsidRPr="00D24A20">
        <w:rPr>
          <w:rFonts w:ascii="Arial" w:hAnsi="Arial" w:cs="Arial"/>
          <w:sz w:val="24"/>
          <w:szCs w:val="24"/>
          <w:lang w:val="en-GB"/>
        </w:rPr>
        <w:t>.</w:t>
      </w:r>
    </w:p>
    <w:p w14:paraId="798C1D6E" w14:textId="77777777"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Technology-Enabled Learning: Embrace digital tools like AI, AR, and VR for enhanced engagement, retention, and knowledge transfer.</w:t>
      </w:r>
    </w:p>
    <w:p w14:paraId="0F51EB9E" w14:textId="77777777"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lastRenderedPageBreak/>
        <w:t>Continuous Learning Culture: Foster a culture of continuous learning to facilitate ongoing skill development and professional growth.</w:t>
      </w:r>
    </w:p>
    <w:p w14:paraId="54C8BA2E" w14:textId="56DC8617"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Performance Support: Provide ongoing support to reinforce learning application on the job in real-world scenarios</w:t>
      </w:r>
      <w:sdt>
        <w:sdtPr>
          <w:rPr>
            <w:rFonts w:ascii="Arial" w:hAnsi="Arial" w:cs="Arial"/>
            <w:sz w:val="24"/>
            <w:szCs w:val="24"/>
            <w:lang w:val="en-GB"/>
          </w:rPr>
          <w:id w:val="-700320781"/>
          <w:citation/>
        </w:sdtPr>
        <w:sdtEndPr/>
        <w:sdtContent>
          <w:r w:rsidR="009624DB" w:rsidRPr="00C809DD">
            <w:rPr>
              <w:rFonts w:ascii="Arial" w:hAnsi="Arial" w:cs="Arial"/>
              <w:sz w:val="24"/>
              <w:szCs w:val="24"/>
              <w:lang w:val="en-GB"/>
            </w:rPr>
            <w:fldChar w:fldCharType="begin"/>
          </w:r>
          <w:r w:rsidR="009624DB" w:rsidRPr="00C809DD">
            <w:rPr>
              <w:rFonts w:ascii="Arial" w:hAnsi="Arial" w:cs="Arial"/>
              <w:sz w:val="24"/>
              <w:szCs w:val="24"/>
              <w:lang w:val="en-GB"/>
            </w:rPr>
            <w:instrText xml:space="preserve"> CITATION Ste01 \l 2057 </w:instrText>
          </w:r>
          <w:r w:rsidR="009624DB"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(Billett, 2001)</w:t>
          </w:r>
          <w:r w:rsidR="009624DB" w:rsidRPr="00C809DD">
            <w:rPr>
              <w:rFonts w:ascii="Arial" w:hAnsi="Arial" w:cs="Arial"/>
              <w:sz w:val="24"/>
              <w:szCs w:val="24"/>
              <w:lang w:val="en-GB"/>
            </w:rPr>
            <w:fldChar w:fldCharType="end"/>
          </w:r>
        </w:sdtContent>
      </w:sdt>
      <w:r w:rsidRPr="00D24A20">
        <w:rPr>
          <w:rFonts w:ascii="Arial" w:hAnsi="Arial" w:cs="Arial"/>
          <w:sz w:val="24"/>
          <w:szCs w:val="24"/>
          <w:lang w:val="en-GB"/>
        </w:rPr>
        <w:t>.</w:t>
      </w:r>
    </w:p>
    <w:p w14:paraId="339B4FE0" w14:textId="5DE1C805" w:rsidR="00D24A20" w:rsidRPr="00D24A20" w:rsidRDefault="00663DDD" w:rsidP="00D24A20">
      <w:pPr>
        <w:rPr>
          <w:rFonts w:ascii="Arial" w:hAnsi="Arial" w:cs="Arial"/>
          <w:sz w:val="24"/>
          <w:szCs w:val="24"/>
          <w:lang w:val="en-GB"/>
        </w:rPr>
      </w:pPr>
      <w:r w:rsidRPr="00665187">
        <w:rPr>
          <w:rFonts w:ascii="Arial" w:hAnsi="Arial" w:cs="Arial"/>
          <w:noProof/>
          <w:sz w:val="24"/>
          <w:szCs w:val="24"/>
          <w:lang w:val="en-GB"/>
        </w:rPr>
        <w:t xml:space="preserve">James, </w:t>
      </w:r>
      <w:r>
        <w:rPr>
          <w:rFonts w:ascii="Arial" w:hAnsi="Arial" w:cs="Arial"/>
          <w:noProof/>
          <w:sz w:val="24"/>
          <w:szCs w:val="24"/>
          <w:lang w:val="en-GB"/>
        </w:rPr>
        <w:t>(</w:t>
      </w:r>
      <w:r w:rsidRPr="00665187">
        <w:rPr>
          <w:rFonts w:ascii="Arial" w:hAnsi="Arial" w:cs="Arial"/>
          <w:noProof/>
          <w:sz w:val="24"/>
          <w:szCs w:val="24"/>
          <w:lang w:val="en-GB"/>
        </w:rPr>
        <w:t>2022)</w:t>
      </w:r>
      <w:r w:rsidR="00FD319B" w:rsidRPr="00C809DD">
        <w:rPr>
          <w:rFonts w:ascii="Arial" w:hAnsi="Arial" w:cs="Arial"/>
          <w:sz w:val="24"/>
          <w:szCs w:val="24"/>
          <w:lang w:val="en-GB"/>
        </w:rPr>
        <w:t xml:space="preserve"> highlights the importance of </w:t>
      </w:r>
      <w:r w:rsidR="00D24A20" w:rsidRPr="00D24A20">
        <w:rPr>
          <w:rFonts w:ascii="Arial" w:hAnsi="Arial" w:cs="Arial"/>
          <w:sz w:val="24"/>
          <w:szCs w:val="24"/>
          <w:lang w:val="en-GB"/>
        </w:rPr>
        <w:t>Monitoring and Evaluation: Implement robust evaluation mechanisms to measure effectiveness and drive data-driven decisions for program optimi</w:t>
      </w:r>
      <w:r>
        <w:rPr>
          <w:rFonts w:ascii="Arial" w:hAnsi="Arial" w:cs="Arial"/>
          <w:sz w:val="24"/>
          <w:szCs w:val="24"/>
          <w:lang w:val="en-GB"/>
        </w:rPr>
        <w:t>s</w:t>
      </w:r>
      <w:r w:rsidR="00D24A20" w:rsidRPr="00D24A20">
        <w:rPr>
          <w:rFonts w:ascii="Arial" w:hAnsi="Arial" w:cs="Arial"/>
          <w:sz w:val="24"/>
          <w:szCs w:val="24"/>
          <w:lang w:val="en-GB"/>
        </w:rPr>
        <w:t>ation.</w:t>
      </w:r>
    </w:p>
    <w:p w14:paraId="6854240E" w14:textId="21089AD0" w:rsidR="00D24A20" w:rsidRPr="00D24A20" w:rsidRDefault="00D24A20" w:rsidP="00D24A20">
      <w:pPr>
        <w:rPr>
          <w:rFonts w:ascii="Arial" w:hAnsi="Arial" w:cs="Arial"/>
          <w:sz w:val="24"/>
          <w:szCs w:val="24"/>
          <w:lang w:val="en-GB"/>
        </w:rPr>
      </w:pPr>
      <w:r w:rsidRPr="00D24A20">
        <w:rPr>
          <w:rFonts w:ascii="Arial" w:hAnsi="Arial" w:cs="Arial"/>
          <w:sz w:val="24"/>
          <w:szCs w:val="24"/>
          <w:lang w:val="en-GB"/>
        </w:rPr>
        <w:t>Crafting a comprehensive learning ecosystem, our strategic plan addresses current needs while remaining adaptable to future changes, positioning Ryburne Windows as a leader in digital proficiency and learning agility</w:t>
      </w:r>
      <w:r w:rsidR="009E4B49">
        <w:rPr>
          <w:rFonts w:ascii="Arial" w:hAnsi="Arial" w:cs="Arial"/>
          <w:noProof/>
          <w:sz w:val="24"/>
          <w:szCs w:val="24"/>
          <w:lang w:val="en-GB"/>
        </w:rPr>
        <w:t xml:space="preserve"> </w:t>
      </w:r>
      <w:r w:rsidR="009E4B49" w:rsidRPr="00665187">
        <w:rPr>
          <w:rFonts w:ascii="Arial" w:hAnsi="Arial" w:cs="Arial"/>
          <w:noProof/>
          <w:sz w:val="24"/>
          <w:szCs w:val="24"/>
          <w:lang w:val="en-GB"/>
        </w:rPr>
        <w:t>(Brassey, Christensen, &amp; Dam, 2019</w:t>
      </w:r>
      <w:r w:rsidR="009E4B49">
        <w:rPr>
          <w:rFonts w:ascii="Arial" w:hAnsi="Arial" w:cs="Arial"/>
          <w:noProof/>
          <w:sz w:val="24"/>
          <w:szCs w:val="24"/>
          <w:lang w:val="en-GB"/>
        </w:rPr>
        <w:t xml:space="preserve">; </w:t>
      </w:r>
      <w:r w:rsidR="009E4B49" w:rsidRPr="00665187">
        <w:rPr>
          <w:rFonts w:ascii="Arial" w:hAnsi="Arial" w:cs="Arial"/>
          <w:noProof/>
          <w:sz w:val="24"/>
          <w:szCs w:val="24"/>
          <w:lang w:val="en-GB"/>
        </w:rPr>
        <w:t xml:space="preserve">Vey, </w:t>
      </w:r>
      <w:r w:rsidR="009E4B49" w:rsidRPr="009E4B49">
        <w:rPr>
          <w:rFonts w:ascii="Arial" w:hAnsi="Arial" w:cs="Arial"/>
          <w:i/>
          <w:iCs/>
          <w:noProof/>
          <w:sz w:val="24"/>
          <w:szCs w:val="24"/>
          <w:lang w:val="en-GB"/>
        </w:rPr>
        <w:t>et al</w:t>
      </w:r>
      <w:r w:rsidR="009E4B49">
        <w:rPr>
          <w:rFonts w:ascii="Arial" w:hAnsi="Arial" w:cs="Arial"/>
          <w:noProof/>
          <w:sz w:val="24"/>
          <w:szCs w:val="24"/>
          <w:lang w:val="en-GB"/>
        </w:rPr>
        <w:t xml:space="preserve"> </w:t>
      </w:r>
      <w:r w:rsidR="009E4B49" w:rsidRPr="00665187">
        <w:rPr>
          <w:rFonts w:ascii="Arial" w:hAnsi="Arial" w:cs="Arial"/>
          <w:noProof/>
          <w:sz w:val="24"/>
          <w:szCs w:val="24"/>
          <w:lang w:val="en-GB"/>
        </w:rPr>
        <w:t>2017)</w:t>
      </w:r>
      <w:r w:rsidRPr="00D24A20">
        <w:rPr>
          <w:rFonts w:ascii="Arial" w:hAnsi="Arial" w:cs="Arial"/>
          <w:sz w:val="24"/>
          <w:szCs w:val="24"/>
          <w:lang w:val="en-GB"/>
        </w:rPr>
        <w:t>.</w:t>
      </w:r>
    </w:p>
    <w:p w14:paraId="5B9EB9C7" w14:textId="77777777" w:rsidR="00FE317C" w:rsidRPr="00C809DD" w:rsidRDefault="00FE317C" w:rsidP="001A347C">
      <w:pPr>
        <w:rPr>
          <w:rFonts w:ascii="Arial" w:hAnsi="Arial" w:cs="Arial"/>
          <w:b/>
          <w:bCs/>
          <w:sz w:val="24"/>
          <w:szCs w:val="24"/>
        </w:rPr>
      </w:pPr>
    </w:p>
    <w:p w14:paraId="48BC7358" w14:textId="061480D2" w:rsidR="001A347C" w:rsidRPr="00C809DD" w:rsidRDefault="001A347C" w:rsidP="001A347C">
      <w:pPr>
        <w:rPr>
          <w:rFonts w:ascii="Arial" w:hAnsi="Arial" w:cs="Arial"/>
          <w:b/>
          <w:bCs/>
          <w:sz w:val="24"/>
          <w:szCs w:val="24"/>
        </w:rPr>
      </w:pPr>
      <w:r w:rsidRPr="001A347C">
        <w:rPr>
          <w:rFonts w:ascii="Arial" w:hAnsi="Arial" w:cs="Arial"/>
          <w:b/>
          <w:bCs/>
          <w:sz w:val="24"/>
          <w:szCs w:val="24"/>
        </w:rPr>
        <w:t>Transition: Integrating Emerging Technologies into our Learning and Development Strategy</w:t>
      </w:r>
    </w:p>
    <w:p w14:paraId="45B24005" w14:textId="3FAC8058" w:rsidR="007A3881" w:rsidRPr="00C809DD" w:rsidRDefault="00A6310B" w:rsidP="001A347C">
      <w:pPr>
        <w:rPr>
          <w:rFonts w:ascii="Arial" w:hAnsi="Arial" w:cs="Arial"/>
          <w:sz w:val="24"/>
          <w:szCs w:val="24"/>
        </w:rPr>
      </w:pPr>
      <w:r w:rsidRPr="00C809DD">
        <w:rPr>
          <w:rFonts w:ascii="Arial" w:hAnsi="Arial" w:cs="Arial"/>
          <w:sz w:val="24"/>
          <w:szCs w:val="24"/>
        </w:rPr>
        <w:t>Enhancing our L&amp;D landscape at Ryburne Windows requires close alignment with our evolving workforce needs and the demands of the digital age. External and internal factors highlight the need to integrate emerging digital technologies to address skill gaps and foster continuous learning</w:t>
      </w:r>
      <w:r w:rsidR="00892A13">
        <w:rPr>
          <w:rFonts w:ascii="Arial" w:hAnsi="Arial" w:cs="Arial"/>
          <w:sz w:val="24"/>
          <w:szCs w:val="24"/>
        </w:rPr>
        <w:t xml:space="preserve"> </w:t>
      </w:r>
      <w:r w:rsidR="00892A13" w:rsidRPr="00665187">
        <w:rPr>
          <w:rFonts w:ascii="Arial" w:hAnsi="Arial" w:cs="Arial"/>
          <w:noProof/>
          <w:sz w:val="24"/>
          <w:szCs w:val="24"/>
          <w:lang w:val="en-GB"/>
        </w:rPr>
        <w:t>(Brassey, Christensen, &amp; Dam, 2019)</w:t>
      </w:r>
      <w:r w:rsidR="00892A13">
        <w:rPr>
          <w:rFonts w:ascii="Arial" w:hAnsi="Arial" w:cs="Arial"/>
          <w:noProof/>
          <w:sz w:val="24"/>
          <w:szCs w:val="24"/>
          <w:lang w:val="en-GB"/>
        </w:rPr>
        <w:t>.</w:t>
      </w:r>
      <w:r w:rsidR="007A3881" w:rsidRPr="00C809DD">
        <w:rPr>
          <w:rFonts w:ascii="Arial" w:hAnsi="Arial" w:cs="Arial"/>
          <w:color w:val="0D0D0D"/>
          <w:sz w:val="24"/>
          <w:szCs w:val="24"/>
          <w:shd w:val="clear" w:color="auto" w:fill="FFFFFF"/>
        </w:rPr>
        <w:t xml:space="preserve"> </w:t>
      </w:r>
      <w:r w:rsidR="007A3881" w:rsidRPr="00C809DD">
        <w:rPr>
          <w:rFonts w:ascii="Arial" w:hAnsi="Arial" w:cs="Arial"/>
          <w:sz w:val="24"/>
          <w:szCs w:val="24"/>
        </w:rPr>
        <w:t>Our focus is on leveraging cutting-edge tools like AI to revolutioni</w:t>
      </w:r>
      <w:r w:rsidR="00892A13">
        <w:rPr>
          <w:rFonts w:ascii="Arial" w:hAnsi="Arial" w:cs="Arial"/>
          <w:sz w:val="24"/>
          <w:szCs w:val="24"/>
        </w:rPr>
        <w:t>s</w:t>
      </w:r>
      <w:r w:rsidR="007A3881" w:rsidRPr="00C809DD">
        <w:rPr>
          <w:rFonts w:ascii="Arial" w:hAnsi="Arial" w:cs="Arial"/>
          <w:sz w:val="24"/>
          <w:szCs w:val="24"/>
        </w:rPr>
        <w:t>e L&amp;D initiatives. This includes personali</w:t>
      </w:r>
      <w:r w:rsidR="00892A13">
        <w:rPr>
          <w:rFonts w:ascii="Arial" w:hAnsi="Arial" w:cs="Arial"/>
          <w:sz w:val="24"/>
          <w:szCs w:val="24"/>
        </w:rPr>
        <w:t>s</w:t>
      </w:r>
      <w:r w:rsidR="007A3881" w:rsidRPr="00C809DD">
        <w:rPr>
          <w:rFonts w:ascii="Arial" w:hAnsi="Arial" w:cs="Arial"/>
          <w:sz w:val="24"/>
          <w:szCs w:val="24"/>
        </w:rPr>
        <w:t>ed learning experiences and seamless knowledge dissemination through video-based learning</w:t>
      </w:r>
      <w:sdt>
        <w:sdtPr>
          <w:rPr>
            <w:rFonts w:ascii="Arial" w:hAnsi="Arial" w:cs="Arial"/>
            <w:sz w:val="24"/>
            <w:szCs w:val="24"/>
          </w:rPr>
          <w:id w:val="895170751"/>
          <w:citation/>
        </w:sdtPr>
        <w:sdtEndPr/>
        <w:sdtContent>
          <w:r w:rsidR="00BE0744" w:rsidRPr="00C809DD">
            <w:rPr>
              <w:rFonts w:ascii="Arial" w:hAnsi="Arial" w:cs="Arial"/>
              <w:sz w:val="24"/>
              <w:szCs w:val="24"/>
            </w:rPr>
            <w:fldChar w:fldCharType="begin"/>
          </w:r>
          <w:r w:rsidR="00BE0744" w:rsidRPr="00C809DD">
            <w:rPr>
              <w:rFonts w:ascii="Arial" w:hAnsi="Arial" w:cs="Arial"/>
              <w:sz w:val="24"/>
              <w:szCs w:val="24"/>
              <w:lang w:val="en-GB"/>
            </w:rPr>
            <w:instrText xml:space="preserve"> CITATION Fil23 \l 2057 </w:instrText>
          </w:r>
          <w:r w:rsidR="00BE0744"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(Filmbaker, 2023)</w:t>
          </w:r>
          <w:r w:rsidR="00BE0744" w:rsidRPr="00C809DD">
            <w:rPr>
              <w:rFonts w:ascii="Arial" w:hAnsi="Arial" w:cs="Arial"/>
              <w:sz w:val="24"/>
              <w:szCs w:val="24"/>
            </w:rPr>
            <w:fldChar w:fldCharType="end"/>
          </w:r>
        </w:sdtContent>
      </w:sdt>
      <w:r w:rsidR="007A3881" w:rsidRPr="00C809DD">
        <w:rPr>
          <w:rFonts w:ascii="Arial" w:hAnsi="Arial" w:cs="Arial"/>
          <w:sz w:val="24"/>
          <w:szCs w:val="24"/>
        </w:rPr>
        <w:t xml:space="preserve">. </w:t>
      </w:r>
    </w:p>
    <w:p w14:paraId="61CD9001" w14:textId="3050D14B" w:rsidR="00A6310B" w:rsidRPr="00C809DD" w:rsidRDefault="007A3881" w:rsidP="001A347C">
      <w:pPr>
        <w:rPr>
          <w:rFonts w:ascii="Arial" w:hAnsi="Arial" w:cs="Arial"/>
          <w:sz w:val="24"/>
          <w:szCs w:val="24"/>
        </w:rPr>
      </w:pPr>
      <w:r w:rsidRPr="00C809DD">
        <w:rPr>
          <w:rFonts w:ascii="Arial" w:hAnsi="Arial" w:cs="Arial"/>
          <w:sz w:val="24"/>
          <w:szCs w:val="24"/>
        </w:rPr>
        <w:t>Platforms like monday.com, Simpro, and Pipedrive post-acquisition will cataly</w:t>
      </w:r>
      <w:r w:rsidR="00493E9C" w:rsidRPr="00C809DD">
        <w:rPr>
          <w:rFonts w:ascii="Arial" w:hAnsi="Arial" w:cs="Arial"/>
          <w:sz w:val="24"/>
          <w:szCs w:val="24"/>
        </w:rPr>
        <w:t>s</w:t>
      </w:r>
      <w:r w:rsidRPr="00C809DD">
        <w:rPr>
          <w:rFonts w:ascii="Arial" w:hAnsi="Arial" w:cs="Arial"/>
          <w:sz w:val="24"/>
          <w:szCs w:val="24"/>
        </w:rPr>
        <w:t>e our digital transformation journey. They offer robust capabilities for streamlining operations and promoting organi</w:t>
      </w:r>
      <w:r w:rsidR="00493E9C" w:rsidRPr="00C809DD">
        <w:rPr>
          <w:rFonts w:ascii="Arial" w:hAnsi="Arial" w:cs="Arial"/>
          <w:sz w:val="24"/>
          <w:szCs w:val="24"/>
        </w:rPr>
        <w:t>s</w:t>
      </w:r>
      <w:r w:rsidRPr="00C809DD">
        <w:rPr>
          <w:rFonts w:ascii="Arial" w:hAnsi="Arial" w:cs="Arial"/>
          <w:sz w:val="24"/>
          <w:szCs w:val="24"/>
        </w:rPr>
        <w:t>ation-wide learning. Centrali</w:t>
      </w:r>
      <w:r w:rsidR="00493E9C" w:rsidRPr="00C809DD">
        <w:rPr>
          <w:rFonts w:ascii="Arial" w:hAnsi="Arial" w:cs="Arial"/>
          <w:sz w:val="24"/>
          <w:szCs w:val="24"/>
        </w:rPr>
        <w:t>s</w:t>
      </w:r>
      <w:r w:rsidRPr="00C809DD">
        <w:rPr>
          <w:rFonts w:ascii="Arial" w:hAnsi="Arial" w:cs="Arial"/>
          <w:sz w:val="24"/>
          <w:szCs w:val="24"/>
        </w:rPr>
        <w:t>ing data and workflows will enhance collaboration and knowledge sharing, boosting the effectiveness of our L&amp;D initiatives</w:t>
      </w:r>
      <w:r w:rsidR="00F60821">
        <w:rPr>
          <w:rFonts w:ascii="Arial" w:hAnsi="Arial" w:cs="Arial"/>
          <w:noProof/>
          <w:sz w:val="24"/>
          <w:szCs w:val="24"/>
          <w:lang w:val="en-GB"/>
        </w:rPr>
        <w:t xml:space="preserve"> </w:t>
      </w:r>
      <w:r w:rsidR="00F60821" w:rsidRPr="00665187">
        <w:rPr>
          <w:rFonts w:ascii="Arial" w:hAnsi="Arial" w:cs="Arial"/>
          <w:noProof/>
          <w:sz w:val="24"/>
          <w:szCs w:val="24"/>
          <w:lang w:val="en-GB"/>
        </w:rPr>
        <w:t>(Liebowitz, 2019</w:t>
      </w:r>
      <w:r w:rsidR="00F60821">
        <w:rPr>
          <w:rFonts w:ascii="Arial" w:hAnsi="Arial" w:cs="Arial"/>
          <w:noProof/>
          <w:sz w:val="24"/>
          <w:szCs w:val="24"/>
          <w:lang w:val="en-GB"/>
        </w:rPr>
        <w:t xml:space="preserve">; </w:t>
      </w:r>
      <w:r w:rsidR="00F60821" w:rsidRPr="00665187">
        <w:rPr>
          <w:rFonts w:ascii="Arial" w:hAnsi="Arial" w:cs="Arial"/>
          <w:noProof/>
          <w:sz w:val="24"/>
          <w:szCs w:val="24"/>
          <w:lang w:val="en-GB"/>
        </w:rPr>
        <w:t>Stringer, 2022)</w:t>
      </w:r>
      <w:r w:rsidRPr="00C809DD">
        <w:rPr>
          <w:rFonts w:ascii="Arial" w:hAnsi="Arial" w:cs="Arial"/>
          <w:sz w:val="24"/>
          <w:szCs w:val="24"/>
        </w:rPr>
        <w:t>.</w:t>
      </w:r>
    </w:p>
    <w:p w14:paraId="7223712E" w14:textId="77777777" w:rsidR="001A347C" w:rsidRPr="00C809DD" w:rsidRDefault="001A347C" w:rsidP="001A347C">
      <w:pPr>
        <w:rPr>
          <w:rFonts w:ascii="Arial" w:hAnsi="Arial" w:cs="Arial"/>
          <w:b/>
          <w:bCs/>
          <w:sz w:val="24"/>
          <w:szCs w:val="24"/>
        </w:rPr>
      </w:pPr>
      <w:r w:rsidRPr="001A347C">
        <w:rPr>
          <w:rFonts w:ascii="Arial" w:hAnsi="Arial" w:cs="Arial"/>
          <w:b/>
          <w:bCs/>
          <w:sz w:val="24"/>
          <w:szCs w:val="24"/>
        </w:rPr>
        <w:t>Overview of Emerging Technologies in L&amp;D</w:t>
      </w:r>
    </w:p>
    <w:p w14:paraId="17878662" w14:textId="67AC012E" w:rsidR="00264496" w:rsidRPr="00264496" w:rsidRDefault="00264496" w:rsidP="00264496">
      <w:pPr>
        <w:rPr>
          <w:rFonts w:ascii="Arial" w:hAnsi="Arial" w:cs="Arial"/>
          <w:sz w:val="24"/>
          <w:szCs w:val="24"/>
          <w:lang w:val="en-GB"/>
        </w:rPr>
      </w:pPr>
      <w:r w:rsidRPr="00264496">
        <w:rPr>
          <w:rFonts w:ascii="Arial" w:hAnsi="Arial" w:cs="Arial"/>
          <w:sz w:val="24"/>
          <w:szCs w:val="24"/>
          <w:lang w:val="en-GB"/>
        </w:rPr>
        <w:t>In the dynamic field of Learning and Development (L&amp;D), integrating emerging technologies is vital for organi</w:t>
      </w:r>
      <w:r w:rsidR="00A614CE">
        <w:rPr>
          <w:rFonts w:ascii="Arial" w:hAnsi="Arial" w:cs="Arial"/>
          <w:sz w:val="24"/>
          <w:szCs w:val="24"/>
          <w:lang w:val="en-GB"/>
        </w:rPr>
        <w:t>s</w:t>
      </w:r>
      <w:r w:rsidRPr="00264496">
        <w:rPr>
          <w:rFonts w:ascii="Arial" w:hAnsi="Arial" w:cs="Arial"/>
          <w:sz w:val="24"/>
          <w:szCs w:val="24"/>
          <w:lang w:val="en-GB"/>
        </w:rPr>
        <w:t>ations to thrive in the digital era. This section explores innovative learning technologies and their potential to transform L&amp;D provision at Ryburne Windows. We assess each technology's pros and cons before recommending Loom videos as our primary choice</w:t>
      </w:r>
      <w:sdt>
        <w:sdtPr>
          <w:rPr>
            <w:rFonts w:ascii="Arial" w:hAnsi="Arial" w:cs="Arial"/>
            <w:sz w:val="24"/>
            <w:szCs w:val="24"/>
            <w:lang w:val="en-GB"/>
          </w:rPr>
          <w:id w:val="-122612281"/>
          <w:citation/>
        </w:sdtPr>
        <w:sdtEndPr/>
        <w:sdtContent>
          <w:r w:rsidR="00212DA3" w:rsidRPr="00C809DD">
            <w:rPr>
              <w:rFonts w:ascii="Arial" w:hAnsi="Arial" w:cs="Arial"/>
              <w:sz w:val="24"/>
              <w:szCs w:val="24"/>
              <w:lang w:val="en-GB"/>
            </w:rPr>
            <w:fldChar w:fldCharType="begin"/>
          </w:r>
          <w:r w:rsidR="00212DA3" w:rsidRPr="00C809DD">
            <w:rPr>
              <w:rFonts w:ascii="Arial" w:hAnsi="Arial" w:cs="Arial"/>
              <w:sz w:val="24"/>
              <w:szCs w:val="24"/>
              <w:lang w:val="en-GB"/>
            </w:rPr>
            <w:instrText xml:space="preserve"> CITATION Tre18 \l 2057 </w:instrText>
          </w:r>
          <w:r w:rsidR="00212DA3"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(McLaren, 2018)</w:t>
          </w:r>
          <w:r w:rsidR="00212DA3" w:rsidRPr="00C809DD">
            <w:rPr>
              <w:rFonts w:ascii="Arial" w:hAnsi="Arial" w:cs="Arial"/>
              <w:sz w:val="24"/>
              <w:szCs w:val="24"/>
              <w:lang w:val="en-GB"/>
            </w:rPr>
            <w:fldChar w:fldCharType="end"/>
          </w:r>
        </w:sdtContent>
      </w:sdt>
      <w:r w:rsidRPr="00264496">
        <w:rPr>
          <w:rFonts w:ascii="Arial" w:hAnsi="Arial" w:cs="Arial"/>
          <w:sz w:val="24"/>
          <w:szCs w:val="24"/>
          <w:lang w:val="en-GB"/>
        </w:rPr>
        <w:t>.</w:t>
      </w:r>
    </w:p>
    <w:p w14:paraId="453B0FE1" w14:textId="77777777" w:rsidR="00264496" w:rsidRPr="00264496" w:rsidRDefault="00264496" w:rsidP="00264496">
      <w:pPr>
        <w:rPr>
          <w:rFonts w:ascii="Arial" w:hAnsi="Arial" w:cs="Arial"/>
          <w:sz w:val="24"/>
          <w:szCs w:val="24"/>
          <w:lang w:val="en-GB"/>
        </w:rPr>
      </w:pPr>
      <w:r w:rsidRPr="00264496">
        <w:rPr>
          <w:rFonts w:ascii="Arial" w:hAnsi="Arial" w:cs="Arial"/>
          <w:sz w:val="24"/>
          <w:szCs w:val="24"/>
          <w:lang w:val="en-GB"/>
        </w:rPr>
        <w:t>Analysis of Key Emerging Technologies:</w:t>
      </w:r>
    </w:p>
    <w:p w14:paraId="05DD0003" w14:textId="77777777" w:rsidR="00264496" w:rsidRPr="00264496" w:rsidRDefault="00264496" w:rsidP="00264496">
      <w:pPr>
        <w:numPr>
          <w:ilvl w:val="0"/>
          <w:numId w:val="17"/>
        </w:numPr>
        <w:rPr>
          <w:rFonts w:ascii="Arial" w:hAnsi="Arial" w:cs="Arial"/>
          <w:sz w:val="24"/>
          <w:szCs w:val="24"/>
          <w:lang w:val="en-GB"/>
        </w:rPr>
      </w:pPr>
      <w:r w:rsidRPr="00264496">
        <w:rPr>
          <w:rFonts w:ascii="Arial" w:hAnsi="Arial" w:cs="Arial"/>
          <w:sz w:val="24"/>
          <w:szCs w:val="24"/>
          <w:lang w:val="en-GB"/>
        </w:rPr>
        <w:t>Artificial Intelligence (AI):</w:t>
      </w:r>
    </w:p>
    <w:p w14:paraId="0A561B54" w14:textId="0E05AAE7"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t>Pros: Personali</w:t>
      </w:r>
      <w:r w:rsidR="00F11663">
        <w:rPr>
          <w:rFonts w:ascii="Arial" w:hAnsi="Arial" w:cs="Arial"/>
          <w:sz w:val="24"/>
          <w:szCs w:val="24"/>
          <w:lang w:val="en-GB"/>
        </w:rPr>
        <w:t>s</w:t>
      </w:r>
      <w:r w:rsidRPr="00264496">
        <w:rPr>
          <w:rFonts w:ascii="Arial" w:hAnsi="Arial" w:cs="Arial"/>
          <w:sz w:val="24"/>
          <w:szCs w:val="24"/>
          <w:lang w:val="en-GB"/>
        </w:rPr>
        <w:t>ed learning, adaptive systems, automated feedback.</w:t>
      </w:r>
    </w:p>
    <w:p w14:paraId="24632DC0" w14:textId="38D27BFB"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t>Cons: Initial investment, depersonali</w:t>
      </w:r>
      <w:r w:rsidR="003F035B">
        <w:rPr>
          <w:rFonts w:ascii="Arial" w:hAnsi="Arial" w:cs="Arial"/>
          <w:sz w:val="24"/>
          <w:szCs w:val="24"/>
          <w:lang w:val="en-GB"/>
        </w:rPr>
        <w:t>s</w:t>
      </w:r>
      <w:r w:rsidRPr="00264496">
        <w:rPr>
          <w:rFonts w:ascii="Arial" w:hAnsi="Arial" w:cs="Arial"/>
          <w:sz w:val="24"/>
          <w:szCs w:val="24"/>
          <w:lang w:val="en-GB"/>
        </w:rPr>
        <w:t>ation, data privacy concerns</w:t>
      </w:r>
      <w:r w:rsidR="00A614CE">
        <w:rPr>
          <w:rFonts w:ascii="Arial" w:hAnsi="Arial" w:cs="Arial"/>
          <w:noProof/>
          <w:sz w:val="24"/>
          <w:szCs w:val="24"/>
          <w:lang w:val="en-GB"/>
        </w:rPr>
        <w:t xml:space="preserve"> </w:t>
      </w:r>
      <w:r w:rsidR="00A614CE" w:rsidRPr="00665187">
        <w:rPr>
          <w:rFonts w:ascii="Arial" w:hAnsi="Arial" w:cs="Arial"/>
          <w:noProof/>
          <w:sz w:val="24"/>
          <w:szCs w:val="24"/>
          <w:lang w:val="en-GB"/>
        </w:rPr>
        <w:t>(Greenhow &amp; Akgun, 2022)</w:t>
      </w:r>
      <w:r w:rsidRPr="00264496">
        <w:rPr>
          <w:rFonts w:ascii="Arial" w:hAnsi="Arial" w:cs="Arial"/>
          <w:sz w:val="24"/>
          <w:szCs w:val="24"/>
          <w:lang w:val="en-GB"/>
        </w:rPr>
        <w:t>.</w:t>
      </w:r>
    </w:p>
    <w:p w14:paraId="0BDED620" w14:textId="77777777" w:rsidR="00264496" w:rsidRPr="00264496" w:rsidRDefault="00264496" w:rsidP="00264496">
      <w:pPr>
        <w:numPr>
          <w:ilvl w:val="0"/>
          <w:numId w:val="17"/>
        </w:numPr>
        <w:rPr>
          <w:rFonts w:ascii="Arial" w:hAnsi="Arial" w:cs="Arial"/>
          <w:sz w:val="24"/>
          <w:szCs w:val="24"/>
          <w:lang w:val="en-GB"/>
        </w:rPr>
      </w:pPr>
      <w:r w:rsidRPr="00264496">
        <w:rPr>
          <w:rFonts w:ascii="Arial" w:hAnsi="Arial" w:cs="Arial"/>
          <w:sz w:val="24"/>
          <w:szCs w:val="24"/>
          <w:lang w:val="en-GB"/>
        </w:rPr>
        <w:t>Virtual Reality (VR) and Augmented Reality (AR):</w:t>
      </w:r>
    </w:p>
    <w:p w14:paraId="7EC94604" w14:textId="77777777"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t>Pros: Immersive training, hands-on experiences, real-time feedback.</w:t>
      </w:r>
    </w:p>
    <w:p w14:paraId="0A8FF0BB" w14:textId="3D2CBD9B"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lastRenderedPageBreak/>
        <w:t>Cons: High costs, technical complexities, integration challenges</w:t>
      </w:r>
      <w:r w:rsidR="00D52E57">
        <w:rPr>
          <w:rFonts w:ascii="Arial" w:hAnsi="Arial" w:cs="Arial"/>
          <w:noProof/>
          <w:sz w:val="24"/>
          <w:szCs w:val="24"/>
          <w:lang w:val="en-GB"/>
        </w:rPr>
        <w:t xml:space="preserve"> </w:t>
      </w:r>
      <w:r w:rsidR="00D52E57" w:rsidRPr="00665187">
        <w:rPr>
          <w:rFonts w:ascii="Arial" w:hAnsi="Arial" w:cs="Arial"/>
          <w:noProof/>
          <w:sz w:val="24"/>
          <w:szCs w:val="24"/>
          <w:lang w:val="en-GB"/>
        </w:rPr>
        <w:t>(Tan,</w:t>
      </w:r>
      <w:r w:rsidR="00D52E57" w:rsidRPr="00D52E57">
        <w:rPr>
          <w:rFonts w:ascii="Arial" w:hAnsi="Arial" w:cs="Arial"/>
          <w:i/>
          <w:iCs/>
          <w:noProof/>
          <w:sz w:val="24"/>
          <w:szCs w:val="24"/>
          <w:lang w:val="en-GB"/>
        </w:rPr>
        <w:t>et al</w:t>
      </w:r>
      <w:r w:rsidR="00D52E57" w:rsidRPr="00665187">
        <w:rPr>
          <w:rFonts w:ascii="Arial" w:hAnsi="Arial" w:cs="Arial"/>
          <w:noProof/>
          <w:sz w:val="24"/>
          <w:szCs w:val="24"/>
          <w:lang w:val="en-GB"/>
        </w:rPr>
        <w:t xml:space="preserve"> 2022)</w:t>
      </w:r>
      <w:r w:rsidRPr="00264496">
        <w:rPr>
          <w:rFonts w:ascii="Arial" w:hAnsi="Arial" w:cs="Arial"/>
          <w:sz w:val="24"/>
          <w:szCs w:val="24"/>
          <w:lang w:val="en-GB"/>
        </w:rPr>
        <w:t>.</w:t>
      </w:r>
    </w:p>
    <w:p w14:paraId="4F12F15A" w14:textId="77777777" w:rsidR="00264496" w:rsidRPr="00264496" w:rsidRDefault="00264496" w:rsidP="00264496">
      <w:pPr>
        <w:numPr>
          <w:ilvl w:val="0"/>
          <w:numId w:val="17"/>
        </w:numPr>
        <w:rPr>
          <w:rFonts w:ascii="Arial" w:hAnsi="Arial" w:cs="Arial"/>
          <w:sz w:val="24"/>
          <w:szCs w:val="24"/>
          <w:lang w:val="en-GB"/>
        </w:rPr>
      </w:pPr>
      <w:r w:rsidRPr="00264496">
        <w:rPr>
          <w:rFonts w:ascii="Arial" w:hAnsi="Arial" w:cs="Arial"/>
          <w:sz w:val="24"/>
          <w:szCs w:val="24"/>
          <w:lang w:val="en-GB"/>
        </w:rPr>
        <w:t>Gamification:</w:t>
      </w:r>
    </w:p>
    <w:p w14:paraId="24C1E51C" w14:textId="77777777"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t>Pros: Increased engagement, collaboration, knowledge retention.</w:t>
      </w:r>
    </w:p>
    <w:p w14:paraId="3D7F2DBA" w14:textId="41A4561C" w:rsidR="00264496" w:rsidRPr="00264496" w:rsidRDefault="00264496" w:rsidP="00264496">
      <w:pPr>
        <w:numPr>
          <w:ilvl w:val="1"/>
          <w:numId w:val="17"/>
        </w:numPr>
        <w:rPr>
          <w:rFonts w:ascii="Arial" w:hAnsi="Arial" w:cs="Arial"/>
          <w:sz w:val="24"/>
          <w:szCs w:val="24"/>
          <w:lang w:val="en-GB"/>
        </w:rPr>
      </w:pPr>
      <w:r w:rsidRPr="00264496">
        <w:rPr>
          <w:rFonts w:ascii="Arial" w:hAnsi="Arial" w:cs="Arial"/>
          <w:sz w:val="24"/>
          <w:szCs w:val="24"/>
          <w:lang w:val="en-GB"/>
        </w:rPr>
        <w:t>Cons: Design complexity, undermining intrinsic motivation, suitability limitations</w:t>
      </w:r>
      <w:sdt>
        <w:sdtPr>
          <w:rPr>
            <w:rFonts w:ascii="Arial" w:hAnsi="Arial" w:cs="Arial"/>
            <w:sz w:val="24"/>
            <w:szCs w:val="24"/>
            <w:lang w:val="en-GB"/>
          </w:rPr>
          <w:id w:val="1366941023"/>
          <w:citation/>
        </w:sdtPr>
        <w:sdtEndPr/>
        <w:sdtContent>
          <w:r w:rsidR="0004472C" w:rsidRPr="00C809DD">
            <w:rPr>
              <w:rFonts w:ascii="Arial" w:hAnsi="Arial" w:cs="Arial"/>
              <w:sz w:val="24"/>
              <w:szCs w:val="24"/>
              <w:lang w:val="en-GB"/>
            </w:rPr>
            <w:fldChar w:fldCharType="begin"/>
          </w:r>
          <w:r w:rsidR="0004472C" w:rsidRPr="00C809DD">
            <w:rPr>
              <w:rFonts w:ascii="Arial" w:hAnsi="Arial" w:cs="Arial"/>
              <w:sz w:val="24"/>
              <w:szCs w:val="24"/>
              <w:lang w:val="en-GB"/>
            </w:rPr>
            <w:instrText xml:space="preserve"> CITATION Gar221 \l 2057 </w:instrText>
          </w:r>
          <w:r w:rsidR="0004472C"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(Gupta, 2022)</w:t>
          </w:r>
          <w:r w:rsidR="0004472C" w:rsidRPr="00C809DD">
            <w:rPr>
              <w:rFonts w:ascii="Arial" w:hAnsi="Arial" w:cs="Arial"/>
              <w:sz w:val="24"/>
              <w:szCs w:val="24"/>
              <w:lang w:val="en-GB"/>
            </w:rPr>
            <w:fldChar w:fldCharType="end"/>
          </w:r>
        </w:sdtContent>
      </w:sdt>
      <w:r w:rsidRPr="00264496">
        <w:rPr>
          <w:rFonts w:ascii="Arial" w:hAnsi="Arial" w:cs="Arial"/>
          <w:sz w:val="24"/>
          <w:szCs w:val="24"/>
          <w:lang w:val="en-GB"/>
        </w:rPr>
        <w:t>.</w:t>
      </w:r>
    </w:p>
    <w:p w14:paraId="4DD362D0" w14:textId="77777777" w:rsidR="00035AAB" w:rsidRPr="00C809DD" w:rsidRDefault="00264496" w:rsidP="00264496">
      <w:pPr>
        <w:rPr>
          <w:rFonts w:ascii="Arial" w:hAnsi="Arial" w:cs="Arial"/>
          <w:b/>
          <w:bCs/>
          <w:sz w:val="24"/>
          <w:szCs w:val="24"/>
          <w:lang w:val="en-GB"/>
        </w:rPr>
      </w:pPr>
      <w:r w:rsidRPr="00264496">
        <w:rPr>
          <w:rFonts w:ascii="Arial" w:hAnsi="Arial" w:cs="Arial"/>
          <w:b/>
          <w:bCs/>
          <w:sz w:val="24"/>
          <w:szCs w:val="24"/>
          <w:lang w:val="en-GB"/>
        </w:rPr>
        <w:t xml:space="preserve">Video-Based Learning: </w:t>
      </w:r>
    </w:p>
    <w:p w14:paraId="2875B3E0" w14:textId="29A5845B" w:rsidR="00264496" w:rsidRPr="00264496" w:rsidRDefault="00264496" w:rsidP="00264496">
      <w:pPr>
        <w:rPr>
          <w:rFonts w:ascii="Arial" w:hAnsi="Arial" w:cs="Arial"/>
          <w:sz w:val="24"/>
          <w:szCs w:val="24"/>
          <w:lang w:val="en-GB"/>
        </w:rPr>
      </w:pPr>
      <w:r w:rsidRPr="00264496">
        <w:rPr>
          <w:rFonts w:ascii="Arial" w:hAnsi="Arial" w:cs="Arial"/>
          <w:sz w:val="24"/>
          <w:szCs w:val="24"/>
          <w:lang w:val="en-GB"/>
        </w:rPr>
        <w:t>In L&amp;D, video-based learning provides dynamic and immersive experiences, catering to diverse learning styles. It enhances engagement, comprehension, and retention, aligning with principles of immersion and accessibility.</w:t>
      </w:r>
    </w:p>
    <w:p w14:paraId="67CF112B" w14:textId="7A00AD47" w:rsidR="001A347C" w:rsidRPr="001A347C" w:rsidRDefault="00264496" w:rsidP="001A347C">
      <w:pPr>
        <w:rPr>
          <w:rFonts w:ascii="Arial" w:hAnsi="Arial" w:cs="Arial"/>
          <w:sz w:val="24"/>
          <w:szCs w:val="24"/>
          <w:lang w:val="en-GB"/>
        </w:rPr>
      </w:pPr>
      <w:r w:rsidRPr="00264496">
        <w:rPr>
          <w:rFonts w:ascii="Arial" w:hAnsi="Arial" w:cs="Arial"/>
          <w:sz w:val="24"/>
          <w:szCs w:val="24"/>
          <w:lang w:val="en-GB"/>
        </w:rPr>
        <w:t>While each emerging technology offers unique benefits</w:t>
      </w:r>
      <w:r w:rsidR="004C5059">
        <w:rPr>
          <w:rFonts w:ascii="Arial" w:hAnsi="Arial" w:cs="Arial"/>
          <w:noProof/>
          <w:sz w:val="24"/>
          <w:szCs w:val="24"/>
          <w:lang w:val="en-GB"/>
        </w:rPr>
        <w:t xml:space="preserve"> </w:t>
      </w:r>
      <w:r w:rsidRPr="00264496">
        <w:rPr>
          <w:rFonts w:ascii="Arial" w:hAnsi="Arial" w:cs="Arial"/>
          <w:sz w:val="24"/>
          <w:szCs w:val="24"/>
          <w:lang w:val="en-GB"/>
        </w:rPr>
        <w:t xml:space="preserve">considering associated challenges is crucial for informed decision-making and successful </w:t>
      </w:r>
      <w:r w:rsidR="004C5059" w:rsidRPr="00264496">
        <w:rPr>
          <w:rFonts w:ascii="Arial" w:hAnsi="Arial" w:cs="Arial"/>
          <w:sz w:val="24"/>
          <w:szCs w:val="24"/>
          <w:lang w:val="en-GB"/>
        </w:rPr>
        <w:t>implementation</w:t>
      </w:r>
      <w:r w:rsidR="004C5059" w:rsidRPr="004C5059">
        <w:rPr>
          <w:rFonts w:ascii="Arial" w:hAnsi="Arial" w:cs="Arial"/>
          <w:sz w:val="24"/>
          <w:szCs w:val="24"/>
          <w:lang w:val="en-GB"/>
        </w:rPr>
        <w:t xml:space="preserve"> (CompTIA</w:t>
      </w:r>
      <w:r w:rsidR="004C5059">
        <w:rPr>
          <w:rFonts w:ascii="Arial" w:hAnsi="Arial" w:cs="Arial"/>
          <w:sz w:val="24"/>
          <w:szCs w:val="24"/>
          <w:lang w:val="en-GB"/>
        </w:rPr>
        <w:t xml:space="preserve"> 2023</w:t>
      </w:r>
      <w:r w:rsidR="004C5059" w:rsidRPr="004C5059">
        <w:rPr>
          <w:rFonts w:ascii="Arial" w:hAnsi="Arial" w:cs="Arial"/>
          <w:sz w:val="24"/>
          <w:szCs w:val="24"/>
          <w:lang w:val="en-GB"/>
        </w:rPr>
        <w:t>)</w:t>
      </w:r>
      <w:r w:rsidRPr="00264496">
        <w:rPr>
          <w:rFonts w:ascii="Arial" w:hAnsi="Arial" w:cs="Arial"/>
          <w:sz w:val="24"/>
          <w:szCs w:val="24"/>
          <w:lang w:val="en-GB"/>
        </w:rPr>
        <w:t>.</w:t>
      </w:r>
    </w:p>
    <w:p w14:paraId="0DD291F0" w14:textId="77777777" w:rsidR="001A347C" w:rsidRPr="00C809DD" w:rsidRDefault="001A347C" w:rsidP="001A347C">
      <w:pPr>
        <w:rPr>
          <w:rFonts w:ascii="Arial" w:hAnsi="Arial" w:cs="Arial"/>
          <w:b/>
          <w:bCs/>
          <w:sz w:val="24"/>
          <w:szCs w:val="24"/>
          <w:lang w:val="en-GB"/>
        </w:rPr>
      </w:pPr>
      <w:r w:rsidRPr="001A347C">
        <w:rPr>
          <w:rFonts w:ascii="Arial" w:hAnsi="Arial" w:cs="Arial"/>
          <w:b/>
          <w:bCs/>
          <w:sz w:val="24"/>
          <w:szCs w:val="24"/>
          <w:lang w:val="en-GB"/>
        </w:rPr>
        <w:t>Loom: Empowering Dynamic Learning Experiences</w:t>
      </w:r>
    </w:p>
    <w:p w14:paraId="2F9A8F02" w14:textId="63AD6C6A" w:rsidR="007D31C8" w:rsidRPr="00C809DD" w:rsidRDefault="00B13D98" w:rsidP="001A347C">
      <w:pPr>
        <w:rPr>
          <w:rFonts w:ascii="Arial" w:hAnsi="Arial" w:cs="Arial"/>
          <w:sz w:val="24"/>
          <w:szCs w:val="24"/>
          <w:lang w:val="en-GB"/>
        </w:rPr>
      </w:pPr>
      <w:r w:rsidRPr="00C809DD">
        <w:rPr>
          <w:rFonts w:ascii="Arial" w:hAnsi="Arial" w:cs="Arial"/>
          <w:sz w:val="24"/>
          <w:szCs w:val="24"/>
        </w:rPr>
        <w:t>Loom offers a user-friendly platform for creating instructional videos with advanced features. Its cloud-based nature allows easy access across devices, enhancing learning flexibility. Interactive elements like quizzes boost engagement and retention</w:t>
      </w:r>
      <w:sdt>
        <w:sdtPr>
          <w:rPr>
            <w:rFonts w:ascii="Arial" w:hAnsi="Arial" w:cs="Arial"/>
            <w:sz w:val="24"/>
            <w:szCs w:val="24"/>
          </w:rPr>
          <w:id w:val="298576444"/>
          <w:citation/>
        </w:sdtPr>
        <w:sdtEndPr/>
        <w:sdtContent>
          <w:r w:rsidR="007B26D2" w:rsidRPr="00C809DD">
            <w:rPr>
              <w:rFonts w:ascii="Arial" w:hAnsi="Arial" w:cs="Arial"/>
              <w:sz w:val="24"/>
              <w:szCs w:val="24"/>
            </w:rPr>
            <w:fldChar w:fldCharType="begin"/>
          </w:r>
          <w:r w:rsidR="007B26D2" w:rsidRPr="00C809DD">
            <w:rPr>
              <w:rFonts w:ascii="Arial" w:hAnsi="Arial" w:cs="Arial"/>
              <w:sz w:val="24"/>
              <w:szCs w:val="24"/>
              <w:lang w:val="en-GB"/>
            </w:rPr>
            <w:instrText xml:space="preserve"> CITATION OnS23 \l 2057 </w:instrText>
          </w:r>
          <w:r w:rsidR="007B26D2"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(OnScreen, 2023)</w:t>
          </w:r>
          <w:r w:rsidR="007B26D2" w:rsidRPr="00C809DD">
            <w:rPr>
              <w:rFonts w:ascii="Arial" w:hAnsi="Arial" w:cs="Arial"/>
              <w:sz w:val="24"/>
              <w:szCs w:val="24"/>
            </w:rPr>
            <w:fldChar w:fldCharType="end"/>
          </w:r>
        </w:sdtContent>
      </w:sdt>
      <w:r w:rsidRPr="00C809DD">
        <w:rPr>
          <w:rFonts w:ascii="Arial" w:hAnsi="Arial" w:cs="Arial"/>
          <w:sz w:val="24"/>
          <w:szCs w:val="24"/>
        </w:rPr>
        <w:t>. Integrating Loom into our L&amp;D strategy improves training experiences for onboarding and skill development. Loom's analytics enable progress tracking and feedback gathering. However, considerations like versatility and data security are essential.</w:t>
      </w:r>
      <w:sdt>
        <w:sdtPr>
          <w:rPr>
            <w:rFonts w:ascii="Arial" w:hAnsi="Arial" w:cs="Arial"/>
            <w:sz w:val="24"/>
            <w:szCs w:val="24"/>
          </w:rPr>
          <w:id w:val="-307857279"/>
          <w:citation/>
        </w:sdtPr>
        <w:sdtEndPr/>
        <w:sdtContent>
          <w:r w:rsidR="003053A5" w:rsidRPr="00C809DD">
            <w:rPr>
              <w:rFonts w:ascii="Arial" w:hAnsi="Arial" w:cs="Arial"/>
              <w:sz w:val="24"/>
              <w:szCs w:val="24"/>
            </w:rPr>
            <w:fldChar w:fldCharType="begin"/>
          </w:r>
          <w:r w:rsidR="003053A5" w:rsidRPr="00C809DD">
            <w:rPr>
              <w:rFonts w:ascii="Arial" w:hAnsi="Arial" w:cs="Arial"/>
              <w:sz w:val="24"/>
              <w:szCs w:val="24"/>
              <w:lang w:val="en-GB"/>
            </w:rPr>
            <w:instrText xml:space="preserve"> CITATION Loo22 \l 2057 </w:instrText>
          </w:r>
          <w:r w:rsidR="003053A5"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(Loom, 2022)</w:t>
          </w:r>
          <w:r w:rsidR="003053A5" w:rsidRPr="00C809DD">
            <w:rPr>
              <w:rFonts w:ascii="Arial" w:hAnsi="Arial" w:cs="Arial"/>
              <w:sz w:val="24"/>
              <w:szCs w:val="24"/>
            </w:rPr>
            <w:fldChar w:fldCharType="end"/>
          </w:r>
        </w:sdtContent>
      </w:sdt>
    </w:p>
    <w:p w14:paraId="58C03710" w14:textId="5B849398" w:rsidR="00DF172D" w:rsidRPr="00DF172D" w:rsidRDefault="00DF172D" w:rsidP="00DF172D">
      <w:pPr>
        <w:rPr>
          <w:rFonts w:ascii="Arial" w:hAnsi="Arial" w:cs="Arial"/>
          <w:b/>
          <w:bCs/>
          <w:sz w:val="24"/>
          <w:szCs w:val="24"/>
          <w:lang w:val="en-GB"/>
        </w:rPr>
      </w:pPr>
      <w:r w:rsidRPr="00DF172D">
        <w:rPr>
          <w:rFonts w:ascii="Arial" w:hAnsi="Arial" w:cs="Arial"/>
          <w:b/>
          <w:bCs/>
          <w:sz w:val="24"/>
          <w:szCs w:val="24"/>
          <w:lang w:val="en-GB"/>
        </w:rPr>
        <w:t>Strengths</w:t>
      </w:r>
      <w:r w:rsidR="002F032D" w:rsidRPr="00C809DD">
        <w:rPr>
          <w:rFonts w:ascii="Arial" w:hAnsi="Arial" w:cs="Arial"/>
          <w:b/>
          <w:bCs/>
          <w:sz w:val="24"/>
          <w:szCs w:val="24"/>
          <w:lang w:val="en-GB"/>
        </w:rPr>
        <w:t xml:space="preserve"> of Loom</w:t>
      </w:r>
      <w:sdt>
        <w:sdtPr>
          <w:rPr>
            <w:rFonts w:ascii="Arial" w:hAnsi="Arial" w:cs="Arial"/>
            <w:b/>
            <w:bCs/>
            <w:sz w:val="24"/>
            <w:szCs w:val="24"/>
            <w:lang w:val="en-GB"/>
          </w:rPr>
          <w:id w:val="-723828602"/>
          <w:citation/>
        </w:sdtPr>
        <w:sdtEndPr/>
        <w:sdtContent>
          <w:r w:rsidR="002F032D" w:rsidRPr="00C809DD">
            <w:rPr>
              <w:rFonts w:ascii="Arial" w:hAnsi="Arial" w:cs="Arial"/>
              <w:b/>
              <w:bCs/>
              <w:sz w:val="24"/>
              <w:szCs w:val="24"/>
              <w:lang w:val="en-GB"/>
            </w:rPr>
            <w:fldChar w:fldCharType="begin"/>
          </w:r>
          <w:r w:rsidR="002F032D" w:rsidRPr="00C809DD">
            <w:rPr>
              <w:rFonts w:ascii="Arial" w:hAnsi="Arial" w:cs="Arial"/>
              <w:b/>
              <w:bCs/>
              <w:sz w:val="24"/>
              <w:szCs w:val="24"/>
              <w:lang w:val="en-GB"/>
            </w:rPr>
            <w:instrText xml:space="preserve"> CITATION Loo24 \l 2057 </w:instrText>
          </w:r>
          <w:r w:rsidR="002F032D" w:rsidRPr="00C809DD">
            <w:rPr>
              <w:rFonts w:ascii="Arial" w:hAnsi="Arial" w:cs="Arial"/>
              <w:b/>
              <w:bCs/>
              <w:sz w:val="24"/>
              <w:szCs w:val="24"/>
              <w:lang w:val="en-GB"/>
            </w:rPr>
            <w:fldChar w:fldCharType="separate"/>
          </w:r>
          <w:r w:rsidR="00665187">
            <w:rPr>
              <w:rFonts w:ascii="Arial" w:hAnsi="Arial" w:cs="Arial"/>
              <w:b/>
              <w:bCs/>
              <w:noProof/>
              <w:sz w:val="24"/>
              <w:szCs w:val="24"/>
              <w:lang w:val="en-GB"/>
            </w:rPr>
            <w:t xml:space="preserve"> </w:t>
          </w:r>
          <w:r w:rsidR="00665187" w:rsidRPr="00665187">
            <w:rPr>
              <w:rFonts w:ascii="Arial" w:hAnsi="Arial" w:cs="Arial"/>
              <w:noProof/>
              <w:sz w:val="24"/>
              <w:szCs w:val="24"/>
              <w:lang w:val="en-GB"/>
            </w:rPr>
            <w:t>(Loom, 2024)</w:t>
          </w:r>
          <w:r w:rsidR="002F032D" w:rsidRPr="00C809DD">
            <w:rPr>
              <w:rFonts w:ascii="Arial" w:hAnsi="Arial" w:cs="Arial"/>
              <w:b/>
              <w:bCs/>
              <w:sz w:val="24"/>
              <w:szCs w:val="24"/>
              <w:lang w:val="en-GB"/>
            </w:rPr>
            <w:fldChar w:fldCharType="end"/>
          </w:r>
        </w:sdtContent>
      </w:sdt>
      <w:r w:rsidR="002F032D" w:rsidRPr="00C809DD">
        <w:rPr>
          <w:rFonts w:ascii="Arial" w:hAnsi="Arial" w:cs="Arial"/>
          <w:b/>
          <w:bCs/>
          <w:sz w:val="24"/>
          <w:szCs w:val="24"/>
          <w:lang w:val="en-GB"/>
        </w:rPr>
        <w:t xml:space="preserve"> </w:t>
      </w:r>
    </w:p>
    <w:p w14:paraId="610D4118" w14:textId="77777777" w:rsidR="00DF172D" w:rsidRPr="00DF172D" w:rsidRDefault="00DF172D" w:rsidP="00DF172D">
      <w:pPr>
        <w:numPr>
          <w:ilvl w:val="0"/>
          <w:numId w:val="18"/>
        </w:numPr>
        <w:rPr>
          <w:rFonts w:ascii="Arial" w:hAnsi="Arial" w:cs="Arial"/>
          <w:sz w:val="24"/>
          <w:szCs w:val="24"/>
          <w:lang w:val="en-GB"/>
        </w:rPr>
      </w:pPr>
      <w:r w:rsidRPr="00DF172D">
        <w:rPr>
          <w:rFonts w:ascii="Arial" w:hAnsi="Arial" w:cs="Arial"/>
          <w:sz w:val="24"/>
          <w:szCs w:val="24"/>
          <w:lang w:val="en-GB"/>
        </w:rPr>
        <w:t>Ease of Use: Loom's intuitive interface simplifies content creation and consumption.</w:t>
      </w:r>
    </w:p>
    <w:p w14:paraId="54871F38" w14:textId="370086FD" w:rsidR="00DF172D" w:rsidRPr="00DF172D" w:rsidRDefault="00DF172D" w:rsidP="00DF172D">
      <w:pPr>
        <w:numPr>
          <w:ilvl w:val="0"/>
          <w:numId w:val="18"/>
        </w:numPr>
        <w:rPr>
          <w:rFonts w:ascii="Arial" w:hAnsi="Arial" w:cs="Arial"/>
          <w:sz w:val="24"/>
          <w:szCs w:val="24"/>
          <w:lang w:val="en-GB"/>
        </w:rPr>
      </w:pPr>
      <w:r w:rsidRPr="00DF172D">
        <w:rPr>
          <w:rFonts w:ascii="Arial" w:hAnsi="Arial" w:cs="Arial"/>
          <w:sz w:val="24"/>
          <w:szCs w:val="24"/>
          <w:lang w:val="en-GB"/>
        </w:rPr>
        <w:t>Accessibility: Loom's cloud-based nature allows easy access to training materials from any device</w:t>
      </w:r>
      <w:sdt>
        <w:sdtPr>
          <w:rPr>
            <w:rFonts w:ascii="Arial" w:hAnsi="Arial" w:cs="Arial"/>
            <w:sz w:val="24"/>
            <w:szCs w:val="24"/>
            <w:lang w:val="en-GB"/>
          </w:rPr>
          <w:id w:val="-1839610730"/>
          <w:citation/>
        </w:sdtPr>
        <w:sdtEndPr/>
        <w:sdtContent>
          <w:r w:rsidR="00C82A1D" w:rsidRPr="00C809DD">
            <w:rPr>
              <w:rFonts w:ascii="Arial" w:hAnsi="Arial" w:cs="Arial"/>
              <w:sz w:val="24"/>
              <w:szCs w:val="24"/>
              <w:lang w:val="en-GB"/>
            </w:rPr>
            <w:fldChar w:fldCharType="begin"/>
          </w:r>
          <w:r w:rsidR="00C82A1D" w:rsidRPr="00C809DD">
            <w:rPr>
              <w:rFonts w:ascii="Arial" w:hAnsi="Arial" w:cs="Arial"/>
              <w:sz w:val="24"/>
              <w:szCs w:val="24"/>
              <w:lang w:val="en-GB"/>
            </w:rPr>
            <w:instrText xml:space="preserve"> CITATION Jub23 \l 2057 </w:instrText>
          </w:r>
          <w:r w:rsidR="00C82A1D"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(Metzger-Smith, 2023)</w:t>
          </w:r>
          <w:r w:rsidR="00C82A1D" w:rsidRPr="00C809DD">
            <w:rPr>
              <w:rFonts w:ascii="Arial" w:hAnsi="Arial" w:cs="Arial"/>
              <w:sz w:val="24"/>
              <w:szCs w:val="24"/>
              <w:lang w:val="en-GB"/>
            </w:rPr>
            <w:fldChar w:fldCharType="end"/>
          </w:r>
        </w:sdtContent>
      </w:sdt>
      <w:r w:rsidRPr="00DF172D">
        <w:rPr>
          <w:rFonts w:ascii="Arial" w:hAnsi="Arial" w:cs="Arial"/>
          <w:sz w:val="24"/>
          <w:szCs w:val="24"/>
          <w:lang w:val="en-GB"/>
        </w:rPr>
        <w:t>.</w:t>
      </w:r>
    </w:p>
    <w:p w14:paraId="5EC57797" w14:textId="6B1D3CA5" w:rsidR="00DF172D" w:rsidRPr="00DF172D" w:rsidRDefault="00DF172D" w:rsidP="00DF172D">
      <w:pPr>
        <w:numPr>
          <w:ilvl w:val="0"/>
          <w:numId w:val="18"/>
        </w:numPr>
        <w:rPr>
          <w:rFonts w:ascii="Arial" w:hAnsi="Arial" w:cs="Arial"/>
          <w:sz w:val="24"/>
          <w:szCs w:val="24"/>
          <w:lang w:val="en-GB"/>
        </w:rPr>
      </w:pPr>
      <w:r w:rsidRPr="00DF172D">
        <w:rPr>
          <w:rFonts w:ascii="Arial" w:hAnsi="Arial" w:cs="Arial"/>
          <w:sz w:val="24"/>
          <w:szCs w:val="24"/>
          <w:lang w:val="en-GB"/>
        </w:rPr>
        <w:t>Engagement: Video-based learning with Loom's interactive features</w:t>
      </w:r>
      <w:r w:rsidR="00003E2B">
        <w:rPr>
          <w:rFonts w:ascii="Arial" w:hAnsi="Arial" w:cs="Arial"/>
          <w:sz w:val="24"/>
          <w:szCs w:val="24"/>
          <w:lang w:val="en-GB"/>
        </w:rPr>
        <w:t xml:space="preserve"> </w:t>
      </w:r>
      <w:r w:rsidR="00341766">
        <w:rPr>
          <w:rFonts w:ascii="Arial" w:hAnsi="Arial" w:cs="Arial"/>
          <w:sz w:val="24"/>
          <w:szCs w:val="24"/>
          <w:lang w:val="en-GB"/>
        </w:rPr>
        <w:t>encourages</w:t>
      </w:r>
      <w:r w:rsidRPr="00DF172D">
        <w:rPr>
          <w:rFonts w:ascii="Arial" w:hAnsi="Arial" w:cs="Arial"/>
          <w:sz w:val="24"/>
          <w:szCs w:val="24"/>
          <w:lang w:val="en-GB"/>
        </w:rPr>
        <w:t xml:space="preserve"> collaboration and community.</w:t>
      </w:r>
    </w:p>
    <w:p w14:paraId="5889CA4C" w14:textId="77777777" w:rsidR="00DF172D" w:rsidRPr="00DF172D" w:rsidRDefault="00DF172D" w:rsidP="00DF172D">
      <w:pPr>
        <w:numPr>
          <w:ilvl w:val="0"/>
          <w:numId w:val="18"/>
        </w:numPr>
        <w:rPr>
          <w:rFonts w:ascii="Arial" w:hAnsi="Arial" w:cs="Arial"/>
          <w:sz w:val="24"/>
          <w:szCs w:val="24"/>
          <w:lang w:val="en-GB"/>
        </w:rPr>
      </w:pPr>
      <w:r w:rsidRPr="00DF172D">
        <w:rPr>
          <w:rFonts w:ascii="Arial" w:hAnsi="Arial" w:cs="Arial"/>
          <w:sz w:val="24"/>
          <w:szCs w:val="24"/>
          <w:lang w:val="en-GB"/>
        </w:rPr>
        <w:t>Cost-Effectiveness: Loom's subscription model enables scalable usage without significant upfront investments.</w:t>
      </w:r>
    </w:p>
    <w:p w14:paraId="3922BBC6" w14:textId="77777777" w:rsidR="00DF172D" w:rsidRPr="00DF172D" w:rsidRDefault="00DF172D" w:rsidP="00DF172D">
      <w:pPr>
        <w:numPr>
          <w:ilvl w:val="0"/>
          <w:numId w:val="18"/>
        </w:numPr>
        <w:rPr>
          <w:rFonts w:ascii="Arial" w:hAnsi="Arial" w:cs="Arial"/>
          <w:sz w:val="24"/>
          <w:szCs w:val="24"/>
          <w:lang w:val="en-GB"/>
        </w:rPr>
      </w:pPr>
      <w:r w:rsidRPr="00DF172D">
        <w:rPr>
          <w:rFonts w:ascii="Arial" w:hAnsi="Arial" w:cs="Arial"/>
          <w:sz w:val="24"/>
          <w:szCs w:val="24"/>
          <w:lang w:val="en-GB"/>
        </w:rPr>
        <w:t>Versatility: Loom seamlessly integrates with existing systems and supports various content types.</w:t>
      </w:r>
    </w:p>
    <w:p w14:paraId="048A5F91" w14:textId="77777777" w:rsidR="00DF172D" w:rsidRPr="00DF172D" w:rsidRDefault="00DF172D" w:rsidP="00DF172D">
      <w:pPr>
        <w:rPr>
          <w:rFonts w:ascii="Arial" w:hAnsi="Arial" w:cs="Arial"/>
          <w:b/>
          <w:bCs/>
          <w:sz w:val="24"/>
          <w:szCs w:val="24"/>
          <w:lang w:val="en-GB"/>
        </w:rPr>
      </w:pPr>
      <w:r w:rsidRPr="00DF172D">
        <w:rPr>
          <w:rFonts w:ascii="Arial" w:hAnsi="Arial" w:cs="Arial"/>
          <w:b/>
          <w:bCs/>
          <w:sz w:val="24"/>
          <w:szCs w:val="24"/>
          <w:lang w:val="en-GB"/>
        </w:rPr>
        <w:t>Considerations:</w:t>
      </w:r>
    </w:p>
    <w:p w14:paraId="4B80FFD6" w14:textId="77777777" w:rsidR="00DF172D" w:rsidRPr="00DF172D" w:rsidRDefault="00DF172D" w:rsidP="00DF172D">
      <w:pPr>
        <w:numPr>
          <w:ilvl w:val="0"/>
          <w:numId w:val="19"/>
        </w:numPr>
        <w:rPr>
          <w:rFonts w:ascii="Arial" w:hAnsi="Arial" w:cs="Arial"/>
          <w:sz w:val="24"/>
          <w:szCs w:val="24"/>
          <w:lang w:val="en-GB"/>
        </w:rPr>
      </w:pPr>
      <w:r w:rsidRPr="00DF172D">
        <w:rPr>
          <w:rFonts w:ascii="Arial" w:hAnsi="Arial" w:cs="Arial"/>
          <w:sz w:val="24"/>
          <w:szCs w:val="24"/>
          <w:lang w:val="en-GB"/>
        </w:rPr>
        <w:t>Limited Learning Management Features: Assess alignment with specific training program requirements.</w:t>
      </w:r>
    </w:p>
    <w:p w14:paraId="2EE39D7E" w14:textId="4B9A8579" w:rsidR="00DF172D" w:rsidRPr="00DF172D" w:rsidRDefault="00DF172D" w:rsidP="00DF172D">
      <w:pPr>
        <w:numPr>
          <w:ilvl w:val="0"/>
          <w:numId w:val="19"/>
        </w:numPr>
        <w:rPr>
          <w:rFonts w:ascii="Arial" w:hAnsi="Arial" w:cs="Arial"/>
          <w:sz w:val="24"/>
          <w:szCs w:val="24"/>
          <w:lang w:val="en-GB"/>
        </w:rPr>
      </w:pPr>
      <w:r w:rsidRPr="00DF172D">
        <w:rPr>
          <w:rFonts w:ascii="Arial" w:hAnsi="Arial" w:cs="Arial"/>
          <w:sz w:val="24"/>
          <w:szCs w:val="24"/>
          <w:lang w:val="en-GB"/>
        </w:rPr>
        <w:t>Data Security Concerns: Ensure compliance with organi</w:t>
      </w:r>
      <w:r w:rsidR="00003E2B">
        <w:rPr>
          <w:rFonts w:ascii="Arial" w:hAnsi="Arial" w:cs="Arial"/>
          <w:sz w:val="24"/>
          <w:szCs w:val="24"/>
          <w:lang w:val="en-GB"/>
        </w:rPr>
        <w:t>s</w:t>
      </w:r>
      <w:r w:rsidRPr="00DF172D">
        <w:rPr>
          <w:rFonts w:ascii="Arial" w:hAnsi="Arial" w:cs="Arial"/>
          <w:sz w:val="24"/>
          <w:szCs w:val="24"/>
          <w:lang w:val="en-GB"/>
        </w:rPr>
        <w:t>ational data encryption and standards.</w:t>
      </w:r>
    </w:p>
    <w:p w14:paraId="6D1DC210" w14:textId="59B567B6" w:rsidR="00DF172D" w:rsidRPr="00DF172D" w:rsidRDefault="00DF172D" w:rsidP="00DF172D">
      <w:pPr>
        <w:numPr>
          <w:ilvl w:val="0"/>
          <w:numId w:val="19"/>
        </w:numPr>
        <w:rPr>
          <w:rFonts w:ascii="Arial" w:hAnsi="Arial" w:cs="Arial"/>
          <w:sz w:val="24"/>
          <w:szCs w:val="24"/>
          <w:lang w:val="en-GB"/>
        </w:rPr>
      </w:pPr>
      <w:r w:rsidRPr="00DF172D">
        <w:rPr>
          <w:rFonts w:ascii="Arial" w:hAnsi="Arial" w:cs="Arial"/>
          <w:sz w:val="24"/>
          <w:szCs w:val="24"/>
          <w:lang w:val="en-GB"/>
        </w:rPr>
        <w:lastRenderedPageBreak/>
        <w:t>Scalability Challenges: Evaluate performance and storage capabilities for large-scale training</w:t>
      </w:r>
      <w:sdt>
        <w:sdtPr>
          <w:rPr>
            <w:rFonts w:ascii="Arial" w:hAnsi="Arial" w:cs="Arial"/>
            <w:sz w:val="24"/>
            <w:szCs w:val="24"/>
            <w:lang w:val="en-GB"/>
          </w:rPr>
          <w:id w:val="-853418375"/>
          <w:citation/>
        </w:sdtPr>
        <w:sdtEndPr/>
        <w:sdtContent>
          <w:r w:rsidR="000446C0" w:rsidRPr="00C809DD">
            <w:rPr>
              <w:rFonts w:ascii="Arial" w:hAnsi="Arial" w:cs="Arial"/>
              <w:sz w:val="24"/>
              <w:szCs w:val="24"/>
              <w:lang w:val="en-GB"/>
            </w:rPr>
            <w:fldChar w:fldCharType="begin"/>
          </w:r>
          <w:r w:rsidR="000446C0" w:rsidRPr="00C809DD">
            <w:rPr>
              <w:rFonts w:ascii="Arial" w:hAnsi="Arial" w:cs="Arial"/>
              <w:sz w:val="24"/>
              <w:szCs w:val="24"/>
              <w:lang w:val="en-GB"/>
            </w:rPr>
            <w:instrText xml:space="preserve"> CITATION Dhi23 \l 2057 </w:instrText>
          </w:r>
          <w:r w:rsidR="000446C0"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(Krishna, 2023)</w:t>
          </w:r>
          <w:r w:rsidR="000446C0" w:rsidRPr="00C809DD">
            <w:rPr>
              <w:rFonts w:ascii="Arial" w:hAnsi="Arial" w:cs="Arial"/>
              <w:sz w:val="24"/>
              <w:szCs w:val="24"/>
              <w:lang w:val="en-GB"/>
            </w:rPr>
            <w:fldChar w:fldCharType="end"/>
          </w:r>
        </w:sdtContent>
      </w:sdt>
      <w:r w:rsidRPr="00DF172D">
        <w:rPr>
          <w:rFonts w:ascii="Arial" w:hAnsi="Arial" w:cs="Arial"/>
          <w:sz w:val="24"/>
          <w:szCs w:val="24"/>
          <w:lang w:val="en-GB"/>
        </w:rPr>
        <w:t>.</w:t>
      </w:r>
    </w:p>
    <w:p w14:paraId="29AAD11B" w14:textId="77777777" w:rsidR="00DF172D" w:rsidRPr="00DF172D" w:rsidRDefault="00DF172D" w:rsidP="00DF172D">
      <w:pPr>
        <w:numPr>
          <w:ilvl w:val="0"/>
          <w:numId w:val="19"/>
        </w:numPr>
        <w:rPr>
          <w:rFonts w:ascii="Arial" w:hAnsi="Arial" w:cs="Arial"/>
          <w:sz w:val="24"/>
          <w:szCs w:val="24"/>
          <w:lang w:val="en-GB"/>
        </w:rPr>
      </w:pPr>
      <w:r w:rsidRPr="00DF172D">
        <w:rPr>
          <w:rFonts w:ascii="Arial" w:hAnsi="Arial" w:cs="Arial"/>
          <w:sz w:val="24"/>
          <w:szCs w:val="24"/>
          <w:lang w:val="en-GB"/>
        </w:rPr>
        <w:t>Limited Analytics and Reporting: Consider if reporting features meet assessment objectives.</w:t>
      </w:r>
    </w:p>
    <w:p w14:paraId="1924C4DD" w14:textId="14C58DD1" w:rsidR="00DF172D" w:rsidRPr="00DF172D" w:rsidRDefault="00057E7F" w:rsidP="00DF172D">
      <w:pPr>
        <w:rPr>
          <w:rFonts w:ascii="Arial" w:hAnsi="Arial" w:cs="Arial"/>
          <w:vanish/>
          <w:sz w:val="24"/>
          <w:szCs w:val="24"/>
          <w:lang w:val="en-GB"/>
        </w:rPr>
      </w:pPr>
      <w:r w:rsidRPr="00C809DD">
        <w:rPr>
          <w:rFonts w:ascii="Arial" w:hAnsi="Arial" w:cs="Arial"/>
          <w:sz w:val="24"/>
          <w:szCs w:val="24"/>
        </w:rPr>
        <w:t>Integrating Loom into our L&amp;D strategy offers benefits like accessibility, engagement, scalability, and cost-effectiveness. However, it's essential to address limitations such as management features and data security. Overall, Loom aligns with organi</w:t>
      </w:r>
      <w:r w:rsidR="00B13D98" w:rsidRPr="00C809DD">
        <w:rPr>
          <w:rFonts w:ascii="Arial" w:hAnsi="Arial" w:cs="Arial"/>
          <w:sz w:val="24"/>
          <w:szCs w:val="24"/>
        </w:rPr>
        <w:t>s</w:t>
      </w:r>
      <w:r w:rsidRPr="00C809DD">
        <w:rPr>
          <w:rFonts w:ascii="Arial" w:hAnsi="Arial" w:cs="Arial"/>
          <w:sz w:val="24"/>
          <w:szCs w:val="24"/>
        </w:rPr>
        <w:t>ational goals, making it ideal for enhancing our L&amp;D provision with dynamic video-based learning experiences</w:t>
      </w:r>
      <w:sdt>
        <w:sdtPr>
          <w:rPr>
            <w:rFonts w:ascii="Arial" w:hAnsi="Arial" w:cs="Arial"/>
            <w:sz w:val="24"/>
            <w:szCs w:val="24"/>
          </w:rPr>
          <w:id w:val="1208688813"/>
          <w:citation/>
        </w:sdtPr>
        <w:sdtEndPr/>
        <w:sdtContent>
          <w:r w:rsidR="005D6814" w:rsidRPr="00C809DD">
            <w:rPr>
              <w:rFonts w:ascii="Arial" w:hAnsi="Arial" w:cs="Arial"/>
              <w:sz w:val="24"/>
              <w:szCs w:val="24"/>
            </w:rPr>
            <w:fldChar w:fldCharType="begin"/>
          </w:r>
          <w:r w:rsidR="005D6814" w:rsidRPr="00C809DD">
            <w:rPr>
              <w:rFonts w:ascii="Arial" w:hAnsi="Arial" w:cs="Arial"/>
              <w:sz w:val="24"/>
              <w:szCs w:val="24"/>
              <w:lang w:val="en-GB"/>
            </w:rPr>
            <w:instrText xml:space="preserve"> CITATION Isr24 \l 2057 </w:instrText>
          </w:r>
          <w:r w:rsidR="005D6814"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(Roldan, 2024)</w:t>
          </w:r>
          <w:r w:rsidR="005D6814" w:rsidRPr="00C809DD">
            <w:rPr>
              <w:rFonts w:ascii="Arial" w:hAnsi="Arial" w:cs="Arial"/>
              <w:sz w:val="24"/>
              <w:szCs w:val="24"/>
            </w:rPr>
            <w:fldChar w:fldCharType="end"/>
          </w:r>
        </w:sdtContent>
      </w:sdt>
      <w:r w:rsidRPr="00C809DD">
        <w:rPr>
          <w:rFonts w:ascii="Arial" w:hAnsi="Arial" w:cs="Arial"/>
          <w:sz w:val="24"/>
          <w:szCs w:val="24"/>
        </w:rPr>
        <w:t>.</w:t>
      </w:r>
      <w:r w:rsidR="00DF172D" w:rsidRPr="00DF172D">
        <w:rPr>
          <w:rFonts w:ascii="Arial" w:hAnsi="Arial" w:cs="Arial"/>
          <w:vanish/>
          <w:sz w:val="24"/>
          <w:szCs w:val="24"/>
          <w:lang w:val="en-GB"/>
        </w:rPr>
        <w:t>Top of Form</w:t>
      </w:r>
    </w:p>
    <w:p w14:paraId="06AC7D56" w14:textId="77777777" w:rsidR="009A6AD8" w:rsidRPr="00C809DD" w:rsidRDefault="009A6AD8" w:rsidP="00F57A0D">
      <w:pPr>
        <w:rPr>
          <w:rFonts w:ascii="Arial" w:hAnsi="Arial" w:cs="Arial"/>
          <w:sz w:val="24"/>
          <w:szCs w:val="24"/>
          <w:lang w:val="en-GB"/>
        </w:rPr>
      </w:pPr>
    </w:p>
    <w:p w14:paraId="4283F992" w14:textId="5BE7A58D" w:rsidR="001A347C" w:rsidRPr="001A347C" w:rsidRDefault="008C706E" w:rsidP="009A6AD8">
      <w:pPr>
        <w:rPr>
          <w:rFonts w:ascii="Arial" w:hAnsi="Arial" w:cs="Arial"/>
          <w:b/>
          <w:bCs/>
          <w:sz w:val="24"/>
          <w:szCs w:val="24"/>
        </w:rPr>
      </w:pPr>
      <w:r>
        <w:rPr>
          <w:rFonts w:ascii="Arial" w:hAnsi="Arial" w:cs="Arial"/>
          <w:b/>
          <w:bCs/>
          <w:sz w:val="24"/>
          <w:szCs w:val="24"/>
        </w:rPr>
        <w:t>E</w:t>
      </w:r>
      <w:r w:rsidRPr="001A347C">
        <w:rPr>
          <w:rFonts w:ascii="Arial" w:hAnsi="Arial" w:cs="Arial"/>
          <w:b/>
          <w:bCs/>
          <w:sz w:val="24"/>
          <w:szCs w:val="24"/>
        </w:rPr>
        <w:t>ngaging</w:t>
      </w:r>
      <w:r w:rsidR="001A347C" w:rsidRPr="001A347C">
        <w:rPr>
          <w:rFonts w:ascii="Arial" w:hAnsi="Arial" w:cs="Arial"/>
          <w:b/>
          <w:bCs/>
          <w:sz w:val="24"/>
          <w:szCs w:val="24"/>
        </w:rPr>
        <w:t xml:space="preserve"> Stakeholders in Integrating Loom into </w:t>
      </w:r>
      <w:r w:rsidR="00B13D98" w:rsidRPr="00C809DD">
        <w:rPr>
          <w:rFonts w:ascii="Arial" w:hAnsi="Arial" w:cs="Arial"/>
          <w:b/>
          <w:bCs/>
          <w:sz w:val="24"/>
          <w:szCs w:val="24"/>
        </w:rPr>
        <w:t>Ryburne’s</w:t>
      </w:r>
      <w:r w:rsidR="001A347C" w:rsidRPr="001A347C">
        <w:rPr>
          <w:rFonts w:ascii="Arial" w:hAnsi="Arial" w:cs="Arial"/>
          <w:b/>
          <w:bCs/>
          <w:sz w:val="24"/>
          <w:szCs w:val="24"/>
        </w:rPr>
        <w:t xml:space="preserve"> L&amp;D Strategy:</w:t>
      </w:r>
    </w:p>
    <w:p w14:paraId="0FAA6798" w14:textId="4BAB82D4" w:rsidR="001A347C" w:rsidRPr="006F12EF" w:rsidRDefault="001A347C" w:rsidP="006F12EF">
      <w:pPr>
        <w:pStyle w:val="ListParagraph"/>
        <w:numPr>
          <w:ilvl w:val="0"/>
          <w:numId w:val="21"/>
        </w:numPr>
        <w:rPr>
          <w:rFonts w:ascii="Arial" w:hAnsi="Arial" w:cs="Arial"/>
          <w:b/>
          <w:bCs/>
          <w:sz w:val="24"/>
          <w:szCs w:val="24"/>
        </w:rPr>
      </w:pPr>
      <w:r w:rsidRPr="006F12EF">
        <w:rPr>
          <w:rFonts w:ascii="Arial" w:hAnsi="Arial" w:cs="Arial"/>
          <w:b/>
          <w:bCs/>
          <w:sz w:val="24"/>
          <w:szCs w:val="24"/>
        </w:rPr>
        <w:t>Stakeholder Identification:</w:t>
      </w:r>
    </w:p>
    <w:p w14:paraId="1754D9EF" w14:textId="77777777" w:rsidR="001A347C" w:rsidRPr="001A347C" w:rsidRDefault="001A347C" w:rsidP="001A347C">
      <w:pPr>
        <w:rPr>
          <w:rFonts w:ascii="Arial" w:hAnsi="Arial" w:cs="Arial"/>
          <w:sz w:val="24"/>
          <w:szCs w:val="24"/>
        </w:rPr>
      </w:pPr>
      <w:r w:rsidRPr="001A347C">
        <w:rPr>
          <w:rFonts w:ascii="Arial" w:hAnsi="Arial" w:cs="Arial"/>
          <w:sz w:val="24"/>
          <w:szCs w:val="24"/>
        </w:rPr>
        <w:t>We will identify key stakeholders across departments at Ryburne Windows who are directly involved in or impacted by the integration of Loom into our L&amp;D strategy. This includes department heads, team leaders, HR representatives, IT professionals, and frontline employees.</w:t>
      </w:r>
    </w:p>
    <w:p w14:paraId="0DB05ECD" w14:textId="02841FE4" w:rsidR="001A347C" w:rsidRPr="006F12EF" w:rsidRDefault="001A347C" w:rsidP="006F12EF">
      <w:pPr>
        <w:pStyle w:val="ListParagraph"/>
        <w:numPr>
          <w:ilvl w:val="0"/>
          <w:numId w:val="21"/>
        </w:numPr>
        <w:rPr>
          <w:rFonts w:ascii="Arial" w:hAnsi="Arial" w:cs="Arial"/>
          <w:b/>
          <w:bCs/>
          <w:sz w:val="24"/>
          <w:szCs w:val="24"/>
        </w:rPr>
      </w:pPr>
      <w:r w:rsidRPr="006F12EF">
        <w:rPr>
          <w:rFonts w:ascii="Arial" w:hAnsi="Arial" w:cs="Arial"/>
          <w:b/>
          <w:bCs/>
          <w:sz w:val="24"/>
          <w:szCs w:val="24"/>
        </w:rPr>
        <w:t>Stakeholder Engagement Strategy for Capability Needs:</w:t>
      </w:r>
    </w:p>
    <w:p w14:paraId="4231983E" w14:textId="77777777" w:rsidR="001A347C" w:rsidRPr="00FB7847" w:rsidRDefault="001A347C" w:rsidP="00FB7847">
      <w:pPr>
        <w:pStyle w:val="ListParagraph"/>
        <w:numPr>
          <w:ilvl w:val="0"/>
          <w:numId w:val="22"/>
        </w:numPr>
        <w:rPr>
          <w:rFonts w:ascii="Arial" w:hAnsi="Arial" w:cs="Arial"/>
          <w:sz w:val="24"/>
          <w:szCs w:val="24"/>
        </w:rPr>
      </w:pPr>
      <w:r w:rsidRPr="00FB7847">
        <w:rPr>
          <w:rFonts w:ascii="Arial" w:hAnsi="Arial" w:cs="Arial"/>
          <w:b/>
          <w:bCs/>
          <w:sz w:val="24"/>
          <w:szCs w:val="24"/>
        </w:rPr>
        <w:t>Surveys and Interviews</w:t>
      </w:r>
      <w:r w:rsidRPr="00FB7847">
        <w:rPr>
          <w:rFonts w:ascii="Arial" w:hAnsi="Arial" w:cs="Arial"/>
          <w:sz w:val="24"/>
          <w:szCs w:val="24"/>
        </w:rPr>
        <w:t>: Conducting surveys and structured interviews to gather insights into current skill levels, technological proficiency, and learning preferences among employees. This will help us understand the specific capability gaps and training requirements.</w:t>
      </w:r>
    </w:p>
    <w:p w14:paraId="03AA5E17" w14:textId="559B6CA9" w:rsidR="001A347C" w:rsidRPr="00FB7847" w:rsidRDefault="001A347C" w:rsidP="00FB7847">
      <w:pPr>
        <w:pStyle w:val="ListParagraph"/>
        <w:numPr>
          <w:ilvl w:val="0"/>
          <w:numId w:val="22"/>
        </w:numPr>
        <w:rPr>
          <w:rFonts w:ascii="Arial" w:hAnsi="Arial" w:cs="Arial"/>
          <w:sz w:val="24"/>
          <w:szCs w:val="24"/>
        </w:rPr>
      </w:pPr>
      <w:r w:rsidRPr="00FB7847">
        <w:rPr>
          <w:rFonts w:ascii="Arial" w:hAnsi="Arial" w:cs="Arial"/>
          <w:b/>
          <w:bCs/>
          <w:sz w:val="24"/>
          <w:szCs w:val="24"/>
        </w:rPr>
        <w:t>Focus Groups</w:t>
      </w:r>
      <w:r w:rsidRPr="00FB7847">
        <w:rPr>
          <w:rFonts w:ascii="Arial" w:hAnsi="Arial" w:cs="Arial"/>
          <w:sz w:val="24"/>
          <w:szCs w:val="24"/>
        </w:rPr>
        <w:t xml:space="preserve">: </w:t>
      </w:r>
      <w:proofErr w:type="spellStart"/>
      <w:r w:rsidRPr="00FB7847">
        <w:rPr>
          <w:rFonts w:ascii="Arial" w:hAnsi="Arial" w:cs="Arial"/>
          <w:sz w:val="24"/>
          <w:szCs w:val="24"/>
        </w:rPr>
        <w:t>Organi</w:t>
      </w:r>
      <w:r w:rsidR="001F61C3" w:rsidRPr="00FB7847">
        <w:rPr>
          <w:rFonts w:ascii="Arial" w:hAnsi="Arial" w:cs="Arial"/>
          <w:sz w:val="24"/>
          <w:szCs w:val="24"/>
        </w:rPr>
        <w:t>s</w:t>
      </w:r>
      <w:r w:rsidRPr="00FB7847">
        <w:rPr>
          <w:rFonts w:ascii="Arial" w:hAnsi="Arial" w:cs="Arial"/>
          <w:sz w:val="24"/>
          <w:szCs w:val="24"/>
        </w:rPr>
        <w:t>ing</w:t>
      </w:r>
      <w:proofErr w:type="spellEnd"/>
      <w:r w:rsidRPr="00FB7847">
        <w:rPr>
          <w:rFonts w:ascii="Arial" w:hAnsi="Arial" w:cs="Arial"/>
          <w:sz w:val="24"/>
          <w:szCs w:val="24"/>
        </w:rPr>
        <w:t xml:space="preserve"> focus groups with representatives from different departments to delve deeper into specific capability needs, challenges, and opportunities associated with the adoption of Loom as a video-based learning tool.</w:t>
      </w:r>
    </w:p>
    <w:p w14:paraId="39E84A7C" w14:textId="2AAA89A2" w:rsidR="001A347C" w:rsidRPr="00FB7847" w:rsidRDefault="001A347C" w:rsidP="00FB7847">
      <w:pPr>
        <w:pStyle w:val="ListParagraph"/>
        <w:numPr>
          <w:ilvl w:val="0"/>
          <w:numId w:val="22"/>
        </w:numPr>
        <w:rPr>
          <w:rFonts w:ascii="Arial" w:hAnsi="Arial" w:cs="Arial"/>
          <w:sz w:val="24"/>
          <w:szCs w:val="24"/>
        </w:rPr>
      </w:pPr>
      <w:r w:rsidRPr="00FB7847">
        <w:rPr>
          <w:rFonts w:ascii="Arial" w:hAnsi="Arial" w:cs="Arial"/>
          <w:b/>
          <w:bCs/>
          <w:sz w:val="24"/>
          <w:szCs w:val="24"/>
        </w:rPr>
        <w:t>Stakeholder Workshops:</w:t>
      </w:r>
      <w:r w:rsidRPr="00FB7847">
        <w:rPr>
          <w:rFonts w:ascii="Arial" w:hAnsi="Arial" w:cs="Arial"/>
          <w:sz w:val="24"/>
          <w:szCs w:val="24"/>
        </w:rPr>
        <w:t xml:space="preserve"> Facilitating workshops with cross-functional teams to collaboratively define the capabilities needed to achieve our strategic objectives. These workshops will provide a platform for stakeholders to prioritize training topics and determine the most effective delivery methods for </w:t>
      </w:r>
      <w:proofErr w:type="spellStart"/>
      <w:r w:rsidRPr="00FB7847">
        <w:rPr>
          <w:rFonts w:ascii="Arial" w:hAnsi="Arial" w:cs="Arial"/>
          <w:sz w:val="24"/>
          <w:szCs w:val="24"/>
        </w:rPr>
        <w:t>utili</w:t>
      </w:r>
      <w:r w:rsidR="001F61C3" w:rsidRPr="00FB7847">
        <w:rPr>
          <w:rFonts w:ascii="Arial" w:hAnsi="Arial" w:cs="Arial"/>
          <w:sz w:val="24"/>
          <w:szCs w:val="24"/>
        </w:rPr>
        <w:t>s</w:t>
      </w:r>
      <w:r w:rsidRPr="00FB7847">
        <w:rPr>
          <w:rFonts w:ascii="Arial" w:hAnsi="Arial" w:cs="Arial"/>
          <w:sz w:val="24"/>
          <w:szCs w:val="24"/>
        </w:rPr>
        <w:t>ing</w:t>
      </w:r>
      <w:proofErr w:type="spellEnd"/>
      <w:r w:rsidRPr="00FB7847">
        <w:rPr>
          <w:rFonts w:ascii="Arial" w:hAnsi="Arial" w:cs="Arial"/>
          <w:sz w:val="24"/>
          <w:szCs w:val="24"/>
        </w:rPr>
        <w:t xml:space="preserve"> Loom effectively.</w:t>
      </w:r>
      <w:sdt>
        <w:sdtPr>
          <w:id w:val="202600786"/>
          <w:citation/>
        </w:sdtPr>
        <w:sdtEndPr/>
        <w:sdtContent>
          <w:r w:rsidR="007242C2" w:rsidRPr="00FB7847">
            <w:rPr>
              <w:rFonts w:ascii="Arial" w:hAnsi="Arial" w:cs="Arial"/>
              <w:sz w:val="24"/>
              <w:szCs w:val="24"/>
            </w:rPr>
            <w:fldChar w:fldCharType="begin"/>
          </w:r>
          <w:r w:rsidR="007242C2" w:rsidRPr="00FB7847">
            <w:rPr>
              <w:rFonts w:ascii="Arial" w:hAnsi="Arial" w:cs="Arial"/>
              <w:sz w:val="24"/>
              <w:szCs w:val="24"/>
              <w:lang w:val="en-GB"/>
            </w:rPr>
            <w:instrText xml:space="preserve"> CITATION CIP234 \l 2057 </w:instrText>
          </w:r>
          <w:r w:rsidR="007242C2" w:rsidRPr="00FB7847">
            <w:rPr>
              <w:rFonts w:ascii="Arial" w:hAnsi="Arial" w:cs="Arial"/>
              <w:sz w:val="24"/>
              <w:szCs w:val="24"/>
            </w:rPr>
            <w:fldChar w:fldCharType="separate"/>
          </w:r>
          <w:r w:rsidR="00665187" w:rsidRPr="00FB7847">
            <w:rPr>
              <w:rFonts w:ascii="Arial" w:hAnsi="Arial" w:cs="Arial"/>
              <w:noProof/>
              <w:sz w:val="24"/>
              <w:szCs w:val="24"/>
              <w:lang w:val="en-GB"/>
            </w:rPr>
            <w:t xml:space="preserve"> (CIPD, 2023)</w:t>
          </w:r>
          <w:r w:rsidR="007242C2" w:rsidRPr="00FB7847">
            <w:rPr>
              <w:rFonts w:ascii="Arial" w:hAnsi="Arial" w:cs="Arial"/>
              <w:sz w:val="24"/>
              <w:szCs w:val="24"/>
            </w:rPr>
            <w:fldChar w:fldCharType="end"/>
          </w:r>
        </w:sdtContent>
      </w:sdt>
    </w:p>
    <w:p w14:paraId="11460B6F" w14:textId="77777777" w:rsidR="00FB7847" w:rsidRPr="00FB7847" w:rsidRDefault="00FB7847" w:rsidP="00FB7847">
      <w:pPr>
        <w:pStyle w:val="ListParagraph"/>
        <w:rPr>
          <w:rFonts w:ascii="Arial" w:hAnsi="Arial" w:cs="Arial"/>
          <w:sz w:val="24"/>
          <w:szCs w:val="24"/>
        </w:rPr>
      </w:pPr>
    </w:p>
    <w:p w14:paraId="492BE614" w14:textId="600734D6" w:rsidR="001A347C" w:rsidRPr="006F12EF" w:rsidRDefault="001A347C" w:rsidP="006F12EF">
      <w:pPr>
        <w:pStyle w:val="ListParagraph"/>
        <w:numPr>
          <w:ilvl w:val="0"/>
          <w:numId w:val="21"/>
        </w:numPr>
        <w:rPr>
          <w:rFonts w:ascii="Arial" w:hAnsi="Arial" w:cs="Arial"/>
          <w:b/>
          <w:bCs/>
          <w:sz w:val="24"/>
          <w:szCs w:val="24"/>
        </w:rPr>
      </w:pPr>
      <w:r w:rsidRPr="006F12EF">
        <w:rPr>
          <w:rFonts w:ascii="Arial" w:hAnsi="Arial" w:cs="Arial"/>
          <w:b/>
          <w:bCs/>
          <w:sz w:val="24"/>
          <w:szCs w:val="24"/>
        </w:rPr>
        <w:t>Feedback Incorporation:</w:t>
      </w:r>
    </w:p>
    <w:p w14:paraId="34267B1D" w14:textId="087490CD" w:rsidR="001A347C" w:rsidRPr="001A347C" w:rsidRDefault="001A347C" w:rsidP="001A347C">
      <w:pPr>
        <w:rPr>
          <w:rFonts w:ascii="Arial" w:hAnsi="Arial" w:cs="Arial"/>
          <w:sz w:val="24"/>
          <w:szCs w:val="24"/>
        </w:rPr>
      </w:pPr>
      <w:r w:rsidRPr="001A347C">
        <w:rPr>
          <w:rFonts w:ascii="Arial" w:hAnsi="Arial" w:cs="Arial"/>
          <w:sz w:val="24"/>
          <w:szCs w:val="24"/>
        </w:rPr>
        <w:t>Implementing continuous feedback mechanisms to ensure that stakeholder input is regularly collected and incorporated into the design of our L&amp;D strategy involving Loom. This iterative process will allow us to refine capability needs based on evolving organi</w:t>
      </w:r>
      <w:r w:rsidR="00AB7AC5">
        <w:rPr>
          <w:rFonts w:ascii="Arial" w:hAnsi="Arial" w:cs="Arial"/>
          <w:sz w:val="24"/>
          <w:szCs w:val="24"/>
        </w:rPr>
        <w:t>s</w:t>
      </w:r>
      <w:r w:rsidRPr="001A347C">
        <w:rPr>
          <w:rFonts w:ascii="Arial" w:hAnsi="Arial" w:cs="Arial"/>
          <w:sz w:val="24"/>
          <w:szCs w:val="24"/>
        </w:rPr>
        <w:t>ational goals and workforce requirements</w:t>
      </w:r>
      <w:sdt>
        <w:sdtPr>
          <w:rPr>
            <w:rFonts w:ascii="Arial" w:hAnsi="Arial" w:cs="Arial"/>
            <w:sz w:val="24"/>
            <w:szCs w:val="24"/>
          </w:rPr>
          <w:id w:val="1656792780"/>
          <w:citation/>
        </w:sdtPr>
        <w:sdtEndPr/>
        <w:sdtContent>
          <w:r w:rsidR="00547C66" w:rsidRPr="00C809DD">
            <w:rPr>
              <w:rFonts w:ascii="Arial" w:hAnsi="Arial" w:cs="Arial"/>
              <w:sz w:val="24"/>
              <w:szCs w:val="24"/>
            </w:rPr>
            <w:fldChar w:fldCharType="begin"/>
          </w:r>
          <w:r w:rsidR="00547C66" w:rsidRPr="00C809DD">
            <w:rPr>
              <w:rFonts w:ascii="Arial" w:hAnsi="Arial" w:cs="Arial"/>
              <w:sz w:val="24"/>
              <w:szCs w:val="24"/>
              <w:lang w:val="en-GB"/>
            </w:rPr>
            <w:instrText xml:space="preserve"> CITATION Con23 \l 2057 </w:instrText>
          </w:r>
          <w:r w:rsidR="00547C66"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(Continu, 2023)</w:t>
          </w:r>
          <w:r w:rsidR="00547C66" w:rsidRPr="00C809DD">
            <w:rPr>
              <w:rFonts w:ascii="Arial" w:hAnsi="Arial" w:cs="Arial"/>
              <w:sz w:val="24"/>
              <w:szCs w:val="24"/>
            </w:rPr>
            <w:fldChar w:fldCharType="end"/>
          </w:r>
        </w:sdtContent>
      </w:sdt>
      <w:r w:rsidRPr="001A347C">
        <w:rPr>
          <w:rFonts w:ascii="Arial" w:hAnsi="Arial" w:cs="Arial"/>
          <w:sz w:val="24"/>
          <w:szCs w:val="24"/>
        </w:rPr>
        <w:t>.</w:t>
      </w:r>
    </w:p>
    <w:p w14:paraId="19AFE0E2" w14:textId="42A5B88E" w:rsidR="001A347C" w:rsidRPr="00FB7847" w:rsidRDefault="001A347C" w:rsidP="00FB7847">
      <w:pPr>
        <w:pStyle w:val="ListParagraph"/>
        <w:numPr>
          <w:ilvl w:val="0"/>
          <w:numId w:val="21"/>
        </w:numPr>
        <w:rPr>
          <w:rFonts w:ascii="Arial" w:hAnsi="Arial" w:cs="Arial"/>
          <w:b/>
          <w:bCs/>
          <w:sz w:val="24"/>
          <w:szCs w:val="24"/>
        </w:rPr>
      </w:pPr>
      <w:r w:rsidRPr="00FB7847">
        <w:rPr>
          <w:rFonts w:ascii="Arial" w:hAnsi="Arial" w:cs="Arial"/>
          <w:b/>
          <w:bCs/>
          <w:sz w:val="24"/>
          <w:szCs w:val="24"/>
        </w:rPr>
        <w:t>Collaboration with Department Heads and Subject Matter Experts:</w:t>
      </w:r>
    </w:p>
    <w:p w14:paraId="0B52FD45" w14:textId="55A724E9" w:rsidR="001A347C" w:rsidRPr="001A347C" w:rsidRDefault="001A347C" w:rsidP="001A347C">
      <w:pPr>
        <w:rPr>
          <w:rFonts w:ascii="Arial" w:hAnsi="Arial" w:cs="Arial"/>
          <w:sz w:val="24"/>
          <w:szCs w:val="24"/>
        </w:rPr>
      </w:pPr>
      <w:r w:rsidRPr="001A347C">
        <w:rPr>
          <w:rFonts w:ascii="Arial" w:hAnsi="Arial" w:cs="Arial"/>
          <w:sz w:val="24"/>
          <w:szCs w:val="24"/>
        </w:rPr>
        <w:t>Maintaining close collaboration with department heads, subject matter experts, and L&amp;D professionals throughout the process to ensure that capability needs related to Loom are accurately identified and aligned with organi</w:t>
      </w:r>
      <w:r w:rsidR="00AB7AC5">
        <w:rPr>
          <w:rFonts w:ascii="Arial" w:hAnsi="Arial" w:cs="Arial"/>
          <w:sz w:val="24"/>
          <w:szCs w:val="24"/>
        </w:rPr>
        <w:t>s</w:t>
      </w:r>
      <w:r w:rsidRPr="001A347C">
        <w:rPr>
          <w:rFonts w:ascii="Arial" w:hAnsi="Arial" w:cs="Arial"/>
          <w:sz w:val="24"/>
          <w:szCs w:val="24"/>
        </w:rPr>
        <w:t>ational objectives. This collaboration will also help in tailoring training programs to address specific skill gaps and competency requirements associated with the use of Loom</w:t>
      </w:r>
      <w:sdt>
        <w:sdtPr>
          <w:rPr>
            <w:rFonts w:ascii="Arial" w:hAnsi="Arial" w:cs="Arial"/>
            <w:sz w:val="24"/>
            <w:szCs w:val="24"/>
          </w:rPr>
          <w:id w:val="1895772434"/>
          <w:citation/>
        </w:sdtPr>
        <w:sdtEndPr/>
        <w:sdtContent>
          <w:r w:rsidR="00731421" w:rsidRPr="00C809DD">
            <w:rPr>
              <w:rFonts w:ascii="Arial" w:hAnsi="Arial" w:cs="Arial"/>
              <w:sz w:val="24"/>
              <w:szCs w:val="24"/>
            </w:rPr>
            <w:fldChar w:fldCharType="begin"/>
          </w:r>
          <w:r w:rsidR="00731421" w:rsidRPr="00C809DD">
            <w:rPr>
              <w:rFonts w:ascii="Arial" w:hAnsi="Arial" w:cs="Arial"/>
              <w:sz w:val="24"/>
              <w:szCs w:val="24"/>
              <w:lang w:val="en-GB"/>
            </w:rPr>
            <w:instrText xml:space="preserve"> CITATION Jac19 \l 2057 </w:instrText>
          </w:r>
          <w:r w:rsidR="00731421"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(Brassey, Christensen, &amp; Dam, 2019)</w:t>
          </w:r>
          <w:r w:rsidR="00731421" w:rsidRPr="00C809DD">
            <w:rPr>
              <w:rFonts w:ascii="Arial" w:hAnsi="Arial" w:cs="Arial"/>
              <w:sz w:val="24"/>
              <w:szCs w:val="24"/>
            </w:rPr>
            <w:fldChar w:fldCharType="end"/>
          </w:r>
        </w:sdtContent>
      </w:sdt>
      <w:r w:rsidRPr="001A347C">
        <w:rPr>
          <w:rFonts w:ascii="Arial" w:hAnsi="Arial" w:cs="Arial"/>
          <w:sz w:val="24"/>
          <w:szCs w:val="24"/>
        </w:rPr>
        <w:t>.</w:t>
      </w:r>
    </w:p>
    <w:p w14:paraId="4AA30505" w14:textId="1FFA63D0" w:rsidR="001A347C" w:rsidRPr="001A347C" w:rsidRDefault="001A347C" w:rsidP="001A347C">
      <w:pPr>
        <w:rPr>
          <w:rFonts w:ascii="Arial" w:hAnsi="Arial" w:cs="Arial"/>
          <w:b/>
          <w:bCs/>
          <w:sz w:val="24"/>
          <w:szCs w:val="24"/>
          <w:lang w:val="en-GB"/>
        </w:rPr>
      </w:pPr>
      <w:r w:rsidRPr="001A347C">
        <w:rPr>
          <w:rFonts w:ascii="Arial" w:hAnsi="Arial" w:cs="Arial"/>
          <w:b/>
          <w:bCs/>
          <w:sz w:val="24"/>
          <w:szCs w:val="24"/>
          <w:lang w:val="en-GB"/>
        </w:rPr>
        <w:lastRenderedPageBreak/>
        <w:t>Designing Learning with Loom: Maximi</w:t>
      </w:r>
      <w:r w:rsidR="00CF0768">
        <w:rPr>
          <w:rFonts w:ascii="Arial" w:hAnsi="Arial" w:cs="Arial"/>
          <w:b/>
          <w:bCs/>
          <w:sz w:val="24"/>
          <w:szCs w:val="24"/>
          <w:lang w:val="en-GB"/>
        </w:rPr>
        <w:t>s</w:t>
      </w:r>
      <w:r w:rsidRPr="001A347C">
        <w:rPr>
          <w:rFonts w:ascii="Arial" w:hAnsi="Arial" w:cs="Arial"/>
          <w:b/>
          <w:bCs/>
          <w:sz w:val="24"/>
          <w:szCs w:val="24"/>
          <w:lang w:val="en-GB"/>
        </w:rPr>
        <w:t>ing Engagement and Learning Outcomes</w:t>
      </w:r>
    </w:p>
    <w:p w14:paraId="6B04731F" w14:textId="1CADAFE0" w:rsidR="001A347C" w:rsidRPr="001A347C" w:rsidRDefault="001A347C" w:rsidP="001A347C">
      <w:pPr>
        <w:rPr>
          <w:rFonts w:ascii="Arial" w:hAnsi="Arial" w:cs="Arial"/>
          <w:sz w:val="24"/>
          <w:szCs w:val="24"/>
          <w:lang w:val="en-GB"/>
        </w:rPr>
      </w:pPr>
      <w:r w:rsidRPr="001A347C">
        <w:rPr>
          <w:rFonts w:ascii="Arial" w:hAnsi="Arial" w:cs="Arial"/>
          <w:sz w:val="24"/>
          <w:szCs w:val="24"/>
          <w:lang w:val="en-GB"/>
        </w:rPr>
        <w:t>As we integrate Loom into our learning and development (L&amp;D) strategy, it's crucial to design learning experiences that not only leverage the platform's capabilities but also align with established educational theories and models</w:t>
      </w:r>
      <w:sdt>
        <w:sdtPr>
          <w:rPr>
            <w:rFonts w:ascii="Arial" w:hAnsi="Arial" w:cs="Arial"/>
            <w:sz w:val="24"/>
            <w:szCs w:val="24"/>
            <w:lang w:val="en-GB"/>
          </w:rPr>
          <w:id w:val="219790575"/>
          <w:citation/>
        </w:sdtPr>
        <w:sdtEndPr/>
        <w:sdtContent>
          <w:r w:rsidR="006330A6" w:rsidRPr="00C809DD">
            <w:rPr>
              <w:rFonts w:ascii="Arial" w:hAnsi="Arial" w:cs="Arial"/>
              <w:sz w:val="24"/>
              <w:szCs w:val="24"/>
              <w:lang w:val="en-GB"/>
            </w:rPr>
            <w:fldChar w:fldCharType="begin"/>
          </w:r>
          <w:r w:rsidR="006330A6" w:rsidRPr="00C809DD">
            <w:rPr>
              <w:rFonts w:ascii="Arial" w:hAnsi="Arial" w:cs="Arial"/>
              <w:sz w:val="24"/>
              <w:szCs w:val="24"/>
              <w:lang w:val="en-GB"/>
            </w:rPr>
            <w:instrText xml:space="preserve"> CITATION Col19 \l 2057 </w:instrText>
          </w:r>
          <w:r w:rsidR="006330A6"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(Collins, 2019)</w:t>
          </w:r>
          <w:r w:rsidR="006330A6" w:rsidRPr="00C809DD">
            <w:rPr>
              <w:rFonts w:ascii="Arial" w:hAnsi="Arial" w:cs="Arial"/>
              <w:sz w:val="24"/>
              <w:szCs w:val="24"/>
              <w:lang w:val="en-GB"/>
            </w:rPr>
            <w:fldChar w:fldCharType="end"/>
          </w:r>
        </w:sdtContent>
      </w:sdt>
      <w:r w:rsidRPr="001A347C">
        <w:rPr>
          <w:rFonts w:ascii="Arial" w:hAnsi="Arial" w:cs="Arial"/>
          <w:sz w:val="24"/>
          <w:szCs w:val="24"/>
          <w:lang w:val="en-GB"/>
        </w:rPr>
        <w:t>. By incorporating principles from adult learning theory, instructional design models, and learner-centered approaches, we can maximi</w:t>
      </w:r>
      <w:r w:rsidR="00236E33" w:rsidRPr="00C809DD">
        <w:rPr>
          <w:rFonts w:ascii="Arial" w:hAnsi="Arial" w:cs="Arial"/>
          <w:sz w:val="24"/>
          <w:szCs w:val="24"/>
          <w:lang w:val="en-GB"/>
        </w:rPr>
        <w:t>s</w:t>
      </w:r>
      <w:r w:rsidRPr="001A347C">
        <w:rPr>
          <w:rFonts w:ascii="Arial" w:hAnsi="Arial" w:cs="Arial"/>
          <w:sz w:val="24"/>
          <w:szCs w:val="24"/>
          <w:lang w:val="en-GB"/>
        </w:rPr>
        <w:t>e engagement and drive meaningful learning outcomes for our workforce.</w:t>
      </w:r>
    </w:p>
    <w:p w14:paraId="24C15217" w14:textId="77777777" w:rsidR="001A347C" w:rsidRPr="00044406" w:rsidRDefault="001A347C" w:rsidP="001A347C">
      <w:pPr>
        <w:numPr>
          <w:ilvl w:val="0"/>
          <w:numId w:val="7"/>
        </w:numPr>
        <w:rPr>
          <w:rFonts w:ascii="Arial" w:hAnsi="Arial" w:cs="Arial"/>
          <w:b/>
          <w:bCs/>
          <w:sz w:val="24"/>
          <w:szCs w:val="24"/>
          <w:lang w:val="en-GB"/>
        </w:rPr>
      </w:pPr>
      <w:r w:rsidRPr="00044406">
        <w:rPr>
          <w:rFonts w:ascii="Arial" w:hAnsi="Arial" w:cs="Arial"/>
          <w:b/>
          <w:bCs/>
          <w:sz w:val="24"/>
          <w:szCs w:val="24"/>
          <w:lang w:val="en-GB"/>
        </w:rPr>
        <w:t>Adult Learning Principles:</w:t>
      </w:r>
    </w:p>
    <w:p w14:paraId="27771080" w14:textId="1C183C7B" w:rsidR="001A347C" w:rsidRPr="001A347C" w:rsidRDefault="001A347C" w:rsidP="001A347C">
      <w:pPr>
        <w:numPr>
          <w:ilvl w:val="1"/>
          <w:numId w:val="7"/>
        </w:numPr>
        <w:rPr>
          <w:rFonts w:ascii="Arial" w:hAnsi="Arial" w:cs="Arial"/>
          <w:sz w:val="24"/>
          <w:szCs w:val="24"/>
          <w:lang w:val="en-GB"/>
        </w:rPr>
      </w:pPr>
      <w:r w:rsidRPr="001A347C">
        <w:rPr>
          <w:rFonts w:ascii="Arial" w:hAnsi="Arial" w:cs="Arial"/>
          <w:sz w:val="24"/>
          <w:szCs w:val="24"/>
          <w:lang w:val="en-GB"/>
        </w:rPr>
        <w:t>Loom's versatility allows us to align with principles of adult learning theory, particularly Andragogy by Malcolm Knowles</w:t>
      </w:r>
      <w:sdt>
        <w:sdtPr>
          <w:rPr>
            <w:rFonts w:ascii="Arial" w:hAnsi="Arial" w:cs="Arial"/>
            <w:sz w:val="24"/>
            <w:szCs w:val="24"/>
            <w:lang w:val="en-GB"/>
          </w:rPr>
          <w:id w:val="1083956248"/>
          <w:citation/>
        </w:sdtPr>
        <w:sdtEndPr/>
        <w:sdtContent>
          <w:r w:rsidR="00994468" w:rsidRPr="00C809DD">
            <w:rPr>
              <w:rFonts w:ascii="Arial" w:hAnsi="Arial" w:cs="Arial"/>
              <w:sz w:val="24"/>
              <w:szCs w:val="24"/>
              <w:lang w:val="en-GB"/>
            </w:rPr>
            <w:fldChar w:fldCharType="begin"/>
          </w:r>
          <w:r w:rsidR="00994468" w:rsidRPr="00C809DD">
            <w:rPr>
              <w:rFonts w:ascii="Arial" w:hAnsi="Arial" w:cs="Arial"/>
              <w:sz w:val="24"/>
              <w:szCs w:val="24"/>
              <w:lang w:val="en-GB"/>
            </w:rPr>
            <w:instrText xml:space="preserve"> CITATION Chr13 \l 2057 </w:instrText>
          </w:r>
          <w:r w:rsidR="00994468"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(Pappas, 2013)</w:t>
          </w:r>
          <w:r w:rsidR="00994468" w:rsidRPr="00C809DD">
            <w:rPr>
              <w:rFonts w:ascii="Arial" w:hAnsi="Arial" w:cs="Arial"/>
              <w:sz w:val="24"/>
              <w:szCs w:val="24"/>
              <w:lang w:val="en-GB"/>
            </w:rPr>
            <w:fldChar w:fldCharType="end"/>
          </w:r>
        </w:sdtContent>
      </w:sdt>
      <w:r w:rsidRPr="001A347C">
        <w:rPr>
          <w:rFonts w:ascii="Arial" w:hAnsi="Arial" w:cs="Arial"/>
          <w:sz w:val="24"/>
          <w:szCs w:val="24"/>
          <w:lang w:val="en-GB"/>
        </w:rPr>
        <w:t>. Through Loom, employees can engage in self-directed learning, controlling their learning trajectory and pace. By tailoring Loom videos to meet the specific needs and preferences of adult learners, we enhance engagement and retention</w:t>
      </w:r>
      <w:sdt>
        <w:sdtPr>
          <w:rPr>
            <w:rFonts w:ascii="Arial" w:hAnsi="Arial" w:cs="Arial"/>
            <w:sz w:val="24"/>
            <w:szCs w:val="24"/>
            <w:lang w:val="en-GB"/>
          </w:rPr>
          <w:id w:val="-935747084"/>
          <w:citation/>
        </w:sdtPr>
        <w:sdtEndPr/>
        <w:sdtContent>
          <w:r w:rsidR="00EA046B" w:rsidRPr="00C809DD">
            <w:rPr>
              <w:rFonts w:ascii="Arial" w:hAnsi="Arial" w:cs="Arial"/>
              <w:sz w:val="24"/>
              <w:szCs w:val="24"/>
              <w:lang w:val="en-GB"/>
            </w:rPr>
            <w:fldChar w:fldCharType="begin"/>
          </w:r>
          <w:r w:rsidR="00EA046B" w:rsidRPr="00C809DD">
            <w:rPr>
              <w:rFonts w:ascii="Arial" w:hAnsi="Arial" w:cs="Arial"/>
              <w:sz w:val="24"/>
              <w:szCs w:val="24"/>
              <w:lang w:val="en-GB"/>
            </w:rPr>
            <w:instrText xml:space="preserve"> CITATION Ste19 \l 2057 </w:instrText>
          </w:r>
          <w:r w:rsidR="00EA046B"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(Glaveski, 2019)</w:t>
          </w:r>
          <w:r w:rsidR="00EA046B"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1DC0D7AB" w14:textId="77777777" w:rsidR="001A347C" w:rsidRPr="00044406" w:rsidRDefault="001A347C" w:rsidP="001A347C">
      <w:pPr>
        <w:numPr>
          <w:ilvl w:val="0"/>
          <w:numId w:val="7"/>
        </w:numPr>
        <w:rPr>
          <w:rFonts w:ascii="Arial" w:hAnsi="Arial" w:cs="Arial"/>
          <w:b/>
          <w:bCs/>
          <w:sz w:val="24"/>
          <w:szCs w:val="24"/>
          <w:lang w:val="en-GB"/>
        </w:rPr>
      </w:pPr>
      <w:r w:rsidRPr="00044406">
        <w:rPr>
          <w:rFonts w:ascii="Arial" w:hAnsi="Arial" w:cs="Arial"/>
          <w:b/>
          <w:bCs/>
          <w:sz w:val="24"/>
          <w:szCs w:val="24"/>
          <w:lang w:val="en-GB"/>
        </w:rPr>
        <w:t>Experiential Learning:</w:t>
      </w:r>
    </w:p>
    <w:p w14:paraId="0A1E7472" w14:textId="40EA4067" w:rsidR="001A347C" w:rsidRPr="001A347C" w:rsidRDefault="001A347C" w:rsidP="001A347C">
      <w:pPr>
        <w:numPr>
          <w:ilvl w:val="1"/>
          <w:numId w:val="7"/>
        </w:numPr>
        <w:rPr>
          <w:rFonts w:ascii="Arial" w:hAnsi="Arial" w:cs="Arial"/>
          <w:sz w:val="24"/>
          <w:szCs w:val="24"/>
          <w:lang w:val="en-GB"/>
        </w:rPr>
      </w:pPr>
      <w:r w:rsidRPr="001A347C">
        <w:rPr>
          <w:rFonts w:ascii="Arial" w:hAnsi="Arial" w:cs="Arial"/>
          <w:sz w:val="24"/>
          <w:szCs w:val="24"/>
          <w:lang w:val="en-GB"/>
        </w:rPr>
        <w:t>Loom enables us to incorporate hands-on, interactive experiences into our learning design, following David Kolb's experiential learning model</w:t>
      </w:r>
      <w:sdt>
        <w:sdtPr>
          <w:rPr>
            <w:rFonts w:ascii="Arial" w:hAnsi="Arial" w:cs="Arial"/>
            <w:sz w:val="24"/>
            <w:szCs w:val="24"/>
            <w:lang w:val="en-GB"/>
          </w:rPr>
          <w:id w:val="339272314"/>
          <w:citation/>
        </w:sdtPr>
        <w:sdtEndPr/>
        <w:sdtContent>
          <w:r w:rsidR="007B5890" w:rsidRPr="00C809DD">
            <w:rPr>
              <w:rFonts w:ascii="Arial" w:hAnsi="Arial" w:cs="Arial"/>
              <w:sz w:val="24"/>
              <w:szCs w:val="24"/>
              <w:lang w:val="en-GB"/>
            </w:rPr>
            <w:fldChar w:fldCharType="begin"/>
          </w:r>
          <w:r w:rsidR="007B5890" w:rsidRPr="00C809DD">
            <w:rPr>
              <w:rFonts w:ascii="Arial" w:hAnsi="Arial" w:cs="Arial"/>
              <w:sz w:val="24"/>
              <w:szCs w:val="24"/>
              <w:lang w:val="en-GB"/>
            </w:rPr>
            <w:instrText xml:space="preserve"> CITATION Sau24 \l 2057 </w:instrText>
          </w:r>
          <w:r w:rsidR="007B5890"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(Saul Mcleod, 2024)</w:t>
          </w:r>
          <w:r w:rsidR="007B5890" w:rsidRPr="00C809DD">
            <w:rPr>
              <w:rFonts w:ascii="Arial" w:hAnsi="Arial" w:cs="Arial"/>
              <w:sz w:val="24"/>
              <w:szCs w:val="24"/>
              <w:lang w:val="en-GB"/>
            </w:rPr>
            <w:fldChar w:fldCharType="end"/>
          </w:r>
        </w:sdtContent>
      </w:sdt>
      <w:r w:rsidRPr="001A347C">
        <w:rPr>
          <w:rFonts w:ascii="Arial" w:hAnsi="Arial" w:cs="Arial"/>
          <w:sz w:val="24"/>
          <w:szCs w:val="24"/>
          <w:lang w:val="en-GB"/>
        </w:rPr>
        <w:t>. Employees can engage with content practically, applying new skills to real-world scenarios. This active participation promotes deeper understanding and skill transfer</w:t>
      </w:r>
      <w:sdt>
        <w:sdtPr>
          <w:rPr>
            <w:rFonts w:ascii="Arial" w:hAnsi="Arial" w:cs="Arial"/>
            <w:sz w:val="24"/>
            <w:szCs w:val="24"/>
            <w:lang w:val="en-GB"/>
          </w:rPr>
          <w:id w:val="-123465970"/>
          <w:citation/>
        </w:sdtPr>
        <w:sdtEndPr/>
        <w:sdtContent>
          <w:r w:rsidR="00BA1AAF" w:rsidRPr="00C809DD">
            <w:rPr>
              <w:rFonts w:ascii="Arial" w:hAnsi="Arial" w:cs="Arial"/>
              <w:sz w:val="24"/>
              <w:szCs w:val="24"/>
              <w:lang w:val="en-GB"/>
            </w:rPr>
            <w:fldChar w:fldCharType="begin"/>
          </w:r>
          <w:r w:rsidR="00BA1AAF" w:rsidRPr="00C809DD">
            <w:rPr>
              <w:rFonts w:ascii="Arial" w:hAnsi="Arial" w:cs="Arial"/>
              <w:sz w:val="24"/>
              <w:szCs w:val="24"/>
              <w:lang w:val="en-GB"/>
            </w:rPr>
            <w:instrText xml:space="preserve"> CITATION Fac24 \l 2057 </w:instrText>
          </w:r>
          <w:r w:rsidR="00BA1AAF"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(Factorial, 2024)</w:t>
          </w:r>
          <w:r w:rsidR="00BA1AAF"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4D65EB2A" w14:textId="77777777" w:rsidR="001A347C" w:rsidRPr="00044406" w:rsidRDefault="001A347C" w:rsidP="001A347C">
      <w:pPr>
        <w:numPr>
          <w:ilvl w:val="0"/>
          <w:numId w:val="7"/>
        </w:numPr>
        <w:rPr>
          <w:rFonts w:ascii="Arial" w:hAnsi="Arial" w:cs="Arial"/>
          <w:b/>
          <w:bCs/>
          <w:sz w:val="24"/>
          <w:szCs w:val="24"/>
          <w:lang w:val="en-GB"/>
        </w:rPr>
      </w:pPr>
      <w:r w:rsidRPr="00044406">
        <w:rPr>
          <w:rFonts w:ascii="Arial" w:hAnsi="Arial" w:cs="Arial"/>
          <w:b/>
          <w:bCs/>
          <w:sz w:val="24"/>
          <w:szCs w:val="24"/>
          <w:lang w:val="en-GB"/>
        </w:rPr>
        <w:t>Social Learning Theory:</w:t>
      </w:r>
    </w:p>
    <w:p w14:paraId="59FB9B79" w14:textId="5AA2FFB4" w:rsidR="001A347C" w:rsidRPr="001A347C" w:rsidRDefault="001A347C" w:rsidP="001A347C">
      <w:pPr>
        <w:numPr>
          <w:ilvl w:val="1"/>
          <w:numId w:val="7"/>
        </w:numPr>
        <w:rPr>
          <w:rFonts w:ascii="Arial" w:hAnsi="Arial" w:cs="Arial"/>
          <w:sz w:val="24"/>
          <w:szCs w:val="24"/>
          <w:lang w:val="en-GB"/>
        </w:rPr>
      </w:pPr>
      <w:r w:rsidRPr="001A347C">
        <w:rPr>
          <w:rFonts w:ascii="Arial" w:hAnsi="Arial" w:cs="Arial"/>
          <w:sz w:val="24"/>
          <w:szCs w:val="24"/>
          <w:lang w:val="en-GB"/>
        </w:rPr>
        <w:t>Loom's collaborative features support Albert Bandura's social learning theory by facilitating peer-to-peer learning and knowledge sharing</w:t>
      </w:r>
      <w:sdt>
        <w:sdtPr>
          <w:rPr>
            <w:rFonts w:ascii="Arial" w:hAnsi="Arial" w:cs="Arial"/>
            <w:sz w:val="24"/>
            <w:szCs w:val="24"/>
            <w:lang w:val="en-GB"/>
          </w:rPr>
          <w:id w:val="1381357695"/>
          <w:citation/>
        </w:sdtPr>
        <w:sdtEndPr/>
        <w:sdtContent>
          <w:r w:rsidR="00324748" w:rsidRPr="00C809DD">
            <w:rPr>
              <w:rFonts w:ascii="Arial" w:hAnsi="Arial" w:cs="Arial"/>
              <w:sz w:val="24"/>
              <w:szCs w:val="24"/>
              <w:lang w:val="en-GB"/>
            </w:rPr>
            <w:fldChar w:fldCharType="begin"/>
          </w:r>
          <w:r w:rsidR="00324748" w:rsidRPr="00C809DD">
            <w:rPr>
              <w:rFonts w:ascii="Arial" w:hAnsi="Arial" w:cs="Arial"/>
              <w:sz w:val="24"/>
              <w:szCs w:val="24"/>
              <w:lang w:val="en-GB"/>
            </w:rPr>
            <w:instrText xml:space="preserve"> CITATION BDe22 \l 2057 </w:instrText>
          </w:r>
          <w:r w:rsidR="00324748"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(Devi, Khandelwal, &amp; Das, 2022)</w:t>
          </w:r>
          <w:r w:rsidR="00324748" w:rsidRPr="00C809DD">
            <w:rPr>
              <w:rFonts w:ascii="Arial" w:hAnsi="Arial" w:cs="Arial"/>
              <w:sz w:val="24"/>
              <w:szCs w:val="24"/>
              <w:lang w:val="en-GB"/>
            </w:rPr>
            <w:fldChar w:fldCharType="end"/>
          </w:r>
        </w:sdtContent>
      </w:sdt>
      <w:sdt>
        <w:sdtPr>
          <w:rPr>
            <w:rFonts w:ascii="Arial" w:hAnsi="Arial" w:cs="Arial"/>
            <w:sz w:val="24"/>
            <w:szCs w:val="24"/>
            <w:lang w:val="en-GB"/>
          </w:rPr>
          <w:id w:val="1707221052"/>
          <w:citation/>
        </w:sdtPr>
        <w:sdtEndPr/>
        <w:sdtContent>
          <w:r w:rsidR="003E6EBD" w:rsidRPr="00C809DD">
            <w:rPr>
              <w:rFonts w:ascii="Arial" w:hAnsi="Arial" w:cs="Arial"/>
              <w:sz w:val="24"/>
              <w:szCs w:val="24"/>
              <w:lang w:val="en-GB"/>
            </w:rPr>
            <w:fldChar w:fldCharType="begin"/>
          </w:r>
          <w:r w:rsidR="003E6EBD" w:rsidRPr="00C809DD">
            <w:rPr>
              <w:rFonts w:ascii="Arial" w:hAnsi="Arial" w:cs="Arial"/>
              <w:sz w:val="24"/>
              <w:szCs w:val="24"/>
              <w:lang w:val="en-GB"/>
            </w:rPr>
            <w:instrText xml:space="preserve"> CITATION God05 \l 2057 </w:instrText>
          </w:r>
          <w:r w:rsidR="003E6EBD"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(Godwin-Jones, 2005)</w:t>
          </w:r>
          <w:r w:rsidR="003E6EBD" w:rsidRPr="00C809DD">
            <w:rPr>
              <w:rFonts w:ascii="Arial" w:hAnsi="Arial" w:cs="Arial"/>
              <w:sz w:val="24"/>
              <w:szCs w:val="24"/>
              <w:lang w:val="en-GB"/>
            </w:rPr>
            <w:fldChar w:fldCharType="end"/>
          </w:r>
        </w:sdtContent>
      </w:sdt>
      <w:r w:rsidRPr="001A347C">
        <w:rPr>
          <w:rFonts w:ascii="Arial" w:hAnsi="Arial" w:cs="Arial"/>
          <w:sz w:val="24"/>
          <w:szCs w:val="24"/>
          <w:lang w:val="en-GB"/>
        </w:rPr>
        <w:t>. Through video discussions and feedback loops, employees can engage in social learning experiences that enhance understanding and retention.</w:t>
      </w:r>
    </w:p>
    <w:p w14:paraId="24885C68" w14:textId="77777777" w:rsidR="001A347C" w:rsidRPr="00044406" w:rsidRDefault="001A347C" w:rsidP="001A347C">
      <w:pPr>
        <w:numPr>
          <w:ilvl w:val="0"/>
          <w:numId w:val="7"/>
        </w:numPr>
        <w:rPr>
          <w:rFonts w:ascii="Arial" w:hAnsi="Arial" w:cs="Arial"/>
          <w:b/>
          <w:bCs/>
          <w:sz w:val="24"/>
          <w:szCs w:val="24"/>
          <w:lang w:val="en-GB"/>
        </w:rPr>
      </w:pPr>
      <w:r w:rsidRPr="00044406">
        <w:rPr>
          <w:rFonts w:ascii="Arial" w:hAnsi="Arial" w:cs="Arial"/>
          <w:b/>
          <w:bCs/>
          <w:sz w:val="24"/>
          <w:szCs w:val="24"/>
          <w:lang w:val="en-GB"/>
        </w:rPr>
        <w:t>Technology Acceptance Model (TAM):</w:t>
      </w:r>
    </w:p>
    <w:p w14:paraId="1E4DC764" w14:textId="3797C5E1" w:rsidR="001A347C" w:rsidRPr="001A347C" w:rsidRDefault="001A347C" w:rsidP="001A347C">
      <w:pPr>
        <w:numPr>
          <w:ilvl w:val="1"/>
          <w:numId w:val="7"/>
        </w:numPr>
        <w:rPr>
          <w:rFonts w:ascii="Arial" w:hAnsi="Arial" w:cs="Arial"/>
          <w:sz w:val="24"/>
          <w:szCs w:val="24"/>
          <w:lang w:val="en-GB"/>
        </w:rPr>
      </w:pPr>
      <w:r w:rsidRPr="001A347C">
        <w:rPr>
          <w:rFonts w:ascii="Arial" w:hAnsi="Arial" w:cs="Arial"/>
          <w:sz w:val="24"/>
          <w:szCs w:val="24"/>
          <w:lang w:val="en-GB"/>
        </w:rPr>
        <w:t xml:space="preserve">Loom's user-friendly interface and clear utility align with the </w:t>
      </w:r>
      <w:proofErr w:type="spellStart"/>
      <w:r w:rsidRPr="001A347C">
        <w:rPr>
          <w:rFonts w:ascii="Arial" w:hAnsi="Arial" w:cs="Arial"/>
          <w:sz w:val="24"/>
          <w:szCs w:val="24"/>
          <w:lang w:val="en-GB"/>
        </w:rPr>
        <w:t>TAM's</w:t>
      </w:r>
      <w:proofErr w:type="spellEnd"/>
      <w:r w:rsidRPr="001A347C">
        <w:rPr>
          <w:rFonts w:ascii="Arial" w:hAnsi="Arial" w:cs="Arial"/>
          <w:sz w:val="24"/>
          <w:szCs w:val="24"/>
          <w:lang w:val="en-GB"/>
        </w:rPr>
        <w:t xml:space="preserve"> emphasis on perceived ease of use and usefulness. By providing intuitive video creation tools and demonstrating practical applications for training, we increase employee engagement and drive adoption of the platform</w:t>
      </w:r>
      <w:sdt>
        <w:sdtPr>
          <w:rPr>
            <w:rFonts w:ascii="Arial" w:hAnsi="Arial" w:cs="Arial"/>
            <w:sz w:val="24"/>
            <w:szCs w:val="24"/>
            <w:lang w:val="en-GB"/>
          </w:rPr>
          <w:id w:val="1502850727"/>
          <w:citation/>
        </w:sdtPr>
        <w:sdtEndPr/>
        <w:sdtContent>
          <w:r w:rsidR="00137D07" w:rsidRPr="00C809DD">
            <w:rPr>
              <w:rFonts w:ascii="Arial" w:hAnsi="Arial" w:cs="Arial"/>
              <w:sz w:val="24"/>
              <w:szCs w:val="24"/>
              <w:lang w:val="en-GB"/>
            </w:rPr>
            <w:fldChar w:fldCharType="begin"/>
          </w:r>
          <w:r w:rsidR="00137D07" w:rsidRPr="00C809DD">
            <w:rPr>
              <w:rFonts w:ascii="Arial" w:hAnsi="Arial" w:cs="Arial"/>
              <w:sz w:val="24"/>
              <w:szCs w:val="24"/>
              <w:lang w:val="en-GB"/>
            </w:rPr>
            <w:instrText xml:space="preserve"> CITATION New23 \l 2057 </w:instrText>
          </w:r>
          <w:r w:rsidR="00137D07"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(Newcastle University, 2023)</w:t>
          </w:r>
          <w:r w:rsidR="00137D07"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28E7175A" w14:textId="77777777" w:rsidR="001A347C" w:rsidRPr="00A818A0" w:rsidRDefault="001A347C" w:rsidP="001A347C">
      <w:pPr>
        <w:rPr>
          <w:rFonts w:ascii="Arial" w:hAnsi="Arial" w:cs="Arial"/>
          <w:b/>
          <w:bCs/>
          <w:sz w:val="24"/>
          <w:szCs w:val="24"/>
          <w:lang w:val="en-GB"/>
        </w:rPr>
      </w:pPr>
      <w:r w:rsidRPr="00A818A0">
        <w:rPr>
          <w:rFonts w:ascii="Arial" w:hAnsi="Arial" w:cs="Arial"/>
          <w:b/>
          <w:bCs/>
          <w:sz w:val="24"/>
          <w:szCs w:val="24"/>
          <w:lang w:val="en-GB"/>
        </w:rPr>
        <w:t>Incorporating Loom into Strategy:</w:t>
      </w:r>
    </w:p>
    <w:p w14:paraId="4477B13C" w14:textId="7E9039BA" w:rsidR="001A347C" w:rsidRPr="001A347C" w:rsidRDefault="001A347C" w:rsidP="001A347C">
      <w:pPr>
        <w:numPr>
          <w:ilvl w:val="0"/>
          <w:numId w:val="8"/>
        </w:numPr>
        <w:rPr>
          <w:rFonts w:ascii="Arial" w:hAnsi="Arial" w:cs="Arial"/>
          <w:sz w:val="24"/>
          <w:szCs w:val="24"/>
          <w:lang w:val="en-GB"/>
        </w:rPr>
      </w:pPr>
      <w:r w:rsidRPr="001A347C">
        <w:rPr>
          <w:rFonts w:ascii="Arial" w:hAnsi="Arial" w:cs="Arial"/>
          <w:sz w:val="24"/>
          <w:szCs w:val="24"/>
          <w:lang w:val="en-GB"/>
        </w:rPr>
        <w:t>Instructional Design: We will design Loom videos with adult learning principles in mind, ensuring content is relevant, engaging, and tailored to employees' needs</w:t>
      </w:r>
      <w:sdt>
        <w:sdtPr>
          <w:rPr>
            <w:rFonts w:ascii="Arial" w:hAnsi="Arial" w:cs="Arial"/>
            <w:sz w:val="24"/>
            <w:szCs w:val="24"/>
            <w:lang w:val="en-GB"/>
          </w:rPr>
          <w:id w:val="-2034569141"/>
          <w:citation/>
        </w:sdtPr>
        <w:sdtEndPr/>
        <w:sdtContent>
          <w:r w:rsidR="006A2BEF" w:rsidRPr="00C809DD">
            <w:rPr>
              <w:rFonts w:ascii="Arial" w:hAnsi="Arial" w:cs="Arial"/>
              <w:sz w:val="24"/>
              <w:szCs w:val="24"/>
              <w:lang w:val="en-GB"/>
            </w:rPr>
            <w:fldChar w:fldCharType="begin"/>
          </w:r>
          <w:r w:rsidR="006A2BEF" w:rsidRPr="00C809DD">
            <w:rPr>
              <w:rFonts w:ascii="Arial" w:hAnsi="Arial" w:cs="Arial"/>
              <w:sz w:val="24"/>
              <w:szCs w:val="24"/>
              <w:lang w:val="en-GB"/>
            </w:rPr>
            <w:instrText xml:space="preserve"> CITATION Cla17 \l 2057 </w:instrText>
          </w:r>
          <w:r w:rsidR="006A2BEF"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(Bashshar, 2017)</w:t>
          </w:r>
          <w:r w:rsidR="006A2BEF" w:rsidRPr="00C809DD">
            <w:rPr>
              <w:rFonts w:ascii="Arial" w:hAnsi="Arial" w:cs="Arial"/>
              <w:sz w:val="24"/>
              <w:szCs w:val="24"/>
              <w:lang w:val="en-GB"/>
            </w:rPr>
            <w:fldChar w:fldCharType="end"/>
          </w:r>
        </w:sdtContent>
      </w:sdt>
      <w:r w:rsidRPr="001A347C">
        <w:rPr>
          <w:rFonts w:ascii="Arial" w:hAnsi="Arial" w:cs="Arial"/>
          <w:sz w:val="24"/>
          <w:szCs w:val="24"/>
          <w:lang w:val="en-GB"/>
        </w:rPr>
        <w:t>. Loom's features, such as screen recording and editing, allow for personali</w:t>
      </w:r>
      <w:r w:rsidR="00215E38" w:rsidRPr="00C809DD">
        <w:rPr>
          <w:rFonts w:ascii="Arial" w:hAnsi="Arial" w:cs="Arial"/>
          <w:sz w:val="24"/>
          <w:szCs w:val="24"/>
          <w:lang w:val="en-GB"/>
        </w:rPr>
        <w:t>s</w:t>
      </w:r>
      <w:r w:rsidRPr="001A347C">
        <w:rPr>
          <w:rFonts w:ascii="Arial" w:hAnsi="Arial" w:cs="Arial"/>
          <w:sz w:val="24"/>
          <w:szCs w:val="24"/>
          <w:lang w:val="en-GB"/>
        </w:rPr>
        <w:t>ed learning experiences and real-time feedback.</w:t>
      </w:r>
    </w:p>
    <w:p w14:paraId="3ED726F6" w14:textId="3E9DC4F0" w:rsidR="001A347C" w:rsidRPr="001A347C" w:rsidRDefault="001A347C" w:rsidP="001A347C">
      <w:pPr>
        <w:numPr>
          <w:ilvl w:val="0"/>
          <w:numId w:val="8"/>
        </w:numPr>
        <w:rPr>
          <w:rFonts w:ascii="Arial" w:hAnsi="Arial" w:cs="Arial"/>
          <w:sz w:val="24"/>
          <w:szCs w:val="24"/>
          <w:lang w:val="en-GB"/>
        </w:rPr>
      </w:pPr>
      <w:r w:rsidRPr="001A347C">
        <w:rPr>
          <w:rFonts w:ascii="Arial" w:hAnsi="Arial" w:cs="Arial"/>
          <w:sz w:val="24"/>
          <w:szCs w:val="24"/>
          <w:lang w:val="en-GB"/>
        </w:rPr>
        <w:t xml:space="preserve">Technology Integration: Loom's capabilities will be integrated into our learning platforms to create immersive experiences. By incorporating Loom videos into </w:t>
      </w:r>
      <w:r w:rsidRPr="001A347C">
        <w:rPr>
          <w:rFonts w:ascii="Arial" w:hAnsi="Arial" w:cs="Arial"/>
          <w:sz w:val="24"/>
          <w:szCs w:val="24"/>
          <w:lang w:val="en-GB"/>
        </w:rPr>
        <w:lastRenderedPageBreak/>
        <w:t>our blended learning approach, we provide flexible opportunities that accommodate diverse preferences</w:t>
      </w:r>
      <w:sdt>
        <w:sdtPr>
          <w:rPr>
            <w:rFonts w:ascii="Arial" w:hAnsi="Arial" w:cs="Arial"/>
            <w:sz w:val="24"/>
            <w:szCs w:val="24"/>
            <w:lang w:val="en-GB"/>
          </w:rPr>
          <w:id w:val="184642746"/>
          <w:citation/>
        </w:sdtPr>
        <w:sdtEndPr/>
        <w:sdtContent>
          <w:r w:rsidR="00EA5BB4" w:rsidRPr="00C809DD">
            <w:rPr>
              <w:rFonts w:ascii="Arial" w:hAnsi="Arial" w:cs="Arial"/>
              <w:sz w:val="24"/>
              <w:szCs w:val="24"/>
              <w:lang w:val="en-GB"/>
            </w:rPr>
            <w:fldChar w:fldCharType="begin"/>
          </w:r>
          <w:r w:rsidR="00EA5BB4" w:rsidRPr="00C809DD">
            <w:rPr>
              <w:rFonts w:ascii="Arial" w:hAnsi="Arial" w:cs="Arial"/>
              <w:sz w:val="24"/>
              <w:szCs w:val="24"/>
              <w:lang w:val="en-GB"/>
            </w:rPr>
            <w:instrText xml:space="preserve">CITATION Dpe22 \l 2057 </w:instrText>
          </w:r>
          <w:r w:rsidR="00EA5BB4"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(Department for Education, 2022)</w:t>
          </w:r>
          <w:r w:rsidR="00EA5BB4"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5EFE6EE0" w14:textId="394B3DD2" w:rsidR="001A347C" w:rsidRPr="001A347C" w:rsidRDefault="001A347C" w:rsidP="001A347C">
      <w:pPr>
        <w:numPr>
          <w:ilvl w:val="0"/>
          <w:numId w:val="8"/>
        </w:numPr>
        <w:rPr>
          <w:rFonts w:ascii="Arial" w:hAnsi="Arial" w:cs="Arial"/>
          <w:sz w:val="24"/>
          <w:szCs w:val="24"/>
          <w:lang w:val="en-GB"/>
        </w:rPr>
      </w:pPr>
      <w:r w:rsidRPr="001A347C">
        <w:rPr>
          <w:rFonts w:ascii="Arial" w:hAnsi="Arial" w:cs="Arial"/>
          <w:sz w:val="24"/>
          <w:szCs w:val="24"/>
          <w:lang w:val="en-GB"/>
        </w:rPr>
        <w:t>Collaboration and Knowledge Sharing: Loom's collaborative features will promote peer-to-peer learning and knowledge sharing. Through video discussions and feedback loops, employees engage in social learning experiences that enhance understanding</w:t>
      </w:r>
      <w:sdt>
        <w:sdtPr>
          <w:rPr>
            <w:rFonts w:ascii="Arial" w:hAnsi="Arial" w:cs="Arial"/>
            <w:sz w:val="24"/>
            <w:szCs w:val="24"/>
            <w:lang w:val="en-GB"/>
          </w:rPr>
          <w:id w:val="-851559371"/>
          <w:citation/>
        </w:sdtPr>
        <w:sdtEndPr/>
        <w:sdtContent>
          <w:r w:rsidR="001D04E1" w:rsidRPr="00C809DD">
            <w:rPr>
              <w:rFonts w:ascii="Arial" w:hAnsi="Arial" w:cs="Arial"/>
              <w:sz w:val="24"/>
              <w:szCs w:val="24"/>
              <w:lang w:val="en-GB"/>
            </w:rPr>
            <w:fldChar w:fldCharType="begin"/>
          </w:r>
          <w:r w:rsidR="001D04E1" w:rsidRPr="00C809DD">
            <w:rPr>
              <w:rFonts w:ascii="Arial" w:hAnsi="Arial" w:cs="Arial"/>
              <w:sz w:val="24"/>
              <w:szCs w:val="24"/>
              <w:lang w:val="en-GB"/>
            </w:rPr>
            <w:instrText xml:space="preserve"> CITATION Gar22 \l 2057 </w:instrText>
          </w:r>
          <w:r w:rsidR="001D04E1"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(Stringer, 2022)</w:t>
          </w:r>
          <w:r w:rsidR="001D04E1"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61F07A77" w14:textId="54B41788" w:rsidR="001A347C" w:rsidRPr="001A347C" w:rsidRDefault="001A347C" w:rsidP="001A347C">
      <w:pPr>
        <w:rPr>
          <w:rFonts w:ascii="Arial" w:hAnsi="Arial" w:cs="Arial"/>
          <w:sz w:val="24"/>
          <w:szCs w:val="24"/>
          <w:lang w:val="en-GB"/>
        </w:rPr>
      </w:pPr>
      <w:r w:rsidRPr="001A347C">
        <w:rPr>
          <w:rFonts w:ascii="Arial" w:hAnsi="Arial" w:cs="Arial"/>
          <w:sz w:val="24"/>
          <w:szCs w:val="24"/>
          <w:lang w:val="en-GB"/>
        </w:rPr>
        <w:t>By integrating Loom into our L&amp;D strategy and designing learning experiences in accordance with these theories and models, we aim to create engaging, effective, and personali</w:t>
      </w:r>
      <w:r w:rsidR="00D35E33">
        <w:rPr>
          <w:rFonts w:ascii="Arial" w:hAnsi="Arial" w:cs="Arial"/>
          <w:sz w:val="24"/>
          <w:szCs w:val="24"/>
          <w:lang w:val="en-GB"/>
        </w:rPr>
        <w:t>s</w:t>
      </w:r>
      <w:r w:rsidRPr="001A347C">
        <w:rPr>
          <w:rFonts w:ascii="Arial" w:hAnsi="Arial" w:cs="Arial"/>
          <w:sz w:val="24"/>
          <w:szCs w:val="24"/>
          <w:lang w:val="en-GB"/>
        </w:rPr>
        <w:t>ed learning experiences for our workforce. Through careful application of adult learning principles, experiential learning, social learning theory, and the TAM, we optimi</w:t>
      </w:r>
      <w:r w:rsidR="007E1B6E">
        <w:rPr>
          <w:rFonts w:ascii="Arial" w:hAnsi="Arial" w:cs="Arial"/>
          <w:sz w:val="24"/>
          <w:szCs w:val="24"/>
          <w:lang w:val="en-GB"/>
        </w:rPr>
        <w:t>s</w:t>
      </w:r>
      <w:r w:rsidRPr="001A347C">
        <w:rPr>
          <w:rFonts w:ascii="Arial" w:hAnsi="Arial" w:cs="Arial"/>
          <w:sz w:val="24"/>
          <w:szCs w:val="24"/>
          <w:lang w:val="en-GB"/>
        </w:rPr>
        <w:t>e engagement and drive meaningful learning outcomes</w:t>
      </w:r>
      <w:sdt>
        <w:sdtPr>
          <w:rPr>
            <w:rFonts w:ascii="Arial" w:hAnsi="Arial" w:cs="Arial"/>
            <w:sz w:val="24"/>
            <w:szCs w:val="24"/>
            <w:lang w:val="en-GB"/>
          </w:rPr>
          <w:id w:val="1473796083"/>
          <w:citation/>
        </w:sdtPr>
        <w:sdtEndPr/>
        <w:sdtContent>
          <w:r w:rsidR="00831A4C" w:rsidRPr="00C809DD">
            <w:rPr>
              <w:rFonts w:ascii="Arial" w:hAnsi="Arial" w:cs="Arial"/>
              <w:sz w:val="24"/>
              <w:szCs w:val="24"/>
              <w:lang w:val="en-GB"/>
            </w:rPr>
            <w:fldChar w:fldCharType="begin"/>
          </w:r>
          <w:r w:rsidR="00831A4C" w:rsidRPr="00C809DD">
            <w:rPr>
              <w:rFonts w:ascii="Arial" w:hAnsi="Arial" w:cs="Arial"/>
              <w:sz w:val="24"/>
              <w:szCs w:val="24"/>
              <w:lang w:val="en-GB"/>
            </w:rPr>
            <w:instrText xml:space="preserve"> CITATION Nit23 \l 2057 </w:instrText>
          </w:r>
          <w:r w:rsidR="00831A4C"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(Rajput, 2023)</w:t>
          </w:r>
          <w:r w:rsidR="00831A4C"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61970111" w14:textId="77777777" w:rsidR="001A347C" w:rsidRPr="001A347C" w:rsidRDefault="001A347C" w:rsidP="001A347C">
      <w:pPr>
        <w:rPr>
          <w:rFonts w:ascii="Arial" w:hAnsi="Arial" w:cs="Arial"/>
          <w:sz w:val="24"/>
          <w:szCs w:val="24"/>
        </w:rPr>
      </w:pPr>
    </w:p>
    <w:p w14:paraId="7910E135" w14:textId="151A3A1C" w:rsidR="001A347C" w:rsidRPr="001A347C" w:rsidRDefault="001A347C" w:rsidP="001A347C">
      <w:pPr>
        <w:rPr>
          <w:rFonts w:ascii="Arial" w:hAnsi="Arial" w:cs="Arial"/>
          <w:b/>
          <w:bCs/>
          <w:sz w:val="24"/>
          <w:szCs w:val="24"/>
        </w:rPr>
      </w:pPr>
      <w:r w:rsidRPr="001A347C">
        <w:rPr>
          <w:rFonts w:ascii="Arial" w:hAnsi="Arial" w:cs="Arial"/>
          <w:b/>
          <w:bCs/>
          <w:sz w:val="24"/>
          <w:szCs w:val="24"/>
        </w:rPr>
        <w:t>Evaluation</w:t>
      </w:r>
      <w:r w:rsidR="00BB2F91">
        <w:rPr>
          <w:rFonts w:ascii="Arial" w:hAnsi="Arial" w:cs="Arial"/>
          <w:b/>
          <w:bCs/>
          <w:sz w:val="24"/>
          <w:szCs w:val="24"/>
        </w:rPr>
        <w:t xml:space="preserve"> Framework</w:t>
      </w:r>
    </w:p>
    <w:p w14:paraId="179CAE02" w14:textId="261813D5" w:rsidR="001A347C" w:rsidRPr="001A347C" w:rsidRDefault="001A347C" w:rsidP="001A347C">
      <w:pPr>
        <w:rPr>
          <w:rFonts w:ascii="Arial" w:hAnsi="Arial" w:cs="Arial"/>
          <w:sz w:val="24"/>
          <w:szCs w:val="24"/>
          <w:lang w:val="en-GB"/>
        </w:rPr>
      </w:pPr>
      <w:r w:rsidRPr="001A347C">
        <w:rPr>
          <w:rFonts w:ascii="Arial" w:hAnsi="Arial" w:cs="Arial"/>
          <w:sz w:val="24"/>
          <w:szCs w:val="24"/>
          <w:lang w:val="en-GB"/>
        </w:rPr>
        <w:t>As we continue to enhance our learning and development (L&amp;D) initiatives with innovative tools like Loom videos, it's essential to establish a robust evaluation framework to measure their effectiveness accurately</w:t>
      </w:r>
      <w:sdt>
        <w:sdtPr>
          <w:rPr>
            <w:rFonts w:ascii="Arial" w:hAnsi="Arial" w:cs="Arial"/>
            <w:sz w:val="24"/>
            <w:szCs w:val="24"/>
            <w:lang w:val="en-GB"/>
          </w:rPr>
          <w:id w:val="1674761802"/>
          <w:citation/>
        </w:sdtPr>
        <w:sdtEndPr/>
        <w:sdtContent>
          <w:r w:rsidR="00B94884" w:rsidRPr="00C809DD">
            <w:rPr>
              <w:rFonts w:ascii="Arial" w:hAnsi="Arial" w:cs="Arial"/>
              <w:sz w:val="24"/>
              <w:szCs w:val="24"/>
              <w:lang w:val="en-GB"/>
            </w:rPr>
            <w:fldChar w:fldCharType="begin"/>
          </w:r>
          <w:r w:rsidR="00B94884" w:rsidRPr="00C809DD">
            <w:rPr>
              <w:rFonts w:ascii="Arial" w:hAnsi="Arial" w:cs="Arial"/>
              <w:sz w:val="24"/>
              <w:szCs w:val="24"/>
              <w:lang w:val="en-GB"/>
            </w:rPr>
            <w:instrText xml:space="preserve"> CITATION Tho201 \l 2057 </w:instrText>
          </w:r>
          <w:r w:rsidR="00B94884"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(Garavan, et al., 2020)</w:t>
          </w:r>
          <w:r w:rsidR="00B94884" w:rsidRPr="00C809DD">
            <w:rPr>
              <w:rFonts w:ascii="Arial" w:hAnsi="Arial" w:cs="Arial"/>
              <w:sz w:val="24"/>
              <w:szCs w:val="24"/>
              <w:lang w:val="en-GB"/>
            </w:rPr>
            <w:fldChar w:fldCharType="end"/>
          </w:r>
        </w:sdtContent>
      </w:sdt>
      <w:r w:rsidRPr="001A347C">
        <w:rPr>
          <w:rFonts w:ascii="Arial" w:hAnsi="Arial" w:cs="Arial"/>
          <w:sz w:val="24"/>
          <w:szCs w:val="24"/>
          <w:lang w:val="en-GB"/>
        </w:rPr>
        <w:t>. By integrating established models and theories into our evaluation strategy, we can ensure that our L&amp;D efforts align with organi</w:t>
      </w:r>
      <w:r w:rsidR="00BB2F91">
        <w:rPr>
          <w:rFonts w:ascii="Arial" w:hAnsi="Arial" w:cs="Arial"/>
          <w:sz w:val="24"/>
          <w:szCs w:val="24"/>
          <w:lang w:val="en-GB"/>
        </w:rPr>
        <w:t>s</w:t>
      </w:r>
      <w:r w:rsidRPr="001A347C">
        <w:rPr>
          <w:rFonts w:ascii="Arial" w:hAnsi="Arial" w:cs="Arial"/>
          <w:sz w:val="24"/>
          <w:szCs w:val="24"/>
          <w:lang w:val="en-GB"/>
        </w:rPr>
        <w:t>ational goals and drive tangible outcomes for our employees and the business</w:t>
      </w:r>
      <w:sdt>
        <w:sdtPr>
          <w:rPr>
            <w:rFonts w:ascii="Arial" w:hAnsi="Arial" w:cs="Arial"/>
            <w:sz w:val="24"/>
            <w:szCs w:val="24"/>
            <w:lang w:val="en-GB"/>
          </w:rPr>
          <w:id w:val="1388680907"/>
          <w:citation/>
        </w:sdtPr>
        <w:sdtEndPr/>
        <w:sdtContent>
          <w:r w:rsidR="00E51D55" w:rsidRPr="00C809DD">
            <w:rPr>
              <w:rFonts w:ascii="Arial" w:hAnsi="Arial" w:cs="Arial"/>
              <w:sz w:val="24"/>
              <w:szCs w:val="24"/>
              <w:lang w:val="en-GB"/>
            </w:rPr>
            <w:fldChar w:fldCharType="begin"/>
          </w:r>
          <w:r w:rsidR="00E51D55" w:rsidRPr="00C809DD">
            <w:rPr>
              <w:rFonts w:ascii="Arial" w:hAnsi="Arial" w:cs="Arial"/>
              <w:sz w:val="24"/>
              <w:szCs w:val="24"/>
              <w:lang w:val="en-GB"/>
            </w:rPr>
            <w:instrText xml:space="preserve"> CITATION Jac19 \l 2057 </w:instrText>
          </w:r>
          <w:r w:rsidR="00E51D55"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(Brassey, Christensen, &amp; Dam, 2019)</w:t>
          </w:r>
          <w:r w:rsidR="00E51D55"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70CC5106" w14:textId="77777777" w:rsidR="001A347C" w:rsidRPr="001A347C" w:rsidRDefault="001A347C" w:rsidP="001A347C">
      <w:pPr>
        <w:rPr>
          <w:rFonts w:ascii="Arial" w:hAnsi="Arial" w:cs="Arial"/>
          <w:sz w:val="24"/>
          <w:szCs w:val="24"/>
          <w:lang w:val="en-GB"/>
        </w:rPr>
      </w:pPr>
      <w:r w:rsidRPr="001A347C">
        <w:rPr>
          <w:rFonts w:ascii="Arial" w:hAnsi="Arial" w:cs="Arial"/>
          <w:sz w:val="24"/>
          <w:szCs w:val="24"/>
          <w:lang w:val="en-GB"/>
        </w:rPr>
        <w:t>Key Models and Theories: In our evaluation strategy, we will focus on leveraging the following models and theories:</w:t>
      </w:r>
    </w:p>
    <w:p w14:paraId="694D4C43" w14:textId="77777777" w:rsidR="001A347C" w:rsidRPr="001A347C" w:rsidRDefault="001A347C" w:rsidP="001A347C">
      <w:pPr>
        <w:numPr>
          <w:ilvl w:val="0"/>
          <w:numId w:val="9"/>
        </w:numPr>
        <w:rPr>
          <w:rFonts w:ascii="Arial" w:hAnsi="Arial" w:cs="Arial"/>
          <w:sz w:val="24"/>
          <w:szCs w:val="24"/>
          <w:lang w:val="en-GB"/>
        </w:rPr>
      </w:pPr>
      <w:r w:rsidRPr="001A347C">
        <w:rPr>
          <w:rFonts w:ascii="Arial" w:hAnsi="Arial" w:cs="Arial"/>
          <w:sz w:val="24"/>
          <w:szCs w:val="24"/>
          <w:lang w:val="en-GB"/>
        </w:rPr>
        <w:t>Kirkpatrick's Four-Level Model:</w:t>
      </w:r>
    </w:p>
    <w:p w14:paraId="5573948F" w14:textId="643D6CE3" w:rsidR="001A347C" w:rsidRPr="001A347C" w:rsidRDefault="001A347C" w:rsidP="001A347C">
      <w:pPr>
        <w:numPr>
          <w:ilvl w:val="1"/>
          <w:numId w:val="9"/>
        </w:numPr>
        <w:rPr>
          <w:rFonts w:ascii="Arial" w:hAnsi="Arial" w:cs="Arial"/>
          <w:sz w:val="24"/>
          <w:szCs w:val="24"/>
          <w:lang w:val="en-GB"/>
        </w:rPr>
      </w:pPr>
      <w:r w:rsidRPr="001A347C">
        <w:rPr>
          <w:rFonts w:ascii="Arial" w:hAnsi="Arial" w:cs="Arial"/>
          <w:sz w:val="24"/>
          <w:szCs w:val="24"/>
          <w:lang w:val="en-GB"/>
        </w:rPr>
        <w:t xml:space="preserve">This model provides a comprehensive framework for evaluating training effectiveness at four levels - reaction, learning, </w:t>
      </w:r>
      <w:proofErr w:type="spellStart"/>
      <w:r w:rsidRPr="001A347C">
        <w:rPr>
          <w:rFonts w:ascii="Arial" w:hAnsi="Arial" w:cs="Arial"/>
          <w:sz w:val="24"/>
          <w:szCs w:val="24"/>
          <w:lang w:val="en-GB"/>
        </w:rPr>
        <w:t>behavior</w:t>
      </w:r>
      <w:proofErr w:type="spellEnd"/>
      <w:r w:rsidRPr="001A347C">
        <w:rPr>
          <w:rFonts w:ascii="Arial" w:hAnsi="Arial" w:cs="Arial"/>
          <w:sz w:val="24"/>
          <w:szCs w:val="24"/>
          <w:lang w:val="en-GB"/>
        </w:rPr>
        <w:t>, and results. By aligning our evaluation metrics with each level of the Kirkpatrick model, we can assess the impact of Loom videos on learner satisfaction, knowledge acquisition, skill application, and organi</w:t>
      </w:r>
      <w:r w:rsidR="00F7791A">
        <w:rPr>
          <w:rFonts w:ascii="Arial" w:hAnsi="Arial" w:cs="Arial"/>
          <w:sz w:val="24"/>
          <w:szCs w:val="24"/>
          <w:lang w:val="en-GB"/>
        </w:rPr>
        <w:t>s</w:t>
      </w:r>
      <w:r w:rsidRPr="001A347C">
        <w:rPr>
          <w:rFonts w:ascii="Arial" w:hAnsi="Arial" w:cs="Arial"/>
          <w:sz w:val="24"/>
          <w:szCs w:val="24"/>
          <w:lang w:val="en-GB"/>
        </w:rPr>
        <w:t>ational performance</w:t>
      </w:r>
      <w:sdt>
        <w:sdtPr>
          <w:rPr>
            <w:rFonts w:ascii="Arial" w:hAnsi="Arial" w:cs="Arial"/>
            <w:sz w:val="24"/>
            <w:szCs w:val="24"/>
            <w:lang w:val="en-GB"/>
          </w:rPr>
          <w:id w:val="536090480"/>
          <w:citation/>
        </w:sdtPr>
        <w:sdtEndPr/>
        <w:sdtContent>
          <w:r w:rsidR="00023FC1" w:rsidRPr="00C809DD">
            <w:rPr>
              <w:rFonts w:ascii="Arial" w:hAnsi="Arial" w:cs="Arial"/>
              <w:sz w:val="24"/>
              <w:szCs w:val="24"/>
              <w:lang w:val="en-GB"/>
            </w:rPr>
            <w:fldChar w:fldCharType="begin"/>
          </w:r>
          <w:r w:rsidR="00023FC1" w:rsidRPr="00C809DD">
            <w:rPr>
              <w:rFonts w:ascii="Arial" w:hAnsi="Arial" w:cs="Arial"/>
              <w:sz w:val="24"/>
              <w:szCs w:val="24"/>
              <w:lang w:val="en-GB"/>
            </w:rPr>
            <w:instrText xml:space="preserve"> CITATION Ard20 \l 2057 </w:instrText>
          </w:r>
          <w:r w:rsidR="00023FC1"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(Ardent Learning, 2020)</w:t>
          </w:r>
          <w:r w:rsidR="00023FC1"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4E171335" w14:textId="77777777" w:rsidR="001A347C" w:rsidRPr="001A347C" w:rsidRDefault="001A347C" w:rsidP="001A347C">
      <w:pPr>
        <w:numPr>
          <w:ilvl w:val="0"/>
          <w:numId w:val="9"/>
        </w:numPr>
        <w:rPr>
          <w:rFonts w:ascii="Arial" w:hAnsi="Arial" w:cs="Arial"/>
          <w:sz w:val="24"/>
          <w:szCs w:val="24"/>
          <w:lang w:val="en-GB"/>
        </w:rPr>
      </w:pPr>
      <w:r w:rsidRPr="001A347C">
        <w:rPr>
          <w:rFonts w:ascii="Arial" w:hAnsi="Arial" w:cs="Arial"/>
          <w:sz w:val="24"/>
          <w:szCs w:val="24"/>
          <w:lang w:val="en-GB"/>
        </w:rPr>
        <w:t>Andragogy (Adult Learning Theory):</w:t>
      </w:r>
    </w:p>
    <w:p w14:paraId="6648A940" w14:textId="5518A89C" w:rsidR="001A347C" w:rsidRPr="001A347C" w:rsidRDefault="001A347C" w:rsidP="001A347C">
      <w:pPr>
        <w:numPr>
          <w:ilvl w:val="1"/>
          <w:numId w:val="9"/>
        </w:numPr>
        <w:rPr>
          <w:rFonts w:ascii="Arial" w:hAnsi="Arial" w:cs="Arial"/>
          <w:sz w:val="24"/>
          <w:szCs w:val="24"/>
          <w:lang w:val="en-GB"/>
        </w:rPr>
      </w:pPr>
      <w:r w:rsidRPr="001A347C">
        <w:rPr>
          <w:rFonts w:ascii="Arial" w:hAnsi="Arial" w:cs="Arial"/>
          <w:sz w:val="24"/>
          <w:szCs w:val="24"/>
          <w:lang w:val="en-GB"/>
        </w:rPr>
        <w:t>Considering the principles of adult learning theory, particularly self-directed learning and problem-centered approaches, will guide our evaluation efforts. We will tailor our assessment methods to accommodate adult learners' preferences for autonomy, relevance, and practicality when evaluating the effectiveness of Loom videos</w:t>
      </w:r>
      <w:sdt>
        <w:sdtPr>
          <w:rPr>
            <w:rFonts w:ascii="Arial" w:hAnsi="Arial" w:cs="Arial"/>
            <w:sz w:val="24"/>
            <w:szCs w:val="24"/>
            <w:lang w:val="en-GB"/>
          </w:rPr>
          <w:id w:val="-521163619"/>
          <w:citation/>
        </w:sdtPr>
        <w:sdtEndPr/>
        <w:sdtContent>
          <w:r w:rsidR="00EA05C8" w:rsidRPr="00C809DD">
            <w:rPr>
              <w:rFonts w:ascii="Arial" w:hAnsi="Arial" w:cs="Arial"/>
              <w:sz w:val="24"/>
              <w:szCs w:val="24"/>
              <w:lang w:val="en-GB"/>
            </w:rPr>
            <w:fldChar w:fldCharType="begin"/>
          </w:r>
          <w:r w:rsidR="00EA05C8" w:rsidRPr="00C809DD">
            <w:rPr>
              <w:rFonts w:ascii="Arial" w:hAnsi="Arial" w:cs="Arial"/>
              <w:sz w:val="24"/>
              <w:szCs w:val="24"/>
              <w:lang w:val="en-GB"/>
            </w:rPr>
            <w:instrText xml:space="preserve"> CITATION Har23 \l 2057 </w:instrText>
          </w:r>
          <w:r w:rsidR="00EA05C8"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(Cloke, 2023)</w:t>
          </w:r>
          <w:r w:rsidR="00EA05C8"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0C91E3A8" w14:textId="77777777" w:rsidR="001A347C" w:rsidRPr="001A347C" w:rsidRDefault="001A347C" w:rsidP="001A347C">
      <w:pPr>
        <w:numPr>
          <w:ilvl w:val="0"/>
          <w:numId w:val="9"/>
        </w:numPr>
        <w:rPr>
          <w:rFonts w:ascii="Arial" w:hAnsi="Arial" w:cs="Arial"/>
          <w:sz w:val="24"/>
          <w:szCs w:val="24"/>
          <w:lang w:val="en-GB"/>
        </w:rPr>
      </w:pPr>
      <w:r w:rsidRPr="001A347C">
        <w:rPr>
          <w:rFonts w:ascii="Arial" w:hAnsi="Arial" w:cs="Arial"/>
          <w:sz w:val="24"/>
          <w:szCs w:val="24"/>
          <w:lang w:val="en-GB"/>
        </w:rPr>
        <w:t>Technology Acceptance Model (TAM):</w:t>
      </w:r>
    </w:p>
    <w:p w14:paraId="53D74A9E" w14:textId="01F64B44" w:rsidR="001A347C" w:rsidRPr="001A347C" w:rsidRDefault="001A347C" w:rsidP="001A347C">
      <w:pPr>
        <w:numPr>
          <w:ilvl w:val="1"/>
          <w:numId w:val="9"/>
        </w:numPr>
        <w:rPr>
          <w:rFonts w:ascii="Arial" w:hAnsi="Arial" w:cs="Arial"/>
          <w:sz w:val="24"/>
          <w:szCs w:val="24"/>
          <w:lang w:val="en-GB"/>
        </w:rPr>
      </w:pPr>
      <w:r w:rsidRPr="001A347C">
        <w:rPr>
          <w:rFonts w:ascii="Arial" w:hAnsi="Arial" w:cs="Arial"/>
          <w:sz w:val="24"/>
          <w:szCs w:val="24"/>
          <w:lang w:val="en-GB"/>
        </w:rPr>
        <w:t>The TAM provides insights into users' acceptance and adoption of new technologies. By assessing learners' perceptions of Loom videos' ease of use and usefulness, we can gauge their willingness to engage with the platform and the potential impact on learning outcomes</w:t>
      </w:r>
      <w:sdt>
        <w:sdtPr>
          <w:rPr>
            <w:rFonts w:ascii="Arial" w:hAnsi="Arial" w:cs="Arial"/>
            <w:sz w:val="24"/>
            <w:szCs w:val="24"/>
            <w:lang w:val="en-GB"/>
          </w:rPr>
          <w:id w:val="652793536"/>
          <w:citation/>
        </w:sdtPr>
        <w:sdtEndPr/>
        <w:sdtContent>
          <w:r w:rsidR="00BB5075" w:rsidRPr="00C809DD">
            <w:rPr>
              <w:rFonts w:ascii="Arial" w:hAnsi="Arial" w:cs="Arial"/>
              <w:sz w:val="24"/>
              <w:szCs w:val="24"/>
              <w:lang w:val="en-GB"/>
            </w:rPr>
            <w:fldChar w:fldCharType="begin"/>
          </w:r>
          <w:r w:rsidR="00BB5075" w:rsidRPr="00C809DD">
            <w:rPr>
              <w:rFonts w:ascii="Arial" w:hAnsi="Arial" w:cs="Arial"/>
              <w:sz w:val="24"/>
              <w:szCs w:val="24"/>
              <w:lang w:val="en-GB"/>
            </w:rPr>
            <w:instrText xml:space="preserve"> CITATION Mas07 \l 2057 </w:instrText>
          </w:r>
          <w:r w:rsidR="00BB5075"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(Masrom, 2007)</w:t>
          </w:r>
          <w:r w:rsidR="00BB5075"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05567E25" w14:textId="5DF1DB8C" w:rsidR="001A347C" w:rsidRPr="001A347C" w:rsidRDefault="001A347C" w:rsidP="001A347C">
      <w:pPr>
        <w:rPr>
          <w:rFonts w:ascii="Arial" w:hAnsi="Arial" w:cs="Arial"/>
          <w:sz w:val="24"/>
          <w:szCs w:val="24"/>
          <w:lang w:val="en-GB"/>
        </w:rPr>
      </w:pPr>
      <w:r w:rsidRPr="001A347C">
        <w:rPr>
          <w:rFonts w:ascii="Arial" w:hAnsi="Arial" w:cs="Arial"/>
          <w:sz w:val="24"/>
          <w:szCs w:val="24"/>
          <w:lang w:val="en-GB"/>
        </w:rPr>
        <w:lastRenderedPageBreak/>
        <w:t>Evaluation Framework: Our evaluation framework will encompass the following components</w:t>
      </w:r>
      <w:r w:rsidR="004249C2" w:rsidRPr="00C809DD">
        <w:rPr>
          <w:rFonts w:ascii="Arial" w:hAnsi="Arial" w:cs="Arial"/>
          <w:sz w:val="24"/>
          <w:szCs w:val="24"/>
          <w:lang w:val="en-GB"/>
        </w:rPr>
        <w:t xml:space="preserve"> following the Kirkpatrick model </w:t>
      </w:r>
      <w:sdt>
        <w:sdtPr>
          <w:rPr>
            <w:rFonts w:ascii="Arial" w:hAnsi="Arial" w:cs="Arial"/>
            <w:sz w:val="24"/>
            <w:szCs w:val="24"/>
            <w:lang w:val="en-GB"/>
          </w:rPr>
          <w:id w:val="-851877307"/>
          <w:citation/>
        </w:sdtPr>
        <w:sdtEndPr/>
        <w:sdtContent>
          <w:r w:rsidR="00072612" w:rsidRPr="00C809DD">
            <w:rPr>
              <w:rFonts w:ascii="Arial" w:hAnsi="Arial" w:cs="Arial"/>
              <w:sz w:val="24"/>
              <w:szCs w:val="24"/>
              <w:lang w:val="en-GB"/>
            </w:rPr>
            <w:fldChar w:fldCharType="begin"/>
          </w:r>
          <w:r w:rsidR="00072612" w:rsidRPr="00C809DD">
            <w:rPr>
              <w:rFonts w:ascii="Arial" w:hAnsi="Arial" w:cs="Arial"/>
              <w:sz w:val="24"/>
              <w:szCs w:val="24"/>
              <w:lang w:val="en-GB"/>
            </w:rPr>
            <w:instrText xml:space="preserve"> CITATION Ard20 \l 2057 </w:instrText>
          </w:r>
          <w:r w:rsidR="00072612" w:rsidRPr="00C809DD">
            <w:rPr>
              <w:rFonts w:ascii="Arial" w:hAnsi="Arial" w:cs="Arial"/>
              <w:sz w:val="24"/>
              <w:szCs w:val="24"/>
              <w:lang w:val="en-GB"/>
            </w:rPr>
            <w:fldChar w:fldCharType="separate"/>
          </w:r>
          <w:r w:rsidR="00665187" w:rsidRPr="00665187">
            <w:rPr>
              <w:rFonts w:ascii="Arial" w:hAnsi="Arial" w:cs="Arial"/>
              <w:noProof/>
              <w:sz w:val="24"/>
              <w:szCs w:val="24"/>
              <w:lang w:val="en-GB"/>
            </w:rPr>
            <w:t>(Ardent Learning, 2020)</w:t>
          </w:r>
          <w:r w:rsidR="00072612"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623216C0" w14:textId="77777777" w:rsidR="001A347C" w:rsidRPr="001A347C" w:rsidRDefault="001A347C" w:rsidP="001A347C">
      <w:pPr>
        <w:numPr>
          <w:ilvl w:val="0"/>
          <w:numId w:val="10"/>
        </w:numPr>
        <w:rPr>
          <w:rFonts w:ascii="Arial" w:hAnsi="Arial" w:cs="Arial"/>
          <w:sz w:val="24"/>
          <w:szCs w:val="24"/>
          <w:lang w:val="en-GB"/>
        </w:rPr>
      </w:pPr>
      <w:r w:rsidRPr="001A347C">
        <w:rPr>
          <w:rFonts w:ascii="Arial" w:hAnsi="Arial" w:cs="Arial"/>
          <w:sz w:val="24"/>
          <w:szCs w:val="24"/>
          <w:lang w:val="en-GB"/>
        </w:rPr>
        <w:t>Reaction:</w:t>
      </w:r>
    </w:p>
    <w:p w14:paraId="369F9E44"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Gather feedback from learners on their overall satisfaction with Loom videos, including usability, clarity, and relevance to their job roles.</w:t>
      </w:r>
    </w:p>
    <w:p w14:paraId="24875A5E"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Conduct surveys or interviews to assess learners' perceptions of the effectiveness and value of Loom videos in supporting their learning needs.</w:t>
      </w:r>
    </w:p>
    <w:p w14:paraId="77A27C72" w14:textId="77777777" w:rsidR="001A347C" w:rsidRPr="001A347C" w:rsidRDefault="001A347C" w:rsidP="001A347C">
      <w:pPr>
        <w:numPr>
          <w:ilvl w:val="0"/>
          <w:numId w:val="10"/>
        </w:numPr>
        <w:rPr>
          <w:rFonts w:ascii="Arial" w:hAnsi="Arial" w:cs="Arial"/>
          <w:sz w:val="24"/>
          <w:szCs w:val="24"/>
          <w:lang w:val="en-GB"/>
        </w:rPr>
      </w:pPr>
      <w:r w:rsidRPr="001A347C">
        <w:rPr>
          <w:rFonts w:ascii="Arial" w:hAnsi="Arial" w:cs="Arial"/>
          <w:sz w:val="24"/>
          <w:szCs w:val="24"/>
          <w:lang w:val="en-GB"/>
        </w:rPr>
        <w:t>Learning:</w:t>
      </w:r>
    </w:p>
    <w:p w14:paraId="2F8D1960"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Administer pre- and post-training assessments to measure learners' knowledge gain and retention of information covered in Loom videos.</w:t>
      </w:r>
    </w:p>
    <w:p w14:paraId="53134A5F"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Evaluate the extent to which learners have acquired the skills and competencies necessary to perform tasks related to Simpro, Pipedrive, and Monday.com effectively.</w:t>
      </w:r>
    </w:p>
    <w:p w14:paraId="2618F7D4" w14:textId="77777777" w:rsidR="001A347C" w:rsidRPr="001A347C" w:rsidRDefault="001A347C" w:rsidP="001A347C">
      <w:pPr>
        <w:numPr>
          <w:ilvl w:val="0"/>
          <w:numId w:val="10"/>
        </w:numPr>
        <w:rPr>
          <w:rFonts w:ascii="Arial" w:hAnsi="Arial" w:cs="Arial"/>
          <w:sz w:val="24"/>
          <w:szCs w:val="24"/>
          <w:lang w:val="en-GB"/>
        </w:rPr>
      </w:pPr>
      <w:proofErr w:type="spellStart"/>
      <w:r w:rsidRPr="001A347C">
        <w:rPr>
          <w:rFonts w:ascii="Arial" w:hAnsi="Arial" w:cs="Arial"/>
          <w:sz w:val="24"/>
          <w:szCs w:val="24"/>
          <w:lang w:val="en-GB"/>
        </w:rPr>
        <w:t>Behavior</w:t>
      </w:r>
      <w:proofErr w:type="spellEnd"/>
      <w:r w:rsidRPr="001A347C">
        <w:rPr>
          <w:rFonts w:ascii="Arial" w:hAnsi="Arial" w:cs="Arial"/>
          <w:sz w:val="24"/>
          <w:szCs w:val="24"/>
          <w:lang w:val="en-GB"/>
        </w:rPr>
        <w:t>:</w:t>
      </w:r>
    </w:p>
    <w:p w14:paraId="26E84746"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Monitor learners' application of knowledge and skills acquired through Loom videos in real-world scenarios, such as using the software platforms in their daily work activities.</w:t>
      </w:r>
    </w:p>
    <w:p w14:paraId="3803184E" w14:textId="77777777"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 xml:space="preserve">Track changes in </w:t>
      </w:r>
      <w:proofErr w:type="spellStart"/>
      <w:r w:rsidRPr="001A347C">
        <w:rPr>
          <w:rFonts w:ascii="Arial" w:hAnsi="Arial" w:cs="Arial"/>
          <w:sz w:val="24"/>
          <w:szCs w:val="24"/>
          <w:lang w:val="en-GB"/>
        </w:rPr>
        <w:t>behavior</w:t>
      </w:r>
      <w:proofErr w:type="spellEnd"/>
      <w:r w:rsidRPr="001A347C">
        <w:rPr>
          <w:rFonts w:ascii="Arial" w:hAnsi="Arial" w:cs="Arial"/>
          <w:sz w:val="24"/>
          <w:szCs w:val="24"/>
          <w:lang w:val="en-GB"/>
        </w:rPr>
        <w:t>, such as increased efficiency or accuracy in completing tasks, as a result of engaging with Loom videos.</w:t>
      </w:r>
    </w:p>
    <w:p w14:paraId="69C833F0" w14:textId="77777777" w:rsidR="001A347C" w:rsidRPr="001A347C" w:rsidRDefault="001A347C" w:rsidP="001A347C">
      <w:pPr>
        <w:numPr>
          <w:ilvl w:val="0"/>
          <w:numId w:val="10"/>
        </w:numPr>
        <w:rPr>
          <w:rFonts w:ascii="Arial" w:hAnsi="Arial" w:cs="Arial"/>
          <w:sz w:val="24"/>
          <w:szCs w:val="24"/>
          <w:lang w:val="en-GB"/>
        </w:rPr>
      </w:pPr>
      <w:r w:rsidRPr="001A347C">
        <w:rPr>
          <w:rFonts w:ascii="Arial" w:hAnsi="Arial" w:cs="Arial"/>
          <w:sz w:val="24"/>
          <w:szCs w:val="24"/>
          <w:lang w:val="en-GB"/>
        </w:rPr>
        <w:t>Results:</w:t>
      </w:r>
    </w:p>
    <w:p w14:paraId="407D6297" w14:textId="2FF96925"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Measure the impact of Loom videos on organi</w:t>
      </w:r>
      <w:r w:rsidR="0069607D">
        <w:rPr>
          <w:rFonts w:ascii="Arial" w:hAnsi="Arial" w:cs="Arial"/>
          <w:sz w:val="24"/>
          <w:szCs w:val="24"/>
          <w:lang w:val="en-GB"/>
        </w:rPr>
        <w:t>s</w:t>
      </w:r>
      <w:r w:rsidRPr="001A347C">
        <w:rPr>
          <w:rFonts w:ascii="Arial" w:hAnsi="Arial" w:cs="Arial"/>
          <w:sz w:val="24"/>
          <w:szCs w:val="24"/>
          <w:lang w:val="en-GB"/>
        </w:rPr>
        <w:t>ational performance metrics, such as productivity, error rates, and customer satisfaction scores.</w:t>
      </w:r>
    </w:p>
    <w:p w14:paraId="253C23FB" w14:textId="30228D9B" w:rsidR="001A347C" w:rsidRPr="001A347C" w:rsidRDefault="001A347C" w:rsidP="001A347C">
      <w:pPr>
        <w:numPr>
          <w:ilvl w:val="1"/>
          <w:numId w:val="10"/>
        </w:numPr>
        <w:rPr>
          <w:rFonts w:ascii="Arial" w:hAnsi="Arial" w:cs="Arial"/>
          <w:sz w:val="24"/>
          <w:szCs w:val="24"/>
          <w:lang w:val="en-GB"/>
        </w:rPr>
      </w:pPr>
      <w:r w:rsidRPr="001A347C">
        <w:rPr>
          <w:rFonts w:ascii="Arial" w:hAnsi="Arial" w:cs="Arial"/>
          <w:sz w:val="24"/>
          <w:szCs w:val="24"/>
          <w:lang w:val="en-GB"/>
        </w:rPr>
        <w:t>Assess the return on investment (ROI) of L&amp;D initiatives by correlating training outcomes with business outcomes, demonstrating the value of Loom videos in achieving strategic objectives</w:t>
      </w:r>
      <w:sdt>
        <w:sdtPr>
          <w:rPr>
            <w:rFonts w:ascii="Arial" w:hAnsi="Arial" w:cs="Arial"/>
            <w:sz w:val="24"/>
            <w:szCs w:val="24"/>
            <w:lang w:val="en-GB"/>
          </w:rPr>
          <w:id w:val="-424259813"/>
          <w:citation/>
        </w:sdtPr>
        <w:sdtEndPr/>
        <w:sdtContent>
          <w:r w:rsidR="008424C5" w:rsidRPr="00C809DD">
            <w:rPr>
              <w:rFonts w:ascii="Arial" w:hAnsi="Arial" w:cs="Arial"/>
              <w:sz w:val="24"/>
              <w:szCs w:val="24"/>
              <w:lang w:val="en-GB"/>
            </w:rPr>
            <w:fldChar w:fldCharType="begin"/>
          </w:r>
          <w:r w:rsidR="008424C5" w:rsidRPr="00C809DD">
            <w:rPr>
              <w:rFonts w:ascii="Arial" w:hAnsi="Arial" w:cs="Arial"/>
              <w:sz w:val="24"/>
              <w:szCs w:val="24"/>
              <w:lang w:val="en-GB"/>
            </w:rPr>
            <w:instrText xml:space="preserve"> CITATION Bru23 \l 2057 </w:instrText>
          </w:r>
          <w:r w:rsidR="008424C5"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(Rudy, 2023)</w:t>
          </w:r>
          <w:r w:rsidR="008424C5" w:rsidRPr="00C809DD">
            <w:rPr>
              <w:rFonts w:ascii="Arial" w:hAnsi="Arial" w:cs="Arial"/>
              <w:sz w:val="24"/>
              <w:szCs w:val="24"/>
              <w:lang w:val="en-GB"/>
            </w:rPr>
            <w:fldChar w:fldCharType="end"/>
          </w:r>
        </w:sdtContent>
      </w:sdt>
      <w:r w:rsidRPr="001A347C">
        <w:rPr>
          <w:rFonts w:ascii="Arial" w:hAnsi="Arial" w:cs="Arial"/>
          <w:sz w:val="24"/>
          <w:szCs w:val="24"/>
          <w:lang w:val="en-GB"/>
        </w:rPr>
        <w:t>.</w:t>
      </w:r>
    </w:p>
    <w:p w14:paraId="38329854" w14:textId="2A7F44FF" w:rsidR="001A347C" w:rsidRPr="001A347C" w:rsidRDefault="00072157" w:rsidP="001A347C">
      <w:pPr>
        <w:rPr>
          <w:rFonts w:ascii="Arial" w:hAnsi="Arial" w:cs="Arial"/>
          <w:sz w:val="24"/>
          <w:szCs w:val="24"/>
        </w:rPr>
      </w:pPr>
      <w:r w:rsidRPr="00C809DD">
        <w:rPr>
          <w:rFonts w:ascii="Arial" w:hAnsi="Arial" w:cs="Arial"/>
          <w:sz w:val="24"/>
          <w:szCs w:val="24"/>
        </w:rPr>
        <w:t xml:space="preserve">By integrating models like Kirkpatrick's Four-Level Model, Andragogy, and TAM into our evaluation, we can effectively assess Loom's impact on our L&amp;D objectives. This approach helps identify areas for improvement and </w:t>
      </w:r>
      <w:proofErr w:type="spellStart"/>
      <w:r w:rsidRPr="00C809DD">
        <w:rPr>
          <w:rFonts w:ascii="Arial" w:hAnsi="Arial" w:cs="Arial"/>
          <w:sz w:val="24"/>
          <w:szCs w:val="24"/>
        </w:rPr>
        <w:t>optimi</w:t>
      </w:r>
      <w:r w:rsidR="00E77420">
        <w:rPr>
          <w:rFonts w:ascii="Arial" w:hAnsi="Arial" w:cs="Arial"/>
          <w:sz w:val="24"/>
          <w:szCs w:val="24"/>
        </w:rPr>
        <w:t>s</w:t>
      </w:r>
      <w:r w:rsidRPr="00C809DD">
        <w:rPr>
          <w:rFonts w:ascii="Arial" w:hAnsi="Arial" w:cs="Arial"/>
          <w:sz w:val="24"/>
          <w:szCs w:val="24"/>
        </w:rPr>
        <w:t>e</w:t>
      </w:r>
      <w:proofErr w:type="spellEnd"/>
      <w:r w:rsidRPr="00C809DD">
        <w:rPr>
          <w:rFonts w:ascii="Arial" w:hAnsi="Arial" w:cs="Arial"/>
          <w:sz w:val="24"/>
          <w:szCs w:val="24"/>
        </w:rPr>
        <w:t xml:space="preserve"> resource allocation, demonstrating our initiatives' impact on organi</w:t>
      </w:r>
      <w:r w:rsidR="00E77420">
        <w:rPr>
          <w:rFonts w:ascii="Arial" w:hAnsi="Arial" w:cs="Arial"/>
          <w:sz w:val="24"/>
          <w:szCs w:val="24"/>
        </w:rPr>
        <w:t>s</w:t>
      </w:r>
      <w:r w:rsidRPr="00C809DD">
        <w:rPr>
          <w:rFonts w:ascii="Arial" w:hAnsi="Arial" w:cs="Arial"/>
          <w:sz w:val="24"/>
          <w:szCs w:val="24"/>
        </w:rPr>
        <w:t>ational success</w:t>
      </w:r>
      <w:sdt>
        <w:sdtPr>
          <w:rPr>
            <w:rFonts w:ascii="Arial" w:hAnsi="Arial" w:cs="Arial"/>
            <w:sz w:val="24"/>
            <w:szCs w:val="24"/>
          </w:rPr>
          <w:id w:val="1299652635"/>
          <w:citation/>
        </w:sdtPr>
        <w:sdtEndPr/>
        <w:sdtContent>
          <w:r w:rsidR="00667502" w:rsidRPr="00C809DD">
            <w:rPr>
              <w:rFonts w:ascii="Arial" w:hAnsi="Arial" w:cs="Arial"/>
              <w:sz w:val="24"/>
              <w:szCs w:val="24"/>
            </w:rPr>
            <w:fldChar w:fldCharType="begin"/>
          </w:r>
          <w:r w:rsidR="00667502" w:rsidRPr="00C809DD">
            <w:rPr>
              <w:rFonts w:ascii="Arial" w:hAnsi="Arial" w:cs="Arial"/>
              <w:sz w:val="24"/>
              <w:szCs w:val="24"/>
              <w:lang w:val="en-GB"/>
            </w:rPr>
            <w:instrText xml:space="preserve"> CITATION Hor23 \l 2057 </w:instrText>
          </w:r>
          <w:r w:rsidR="00667502"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(Mistry, 2023)</w:t>
          </w:r>
          <w:r w:rsidR="00667502" w:rsidRPr="00C809DD">
            <w:rPr>
              <w:rFonts w:ascii="Arial" w:hAnsi="Arial" w:cs="Arial"/>
              <w:sz w:val="24"/>
              <w:szCs w:val="24"/>
            </w:rPr>
            <w:fldChar w:fldCharType="end"/>
          </w:r>
        </w:sdtContent>
      </w:sdt>
      <w:r w:rsidRPr="00C809DD">
        <w:rPr>
          <w:rFonts w:ascii="Arial" w:hAnsi="Arial" w:cs="Arial"/>
          <w:sz w:val="24"/>
          <w:szCs w:val="24"/>
        </w:rPr>
        <w:t>.</w:t>
      </w:r>
    </w:p>
    <w:p w14:paraId="080A9C72" w14:textId="77777777" w:rsidR="001A347C" w:rsidRPr="00C809DD" w:rsidRDefault="001A347C" w:rsidP="001A347C">
      <w:pPr>
        <w:rPr>
          <w:rFonts w:ascii="Arial" w:hAnsi="Arial" w:cs="Arial"/>
          <w:b/>
          <w:bCs/>
          <w:sz w:val="24"/>
          <w:szCs w:val="24"/>
          <w:lang w:val="en-GB"/>
        </w:rPr>
      </w:pPr>
      <w:r w:rsidRPr="001A347C">
        <w:rPr>
          <w:rFonts w:ascii="Arial" w:hAnsi="Arial" w:cs="Arial"/>
          <w:b/>
          <w:bCs/>
          <w:sz w:val="24"/>
          <w:szCs w:val="24"/>
          <w:lang w:val="en-GB"/>
        </w:rPr>
        <w:t>Ethical Considerations and Loom: Upholding Ethical Standards in Learning and Development</w:t>
      </w:r>
    </w:p>
    <w:p w14:paraId="42010FF9" w14:textId="73806731" w:rsidR="00BC4132" w:rsidRPr="00C809DD" w:rsidRDefault="00BC4132" w:rsidP="001A347C">
      <w:pPr>
        <w:rPr>
          <w:rFonts w:ascii="Arial" w:hAnsi="Arial" w:cs="Arial"/>
          <w:sz w:val="24"/>
          <w:szCs w:val="24"/>
        </w:rPr>
      </w:pPr>
      <w:r w:rsidRPr="00C809DD">
        <w:rPr>
          <w:rFonts w:ascii="Arial" w:hAnsi="Arial" w:cs="Arial"/>
          <w:sz w:val="24"/>
          <w:szCs w:val="24"/>
        </w:rPr>
        <w:t>As we integrate Loom videos and other digital technologies into our L&amp;D initiatives, strict adherence to legal and ethical standards is essential. Implementing robust data protection measures, obtaining learner consent, and respecting intellectual property rights are crucial steps to mitigate risks and uphold ethical standards</w:t>
      </w:r>
      <w:sdt>
        <w:sdtPr>
          <w:rPr>
            <w:rFonts w:ascii="Arial" w:hAnsi="Arial" w:cs="Arial"/>
            <w:sz w:val="24"/>
            <w:szCs w:val="24"/>
          </w:rPr>
          <w:id w:val="793405945"/>
          <w:citation/>
        </w:sdtPr>
        <w:sdtEndPr/>
        <w:sdtContent>
          <w:r w:rsidR="00900876" w:rsidRPr="00C809DD">
            <w:rPr>
              <w:rFonts w:ascii="Arial" w:hAnsi="Arial" w:cs="Arial"/>
              <w:sz w:val="24"/>
              <w:szCs w:val="24"/>
            </w:rPr>
            <w:fldChar w:fldCharType="begin"/>
          </w:r>
          <w:r w:rsidR="00900876" w:rsidRPr="00C809DD">
            <w:rPr>
              <w:rFonts w:ascii="Arial" w:hAnsi="Arial" w:cs="Arial"/>
              <w:sz w:val="24"/>
              <w:szCs w:val="24"/>
              <w:lang w:val="en-GB"/>
            </w:rPr>
            <w:instrText xml:space="preserve"> CITATION Fio17 \l 2057 </w:instrText>
          </w:r>
          <w:r w:rsidR="00900876"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(McKay, 2017)</w:t>
          </w:r>
          <w:r w:rsidR="00900876" w:rsidRPr="00C809DD">
            <w:rPr>
              <w:rFonts w:ascii="Arial" w:hAnsi="Arial" w:cs="Arial"/>
              <w:sz w:val="24"/>
              <w:szCs w:val="24"/>
            </w:rPr>
            <w:fldChar w:fldCharType="end"/>
          </w:r>
        </w:sdtContent>
      </w:sdt>
      <w:r w:rsidRPr="00C809DD">
        <w:rPr>
          <w:rFonts w:ascii="Arial" w:hAnsi="Arial" w:cs="Arial"/>
          <w:sz w:val="24"/>
          <w:szCs w:val="24"/>
        </w:rPr>
        <w:t>.</w:t>
      </w:r>
    </w:p>
    <w:p w14:paraId="0BFCEA8C" w14:textId="77777777" w:rsidR="001233F9" w:rsidRPr="001233F9" w:rsidRDefault="001233F9" w:rsidP="001233F9">
      <w:pPr>
        <w:rPr>
          <w:rFonts w:ascii="Arial" w:hAnsi="Arial" w:cs="Arial"/>
          <w:sz w:val="24"/>
          <w:szCs w:val="24"/>
          <w:lang w:val="en-GB"/>
        </w:rPr>
      </w:pPr>
      <w:r w:rsidRPr="001233F9">
        <w:rPr>
          <w:rFonts w:ascii="Arial" w:hAnsi="Arial" w:cs="Arial"/>
          <w:sz w:val="24"/>
          <w:szCs w:val="24"/>
          <w:lang w:val="en-GB"/>
        </w:rPr>
        <w:t>Legal and Ethical Considerations Framework:</w:t>
      </w:r>
    </w:p>
    <w:p w14:paraId="00BEB715" w14:textId="20742AC3" w:rsidR="001233F9" w:rsidRPr="001233F9" w:rsidRDefault="001233F9" w:rsidP="001233F9">
      <w:pPr>
        <w:numPr>
          <w:ilvl w:val="0"/>
          <w:numId w:val="20"/>
        </w:numPr>
        <w:rPr>
          <w:rFonts w:ascii="Arial" w:hAnsi="Arial" w:cs="Arial"/>
          <w:sz w:val="24"/>
          <w:szCs w:val="24"/>
          <w:lang w:val="en-GB"/>
        </w:rPr>
      </w:pPr>
      <w:r w:rsidRPr="001233F9">
        <w:rPr>
          <w:rFonts w:ascii="Arial" w:hAnsi="Arial" w:cs="Arial"/>
          <w:sz w:val="24"/>
          <w:szCs w:val="24"/>
          <w:lang w:val="en-GB"/>
        </w:rPr>
        <w:lastRenderedPageBreak/>
        <w:t>Data Privacy Compliance: • Loom prioriti</w:t>
      </w:r>
      <w:r w:rsidR="00E77420">
        <w:rPr>
          <w:rFonts w:ascii="Arial" w:hAnsi="Arial" w:cs="Arial"/>
          <w:sz w:val="24"/>
          <w:szCs w:val="24"/>
          <w:lang w:val="en-GB"/>
        </w:rPr>
        <w:t>s</w:t>
      </w:r>
      <w:r w:rsidRPr="001233F9">
        <w:rPr>
          <w:rFonts w:ascii="Arial" w:hAnsi="Arial" w:cs="Arial"/>
          <w:sz w:val="24"/>
          <w:szCs w:val="24"/>
          <w:lang w:val="en-GB"/>
        </w:rPr>
        <w:t>es user privacy with robust security measures, complying with GDPR, CCPA, and other laws.</w:t>
      </w:r>
    </w:p>
    <w:p w14:paraId="2F825947" w14:textId="77777777" w:rsidR="001233F9" w:rsidRPr="001233F9" w:rsidRDefault="001233F9" w:rsidP="001233F9">
      <w:pPr>
        <w:numPr>
          <w:ilvl w:val="0"/>
          <w:numId w:val="20"/>
        </w:numPr>
        <w:rPr>
          <w:rFonts w:ascii="Arial" w:hAnsi="Arial" w:cs="Arial"/>
          <w:sz w:val="24"/>
          <w:szCs w:val="24"/>
          <w:lang w:val="en-GB"/>
        </w:rPr>
      </w:pPr>
      <w:r w:rsidRPr="001233F9">
        <w:rPr>
          <w:rFonts w:ascii="Arial" w:hAnsi="Arial" w:cs="Arial"/>
          <w:sz w:val="24"/>
          <w:szCs w:val="24"/>
          <w:lang w:val="en-GB"/>
        </w:rPr>
        <w:t>Intellectual Property Rights: • Loom encourages ethical content creation, guiding users on copyright compliance.</w:t>
      </w:r>
    </w:p>
    <w:p w14:paraId="36A7B88F" w14:textId="31BF8BC5" w:rsidR="001233F9" w:rsidRPr="001233F9" w:rsidRDefault="001233F9" w:rsidP="001233F9">
      <w:pPr>
        <w:numPr>
          <w:ilvl w:val="0"/>
          <w:numId w:val="20"/>
        </w:numPr>
        <w:rPr>
          <w:rFonts w:ascii="Arial" w:hAnsi="Arial" w:cs="Arial"/>
          <w:sz w:val="24"/>
          <w:szCs w:val="24"/>
          <w:lang w:val="en-GB"/>
        </w:rPr>
      </w:pPr>
      <w:r w:rsidRPr="001233F9">
        <w:rPr>
          <w:rFonts w:ascii="Arial" w:hAnsi="Arial" w:cs="Arial"/>
          <w:sz w:val="24"/>
          <w:szCs w:val="24"/>
          <w:lang w:val="en-GB"/>
        </w:rPr>
        <w:t>Accessibility Standards: • Loom ensures accessibility with features like closed captions and screen reader compatibility</w:t>
      </w:r>
      <w:sdt>
        <w:sdtPr>
          <w:rPr>
            <w:rFonts w:ascii="Arial" w:hAnsi="Arial" w:cs="Arial"/>
            <w:sz w:val="24"/>
            <w:szCs w:val="24"/>
            <w:lang w:val="en-GB"/>
          </w:rPr>
          <w:id w:val="-1456780962"/>
          <w:citation/>
        </w:sdtPr>
        <w:sdtEndPr/>
        <w:sdtContent>
          <w:r w:rsidR="0016781D" w:rsidRPr="00C809DD">
            <w:rPr>
              <w:rFonts w:ascii="Arial" w:hAnsi="Arial" w:cs="Arial"/>
              <w:sz w:val="24"/>
              <w:szCs w:val="24"/>
              <w:lang w:val="en-GB"/>
            </w:rPr>
            <w:fldChar w:fldCharType="begin"/>
          </w:r>
          <w:r w:rsidR="0016781D" w:rsidRPr="00C809DD">
            <w:rPr>
              <w:rFonts w:ascii="Arial" w:hAnsi="Arial" w:cs="Arial"/>
              <w:sz w:val="24"/>
              <w:szCs w:val="24"/>
              <w:lang w:val="en-GB"/>
            </w:rPr>
            <w:instrText xml:space="preserve"> CITATION Jub23 \l 2057 </w:instrText>
          </w:r>
          <w:r w:rsidR="0016781D"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(Metzger-Smith, 2023)</w:t>
          </w:r>
          <w:r w:rsidR="0016781D" w:rsidRPr="00C809DD">
            <w:rPr>
              <w:rFonts w:ascii="Arial" w:hAnsi="Arial" w:cs="Arial"/>
              <w:sz w:val="24"/>
              <w:szCs w:val="24"/>
              <w:lang w:val="en-GB"/>
            </w:rPr>
            <w:fldChar w:fldCharType="end"/>
          </w:r>
        </w:sdtContent>
      </w:sdt>
      <w:r w:rsidRPr="001233F9">
        <w:rPr>
          <w:rFonts w:ascii="Arial" w:hAnsi="Arial" w:cs="Arial"/>
          <w:sz w:val="24"/>
          <w:szCs w:val="24"/>
          <w:lang w:val="en-GB"/>
        </w:rPr>
        <w:t>.</w:t>
      </w:r>
    </w:p>
    <w:p w14:paraId="7CB9A195" w14:textId="5A83D16C" w:rsidR="00550452" w:rsidRPr="00C809DD" w:rsidRDefault="001233F9" w:rsidP="001A347C">
      <w:pPr>
        <w:numPr>
          <w:ilvl w:val="0"/>
          <w:numId w:val="20"/>
        </w:numPr>
        <w:rPr>
          <w:rFonts w:ascii="Arial" w:hAnsi="Arial" w:cs="Arial"/>
          <w:sz w:val="24"/>
          <w:szCs w:val="24"/>
          <w:lang w:val="en-GB"/>
        </w:rPr>
      </w:pPr>
      <w:r w:rsidRPr="001233F9">
        <w:rPr>
          <w:rFonts w:ascii="Arial" w:hAnsi="Arial" w:cs="Arial"/>
          <w:sz w:val="24"/>
          <w:szCs w:val="24"/>
          <w:lang w:val="en-GB"/>
        </w:rPr>
        <w:t>Ethical Use of Technology: • Loom maintains transparency in deploying AI-driven tools, ensuring fairness in learning experiences.</w:t>
      </w:r>
    </w:p>
    <w:p w14:paraId="151967FE" w14:textId="1ACF3A52" w:rsidR="004918EC" w:rsidRPr="001A347C" w:rsidRDefault="004918EC" w:rsidP="004918EC">
      <w:pPr>
        <w:rPr>
          <w:rFonts w:ascii="Arial" w:hAnsi="Arial" w:cs="Arial"/>
          <w:sz w:val="24"/>
          <w:szCs w:val="24"/>
          <w:lang w:val="en-GB"/>
        </w:rPr>
      </w:pPr>
      <w:r w:rsidRPr="00C809DD">
        <w:rPr>
          <w:rFonts w:ascii="Arial" w:hAnsi="Arial" w:cs="Arial"/>
          <w:sz w:val="24"/>
          <w:szCs w:val="24"/>
        </w:rPr>
        <w:t xml:space="preserve">Loom </w:t>
      </w:r>
      <w:proofErr w:type="spellStart"/>
      <w:r w:rsidRPr="00C809DD">
        <w:rPr>
          <w:rFonts w:ascii="Arial" w:hAnsi="Arial" w:cs="Arial"/>
          <w:sz w:val="24"/>
          <w:szCs w:val="24"/>
        </w:rPr>
        <w:t>prioriti</w:t>
      </w:r>
      <w:r w:rsidR="00493AAE">
        <w:rPr>
          <w:rFonts w:ascii="Arial" w:hAnsi="Arial" w:cs="Arial"/>
          <w:sz w:val="24"/>
          <w:szCs w:val="24"/>
        </w:rPr>
        <w:t>s</w:t>
      </w:r>
      <w:r w:rsidRPr="00C809DD">
        <w:rPr>
          <w:rFonts w:ascii="Arial" w:hAnsi="Arial" w:cs="Arial"/>
          <w:sz w:val="24"/>
          <w:szCs w:val="24"/>
        </w:rPr>
        <w:t>es</w:t>
      </w:r>
      <w:proofErr w:type="spellEnd"/>
      <w:r w:rsidRPr="00C809DD">
        <w:rPr>
          <w:rFonts w:ascii="Arial" w:hAnsi="Arial" w:cs="Arial"/>
          <w:sz w:val="24"/>
          <w:szCs w:val="24"/>
        </w:rPr>
        <w:t xml:space="preserve"> ethics by safeguarding privacy, ensuring transparency, promoting accessibility, and encouraging ethical content creation. It complies with global privacy standards, offers user consent options, provides accessibility features, and respects intellectual property rights, fostering a culture of ethical conduct</w:t>
      </w:r>
      <w:sdt>
        <w:sdtPr>
          <w:rPr>
            <w:rFonts w:ascii="Arial" w:hAnsi="Arial" w:cs="Arial"/>
            <w:sz w:val="24"/>
            <w:szCs w:val="24"/>
          </w:rPr>
          <w:id w:val="499319625"/>
          <w:citation/>
        </w:sdtPr>
        <w:sdtEndPr/>
        <w:sdtContent>
          <w:r w:rsidR="009572C5" w:rsidRPr="00C809DD">
            <w:rPr>
              <w:rFonts w:ascii="Arial" w:hAnsi="Arial" w:cs="Arial"/>
              <w:sz w:val="24"/>
              <w:szCs w:val="24"/>
            </w:rPr>
            <w:fldChar w:fldCharType="begin"/>
          </w:r>
          <w:r w:rsidR="009572C5" w:rsidRPr="00C809DD">
            <w:rPr>
              <w:rFonts w:ascii="Arial" w:hAnsi="Arial" w:cs="Arial"/>
              <w:sz w:val="24"/>
              <w:szCs w:val="24"/>
              <w:lang w:val="en-GB"/>
            </w:rPr>
            <w:instrText xml:space="preserve"> CITATION Loo221 \l 2057 </w:instrText>
          </w:r>
          <w:r w:rsidR="009572C5" w:rsidRPr="00C809DD">
            <w:rPr>
              <w:rFonts w:ascii="Arial" w:hAnsi="Arial" w:cs="Arial"/>
              <w:sz w:val="24"/>
              <w:szCs w:val="24"/>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(Loom, 2022)</w:t>
          </w:r>
          <w:r w:rsidR="009572C5" w:rsidRPr="00C809DD">
            <w:rPr>
              <w:rFonts w:ascii="Arial" w:hAnsi="Arial" w:cs="Arial"/>
              <w:sz w:val="24"/>
              <w:szCs w:val="24"/>
            </w:rPr>
            <w:fldChar w:fldCharType="end"/>
          </w:r>
        </w:sdtContent>
      </w:sdt>
      <w:r w:rsidRPr="00C809DD">
        <w:rPr>
          <w:rFonts w:ascii="Arial" w:hAnsi="Arial" w:cs="Arial"/>
          <w:sz w:val="24"/>
          <w:szCs w:val="24"/>
        </w:rPr>
        <w:t>.</w:t>
      </w:r>
    </w:p>
    <w:p w14:paraId="59365CA7" w14:textId="5497BAD3" w:rsidR="0068686D" w:rsidRPr="00C809DD" w:rsidRDefault="00D2010F" w:rsidP="0068686D">
      <w:pPr>
        <w:rPr>
          <w:rFonts w:ascii="Arial" w:hAnsi="Arial" w:cs="Arial"/>
          <w:b/>
          <w:bCs/>
          <w:sz w:val="24"/>
          <w:szCs w:val="24"/>
          <w:lang w:val="en-GB"/>
        </w:rPr>
      </w:pPr>
      <w:r w:rsidRPr="00C809DD">
        <w:rPr>
          <w:rFonts w:ascii="Arial" w:hAnsi="Arial" w:cs="Arial"/>
          <w:b/>
          <w:bCs/>
          <w:sz w:val="24"/>
          <w:szCs w:val="24"/>
          <w:lang w:val="en-GB"/>
        </w:rPr>
        <w:t>Implementation plan</w:t>
      </w:r>
    </w:p>
    <w:p w14:paraId="69BEB02A" w14:textId="097B45ED"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Phase 1: Preparation and Planning Duration: 6 weeks</w:t>
      </w:r>
    </w:p>
    <w:p w14:paraId="537933BE" w14:textId="77777777" w:rsidR="0068686D" w:rsidRPr="0068686D" w:rsidRDefault="0068686D" w:rsidP="0068686D">
      <w:pPr>
        <w:numPr>
          <w:ilvl w:val="0"/>
          <w:numId w:val="3"/>
        </w:numPr>
        <w:rPr>
          <w:rFonts w:ascii="Arial" w:hAnsi="Arial" w:cs="Arial"/>
          <w:sz w:val="24"/>
          <w:szCs w:val="24"/>
          <w:lang w:val="en-GB"/>
        </w:rPr>
      </w:pPr>
      <w:r w:rsidRPr="0068686D">
        <w:rPr>
          <w:rFonts w:ascii="Arial" w:hAnsi="Arial" w:cs="Arial"/>
          <w:sz w:val="24"/>
          <w:szCs w:val="24"/>
          <w:lang w:val="en-GB"/>
        </w:rPr>
        <w:t>Needs Assessment:</w:t>
      </w:r>
    </w:p>
    <w:p w14:paraId="6BC2DCDB" w14:textId="77777777" w:rsidR="0068686D" w:rsidRPr="0068686D" w:rsidRDefault="0068686D" w:rsidP="0068686D">
      <w:pPr>
        <w:numPr>
          <w:ilvl w:val="1"/>
          <w:numId w:val="3"/>
        </w:numPr>
        <w:rPr>
          <w:rFonts w:ascii="Arial" w:hAnsi="Arial" w:cs="Arial"/>
          <w:sz w:val="24"/>
          <w:szCs w:val="24"/>
          <w:lang w:val="en-GB"/>
        </w:rPr>
      </w:pPr>
      <w:r w:rsidRPr="0068686D">
        <w:rPr>
          <w:rFonts w:ascii="Arial" w:hAnsi="Arial" w:cs="Arial"/>
          <w:sz w:val="24"/>
          <w:szCs w:val="24"/>
          <w:lang w:val="en-GB"/>
        </w:rPr>
        <w:t>Proactively communicate the objectives and expected outcomes of the strategic learning plan to stakeholders, engaging them in decision-making processes to foster buy-in.</w:t>
      </w:r>
    </w:p>
    <w:p w14:paraId="2D9FBFC9" w14:textId="3AB8C812" w:rsidR="0068686D" w:rsidRPr="0068686D" w:rsidRDefault="0068686D" w:rsidP="0068686D">
      <w:pPr>
        <w:numPr>
          <w:ilvl w:val="1"/>
          <w:numId w:val="3"/>
        </w:numPr>
        <w:rPr>
          <w:rFonts w:ascii="Arial" w:hAnsi="Arial" w:cs="Arial"/>
          <w:sz w:val="24"/>
          <w:szCs w:val="24"/>
          <w:lang w:val="en-GB"/>
        </w:rPr>
      </w:pPr>
      <w:r w:rsidRPr="0068686D">
        <w:rPr>
          <w:rFonts w:ascii="Arial" w:hAnsi="Arial" w:cs="Arial"/>
          <w:sz w:val="24"/>
          <w:szCs w:val="24"/>
          <w:lang w:val="en-GB"/>
        </w:rPr>
        <w:t>Tailor the needs assessment process to address individual concerns and preferences, ensuring transparency and alignment with organi</w:t>
      </w:r>
      <w:r w:rsidR="00DC4594">
        <w:rPr>
          <w:rFonts w:ascii="Arial" w:hAnsi="Arial" w:cs="Arial"/>
          <w:sz w:val="24"/>
          <w:szCs w:val="24"/>
          <w:lang w:val="en-GB"/>
        </w:rPr>
        <w:t>s</w:t>
      </w:r>
      <w:r w:rsidRPr="0068686D">
        <w:rPr>
          <w:rFonts w:ascii="Arial" w:hAnsi="Arial" w:cs="Arial"/>
          <w:sz w:val="24"/>
          <w:szCs w:val="24"/>
          <w:lang w:val="en-GB"/>
        </w:rPr>
        <w:t>ational goals</w:t>
      </w:r>
      <w:sdt>
        <w:sdtPr>
          <w:rPr>
            <w:rFonts w:ascii="Arial" w:hAnsi="Arial" w:cs="Arial"/>
            <w:sz w:val="24"/>
            <w:szCs w:val="24"/>
            <w:lang w:val="en-GB"/>
          </w:rPr>
          <w:id w:val="34480256"/>
          <w:citation/>
        </w:sdtPr>
        <w:sdtEndPr/>
        <w:sdtContent>
          <w:r w:rsidR="00BF0CA8" w:rsidRPr="00C809DD">
            <w:rPr>
              <w:rFonts w:ascii="Arial" w:hAnsi="Arial" w:cs="Arial"/>
              <w:sz w:val="24"/>
              <w:szCs w:val="24"/>
              <w:lang w:val="en-GB"/>
            </w:rPr>
            <w:fldChar w:fldCharType="begin"/>
          </w:r>
          <w:r w:rsidR="00BF0CA8" w:rsidRPr="00C809DD">
            <w:rPr>
              <w:rFonts w:ascii="Arial" w:hAnsi="Arial" w:cs="Arial"/>
              <w:sz w:val="24"/>
              <w:szCs w:val="24"/>
              <w:lang w:val="en-GB"/>
            </w:rPr>
            <w:instrText xml:space="preserve"> CITATION Jac19 \l 2057 </w:instrText>
          </w:r>
          <w:r w:rsidR="00BF0CA8"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(Brassey, Christensen, &amp; Dam, 2019)</w:t>
          </w:r>
          <w:r w:rsidR="00BF0CA8"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648D502B" w14:textId="2D3A3275" w:rsidR="0068686D" w:rsidRPr="0068686D" w:rsidRDefault="0068686D" w:rsidP="0068686D">
      <w:pPr>
        <w:numPr>
          <w:ilvl w:val="0"/>
          <w:numId w:val="3"/>
        </w:numPr>
        <w:rPr>
          <w:rFonts w:ascii="Arial" w:hAnsi="Arial" w:cs="Arial"/>
          <w:sz w:val="24"/>
          <w:szCs w:val="24"/>
          <w:lang w:val="en-GB"/>
        </w:rPr>
      </w:pPr>
      <w:r w:rsidRPr="0068686D">
        <w:rPr>
          <w:rFonts w:ascii="Arial" w:hAnsi="Arial" w:cs="Arial"/>
          <w:sz w:val="24"/>
          <w:szCs w:val="24"/>
          <w:lang w:val="en-GB"/>
        </w:rPr>
        <w:t>Research and Selection of Technologies:</w:t>
      </w:r>
    </w:p>
    <w:p w14:paraId="1C496CC5" w14:textId="2466290D" w:rsidR="0068686D" w:rsidRPr="0068686D" w:rsidRDefault="0068686D" w:rsidP="0068686D">
      <w:pPr>
        <w:numPr>
          <w:ilvl w:val="1"/>
          <w:numId w:val="3"/>
        </w:numPr>
        <w:rPr>
          <w:rFonts w:ascii="Arial" w:hAnsi="Arial" w:cs="Arial"/>
          <w:sz w:val="24"/>
          <w:szCs w:val="24"/>
          <w:lang w:val="en-GB"/>
        </w:rPr>
      </w:pPr>
      <w:r w:rsidRPr="0068686D">
        <w:rPr>
          <w:rFonts w:ascii="Arial" w:hAnsi="Arial" w:cs="Arial"/>
          <w:sz w:val="24"/>
          <w:szCs w:val="24"/>
          <w:lang w:val="en-GB"/>
        </w:rPr>
        <w:t>Develop tailored training programs focused on equipping employees with the skills and competencies needed to effectively utili</w:t>
      </w:r>
      <w:r w:rsidR="00D47E89">
        <w:rPr>
          <w:rFonts w:ascii="Arial" w:hAnsi="Arial" w:cs="Arial"/>
          <w:sz w:val="24"/>
          <w:szCs w:val="24"/>
          <w:lang w:val="en-GB"/>
        </w:rPr>
        <w:t>s</w:t>
      </w:r>
      <w:r w:rsidRPr="0068686D">
        <w:rPr>
          <w:rFonts w:ascii="Arial" w:hAnsi="Arial" w:cs="Arial"/>
          <w:sz w:val="24"/>
          <w:szCs w:val="24"/>
          <w:lang w:val="en-GB"/>
        </w:rPr>
        <w:t>e technologies like Loom, addressing specific learning needs and preferences</w:t>
      </w:r>
      <w:r w:rsidR="00B228AA">
        <w:rPr>
          <w:rFonts w:ascii="Arial" w:hAnsi="Arial" w:cs="Arial"/>
          <w:sz w:val="24"/>
          <w:szCs w:val="24"/>
          <w:lang w:val="en-GB"/>
        </w:rPr>
        <w:t xml:space="preserve"> </w:t>
      </w:r>
      <w:r w:rsidR="00B228AA" w:rsidRPr="00B228AA">
        <w:rPr>
          <w:rFonts w:ascii="Arial" w:hAnsi="Arial" w:cs="Arial"/>
          <w:sz w:val="24"/>
          <w:szCs w:val="24"/>
          <w:lang w:val="en-GB"/>
        </w:rPr>
        <w:t>(CIPD, 2017)</w:t>
      </w:r>
      <w:r w:rsidR="00B228AA">
        <w:rPr>
          <w:rFonts w:ascii="Arial" w:hAnsi="Arial" w:cs="Arial"/>
          <w:sz w:val="24"/>
          <w:szCs w:val="24"/>
          <w:lang w:val="en-GB"/>
        </w:rPr>
        <w:t>.</w:t>
      </w:r>
    </w:p>
    <w:p w14:paraId="47DE91AA" w14:textId="77777777" w:rsidR="0068686D" w:rsidRPr="0068686D" w:rsidRDefault="0068686D" w:rsidP="0068686D">
      <w:pPr>
        <w:numPr>
          <w:ilvl w:val="0"/>
          <w:numId w:val="3"/>
        </w:numPr>
        <w:rPr>
          <w:rFonts w:ascii="Arial" w:hAnsi="Arial" w:cs="Arial"/>
          <w:sz w:val="24"/>
          <w:szCs w:val="24"/>
          <w:lang w:val="en-GB"/>
        </w:rPr>
      </w:pPr>
      <w:r w:rsidRPr="0068686D">
        <w:rPr>
          <w:rFonts w:ascii="Arial" w:hAnsi="Arial" w:cs="Arial"/>
          <w:sz w:val="24"/>
          <w:szCs w:val="24"/>
          <w:lang w:val="en-GB"/>
        </w:rPr>
        <w:t>Development of Implementation Plan:</w:t>
      </w:r>
    </w:p>
    <w:p w14:paraId="40870744" w14:textId="77777777" w:rsidR="0068686D" w:rsidRPr="0068686D" w:rsidRDefault="0068686D" w:rsidP="0068686D">
      <w:pPr>
        <w:numPr>
          <w:ilvl w:val="1"/>
          <w:numId w:val="3"/>
        </w:numPr>
        <w:rPr>
          <w:rFonts w:ascii="Arial" w:hAnsi="Arial" w:cs="Arial"/>
          <w:sz w:val="24"/>
          <w:szCs w:val="24"/>
          <w:lang w:val="en-GB"/>
        </w:rPr>
      </w:pPr>
      <w:r w:rsidRPr="0068686D">
        <w:rPr>
          <w:rFonts w:ascii="Arial" w:hAnsi="Arial" w:cs="Arial"/>
          <w:sz w:val="24"/>
          <w:szCs w:val="24"/>
          <w:lang w:val="en-GB"/>
        </w:rPr>
        <w:t>Pilot Loom in select areas or departments to test its feasibility and effectiveness, gathering feedback from participants to inform adjustments before full-scale implementation.</w:t>
      </w:r>
    </w:p>
    <w:p w14:paraId="172E93BF" w14:textId="3429CDD4" w:rsidR="0068686D" w:rsidRPr="0068686D" w:rsidRDefault="0068686D" w:rsidP="0068686D">
      <w:pPr>
        <w:numPr>
          <w:ilvl w:val="1"/>
          <w:numId w:val="3"/>
        </w:numPr>
        <w:rPr>
          <w:rFonts w:ascii="Arial" w:hAnsi="Arial" w:cs="Arial"/>
          <w:sz w:val="24"/>
          <w:szCs w:val="24"/>
          <w:lang w:val="en-GB"/>
        </w:rPr>
      </w:pPr>
      <w:r w:rsidRPr="0068686D">
        <w:rPr>
          <w:rFonts w:ascii="Arial" w:hAnsi="Arial" w:cs="Arial"/>
          <w:sz w:val="24"/>
          <w:szCs w:val="24"/>
          <w:lang w:val="en-GB"/>
        </w:rPr>
        <w:t>Establish mechanisms for continuous evaluation and adaptation of the implementation plan, incorporating feedback from stakeholders to ensure alignment with organi</w:t>
      </w:r>
      <w:r w:rsidR="00D47E89">
        <w:rPr>
          <w:rFonts w:ascii="Arial" w:hAnsi="Arial" w:cs="Arial"/>
          <w:sz w:val="24"/>
          <w:szCs w:val="24"/>
          <w:lang w:val="en-GB"/>
        </w:rPr>
        <w:t>s</w:t>
      </w:r>
      <w:r w:rsidRPr="0068686D">
        <w:rPr>
          <w:rFonts w:ascii="Arial" w:hAnsi="Arial" w:cs="Arial"/>
          <w:sz w:val="24"/>
          <w:szCs w:val="24"/>
          <w:lang w:val="en-GB"/>
        </w:rPr>
        <w:t>ational goals</w:t>
      </w:r>
      <w:sdt>
        <w:sdtPr>
          <w:rPr>
            <w:rFonts w:ascii="Arial" w:hAnsi="Arial" w:cs="Arial"/>
            <w:sz w:val="24"/>
            <w:szCs w:val="24"/>
            <w:lang w:val="en-GB"/>
          </w:rPr>
          <w:id w:val="1040554682"/>
          <w:citation/>
        </w:sdtPr>
        <w:sdtEndPr/>
        <w:sdtContent>
          <w:r w:rsidR="009A6313" w:rsidRPr="00C809DD">
            <w:rPr>
              <w:rFonts w:ascii="Arial" w:hAnsi="Arial" w:cs="Arial"/>
              <w:sz w:val="24"/>
              <w:szCs w:val="24"/>
              <w:lang w:val="en-GB"/>
            </w:rPr>
            <w:fldChar w:fldCharType="begin"/>
          </w:r>
          <w:r w:rsidR="009A6313" w:rsidRPr="00C809DD">
            <w:rPr>
              <w:rFonts w:ascii="Arial" w:hAnsi="Arial" w:cs="Arial"/>
              <w:sz w:val="24"/>
              <w:szCs w:val="24"/>
              <w:lang w:val="en-GB"/>
            </w:rPr>
            <w:instrText xml:space="preserve"> CITATION CIP236 \l 2057 </w:instrText>
          </w:r>
          <w:r w:rsidR="009A6313"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(CIPD, 2023)</w:t>
          </w:r>
          <w:r w:rsidR="009A6313"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70E6CA45" w14:textId="77777777"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Phase 2: Pilot Program with Loom Duration: 8 weeks</w:t>
      </w:r>
    </w:p>
    <w:p w14:paraId="60EAA8A2" w14:textId="77777777" w:rsidR="0068686D" w:rsidRPr="0068686D" w:rsidRDefault="0068686D" w:rsidP="0068686D">
      <w:pPr>
        <w:numPr>
          <w:ilvl w:val="0"/>
          <w:numId w:val="4"/>
        </w:numPr>
        <w:rPr>
          <w:rFonts w:ascii="Arial" w:hAnsi="Arial" w:cs="Arial"/>
          <w:sz w:val="24"/>
          <w:szCs w:val="24"/>
          <w:lang w:val="en-GB"/>
        </w:rPr>
      </w:pPr>
      <w:r w:rsidRPr="0068686D">
        <w:rPr>
          <w:rFonts w:ascii="Arial" w:hAnsi="Arial" w:cs="Arial"/>
          <w:sz w:val="24"/>
          <w:szCs w:val="24"/>
          <w:lang w:val="en-GB"/>
        </w:rPr>
        <w:t>Pilot Program Rollout:</w:t>
      </w:r>
    </w:p>
    <w:p w14:paraId="25543A87" w14:textId="77777777"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t>Proactively communicate the objectives and expected outcomes of the Loom pilot program to participants, addressing any concerns or resistance to change upfront.</w:t>
      </w:r>
    </w:p>
    <w:p w14:paraId="2B560132" w14:textId="127C3424"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lastRenderedPageBreak/>
        <w:t>Tailor training and development programs to meet the specific needs of participants, ensuring that they have the necessary skills and competencies to effectively use Loom</w:t>
      </w:r>
      <w:sdt>
        <w:sdtPr>
          <w:rPr>
            <w:rFonts w:ascii="Arial" w:hAnsi="Arial" w:cs="Arial"/>
            <w:sz w:val="24"/>
            <w:szCs w:val="24"/>
            <w:lang w:val="en-GB"/>
          </w:rPr>
          <w:id w:val="701366532"/>
          <w:citation/>
        </w:sdtPr>
        <w:sdtEndPr/>
        <w:sdtContent>
          <w:r w:rsidR="00417244" w:rsidRPr="00C809DD">
            <w:rPr>
              <w:rFonts w:ascii="Arial" w:hAnsi="Arial" w:cs="Arial"/>
              <w:sz w:val="24"/>
              <w:szCs w:val="24"/>
              <w:lang w:val="en-GB"/>
            </w:rPr>
            <w:fldChar w:fldCharType="begin"/>
          </w:r>
          <w:r w:rsidR="00417244" w:rsidRPr="00C809DD">
            <w:rPr>
              <w:rFonts w:ascii="Arial" w:hAnsi="Arial" w:cs="Arial"/>
              <w:sz w:val="24"/>
              <w:szCs w:val="24"/>
              <w:lang w:val="en-GB"/>
            </w:rPr>
            <w:instrText xml:space="preserve"> CITATION DiL16 \l 2057 </w:instrText>
          </w:r>
          <w:r w:rsidR="00417244"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(Lewis, 2016)</w:t>
          </w:r>
          <w:r w:rsidR="00417244"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1D789ED4" w14:textId="77777777" w:rsidR="0068686D" w:rsidRPr="0068686D" w:rsidRDefault="0068686D" w:rsidP="0068686D">
      <w:pPr>
        <w:numPr>
          <w:ilvl w:val="0"/>
          <w:numId w:val="4"/>
        </w:numPr>
        <w:rPr>
          <w:rFonts w:ascii="Arial" w:hAnsi="Arial" w:cs="Arial"/>
          <w:sz w:val="24"/>
          <w:szCs w:val="24"/>
          <w:lang w:val="en-GB"/>
        </w:rPr>
      </w:pPr>
      <w:r w:rsidRPr="0068686D">
        <w:rPr>
          <w:rFonts w:ascii="Arial" w:hAnsi="Arial" w:cs="Arial"/>
          <w:sz w:val="24"/>
          <w:szCs w:val="24"/>
          <w:lang w:val="en-GB"/>
        </w:rPr>
        <w:t>Investment in Loom Infrastructure:</w:t>
      </w:r>
    </w:p>
    <w:p w14:paraId="3771DF51" w14:textId="77777777"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t>Conduct pilot programs to test the feasibility and effectiveness of Loom in real-world scenarios, gathering feedback from participants to identify challenges and inform adjustments before full-scale implementation.</w:t>
      </w:r>
    </w:p>
    <w:p w14:paraId="2690F806" w14:textId="430D6E94"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t>Establish mechanisms for continuous evaluation and adaptation of Loom integration, leveraging performance metrics and feedback to optimi</w:t>
      </w:r>
      <w:r w:rsidR="006538B3">
        <w:rPr>
          <w:rFonts w:ascii="Arial" w:hAnsi="Arial" w:cs="Arial"/>
          <w:sz w:val="24"/>
          <w:szCs w:val="24"/>
          <w:lang w:val="en-GB"/>
        </w:rPr>
        <w:t>s</w:t>
      </w:r>
      <w:r w:rsidRPr="0068686D">
        <w:rPr>
          <w:rFonts w:ascii="Arial" w:hAnsi="Arial" w:cs="Arial"/>
          <w:sz w:val="24"/>
          <w:szCs w:val="24"/>
          <w:lang w:val="en-GB"/>
        </w:rPr>
        <w:t>e usage and alignment with organi</w:t>
      </w:r>
      <w:r w:rsidR="006538B3">
        <w:rPr>
          <w:rFonts w:ascii="Arial" w:hAnsi="Arial" w:cs="Arial"/>
          <w:sz w:val="24"/>
          <w:szCs w:val="24"/>
          <w:lang w:val="en-GB"/>
        </w:rPr>
        <w:t>s</w:t>
      </w:r>
      <w:r w:rsidRPr="0068686D">
        <w:rPr>
          <w:rFonts w:ascii="Arial" w:hAnsi="Arial" w:cs="Arial"/>
          <w:sz w:val="24"/>
          <w:szCs w:val="24"/>
          <w:lang w:val="en-GB"/>
        </w:rPr>
        <w:t>ational goals</w:t>
      </w:r>
      <w:sdt>
        <w:sdtPr>
          <w:rPr>
            <w:rFonts w:ascii="Arial" w:hAnsi="Arial" w:cs="Arial"/>
            <w:sz w:val="24"/>
            <w:szCs w:val="24"/>
            <w:lang w:val="en-GB"/>
          </w:rPr>
          <w:id w:val="-843398871"/>
          <w:citation/>
        </w:sdtPr>
        <w:sdtEndPr/>
        <w:sdtContent>
          <w:r w:rsidR="002D3C89" w:rsidRPr="00C809DD">
            <w:rPr>
              <w:rFonts w:ascii="Arial" w:hAnsi="Arial" w:cs="Arial"/>
              <w:sz w:val="24"/>
              <w:szCs w:val="24"/>
              <w:lang w:val="en-GB"/>
            </w:rPr>
            <w:fldChar w:fldCharType="begin"/>
          </w:r>
          <w:r w:rsidR="002D3C89" w:rsidRPr="00C809DD">
            <w:rPr>
              <w:rFonts w:ascii="Arial" w:hAnsi="Arial" w:cs="Arial"/>
              <w:sz w:val="24"/>
              <w:szCs w:val="24"/>
              <w:lang w:val="en-GB"/>
            </w:rPr>
            <w:instrText xml:space="preserve"> CITATION Luc20 \l 2057 </w:instrText>
          </w:r>
          <w:r w:rsidR="002D3C89"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(Lutin, 2020)</w:t>
          </w:r>
          <w:r w:rsidR="002D3C89"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2287D09A" w14:textId="77777777" w:rsidR="0068686D" w:rsidRPr="0068686D" w:rsidRDefault="0068686D" w:rsidP="0068686D">
      <w:pPr>
        <w:numPr>
          <w:ilvl w:val="0"/>
          <w:numId w:val="4"/>
        </w:numPr>
        <w:rPr>
          <w:rFonts w:ascii="Arial" w:hAnsi="Arial" w:cs="Arial"/>
          <w:sz w:val="24"/>
          <w:szCs w:val="24"/>
          <w:lang w:val="en-GB"/>
        </w:rPr>
      </w:pPr>
      <w:r w:rsidRPr="0068686D">
        <w:rPr>
          <w:rFonts w:ascii="Arial" w:hAnsi="Arial" w:cs="Arial"/>
          <w:sz w:val="24"/>
          <w:szCs w:val="24"/>
          <w:lang w:val="en-GB"/>
        </w:rPr>
        <w:t>Employee Onboarding to Loom:</w:t>
      </w:r>
    </w:p>
    <w:p w14:paraId="4F5A764A" w14:textId="77777777"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t>Establish mechanisms for ongoing evaluation and feedback, such as regular review meetings and surveys, to monitor progress and identify barriers to Loom adoption.</w:t>
      </w:r>
    </w:p>
    <w:p w14:paraId="5C78E69F" w14:textId="49D760EF" w:rsidR="0068686D" w:rsidRPr="0068686D" w:rsidRDefault="0068686D" w:rsidP="0068686D">
      <w:pPr>
        <w:numPr>
          <w:ilvl w:val="1"/>
          <w:numId w:val="4"/>
        </w:numPr>
        <w:rPr>
          <w:rFonts w:ascii="Arial" w:hAnsi="Arial" w:cs="Arial"/>
          <w:sz w:val="24"/>
          <w:szCs w:val="24"/>
          <w:lang w:val="en-GB"/>
        </w:rPr>
      </w:pPr>
      <w:r w:rsidRPr="0068686D">
        <w:rPr>
          <w:rFonts w:ascii="Arial" w:hAnsi="Arial" w:cs="Arial"/>
          <w:sz w:val="24"/>
          <w:szCs w:val="24"/>
          <w:lang w:val="en-GB"/>
        </w:rPr>
        <w:t>Adapt training and development programs based on feedback from participants, ensuring that they have the necessary support to overcome challenges and effectively utili</w:t>
      </w:r>
      <w:r w:rsidR="006538B3">
        <w:rPr>
          <w:rFonts w:ascii="Arial" w:hAnsi="Arial" w:cs="Arial"/>
          <w:sz w:val="24"/>
          <w:szCs w:val="24"/>
          <w:lang w:val="en-GB"/>
        </w:rPr>
        <w:t>s</w:t>
      </w:r>
      <w:r w:rsidRPr="0068686D">
        <w:rPr>
          <w:rFonts w:ascii="Arial" w:hAnsi="Arial" w:cs="Arial"/>
          <w:sz w:val="24"/>
          <w:szCs w:val="24"/>
          <w:lang w:val="en-GB"/>
        </w:rPr>
        <w:t>e Loom</w:t>
      </w:r>
      <w:sdt>
        <w:sdtPr>
          <w:rPr>
            <w:rFonts w:ascii="Arial" w:hAnsi="Arial" w:cs="Arial"/>
            <w:sz w:val="24"/>
            <w:szCs w:val="24"/>
            <w:lang w:val="en-GB"/>
          </w:rPr>
          <w:id w:val="-1754202608"/>
          <w:citation/>
        </w:sdtPr>
        <w:sdtEndPr/>
        <w:sdtContent>
          <w:r w:rsidR="006F5E93" w:rsidRPr="00C809DD">
            <w:rPr>
              <w:rFonts w:ascii="Arial" w:hAnsi="Arial" w:cs="Arial"/>
              <w:sz w:val="24"/>
              <w:szCs w:val="24"/>
              <w:lang w:val="en-GB"/>
            </w:rPr>
            <w:fldChar w:fldCharType="begin"/>
          </w:r>
          <w:r w:rsidR="006F5E93" w:rsidRPr="00C809DD">
            <w:rPr>
              <w:rFonts w:ascii="Arial" w:hAnsi="Arial" w:cs="Arial"/>
              <w:sz w:val="24"/>
              <w:szCs w:val="24"/>
              <w:lang w:val="en-GB"/>
            </w:rPr>
            <w:instrText xml:space="preserve"> CITATION CGS22 \l 2057 </w:instrText>
          </w:r>
          <w:r w:rsidR="006F5E93"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(CGS, 2022)</w:t>
          </w:r>
          <w:r w:rsidR="006F5E93"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253457A0" w14:textId="77777777"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Phase 3: Full Implementation of Loom Duration: 12 weeks</w:t>
      </w:r>
    </w:p>
    <w:p w14:paraId="6412643F" w14:textId="77777777" w:rsidR="0068686D" w:rsidRPr="0068686D" w:rsidRDefault="0068686D" w:rsidP="0068686D">
      <w:pPr>
        <w:numPr>
          <w:ilvl w:val="0"/>
          <w:numId w:val="5"/>
        </w:numPr>
        <w:rPr>
          <w:rFonts w:ascii="Arial" w:hAnsi="Arial" w:cs="Arial"/>
          <w:sz w:val="24"/>
          <w:szCs w:val="24"/>
          <w:lang w:val="en-GB"/>
        </w:rPr>
      </w:pPr>
      <w:r w:rsidRPr="0068686D">
        <w:rPr>
          <w:rFonts w:ascii="Arial" w:hAnsi="Arial" w:cs="Arial"/>
          <w:sz w:val="24"/>
          <w:szCs w:val="24"/>
          <w:lang w:val="en-GB"/>
        </w:rPr>
        <w:t>Content Creation with Loom:</w:t>
      </w:r>
    </w:p>
    <w:p w14:paraId="309CBDE6" w14:textId="6F501D83" w:rsidR="0068686D" w:rsidRPr="0068686D" w:rsidRDefault="0068686D" w:rsidP="0068686D">
      <w:pPr>
        <w:numPr>
          <w:ilvl w:val="1"/>
          <w:numId w:val="5"/>
        </w:numPr>
        <w:rPr>
          <w:rFonts w:ascii="Arial" w:hAnsi="Arial" w:cs="Arial"/>
          <w:sz w:val="24"/>
          <w:szCs w:val="24"/>
          <w:lang w:val="en-GB"/>
        </w:rPr>
      </w:pPr>
      <w:r w:rsidRPr="0068686D">
        <w:rPr>
          <w:rFonts w:ascii="Arial" w:hAnsi="Arial" w:cs="Arial"/>
          <w:sz w:val="24"/>
          <w:szCs w:val="24"/>
          <w:lang w:val="en-GB"/>
        </w:rPr>
        <w:t>Continuously communicate the benefits and expected outcomes of Loom integration to employees, fostering buy-in and engagement throughout the implementation process</w:t>
      </w:r>
      <w:sdt>
        <w:sdtPr>
          <w:rPr>
            <w:rFonts w:ascii="Arial" w:hAnsi="Arial" w:cs="Arial"/>
            <w:sz w:val="24"/>
            <w:szCs w:val="24"/>
            <w:lang w:val="en-GB"/>
          </w:rPr>
          <w:id w:val="-882712783"/>
          <w:citation/>
        </w:sdtPr>
        <w:sdtEndPr/>
        <w:sdtContent>
          <w:r w:rsidR="00362027" w:rsidRPr="00C809DD">
            <w:rPr>
              <w:rFonts w:ascii="Arial" w:hAnsi="Arial" w:cs="Arial"/>
              <w:sz w:val="24"/>
              <w:szCs w:val="24"/>
              <w:lang w:val="en-GB"/>
            </w:rPr>
            <w:fldChar w:fldCharType="begin"/>
          </w:r>
          <w:r w:rsidR="00362027" w:rsidRPr="00C809DD">
            <w:rPr>
              <w:rFonts w:ascii="Arial" w:hAnsi="Arial" w:cs="Arial"/>
              <w:sz w:val="24"/>
              <w:szCs w:val="24"/>
              <w:lang w:val="en-GB"/>
            </w:rPr>
            <w:instrText xml:space="preserve"> CITATION Cav15 \l 2057 </w:instrText>
          </w:r>
          <w:r w:rsidR="00362027"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(Caveo Learning, 2015)</w:t>
          </w:r>
          <w:r w:rsidR="00362027"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082DE172" w14:textId="18D3C01A" w:rsidR="0068686D" w:rsidRPr="0068686D" w:rsidRDefault="0068686D" w:rsidP="0068686D">
      <w:pPr>
        <w:numPr>
          <w:ilvl w:val="1"/>
          <w:numId w:val="5"/>
        </w:numPr>
        <w:rPr>
          <w:rFonts w:ascii="Arial" w:hAnsi="Arial" w:cs="Arial"/>
          <w:sz w:val="24"/>
          <w:szCs w:val="24"/>
          <w:lang w:val="en-GB"/>
        </w:rPr>
      </w:pPr>
      <w:r w:rsidRPr="0068686D">
        <w:rPr>
          <w:rFonts w:ascii="Arial" w:hAnsi="Arial" w:cs="Arial"/>
          <w:sz w:val="24"/>
          <w:szCs w:val="24"/>
          <w:lang w:val="en-GB"/>
        </w:rPr>
        <w:t>Tailor training and development programs to address individual learning needs and preferences, ensuring that employees have the necessary skills and competencies to leverage Loom effectively</w:t>
      </w:r>
      <w:sdt>
        <w:sdtPr>
          <w:rPr>
            <w:rFonts w:ascii="Arial" w:hAnsi="Arial" w:cs="Arial"/>
            <w:sz w:val="24"/>
            <w:szCs w:val="24"/>
            <w:lang w:val="en-GB"/>
          </w:rPr>
          <w:id w:val="-618534682"/>
          <w:citation/>
        </w:sdtPr>
        <w:sdtEndPr/>
        <w:sdtContent>
          <w:r w:rsidR="006C7A68" w:rsidRPr="00C809DD">
            <w:rPr>
              <w:rFonts w:ascii="Arial" w:hAnsi="Arial" w:cs="Arial"/>
              <w:sz w:val="24"/>
              <w:szCs w:val="24"/>
              <w:lang w:val="en-GB"/>
            </w:rPr>
            <w:fldChar w:fldCharType="begin"/>
          </w:r>
          <w:r w:rsidR="006C7A68" w:rsidRPr="00C809DD">
            <w:rPr>
              <w:rFonts w:ascii="Arial" w:hAnsi="Arial" w:cs="Arial"/>
              <w:sz w:val="24"/>
              <w:szCs w:val="24"/>
              <w:lang w:val="en-GB"/>
            </w:rPr>
            <w:instrText xml:space="preserve"> CITATION CPD23 \l 2057 </w:instrText>
          </w:r>
          <w:r w:rsidR="006C7A68"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(CPD, 2023)</w:t>
          </w:r>
          <w:r w:rsidR="006C7A68"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632E916D" w14:textId="77777777" w:rsidR="0068686D" w:rsidRPr="0068686D" w:rsidRDefault="0068686D" w:rsidP="0068686D">
      <w:pPr>
        <w:numPr>
          <w:ilvl w:val="0"/>
          <w:numId w:val="5"/>
        </w:numPr>
        <w:rPr>
          <w:rFonts w:ascii="Arial" w:hAnsi="Arial" w:cs="Arial"/>
          <w:sz w:val="24"/>
          <w:szCs w:val="24"/>
          <w:lang w:val="en-GB"/>
        </w:rPr>
      </w:pPr>
      <w:r w:rsidRPr="0068686D">
        <w:rPr>
          <w:rFonts w:ascii="Arial" w:hAnsi="Arial" w:cs="Arial"/>
          <w:sz w:val="24"/>
          <w:szCs w:val="24"/>
          <w:lang w:val="en-GB"/>
        </w:rPr>
        <w:t>Integration of Loom Interactive Features:</w:t>
      </w:r>
    </w:p>
    <w:p w14:paraId="0C8DF996" w14:textId="77777777" w:rsidR="0068686D" w:rsidRPr="0068686D" w:rsidRDefault="0068686D" w:rsidP="0068686D">
      <w:pPr>
        <w:numPr>
          <w:ilvl w:val="1"/>
          <w:numId w:val="5"/>
        </w:numPr>
        <w:rPr>
          <w:rFonts w:ascii="Arial" w:hAnsi="Arial" w:cs="Arial"/>
          <w:sz w:val="24"/>
          <w:szCs w:val="24"/>
          <w:lang w:val="en-GB"/>
        </w:rPr>
      </w:pPr>
      <w:r w:rsidRPr="0068686D">
        <w:rPr>
          <w:rFonts w:ascii="Arial" w:hAnsi="Arial" w:cs="Arial"/>
          <w:sz w:val="24"/>
          <w:szCs w:val="24"/>
          <w:lang w:val="en-GB"/>
        </w:rPr>
        <w:t>Implement pilot programs to test the feasibility and effectiveness of Loom interactive features, gathering feedback from participants to inform adjustments before full-scale implementation.</w:t>
      </w:r>
    </w:p>
    <w:p w14:paraId="3DACB40D" w14:textId="77777777" w:rsidR="0068686D" w:rsidRPr="0068686D" w:rsidRDefault="0068686D" w:rsidP="0068686D">
      <w:pPr>
        <w:numPr>
          <w:ilvl w:val="1"/>
          <w:numId w:val="5"/>
        </w:numPr>
        <w:rPr>
          <w:rFonts w:ascii="Arial" w:hAnsi="Arial" w:cs="Arial"/>
          <w:sz w:val="24"/>
          <w:szCs w:val="24"/>
          <w:lang w:val="en-GB"/>
        </w:rPr>
      </w:pPr>
      <w:r w:rsidRPr="0068686D">
        <w:rPr>
          <w:rFonts w:ascii="Arial" w:hAnsi="Arial" w:cs="Arial"/>
          <w:sz w:val="24"/>
          <w:szCs w:val="24"/>
          <w:lang w:val="en-GB"/>
        </w:rPr>
        <w:t>Establish mechanisms for continuous evaluation and adaptation of Loom integration, leveraging performance metrics and feedback to optimize usage and alignment with organizational goals.</w:t>
      </w:r>
    </w:p>
    <w:p w14:paraId="25843848" w14:textId="77777777" w:rsidR="0068686D" w:rsidRPr="0068686D" w:rsidRDefault="0068686D" w:rsidP="0068686D">
      <w:pPr>
        <w:numPr>
          <w:ilvl w:val="0"/>
          <w:numId w:val="5"/>
        </w:numPr>
        <w:rPr>
          <w:rFonts w:ascii="Arial" w:hAnsi="Arial" w:cs="Arial"/>
          <w:sz w:val="24"/>
          <w:szCs w:val="24"/>
          <w:lang w:val="en-GB"/>
        </w:rPr>
      </w:pPr>
      <w:r w:rsidRPr="0068686D">
        <w:rPr>
          <w:rFonts w:ascii="Arial" w:hAnsi="Arial" w:cs="Arial"/>
          <w:sz w:val="24"/>
          <w:szCs w:val="24"/>
          <w:lang w:val="en-GB"/>
        </w:rPr>
        <w:t>Detailed Roadmap for Loom Integration:</w:t>
      </w:r>
    </w:p>
    <w:p w14:paraId="4C3D98AD" w14:textId="50FB20F6" w:rsidR="0068686D" w:rsidRPr="0068686D" w:rsidRDefault="0068686D" w:rsidP="0068686D">
      <w:pPr>
        <w:numPr>
          <w:ilvl w:val="1"/>
          <w:numId w:val="5"/>
        </w:numPr>
        <w:rPr>
          <w:rFonts w:ascii="Arial" w:hAnsi="Arial" w:cs="Arial"/>
          <w:sz w:val="24"/>
          <w:szCs w:val="24"/>
          <w:lang w:val="en-GB"/>
        </w:rPr>
      </w:pPr>
      <w:r w:rsidRPr="0068686D">
        <w:rPr>
          <w:rFonts w:ascii="Arial" w:hAnsi="Arial" w:cs="Arial"/>
          <w:sz w:val="24"/>
          <w:szCs w:val="24"/>
          <w:lang w:val="en-GB"/>
        </w:rPr>
        <w:t>Adapt the implementation roadmap based on feedback from stakeholders, ensuring that it remains aligned with organi</w:t>
      </w:r>
      <w:r w:rsidR="009C0589">
        <w:rPr>
          <w:rFonts w:ascii="Arial" w:hAnsi="Arial" w:cs="Arial"/>
          <w:sz w:val="24"/>
          <w:szCs w:val="24"/>
          <w:lang w:val="en-GB"/>
        </w:rPr>
        <w:t>s</w:t>
      </w:r>
      <w:r w:rsidRPr="0068686D">
        <w:rPr>
          <w:rFonts w:ascii="Arial" w:hAnsi="Arial" w:cs="Arial"/>
          <w:sz w:val="24"/>
          <w:szCs w:val="24"/>
          <w:lang w:val="en-GB"/>
        </w:rPr>
        <w:t>ational goals and objectives</w:t>
      </w:r>
      <w:sdt>
        <w:sdtPr>
          <w:rPr>
            <w:rFonts w:ascii="Arial" w:hAnsi="Arial" w:cs="Arial"/>
            <w:sz w:val="24"/>
            <w:szCs w:val="24"/>
            <w:lang w:val="en-GB"/>
          </w:rPr>
          <w:id w:val="872429399"/>
          <w:citation/>
        </w:sdtPr>
        <w:sdtEndPr/>
        <w:sdtContent>
          <w:r w:rsidR="008A2236" w:rsidRPr="00C809DD">
            <w:rPr>
              <w:rFonts w:ascii="Arial" w:hAnsi="Arial" w:cs="Arial"/>
              <w:sz w:val="24"/>
              <w:szCs w:val="24"/>
              <w:lang w:val="en-GB"/>
            </w:rPr>
            <w:fldChar w:fldCharType="begin"/>
          </w:r>
          <w:r w:rsidR="008A2236" w:rsidRPr="00C809DD">
            <w:rPr>
              <w:rFonts w:ascii="Arial" w:hAnsi="Arial" w:cs="Arial"/>
              <w:sz w:val="24"/>
              <w:szCs w:val="24"/>
              <w:lang w:val="en-GB"/>
            </w:rPr>
            <w:instrText xml:space="preserve"> CITATION Tan23 \l 2057 </w:instrText>
          </w:r>
          <w:r w:rsidR="008A2236"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(D'Souza, 2023)</w:t>
          </w:r>
          <w:r w:rsidR="008A2236"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7216F34B" w14:textId="55EFD7B8"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Phase 4: Change Management for Loom Integration Duration: Ongoing</w:t>
      </w:r>
      <w:sdt>
        <w:sdtPr>
          <w:rPr>
            <w:rFonts w:ascii="Arial" w:hAnsi="Arial" w:cs="Arial"/>
            <w:b/>
            <w:bCs/>
            <w:sz w:val="24"/>
            <w:szCs w:val="24"/>
            <w:lang w:val="en-GB"/>
          </w:rPr>
          <w:id w:val="-560324564"/>
          <w:citation/>
        </w:sdtPr>
        <w:sdtEndPr/>
        <w:sdtContent>
          <w:r w:rsidR="005D7463" w:rsidRPr="00C809DD">
            <w:rPr>
              <w:rFonts w:ascii="Arial" w:hAnsi="Arial" w:cs="Arial"/>
              <w:b/>
              <w:bCs/>
              <w:sz w:val="24"/>
              <w:szCs w:val="24"/>
              <w:lang w:val="en-GB"/>
            </w:rPr>
            <w:fldChar w:fldCharType="begin"/>
          </w:r>
          <w:r w:rsidR="005D7463" w:rsidRPr="00C809DD">
            <w:rPr>
              <w:rFonts w:ascii="Arial" w:hAnsi="Arial" w:cs="Arial"/>
              <w:b/>
              <w:bCs/>
              <w:sz w:val="24"/>
              <w:szCs w:val="24"/>
              <w:lang w:val="en-GB"/>
            </w:rPr>
            <w:instrText xml:space="preserve"> CITATION Placeholder2 \l 2057 </w:instrText>
          </w:r>
          <w:r w:rsidR="005D7463" w:rsidRPr="00C809DD">
            <w:rPr>
              <w:rFonts w:ascii="Arial" w:hAnsi="Arial" w:cs="Arial"/>
              <w:b/>
              <w:bCs/>
              <w:sz w:val="24"/>
              <w:szCs w:val="24"/>
              <w:lang w:val="en-GB"/>
            </w:rPr>
            <w:fldChar w:fldCharType="separate"/>
          </w:r>
          <w:r w:rsidR="00665187">
            <w:rPr>
              <w:rFonts w:ascii="Arial" w:hAnsi="Arial" w:cs="Arial"/>
              <w:b/>
              <w:bCs/>
              <w:noProof/>
              <w:sz w:val="24"/>
              <w:szCs w:val="24"/>
              <w:lang w:val="en-GB"/>
            </w:rPr>
            <w:t xml:space="preserve"> </w:t>
          </w:r>
          <w:r w:rsidR="00665187" w:rsidRPr="00665187">
            <w:rPr>
              <w:rFonts w:ascii="Arial" w:hAnsi="Arial" w:cs="Arial"/>
              <w:noProof/>
              <w:sz w:val="24"/>
              <w:szCs w:val="24"/>
              <w:lang w:val="en-GB"/>
            </w:rPr>
            <w:t>(Cespedes, Aas, Hunt, &amp; Newton-Hill, 2022)</w:t>
          </w:r>
          <w:r w:rsidR="005D7463" w:rsidRPr="00C809DD">
            <w:rPr>
              <w:rFonts w:ascii="Arial" w:hAnsi="Arial" w:cs="Arial"/>
              <w:b/>
              <w:bCs/>
              <w:sz w:val="24"/>
              <w:szCs w:val="24"/>
              <w:lang w:val="en-GB"/>
            </w:rPr>
            <w:fldChar w:fldCharType="end"/>
          </w:r>
        </w:sdtContent>
      </w:sdt>
    </w:p>
    <w:p w14:paraId="75808B44" w14:textId="77777777" w:rsidR="0068686D" w:rsidRPr="0068686D" w:rsidRDefault="0068686D" w:rsidP="0068686D">
      <w:pPr>
        <w:numPr>
          <w:ilvl w:val="0"/>
          <w:numId w:val="6"/>
        </w:numPr>
        <w:rPr>
          <w:rFonts w:ascii="Arial" w:hAnsi="Arial" w:cs="Arial"/>
          <w:sz w:val="24"/>
          <w:szCs w:val="24"/>
          <w:lang w:val="en-GB"/>
        </w:rPr>
      </w:pPr>
      <w:r w:rsidRPr="0068686D">
        <w:rPr>
          <w:rFonts w:ascii="Arial" w:hAnsi="Arial" w:cs="Arial"/>
          <w:sz w:val="24"/>
          <w:szCs w:val="24"/>
          <w:lang w:val="en-GB"/>
        </w:rPr>
        <w:t>Unfreezing:</w:t>
      </w:r>
    </w:p>
    <w:p w14:paraId="5F6B95D4" w14:textId="77777777" w:rsidR="0068686D" w:rsidRPr="0068686D" w:rsidRDefault="0068686D" w:rsidP="0068686D">
      <w:pPr>
        <w:numPr>
          <w:ilvl w:val="1"/>
          <w:numId w:val="6"/>
        </w:numPr>
        <w:rPr>
          <w:rFonts w:ascii="Arial" w:hAnsi="Arial" w:cs="Arial"/>
          <w:sz w:val="24"/>
          <w:szCs w:val="24"/>
          <w:lang w:val="en-GB"/>
        </w:rPr>
      </w:pPr>
      <w:r w:rsidRPr="0068686D">
        <w:rPr>
          <w:rFonts w:ascii="Arial" w:hAnsi="Arial" w:cs="Arial"/>
          <w:sz w:val="24"/>
          <w:szCs w:val="24"/>
          <w:lang w:val="en-GB"/>
        </w:rPr>
        <w:lastRenderedPageBreak/>
        <w:t>Proactively communicate the objectives and expected outcomes of Loom integration, addressing any concerns or resistance to change upfront.</w:t>
      </w:r>
    </w:p>
    <w:p w14:paraId="3D5FD609" w14:textId="77777777" w:rsidR="0068686D" w:rsidRPr="0068686D" w:rsidRDefault="0068686D" w:rsidP="0068686D">
      <w:pPr>
        <w:numPr>
          <w:ilvl w:val="1"/>
          <w:numId w:val="6"/>
        </w:numPr>
        <w:rPr>
          <w:rFonts w:ascii="Arial" w:hAnsi="Arial" w:cs="Arial"/>
          <w:sz w:val="24"/>
          <w:szCs w:val="24"/>
          <w:lang w:val="en-GB"/>
        </w:rPr>
      </w:pPr>
      <w:r w:rsidRPr="0068686D">
        <w:rPr>
          <w:rFonts w:ascii="Arial" w:hAnsi="Arial" w:cs="Arial"/>
          <w:sz w:val="24"/>
          <w:szCs w:val="24"/>
          <w:lang w:val="en-GB"/>
        </w:rPr>
        <w:t>Tailor training and development programs to address individual learning needs and preferences, ensuring that employees have the necessary skills and competencies to leverage Loom effectively.</w:t>
      </w:r>
    </w:p>
    <w:p w14:paraId="20A2DFF4" w14:textId="77777777" w:rsidR="0068686D" w:rsidRPr="0068686D" w:rsidRDefault="0068686D" w:rsidP="0068686D">
      <w:pPr>
        <w:numPr>
          <w:ilvl w:val="0"/>
          <w:numId w:val="6"/>
        </w:numPr>
        <w:rPr>
          <w:rFonts w:ascii="Arial" w:hAnsi="Arial" w:cs="Arial"/>
          <w:sz w:val="24"/>
          <w:szCs w:val="24"/>
          <w:lang w:val="en-GB"/>
        </w:rPr>
      </w:pPr>
      <w:r w:rsidRPr="0068686D">
        <w:rPr>
          <w:rFonts w:ascii="Arial" w:hAnsi="Arial" w:cs="Arial"/>
          <w:sz w:val="24"/>
          <w:szCs w:val="24"/>
          <w:lang w:val="en-GB"/>
        </w:rPr>
        <w:t>Changing:</w:t>
      </w:r>
    </w:p>
    <w:p w14:paraId="23764E76" w14:textId="77777777" w:rsidR="0068686D" w:rsidRPr="0068686D" w:rsidRDefault="0068686D" w:rsidP="0068686D">
      <w:pPr>
        <w:numPr>
          <w:ilvl w:val="1"/>
          <w:numId w:val="6"/>
        </w:numPr>
        <w:rPr>
          <w:rFonts w:ascii="Arial" w:hAnsi="Arial" w:cs="Arial"/>
          <w:sz w:val="24"/>
          <w:szCs w:val="24"/>
          <w:lang w:val="en-GB"/>
        </w:rPr>
      </w:pPr>
      <w:r w:rsidRPr="0068686D">
        <w:rPr>
          <w:rFonts w:ascii="Arial" w:hAnsi="Arial" w:cs="Arial"/>
          <w:sz w:val="24"/>
          <w:szCs w:val="24"/>
          <w:lang w:val="en-GB"/>
        </w:rPr>
        <w:t>Implement pilot programs to test the feasibility and effectiveness of Loom integration, gathering feedback from participants to inform adjustments before full-scale implementation.</w:t>
      </w:r>
    </w:p>
    <w:p w14:paraId="0CACCEE6" w14:textId="77777777" w:rsidR="0068686D" w:rsidRPr="0068686D" w:rsidRDefault="0068686D" w:rsidP="0068686D">
      <w:pPr>
        <w:numPr>
          <w:ilvl w:val="1"/>
          <w:numId w:val="6"/>
        </w:numPr>
        <w:rPr>
          <w:rFonts w:ascii="Arial" w:hAnsi="Arial" w:cs="Arial"/>
          <w:sz w:val="24"/>
          <w:szCs w:val="24"/>
          <w:lang w:val="en-GB"/>
        </w:rPr>
      </w:pPr>
      <w:r w:rsidRPr="0068686D">
        <w:rPr>
          <w:rFonts w:ascii="Arial" w:hAnsi="Arial" w:cs="Arial"/>
          <w:sz w:val="24"/>
          <w:szCs w:val="24"/>
          <w:lang w:val="en-GB"/>
        </w:rPr>
        <w:t>Establish mechanisms for continuous evaluation and adaptation of Loom integration, leveraging performance metrics and feedback to optimize usage and alignment with organizational goals.</w:t>
      </w:r>
    </w:p>
    <w:p w14:paraId="37FCC30F" w14:textId="3D7C23B5" w:rsidR="0068686D" w:rsidRPr="00160CC7" w:rsidRDefault="0068686D" w:rsidP="00160CC7">
      <w:pPr>
        <w:numPr>
          <w:ilvl w:val="0"/>
          <w:numId w:val="6"/>
        </w:numPr>
        <w:rPr>
          <w:rFonts w:ascii="Arial" w:hAnsi="Arial" w:cs="Arial"/>
          <w:sz w:val="24"/>
          <w:szCs w:val="24"/>
          <w:lang w:val="en-GB"/>
        </w:rPr>
      </w:pPr>
      <w:r w:rsidRPr="0068686D">
        <w:rPr>
          <w:rFonts w:ascii="Arial" w:hAnsi="Arial" w:cs="Arial"/>
          <w:sz w:val="24"/>
          <w:szCs w:val="24"/>
          <w:lang w:val="en-GB"/>
        </w:rPr>
        <w:t>Refreezing:</w:t>
      </w:r>
    </w:p>
    <w:p w14:paraId="76D3E259" w14:textId="5B06740E" w:rsidR="0068686D" w:rsidRPr="0068686D" w:rsidRDefault="0068686D" w:rsidP="0068686D">
      <w:pPr>
        <w:numPr>
          <w:ilvl w:val="1"/>
          <w:numId w:val="6"/>
        </w:numPr>
        <w:rPr>
          <w:rFonts w:ascii="Arial" w:hAnsi="Arial" w:cs="Arial"/>
          <w:sz w:val="24"/>
          <w:szCs w:val="24"/>
          <w:lang w:val="en-GB"/>
        </w:rPr>
      </w:pPr>
      <w:r w:rsidRPr="0068686D">
        <w:rPr>
          <w:rFonts w:ascii="Arial" w:hAnsi="Arial" w:cs="Arial"/>
          <w:sz w:val="24"/>
          <w:szCs w:val="24"/>
          <w:lang w:val="en-GB"/>
        </w:rPr>
        <w:t>Adapt change management strategies based on feedback from stakeholders, ensuring that they remain effective in fostering buy-in and engagement throughout the integration process</w:t>
      </w:r>
      <w:sdt>
        <w:sdtPr>
          <w:rPr>
            <w:rFonts w:ascii="Arial" w:hAnsi="Arial" w:cs="Arial"/>
            <w:sz w:val="24"/>
            <w:szCs w:val="24"/>
            <w:lang w:val="en-GB"/>
          </w:rPr>
          <w:id w:val="1091739407"/>
          <w:citation/>
        </w:sdtPr>
        <w:sdtEndPr/>
        <w:sdtContent>
          <w:r w:rsidR="00FE31D0" w:rsidRPr="00C809DD">
            <w:rPr>
              <w:rFonts w:ascii="Arial" w:hAnsi="Arial" w:cs="Arial"/>
              <w:sz w:val="24"/>
              <w:szCs w:val="24"/>
              <w:lang w:val="en-GB"/>
            </w:rPr>
            <w:fldChar w:fldCharType="begin"/>
          </w:r>
          <w:r w:rsidR="00FE31D0" w:rsidRPr="00C809DD">
            <w:rPr>
              <w:rFonts w:ascii="Arial" w:hAnsi="Arial" w:cs="Arial"/>
              <w:sz w:val="24"/>
              <w:szCs w:val="24"/>
              <w:lang w:val="en-GB"/>
            </w:rPr>
            <w:instrText xml:space="preserve"> CITATION Mat21 \l 2057 </w:instrText>
          </w:r>
          <w:r w:rsidR="00FE31D0"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(Channell, 2021)</w:t>
          </w:r>
          <w:r w:rsidR="00FE31D0" w:rsidRPr="00C809DD">
            <w:rPr>
              <w:rFonts w:ascii="Arial" w:hAnsi="Arial" w:cs="Arial"/>
              <w:sz w:val="24"/>
              <w:szCs w:val="24"/>
              <w:lang w:val="en-GB"/>
            </w:rPr>
            <w:fldChar w:fldCharType="end"/>
          </w:r>
        </w:sdtContent>
      </w:sdt>
      <w:r w:rsidRPr="0068686D">
        <w:rPr>
          <w:rFonts w:ascii="Arial" w:hAnsi="Arial" w:cs="Arial"/>
          <w:sz w:val="24"/>
          <w:szCs w:val="24"/>
          <w:lang w:val="en-GB"/>
        </w:rPr>
        <w:t>.</w:t>
      </w:r>
      <w:r w:rsidRPr="0068686D">
        <w:rPr>
          <w:rFonts w:ascii="Arial" w:hAnsi="Arial" w:cs="Arial"/>
          <w:vanish/>
          <w:sz w:val="24"/>
          <w:szCs w:val="24"/>
          <w:lang w:val="en-GB"/>
        </w:rPr>
        <w:t>Top of Form</w:t>
      </w:r>
    </w:p>
    <w:p w14:paraId="399F709C" w14:textId="2BD91A37" w:rsidR="0068686D" w:rsidRPr="0068686D" w:rsidRDefault="0068686D" w:rsidP="0068686D">
      <w:pPr>
        <w:rPr>
          <w:rFonts w:ascii="Arial" w:hAnsi="Arial" w:cs="Arial"/>
          <w:b/>
          <w:bCs/>
          <w:sz w:val="24"/>
          <w:szCs w:val="24"/>
          <w:lang w:val="en-GB"/>
        </w:rPr>
      </w:pPr>
      <w:r w:rsidRPr="0068686D">
        <w:rPr>
          <w:rFonts w:ascii="Arial" w:hAnsi="Arial" w:cs="Arial"/>
          <w:sz w:val="24"/>
          <w:szCs w:val="24"/>
          <w:lang w:val="en-GB"/>
        </w:rPr>
        <w:br/>
      </w:r>
      <w:r w:rsidRPr="0068686D">
        <w:rPr>
          <w:rFonts w:ascii="Arial" w:hAnsi="Arial" w:cs="Arial"/>
          <w:b/>
          <w:bCs/>
          <w:sz w:val="24"/>
          <w:szCs w:val="24"/>
          <w:lang w:val="en-GB"/>
        </w:rPr>
        <w:t xml:space="preserve">Costs for Implementing Loom </w:t>
      </w:r>
    </w:p>
    <w:p w14:paraId="34AFE950" w14:textId="77777777" w:rsidR="0068686D" w:rsidRPr="0068686D" w:rsidRDefault="0068686D" w:rsidP="0068686D">
      <w:pPr>
        <w:rPr>
          <w:rFonts w:ascii="Arial" w:hAnsi="Arial" w:cs="Arial"/>
          <w:sz w:val="24"/>
          <w:szCs w:val="24"/>
          <w:lang w:val="en-GB"/>
        </w:rPr>
      </w:pPr>
      <w:r w:rsidRPr="003971B6">
        <w:rPr>
          <w:rFonts w:ascii="Arial" w:hAnsi="Arial" w:cs="Arial"/>
          <w:b/>
          <w:bCs/>
          <w:sz w:val="24"/>
          <w:szCs w:val="24"/>
          <w:lang w:val="en-GB"/>
        </w:rPr>
        <w:t>Subscription Fees</w:t>
      </w:r>
      <w:r w:rsidRPr="0068686D">
        <w:rPr>
          <w:rFonts w:ascii="Arial" w:hAnsi="Arial" w:cs="Arial"/>
          <w:sz w:val="24"/>
          <w:szCs w:val="24"/>
          <w:lang w:val="en-GB"/>
        </w:rPr>
        <w:t>: Loom offers a range of subscription plans, starting from £10 per user per month for the Business plan, which includes advanced features like unlimited video recording, HD video quality, and custom branding options.</w:t>
      </w:r>
    </w:p>
    <w:p w14:paraId="5B967754" w14:textId="77777777" w:rsidR="0068686D" w:rsidRPr="0068686D" w:rsidRDefault="0068686D" w:rsidP="0068686D">
      <w:pPr>
        <w:rPr>
          <w:rFonts w:ascii="Arial" w:hAnsi="Arial" w:cs="Arial"/>
          <w:sz w:val="24"/>
          <w:szCs w:val="24"/>
          <w:lang w:val="en-GB"/>
        </w:rPr>
      </w:pPr>
      <w:r w:rsidRPr="003971B6">
        <w:rPr>
          <w:rFonts w:ascii="Arial" w:hAnsi="Arial" w:cs="Arial"/>
          <w:b/>
          <w:bCs/>
          <w:sz w:val="24"/>
          <w:szCs w:val="24"/>
          <w:lang w:val="en-GB"/>
        </w:rPr>
        <w:t>Training Expenses:</w:t>
      </w:r>
      <w:r w:rsidRPr="0068686D">
        <w:rPr>
          <w:rFonts w:ascii="Arial" w:hAnsi="Arial" w:cs="Arial"/>
          <w:sz w:val="24"/>
          <w:szCs w:val="24"/>
          <w:lang w:val="en-GB"/>
        </w:rPr>
        <w:t xml:space="preserve"> Allocate a budget for training expenses, which may vary depending on the scale and scope of the training program. Rough estimates suggest training costs for L&amp;D staff ranging from £500 to £2000, covering materials, facilitator fees, and logistical expenses.</w:t>
      </w:r>
    </w:p>
    <w:p w14:paraId="366CC67B" w14:textId="77777777" w:rsidR="0068686D" w:rsidRPr="0068686D" w:rsidRDefault="0068686D" w:rsidP="0068686D">
      <w:pPr>
        <w:rPr>
          <w:rFonts w:ascii="Arial" w:hAnsi="Arial" w:cs="Arial"/>
          <w:sz w:val="24"/>
          <w:szCs w:val="24"/>
          <w:lang w:val="en-GB"/>
        </w:rPr>
      </w:pPr>
      <w:r w:rsidRPr="0015409E">
        <w:rPr>
          <w:rFonts w:ascii="Arial" w:hAnsi="Arial" w:cs="Arial"/>
          <w:b/>
          <w:bCs/>
          <w:sz w:val="24"/>
          <w:szCs w:val="24"/>
          <w:lang w:val="en-GB"/>
        </w:rPr>
        <w:t>Additional Equipment or Software:</w:t>
      </w:r>
      <w:r w:rsidRPr="0068686D">
        <w:rPr>
          <w:rFonts w:ascii="Arial" w:hAnsi="Arial" w:cs="Arial"/>
          <w:sz w:val="24"/>
          <w:szCs w:val="24"/>
          <w:lang w:val="en-GB"/>
        </w:rPr>
        <w:t xml:space="preserve"> Consider any supplementary software or equipment required for content creation, such as high-quality microphones or editing software. Estimated costs may range from £100 to £500, depending on specifications and requirements.</w:t>
      </w:r>
    </w:p>
    <w:p w14:paraId="060724EB" w14:textId="1C20D8CA" w:rsidR="0068686D" w:rsidRPr="0068686D" w:rsidRDefault="0068686D" w:rsidP="0068686D">
      <w:pPr>
        <w:rPr>
          <w:rFonts w:ascii="Arial" w:hAnsi="Arial" w:cs="Arial"/>
          <w:sz w:val="24"/>
          <w:szCs w:val="24"/>
          <w:lang w:val="en-GB"/>
        </w:rPr>
      </w:pPr>
      <w:r w:rsidRPr="0015409E">
        <w:rPr>
          <w:rFonts w:ascii="Arial" w:hAnsi="Arial" w:cs="Arial"/>
          <w:b/>
          <w:bCs/>
          <w:sz w:val="24"/>
          <w:szCs w:val="24"/>
          <w:lang w:val="en-GB"/>
        </w:rPr>
        <w:t>Initial Investment:</w:t>
      </w:r>
      <w:r w:rsidRPr="0068686D">
        <w:rPr>
          <w:rFonts w:ascii="Arial" w:hAnsi="Arial" w:cs="Arial"/>
          <w:sz w:val="24"/>
          <w:szCs w:val="24"/>
          <w:lang w:val="en-GB"/>
        </w:rPr>
        <w:t xml:space="preserve"> The initial investment for acquiring licenses, subscriptions, and setup costs for Loom is estimated to be in the range of £1</w:t>
      </w:r>
      <w:r w:rsidR="0015409E">
        <w:rPr>
          <w:rFonts w:ascii="Arial" w:hAnsi="Arial" w:cs="Arial"/>
          <w:sz w:val="24"/>
          <w:szCs w:val="24"/>
          <w:lang w:val="en-GB"/>
        </w:rPr>
        <w:t>00</w:t>
      </w:r>
      <w:r w:rsidRPr="0068686D">
        <w:rPr>
          <w:rFonts w:ascii="Arial" w:hAnsi="Arial" w:cs="Arial"/>
          <w:sz w:val="24"/>
          <w:szCs w:val="24"/>
          <w:lang w:val="en-GB"/>
        </w:rPr>
        <w:t xml:space="preserve"> to £500, depending on the number of users and customi</w:t>
      </w:r>
      <w:r w:rsidR="0015409E">
        <w:rPr>
          <w:rFonts w:ascii="Arial" w:hAnsi="Arial" w:cs="Arial"/>
          <w:sz w:val="24"/>
          <w:szCs w:val="24"/>
          <w:lang w:val="en-GB"/>
        </w:rPr>
        <w:t>s</w:t>
      </w:r>
      <w:r w:rsidRPr="0068686D">
        <w:rPr>
          <w:rFonts w:ascii="Arial" w:hAnsi="Arial" w:cs="Arial"/>
          <w:sz w:val="24"/>
          <w:szCs w:val="24"/>
          <w:lang w:val="en-GB"/>
        </w:rPr>
        <w:t>ation requirements</w:t>
      </w:r>
      <w:sdt>
        <w:sdtPr>
          <w:rPr>
            <w:rFonts w:ascii="Arial" w:hAnsi="Arial" w:cs="Arial"/>
            <w:sz w:val="24"/>
            <w:szCs w:val="24"/>
            <w:lang w:val="en-GB"/>
          </w:rPr>
          <w:id w:val="-643197305"/>
          <w:citation/>
        </w:sdtPr>
        <w:sdtEndPr/>
        <w:sdtContent>
          <w:r w:rsidR="006751D2" w:rsidRPr="00C809DD">
            <w:rPr>
              <w:rFonts w:ascii="Arial" w:hAnsi="Arial" w:cs="Arial"/>
              <w:sz w:val="24"/>
              <w:szCs w:val="24"/>
              <w:lang w:val="en-GB"/>
            </w:rPr>
            <w:fldChar w:fldCharType="begin"/>
          </w:r>
          <w:r w:rsidR="006751D2" w:rsidRPr="00C809DD">
            <w:rPr>
              <w:rFonts w:ascii="Arial" w:hAnsi="Arial" w:cs="Arial"/>
              <w:sz w:val="24"/>
              <w:szCs w:val="24"/>
              <w:lang w:val="en-GB"/>
            </w:rPr>
            <w:instrText xml:space="preserve"> CITATION Loo241 \l 2057 </w:instrText>
          </w:r>
          <w:r w:rsidR="006751D2"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(Loom, 2024)</w:t>
          </w:r>
          <w:r w:rsidR="006751D2" w:rsidRPr="00C809DD">
            <w:rPr>
              <w:rFonts w:ascii="Arial" w:hAnsi="Arial" w:cs="Arial"/>
              <w:sz w:val="24"/>
              <w:szCs w:val="24"/>
              <w:lang w:val="en-GB"/>
            </w:rPr>
            <w:fldChar w:fldCharType="end"/>
          </w:r>
        </w:sdtContent>
      </w:sdt>
      <w:r w:rsidRPr="0068686D">
        <w:rPr>
          <w:rFonts w:ascii="Arial" w:hAnsi="Arial" w:cs="Arial"/>
          <w:sz w:val="24"/>
          <w:szCs w:val="24"/>
          <w:lang w:val="en-GB"/>
        </w:rPr>
        <w:t>.</w:t>
      </w:r>
    </w:p>
    <w:p w14:paraId="5B2002BE" w14:textId="77777777"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Total Estimated Cost:</w:t>
      </w:r>
    </w:p>
    <w:p w14:paraId="761615C7" w14:textId="3DED2F32" w:rsidR="0068686D" w:rsidRPr="0068686D" w:rsidRDefault="0068686D" w:rsidP="0068686D">
      <w:pPr>
        <w:rPr>
          <w:rFonts w:ascii="Arial" w:hAnsi="Arial" w:cs="Arial"/>
          <w:sz w:val="24"/>
          <w:szCs w:val="24"/>
          <w:lang w:val="en-GB"/>
        </w:rPr>
      </w:pPr>
      <w:r w:rsidRPr="0068686D">
        <w:rPr>
          <w:rFonts w:ascii="Arial" w:hAnsi="Arial" w:cs="Arial"/>
          <w:sz w:val="24"/>
          <w:szCs w:val="24"/>
          <w:lang w:val="en-GB"/>
        </w:rPr>
        <w:t>Based on the aforementioned cost components, the total estimated cost for implementing Loom is projected to range from £</w:t>
      </w:r>
      <w:r w:rsidR="00A60218">
        <w:rPr>
          <w:rFonts w:ascii="Arial" w:hAnsi="Arial" w:cs="Arial"/>
          <w:sz w:val="24"/>
          <w:szCs w:val="24"/>
          <w:lang w:val="en-GB"/>
        </w:rPr>
        <w:t>700</w:t>
      </w:r>
      <w:r w:rsidRPr="0068686D">
        <w:rPr>
          <w:rFonts w:ascii="Arial" w:hAnsi="Arial" w:cs="Arial"/>
          <w:sz w:val="24"/>
          <w:szCs w:val="24"/>
          <w:lang w:val="en-GB"/>
        </w:rPr>
        <w:t xml:space="preserve"> to £</w:t>
      </w:r>
      <w:r w:rsidR="00A60218">
        <w:rPr>
          <w:rFonts w:ascii="Arial" w:hAnsi="Arial" w:cs="Arial"/>
          <w:sz w:val="24"/>
          <w:szCs w:val="24"/>
          <w:lang w:val="en-GB"/>
        </w:rPr>
        <w:t>3000</w:t>
      </w:r>
      <w:r w:rsidRPr="0068686D">
        <w:rPr>
          <w:rFonts w:ascii="Arial" w:hAnsi="Arial" w:cs="Arial"/>
          <w:sz w:val="24"/>
          <w:szCs w:val="24"/>
          <w:lang w:val="en-GB"/>
        </w:rPr>
        <w:t>.</w:t>
      </w:r>
    </w:p>
    <w:p w14:paraId="283CCFCB" w14:textId="77777777"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Ongoing Maintenance and Updates:</w:t>
      </w:r>
    </w:p>
    <w:p w14:paraId="3FFC5C90" w14:textId="77777777" w:rsidR="0068686D" w:rsidRPr="0068686D" w:rsidRDefault="0068686D" w:rsidP="0068686D">
      <w:pPr>
        <w:rPr>
          <w:rFonts w:ascii="Arial" w:hAnsi="Arial" w:cs="Arial"/>
          <w:sz w:val="24"/>
          <w:szCs w:val="24"/>
          <w:lang w:val="en-GB"/>
        </w:rPr>
      </w:pPr>
      <w:r w:rsidRPr="0068686D">
        <w:rPr>
          <w:rFonts w:ascii="Arial" w:hAnsi="Arial" w:cs="Arial"/>
          <w:sz w:val="24"/>
          <w:szCs w:val="24"/>
          <w:lang w:val="en-GB"/>
        </w:rPr>
        <w:t>Budget allocation for regular updates and maintenance of digital training resources, software licenses, and infrastructure.</w:t>
      </w:r>
    </w:p>
    <w:p w14:paraId="4F77D488" w14:textId="3F181D72" w:rsidR="0068686D" w:rsidRPr="0068686D" w:rsidRDefault="0068686D" w:rsidP="0068686D">
      <w:pPr>
        <w:rPr>
          <w:rFonts w:ascii="Arial" w:hAnsi="Arial" w:cs="Arial"/>
          <w:sz w:val="24"/>
          <w:szCs w:val="24"/>
          <w:lang w:val="en-GB"/>
        </w:rPr>
      </w:pPr>
      <w:r w:rsidRPr="0068686D">
        <w:rPr>
          <w:rFonts w:ascii="Arial" w:hAnsi="Arial" w:cs="Arial"/>
          <w:sz w:val="24"/>
          <w:szCs w:val="24"/>
          <w:lang w:val="en-GB"/>
        </w:rPr>
        <w:lastRenderedPageBreak/>
        <w:t>In summary, the implementation of Loom in Learning and Development involves subscription fees, training expenses, potential equipment/software costs, initial investment, and ongoing maintenance. These costs are essential for leveraging Loom's capabilities to enhance learning experiences and achieve organi</w:t>
      </w:r>
      <w:r w:rsidR="00A60218">
        <w:rPr>
          <w:rFonts w:ascii="Arial" w:hAnsi="Arial" w:cs="Arial"/>
          <w:sz w:val="24"/>
          <w:szCs w:val="24"/>
          <w:lang w:val="en-GB"/>
        </w:rPr>
        <w:t>s</w:t>
      </w:r>
      <w:r w:rsidRPr="0068686D">
        <w:rPr>
          <w:rFonts w:ascii="Arial" w:hAnsi="Arial" w:cs="Arial"/>
          <w:sz w:val="24"/>
          <w:szCs w:val="24"/>
          <w:lang w:val="en-GB"/>
        </w:rPr>
        <w:t>ational goals.</w:t>
      </w:r>
    </w:p>
    <w:p w14:paraId="4321458A" w14:textId="42CF7238" w:rsidR="0068686D" w:rsidRPr="0068686D" w:rsidRDefault="0068686D" w:rsidP="0068686D">
      <w:pPr>
        <w:rPr>
          <w:rFonts w:ascii="Arial" w:hAnsi="Arial" w:cs="Arial"/>
          <w:b/>
          <w:bCs/>
          <w:sz w:val="24"/>
          <w:szCs w:val="24"/>
          <w:lang w:val="en-GB"/>
        </w:rPr>
      </w:pPr>
      <w:r w:rsidRPr="0068686D">
        <w:rPr>
          <w:rFonts w:ascii="Arial" w:hAnsi="Arial" w:cs="Arial"/>
          <w:b/>
          <w:bCs/>
          <w:sz w:val="24"/>
          <w:szCs w:val="24"/>
          <w:lang w:val="en-GB"/>
        </w:rPr>
        <w:t xml:space="preserve">ROI Summary for Implementing Loom </w:t>
      </w:r>
    </w:p>
    <w:p w14:paraId="152C336B" w14:textId="6B5EFE08" w:rsidR="003B14E7" w:rsidRPr="003B14E7" w:rsidRDefault="003B14E7" w:rsidP="003B14E7">
      <w:pPr>
        <w:rPr>
          <w:rFonts w:ascii="Arial" w:hAnsi="Arial" w:cs="Arial"/>
          <w:sz w:val="24"/>
          <w:szCs w:val="24"/>
          <w:lang w:val="en-GB"/>
        </w:rPr>
      </w:pPr>
      <w:r w:rsidRPr="003B14E7">
        <w:rPr>
          <w:rFonts w:ascii="Arial" w:hAnsi="Arial" w:cs="Arial"/>
          <w:sz w:val="24"/>
          <w:szCs w:val="24"/>
          <w:lang w:val="en-GB"/>
        </w:rPr>
        <w:t>Implementing Loom in Learning and Development at Ryburne Windows offers significant potential benefits contributing to ROI</w:t>
      </w:r>
      <w:r w:rsidR="00E14402" w:rsidRPr="00C809DD">
        <w:rPr>
          <w:rFonts w:ascii="Arial" w:hAnsi="Arial" w:cs="Arial"/>
          <w:sz w:val="24"/>
          <w:szCs w:val="24"/>
          <w:lang w:val="en-GB"/>
        </w:rPr>
        <w:t xml:space="preserve"> </w:t>
      </w:r>
      <w:sdt>
        <w:sdtPr>
          <w:rPr>
            <w:rFonts w:ascii="Arial" w:hAnsi="Arial" w:cs="Arial"/>
            <w:sz w:val="24"/>
            <w:szCs w:val="24"/>
            <w:lang w:val="en-GB"/>
          </w:rPr>
          <w:id w:val="1550644507"/>
          <w:citation/>
        </w:sdtPr>
        <w:sdtEndPr/>
        <w:sdtContent>
          <w:r w:rsidR="00E14402" w:rsidRPr="00C809DD">
            <w:rPr>
              <w:rFonts w:ascii="Arial" w:hAnsi="Arial" w:cs="Arial"/>
              <w:sz w:val="24"/>
              <w:szCs w:val="24"/>
              <w:lang w:val="en-GB"/>
            </w:rPr>
            <w:fldChar w:fldCharType="begin"/>
          </w:r>
          <w:r w:rsidR="00E14402" w:rsidRPr="00C809DD">
            <w:rPr>
              <w:rFonts w:ascii="Arial" w:hAnsi="Arial" w:cs="Arial"/>
              <w:sz w:val="24"/>
              <w:szCs w:val="24"/>
              <w:lang w:val="en-GB"/>
            </w:rPr>
            <w:instrText xml:space="preserve"> CITATION Acc \l 2057 </w:instrText>
          </w:r>
          <w:r w:rsidR="00E14402" w:rsidRPr="00C809DD">
            <w:rPr>
              <w:rFonts w:ascii="Arial" w:hAnsi="Arial" w:cs="Arial"/>
              <w:sz w:val="24"/>
              <w:szCs w:val="24"/>
              <w:lang w:val="en-GB"/>
            </w:rPr>
            <w:fldChar w:fldCharType="separate"/>
          </w:r>
          <w:r w:rsidR="00665187" w:rsidRPr="00665187">
            <w:rPr>
              <w:rFonts w:ascii="Arial" w:hAnsi="Arial" w:cs="Arial"/>
              <w:noProof/>
              <w:sz w:val="24"/>
              <w:szCs w:val="24"/>
              <w:lang w:val="en-GB"/>
            </w:rPr>
            <w:t>(Access People)</w:t>
          </w:r>
          <w:r w:rsidR="00E14402" w:rsidRPr="00C809DD">
            <w:rPr>
              <w:rFonts w:ascii="Arial" w:hAnsi="Arial" w:cs="Arial"/>
              <w:sz w:val="24"/>
              <w:szCs w:val="24"/>
              <w:lang w:val="en-GB"/>
            </w:rPr>
            <w:fldChar w:fldCharType="end"/>
          </w:r>
        </w:sdtContent>
      </w:sdt>
      <w:r w:rsidRPr="003B14E7">
        <w:rPr>
          <w:rFonts w:ascii="Arial" w:hAnsi="Arial" w:cs="Arial"/>
          <w:sz w:val="24"/>
          <w:szCs w:val="24"/>
          <w:lang w:val="en-GB"/>
        </w:rPr>
        <w:t>:</w:t>
      </w:r>
    </w:p>
    <w:p w14:paraId="5BBD5AA6" w14:textId="77777777" w:rsidR="003B14E7" w:rsidRPr="003B14E7"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Cost Savings: Loom reduces training costs by eliminating the need for physical facilities and materials, while automating administrative tasks saves time and resources.</w:t>
      </w:r>
    </w:p>
    <w:p w14:paraId="0A4B76CA" w14:textId="77777777" w:rsidR="003B14E7" w:rsidRPr="003B14E7"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Increased Productivity: Enhanced training efficiency leads to improved employee productivity, resulting in higher output and performance.</w:t>
      </w:r>
    </w:p>
    <w:p w14:paraId="0C18C6C1" w14:textId="77777777" w:rsidR="003B14E7" w:rsidRPr="003B14E7"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Reduced Turnover: Investing in employee development through Loom boosts job satisfaction and engagement, lowering turnover rates and associated costs.</w:t>
      </w:r>
    </w:p>
    <w:p w14:paraId="2D8D8366" w14:textId="198638D5" w:rsidR="003B14E7" w:rsidRPr="003B14E7"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Improved Performance: Personali</w:t>
      </w:r>
      <w:r w:rsidR="00080754">
        <w:rPr>
          <w:rFonts w:ascii="Arial" w:hAnsi="Arial" w:cs="Arial"/>
          <w:sz w:val="24"/>
          <w:szCs w:val="24"/>
          <w:lang w:val="en-GB"/>
        </w:rPr>
        <w:t>s</w:t>
      </w:r>
      <w:r w:rsidRPr="003B14E7">
        <w:rPr>
          <w:rFonts w:ascii="Arial" w:hAnsi="Arial" w:cs="Arial"/>
          <w:sz w:val="24"/>
          <w:szCs w:val="24"/>
          <w:lang w:val="en-GB"/>
        </w:rPr>
        <w:t>ed learning experiences with Loom result in better job performance, equipping employees to meet job requirements effectively.</w:t>
      </w:r>
    </w:p>
    <w:p w14:paraId="6DCE9C41" w14:textId="77777777" w:rsidR="0004269A" w:rsidRPr="00C809DD"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 xml:space="preserve">Competitive Advantage: By developing cutting-edge skills with Loom, Ryburne Windows gains a competitive edge, enabling innovation and adaptation to market demands. </w:t>
      </w:r>
    </w:p>
    <w:p w14:paraId="28F6BD1E" w14:textId="52F855EC" w:rsidR="003B14E7" w:rsidRPr="003B14E7" w:rsidRDefault="003B14E7" w:rsidP="003B14E7">
      <w:pPr>
        <w:numPr>
          <w:ilvl w:val="0"/>
          <w:numId w:val="15"/>
        </w:numPr>
        <w:rPr>
          <w:rFonts w:ascii="Arial" w:hAnsi="Arial" w:cs="Arial"/>
          <w:sz w:val="24"/>
          <w:szCs w:val="24"/>
          <w:lang w:val="en-GB"/>
        </w:rPr>
      </w:pPr>
      <w:r w:rsidRPr="003B14E7">
        <w:rPr>
          <w:rFonts w:ascii="Arial" w:hAnsi="Arial" w:cs="Arial"/>
          <w:sz w:val="24"/>
          <w:szCs w:val="24"/>
          <w:lang w:val="en-GB"/>
        </w:rPr>
        <w:t>Calculating ROI: ROI = ((Net Gain from Investment - Cost of Investment) / Cost of Investment) × 100% Interpreting ROI:. In conclusion, implementing Loom aligns with organi</w:t>
      </w:r>
      <w:r w:rsidR="00080754">
        <w:rPr>
          <w:rFonts w:ascii="Arial" w:hAnsi="Arial" w:cs="Arial"/>
          <w:sz w:val="24"/>
          <w:szCs w:val="24"/>
          <w:lang w:val="en-GB"/>
        </w:rPr>
        <w:t>s</w:t>
      </w:r>
      <w:r w:rsidRPr="003B14E7">
        <w:rPr>
          <w:rFonts w:ascii="Arial" w:hAnsi="Arial" w:cs="Arial"/>
          <w:sz w:val="24"/>
          <w:szCs w:val="24"/>
          <w:lang w:val="en-GB"/>
        </w:rPr>
        <w:t>ational goals for sustainable growth, offering potential cost savings, productivity gains, reduced turnover, improved performance, and competitive advantage</w:t>
      </w:r>
      <w:sdt>
        <w:sdtPr>
          <w:rPr>
            <w:rFonts w:ascii="Arial" w:hAnsi="Arial" w:cs="Arial"/>
            <w:sz w:val="24"/>
            <w:szCs w:val="24"/>
            <w:lang w:val="en-GB"/>
          </w:rPr>
          <w:id w:val="2073070965"/>
          <w:citation/>
        </w:sdtPr>
        <w:sdtEndPr/>
        <w:sdtContent>
          <w:r w:rsidR="00C31679" w:rsidRPr="00C809DD">
            <w:rPr>
              <w:rFonts w:ascii="Arial" w:hAnsi="Arial" w:cs="Arial"/>
              <w:sz w:val="24"/>
              <w:szCs w:val="24"/>
              <w:lang w:val="en-GB"/>
            </w:rPr>
            <w:fldChar w:fldCharType="begin"/>
          </w:r>
          <w:r w:rsidR="00C31679" w:rsidRPr="00C809DD">
            <w:rPr>
              <w:rFonts w:ascii="Arial" w:hAnsi="Arial" w:cs="Arial"/>
              <w:sz w:val="24"/>
              <w:szCs w:val="24"/>
              <w:lang w:val="en-GB"/>
            </w:rPr>
            <w:instrText xml:space="preserve"> CITATION Del221 \l 2057 </w:instrText>
          </w:r>
          <w:r w:rsidR="00C31679"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(Deloitte, 2022)</w:t>
          </w:r>
          <w:r w:rsidR="00C31679" w:rsidRPr="00C809DD">
            <w:rPr>
              <w:rFonts w:ascii="Arial" w:hAnsi="Arial" w:cs="Arial"/>
              <w:sz w:val="24"/>
              <w:szCs w:val="24"/>
              <w:lang w:val="en-GB"/>
            </w:rPr>
            <w:fldChar w:fldCharType="end"/>
          </w:r>
        </w:sdtContent>
      </w:sdt>
      <w:r w:rsidRPr="003B14E7">
        <w:rPr>
          <w:rFonts w:ascii="Arial" w:hAnsi="Arial" w:cs="Arial"/>
          <w:sz w:val="24"/>
          <w:szCs w:val="24"/>
          <w:lang w:val="en-GB"/>
        </w:rPr>
        <w:t>.</w:t>
      </w:r>
    </w:p>
    <w:p w14:paraId="10406CDE" w14:textId="77777777" w:rsidR="0068686D" w:rsidRPr="00C809DD" w:rsidRDefault="0068686D" w:rsidP="00C55371">
      <w:pPr>
        <w:rPr>
          <w:rFonts w:ascii="Arial" w:hAnsi="Arial" w:cs="Arial"/>
          <w:sz w:val="24"/>
          <w:szCs w:val="24"/>
          <w:lang w:val="en-GB"/>
        </w:rPr>
      </w:pPr>
    </w:p>
    <w:p w14:paraId="34D136B1" w14:textId="450847FE" w:rsidR="0068686D" w:rsidRPr="00C809DD" w:rsidRDefault="0068686D" w:rsidP="00C55371">
      <w:pPr>
        <w:rPr>
          <w:rFonts w:ascii="Arial" w:hAnsi="Arial" w:cs="Arial"/>
          <w:b/>
          <w:bCs/>
          <w:sz w:val="24"/>
          <w:szCs w:val="24"/>
          <w:lang w:val="en-GB"/>
        </w:rPr>
      </w:pPr>
      <w:r w:rsidRPr="00C809DD">
        <w:rPr>
          <w:rFonts w:ascii="Arial" w:hAnsi="Arial" w:cs="Arial"/>
          <w:b/>
          <w:bCs/>
          <w:sz w:val="24"/>
          <w:szCs w:val="24"/>
          <w:lang w:val="en-GB"/>
        </w:rPr>
        <w:t>Conclusion</w:t>
      </w:r>
    </w:p>
    <w:p w14:paraId="0B94C27A" w14:textId="77777777" w:rsidR="00747B4F" w:rsidRPr="00C809DD" w:rsidRDefault="00747B4F" w:rsidP="00747B4F">
      <w:pPr>
        <w:rPr>
          <w:rFonts w:ascii="Arial" w:hAnsi="Arial" w:cs="Arial"/>
          <w:sz w:val="24"/>
          <w:szCs w:val="24"/>
          <w:lang w:val="en-GB"/>
        </w:rPr>
      </w:pPr>
      <w:r w:rsidRPr="00C809DD">
        <w:rPr>
          <w:rFonts w:ascii="Arial" w:hAnsi="Arial" w:cs="Arial"/>
          <w:sz w:val="24"/>
          <w:szCs w:val="24"/>
          <w:lang w:val="en-GB"/>
        </w:rPr>
        <w:t>In conclusion, adopting Loom for our Learning and Development (L&amp;D) strategy signifies a significant step forward for Ryburne Windows in embracing digital technologies. Loom's platform streamlines training delivery and promotes continuous learning, aligning with our strategic objectives and positioning us as L&amp;D innovators.</w:t>
      </w:r>
    </w:p>
    <w:p w14:paraId="64F57CB0" w14:textId="5FDB2099" w:rsidR="00747B4F" w:rsidRPr="00C809DD" w:rsidRDefault="00747B4F" w:rsidP="00747B4F">
      <w:pPr>
        <w:rPr>
          <w:rFonts w:ascii="Arial" w:hAnsi="Arial" w:cs="Arial"/>
          <w:sz w:val="24"/>
          <w:szCs w:val="24"/>
          <w:lang w:val="en-GB"/>
        </w:rPr>
      </w:pPr>
      <w:r w:rsidRPr="00C809DD">
        <w:rPr>
          <w:rFonts w:ascii="Arial" w:hAnsi="Arial" w:cs="Arial"/>
          <w:sz w:val="24"/>
          <w:szCs w:val="24"/>
          <w:lang w:val="en-GB"/>
        </w:rPr>
        <w:t>By embracing Loom, we demonstrate readiness for digital transformation and enhance training effectiveness, driving sustained success in the digital age. Through proactive planning and adherence to best practices, we aim to harness Loom's potential to drive organi</w:t>
      </w:r>
      <w:r w:rsidR="001E74EF">
        <w:rPr>
          <w:rFonts w:ascii="Arial" w:hAnsi="Arial" w:cs="Arial"/>
          <w:sz w:val="24"/>
          <w:szCs w:val="24"/>
          <w:lang w:val="en-GB"/>
        </w:rPr>
        <w:t>s</w:t>
      </w:r>
      <w:r w:rsidRPr="00C809DD">
        <w:rPr>
          <w:rFonts w:ascii="Arial" w:hAnsi="Arial" w:cs="Arial"/>
          <w:sz w:val="24"/>
          <w:szCs w:val="24"/>
          <w:lang w:val="en-GB"/>
        </w:rPr>
        <w:t>ational excellence and innovation</w:t>
      </w:r>
      <w:sdt>
        <w:sdtPr>
          <w:rPr>
            <w:rFonts w:ascii="Arial" w:hAnsi="Arial" w:cs="Arial"/>
            <w:sz w:val="24"/>
            <w:szCs w:val="24"/>
            <w:lang w:val="en-GB"/>
          </w:rPr>
          <w:id w:val="1686473195"/>
          <w:citation/>
        </w:sdtPr>
        <w:sdtEndPr/>
        <w:sdtContent>
          <w:r w:rsidR="005834EA" w:rsidRPr="00C809DD">
            <w:rPr>
              <w:rFonts w:ascii="Arial" w:hAnsi="Arial" w:cs="Arial"/>
              <w:sz w:val="24"/>
              <w:szCs w:val="24"/>
              <w:lang w:val="en-GB"/>
            </w:rPr>
            <w:fldChar w:fldCharType="begin"/>
          </w:r>
          <w:r w:rsidR="005834EA" w:rsidRPr="00C809DD">
            <w:rPr>
              <w:rFonts w:ascii="Arial" w:hAnsi="Arial" w:cs="Arial"/>
              <w:sz w:val="24"/>
              <w:szCs w:val="24"/>
              <w:lang w:val="en-GB"/>
            </w:rPr>
            <w:instrText xml:space="preserve"> CITATION Cor231 \l 2057 </w:instrText>
          </w:r>
          <w:r w:rsidR="005834EA" w:rsidRPr="00C809DD">
            <w:rPr>
              <w:rFonts w:ascii="Arial" w:hAnsi="Arial" w:cs="Arial"/>
              <w:sz w:val="24"/>
              <w:szCs w:val="24"/>
              <w:lang w:val="en-GB"/>
            </w:rPr>
            <w:fldChar w:fldCharType="separate"/>
          </w:r>
          <w:r w:rsidR="00665187">
            <w:rPr>
              <w:rFonts w:ascii="Arial" w:hAnsi="Arial" w:cs="Arial"/>
              <w:noProof/>
              <w:sz w:val="24"/>
              <w:szCs w:val="24"/>
              <w:lang w:val="en-GB"/>
            </w:rPr>
            <w:t xml:space="preserve"> </w:t>
          </w:r>
          <w:r w:rsidR="00665187" w:rsidRPr="00665187">
            <w:rPr>
              <w:rFonts w:ascii="Arial" w:hAnsi="Arial" w:cs="Arial"/>
              <w:noProof/>
              <w:sz w:val="24"/>
              <w:szCs w:val="24"/>
              <w:lang w:val="en-GB"/>
            </w:rPr>
            <w:t>(Corporate English Solutions, 2023)</w:t>
          </w:r>
          <w:r w:rsidR="005834EA" w:rsidRPr="00C809DD">
            <w:rPr>
              <w:rFonts w:ascii="Arial" w:hAnsi="Arial" w:cs="Arial"/>
              <w:sz w:val="24"/>
              <w:szCs w:val="24"/>
              <w:lang w:val="en-GB"/>
            </w:rPr>
            <w:fldChar w:fldCharType="end"/>
          </w:r>
        </w:sdtContent>
      </w:sdt>
      <w:r w:rsidRPr="00C809DD">
        <w:rPr>
          <w:rFonts w:ascii="Arial" w:hAnsi="Arial" w:cs="Arial"/>
          <w:sz w:val="24"/>
          <w:szCs w:val="24"/>
          <w:lang w:val="en-GB"/>
        </w:rPr>
        <w:t>.</w:t>
      </w:r>
    </w:p>
    <w:p w14:paraId="2CB9C421" w14:textId="312A0235" w:rsidR="0057032C" w:rsidRPr="00BF3731" w:rsidRDefault="00747B4F" w:rsidP="0057032C">
      <w:pPr>
        <w:rPr>
          <w:rFonts w:ascii="Arial" w:hAnsi="Arial" w:cs="Arial"/>
          <w:sz w:val="24"/>
          <w:szCs w:val="24"/>
          <w:lang w:val="en-GB"/>
        </w:rPr>
      </w:pPr>
      <w:r w:rsidRPr="00C809DD">
        <w:rPr>
          <w:rFonts w:ascii="Arial" w:hAnsi="Arial" w:cs="Arial"/>
          <w:sz w:val="24"/>
          <w:szCs w:val="24"/>
          <w:lang w:val="en-GB"/>
        </w:rPr>
        <w:t>In summary, integrating emerging technologies like Loom into our L&amp;D framework is essential for addressing challenges and improving organi</w:t>
      </w:r>
      <w:r w:rsidR="001E74EF">
        <w:rPr>
          <w:rFonts w:ascii="Arial" w:hAnsi="Arial" w:cs="Arial"/>
          <w:sz w:val="24"/>
          <w:szCs w:val="24"/>
          <w:lang w:val="en-GB"/>
        </w:rPr>
        <w:t>s</w:t>
      </w:r>
      <w:r w:rsidRPr="00C809DD">
        <w:rPr>
          <w:rFonts w:ascii="Arial" w:hAnsi="Arial" w:cs="Arial"/>
          <w:sz w:val="24"/>
          <w:szCs w:val="24"/>
          <w:lang w:val="en-GB"/>
        </w:rPr>
        <w:t>ational performance. Proactive planning, stakeholder engagement, and ethical considerations are vital. Leveraging Loom's strengths while acknowledging its limitations can maximi</w:t>
      </w:r>
      <w:r w:rsidR="001875BE" w:rsidRPr="00C809DD">
        <w:rPr>
          <w:rFonts w:ascii="Arial" w:hAnsi="Arial" w:cs="Arial"/>
          <w:sz w:val="24"/>
          <w:szCs w:val="24"/>
          <w:lang w:val="en-GB"/>
        </w:rPr>
        <w:t>s</w:t>
      </w:r>
      <w:r w:rsidRPr="00C809DD">
        <w:rPr>
          <w:rFonts w:ascii="Arial" w:hAnsi="Arial" w:cs="Arial"/>
          <w:sz w:val="24"/>
          <w:szCs w:val="24"/>
          <w:lang w:val="en-GB"/>
        </w:rPr>
        <w:t>e its benefits for our organi</w:t>
      </w:r>
      <w:r w:rsidR="001875BE" w:rsidRPr="00C809DD">
        <w:rPr>
          <w:rFonts w:ascii="Arial" w:hAnsi="Arial" w:cs="Arial"/>
          <w:sz w:val="24"/>
          <w:szCs w:val="24"/>
          <w:lang w:val="en-GB"/>
        </w:rPr>
        <w:t>s</w:t>
      </w:r>
      <w:r w:rsidR="0057032C" w:rsidRPr="00C809DD">
        <w:rPr>
          <w:rFonts w:ascii="Arial" w:hAnsi="Arial" w:cs="Arial"/>
          <w:sz w:val="24"/>
          <w:szCs w:val="24"/>
          <w:lang w:val="en-GB"/>
        </w:rPr>
        <w:t>ation's training needs.</w:t>
      </w:r>
    </w:p>
    <w:p w14:paraId="5E85A2CA" w14:textId="6DA5E3BA" w:rsidR="00725A82" w:rsidRPr="00BF3731" w:rsidRDefault="00725A82" w:rsidP="00747B4F">
      <w:pPr>
        <w:rPr>
          <w:lang w:val="en-GB"/>
        </w:rPr>
      </w:pPr>
    </w:p>
    <w:sdt>
      <w:sdtPr>
        <w:rPr>
          <w:rFonts w:ascii="Arial" w:eastAsiaTheme="minorHAnsi" w:hAnsi="Arial" w:cs="Arial"/>
          <w:color w:val="auto"/>
          <w:sz w:val="24"/>
          <w:szCs w:val="24"/>
          <w:lang w:val="en-GB"/>
        </w:rPr>
        <w:id w:val="-1713563861"/>
        <w:docPartObj>
          <w:docPartGallery w:val="Bibliographies"/>
          <w:docPartUnique/>
        </w:docPartObj>
      </w:sdtPr>
      <w:sdtEndPr>
        <w:rPr>
          <w:lang w:val="en-US"/>
        </w:rPr>
      </w:sdtEndPr>
      <w:sdtContent>
        <w:p w14:paraId="47C319F7" w14:textId="2E74ABC9" w:rsidR="00725A82" w:rsidRPr="00C809DD" w:rsidRDefault="00725A82">
          <w:pPr>
            <w:pStyle w:val="Heading1"/>
            <w:rPr>
              <w:rFonts w:ascii="Arial" w:hAnsi="Arial" w:cs="Arial"/>
              <w:sz w:val="24"/>
              <w:szCs w:val="24"/>
            </w:rPr>
          </w:pPr>
          <w:r w:rsidRPr="00C809DD">
            <w:rPr>
              <w:rFonts w:ascii="Arial" w:hAnsi="Arial" w:cs="Arial"/>
              <w:sz w:val="24"/>
              <w:szCs w:val="24"/>
              <w:lang w:val="en-GB"/>
            </w:rPr>
            <w:t>References</w:t>
          </w:r>
        </w:p>
        <w:p w14:paraId="5E3AC47F" w14:textId="1B7A4898" w:rsidR="00725A82" w:rsidRPr="00C809DD" w:rsidRDefault="00725A82" w:rsidP="00725A82">
          <w:pPr>
            <w:pStyle w:val="Bibliography"/>
            <w:ind w:left="720" w:hanging="720"/>
            <w:rPr>
              <w:rFonts w:ascii="Arial" w:hAnsi="Arial" w:cs="Arial"/>
              <w:noProof/>
              <w:sz w:val="24"/>
              <w:szCs w:val="24"/>
              <w14:ligatures w14:val="none"/>
            </w:rPr>
          </w:pPr>
          <w:r w:rsidRPr="00C809DD">
            <w:rPr>
              <w:rFonts w:ascii="Arial" w:hAnsi="Arial" w:cs="Arial"/>
              <w:noProof/>
              <w:sz w:val="24"/>
              <w:szCs w:val="24"/>
            </w:rPr>
            <w:t>Access People</w:t>
          </w:r>
          <w:r w:rsidR="00C728A1" w:rsidRPr="00C809DD">
            <w:rPr>
              <w:rFonts w:ascii="Arial" w:hAnsi="Arial" w:cs="Arial"/>
              <w:noProof/>
              <w:sz w:val="24"/>
              <w:szCs w:val="24"/>
            </w:rPr>
            <w:t xml:space="preserve"> (2023)</w:t>
          </w:r>
          <w:r w:rsidRPr="00C809DD">
            <w:rPr>
              <w:rFonts w:ascii="Arial" w:hAnsi="Arial" w:cs="Arial"/>
              <w:noProof/>
              <w:sz w:val="24"/>
              <w:szCs w:val="24"/>
            </w:rPr>
            <w:t xml:space="preserve">. </w:t>
          </w:r>
          <w:r w:rsidRPr="00C809DD">
            <w:rPr>
              <w:rFonts w:ascii="Arial" w:hAnsi="Arial" w:cs="Arial"/>
              <w:i/>
              <w:iCs/>
              <w:noProof/>
              <w:sz w:val="24"/>
              <w:szCs w:val="24"/>
            </w:rPr>
            <w:t>Empowering Your Talent, Why every organisation needs to take staff development seriously: a guide to the value of effective staff development</w:t>
          </w:r>
          <w:r w:rsidRPr="00C809DD">
            <w:rPr>
              <w:rFonts w:ascii="Arial" w:hAnsi="Arial" w:cs="Arial"/>
              <w:noProof/>
              <w:sz w:val="24"/>
              <w:szCs w:val="24"/>
            </w:rPr>
            <w:t xml:space="preserve">. </w:t>
          </w:r>
          <w:r w:rsidRPr="00C809DD">
            <w:rPr>
              <w:rFonts w:ascii="Arial" w:hAnsi="Arial" w:cs="Arial"/>
              <w:i/>
              <w:iCs/>
              <w:noProof/>
              <w:sz w:val="24"/>
              <w:szCs w:val="24"/>
            </w:rPr>
            <w:t>A</w:t>
          </w:r>
          <w:r w:rsidR="004163B4" w:rsidRPr="00C809DD">
            <w:rPr>
              <w:rFonts w:ascii="Arial" w:hAnsi="Arial" w:cs="Arial"/>
              <w:i/>
              <w:iCs/>
              <w:noProof/>
              <w:sz w:val="24"/>
              <w:szCs w:val="24"/>
            </w:rPr>
            <w:t>vailable at:</w:t>
          </w:r>
          <w:r w:rsidR="00BE5EA9" w:rsidRPr="00C809DD">
            <w:rPr>
              <w:rFonts w:ascii="Arial" w:hAnsi="Arial" w:cs="Arial"/>
              <w:sz w:val="24"/>
              <w:szCs w:val="24"/>
            </w:rPr>
            <w:t xml:space="preserve"> </w:t>
          </w:r>
          <w:hyperlink r:id="rId12" w:history="1">
            <w:r w:rsidR="00A1039B" w:rsidRPr="00C809DD">
              <w:rPr>
                <w:rStyle w:val="Hyperlink"/>
                <w:rFonts w:ascii="Arial" w:hAnsi="Arial" w:cs="Arial"/>
                <w:i/>
                <w:iCs/>
                <w:noProof/>
                <w:color w:val="auto"/>
                <w:sz w:val="24"/>
                <w:szCs w:val="24"/>
                <w:u w:val="none"/>
              </w:rPr>
              <w:t>https://pages.theaccessgroup.com/Access-Learning-Empowering-your-Talent-Guide.html/</w:t>
            </w:r>
          </w:hyperlink>
          <w:r w:rsidR="00A1039B" w:rsidRPr="00C809DD">
            <w:rPr>
              <w:rFonts w:ascii="Arial" w:hAnsi="Arial" w:cs="Arial"/>
              <w:i/>
              <w:iCs/>
              <w:noProof/>
              <w:sz w:val="24"/>
              <w:szCs w:val="24"/>
            </w:rPr>
            <w:t xml:space="preserve"> ( Accessed: 12 February 2024).</w:t>
          </w:r>
          <w:r w:rsidR="004163B4" w:rsidRPr="00C809DD">
            <w:rPr>
              <w:rFonts w:ascii="Arial" w:hAnsi="Arial" w:cs="Arial"/>
              <w:i/>
              <w:iCs/>
              <w:noProof/>
              <w:sz w:val="24"/>
              <w:szCs w:val="24"/>
            </w:rPr>
            <w:t xml:space="preserve"> </w:t>
          </w:r>
        </w:p>
        <w:p w14:paraId="0F912493" w14:textId="0E9FB4AC"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Ardent Learnin</w:t>
          </w:r>
          <w:r w:rsidR="006F2098" w:rsidRPr="00C809DD">
            <w:rPr>
              <w:rFonts w:ascii="Arial" w:hAnsi="Arial" w:cs="Arial"/>
              <w:noProof/>
              <w:sz w:val="24"/>
              <w:szCs w:val="24"/>
            </w:rPr>
            <w:t>g</w:t>
          </w:r>
          <w:r w:rsidRPr="00C809DD">
            <w:rPr>
              <w:rFonts w:ascii="Arial" w:hAnsi="Arial" w:cs="Arial"/>
              <w:noProof/>
              <w:sz w:val="24"/>
              <w:szCs w:val="24"/>
            </w:rPr>
            <w:t xml:space="preserve"> (2020)</w:t>
          </w:r>
          <w:r w:rsidR="001B604E" w:rsidRPr="00C809DD">
            <w:rPr>
              <w:rFonts w:ascii="Arial" w:hAnsi="Arial" w:cs="Arial"/>
              <w:noProof/>
              <w:sz w:val="24"/>
              <w:szCs w:val="24"/>
            </w:rPr>
            <w:t xml:space="preserve"> </w:t>
          </w:r>
          <w:r w:rsidRPr="00C809DD">
            <w:rPr>
              <w:rFonts w:ascii="Arial" w:hAnsi="Arial" w:cs="Arial"/>
              <w:i/>
              <w:iCs/>
              <w:noProof/>
              <w:sz w:val="24"/>
              <w:szCs w:val="24"/>
            </w:rPr>
            <w:t>What is the Kirkpatrick Model? Learn the 4 Levels of Evaluation</w:t>
          </w:r>
          <w:r w:rsidRPr="00C809DD">
            <w:rPr>
              <w:rFonts w:ascii="Arial" w:hAnsi="Arial" w:cs="Arial"/>
              <w:noProof/>
              <w:sz w:val="24"/>
              <w:szCs w:val="24"/>
            </w:rPr>
            <w:t>.</w:t>
          </w:r>
          <w:r w:rsidR="001B604E"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13" w:history="1">
            <w:r w:rsidR="000471EE" w:rsidRPr="00C809DD">
              <w:rPr>
                <w:rStyle w:val="Hyperlink"/>
                <w:rFonts w:ascii="Arial" w:hAnsi="Arial" w:cs="Arial"/>
                <w:noProof/>
                <w:color w:val="auto"/>
                <w:sz w:val="24"/>
                <w:szCs w:val="24"/>
                <w:u w:val="none"/>
              </w:rPr>
              <w:t>https://www.ardentlearning.com/blog/what-is-the-kirkpatrick-model/</w:t>
            </w:r>
          </w:hyperlink>
          <w:r w:rsidR="000471EE" w:rsidRPr="00C809DD">
            <w:rPr>
              <w:rFonts w:ascii="Arial" w:hAnsi="Arial" w:cs="Arial"/>
              <w:noProof/>
              <w:sz w:val="24"/>
              <w:szCs w:val="24"/>
            </w:rPr>
            <w:t xml:space="preserve"> (Accessed: 31 January 2024)</w:t>
          </w:r>
          <w:r w:rsidR="008A57B6" w:rsidRPr="00C809DD">
            <w:rPr>
              <w:rFonts w:ascii="Arial" w:hAnsi="Arial" w:cs="Arial"/>
              <w:noProof/>
              <w:sz w:val="24"/>
              <w:szCs w:val="24"/>
            </w:rPr>
            <w:t>.</w:t>
          </w:r>
        </w:p>
        <w:p w14:paraId="4E34E655" w14:textId="498DC4ED"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Bashshar, C. E. (2017)</w:t>
          </w:r>
          <w:r w:rsidR="006279F3" w:rsidRPr="00C809DD">
            <w:rPr>
              <w:rFonts w:ascii="Arial" w:hAnsi="Arial" w:cs="Arial"/>
              <w:noProof/>
              <w:sz w:val="24"/>
              <w:szCs w:val="24"/>
            </w:rPr>
            <w:t xml:space="preserve"> </w:t>
          </w:r>
          <w:r w:rsidRPr="00C809DD">
            <w:rPr>
              <w:rFonts w:ascii="Arial" w:hAnsi="Arial" w:cs="Arial"/>
              <w:i/>
              <w:iCs/>
              <w:noProof/>
              <w:sz w:val="24"/>
              <w:szCs w:val="24"/>
            </w:rPr>
            <w:t>Virtual Learning Environments' Impact on Adult Learners' Motivation in the Workplace.</w:t>
          </w:r>
          <w:r w:rsidRPr="00C809DD">
            <w:rPr>
              <w:rFonts w:ascii="Arial" w:hAnsi="Arial" w:cs="Arial"/>
              <w:noProof/>
              <w:sz w:val="24"/>
              <w:szCs w:val="24"/>
            </w:rPr>
            <w:t xml:space="preserve"> </w:t>
          </w:r>
          <w:r w:rsidR="00D65951" w:rsidRPr="00C809DD">
            <w:rPr>
              <w:rFonts w:ascii="Arial" w:hAnsi="Arial" w:cs="Arial"/>
              <w:noProof/>
              <w:sz w:val="24"/>
              <w:szCs w:val="24"/>
            </w:rPr>
            <w:t xml:space="preserve">Available at: </w:t>
          </w:r>
          <w:hyperlink r:id="rId14" w:history="1">
            <w:r w:rsidR="0088502D" w:rsidRPr="00C809DD">
              <w:rPr>
                <w:rStyle w:val="Hyperlink"/>
                <w:rFonts w:ascii="Arial" w:hAnsi="Arial" w:cs="Arial"/>
                <w:noProof/>
                <w:color w:val="auto"/>
                <w:sz w:val="24"/>
                <w:szCs w:val="24"/>
                <w:u w:val="none"/>
              </w:rPr>
              <w:t>https://scholarworks.waldenu.edu/dissertations/3384/</w:t>
            </w:r>
          </w:hyperlink>
          <w:r w:rsidR="0088502D" w:rsidRPr="00C809DD">
            <w:rPr>
              <w:rFonts w:ascii="Arial" w:hAnsi="Arial" w:cs="Arial"/>
              <w:noProof/>
              <w:sz w:val="24"/>
              <w:szCs w:val="24"/>
            </w:rPr>
            <w:t xml:space="preserve"> (Accessed: 6 February 2024).</w:t>
          </w:r>
        </w:p>
        <w:p w14:paraId="5E7516EE" w14:textId="36874149"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Billett, S. (2001</w:t>
          </w:r>
          <w:r w:rsidR="00F243B0" w:rsidRPr="00C809DD">
            <w:rPr>
              <w:rFonts w:ascii="Arial" w:hAnsi="Arial" w:cs="Arial"/>
              <w:noProof/>
              <w:sz w:val="24"/>
              <w:szCs w:val="24"/>
            </w:rPr>
            <w:t xml:space="preserve">) </w:t>
          </w:r>
          <w:r w:rsidRPr="00C809DD">
            <w:rPr>
              <w:rFonts w:ascii="Arial" w:hAnsi="Arial" w:cs="Arial"/>
              <w:noProof/>
              <w:sz w:val="24"/>
              <w:szCs w:val="24"/>
            </w:rPr>
            <w:t xml:space="preserve"> </w:t>
          </w:r>
          <w:r w:rsidRPr="00C809DD">
            <w:rPr>
              <w:rFonts w:ascii="Arial" w:hAnsi="Arial" w:cs="Arial"/>
              <w:i/>
              <w:iCs/>
              <w:noProof/>
              <w:sz w:val="24"/>
              <w:szCs w:val="24"/>
            </w:rPr>
            <w:t>Learning in the Workplace: Strategies for Effective Practice.</w:t>
          </w:r>
          <w:r w:rsidR="004834C1" w:rsidRPr="00C809DD">
            <w:rPr>
              <w:rFonts w:ascii="Arial" w:hAnsi="Arial" w:cs="Arial"/>
              <w:i/>
              <w:iCs/>
              <w:noProof/>
              <w:sz w:val="24"/>
              <w:szCs w:val="24"/>
            </w:rPr>
            <w:t>Melbourne</w:t>
          </w:r>
          <w:r w:rsidR="006B73AD" w:rsidRPr="00C809DD">
            <w:rPr>
              <w:rFonts w:ascii="Arial" w:hAnsi="Arial" w:cs="Arial"/>
              <w:noProof/>
              <w:sz w:val="24"/>
              <w:szCs w:val="24"/>
            </w:rPr>
            <w:t xml:space="preserve">: </w:t>
          </w:r>
          <w:r w:rsidRPr="00C809DD">
            <w:rPr>
              <w:rFonts w:ascii="Arial" w:hAnsi="Arial" w:cs="Arial"/>
              <w:noProof/>
              <w:sz w:val="24"/>
              <w:szCs w:val="24"/>
            </w:rPr>
            <w:t>Allen &amp; Unwin.</w:t>
          </w:r>
        </w:p>
        <w:p w14:paraId="4CFD9050" w14:textId="1D9B9FDC"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Blandamour, N. (2023)</w:t>
          </w:r>
          <w:r w:rsidR="00292304" w:rsidRPr="00C809DD">
            <w:rPr>
              <w:rFonts w:ascii="Arial" w:hAnsi="Arial" w:cs="Arial"/>
              <w:noProof/>
              <w:sz w:val="24"/>
              <w:szCs w:val="24"/>
            </w:rPr>
            <w:t xml:space="preserve"> </w:t>
          </w:r>
          <w:r w:rsidRPr="00C809DD">
            <w:rPr>
              <w:rFonts w:ascii="Arial" w:hAnsi="Arial" w:cs="Arial"/>
              <w:i/>
              <w:iCs/>
              <w:noProof/>
              <w:sz w:val="24"/>
              <w:szCs w:val="24"/>
            </w:rPr>
            <w:t>10 Key Trends in L&amp;D from Learning Tech 2023.</w:t>
          </w:r>
          <w:r w:rsidRPr="00C809DD">
            <w:rPr>
              <w:rFonts w:ascii="Arial" w:hAnsi="Arial" w:cs="Arial"/>
              <w:noProof/>
              <w:sz w:val="24"/>
              <w:szCs w:val="24"/>
            </w:rPr>
            <w:t xml:space="preserve"> </w:t>
          </w:r>
          <w:r w:rsidR="00561333" w:rsidRPr="00C809DD">
            <w:rPr>
              <w:rFonts w:ascii="Arial" w:hAnsi="Arial" w:cs="Arial"/>
              <w:noProof/>
              <w:sz w:val="24"/>
              <w:szCs w:val="24"/>
            </w:rPr>
            <w:t>Available at:</w:t>
          </w:r>
          <w:r w:rsidRPr="00C809DD">
            <w:rPr>
              <w:rFonts w:ascii="Arial" w:hAnsi="Arial" w:cs="Arial"/>
              <w:noProof/>
              <w:sz w:val="24"/>
              <w:szCs w:val="24"/>
            </w:rPr>
            <w:t xml:space="preserve"> https://www.theaccessgroup.com/en-gb/blog/dlc-10-key-trends-in-learning-and-development/</w:t>
          </w:r>
          <w:r w:rsidR="00A12656" w:rsidRPr="00C809DD">
            <w:rPr>
              <w:rFonts w:ascii="Arial" w:hAnsi="Arial" w:cs="Arial"/>
              <w:noProof/>
              <w:sz w:val="24"/>
              <w:szCs w:val="24"/>
            </w:rPr>
            <w:t xml:space="preserve"> (Access</w:t>
          </w:r>
          <w:r w:rsidR="0009308B" w:rsidRPr="00C809DD">
            <w:rPr>
              <w:rFonts w:ascii="Arial" w:hAnsi="Arial" w:cs="Arial"/>
              <w:noProof/>
              <w:sz w:val="24"/>
              <w:szCs w:val="24"/>
            </w:rPr>
            <w:t>ed: 19 January 2024)</w:t>
          </w:r>
          <w:r w:rsidR="000752E7" w:rsidRPr="00C809DD">
            <w:rPr>
              <w:rFonts w:ascii="Arial" w:hAnsi="Arial" w:cs="Arial"/>
              <w:noProof/>
              <w:sz w:val="24"/>
              <w:szCs w:val="24"/>
            </w:rPr>
            <w:t>.</w:t>
          </w:r>
        </w:p>
        <w:p w14:paraId="36961D76" w14:textId="7329ECE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Brassey, J., Christensen, L., &amp; Dam, N. v. (2019)</w:t>
          </w:r>
          <w:r w:rsidR="005A01C5" w:rsidRPr="00C809DD">
            <w:rPr>
              <w:rFonts w:ascii="Arial" w:hAnsi="Arial" w:cs="Arial"/>
              <w:noProof/>
              <w:sz w:val="24"/>
              <w:szCs w:val="24"/>
            </w:rPr>
            <w:t xml:space="preserve"> </w:t>
          </w:r>
          <w:r w:rsidRPr="00C809DD">
            <w:rPr>
              <w:rFonts w:ascii="Arial" w:hAnsi="Arial" w:cs="Arial"/>
              <w:i/>
              <w:iCs/>
              <w:noProof/>
              <w:sz w:val="24"/>
              <w:szCs w:val="24"/>
            </w:rPr>
            <w:t>The essential components of a successful L&amp;D strategy</w:t>
          </w:r>
          <w:r w:rsidRPr="00C809DD">
            <w:rPr>
              <w:rFonts w:ascii="Arial" w:hAnsi="Arial" w:cs="Arial"/>
              <w:noProof/>
              <w:sz w:val="24"/>
              <w:szCs w:val="24"/>
            </w:rPr>
            <w:t>.</w:t>
          </w:r>
          <w:r w:rsidR="005A01C5"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15" w:history="1">
            <w:r w:rsidR="005A01C5" w:rsidRPr="00C809DD">
              <w:rPr>
                <w:rStyle w:val="Hyperlink"/>
                <w:rFonts w:ascii="Arial" w:hAnsi="Arial" w:cs="Arial"/>
                <w:noProof/>
                <w:color w:val="auto"/>
                <w:sz w:val="24"/>
                <w:szCs w:val="24"/>
                <w:u w:val="none"/>
              </w:rPr>
              <w:t>https://www.mckinsey.com/capabilities/people-and-organizational-performance/our-insights/the-essential-components-of-a-successful-l-and-d-strategy/</w:t>
            </w:r>
          </w:hyperlink>
          <w:r w:rsidR="005A01C5" w:rsidRPr="00C809DD">
            <w:rPr>
              <w:rFonts w:ascii="Arial" w:hAnsi="Arial" w:cs="Arial"/>
              <w:noProof/>
              <w:sz w:val="24"/>
              <w:szCs w:val="24"/>
            </w:rPr>
            <w:t xml:space="preserve"> (Accessed: </w:t>
          </w:r>
          <w:r w:rsidR="001D36D2" w:rsidRPr="00C809DD">
            <w:rPr>
              <w:rFonts w:ascii="Arial" w:hAnsi="Arial" w:cs="Arial"/>
              <w:noProof/>
              <w:sz w:val="24"/>
              <w:szCs w:val="24"/>
            </w:rPr>
            <w:t>5 February 2024).</w:t>
          </w:r>
        </w:p>
        <w:p w14:paraId="37F50DE3" w14:textId="04C9DCE0"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Brittain-Caitlin, A. (2020)</w:t>
          </w:r>
          <w:r w:rsidRPr="00C809DD">
            <w:rPr>
              <w:rFonts w:ascii="Arial" w:hAnsi="Arial" w:cs="Arial"/>
              <w:i/>
              <w:iCs/>
              <w:noProof/>
              <w:sz w:val="24"/>
              <w:szCs w:val="24"/>
            </w:rPr>
            <w:t xml:space="preserve"> Retrieved from The Impact of External Factors and How L&amp;D Needs to Change its Approach</w:t>
          </w:r>
          <w:r w:rsidRPr="00C809DD">
            <w:rPr>
              <w:rFonts w:ascii="Arial" w:hAnsi="Arial" w:cs="Arial"/>
              <w:noProof/>
              <w:sz w:val="24"/>
              <w:szCs w:val="24"/>
            </w:rPr>
            <w:t xml:space="preserve">: </w:t>
          </w:r>
          <w:r w:rsidR="00D732D4" w:rsidRPr="00C809DD">
            <w:rPr>
              <w:rFonts w:ascii="Arial" w:hAnsi="Arial" w:cs="Arial"/>
              <w:noProof/>
              <w:sz w:val="24"/>
              <w:szCs w:val="24"/>
            </w:rPr>
            <w:t xml:space="preserve">Available </w:t>
          </w:r>
          <w:r w:rsidR="004C68B3" w:rsidRPr="00C809DD">
            <w:rPr>
              <w:rFonts w:ascii="Arial" w:hAnsi="Arial" w:cs="Arial"/>
              <w:noProof/>
              <w:sz w:val="24"/>
              <w:szCs w:val="24"/>
            </w:rPr>
            <w:t xml:space="preserve">at: </w:t>
          </w:r>
          <w:r w:rsidRPr="00C809DD">
            <w:rPr>
              <w:rFonts w:ascii="Arial" w:hAnsi="Arial" w:cs="Arial"/>
              <w:noProof/>
              <w:sz w:val="24"/>
              <w:szCs w:val="24"/>
            </w:rPr>
            <w:t>https://promoteint.com/blog/the-impact-of-external-factors-and-how-ld-needs-to-change-its-approach/</w:t>
          </w:r>
          <w:r w:rsidR="000752E7" w:rsidRPr="00C809DD">
            <w:rPr>
              <w:rFonts w:ascii="Arial" w:hAnsi="Arial" w:cs="Arial"/>
              <w:noProof/>
              <w:sz w:val="24"/>
              <w:szCs w:val="24"/>
            </w:rPr>
            <w:t xml:space="preserve"> (Accessed: 20 January 202</w:t>
          </w:r>
          <w:r w:rsidR="004D2B4B" w:rsidRPr="00C809DD">
            <w:rPr>
              <w:rFonts w:ascii="Arial" w:hAnsi="Arial" w:cs="Arial"/>
              <w:noProof/>
              <w:sz w:val="24"/>
              <w:szCs w:val="24"/>
            </w:rPr>
            <w:t>4</w:t>
          </w:r>
          <w:r w:rsidR="000752E7" w:rsidRPr="00C809DD">
            <w:rPr>
              <w:rFonts w:ascii="Arial" w:hAnsi="Arial" w:cs="Arial"/>
              <w:noProof/>
              <w:sz w:val="24"/>
              <w:szCs w:val="24"/>
            </w:rPr>
            <w:t>).</w:t>
          </w:r>
        </w:p>
        <w:p w14:paraId="4F228505" w14:textId="34CA0A4A"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Caveo Learning</w:t>
          </w:r>
          <w:r w:rsidR="005F1FCF" w:rsidRPr="00C809DD">
            <w:rPr>
              <w:rFonts w:ascii="Arial" w:hAnsi="Arial" w:cs="Arial"/>
              <w:noProof/>
              <w:sz w:val="24"/>
              <w:szCs w:val="24"/>
            </w:rPr>
            <w:t xml:space="preserve"> </w:t>
          </w:r>
          <w:r w:rsidRPr="00C809DD">
            <w:rPr>
              <w:rFonts w:ascii="Arial" w:hAnsi="Arial" w:cs="Arial"/>
              <w:noProof/>
              <w:sz w:val="24"/>
              <w:szCs w:val="24"/>
            </w:rPr>
            <w:t>(2015)</w:t>
          </w:r>
          <w:r w:rsidR="005F1FCF" w:rsidRPr="00C809DD">
            <w:rPr>
              <w:rFonts w:ascii="Arial" w:hAnsi="Arial" w:cs="Arial"/>
              <w:noProof/>
              <w:sz w:val="24"/>
              <w:szCs w:val="24"/>
            </w:rPr>
            <w:t xml:space="preserve"> </w:t>
          </w:r>
          <w:r w:rsidRPr="00C809DD">
            <w:rPr>
              <w:rFonts w:ascii="Arial" w:hAnsi="Arial" w:cs="Arial"/>
              <w:i/>
              <w:iCs/>
              <w:noProof/>
              <w:sz w:val="24"/>
              <w:szCs w:val="24"/>
            </w:rPr>
            <w:t>L&amp;D Efforts Unappreciated? Improve Your Learning Communications Plan</w:t>
          </w:r>
          <w:r w:rsidRPr="00C809DD">
            <w:rPr>
              <w:rFonts w:ascii="Arial" w:hAnsi="Arial" w:cs="Arial"/>
              <w:noProof/>
              <w:sz w:val="24"/>
              <w:szCs w:val="24"/>
            </w:rPr>
            <w:t>.</w:t>
          </w:r>
          <w:r w:rsidR="005F1FCF"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16" w:anchor=":~:text=Continual%20and%20consistent%20communication%20messaging,a%20given%20learning%20%26%20development%20process/" w:history="1">
            <w:r w:rsidR="0084558A" w:rsidRPr="00C809DD">
              <w:rPr>
                <w:rStyle w:val="Hyperlink"/>
                <w:rFonts w:ascii="Arial" w:hAnsi="Arial" w:cs="Arial"/>
                <w:noProof/>
                <w:color w:val="auto"/>
                <w:sz w:val="24"/>
                <w:szCs w:val="24"/>
                <w:u w:val="none"/>
              </w:rPr>
              <w:t>https://www.caveolearning.com/blog/learning-communications-plan#:~:text=Continual%20and%20consistent%20communication%20messaging,a%20given%20learning%20%26%20development%20process/</w:t>
            </w:r>
          </w:hyperlink>
          <w:r w:rsidR="0084558A" w:rsidRPr="00C809DD">
            <w:rPr>
              <w:rFonts w:ascii="Arial" w:hAnsi="Arial" w:cs="Arial"/>
              <w:noProof/>
              <w:sz w:val="24"/>
              <w:szCs w:val="24"/>
            </w:rPr>
            <w:t xml:space="preserve"> (Accessed</w:t>
          </w:r>
          <w:r w:rsidR="008A57B6" w:rsidRPr="00C809DD">
            <w:rPr>
              <w:rFonts w:ascii="Arial" w:hAnsi="Arial" w:cs="Arial"/>
              <w:noProof/>
              <w:sz w:val="24"/>
              <w:szCs w:val="24"/>
            </w:rPr>
            <w:t>: 3</w:t>
          </w:r>
          <w:r w:rsidR="008A57B6" w:rsidRPr="00C809DD">
            <w:rPr>
              <w:rFonts w:ascii="Arial" w:hAnsi="Arial" w:cs="Arial"/>
              <w:noProof/>
              <w:sz w:val="24"/>
              <w:szCs w:val="24"/>
              <w:vertAlign w:val="superscript"/>
            </w:rPr>
            <w:t>rd</w:t>
          </w:r>
          <w:r w:rsidR="008A57B6" w:rsidRPr="00C809DD">
            <w:rPr>
              <w:rFonts w:ascii="Arial" w:hAnsi="Arial" w:cs="Arial"/>
              <w:noProof/>
              <w:sz w:val="24"/>
              <w:szCs w:val="24"/>
            </w:rPr>
            <w:t xml:space="preserve"> February 2024).</w:t>
          </w:r>
        </w:p>
        <w:p w14:paraId="7A55FC8F" w14:textId="21D47D5B"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Cespedes, F. V., Aas, T., Hunt, A., &amp; Newton-Hill, H. (2022)</w:t>
          </w:r>
          <w:r w:rsidR="00CA34CC" w:rsidRPr="00C809DD">
            <w:rPr>
              <w:rFonts w:ascii="Arial" w:hAnsi="Arial" w:cs="Arial"/>
              <w:noProof/>
              <w:sz w:val="24"/>
              <w:szCs w:val="24"/>
            </w:rPr>
            <w:t xml:space="preserve"> </w:t>
          </w:r>
          <w:r w:rsidRPr="00C809DD">
            <w:rPr>
              <w:rFonts w:ascii="Arial" w:hAnsi="Arial" w:cs="Arial"/>
              <w:i/>
              <w:iCs/>
              <w:noProof/>
              <w:sz w:val="24"/>
              <w:szCs w:val="24"/>
            </w:rPr>
            <w:t>Using Simulations to Upskill Employees.</w:t>
          </w:r>
          <w:r w:rsidR="00CA34CC" w:rsidRPr="00C809DD">
            <w:rPr>
              <w:rFonts w:ascii="Arial" w:hAnsi="Arial" w:cs="Arial"/>
              <w:i/>
              <w:iCs/>
              <w:noProof/>
              <w:sz w:val="24"/>
              <w:szCs w:val="24"/>
            </w:rPr>
            <w:t xml:space="preserve"> </w:t>
          </w:r>
          <w:r w:rsidR="00CA34CC" w:rsidRPr="00C809DD">
            <w:rPr>
              <w:rFonts w:ascii="Arial" w:hAnsi="Arial" w:cs="Arial"/>
              <w:noProof/>
              <w:sz w:val="24"/>
              <w:szCs w:val="24"/>
            </w:rPr>
            <w:t>Available at</w:t>
          </w:r>
          <w:r w:rsidRPr="00C809DD">
            <w:rPr>
              <w:rFonts w:ascii="Arial" w:hAnsi="Arial" w:cs="Arial"/>
              <w:noProof/>
              <w:sz w:val="24"/>
              <w:szCs w:val="24"/>
            </w:rPr>
            <w:t xml:space="preserve">: </w:t>
          </w:r>
          <w:hyperlink r:id="rId17" w:history="1">
            <w:r w:rsidR="00CA34CC" w:rsidRPr="00C809DD">
              <w:rPr>
                <w:rStyle w:val="Hyperlink"/>
                <w:rFonts w:ascii="Arial" w:hAnsi="Arial" w:cs="Arial"/>
                <w:noProof/>
                <w:color w:val="auto"/>
                <w:sz w:val="24"/>
                <w:szCs w:val="24"/>
                <w:u w:val="none"/>
              </w:rPr>
              <w:t>https://hbr.org/2022/11/using-simulations-to-upskill-employees/</w:t>
            </w:r>
          </w:hyperlink>
          <w:r w:rsidR="00CA34CC" w:rsidRPr="00C809DD">
            <w:rPr>
              <w:rFonts w:ascii="Arial" w:hAnsi="Arial" w:cs="Arial"/>
              <w:noProof/>
              <w:sz w:val="24"/>
              <w:szCs w:val="24"/>
            </w:rPr>
            <w:t xml:space="preserve"> ( Accessed: 4 February 2024).</w:t>
          </w:r>
        </w:p>
        <w:p w14:paraId="4FC701CB" w14:textId="478689ED"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CGS</w:t>
          </w:r>
          <w:r w:rsidR="00806274" w:rsidRPr="00C809DD">
            <w:rPr>
              <w:rFonts w:ascii="Arial" w:hAnsi="Arial" w:cs="Arial"/>
              <w:noProof/>
              <w:sz w:val="24"/>
              <w:szCs w:val="24"/>
            </w:rPr>
            <w:t xml:space="preserve"> </w:t>
          </w:r>
          <w:r w:rsidRPr="00C809DD">
            <w:rPr>
              <w:rFonts w:ascii="Arial" w:hAnsi="Arial" w:cs="Arial"/>
              <w:noProof/>
              <w:sz w:val="24"/>
              <w:szCs w:val="24"/>
            </w:rPr>
            <w:t>(2022</w:t>
          </w:r>
          <w:r w:rsidR="00806274" w:rsidRPr="00C809DD">
            <w:rPr>
              <w:rFonts w:ascii="Arial" w:hAnsi="Arial" w:cs="Arial"/>
              <w:noProof/>
              <w:sz w:val="24"/>
              <w:szCs w:val="24"/>
            </w:rPr>
            <w:t xml:space="preserve">) </w:t>
          </w:r>
          <w:r w:rsidRPr="00C809DD">
            <w:rPr>
              <w:rFonts w:ascii="Arial" w:hAnsi="Arial" w:cs="Arial"/>
              <w:i/>
              <w:iCs/>
              <w:noProof/>
              <w:sz w:val="24"/>
              <w:szCs w:val="24"/>
            </w:rPr>
            <w:t>Improve L&amp;D With Continuous Learning and Feedback Loops</w:t>
          </w:r>
          <w:r w:rsidRPr="00C809DD">
            <w:rPr>
              <w:rFonts w:ascii="Arial" w:hAnsi="Arial" w:cs="Arial"/>
              <w:noProof/>
              <w:sz w:val="24"/>
              <w:szCs w:val="24"/>
            </w:rPr>
            <w:t>.</w:t>
          </w:r>
          <w:r w:rsidR="00D6751F" w:rsidRPr="00C809DD">
            <w:rPr>
              <w:rFonts w:ascii="Arial" w:hAnsi="Arial" w:cs="Arial"/>
              <w:noProof/>
              <w:sz w:val="24"/>
              <w:szCs w:val="24"/>
            </w:rPr>
            <w:t xml:space="preserve"> </w:t>
          </w:r>
          <w:r w:rsidR="00806274" w:rsidRPr="00C809DD">
            <w:rPr>
              <w:rFonts w:ascii="Arial" w:hAnsi="Arial" w:cs="Arial"/>
              <w:noProof/>
              <w:sz w:val="24"/>
              <w:szCs w:val="24"/>
            </w:rPr>
            <w:t>Available at</w:t>
          </w:r>
          <w:r w:rsidRPr="00C809DD">
            <w:rPr>
              <w:rFonts w:ascii="Arial" w:hAnsi="Arial" w:cs="Arial"/>
              <w:noProof/>
              <w:sz w:val="24"/>
              <w:szCs w:val="24"/>
            </w:rPr>
            <w:t xml:space="preserve">: </w:t>
          </w:r>
          <w:hyperlink r:id="rId18" w:history="1">
            <w:r w:rsidR="00D6751F" w:rsidRPr="00C809DD">
              <w:rPr>
                <w:rStyle w:val="Hyperlink"/>
                <w:rFonts w:ascii="Arial" w:hAnsi="Arial" w:cs="Arial"/>
                <w:noProof/>
                <w:color w:val="auto"/>
                <w:sz w:val="24"/>
                <w:szCs w:val="24"/>
                <w:u w:val="none"/>
              </w:rPr>
              <w:t>https://www.cgsinc.com/blog/improve-ld-continuous-learning-and-feedback-loops-lrn</w:t>
            </w:r>
          </w:hyperlink>
          <w:r w:rsidR="00D6751F" w:rsidRPr="00C809DD">
            <w:rPr>
              <w:rFonts w:ascii="Arial" w:hAnsi="Arial" w:cs="Arial"/>
              <w:noProof/>
              <w:sz w:val="24"/>
              <w:szCs w:val="24"/>
            </w:rPr>
            <w:t xml:space="preserve"> (Accessed: 10 February 2024).</w:t>
          </w:r>
        </w:p>
        <w:p w14:paraId="209CAEBA" w14:textId="1497377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Channell, M. (2021)</w:t>
          </w:r>
          <w:r w:rsidR="00181803" w:rsidRPr="00C809DD">
            <w:rPr>
              <w:rFonts w:ascii="Arial" w:hAnsi="Arial" w:cs="Arial"/>
              <w:noProof/>
              <w:sz w:val="24"/>
              <w:szCs w:val="24"/>
            </w:rPr>
            <w:t xml:space="preserve"> </w:t>
          </w:r>
          <w:r w:rsidRPr="00C809DD">
            <w:rPr>
              <w:rFonts w:ascii="Arial" w:hAnsi="Arial" w:cs="Arial"/>
              <w:i/>
              <w:iCs/>
              <w:noProof/>
              <w:sz w:val="24"/>
              <w:szCs w:val="24"/>
            </w:rPr>
            <w:t>Lewin’s Change Management Model: How To Implement Organisational Change.</w:t>
          </w:r>
          <w:r w:rsidRPr="00C809DD">
            <w:rPr>
              <w:rFonts w:ascii="Arial" w:hAnsi="Arial" w:cs="Arial"/>
              <w:noProof/>
              <w:sz w:val="24"/>
              <w:szCs w:val="24"/>
            </w:rPr>
            <w:t xml:space="preserve"> </w:t>
          </w:r>
          <w:r w:rsidR="00292304" w:rsidRPr="00C809DD">
            <w:rPr>
              <w:rFonts w:ascii="Arial" w:hAnsi="Arial" w:cs="Arial"/>
              <w:noProof/>
              <w:sz w:val="24"/>
              <w:szCs w:val="24"/>
            </w:rPr>
            <w:t>Available at:</w:t>
          </w:r>
          <w:r w:rsidR="004C68B3" w:rsidRPr="00C809DD">
            <w:rPr>
              <w:rFonts w:ascii="Arial" w:hAnsi="Arial" w:cs="Arial"/>
              <w:noProof/>
              <w:sz w:val="24"/>
              <w:szCs w:val="24"/>
            </w:rPr>
            <w:t xml:space="preserve"> </w:t>
          </w:r>
          <w:r w:rsidRPr="00C809DD">
            <w:rPr>
              <w:rFonts w:ascii="Arial" w:hAnsi="Arial" w:cs="Arial"/>
              <w:noProof/>
              <w:sz w:val="24"/>
              <w:szCs w:val="24"/>
            </w:rPr>
            <w:t>https://www.tsw.co.uk/blog/leadership-</w:t>
          </w:r>
          <w:r w:rsidRPr="00C809DD">
            <w:rPr>
              <w:rFonts w:ascii="Arial" w:hAnsi="Arial" w:cs="Arial"/>
              <w:noProof/>
              <w:sz w:val="24"/>
              <w:szCs w:val="24"/>
            </w:rPr>
            <w:lastRenderedPageBreak/>
            <w:t>and-management/lewins-change-model/#:~:text=Lewin%20developed%20a%20model%20in,are%20Unfreeze%2C%20Change%20and%20Refreeze</w:t>
          </w:r>
          <w:r w:rsidR="00F96B42" w:rsidRPr="00C809DD">
            <w:rPr>
              <w:rFonts w:ascii="Arial" w:hAnsi="Arial" w:cs="Arial"/>
              <w:noProof/>
              <w:sz w:val="24"/>
              <w:szCs w:val="24"/>
            </w:rPr>
            <w:t xml:space="preserve">/ (Accessed: </w:t>
          </w:r>
          <w:r w:rsidR="00EC621F" w:rsidRPr="00C809DD">
            <w:rPr>
              <w:rFonts w:ascii="Arial" w:hAnsi="Arial" w:cs="Arial"/>
              <w:noProof/>
              <w:sz w:val="24"/>
              <w:szCs w:val="24"/>
            </w:rPr>
            <w:t>21 January 202</w:t>
          </w:r>
          <w:r w:rsidR="004D2B4B" w:rsidRPr="00C809DD">
            <w:rPr>
              <w:rFonts w:ascii="Arial" w:hAnsi="Arial" w:cs="Arial"/>
              <w:noProof/>
              <w:sz w:val="24"/>
              <w:szCs w:val="24"/>
            </w:rPr>
            <w:t>4</w:t>
          </w:r>
          <w:r w:rsidR="00EC621F" w:rsidRPr="00C809DD">
            <w:rPr>
              <w:rFonts w:ascii="Arial" w:hAnsi="Arial" w:cs="Arial"/>
              <w:noProof/>
              <w:sz w:val="24"/>
              <w:szCs w:val="24"/>
            </w:rPr>
            <w:t>)</w:t>
          </w:r>
          <w:r w:rsidR="009313C2" w:rsidRPr="00C809DD">
            <w:rPr>
              <w:rFonts w:ascii="Arial" w:hAnsi="Arial" w:cs="Arial"/>
              <w:noProof/>
              <w:sz w:val="24"/>
              <w:szCs w:val="24"/>
            </w:rPr>
            <w:t>.</w:t>
          </w:r>
        </w:p>
        <w:p w14:paraId="35E7D137" w14:textId="2078BC85"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w:t>
          </w:r>
          <w:r w:rsidR="00092E00" w:rsidRPr="00C809DD">
            <w:rPr>
              <w:rFonts w:ascii="Arial" w:hAnsi="Arial" w:cs="Arial"/>
              <w:noProof/>
              <w:sz w:val="24"/>
              <w:szCs w:val="24"/>
            </w:rPr>
            <w:t xml:space="preserve"> </w:t>
          </w:r>
          <w:r w:rsidRPr="00C809DD">
            <w:rPr>
              <w:rFonts w:ascii="Arial" w:hAnsi="Arial" w:cs="Arial"/>
              <w:noProof/>
              <w:sz w:val="24"/>
              <w:szCs w:val="24"/>
            </w:rPr>
            <w:t>(2017</w:t>
          </w:r>
          <w:r w:rsidR="00092E00" w:rsidRPr="00C809DD">
            <w:rPr>
              <w:rFonts w:ascii="Arial" w:hAnsi="Arial" w:cs="Arial"/>
              <w:noProof/>
              <w:sz w:val="24"/>
              <w:szCs w:val="24"/>
            </w:rPr>
            <w:t>) Th</w:t>
          </w:r>
          <w:r w:rsidRPr="00C809DD">
            <w:rPr>
              <w:rFonts w:ascii="Arial" w:hAnsi="Arial" w:cs="Arial"/>
              <w:i/>
              <w:iCs/>
              <w:noProof/>
              <w:sz w:val="24"/>
              <w:szCs w:val="24"/>
            </w:rPr>
            <w:t>e future of technology and learning.</w:t>
          </w:r>
          <w:r w:rsidRPr="00C809DD">
            <w:rPr>
              <w:rFonts w:ascii="Arial" w:hAnsi="Arial" w:cs="Arial"/>
              <w:noProof/>
              <w:sz w:val="24"/>
              <w:szCs w:val="24"/>
            </w:rPr>
            <w:t xml:space="preserve"> </w:t>
          </w:r>
          <w:r w:rsidR="00E93CE2" w:rsidRPr="00C809DD">
            <w:rPr>
              <w:rFonts w:ascii="Arial" w:hAnsi="Arial" w:cs="Arial"/>
              <w:noProof/>
              <w:sz w:val="24"/>
              <w:szCs w:val="24"/>
            </w:rPr>
            <w:t xml:space="preserve">Available at: </w:t>
          </w:r>
          <w:r w:rsidR="00FE672B" w:rsidRPr="00C809DD">
            <w:rPr>
              <w:rFonts w:ascii="Arial" w:hAnsi="Arial" w:cs="Arial"/>
              <w:noProof/>
              <w:sz w:val="24"/>
              <w:szCs w:val="24"/>
            </w:rPr>
            <w:t>chrome-extension://efaidnbmnnnibpcajpcglclefindmkaj/https://www.cipd.org/globalassets/media/knowledge/knowledge-hub/reports/the-future-of-technology-and-learning_2017_tcm18-29348.pdf/ ( Accessed: 4 February 2024).</w:t>
          </w:r>
        </w:p>
        <w:p w14:paraId="782E5960" w14:textId="1D3A33B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 (2020)</w:t>
          </w:r>
          <w:r w:rsidR="00EA703E" w:rsidRPr="00C809DD">
            <w:rPr>
              <w:rFonts w:ascii="Arial" w:hAnsi="Arial" w:cs="Arial"/>
              <w:noProof/>
              <w:sz w:val="24"/>
              <w:szCs w:val="24"/>
            </w:rPr>
            <w:t xml:space="preserve"> </w:t>
          </w:r>
          <w:r w:rsidR="009C7BF0" w:rsidRPr="00C809DD">
            <w:rPr>
              <w:rFonts w:ascii="Arial" w:hAnsi="Arial" w:cs="Arial"/>
              <w:noProof/>
              <w:sz w:val="24"/>
              <w:szCs w:val="24"/>
            </w:rPr>
            <w:t xml:space="preserve"> </w:t>
          </w:r>
          <w:r w:rsidRPr="00C809DD">
            <w:rPr>
              <w:rFonts w:ascii="Arial" w:hAnsi="Arial" w:cs="Arial"/>
              <w:i/>
              <w:iCs/>
              <w:noProof/>
              <w:sz w:val="24"/>
              <w:szCs w:val="24"/>
            </w:rPr>
            <w:t>Learning and Skills At Work.</w:t>
          </w:r>
          <w:r w:rsidRPr="00C809DD">
            <w:rPr>
              <w:rFonts w:ascii="Arial" w:hAnsi="Arial" w:cs="Arial"/>
              <w:noProof/>
              <w:sz w:val="24"/>
              <w:szCs w:val="24"/>
            </w:rPr>
            <w:t xml:space="preserve"> </w:t>
          </w:r>
          <w:r w:rsidR="00F1433F" w:rsidRPr="00C809DD">
            <w:rPr>
              <w:rFonts w:ascii="Arial" w:hAnsi="Arial" w:cs="Arial"/>
              <w:noProof/>
              <w:sz w:val="24"/>
              <w:szCs w:val="24"/>
            </w:rPr>
            <w:t>Available at: chrome-extension://efaidnbmnnnibpcajpcglclefindmkaj/https://www.cipd.org/globalassets/media/comms/news/asd1learning-skills-work-report-1_tcm18-79434.pdf/ ( Accessed: 2 February 2024).</w:t>
          </w:r>
        </w:p>
        <w:p w14:paraId="2527AEF0" w14:textId="3211E30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 (2023</w:t>
          </w:r>
          <w:r w:rsidR="009C7BF0" w:rsidRPr="00C809DD">
            <w:rPr>
              <w:rFonts w:ascii="Arial" w:hAnsi="Arial" w:cs="Arial"/>
              <w:noProof/>
              <w:sz w:val="24"/>
              <w:szCs w:val="24"/>
            </w:rPr>
            <w:t xml:space="preserve">) </w:t>
          </w:r>
          <w:r w:rsidRPr="00C809DD">
            <w:rPr>
              <w:rFonts w:ascii="Arial" w:hAnsi="Arial" w:cs="Arial"/>
              <w:i/>
              <w:iCs/>
              <w:noProof/>
              <w:sz w:val="24"/>
              <w:szCs w:val="24"/>
            </w:rPr>
            <w:t>Learning at work 2023 - Survey Report.</w:t>
          </w:r>
          <w:r w:rsidRPr="00C809DD">
            <w:rPr>
              <w:rFonts w:ascii="Arial" w:hAnsi="Arial" w:cs="Arial"/>
              <w:noProof/>
              <w:sz w:val="24"/>
              <w:szCs w:val="24"/>
            </w:rPr>
            <w:t xml:space="preserve"> </w:t>
          </w:r>
          <w:r w:rsidR="00957375" w:rsidRPr="00C809DD">
            <w:rPr>
              <w:rFonts w:ascii="Arial" w:hAnsi="Arial" w:cs="Arial"/>
              <w:noProof/>
              <w:sz w:val="24"/>
              <w:szCs w:val="24"/>
            </w:rPr>
            <w:t xml:space="preserve">Available at: </w:t>
          </w:r>
          <w:r w:rsidR="00992F46" w:rsidRPr="00C809DD">
            <w:rPr>
              <w:rFonts w:ascii="Arial" w:hAnsi="Arial" w:cs="Arial"/>
              <w:noProof/>
              <w:sz w:val="24"/>
              <w:szCs w:val="24"/>
            </w:rPr>
            <w:t>chrome-extension://efaidnbmnnnibpcajpcglclefindmkaj/https://www.cipd.org/globalassets/media/knowledge/knowledge-hub/reports/2023-pdfs/2023-learning-at-work-survey-report-8378.pdf ( Accessed: 3 February 2024).</w:t>
          </w:r>
        </w:p>
        <w:p w14:paraId="7E6EF8C9" w14:textId="02EF60B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 (2023)</w:t>
          </w:r>
          <w:r w:rsidR="0018223E" w:rsidRPr="00C809DD">
            <w:rPr>
              <w:rFonts w:ascii="Arial" w:hAnsi="Arial" w:cs="Arial"/>
              <w:noProof/>
              <w:sz w:val="24"/>
              <w:szCs w:val="24"/>
            </w:rPr>
            <w:t xml:space="preserve"> </w:t>
          </w:r>
          <w:r w:rsidRPr="00C809DD">
            <w:rPr>
              <w:rFonts w:ascii="Arial" w:hAnsi="Arial" w:cs="Arial"/>
              <w:i/>
              <w:iCs/>
              <w:noProof/>
              <w:sz w:val="24"/>
              <w:szCs w:val="24"/>
            </w:rPr>
            <w:t>Learning and development strategy and policy</w:t>
          </w:r>
          <w:r w:rsidRPr="00C809DD">
            <w:rPr>
              <w:rFonts w:ascii="Arial" w:hAnsi="Arial" w:cs="Arial"/>
              <w:noProof/>
              <w:sz w:val="24"/>
              <w:szCs w:val="24"/>
            </w:rPr>
            <w:t>.</w:t>
          </w:r>
          <w:r w:rsidR="0018223E"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19" w:history="1">
            <w:r w:rsidR="0018223E" w:rsidRPr="00C809DD">
              <w:rPr>
                <w:rStyle w:val="Hyperlink"/>
                <w:rFonts w:ascii="Arial" w:hAnsi="Arial" w:cs="Arial"/>
                <w:noProof/>
                <w:color w:val="auto"/>
                <w:sz w:val="24"/>
                <w:szCs w:val="24"/>
                <w:u w:val="none"/>
              </w:rPr>
              <w:t>https://www.cipd.org/uk/knowledge/factsheets/strategy-development-factsheet/</w:t>
            </w:r>
          </w:hyperlink>
          <w:r w:rsidR="0018223E" w:rsidRPr="00C809DD">
            <w:rPr>
              <w:rFonts w:ascii="Arial" w:hAnsi="Arial" w:cs="Arial"/>
              <w:noProof/>
              <w:sz w:val="24"/>
              <w:szCs w:val="24"/>
            </w:rPr>
            <w:t xml:space="preserve"> ( </w:t>
          </w:r>
          <w:r w:rsidR="00957375" w:rsidRPr="00C809DD">
            <w:rPr>
              <w:rFonts w:ascii="Arial" w:hAnsi="Arial" w:cs="Arial"/>
              <w:noProof/>
              <w:sz w:val="24"/>
              <w:szCs w:val="24"/>
            </w:rPr>
            <w:t>A</w:t>
          </w:r>
          <w:r w:rsidR="0018223E" w:rsidRPr="00C809DD">
            <w:rPr>
              <w:rFonts w:ascii="Arial" w:hAnsi="Arial" w:cs="Arial"/>
              <w:noProof/>
              <w:sz w:val="24"/>
              <w:szCs w:val="24"/>
            </w:rPr>
            <w:t>ccesse</w:t>
          </w:r>
          <w:r w:rsidR="00957375" w:rsidRPr="00C809DD">
            <w:rPr>
              <w:rFonts w:ascii="Arial" w:hAnsi="Arial" w:cs="Arial"/>
              <w:noProof/>
              <w:sz w:val="24"/>
              <w:szCs w:val="24"/>
            </w:rPr>
            <w:t>d</w:t>
          </w:r>
          <w:r w:rsidR="0018223E" w:rsidRPr="00C809DD">
            <w:rPr>
              <w:rFonts w:ascii="Arial" w:hAnsi="Arial" w:cs="Arial"/>
              <w:noProof/>
              <w:sz w:val="24"/>
              <w:szCs w:val="24"/>
            </w:rPr>
            <w:t>: 1 February 2024).</w:t>
          </w:r>
        </w:p>
        <w:p w14:paraId="024B41CA" w14:textId="196EBF7A"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w:t>
          </w:r>
          <w:r w:rsidR="0018223E" w:rsidRPr="00C809DD">
            <w:rPr>
              <w:rFonts w:ascii="Arial" w:hAnsi="Arial" w:cs="Arial"/>
              <w:noProof/>
              <w:sz w:val="24"/>
              <w:szCs w:val="24"/>
            </w:rPr>
            <w:t xml:space="preserve"> </w:t>
          </w:r>
          <w:r w:rsidRPr="00C809DD">
            <w:rPr>
              <w:rFonts w:ascii="Arial" w:hAnsi="Arial" w:cs="Arial"/>
              <w:noProof/>
              <w:sz w:val="24"/>
              <w:szCs w:val="24"/>
            </w:rPr>
            <w:t>(2023)</w:t>
          </w:r>
          <w:r w:rsidR="0018223E" w:rsidRPr="00C809DD">
            <w:rPr>
              <w:rFonts w:ascii="Arial" w:hAnsi="Arial" w:cs="Arial"/>
              <w:noProof/>
              <w:sz w:val="24"/>
              <w:szCs w:val="24"/>
            </w:rPr>
            <w:t xml:space="preserve"> </w:t>
          </w:r>
          <w:r w:rsidRPr="00C809DD">
            <w:rPr>
              <w:rFonts w:ascii="Arial" w:hAnsi="Arial" w:cs="Arial"/>
              <w:i/>
              <w:iCs/>
              <w:noProof/>
              <w:sz w:val="24"/>
              <w:szCs w:val="24"/>
            </w:rPr>
            <w:t>Learning needs analysis</w:t>
          </w:r>
          <w:r w:rsidRPr="00C809DD">
            <w:rPr>
              <w:rFonts w:ascii="Arial" w:hAnsi="Arial" w:cs="Arial"/>
              <w:noProof/>
              <w:sz w:val="24"/>
              <w:szCs w:val="24"/>
            </w:rPr>
            <w:t>.</w:t>
          </w:r>
          <w:r w:rsidR="00A64264" w:rsidRPr="00C809DD">
            <w:rPr>
              <w:rFonts w:ascii="Arial" w:hAnsi="Arial" w:cs="Arial"/>
              <w:noProof/>
              <w:sz w:val="24"/>
              <w:szCs w:val="24"/>
            </w:rPr>
            <w:t xml:space="preserve"> </w:t>
          </w:r>
          <w:r w:rsidR="0018223E" w:rsidRPr="00C809DD">
            <w:rPr>
              <w:rFonts w:ascii="Arial" w:hAnsi="Arial" w:cs="Arial"/>
              <w:noProof/>
              <w:sz w:val="24"/>
              <w:szCs w:val="24"/>
            </w:rPr>
            <w:t>Available at</w:t>
          </w:r>
          <w:r w:rsidRPr="00C809DD">
            <w:rPr>
              <w:rFonts w:ascii="Arial" w:hAnsi="Arial" w:cs="Arial"/>
              <w:noProof/>
              <w:sz w:val="24"/>
              <w:szCs w:val="24"/>
            </w:rPr>
            <w:t xml:space="preserve">: </w:t>
          </w:r>
          <w:hyperlink r:id="rId20" w:history="1">
            <w:r w:rsidR="00A64264" w:rsidRPr="00C809DD">
              <w:rPr>
                <w:rStyle w:val="Hyperlink"/>
                <w:rFonts w:ascii="Arial" w:hAnsi="Arial" w:cs="Arial"/>
                <w:noProof/>
                <w:color w:val="auto"/>
                <w:sz w:val="24"/>
                <w:szCs w:val="24"/>
                <w:u w:val="none"/>
              </w:rPr>
              <w:t>https://www.cipd.org/uk/knowledge/factsheets/learning-needs-factsheet/</w:t>
            </w:r>
          </w:hyperlink>
          <w:r w:rsidR="00A64264" w:rsidRPr="00C809DD">
            <w:rPr>
              <w:rFonts w:ascii="Arial" w:hAnsi="Arial" w:cs="Arial"/>
              <w:noProof/>
              <w:sz w:val="24"/>
              <w:szCs w:val="24"/>
            </w:rPr>
            <w:t xml:space="preserve"> ( Accessed: 7 February 2024).</w:t>
          </w:r>
        </w:p>
        <w:p w14:paraId="1C27A525" w14:textId="36F75EC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CIPD (2023)</w:t>
          </w:r>
          <w:r w:rsidR="00A64264" w:rsidRPr="00C809DD">
            <w:rPr>
              <w:rFonts w:ascii="Arial" w:hAnsi="Arial" w:cs="Arial"/>
              <w:noProof/>
              <w:sz w:val="24"/>
              <w:szCs w:val="24"/>
            </w:rPr>
            <w:t xml:space="preserve"> </w:t>
          </w:r>
          <w:r w:rsidRPr="00C809DD">
            <w:rPr>
              <w:rFonts w:ascii="Arial" w:hAnsi="Arial" w:cs="Arial"/>
              <w:i/>
              <w:iCs/>
              <w:noProof/>
              <w:sz w:val="24"/>
              <w:szCs w:val="24"/>
            </w:rPr>
            <w:t>Workforce planning</w:t>
          </w:r>
          <w:r w:rsidRPr="00C809DD">
            <w:rPr>
              <w:rFonts w:ascii="Arial" w:hAnsi="Arial" w:cs="Arial"/>
              <w:noProof/>
              <w:sz w:val="24"/>
              <w:szCs w:val="24"/>
            </w:rPr>
            <w:t>.</w:t>
          </w:r>
          <w:r w:rsidR="00A64264"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21" w:history="1">
            <w:r w:rsidR="00A64264" w:rsidRPr="00C809DD">
              <w:rPr>
                <w:rStyle w:val="Hyperlink"/>
                <w:rFonts w:ascii="Arial" w:hAnsi="Arial" w:cs="Arial"/>
                <w:noProof/>
                <w:color w:val="auto"/>
                <w:sz w:val="24"/>
                <w:szCs w:val="24"/>
                <w:u w:val="none"/>
              </w:rPr>
              <w:t>https://www.cipd.org/uk/knowledge/factsheets/workforce-planning-factsheet/</w:t>
            </w:r>
          </w:hyperlink>
          <w:r w:rsidR="00A64264" w:rsidRPr="00C809DD">
            <w:rPr>
              <w:rFonts w:ascii="Arial" w:hAnsi="Arial" w:cs="Arial"/>
              <w:noProof/>
              <w:sz w:val="24"/>
              <w:szCs w:val="24"/>
            </w:rPr>
            <w:t xml:space="preserve"> (</w:t>
          </w:r>
          <w:r w:rsidR="003F1C07" w:rsidRPr="00C809DD">
            <w:rPr>
              <w:rFonts w:ascii="Arial" w:hAnsi="Arial" w:cs="Arial"/>
              <w:noProof/>
              <w:sz w:val="24"/>
              <w:szCs w:val="24"/>
            </w:rPr>
            <w:t>Accessed</w:t>
          </w:r>
          <w:r w:rsidR="00A852B3" w:rsidRPr="00C809DD">
            <w:rPr>
              <w:rFonts w:ascii="Arial" w:hAnsi="Arial" w:cs="Arial"/>
              <w:noProof/>
              <w:sz w:val="24"/>
              <w:szCs w:val="24"/>
            </w:rPr>
            <w:t xml:space="preserve">: </w:t>
          </w:r>
          <w:r w:rsidR="001A474C" w:rsidRPr="00C809DD">
            <w:rPr>
              <w:rFonts w:ascii="Arial" w:hAnsi="Arial" w:cs="Arial"/>
              <w:noProof/>
              <w:sz w:val="24"/>
              <w:szCs w:val="24"/>
            </w:rPr>
            <w:t>2 February 2024).</w:t>
          </w:r>
        </w:p>
        <w:p w14:paraId="37F75037" w14:textId="658F69B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Cloke, H. (2023)</w:t>
          </w:r>
          <w:r w:rsidR="00E83BCD" w:rsidRPr="00C809DD">
            <w:rPr>
              <w:rFonts w:ascii="Arial" w:hAnsi="Arial" w:cs="Arial"/>
              <w:noProof/>
              <w:sz w:val="24"/>
              <w:szCs w:val="24"/>
            </w:rPr>
            <w:t xml:space="preserve"> </w:t>
          </w:r>
          <w:r w:rsidR="00E83BCD" w:rsidRPr="00C809DD">
            <w:rPr>
              <w:rFonts w:ascii="Arial" w:hAnsi="Arial" w:cs="Arial"/>
              <w:i/>
              <w:iCs/>
              <w:noProof/>
              <w:sz w:val="24"/>
              <w:szCs w:val="24"/>
            </w:rPr>
            <w:t>what is malcolm knowles’ adult learning theory</w:t>
          </w:r>
          <w:r w:rsidR="00F9075C" w:rsidRPr="00C809DD">
            <w:rPr>
              <w:rFonts w:ascii="Arial" w:hAnsi="Arial" w:cs="Arial"/>
              <w:i/>
              <w:iCs/>
              <w:noProof/>
              <w:sz w:val="24"/>
              <w:szCs w:val="24"/>
            </w:rPr>
            <w:t>?.</w:t>
          </w:r>
          <w:r w:rsidR="00E83BCD"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22" w:history="1">
            <w:r w:rsidR="00F9075C" w:rsidRPr="00C809DD">
              <w:rPr>
                <w:rStyle w:val="Hyperlink"/>
                <w:rFonts w:ascii="Arial" w:hAnsi="Arial" w:cs="Arial"/>
                <w:noProof/>
                <w:color w:val="auto"/>
                <w:sz w:val="24"/>
                <w:szCs w:val="24"/>
                <w:u w:val="none"/>
              </w:rPr>
              <w:t>https://www.growthengineering.co.uk/what-is-malcolm-knowles-adult-learning-theory/</w:t>
            </w:r>
          </w:hyperlink>
          <w:r w:rsidR="00F9075C" w:rsidRPr="00C809DD">
            <w:rPr>
              <w:rFonts w:ascii="Arial" w:hAnsi="Arial" w:cs="Arial"/>
              <w:noProof/>
              <w:sz w:val="24"/>
              <w:szCs w:val="24"/>
            </w:rPr>
            <w:t xml:space="preserve"> ( Accessed 31 January 2024).</w:t>
          </w:r>
        </w:p>
        <w:p w14:paraId="25CD1B4F" w14:textId="15B65B8D"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Collins, S. (2019) </w:t>
          </w:r>
          <w:r w:rsidRPr="00C809DD">
            <w:rPr>
              <w:rFonts w:ascii="Arial" w:hAnsi="Arial" w:cs="Arial"/>
              <w:i/>
              <w:iCs/>
              <w:noProof/>
              <w:sz w:val="24"/>
              <w:szCs w:val="24"/>
            </w:rPr>
            <w:t>Neuroscience for learning and development: How to apply neuroscience and psychology for improved learning and training.</w:t>
          </w:r>
          <w:r w:rsidRPr="00C809DD">
            <w:rPr>
              <w:rFonts w:ascii="Arial" w:hAnsi="Arial" w:cs="Arial"/>
              <w:noProof/>
              <w:sz w:val="24"/>
              <w:szCs w:val="24"/>
            </w:rPr>
            <w:t xml:space="preserve"> </w:t>
          </w:r>
          <w:r w:rsidR="006B524A" w:rsidRPr="00C809DD">
            <w:rPr>
              <w:rFonts w:ascii="Arial" w:hAnsi="Arial" w:cs="Arial"/>
              <w:noProof/>
              <w:sz w:val="24"/>
              <w:szCs w:val="24"/>
            </w:rPr>
            <w:t>New York</w:t>
          </w:r>
          <w:r w:rsidR="006B73AD" w:rsidRPr="00C809DD">
            <w:rPr>
              <w:rFonts w:ascii="Arial" w:hAnsi="Arial" w:cs="Arial"/>
              <w:noProof/>
              <w:sz w:val="24"/>
              <w:szCs w:val="24"/>
            </w:rPr>
            <w:t>:</w:t>
          </w:r>
          <w:r w:rsidR="006B524A" w:rsidRPr="00C809DD">
            <w:rPr>
              <w:rFonts w:ascii="Arial" w:hAnsi="Arial" w:cs="Arial"/>
              <w:noProof/>
              <w:sz w:val="24"/>
              <w:szCs w:val="24"/>
            </w:rPr>
            <w:t xml:space="preserve"> </w:t>
          </w:r>
          <w:r w:rsidRPr="00C809DD">
            <w:rPr>
              <w:rFonts w:ascii="Arial" w:hAnsi="Arial" w:cs="Arial"/>
              <w:noProof/>
              <w:sz w:val="24"/>
              <w:szCs w:val="24"/>
            </w:rPr>
            <w:t>Kogan Page Publishers.</w:t>
          </w:r>
        </w:p>
        <w:p w14:paraId="489D6A8F" w14:textId="7777777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CompTIA. (n.d.). </w:t>
          </w:r>
          <w:r w:rsidRPr="00C809DD">
            <w:rPr>
              <w:rFonts w:ascii="Arial" w:hAnsi="Arial" w:cs="Arial"/>
              <w:i/>
              <w:iCs/>
              <w:noProof/>
              <w:sz w:val="24"/>
              <w:szCs w:val="24"/>
            </w:rPr>
            <w:t>The Role of Emerging Technology in Digital Transformation.</w:t>
          </w:r>
          <w:r w:rsidRPr="00C809DD">
            <w:rPr>
              <w:rFonts w:ascii="Arial" w:hAnsi="Arial" w:cs="Arial"/>
              <w:noProof/>
              <w:sz w:val="24"/>
              <w:szCs w:val="24"/>
            </w:rPr>
            <w:t xml:space="preserve"> Illinois: CompTIA.</w:t>
          </w:r>
        </w:p>
        <w:p w14:paraId="5A0DC704" w14:textId="27B0CDAA"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Continu</w:t>
          </w:r>
          <w:r w:rsidR="00042CDF" w:rsidRPr="00C809DD">
            <w:rPr>
              <w:rFonts w:ascii="Arial" w:hAnsi="Arial" w:cs="Arial"/>
              <w:noProof/>
              <w:sz w:val="24"/>
              <w:szCs w:val="24"/>
            </w:rPr>
            <w:t xml:space="preserve"> </w:t>
          </w:r>
          <w:r w:rsidRPr="00C809DD">
            <w:rPr>
              <w:rFonts w:ascii="Arial" w:hAnsi="Arial" w:cs="Arial"/>
              <w:noProof/>
              <w:sz w:val="24"/>
              <w:szCs w:val="24"/>
            </w:rPr>
            <w:t>(2023)</w:t>
          </w:r>
          <w:r w:rsidR="00042CDF" w:rsidRPr="00C809DD">
            <w:rPr>
              <w:rFonts w:ascii="Arial" w:hAnsi="Arial" w:cs="Arial"/>
              <w:noProof/>
              <w:sz w:val="24"/>
              <w:szCs w:val="24"/>
            </w:rPr>
            <w:t xml:space="preserve"> </w:t>
          </w:r>
          <w:r w:rsidRPr="00C809DD">
            <w:rPr>
              <w:rFonts w:ascii="Arial" w:hAnsi="Arial" w:cs="Arial"/>
              <w:i/>
              <w:iCs/>
              <w:noProof/>
              <w:sz w:val="24"/>
              <w:szCs w:val="24"/>
            </w:rPr>
            <w:t>How to Build and Implement a Winning L&amp;D Strategy</w:t>
          </w:r>
          <w:r w:rsidRPr="00C809DD">
            <w:rPr>
              <w:rFonts w:ascii="Arial" w:hAnsi="Arial" w:cs="Arial"/>
              <w:noProof/>
              <w:sz w:val="24"/>
              <w:szCs w:val="24"/>
            </w:rPr>
            <w:t>.</w:t>
          </w:r>
          <w:r w:rsidR="00042CDF"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23" w:history="1">
            <w:r w:rsidR="00042CDF" w:rsidRPr="00C809DD">
              <w:rPr>
                <w:rStyle w:val="Hyperlink"/>
                <w:rFonts w:ascii="Arial" w:hAnsi="Arial" w:cs="Arial"/>
                <w:noProof/>
                <w:color w:val="auto"/>
                <w:sz w:val="24"/>
                <w:szCs w:val="24"/>
                <w:u w:val="none"/>
              </w:rPr>
              <w:t>https://www.continu.com/blog/learning-and-development-strategy/</w:t>
            </w:r>
          </w:hyperlink>
          <w:r w:rsidR="00042CDF" w:rsidRPr="00C809DD">
            <w:rPr>
              <w:rFonts w:ascii="Arial" w:hAnsi="Arial" w:cs="Arial"/>
              <w:noProof/>
              <w:sz w:val="24"/>
              <w:szCs w:val="24"/>
            </w:rPr>
            <w:t xml:space="preserve"> </w:t>
          </w:r>
          <w:r w:rsidR="00524E91" w:rsidRPr="00C809DD">
            <w:rPr>
              <w:rFonts w:ascii="Arial" w:hAnsi="Arial" w:cs="Arial"/>
              <w:noProof/>
              <w:sz w:val="24"/>
              <w:szCs w:val="24"/>
            </w:rPr>
            <w:t>(Accessed: 3</w:t>
          </w:r>
          <w:r w:rsidR="00524E91" w:rsidRPr="00C809DD">
            <w:rPr>
              <w:rFonts w:ascii="Arial" w:hAnsi="Arial" w:cs="Arial"/>
              <w:noProof/>
              <w:sz w:val="24"/>
              <w:szCs w:val="24"/>
              <w:vertAlign w:val="superscript"/>
            </w:rPr>
            <w:t xml:space="preserve"> </w:t>
          </w:r>
          <w:r w:rsidR="00524E91" w:rsidRPr="00C809DD">
            <w:rPr>
              <w:rFonts w:ascii="Arial" w:hAnsi="Arial" w:cs="Arial"/>
              <w:noProof/>
              <w:sz w:val="24"/>
              <w:szCs w:val="24"/>
            </w:rPr>
            <w:t>February 2024)</w:t>
          </w:r>
          <w:r w:rsidR="00AE2539" w:rsidRPr="00C809DD">
            <w:rPr>
              <w:rFonts w:ascii="Arial" w:hAnsi="Arial" w:cs="Arial"/>
              <w:noProof/>
              <w:sz w:val="24"/>
              <w:szCs w:val="24"/>
            </w:rPr>
            <w:t>.</w:t>
          </w:r>
        </w:p>
        <w:p w14:paraId="5D98C0D7" w14:textId="3242D9D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Corporate English Solutions</w:t>
          </w:r>
          <w:r w:rsidR="00717391" w:rsidRPr="00C809DD">
            <w:rPr>
              <w:rFonts w:ascii="Arial" w:hAnsi="Arial" w:cs="Arial"/>
              <w:noProof/>
              <w:sz w:val="24"/>
              <w:szCs w:val="24"/>
            </w:rPr>
            <w:t xml:space="preserve"> (</w:t>
          </w:r>
          <w:r w:rsidRPr="00C809DD">
            <w:rPr>
              <w:rFonts w:ascii="Arial" w:hAnsi="Arial" w:cs="Arial"/>
              <w:noProof/>
              <w:sz w:val="24"/>
              <w:szCs w:val="24"/>
            </w:rPr>
            <w:t xml:space="preserve">2023) </w:t>
          </w:r>
          <w:r w:rsidRPr="00C809DD">
            <w:rPr>
              <w:rFonts w:ascii="Arial" w:hAnsi="Arial" w:cs="Arial"/>
              <w:i/>
              <w:iCs/>
              <w:noProof/>
              <w:sz w:val="24"/>
              <w:szCs w:val="24"/>
            </w:rPr>
            <w:t>An evolving landscape: Learning and development in 2023</w:t>
          </w:r>
          <w:r w:rsidRPr="00C809DD">
            <w:rPr>
              <w:rFonts w:ascii="Arial" w:hAnsi="Arial" w:cs="Arial"/>
              <w:noProof/>
              <w:sz w:val="24"/>
              <w:szCs w:val="24"/>
            </w:rPr>
            <w:t>.</w:t>
          </w:r>
          <w:r w:rsidR="00717391"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24" w:history="1">
            <w:r w:rsidR="00717391" w:rsidRPr="00C809DD">
              <w:rPr>
                <w:rStyle w:val="Hyperlink"/>
                <w:rFonts w:ascii="Arial" w:hAnsi="Arial" w:cs="Arial"/>
                <w:noProof/>
                <w:color w:val="auto"/>
                <w:sz w:val="24"/>
                <w:szCs w:val="24"/>
                <w:u w:val="none"/>
              </w:rPr>
              <w:t>https://corporate.britishcouncil.org/insights/evolving-landscape-learning-and-development-2023/</w:t>
            </w:r>
          </w:hyperlink>
          <w:r w:rsidR="00717391" w:rsidRPr="00C809DD">
            <w:rPr>
              <w:rFonts w:ascii="Arial" w:hAnsi="Arial" w:cs="Arial"/>
              <w:noProof/>
              <w:sz w:val="24"/>
              <w:szCs w:val="24"/>
            </w:rPr>
            <w:t xml:space="preserve"> (Accessed</w:t>
          </w:r>
          <w:r w:rsidR="000B2E34" w:rsidRPr="00C809DD">
            <w:rPr>
              <w:rFonts w:ascii="Arial" w:hAnsi="Arial" w:cs="Arial"/>
              <w:noProof/>
              <w:sz w:val="24"/>
              <w:szCs w:val="24"/>
            </w:rPr>
            <w:t>:</w:t>
          </w:r>
          <w:r w:rsidR="00717391" w:rsidRPr="00C809DD">
            <w:rPr>
              <w:rFonts w:ascii="Arial" w:hAnsi="Arial" w:cs="Arial"/>
              <w:noProof/>
              <w:sz w:val="24"/>
              <w:szCs w:val="24"/>
            </w:rPr>
            <w:t xml:space="preserve"> </w:t>
          </w:r>
          <w:r w:rsidR="000B2E34" w:rsidRPr="00C809DD">
            <w:rPr>
              <w:rFonts w:ascii="Arial" w:hAnsi="Arial" w:cs="Arial"/>
              <w:noProof/>
              <w:sz w:val="24"/>
              <w:szCs w:val="24"/>
            </w:rPr>
            <w:t xml:space="preserve">10 </w:t>
          </w:r>
          <w:r w:rsidR="001B799D" w:rsidRPr="00C809DD">
            <w:rPr>
              <w:rFonts w:ascii="Arial" w:hAnsi="Arial" w:cs="Arial"/>
              <w:noProof/>
              <w:sz w:val="24"/>
              <w:szCs w:val="24"/>
            </w:rPr>
            <w:t>F</w:t>
          </w:r>
          <w:r w:rsidR="000B2E34" w:rsidRPr="00C809DD">
            <w:rPr>
              <w:rFonts w:ascii="Arial" w:hAnsi="Arial" w:cs="Arial"/>
              <w:noProof/>
              <w:sz w:val="24"/>
              <w:szCs w:val="24"/>
            </w:rPr>
            <w:t>ebruary 2024).</w:t>
          </w:r>
        </w:p>
        <w:p w14:paraId="482AD085" w14:textId="49ABF3C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Corporate English Solutions</w:t>
          </w:r>
          <w:r w:rsidR="000B2E34" w:rsidRPr="00C809DD">
            <w:rPr>
              <w:rFonts w:ascii="Arial" w:hAnsi="Arial" w:cs="Arial"/>
              <w:noProof/>
              <w:sz w:val="24"/>
              <w:szCs w:val="24"/>
            </w:rPr>
            <w:t xml:space="preserve"> </w:t>
          </w:r>
          <w:r w:rsidRPr="00C809DD">
            <w:rPr>
              <w:rFonts w:ascii="Arial" w:hAnsi="Arial" w:cs="Arial"/>
              <w:noProof/>
              <w:sz w:val="24"/>
              <w:szCs w:val="24"/>
            </w:rPr>
            <w:t xml:space="preserve">(2023) </w:t>
          </w:r>
          <w:r w:rsidRPr="00C809DD">
            <w:rPr>
              <w:rFonts w:ascii="Arial" w:hAnsi="Arial" w:cs="Arial"/>
              <w:i/>
              <w:iCs/>
              <w:noProof/>
              <w:sz w:val="24"/>
              <w:szCs w:val="24"/>
            </w:rPr>
            <w:t>L&amp;D's critical role in creating a learning culture</w:t>
          </w:r>
          <w:r w:rsidRPr="00C809DD">
            <w:rPr>
              <w:rFonts w:ascii="Arial" w:hAnsi="Arial" w:cs="Arial"/>
              <w:noProof/>
              <w:sz w:val="24"/>
              <w:szCs w:val="24"/>
            </w:rPr>
            <w:t>.</w:t>
          </w:r>
          <w:r w:rsidR="001B799D" w:rsidRPr="00C809DD">
            <w:rPr>
              <w:rFonts w:ascii="Arial" w:hAnsi="Arial" w:cs="Arial"/>
              <w:noProof/>
              <w:sz w:val="24"/>
              <w:szCs w:val="24"/>
            </w:rPr>
            <w:t xml:space="preserve"> </w:t>
          </w:r>
          <w:r w:rsidR="000B2E34" w:rsidRPr="00C809DD">
            <w:rPr>
              <w:rFonts w:ascii="Arial" w:hAnsi="Arial" w:cs="Arial"/>
              <w:noProof/>
              <w:sz w:val="24"/>
              <w:szCs w:val="24"/>
            </w:rPr>
            <w:t>Available at</w:t>
          </w:r>
          <w:r w:rsidRPr="00C809DD">
            <w:rPr>
              <w:rFonts w:ascii="Arial" w:hAnsi="Arial" w:cs="Arial"/>
              <w:noProof/>
              <w:sz w:val="24"/>
              <w:szCs w:val="24"/>
            </w:rPr>
            <w:t xml:space="preserve">: </w:t>
          </w:r>
          <w:hyperlink r:id="rId25" w:history="1">
            <w:r w:rsidR="000B2E34" w:rsidRPr="00C809DD">
              <w:rPr>
                <w:rStyle w:val="Hyperlink"/>
                <w:rFonts w:ascii="Arial" w:hAnsi="Arial" w:cs="Arial"/>
                <w:noProof/>
                <w:color w:val="auto"/>
                <w:sz w:val="24"/>
                <w:szCs w:val="24"/>
                <w:u w:val="none"/>
              </w:rPr>
              <w:t>https://corporate.britishcouncil.org/insights/lds-essential-role-shaping-learning-culture/</w:t>
            </w:r>
          </w:hyperlink>
          <w:r w:rsidR="000B2E34" w:rsidRPr="00C809DD">
            <w:rPr>
              <w:rFonts w:ascii="Arial" w:hAnsi="Arial" w:cs="Arial"/>
              <w:noProof/>
              <w:sz w:val="24"/>
              <w:szCs w:val="24"/>
            </w:rPr>
            <w:t xml:space="preserve"> ( Accesse</w:t>
          </w:r>
          <w:r w:rsidR="002F367E" w:rsidRPr="00C809DD">
            <w:rPr>
              <w:rFonts w:ascii="Arial" w:hAnsi="Arial" w:cs="Arial"/>
              <w:noProof/>
              <w:sz w:val="24"/>
              <w:szCs w:val="24"/>
            </w:rPr>
            <w:t>d: 3 January 2024).</w:t>
          </w:r>
        </w:p>
        <w:p w14:paraId="2D8E650B" w14:textId="64B32D7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lastRenderedPageBreak/>
            <w:t>CPD</w:t>
          </w:r>
          <w:r w:rsidR="002F367E" w:rsidRPr="00C809DD">
            <w:rPr>
              <w:rFonts w:ascii="Arial" w:hAnsi="Arial" w:cs="Arial"/>
              <w:noProof/>
              <w:sz w:val="24"/>
              <w:szCs w:val="24"/>
            </w:rPr>
            <w:t xml:space="preserve"> </w:t>
          </w:r>
          <w:r w:rsidRPr="00C809DD">
            <w:rPr>
              <w:rFonts w:ascii="Arial" w:hAnsi="Arial" w:cs="Arial"/>
              <w:noProof/>
              <w:sz w:val="24"/>
              <w:szCs w:val="24"/>
            </w:rPr>
            <w:t>(2023)</w:t>
          </w:r>
          <w:r w:rsidR="002F367E" w:rsidRPr="00C809DD">
            <w:rPr>
              <w:rFonts w:ascii="Arial" w:hAnsi="Arial" w:cs="Arial"/>
              <w:noProof/>
              <w:sz w:val="24"/>
              <w:szCs w:val="24"/>
            </w:rPr>
            <w:t xml:space="preserve"> </w:t>
          </w:r>
          <w:r w:rsidRPr="00C809DD">
            <w:rPr>
              <w:rFonts w:ascii="Arial" w:hAnsi="Arial" w:cs="Arial"/>
              <w:i/>
              <w:iCs/>
              <w:noProof/>
              <w:sz w:val="24"/>
              <w:szCs w:val="24"/>
            </w:rPr>
            <w:t>The Importance of Customized Training in the Modern Workplace</w:t>
          </w:r>
          <w:r w:rsidRPr="00C809DD">
            <w:rPr>
              <w:rFonts w:ascii="Arial" w:hAnsi="Arial" w:cs="Arial"/>
              <w:noProof/>
              <w:sz w:val="24"/>
              <w:szCs w:val="24"/>
            </w:rPr>
            <w:t>.</w:t>
          </w:r>
          <w:r w:rsidR="001B799D" w:rsidRPr="00C809DD">
            <w:rPr>
              <w:rFonts w:ascii="Arial" w:hAnsi="Arial" w:cs="Arial"/>
              <w:noProof/>
              <w:sz w:val="24"/>
              <w:szCs w:val="24"/>
            </w:rPr>
            <w:t xml:space="preserve"> </w:t>
          </w:r>
          <w:r w:rsidR="002F367E" w:rsidRPr="00C809DD">
            <w:rPr>
              <w:rFonts w:ascii="Arial" w:hAnsi="Arial" w:cs="Arial"/>
              <w:noProof/>
              <w:sz w:val="24"/>
              <w:szCs w:val="24"/>
            </w:rPr>
            <w:t>Available at</w:t>
          </w:r>
          <w:r w:rsidRPr="00C809DD">
            <w:rPr>
              <w:rFonts w:ascii="Arial" w:hAnsi="Arial" w:cs="Arial"/>
              <w:noProof/>
              <w:sz w:val="24"/>
              <w:szCs w:val="24"/>
            </w:rPr>
            <w:t xml:space="preserve">: </w:t>
          </w:r>
          <w:hyperlink r:id="rId26" w:history="1">
            <w:r w:rsidR="002F367E" w:rsidRPr="00C809DD">
              <w:rPr>
                <w:rStyle w:val="Hyperlink"/>
                <w:rFonts w:ascii="Arial" w:hAnsi="Arial" w:cs="Arial"/>
                <w:noProof/>
                <w:color w:val="auto"/>
                <w:sz w:val="24"/>
                <w:szCs w:val="24"/>
                <w:u w:val="none"/>
              </w:rPr>
              <w:t>https://cpduk.co.uk/news/the-importance-of-customized-training-in-the-modern-workplace/</w:t>
            </w:r>
          </w:hyperlink>
          <w:r w:rsidR="002F367E" w:rsidRPr="00C809DD">
            <w:rPr>
              <w:rFonts w:ascii="Arial" w:hAnsi="Arial" w:cs="Arial"/>
              <w:noProof/>
              <w:sz w:val="24"/>
              <w:szCs w:val="24"/>
            </w:rPr>
            <w:t xml:space="preserve"> ( Accessed: 5 January 2024).</w:t>
          </w:r>
        </w:p>
        <w:p w14:paraId="4AC731F5" w14:textId="48E4462F"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Deloitte (2022)</w:t>
          </w:r>
          <w:r w:rsidR="00184D6A" w:rsidRPr="00C809DD">
            <w:rPr>
              <w:rFonts w:ascii="Arial" w:hAnsi="Arial" w:cs="Arial"/>
              <w:noProof/>
              <w:sz w:val="24"/>
              <w:szCs w:val="24"/>
            </w:rPr>
            <w:t xml:space="preserve"> </w:t>
          </w:r>
          <w:r w:rsidRPr="00C809DD">
            <w:rPr>
              <w:rFonts w:ascii="Arial" w:hAnsi="Arial" w:cs="Arial"/>
              <w:i/>
              <w:iCs/>
              <w:noProof/>
              <w:sz w:val="24"/>
              <w:szCs w:val="24"/>
            </w:rPr>
            <w:t>The business return on learning and development</w:t>
          </w:r>
          <w:r w:rsidRPr="00C809DD">
            <w:rPr>
              <w:rFonts w:ascii="Arial" w:hAnsi="Arial" w:cs="Arial"/>
              <w:noProof/>
              <w:sz w:val="24"/>
              <w:szCs w:val="24"/>
            </w:rPr>
            <w:t>.</w:t>
          </w:r>
          <w:r w:rsidR="001B799D" w:rsidRPr="00C809DD">
            <w:rPr>
              <w:rFonts w:ascii="Arial" w:hAnsi="Arial" w:cs="Arial"/>
              <w:noProof/>
              <w:sz w:val="24"/>
              <w:szCs w:val="24"/>
            </w:rPr>
            <w:t xml:space="preserve"> </w:t>
          </w:r>
          <w:r w:rsidR="00184D6A" w:rsidRPr="00C809DD">
            <w:rPr>
              <w:rFonts w:ascii="Arial" w:hAnsi="Arial" w:cs="Arial"/>
              <w:noProof/>
              <w:sz w:val="24"/>
              <w:szCs w:val="24"/>
            </w:rPr>
            <w:t>Available at</w:t>
          </w:r>
          <w:r w:rsidRPr="00C809DD">
            <w:rPr>
              <w:rFonts w:ascii="Arial" w:hAnsi="Arial" w:cs="Arial"/>
              <w:noProof/>
              <w:sz w:val="24"/>
              <w:szCs w:val="24"/>
            </w:rPr>
            <w:t xml:space="preserve">: </w:t>
          </w:r>
          <w:hyperlink r:id="rId27" w:history="1">
            <w:r w:rsidR="00184D6A" w:rsidRPr="00C809DD">
              <w:rPr>
                <w:rStyle w:val="Hyperlink"/>
                <w:rFonts w:ascii="Arial" w:hAnsi="Arial" w:cs="Arial"/>
                <w:noProof/>
                <w:color w:val="auto"/>
                <w:sz w:val="24"/>
                <w:szCs w:val="24"/>
                <w:u w:val="none"/>
              </w:rPr>
              <w:t>https://www.deloitte.com/au/en/services/economics/analysis/business-return-learning-development.html/</w:t>
            </w:r>
          </w:hyperlink>
          <w:r w:rsidR="00184D6A" w:rsidRPr="00C809DD">
            <w:rPr>
              <w:rFonts w:ascii="Arial" w:hAnsi="Arial" w:cs="Arial"/>
              <w:noProof/>
              <w:sz w:val="24"/>
              <w:szCs w:val="24"/>
            </w:rPr>
            <w:t xml:space="preserve"> (Accessed: 7 January 2024).</w:t>
          </w:r>
        </w:p>
        <w:p w14:paraId="56D47179" w14:textId="60CAA8B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Department for Education</w:t>
          </w:r>
          <w:r w:rsidR="003B2839" w:rsidRPr="00C809DD">
            <w:rPr>
              <w:rFonts w:ascii="Arial" w:hAnsi="Arial" w:cs="Arial"/>
              <w:noProof/>
              <w:sz w:val="24"/>
              <w:szCs w:val="24"/>
            </w:rPr>
            <w:t xml:space="preserve"> </w:t>
          </w:r>
          <w:r w:rsidRPr="00C809DD">
            <w:rPr>
              <w:rFonts w:ascii="Arial" w:hAnsi="Arial" w:cs="Arial"/>
              <w:noProof/>
              <w:sz w:val="24"/>
              <w:szCs w:val="24"/>
            </w:rPr>
            <w:t>(2022).</w:t>
          </w:r>
          <w:r w:rsidR="003B2839" w:rsidRPr="00C809DD">
            <w:rPr>
              <w:rFonts w:ascii="Arial" w:hAnsi="Arial" w:cs="Arial"/>
              <w:noProof/>
              <w:sz w:val="24"/>
              <w:szCs w:val="24"/>
            </w:rPr>
            <w:t xml:space="preserve"> </w:t>
          </w:r>
          <w:r w:rsidRPr="00C809DD">
            <w:rPr>
              <w:rFonts w:ascii="Arial" w:hAnsi="Arial" w:cs="Arial"/>
              <w:i/>
              <w:iCs/>
              <w:noProof/>
              <w:sz w:val="24"/>
              <w:szCs w:val="24"/>
            </w:rPr>
            <w:t>Implementation of education technology in schools and colleges.</w:t>
          </w:r>
          <w:r w:rsidRPr="00C809DD">
            <w:rPr>
              <w:rFonts w:ascii="Arial" w:hAnsi="Arial" w:cs="Arial"/>
              <w:noProof/>
              <w:sz w:val="24"/>
              <w:szCs w:val="24"/>
            </w:rPr>
            <w:t xml:space="preserve"> London: Government Social Research.</w:t>
          </w:r>
        </w:p>
        <w:p w14:paraId="2F121742" w14:textId="578DB75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Devi, B., Khandelwal, B., &amp; Das, M. (2022)</w:t>
          </w:r>
          <w:r w:rsidR="004212D6" w:rsidRPr="00C809DD">
            <w:rPr>
              <w:rFonts w:ascii="Arial" w:hAnsi="Arial" w:cs="Arial"/>
              <w:noProof/>
              <w:sz w:val="24"/>
              <w:szCs w:val="24"/>
            </w:rPr>
            <w:t>b</w:t>
          </w:r>
          <w:r w:rsidRPr="00C809DD">
            <w:rPr>
              <w:rFonts w:ascii="Arial" w:hAnsi="Arial" w:cs="Arial"/>
              <w:i/>
              <w:iCs/>
              <w:noProof/>
              <w:sz w:val="24"/>
              <w:szCs w:val="24"/>
            </w:rPr>
            <w:t>Social Learning Theory - Bandura</w:t>
          </w:r>
          <w:r w:rsidRPr="00C809DD">
            <w:rPr>
              <w:rFonts w:ascii="Arial" w:hAnsi="Arial" w:cs="Arial"/>
              <w:noProof/>
              <w:sz w:val="24"/>
              <w:szCs w:val="24"/>
            </w:rPr>
            <w:t xml:space="preserve">. </w:t>
          </w:r>
          <w:r w:rsidR="004212D6" w:rsidRPr="00C809DD">
            <w:rPr>
              <w:rFonts w:ascii="Arial" w:hAnsi="Arial" w:cs="Arial"/>
              <w:noProof/>
              <w:sz w:val="24"/>
              <w:szCs w:val="24"/>
            </w:rPr>
            <w:t xml:space="preserve">Available at: </w:t>
          </w:r>
          <w:r w:rsidRPr="00C809DD">
            <w:rPr>
              <w:rFonts w:ascii="Arial" w:hAnsi="Arial" w:cs="Arial"/>
              <w:noProof/>
              <w:sz w:val="24"/>
              <w:szCs w:val="24"/>
            </w:rPr>
            <w:t xml:space="preserve">Structural Learning: </w:t>
          </w:r>
          <w:hyperlink r:id="rId28" w:history="1">
            <w:r w:rsidR="004212D6" w:rsidRPr="00C809DD">
              <w:rPr>
                <w:rStyle w:val="Hyperlink"/>
                <w:rFonts w:ascii="Arial" w:hAnsi="Arial" w:cs="Arial"/>
                <w:noProof/>
                <w:color w:val="auto"/>
                <w:sz w:val="24"/>
                <w:szCs w:val="24"/>
                <w:u w:val="none"/>
              </w:rPr>
              <w:t>https://www.structural-learning.com/post/social-learning-theory-bandura/</w:t>
            </w:r>
          </w:hyperlink>
          <w:r w:rsidR="004212D6" w:rsidRPr="00C809DD">
            <w:rPr>
              <w:rFonts w:ascii="Arial" w:hAnsi="Arial" w:cs="Arial"/>
              <w:noProof/>
              <w:sz w:val="24"/>
              <w:szCs w:val="24"/>
            </w:rPr>
            <w:t xml:space="preserve"> (Accessed: 7 February 2024).</w:t>
          </w:r>
        </w:p>
        <w:p w14:paraId="641312D2" w14:textId="1A98F572" w:rsidR="00725A82" w:rsidRPr="00665187" w:rsidRDefault="00725A82" w:rsidP="00725A82">
          <w:pPr>
            <w:pStyle w:val="Bibliography"/>
            <w:ind w:left="720" w:hanging="720"/>
            <w:rPr>
              <w:rFonts w:ascii="Arial" w:hAnsi="Arial" w:cs="Arial"/>
              <w:noProof/>
              <w:sz w:val="24"/>
              <w:szCs w:val="24"/>
            </w:rPr>
          </w:pPr>
          <w:r w:rsidRPr="00665187">
            <w:rPr>
              <w:rFonts w:ascii="Arial" w:hAnsi="Arial" w:cs="Arial"/>
              <w:noProof/>
              <w:sz w:val="24"/>
              <w:szCs w:val="24"/>
            </w:rPr>
            <w:t>D'Souza, T. (2023)</w:t>
          </w:r>
          <w:r w:rsidR="00181803" w:rsidRPr="00665187">
            <w:rPr>
              <w:rFonts w:ascii="Arial" w:hAnsi="Arial" w:cs="Arial"/>
              <w:noProof/>
              <w:sz w:val="24"/>
              <w:szCs w:val="24"/>
            </w:rPr>
            <w:t xml:space="preserve"> </w:t>
          </w:r>
          <w:r w:rsidRPr="00665187">
            <w:rPr>
              <w:rFonts w:ascii="Arial" w:hAnsi="Arial" w:cs="Arial"/>
              <w:i/>
              <w:iCs/>
              <w:noProof/>
              <w:sz w:val="24"/>
              <w:szCs w:val="24"/>
            </w:rPr>
            <w:t>An L&amp;D Roadmap for the Modern Workforce</w:t>
          </w:r>
          <w:r w:rsidR="008816B0" w:rsidRPr="00665187">
            <w:rPr>
              <w:rFonts w:ascii="Arial" w:hAnsi="Arial" w:cs="Arial"/>
              <w:noProof/>
              <w:sz w:val="24"/>
              <w:szCs w:val="24"/>
            </w:rPr>
            <w:t xml:space="preserve">. </w:t>
          </w:r>
          <w:r w:rsidR="00796BE4" w:rsidRPr="00665187">
            <w:rPr>
              <w:rFonts w:ascii="Arial" w:hAnsi="Arial" w:cs="Arial"/>
              <w:noProof/>
              <w:sz w:val="24"/>
              <w:szCs w:val="24"/>
            </w:rPr>
            <w:t xml:space="preserve">Available at: </w:t>
          </w:r>
          <w:hyperlink r:id="rId29" w:history="1">
            <w:r w:rsidR="00796BE4" w:rsidRPr="00665187">
              <w:rPr>
                <w:rStyle w:val="Hyperlink"/>
                <w:rFonts w:ascii="Arial" w:hAnsi="Arial" w:cs="Arial"/>
                <w:noProof/>
                <w:color w:val="auto"/>
                <w:sz w:val="24"/>
                <w:szCs w:val="24"/>
                <w:u w:val="none"/>
              </w:rPr>
              <w:t>https://trainingindustry.com/articles/strategy-alignment-and-planning/an-ld-roadmap-for-the-modern-workforce-seo-ei/</w:t>
            </w:r>
          </w:hyperlink>
          <w:r w:rsidR="00796BE4" w:rsidRPr="00665187">
            <w:rPr>
              <w:rFonts w:ascii="Arial" w:hAnsi="Arial" w:cs="Arial"/>
              <w:noProof/>
              <w:sz w:val="24"/>
              <w:szCs w:val="24"/>
            </w:rPr>
            <w:t xml:space="preserve"> (Accessed</w:t>
          </w:r>
          <w:r w:rsidR="00F32FDD" w:rsidRPr="00665187">
            <w:rPr>
              <w:rFonts w:ascii="Arial" w:hAnsi="Arial" w:cs="Arial"/>
              <w:noProof/>
              <w:sz w:val="24"/>
              <w:szCs w:val="24"/>
            </w:rPr>
            <w:t>: 21 January 2024)</w:t>
          </w:r>
          <w:r w:rsidR="008816B0" w:rsidRPr="00665187">
            <w:rPr>
              <w:rFonts w:ascii="Arial" w:hAnsi="Arial" w:cs="Arial"/>
              <w:noProof/>
              <w:sz w:val="24"/>
              <w:szCs w:val="24"/>
            </w:rPr>
            <w:t>.</w:t>
          </w:r>
        </w:p>
        <w:p w14:paraId="4AC5E5F1" w14:textId="3C62D79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Factorial (2024)</w:t>
          </w:r>
          <w:r w:rsidR="003264D2" w:rsidRPr="00C809DD">
            <w:rPr>
              <w:rFonts w:ascii="Arial" w:hAnsi="Arial" w:cs="Arial"/>
              <w:noProof/>
              <w:sz w:val="24"/>
              <w:szCs w:val="24"/>
            </w:rPr>
            <w:t xml:space="preserve"> </w:t>
          </w:r>
          <w:r w:rsidRPr="00C809DD">
            <w:rPr>
              <w:rFonts w:ascii="Arial" w:hAnsi="Arial" w:cs="Arial"/>
              <w:i/>
              <w:iCs/>
              <w:noProof/>
              <w:sz w:val="24"/>
              <w:szCs w:val="24"/>
            </w:rPr>
            <w:t>5 Training Methods to Use in Your L&amp;D Programs</w:t>
          </w:r>
          <w:r w:rsidRPr="00C809DD">
            <w:rPr>
              <w:rFonts w:ascii="Arial" w:hAnsi="Arial" w:cs="Arial"/>
              <w:noProof/>
              <w:sz w:val="24"/>
              <w:szCs w:val="24"/>
            </w:rPr>
            <w:t>.</w:t>
          </w:r>
          <w:r w:rsidR="00DD49B6" w:rsidRPr="00C809DD">
            <w:rPr>
              <w:rFonts w:ascii="Arial" w:hAnsi="Arial" w:cs="Arial"/>
              <w:noProof/>
              <w:sz w:val="24"/>
              <w:szCs w:val="24"/>
            </w:rPr>
            <w:t xml:space="preserve"> </w:t>
          </w:r>
          <w:r w:rsidR="003264D2" w:rsidRPr="00C809DD">
            <w:rPr>
              <w:rFonts w:ascii="Arial" w:hAnsi="Arial" w:cs="Arial"/>
              <w:noProof/>
              <w:sz w:val="24"/>
              <w:szCs w:val="24"/>
            </w:rPr>
            <w:t>Available at</w:t>
          </w:r>
          <w:r w:rsidRPr="00C809DD">
            <w:rPr>
              <w:rFonts w:ascii="Arial" w:hAnsi="Arial" w:cs="Arial"/>
              <w:noProof/>
              <w:sz w:val="24"/>
              <w:szCs w:val="24"/>
            </w:rPr>
            <w:t xml:space="preserve">: </w:t>
          </w:r>
          <w:hyperlink r:id="rId30" w:history="1">
            <w:r w:rsidR="003264D2" w:rsidRPr="00C809DD">
              <w:rPr>
                <w:rStyle w:val="Hyperlink"/>
                <w:rFonts w:ascii="Arial" w:hAnsi="Arial" w:cs="Arial"/>
                <w:noProof/>
                <w:color w:val="auto"/>
                <w:sz w:val="24"/>
                <w:szCs w:val="24"/>
                <w:u w:val="none"/>
              </w:rPr>
              <w:t>https://factorialhr.co.uk/blog/ld-learning-and-development-methods/</w:t>
            </w:r>
          </w:hyperlink>
          <w:r w:rsidR="003264D2" w:rsidRPr="00C809DD">
            <w:rPr>
              <w:rFonts w:ascii="Arial" w:hAnsi="Arial" w:cs="Arial"/>
              <w:noProof/>
              <w:sz w:val="24"/>
              <w:szCs w:val="24"/>
            </w:rPr>
            <w:t xml:space="preserve"> ( Accessed: 9 January 2024)</w:t>
          </w:r>
          <w:r w:rsidR="00DD49B6" w:rsidRPr="00C809DD">
            <w:rPr>
              <w:rFonts w:ascii="Arial" w:hAnsi="Arial" w:cs="Arial"/>
              <w:noProof/>
              <w:sz w:val="24"/>
              <w:szCs w:val="24"/>
            </w:rPr>
            <w:t>.</w:t>
          </w:r>
        </w:p>
        <w:p w14:paraId="25133EB8" w14:textId="36F5A50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Filmbaker</w:t>
          </w:r>
          <w:r w:rsidR="00BA2FA5" w:rsidRPr="00C809DD">
            <w:rPr>
              <w:rFonts w:ascii="Arial" w:hAnsi="Arial" w:cs="Arial"/>
              <w:noProof/>
              <w:sz w:val="24"/>
              <w:szCs w:val="24"/>
            </w:rPr>
            <w:t xml:space="preserve"> </w:t>
          </w:r>
          <w:r w:rsidRPr="00C809DD">
            <w:rPr>
              <w:rFonts w:ascii="Arial" w:hAnsi="Arial" w:cs="Arial"/>
              <w:noProof/>
              <w:sz w:val="24"/>
              <w:szCs w:val="24"/>
            </w:rPr>
            <w:t>(2023)</w:t>
          </w:r>
          <w:r w:rsidR="00BA2FA5" w:rsidRPr="00C809DD">
            <w:rPr>
              <w:rFonts w:ascii="Arial" w:hAnsi="Arial" w:cs="Arial"/>
              <w:noProof/>
              <w:sz w:val="24"/>
              <w:szCs w:val="24"/>
            </w:rPr>
            <w:t xml:space="preserve"> </w:t>
          </w:r>
          <w:r w:rsidRPr="00C809DD">
            <w:rPr>
              <w:rFonts w:ascii="Arial" w:hAnsi="Arial" w:cs="Arial"/>
              <w:i/>
              <w:iCs/>
              <w:noProof/>
              <w:sz w:val="24"/>
              <w:szCs w:val="24"/>
            </w:rPr>
            <w:t>Exploring the Future of Video: Emerging Technologies and Trends</w:t>
          </w:r>
          <w:r w:rsidRPr="00C809DD">
            <w:rPr>
              <w:rFonts w:ascii="Arial" w:hAnsi="Arial" w:cs="Arial"/>
              <w:noProof/>
              <w:sz w:val="24"/>
              <w:szCs w:val="24"/>
            </w:rPr>
            <w:t>.</w:t>
          </w:r>
          <w:r w:rsidR="00FE399D" w:rsidRPr="00C809DD">
            <w:rPr>
              <w:rFonts w:ascii="Arial" w:hAnsi="Arial" w:cs="Arial"/>
              <w:noProof/>
              <w:sz w:val="24"/>
              <w:szCs w:val="24"/>
            </w:rPr>
            <w:t xml:space="preserve"> </w:t>
          </w:r>
          <w:r w:rsidR="00BA2FA5" w:rsidRPr="00C809DD">
            <w:rPr>
              <w:rFonts w:ascii="Arial" w:hAnsi="Arial" w:cs="Arial"/>
              <w:noProof/>
              <w:sz w:val="24"/>
              <w:szCs w:val="24"/>
            </w:rPr>
            <w:t>Available at</w:t>
          </w:r>
          <w:r w:rsidRPr="00C809DD">
            <w:rPr>
              <w:rFonts w:ascii="Arial" w:hAnsi="Arial" w:cs="Arial"/>
              <w:noProof/>
              <w:sz w:val="24"/>
              <w:szCs w:val="24"/>
            </w:rPr>
            <w:t xml:space="preserve">: </w:t>
          </w:r>
          <w:hyperlink r:id="rId31" w:history="1">
            <w:r w:rsidR="00BA2FA5" w:rsidRPr="00C809DD">
              <w:rPr>
                <w:rStyle w:val="Hyperlink"/>
                <w:rFonts w:ascii="Arial" w:hAnsi="Arial" w:cs="Arial"/>
                <w:noProof/>
                <w:color w:val="auto"/>
                <w:sz w:val="24"/>
                <w:szCs w:val="24"/>
                <w:u w:val="none"/>
              </w:rPr>
              <w:t>https://www.filmbaker.com/blog/emerging-technologies-and-trends-ofvideo/</w:t>
            </w:r>
          </w:hyperlink>
          <w:r w:rsidR="00BA2FA5" w:rsidRPr="00C809DD">
            <w:rPr>
              <w:rFonts w:ascii="Arial" w:hAnsi="Arial" w:cs="Arial"/>
              <w:noProof/>
              <w:sz w:val="24"/>
              <w:szCs w:val="24"/>
            </w:rPr>
            <w:t xml:space="preserve"> (</w:t>
          </w:r>
          <w:r w:rsidR="00FE399D" w:rsidRPr="00C809DD">
            <w:rPr>
              <w:rFonts w:ascii="Arial" w:hAnsi="Arial" w:cs="Arial"/>
              <w:noProof/>
              <w:sz w:val="24"/>
              <w:szCs w:val="24"/>
            </w:rPr>
            <w:t>Accessed: 10 January 2024)</w:t>
          </w:r>
          <w:r w:rsidR="00DD49B6" w:rsidRPr="00C809DD">
            <w:rPr>
              <w:rFonts w:ascii="Arial" w:hAnsi="Arial" w:cs="Arial"/>
              <w:noProof/>
              <w:sz w:val="24"/>
              <w:szCs w:val="24"/>
            </w:rPr>
            <w:t>.</w:t>
          </w:r>
        </w:p>
        <w:p w14:paraId="6E59EF75" w14:textId="6E00A59C"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Fisler, C., Downes, S., Wilson, D., Stanish, A., &amp; Tom Cipolla (2023) </w:t>
          </w:r>
          <w:r w:rsidRPr="00C809DD">
            <w:rPr>
              <w:rFonts w:ascii="Arial" w:hAnsi="Arial" w:cs="Arial"/>
              <w:i/>
              <w:iCs/>
              <w:noProof/>
              <w:sz w:val="24"/>
              <w:szCs w:val="24"/>
            </w:rPr>
            <w:t>Workplace Leaders Will Focus on DEX, ESG and IT Modernization.</w:t>
          </w:r>
          <w:r w:rsidRPr="00C809DD">
            <w:rPr>
              <w:rFonts w:ascii="Arial" w:hAnsi="Arial" w:cs="Arial"/>
              <w:noProof/>
              <w:sz w:val="24"/>
              <w:szCs w:val="24"/>
            </w:rPr>
            <w:t xml:space="preserve"> US: Gartner.</w:t>
          </w:r>
        </w:p>
        <w:p w14:paraId="0B445AD0" w14:textId="79AAA85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Garavan, T. N.</w:t>
          </w:r>
          <w:r w:rsidR="00441072" w:rsidRPr="00C809DD">
            <w:rPr>
              <w:rFonts w:ascii="Arial" w:hAnsi="Arial" w:cs="Arial"/>
              <w:noProof/>
              <w:sz w:val="24"/>
              <w:szCs w:val="24"/>
            </w:rPr>
            <w:t xml:space="preserve"> </w:t>
          </w:r>
          <w:r w:rsidR="00441072" w:rsidRPr="00C809DD">
            <w:rPr>
              <w:rFonts w:ascii="Arial" w:hAnsi="Arial" w:cs="Arial"/>
              <w:i/>
              <w:iCs/>
              <w:noProof/>
              <w:sz w:val="24"/>
              <w:szCs w:val="24"/>
            </w:rPr>
            <w:t>et al</w:t>
          </w:r>
          <w:r w:rsidR="00CE7E7A" w:rsidRPr="00C809DD">
            <w:rPr>
              <w:rFonts w:ascii="Arial" w:hAnsi="Arial" w:cs="Arial"/>
              <w:i/>
              <w:iCs/>
              <w:noProof/>
              <w:sz w:val="24"/>
              <w:szCs w:val="24"/>
            </w:rPr>
            <w:t>.</w:t>
          </w:r>
          <w:r w:rsidR="00441072" w:rsidRPr="00C809DD">
            <w:rPr>
              <w:rFonts w:ascii="Arial" w:hAnsi="Arial" w:cs="Arial"/>
              <w:noProof/>
              <w:sz w:val="24"/>
              <w:szCs w:val="24"/>
            </w:rPr>
            <w:t xml:space="preserve"> </w:t>
          </w:r>
          <w:r w:rsidRPr="00C809DD">
            <w:rPr>
              <w:rFonts w:ascii="Arial" w:hAnsi="Arial" w:cs="Arial"/>
              <w:noProof/>
              <w:sz w:val="24"/>
              <w:szCs w:val="24"/>
            </w:rPr>
            <w:t>(2020)</w:t>
          </w:r>
          <w:r w:rsidR="00CE7E7A" w:rsidRPr="00C809DD">
            <w:rPr>
              <w:rFonts w:ascii="Arial" w:hAnsi="Arial" w:cs="Arial"/>
              <w:noProof/>
              <w:sz w:val="24"/>
              <w:szCs w:val="24"/>
            </w:rPr>
            <w:t xml:space="preserve"> </w:t>
          </w:r>
          <w:r w:rsidRPr="00C809DD">
            <w:rPr>
              <w:rFonts w:ascii="Arial" w:hAnsi="Arial" w:cs="Arial"/>
              <w:noProof/>
              <w:sz w:val="24"/>
              <w:szCs w:val="24"/>
            </w:rPr>
            <w:t xml:space="preserve"> </w:t>
          </w:r>
          <w:r w:rsidRPr="00C809DD">
            <w:rPr>
              <w:rFonts w:ascii="Arial" w:hAnsi="Arial" w:cs="Arial"/>
              <w:i/>
              <w:iCs/>
              <w:noProof/>
              <w:sz w:val="24"/>
              <w:szCs w:val="24"/>
            </w:rPr>
            <w:t>Learning and Development Effectiveness in Organisations: An Integrated Systems-Informed Model of Effectiveness.</w:t>
          </w:r>
          <w:r w:rsidRPr="00C809DD">
            <w:rPr>
              <w:rFonts w:ascii="Arial" w:hAnsi="Arial" w:cs="Arial"/>
              <w:noProof/>
              <w:sz w:val="24"/>
              <w:szCs w:val="24"/>
            </w:rPr>
            <w:t xml:space="preserve"> </w:t>
          </w:r>
          <w:r w:rsidR="005506EE" w:rsidRPr="00C809DD">
            <w:rPr>
              <w:rFonts w:ascii="Arial" w:hAnsi="Arial" w:cs="Arial"/>
              <w:noProof/>
              <w:sz w:val="24"/>
              <w:szCs w:val="24"/>
            </w:rPr>
            <w:t>London</w:t>
          </w:r>
          <w:r w:rsidR="006B73AD" w:rsidRPr="00C809DD">
            <w:rPr>
              <w:rFonts w:ascii="Arial" w:hAnsi="Arial" w:cs="Arial"/>
              <w:noProof/>
              <w:sz w:val="24"/>
              <w:szCs w:val="24"/>
            </w:rPr>
            <w:t>:</w:t>
          </w:r>
          <w:r w:rsidRPr="00C809DD">
            <w:rPr>
              <w:rFonts w:ascii="Arial" w:hAnsi="Arial" w:cs="Arial"/>
              <w:noProof/>
              <w:sz w:val="24"/>
              <w:szCs w:val="24"/>
            </w:rPr>
            <w:t>Palgrave Macmillan.</w:t>
          </w:r>
        </w:p>
        <w:p w14:paraId="585C820D" w14:textId="2AD5D3A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Glaveski, S. (2019)</w:t>
          </w:r>
          <w:r w:rsidR="00292304" w:rsidRPr="00C809DD">
            <w:rPr>
              <w:rFonts w:ascii="Arial" w:hAnsi="Arial" w:cs="Arial"/>
              <w:noProof/>
              <w:sz w:val="24"/>
              <w:szCs w:val="24"/>
            </w:rPr>
            <w:t xml:space="preserve"> </w:t>
          </w:r>
          <w:r w:rsidRPr="00C809DD">
            <w:rPr>
              <w:rFonts w:ascii="Arial" w:hAnsi="Arial" w:cs="Arial"/>
              <w:noProof/>
              <w:sz w:val="24"/>
              <w:szCs w:val="24"/>
            </w:rPr>
            <w:t xml:space="preserve"> </w:t>
          </w:r>
          <w:r w:rsidRPr="00C809DD">
            <w:rPr>
              <w:rFonts w:ascii="Arial" w:hAnsi="Arial" w:cs="Arial"/>
              <w:i/>
              <w:iCs/>
              <w:noProof/>
              <w:sz w:val="24"/>
              <w:szCs w:val="24"/>
            </w:rPr>
            <w:t>Where Companies Go Wrong with Learning and Development</w:t>
          </w:r>
          <w:r w:rsidRPr="00C809DD">
            <w:rPr>
              <w:rFonts w:ascii="Arial" w:hAnsi="Arial" w:cs="Arial"/>
              <w:noProof/>
              <w:sz w:val="24"/>
              <w:szCs w:val="24"/>
            </w:rPr>
            <w:t xml:space="preserve">. </w:t>
          </w:r>
          <w:r w:rsidR="00292304" w:rsidRPr="00C809DD">
            <w:rPr>
              <w:rFonts w:ascii="Arial" w:hAnsi="Arial" w:cs="Arial"/>
              <w:noProof/>
              <w:sz w:val="24"/>
              <w:szCs w:val="24"/>
            </w:rPr>
            <w:t xml:space="preserve">Available at: </w:t>
          </w:r>
          <w:r w:rsidRPr="00C809DD">
            <w:rPr>
              <w:rFonts w:ascii="Arial" w:hAnsi="Arial" w:cs="Arial"/>
              <w:noProof/>
              <w:sz w:val="24"/>
              <w:szCs w:val="24"/>
            </w:rPr>
            <w:t>https://hbr.org/2019/10/where-companies-go-wrong-with-learning-and-development</w:t>
          </w:r>
          <w:r w:rsidR="00F77340" w:rsidRPr="00C809DD">
            <w:rPr>
              <w:rFonts w:ascii="Arial" w:hAnsi="Arial" w:cs="Arial"/>
              <w:noProof/>
              <w:sz w:val="24"/>
              <w:szCs w:val="24"/>
            </w:rPr>
            <w:t xml:space="preserve"> (Accessed: 23</w:t>
          </w:r>
          <w:r w:rsidR="004D2B4B" w:rsidRPr="00C809DD">
            <w:rPr>
              <w:rFonts w:ascii="Arial" w:hAnsi="Arial" w:cs="Arial"/>
              <w:noProof/>
              <w:sz w:val="24"/>
              <w:szCs w:val="24"/>
            </w:rPr>
            <w:t xml:space="preserve"> January 2024)</w:t>
          </w:r>
          <w:r w:rsidR="00C84678" w:rsidRPr="00C809DD">
            <w:rPr>
              <w:rFonts w:ascii="Arial" w:hAnsi="Arial" w:cs="Arial"/>
              <w:noProof/>
              <w:sz w:val="24"/>
              <w:szCs w:val="24"/>
            </w:rPr>
            <w:t>.</w:t>
          </w:r>
        </w:p>
        <w:p w14:paraId="6FF6182B" w14:textId="41B7E45D"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Godwin-Jones, R. (2005</w:t>
          </w:r>
          <w:r w:rsidR="00843337" w:rsidRPr="00C809DD">
            <w:rPr>
              <w:rFonts w:ascii="Arial" w:hAnsi="Arial" w:cs="Arial"/>
              <w:noProof/>
              <w:sz w:val="24"/>
              <w:szCs w:val="24"/>
            </w:rPr>
            <w:t xml:space="preserve">) ‘Emerging Technologies, </w:t>
          </w:r>
          <w:r w:rsidRPr="00C809DD">
            <w:rPr>
              <w:rFonts w:ascii="Arial" w:hAnsi="Arial" w:cs="Arial"/>
              <w:noProof/>
              <w:sz w:val="24"/>
              <w:szCs w:val="24"/>
            </w:rPr>
            <w:t>Messaging, Gaming, Peer-to-peer Sharing: Language Learning Strategies &amp; Tools for the Millennial Generation</w:t>
          </w:r>
          <w:r w:rsidR="00843337" w:rsidRPr="00C809DD">
            <w:rPr>
              <w:rFonts w:ascii="Arial" w:hAnsi="Arial" w:cs="Arial"/>
              <w:noProof/>
              <w:sz w:val="24"/>
              <w:szCs w:val="24"/>
            </w:rPr>
            <w:t>’,</w:t>
          </w:r>
          <w:r w:rsidRPr="00C809DD">
            <w:rPr>
              <w:rFonts w:ascii="Arial" w:hAnsi="Arial" w:cs="Arial"/>
              <w:noProof/>
              <w:sz w:val="24"/>
              <w:szCs w:val="24"/>
            </w:rPr>
            <w:t xml:space="preserve"> </w:t>
          </w:r>
          <w:r w:rsidRPr="00C809DD">
            <w:rPr>
              <w:rFonts w:ascii="Arial" w:hAnsi="Arial" w:cs="Arial"/>
              <w:i/>
              <w:iCs/>
              <w:noProof/>
              <w:sz w:val="24"/>
              <w:szCs w:val="24"/>
            </w:rPr>
            <w:t xml:space="preserve">Language Learning &amp; Technology </w:t>
          </w:r>
          <w:r w:rsidRPr="00C809DD">
            <w:rPr>
              <w:rFonts w:ascii="Arial" w:hAnsi="Arial" w:cs="Arial"/>
              <w:noProof/>
              <w:sz w:val="24"/>
              <w:szCs w:val="24"/>
            </w:rPr>
            <w:t xml:space="preserve">, </w:t>
          </w:r>
          <w:r w:rsidR="00D101AA" w:rsidRPr="00C809DD">
            <w:rPr>
              <w:rFonts w:ascii="Arial" w:hAnsi="Arial" w:cs="Arial"/>
              <w:noProof/>
              <w:sz w:val="24"/>
              <w:szCs w:val="24"/>
            </w:rPr>
            <w:t xml:space="preserve">9(1), </w:t>
          </w:r>
          <w:r w:rsidRPr="00C809DD">
            <w:rPr>
              <w:rFonts w:ascii="Arial" w:hAnsi="Arial" w:cs="Arial"/>
              <w:noProof/>
              <w:sz w:val="24"/>
              <w:szCs w:val="24"/>
            </w:rPr>
            <w:t>pp. 17-22.</w:t>
          </w:r>
          <w:r w:rsidR="00843337" w:rsidRPr="00C809DD">
            <w:rPr>
              <w:rFonts w:ascii="Arial" w:hAnsi="Arial" w:cs="Arial"/>
              <w:noProof/>
              <w:sz w:val="24"/>
              <w:szCs w:val="24"/>
            </w:rPr>
            <w:t xml:space="preserve"> </w:t>
          </w:r>
        </w:p>
        <w:p w14:paraId="4F0A1598" w14:textId="59DD01A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Greenhow, C., &amp; Akgun, S. (2022</w:t>
          </w:r>
          <w:r w:rsidR="00E740BC" w:rsidRPr="00C809DD">
            <w:rPr>
              <w:rFonts w:ascii="Arial" w:hAnsi="Arial" w:cs="Arial"/>
              <w:noProof/>
              <w:sz w:val="24"/>
              <w:szCs w:val="24"/>
            </w:rPr>
            <w:t>)</w:t>
          </w:r>
          <w:r w:rsidRPr="00C809DD">
            <w:rPr>
              <w:rFonts w:ascii="Arial" w:hAnsi="Arial" w:cs="Arial"/>
              <w:noProof/>
              <w:sz w:val="24"/>
              <w:szCs w:val="24"/>
            </w:rPr>
            <w:t xml:space="preserve"> </w:t>
          </w:r>
          <w:r w:rsidR="00E740BC" w:rsidRPr="00C809DD">
            <w:rPr>
              <w:rFonts w:ascii="Arial" w:hAnsi="Arial" w:cs="Arial"/>
              <w:noProof/>
              <w:sz w:val="24"/>
              <w:szCs w:val="24"/>
            </w:rPr>
            <w:t>‘</w:t>
          </w:r>
          <w:r w:rsidRPr="00C809DD">
            <w:rPr>
              <w:rFonts w:ascii="Arial" w:hAnsi="Arial" w:cs="Arial"/>
              <w:noProof/>
              <w:sz w:val="24"/>
              <w:szCs w:val="24"/>
            </w:rPr>
            <w:t>AI Ethics</w:t>
          </w:r>
          <w:r w:rsidR="00E740BC" w:rsidRPr="00C809DD">
            <w:rPr>
              <w:rFonts w:ascii="Arial" w:hAnsi="Arial" w:cs="Arial"/>
              <w:noProof/>
              <w:sz w:val="24"/>
              <w:szCs w:val="24"/>
            </w:rPr>
            <w:t xml:space="preserve">’, </w:t>
          </w:r>
          <w:r w:rsidRPr="00C809DD">
            <w:rPr>
              <w:rFonts w:ascii="Arial" w:hAnsi="Arial" w:cs="Arial"/>
              <w:i/>
              <w:iCs/>
              <w:noProof/>
              <w:sz w:val="24"/>
              <w:szCs w:val="24"/>
            </w:rPr>
            <w:t>National Library of Medicine</w:t>
          </w:r>
          <w:r w:rsidRPr="00C809DD">
            <w:rPr>
              <w:rFonts w:ascii="Arial" w:hAnsi="Arial" w:cs="Arial"/>
              <w:noProof/>
              <w:sz w:val="24"/>
              <w:szCs w:val="24"/>
            </w:rPr>
            <w:t xml:space="preserve">, </w:t>
          </w:r>
          <w:r w:rsidR="000815C4" w:rsidRPr="00C809DD">
            <w:rPr>
              <w:rFonts w:ascii="Arial" w:hAnsi="Arial" w:cs="Arial"/>
              <w:noProof/>
              <w:sz w:val="24"/>
              <w:szCs w:val="24"/>
            </w:rPr>
            <w:t>2(3),pp.</w:t>
          </w:r>
          <w:r w:rsidRPr="00C809DD">
            <w:rPr>
              <w:rFonts w:ascii="Arial" w:hAnsi="Arial" w:cs="Arial"/>
              <w:noProof/>
              <w:sz w:val="24"/>
              <w:szCs w:val="24"/>
            </w:rPr>
            <w:t>431-440.</w:t>
          </w:r>
          <w:r w:rsidR="00E740BC" w:rsidRPr="00C809DD">
            <w:rPr>
              <w:rFonts w:ascii="Arial" w:hAnsi="Arial" w:cs="Arial"/>
              <w:noProof/>
              <w:sz w:val="24"/>
              <w:szCs w:val="24"/>
            </w:rPr>
            <w:t xml:space="preserve"> </w:t>
          </w:r>
        </w:p>
        <w:p w14:paraId="50EB3851" w14:textId="72AC421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Gupta, G. (2022) </w:t>
          </w:r>
          <w:r w:rsidRPr="00C809DD">
            <w:rPr>
              <w:rFonts w:ascii="Arial" w:hAnsi="Arial" w:cs="Arial"/>
              <w:i/>
              <w:iCs/>
              <w:noProof/>
              <w:sz w:val="24"/>
              <w:szCs w:val="24"/>
            </w:rPr>
            <w:t>Pros And Cons Of Gamification</w:t>
          </w:r>
          <w:r w:rsidRPr="00C809DD">
            <w:rPr>
              <w:rFonts w:ascii="Arial" w:hAnsi="Arial" w:cs="Arial"/>
              <w:noProof/>
              <w:sz w:val="24"/>
              <w:szCs w:val="24"/>
            </w:rPr>
            <w:t>. Retrieved from eLearning Industry</w:t>
          </w:r>
          <w:r w:rsidR="00C84678" w:rsidRPr="00C809DD">
            <w:rPr>
              <w:rFonts w:ascii="Arial" w:hAnsi="Arial" w:cs="Arial"/>
              <w:noProof/>
              <w:sz w:val="24"/>
              <w:szCs w:val="24"/>
            </w:rPr>
            <w:t>.</w:t>
          </w:r>
          <w:r w:rsidRPr="00C809DD">
            <w:rPr>
              <w:rFonts w:ascii="Arial" w:hAnsi="Arial" w:cs="Arial"/>
              <w:noProof/>
              <w:sz w:val="24"/>
              <w:szCs w:val="24"/>
            </w:rPr>
            <w:t xml:space="preserve"> </w:t>
          </w:r>
          <w:r w:rsidR="00AF3166" w:rsidRPr="00C809DD">
            <w:rPr>
              <w:rFonts w:ascii="Arial" w:hAnsi="Arial" w:cs="Arial"/>
              <w:noProof/>
              <w:sz w:val="24"/>
              <w:szCs w:val="24"/>
            </w:rPr>
            <w:t xml:space="preserve">Available at: </w:t>
          </w:r>
          <w:hyperlink r:id="rId32" w:history="1">
            <w:r w:rsidR="00AF3166" w:rsidRPr="00C809DD">
              <w:rPr>
                <w:rStyle w:val="Hyperlink"/>
                <w:rFonts w:ascii="Arial" w:hAnsi="Arial" w:cs="Arial"/>
                <w:noProof/>
                <w:color w:val="auto"/>
                <w:sz w:val="24"/>
                <w:szCs w:val="24"/>
                <w:u w:val="none"/>
              </w:rPr>
              <w:t>https://elearningindustry.com/pros-and-cons-of-gamification</w:t>
            </w:r>
          </w:hyperlink>
          <w:r w:rsidR="00AF3166" w:rsidRPr="00C809DD">
            <w:rPr>
              <w:rFonts w:ascii="Arial" w:hAnsi="Arial" w:cs="Arial"/>
              <w:noProof/>
              <w:sz w:val="24"/>
              <w:szCs w:val="24"/>
            </w:rPr>
            <w:t xml:space="preserve"> (Accessed</w:t>
          </w:r>
          <w:r w:rsidR="001942CA" w:rsidRPr="00C809DD">
            <w:rPr>
              <w:rFonts w:ascii="Arial" w:hAnsi="Arial" w:cs="Arial"/>
              <w:noProof/>
              <w:sz w:val="24"/>
              <w:szCs w:val="24"/>
            </w:rPr>
            <w:t>: 20 January 2024)</w:t>
          </w:r>
          <w:r w:rsidR="00C84678" w:rsidRPr="00C809DD">
            <w:rPr>
              <w:rFonts w:ascii="Arial" w:hAnsi="Arial" w:cs="Arial"/>
              <w:noProof/>
              <w:sz w:val="24"/>
              <w:szCs w:val="24"/>
            </w:rPr>
            <w:t>.</w:t>
          </w:r>
        </w:p>
        <w:p w14:paraId="6ADC5BEE" w14:textId="6A405A16"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Inclusion Digital Engineering</w:t>
          </w:r>
          <w:r w:rsidR="00843B9D" w:rsidRPr="00C809DD">
            <w:rPr>
              <w:rFonts w:ascii="Arial" w:hAnsi="Arial" w:cs="Arial"/>
              <w:noProof/>
              <w:sz w:val="24"/>
              <w:szCs w:val="24"/>
            </w:rPr>
            <w:t xml:space="preserve"> </w:t>
          </w:r>
          <w:r w:rsidRPr="00C809DD">
            <w:rPr>
              <w:rFonts w:ascii="Arial" w:hAnsi="Arial" w:cs="Arial"/>
              <w:noProof/>
              <w:sz w:val="24"/>
              <w:szCs w:val="24"/>
            </w:rPr>
            <w:t>(2023)</w:t>
          </w:r>
          <w:r w:rsidR="00843B9D" w:rsidRPr="00C809DD">
            <w:rPr>
              <w:rFonts w:ascii="Arial" w:hAnsi="Arial" w:cs="Arial"/>
              <w:noProof/>
              <w:sz w:val="24"/>
              <w:szCs w:val="24"/>
            </w:rPr>
            <w:t xml:space="preserve"> </w:t>
          </w:r>
          <w:r w:rsidRPr="00C809DD">
            <w:rPr>
              <w:rFonts w:ascii="Arial" w:hAnsi="Arial" w:cs="Arial"/>
              <w:i/>
              <w:iCs/>
              <w:noProof/>
              <w:sz w:val="24"/>
              <w:szCs w:val="24"/>
            </w:rPr>
            <w:t>Digital Literacy in the Age of AI: A Roadmap for Business Success</w:t>
          </w:r>
          <w:r w:rsidRPr="00C809DD">
            <w:rPr>
              <w:rFonts w:ascii="Arial" w:hAnsi="Arial" w:cs="Arial"/>
              <w:noProof/>
              <w:sz w:val="24"/>
              <w:szCs w:val="24"/>
            </w:rPr>
            <w:t>.</w:t>
          </w:r>
          <w:r w:rsidR="00416426"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33" w:history="1">
            <w:r w:rsidR="00416426" w:rsidRPr="00C809DD">
              <w:rPr>
                <w:rStyle w:val="Hyperlink"/>
                <w:rFonts w:ascii="Arial" w:hAnsi="Arial" w:cs="Arial"/>
                <w:noProof/>
                <w:color w:val="auto"/>
                <w:sz w:val="24"/>
                <w:szCs w:val="24"/>
                <w:u w:val="none"/>
              </w:rPr>
              <w:t>https://inclusioncloud.com/insights/blog/digital-literacy-ai/</w:t>
            </w:r>
          </w:hyperlink>
          <w:r w:rsidR="00416426" w:rsidRPr="00C809DD">
            <w:rPr>
              <w:rFonts w:ascii="Arial" w:hAnsi="Arial" w:cs="Arial"/>
              <w:noProof/>
              <w:sz w:val="24"/>
              <w:szCs w:val="24"/>
            </w:rPr>
            <w:t xml:space="preserve"> ( Accessed: 7 January 2024).</w:t>
          </w:r>
        </w:p>
        <w:p w14:paraId="22BFB7DE" w14:textId="5B07FD76"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lastRenderedPageBreak/>
            <w:t>James, D. (2022)</w:t>
          </w:r>
          <w:r w:rsidR="00CC70AA" w:rsidRPr="00C809DD">
            <w:rPr>
              <w:rFonts w:ascii="Arial" w:hAnsi="Arial" w:cs="Arial"/>
              <w:noProof/>
              <w:sz w:val="24"/>
              <w:szCs w:val="24"/>
            </w:rPr>
            <w:t xml:space="preserve"> </w:t>
          </w:r>
          <w:r w:rsidRPr="00C809DD">
            <w:rPr>
              <w:rFonts w:ascii="Arial" w:hAnsi="Arial" w:cs="Arial"/>
              <w:i/>
              <w:iCs/>
              <w:noProof/>
              <w:sz w:val="24"/>
              <w:szCs w:val="24"/>
            </w:rPr>
            <w:t>Developing a digital mindset: How digitally literate is your L&amp;D team?</w:t>
          </w:r>
          <w:r w:rsidR="00C84678" w:rsidRPr="00C809DD">
            <w:rPr>
              <w:rFonts w:ascii="Arial" w:hAnsi="Arial" w:cs="Arial"/>
              <w:i/>
              <w:iCs/>
              <w:noProof/>
              <w:sz w:val="24"/>
              <w:szCs w:val="24"/>
            </w:rPr>
            <w:t>.</w:t>
          </w:r>
          <w:r w:rsidR="00CC70AA" w:rsidRPr="00C809DD">
            <w:rPr>
              <w:rFonts w:ascii="Arial" w:hAnsi="Arial" w:cs="Arial"/>
              <w:i/>
              <w:iCs/>
              <w:noProof/>
              <w:sz w:val="24"/>
              <w:szCs w:val="24"/>
            </w:rPr>
            <w:t xml:space="preserve"> </w:t>
          </w:r>
          <w:r w:rsidR="00CC70AA" w:rsidRPr="00C809DD">
            <w:rPr>
              <w:rFonts w:ascii="Arial" w:hAnsi="Arial" w:cs="Arial"/>
              <w:noProof/>
              <w:sz w:val="24"/>
              <w:szCs w:val="24"/>
            </w:rPr>
            <w:t>Available at</w:t>
          </w:r>
          <w:r w:rsidRPr="00C809DD">
            <w:rPr>
              <w:rFonts w:ascii="Arial" w:hAnsi="Arial" w:cs="Arial"/>
              <w:noProof/>
              <w:sz w:val="24"/>
              <w:szCs w:val="24"/>
            </w:rPr>
            <w:t xml:space="preserve">: </w:t>
          </w:r>
          <w:hyperlink r:id="rId34" w:history="1">
            <w:r w:rsidR="00CC70AA" w:rsidRPr="00C809DD">
              <w:rPr>
                <w:rStyle w:val="Hyperlink"/>
                <w:rFonts w:ascii="Arial" w:hAnsi="Arial" w:cs="Arial"/>
                <w:noProof/>
                <w:color w:val="auto"/>
                <w:sz w:val="24"/>
                <w:szCs w:val="24"/>
                <w:u w:val="none"/>
              </w:rPr>
              <w:t>https://www.hrdconnect.com/2022/11/04/developing-a-digital-mindset-how-digitally-literate-is-your-ld-team/</w:t>
            </w:r>
          </w:hyperlink>
          <w:r w:rsidR="00CC70AA" w:rsidRPr="00C809DD">
            <w:rPr>
              <w:rFonts w:ascii="Arial" w:hAnsi="Arial" w:cs="Arial"/>
              <w:noProof/>
              <w:sz w:val="24"/>
              <w:szCs w:val="24"/>
            </w:rPr>
            <w:t xml:space="preserve"> (Accessed: </w:t>
          </w:r>
          <w:r w:rsidR="00917D00" w:rsidRPr="00C809DD">
            <w:rPr>
              <w:rFonts w:ascii="Arial" w:hAnsi="Arial" w:cs="Arial"/>
              <w:noProof/>
              <w:sz w:val="24"/>
              <w:szCs w:val="24"/>
            </w:rPr>
            <w:t>1 February 2024)</w:t>
          </w:r>
          <w:r w:rsidR="00C84678" w:rsidRPr="00C809DD">
            <w:rPr>
              <w:rFonts w:ascii="Arial" w:hAnsi="Arial" w:cs="Arial"/>
              <w:noProof/>
              <w:sz w:val="24"/>
              <w:szCs w:val="24"/>
            </w:rPr>
            <w:t>.</w:t>
          </w:r>
        </w:p>
        <w:p w14:paraId="2FFD839C" w14:textId="22C71759"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Johnson, B. (2017)</w:t>
          </w:r>
          <w:r w:rsidR="00917D00" w:rsidRPr="00C809DD">
            <w:rPr>
              <w:rFonts w:ascii="Arial" w:hAnsi="Arial" w:cs="Arial"/>
              <w:noProof/>
              <w:sz w:val="24"/>
              <w:szCs w:val="24"/>
            </w:rPr>
            <w:t xml:space="preserve"> </w:t>
          </w:r>
          <w:r w:rsidRPr="00C809DD">
            <w:rPr>
              <w:rFonts w:ascii="Arial" w:hAnsi="Arial" w:cs="Arial"/>
              <w:i/>
              <w:iCs/>
              <w:noProof/>
              <w:sz w:val="24"/>
              <w:szCs w:val="24"/>
            </w:rPr>
            <w:t>Equipping learners for the future requires more external awareness.</w:t>
          </w:r>
          <w:r w:rsidR="00B7378A" w:rsidRPr="00C809DD">
            <w:rPr>
              <w:rFonts w:ascii="Arial" w:hAnsi="Arial" w:cs="Arial"/>
              <w:i/>
              <w:iCs/>
              <w:noProof/>
              <w:sz w:val="24"/>
              <w:szCs w:val="24"/>
            </w:rPr>
            <w:t xml:space="preserve"> </w:t>
          </w:r>
          <w:r w:rsidR="00B7378A" w:rsidRPr="00C809DD">
            <w:rPr>
              <w:rFonts w:ascii="Arial" w:hAnsi="Arial" w:cs="Arial"/>
              <w:noProof/>
              <w:sz w:val="24"/>
              <w:szCs w:val="24"/>
            </w:rPr>
            <w:t>Available at:</w:t>
          </w:r>
          <w:r w:rsidR="00B7378A" w:rsidRPr="00C809DD">
            <w:rPr>
              <w:rFonts w:ascii="Arial" w:hAnsi="Arial" w:cs="Arial"/>
              <w:i/>
              <w:iCs/>
              <w:noProof/>
              <w:sz w:val="24"/>
              <w:szCs w:val="24"/>
            </w:rPr>
            <w:t xml:space="preserve"> </w:t>
          </w:r>
          <w:hyperlink r:id="rId35" w:history="1">
            <w:r w:rsidR="00B7378A" w:rsidRPr="00C809DD">
              <w:rPr>
                <w:rStyle w:val="Hyperlink"/>
                <w:rFonts w:ascii="Arial" w:hAnsi="Arial" w:cs="Arial"/>
                <w:noProof/>
                <w:color w:val="auto"/>
                <w:sz w:val="24"/>
                <w:szCs w:val="24"/>
                <w:u w:val="none"/>
              </w:rPr>
              <w:t>https://www.peoplemanagement.co.uk/article/1743865/equipping-learners-requires-external-awareness</w:t>
            </w:r>
          </w:hyperlink>
          <w:r w:rsidR="00B7378A" w:rsidRPr="00C809DD">
            <w:rPr>
              <w:rFonts w:ascii="Arial" w:hAnsi="Arial" w:cs="Arial"/>
              <w:noProof/>
              <w:sz w:val="24"/>
              <w:szCs w:val="24"/>
            </w:rPr>
            <w:t xml:space="preserve"> (Accessed:  February 2024)</w:t>
          </w:r>
          <w:r w:rsidR="00E97123" w:rsidRPr="00C809DD">
            <w:rPr>
              <w:rFonts w:ascii="Arial" w:hAnsi="Arial" w:cs="Arial"/>
              <w:noProof/>
              <w:sz w:val="24"/>
              <w:szCs w:val="24"/>
            </w:rPr>
            <w:t>.</w:t>
          </w:r>
        </w:p>
        <w:p w14:paraId="2BAEC7D9" w14:textId="7F24254C"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Komm, A., Pollner, F., &amp; Sikka, B. S. (2021)</w:t>
          </w:r>
          <w:r w:rsidR="008A276D" w:rsidRPr="00C809DD">
            <w:rPr>
              <w:rFonts w:ascii="Arial" w:hAnsi="Arial" w:cs="Arial"/>
              <w:noProof/>
              <w:sz w:val="24"/>
              <w:szCs w:val="24"/>
            </w:rPr>
            <w:t xml:space="preserve"> </w:t>
          </w:r>
          <w:r w:rsidRPr="00C809DD">
            <w:rPr>
              <w:rFonts w:ascii="Arial" w:hAnsi="Arial" w:cs="Arial"/>
              <w:i/>
              <w:iCs/>
              <w:noProof/>
              <w:sz w:val="24"/>
              <w:szCs w:val="24"/>
            </w:rPr>
            <w:t>The new possible: How HR can help build the organization of the future.</w:t>
          </w:r>
          <w:r w:rsidRPr="00C809DD">
            <w:rPr>
              <w:rFonts w:ascii="Arial" w:hAnsi="Arial" w:cs="Arial"/>
              <w:noProof/>
              <w:sz w:val="24"/>
              <w:szCs w:val="24"/>
            </w:rPr>
            <w:t xml:space="preserve"> </w:t>
          </w:r>
          <w:r w:rsidR="008A276D" w:rsidRPr="00C809DD">
            <w:rPr>
              <w:rFonts w:ascii="Arial" w:hAnsi="Arial" w:cs="Arial"/>
              <w:noProof/>
              <w:sz w:val="24"/>
              <w:szCs w:val="24"/>
            </w:rPr>
            <w:t>Available at</w:t>
          </w:r>
          <w:r w:rsidRPr="00C809DD">
            <w:rPr>
              <w:rFonts w:ascii="Arial" w:hAnsi="Arial" w:cs="Arial"/>
              <w:noProof/>
              <w:sz w:val="24"/>
              <w:szCs w:val="24"/>
            </w:rPr>
            <w:t xml:space="preserve">: </w:t>
          </w:r>
          <w:hyperlink r:id="rId36" w:history="1">
            <w:r w:rsidR="003E4115" w:rsidRPr="00C809DD">
              <w:rPr>
                <w:rStyle w:val="Hyperlink"/>
                <w:rFonts w:ascii="Arial" w:hAnsi="Arial" w:cs="Arial"/>
                <w:noProof/>
                <w:color w:val="auto"/>
                <w:sz w:val="24"/>
                <w:szCs w:val="24"/>
                <w:u w:val="none"/>
              </w:rPr>
              <w:t>https://www.mckinsey.com/capabilities/people-and-organizational-performance/our-insights/the-new-possible-how-hr-can-help-build-the-organization-of-the-future/</w:t>
            </w:r>
          </w:hyperlink>
          <w:r w:rsidR="003E4115" w:rsidRPr="00C809DD">
            <w:rPr>
              <w:rFonts w:ascii="Arial" w:hAnsi="Arial" w:cs="Arial"/>
              <w:noProof/>
              <w:sz w:val="24"/>
              <w:szCs w:val="24"/>
            </w:rPr>
            <w:t xml:space="preserve"> (Accessed: </w:t>
          </w:r>
          <w:r w:rsidR="00780577" w:rsidRPr="00C809DD">
            <w:rPr>
              <w:rFonts w:ascii="Arial" w:hAnsi="Arial" w:cs="Arial"/>
              <w:noProof/>
              <w:sz w:val="24"/>
              <w:szCs w:val="24"/>
            </w:rPr>
            <w:t>3 February 2024).</w:t>
          </w:r>
        </w:p>
        <w:p w14:paraId="6B3590F1" w14:textId="4AD77D6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Krishna, D. (2023)</w:t>
          </w:r>
          <w:r w:rsidR="006666F6" w:rsidRPr="00C809DD">
            <w:rPr>
              <w:rFonts w:ascii="Arial" w:hAnsi="Arial" w:cs="Arial"/>
              <w:noProof/>
              <w:sz w:val="24"/>
              <w:szCs w:val="24"/>
            </w:rPr>
            <w:t xml:space="preserve"> </w:t>
          </w:r>
          <w:r w:rsidRPr="00C809DD">
            <w:rPr>
              <w:rFonts w:ascii="Arial" w:hAnsi="Arial" w:cs="Arial"/>
              <w:i/>
              <w:iCs/>
              <w:noProof/>
              <w:sz w:val="24"/>
              <w:szCs w:val="24"/>
            </w:rPr>
            <w:t>13 Reasons Why AI Video is a Game Changer for L&amp;D Teams</w:t>
          </w:r>
          <w:r w:rsidRPr="00C809DD">
            <w:rPr>
              <w:rFonts w:ascii="Arial" w:hAnsi="Arial" w:cs="Arial"/>
              <w:noProof/>
              <w:sz w:val="24"/>
              <w:szCs w:val="24"/>
            </w:rPr>
            <w:t>.</w:t>
          </w:r>
          <w:r w:rsidR="006666F6"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37" w:history="1">
            <w:r w:rsidR="006666F6" w:rsidRPr="00C809DD">
              <w:rPr>
                <w:rStyle w:val="Hyperlink"/>
                <w:rFonts w:ascii="Arial" w:hAnsi="Arial" w:cs="Arial"/>
                <w:noProof/>
                <w:color w:val="auto"/>
                <w:sz w:val="24"/>
                <w:szCs w:val="24"/>
                <w:u w:val="none"/>
              </w:rPr>
              <w:t>https://www.animaker.com/hub/ai-video-for-learning-and-development/</w:t>
            </w:r>
          </w:hyperlink>
          <w:r w:rsidR="006666F6" w:rsidRPr="00C809DD">
            <w:rPr>
              <w:rFonts w:ascii="Arial" w:hAnsi="Arial" w:cs="Arial"/>
              <w:noProof/>
              <w:sz w:val="24"/>
              <w:szCs w:val="24"/>
            </w:rPr>
            <w:t xml:space="preserve"> (</w:t>
          </w:r>
          <w:r w:rsidR="00B2089D" w:rsidRPr="00C809DD">
            <w:rPr>
              <w:rFonts w:ascii="Arial" w:hAnsi="Arial" w:cs="Arial"/>
              <w:noProof/>
              <w:sz w:val="24"/>
              <w:szCs w:val="24"/>
            </w:rPr>
            <w:t>A</w:t>
          </w:r>
          <w:r w:rsidR="006666F6" w:rsidRPr="00C809DD">
            <w:rPr>
              <w:rFonts w:ascii="Arial" w:hAnsi="Arial" w:cs="Arial"/>
              <w:noProof/>
              <w:sz w:val="24"/>
              <w:szCs w:val="24"/>
            </w:rPr>
            <w:t>ccessed: 2 February</w:t>
          </w:r>
          <w:r w:rsidR="00B2089D" w:rsidRPr="00C809DD">
            <w:rPr>
              <w:rFonts w:ascii="Arial" w:hAnsi="Arial" w:cs="Arial"/>
              <w:noProof/>
              <w:sz w:val="24"/>
              <w:szCs w:val="24"/>
            </w:rPr>
            <w:t xml:space="preserve"> 2024)</w:t>
          </w:r>
          <w:r w:rsidR="00E97123" w:rsidRPr="00C809DD">
            <w:rPr>
              <w:rFonts w:ascii="Arial" w:hAnsi="Arial" w:cs="Arial"/>
              <w:noProof/>
              <w:sz w:val="24"/>
              <w:szCs w:val="24"/>
            </w:rPr>
            <w:t>.</w:t>
          </w:r>
        </w:p>
        <w:p w14:paraId="010667D7" w14:textId="77D4DF5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Lake, K. (2024). </w:t>
          </w:r>
          <w:r w:rsidRPr="00C809DD">
            <w:rPr>
              <w:rFonts w:ascii="Arial" w:hAnsi="Arial" w:cs="Arial"/>
              <w:i/>
              <w:iCs/>
              <w:noProof/>
              <w:sz w:val="24"/>
              <w:szCs w:val="24"/>
            </w:rPr>
            <w:t>L&amp;D Trends in 2024: Shaping Future Workforces and Optimizing Learning as a Business</w:t>
          </w:r>
          <w:r w:rsidRPr="00C809DD">
            <w:rPr>
              <w:rFonts w:ascii="Arial" w:hAnsi="Arial" w:cs="Arial"/>
              <w:noProof/>
              <w:sz w:val="24"/>
              <w:szCs w:val="24"/>
            </w:rPr>
            <w:t>.</w:t>
          </w:r>
          <w:r w:rsidR="00E97123" w:rsidRPr="00C809DD">
            <w:rPr>
              <w:rFonts w:ascii="Arial" w:hAnsi="Arial" w:cs="Arial"/>
              <w:noProof/>
              <w:sz w:val="24"/>
              <w:szCs w:val="24"/>
            </w:rPr>
            <w:t xml:space="preserve"> </w:t>
          </w:r>
          <w:r w:rsidR="00B2089D" w:rsidRPr="00C809DD">
            <w:rPr>
              <w:rFonts w:ascii="Arial" w:hAnsi="Arial" w:cs="Arial"/>
              <w:noProof/>
              <w:sz w:val="24"/>
              <w:szCs w:val="24"/>
            </w:rPr>
            <w:t>Available at</w:t>
          </w:r>
          <w:r w:rsidRPr="00C809DD">
            <w:rPr>
              <w:rFonts w:ascii="Arial" w:hAnsi="Arial" w:cs="Arial"/>
              <w:noProof/>
              <w:sz w:val="24"/>
              <w:szCs w:val="24"/>
            </w:rPr>
            <w:t xml:space="preserve">: </w:t>
          </w:r>
          <w:hyperlink r:id="rId38" w:history="1">
            <w:r w:rsidR="00B2089D" w:rsidRPr="00C809DD">
              <w:rPr>
                <w:rStyle w:val="Hyperlink"/>
                <w:rFonts w:ascii="Arial" w:hAnsi="Arial" w:cs="Arial"/>
                <w:noProof/>
                <w:color w:val="auto"/>
                <w:sz w:val="24"/>
                <w:szCs w:val="24"/>
                <w:u w:val="none"/>
              </w:rPr>
              <w:t>https://trainingindustry.com/articles/strategy-alignment-and-planning/ld-trends-in-2024-shaping-future-workforces-and-optimizing-learning-as-a-business-seo-ei/</w:t>
            </w:r>
          </w:hyperlink>
          <w:r w:rsidR="00B2089D" w:rsidRPr="00C809DD">
            <w:rPr>
              <w:rFonts w:ascii="Arial" w:hAnsi="Arial" w:cs="Arial"/>
              <w:noProof/>
              <w:sz w:val="24"/>
              <w:szCs w:val="24"/>
            </w:rPr>
            <w:t xml:space="preserve"> ( Accessed 3</w:t>
          </w:r>
          <w:r w:rsidR="00B2089D" w:rsidRPr="00C809DD">
            <w:rPr>
              <w:rFonts w:ascii="Arial" w:hAnsi="Arial" w:cs="Arial"/>
              <w:noProof/>
              <w:sz w:val="24"/>
              <w:szCs w:val="24"/>
              <w:vertAlign w:val="superscript"/>
            </w:rPr>
            <w:t>rd</w:t>
          </w:r>
          <w:r w:rsidR="00B2089D" w:rsidRPr="00C809DD">
            <w:rPr>
              <w:rFonts w:ascii="Arial" w:hAnsi="Arial" w:cs="Arial"/>
              <w:noProof/>
              <w:sz w:val="24"/>
              <w:szCs w:val="24"/>
            </w:rPr>
            <w:t xml:space="preserve"> February 2024)</w:t>
          </w:r>
          <w:r w:rsidR="00C75C26" w:rsidRPr="00C809DD">
            <w:rPr>
              <w:rFonts w:ascii="Arial" w:hAnsi="Arial" w:cs="Arial"/>
              <w:noProof/>
              <w:sz w:val="24"/>
              <w:szCs w:val="24"/>
            </w:rPr>
            <w:t>.</w:t>
          </w:r>
        </w:p>
        <w:p w14:paraId="6DCA4100" w14:textId="3C885635"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Lewis, D. (2016)</w:t>
          </w:r>
          <w:r w:rsidR="00B2089D" w:rsidRPr="00C809DD">
            <w:rPr>
              <w:rFonts w:ascii="Arial" w:hAnsi="Arial" w:cs="Arial"/>
              <w:noProof/>
              <w:sz w:val="24"/>
              <w:szCs w:val="24"/>
            </w:rPr>
            <w:t xml:space="preserve"> </w:t>
          </w:r>
          <w:r w:rsidR="00B2089D" w:rsidRPr="00C809DD">
            <w:rPr>
              <w:rFonts w:ascii="Arial" w:hAnsi="Arial" w:cs="Arial"/>
              <w:i/>
              <w:iCs/>
              <w:noProof/>
              <w:sz w:val="24"/>
              <w:szCs w:val="24"/>
            </w:rPr>
            <w:t>Prove and improve your training program with a pilot project</w:t>
          </w:r>
          <w:r w:rsidR="00B2089D" w:rsidRPr="00C809DD">
            <w:rPr>
              <w:rFonts w:ascii="Arial" w:hAnsi="Arial" w:cs="Arial"/>
              <w:noProof/>
              <w:sz w:val="24"/>
              <w:szCs w:val="24"/>
            </w:rPr>
            <w:t>.</w:t>
          </w:r>
          <w:r w:rsidR="005C2F97"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39" w:history="1">
            <w:r w:rsidR="005C2F97" w:rsidRPr="00C809DD">
              <w:rPr>
                <w:rStyle w:val="Hyperlink"/>
                <w:rFonts w:ascii="Arial" w:hAnsi="Arial" w:cs="Arial"/>
                <w:noProof/>
                <w:color w:val="auto"/>
                <w:sz w:val="24"/>
                <w:szCs w:val="24"/>
                <w:u w:val="none"/>
              </w:rPr>
              <w:t>https://www.allencomm.com/blog/2016/07/improve-your-training-program-with-pilot/</w:t>
            </w:r>
          </w:hyperlink>
          <w:r w:rsidR="005C2F97" w:rsidRPr="00C809DD">
            <w:rPr>
              <w:rFonts w:ascii="Arial" w:hAnsi="Arial" w:cs="Arial"/>
              <w:noProof/>
              <w:sz w:val="24"/>
              <w:szCs w:val="24"/>
            </w:rPr>
            <w:t xml:space="preserve"> ( Accessed: 5</w:t>
          </w:r>
          <w:r w:rsidR="005C2F97" w:rsidRPr="00C809DD">
            <w:rPr>
              <w:rFonts w:ascii="Arial" w:hAnsi="Arial" w:cs="Arial"/>
              <w:noProof/>
              <w:sz w:val="24"/>
              <w:szCs w:val="24"/>
              <w:vertAlign w:val="superscript"/>
            </w:rPr>
            <w:t>th</w:t>
          </w:r>
          <w:r w:rsidR="005C2F97" w:rsidRPr="00C809DD">
            <w:rPr>
              <w:rFonts w:ascii="Arial" w:hAnsi="Arial" w:cs="Arial"/>
              <w:noProof/>
              <w:sz w:val="24"/>
              <w:szCs w:val="24"/>
            </w:rPr>
            <w:t xml:space="preserve"> February 2024)</w:t>
          </w:r>
          <w:r w:rsidR="00C75C26" w:rsidRPr="00C809DD">
            <w:rPr>
              <w:rFonts w:ascii="Arial" w:hAnsi="Arial" w:cs="Arial"/>
              <w:noProof/>
              <w:sz w:val="24"/>
              <w:szCs w:val="24"/>
            </w:rPr>
            <w:t>.</w:t>
          </w:r>
        </w:p>
        <w:p w14:paraId="032C890D" w14:textId="02C19FBB"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Liebowitz, J. (2019)</w:t>
          </w:r>
          <w:r w:rsidR="005506EE" w:rsidRPr="00C809DD">
            <w:rPr>
              <w:rFonts w:ascii="Arial" w:hAnsi="Arial" w:cs="Arial"/>
              <w:noProof/>
              <w:sz w:val="24"/>
              <w:szCs w:val="24"/>
            </w:rPr>
            <w:t xml:space="preserve"> </w:t>
          </w:r>
          <w:r w:rsidRPr="00C809DD">
            <w:rPr>
              <w:rFonts w:ascii="Arial" w:hAnsi="Arial" w:cs="Arial"/>
              <w:i/>
              <w:iCs/>
              <w:noProof/>
              <w:sz w:val="24"/>
              <w:szCs w:val="24"/>
            </w:rPr>
            <w:t>Building Organizational Intelligence: A Knowledge Management Primer.</w:t>
          </w:r>
          <w:r w:rsidRPr="00C809DD">
            <w:rPr>
              <w:rFonts w:ascii="Arial" w:hAnsi="Arial" w:cs="Arial"/>
              <w:noProof/>
              <w:sz w:val="24"/>
              <w:szCs w:val="24"/>
            </w:rPr>
            <w:t xml:space="preserve"> </w:t>
          </w:r>
          <w:r w:rsidR="001B2109" w:rsidRPr="00C809DD">
            <w:rPr>
              <w:rFonts w:ascii="Arial" w:hAnsi="Arial" w:cs="Arial"/>
              <w:noProof/>
              <w:sz w:val="24"/>
              <w:szCs w:val="24"/>
            </w:rPr>
            <w:t>Florida</w:t>
          </w:r>
          <w:r w:rsidR="0014151B" w:rsidRPr="00C809DD">
            <w:rPr>
              <w:rFonts w:ascii="Arial" w:hAnsi="Arial" w:cs="Arial"/>
              <w:noProof/>
              <w:sz w:val="24"/>
              <w:szCs w:val="24"/>
            </w:rPr>
            <w:t xml:space="preserve">: </w:t>
          </w:r>
          <w:r w:rsidRPr="00C809DD">
            <w:rPr>
              <w:rFonts w:ascii="Arial" w:hAnsi="Arial" w:cs="Arial"/>
              <w:noProof/>
              <w:sz w:val="24"/>
              <w:szCs w:val="24"/>
            </w:rPr>
            <w:t>CRC Press.</w:t>
          </w:r>
        </w:p>
        <w:p w14:paraId="5E9273E3" w14:textId="0971F95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Loom</w:t>
          </w:r>
          <w:r w:rsidR="00106E70" w:rsidRPr="00C809DD">
            <w:rPr>
              <w:rFonts w:ascii="Arial" w:hAnsi="Arial" w:cs="Arial"/>
              <w:noProof/>
              <w:sz w:val="24"/>
              <w:szCs w:val="24"/>
            </w:rPr>
            <w:t xml:space="preserve"> </w:t>
          </w:r>
          <w:r w:rsidRPr="00C809DD">
            <w:rPr>
              <w:rFonts w:ascii="Arial" w:hAnsi="Arial" w:cs="Arial"/>
              <w:noProof/>
              <w:sz w:val="24"/>
              <w:szCs w:val="24"/>
            </w:rPr>
            <w:t>(2022)</w:t>
          </w:r>
          <w:r w:rsidR="00106E70" w:rsidRPr="00C809DD">
            <w:rPr>
              <w:rFonts w:ascii="Arial" w:hAnsi="Arial" w:cs="Arial"/>
              <w:noProof/>
              <w:sz w:val="24"/>
              <w:szCs w:val="24"/>
            </w:rPr>
            <w:t xml:space="preserve"> </w:t>
          </w:r>
          <w:r w:rsidRPr="00C809DD">
            <w:rPr>
              <w:rFonts w:ascii="Arial" w:hAnsi="Arial" w:cs="Arial"/>
              <w:i/>
              <w:iCs/>
              <w:noProof/>
              <w:sz w:val="24"/>
              <w:szCs w:val="24"/>
            </w:rPr>
            <w:t>GDPR Compliance</w:t>
          </w:r>
          <w:r w:rsidRPr="00C809DD">
            <w:rPr>
              <w:rFonts w:ascii="Arial" w:hAnsi="Arial" w:cs="Arial"/>
              <w:noProof/>
              <w:sz w:val="24"/>
              <w:szCs w:val="24"/>
            </w:rPr>
            <w:t xml:space="preserve">. </w:t>
          </w:r>
          <w:r w:rsidR="00106E70" w:rsidRPr="00C809DD">
            <w:rPr>
              <w:rFonts w:ascii="Arial" w:hAnsi="Arial" w:cs="Arial"/>
              <w:noProof/>
              <w:sz w:val="24"/>
              <w:szCs w:val="24"/>
            </w:rPr>
            <w:t xml:space="preserve">Available at: </w:t>
          </w:r>
          <w:hyperlink r:id="rId40" w:history="1">
            <w:r w:rsidR="005B5BE7" w:rsidRPr="00C809DD">
              <w:rPr>
                <w:rStyle w:val="Hyperlink"/>
                <w:rFonts w:ascii="Arial" w:hAnsi="Arial" w:cs="Arial"/>
                <w:noProof/>
                <w:color w:val="auto"/>
                <w:sz w:val="24"/>
                <w:szCs w:val="24"/>
                <w:u w:val="none"/>
              </w:rPr>
              <w:t>https://support.loom.com/hc/en-us/articles/360002228758-GDPR-compliance/</w:t>
            </w:r>
          </w:hyperlink>
          <w:r w:rsidR="00106E70" w:rsidRPr="00C809DD">
            <w:rPr>
              <w:rFonts w:ascii="Arial" w:hAnsi="Arial" w:cs="Arial"/>
              <w:noProof/>
              <w:sz w:val="24"/>
              <w:szCs w:val="24"/>
            </w:rPr>
            <w:t xml:space="preserve"> ( </w:t>
          </w:r>
          <w:r w:rsidR="005B5BE7" w:rsidRPr="00C809DD">
            <w:rPr>
              <w:rFonts w:ascii="Arial" w:hAnsi="Arial" w:cs="Arial"/>
              <w:noProof/>
              <w:sz w:val="24"/>
              <w:szCs w:val="24"/>
            </w:rPr>
            <w:t>A</w:t>
          </w:r>
          <w:r w:rsidR="00106E70" w:rsidRPr="00C809DD">
            <w:rPr>
              <w:rFonts w:ascii="Arial" w:hAnsi="Arial" w:cs="Arial"/>
              <w:noProof/>
              <w:sz w:val="24"/>
              <w:szCs w:val="24"/>
            </w:rPr>
            <w:t xml:space="preserve">ccessed: </w:t>
          </w:r>
          <w:r w:rsidR="005B5BE7" w:rsidRPr="00C809DD">
            <w:rPr>
              <w:rFonts w:ascii="Arial" w:hAnsi="Arial" w:cs="Arial"/>
              <w:noProof/>
              <w:sz w:val="24"/>
              <w:szCs w:val="24"/>
            </w:rPr>
            <w:t>6 February 2024).</w:t>
          </w:r>
        </w:p>
        <w:p w14:paraId="3374C633" w14:textId="2C9C948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Loom</w:t>
          </w:r>
          <w:r w:rsidR="005B5BE7" w:rsidRPr="00C809DD">
            <w:rPr>
              <w:rFonts w:ascii="Arial" w:hAnsi="Arial" w:cs="Arial"/>
              <w:noProof/>
              <w:sz w:val="24"/>
              <w:szCs w:val="24"/>
            </w:rPr>
            <w:t xml:space="preserve"> </w:t>
          </w:r>
          <w:r w:rsidRPr="00C809DD">
            <w:rPr>
              <w:rFonts w:ascii="Arial" w:hAnsi="Arial" w:cs="Arial"/>
              <w:noProof/>
              <w:sz w:val="24"/>
              <w:szCs w:val="24"/>
            </w:rPr>
            <w:t>(2022)</w:t>
          </w:r>
          <w:r w:rsidR="005B5BE7" w:rsidRPr="00C809DD">
            <w:rPr>
              <w:rFonts w:ascii="Arial" w:hAnsi="Arial" w:cs="Arial"/>
              <w:noProof/>
              <w:sz w:val="24"/>
              <w:szCs w:val="24"/>
            </w:rPr>
            <w:t xml:space="preserve"> </w:t>
          </w:r>
          <w:r w:rsidRPr="00C809DD">
            <w:rPr>
              <w:rFonts w:ascii="Arial" w:hAnsi="Arial" w:cs="Arial"/>
              <w:i/>
              <w:iCs/>
              <w:noProof/>
              <w:sz w:val="24"/>
              <w:szCs w:val="24"/>
            </w:rPr>
            <w:t>What is Loom.</w:t>
          </w:r>
          <w:r w:rsidR="005B5BE7" w:rsidRPr="00C809DD">
            <w:rPr>
              <w:rFonts w:ascii="Arial" w:hAnsi="Arial" w:cs="Arial"/>
              <w:i/>
              <w:iCs/>
              <w:noProof/>
              <w:sz w:val="24"/>
              <w:szCs w:val="24"/>
            </w:rPr>
            <w:t xml:space="preserve"> </w:t>
          </w:r>
          <w:r w:rsidR="005B5BE7" w:rsidRPr="00C809DD">
            <w:rPr>
              <w:rFonts w:ascii="Arial" w:hAnsi="Arial" w:cs="Arial"/>
              <w:noProof/>
              <w:sz w:val="24"/>
              <w:szCs w:val="24"/>
            </w:rPr>
            <w:t>Available at</w:t>
          </w:r>
          <w:r w:rsidRPr="00C809DD">
            <w:rPr>
              <w:rFonts w:ascii="Arial" w:hAnsi="Arial" w:cs="Arial"/>
              <w:noProof/>
              <w:sz w:val="24"/>
              <w:szCs w:val="24"/>
            </w:rPr>
            <w:t xml:space="preserve">: </w:t>
          </w:r>
          <w:hyperlink r:id="rId41" w:anchor=":~:text=%F0%9F%92%96,share%20through%20Loom's%20patented%20technology/" w:history="1">
            <w:r w:rsidR="001E7EF1" w:rsidRPr="00C809DD">
              <w:rPr>
                <w:rStyle w:val="Hyperlink"/>
                <w:rFonts w:ascii="Arial" w:hAnsi="Arial" w:cs="Arial"/>
                <w:noProof/>
                <w:color w:val="auto"/>
                <w:sz w:val="24"/>
                <w:szCs w:val="24"/>
                <w:u w:val="none"/>
              </w:rPr>
              <w:t>https://support.loom.com/hc/en-us/articles/360002158057-What-is-Loom#:~:text=%F0%9F%92%96,share%20through%20Loom's%20patented%20technology/</w:t>
            </w:r>
          </w:hyperlink>
          <w:r w:rsidR="005B5BE7" w:rsidRPr="00C809DD">
            <w:rPr>
              <w:rFonts w:ascii="Arial" w:hAnsi="Arial" w:cs="Arial"/>
              <w:noProof/>
              <w:sz w:val="24"/>
              <w:szCs w:val="24"/>
            </w:rPr>
            <w:t xml:space="preserve"> (Accessed: </w:t>
          </w:r>
          <w:r w:rsidR="001E7EF1" w:rsidRPr="00C809DD">
            <w:rPr>
              <w:rFonts w:ascii="Arial" w:hAnsi="Arial" w:cs="Arial"/>
              <w:noProof/>
              <w:sz w:val="24"/>
              <w:szCs w:val="24"/>
            </w:rPr>
            <w:t>6 February 2024).</w:t>
          </w:r>
        </w:p>
        <w:p w14:paraId="21E4713D" w14:textId="3364632A"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Loom</w:t>
          </w:r>
          <w:r w:rsidR="001E7EF1" w:rsidRPr="00C809DD">
            <w:rPr>
              <w:rFonts w:ascii="Arial" w:hAnsi="Arial" w:cs="Arial"/>
              <w:noProof/>
              <w:sz w:val="24"/>
              <w:szCs w:val="24"/>
            </w:rPr>
            <w:t xml:space="preserve"> (</w:t>
          </w:r>
          <w:r w:rsidRPr="00C809DD">
            <w:rPr>
              <w:rFonts w:ascii="Arial" w:hAnsi="Arial" w:cs="Arial"/>
              <w:noProof/>
              <w:sz w:val="24"/>
              <w:szCs w:val="24"/>
            </w:rPr>
            <w:t>2024)</w:t>
          </w:r>
          <w:r w:rsidR="001E7EF1" w:rsidRPr="00C809DD">
            <w:rPr>
              <w:rFonts w:ascii="Arial" w:hAnsi="Arial" w:cs="Arial"/>
              <w:noProof/>
              <w:sz w:val="24"/>
              <w:szCs w:val="24"/>
            </w:rPr>
            <w:t xml:space="preserve"> </w:t>
          </w:r>
          <w:r w:rsidRPr="00C809DD">
            <w:rPr>
              <w:rFonts w:ascii="Arial" w:hAnsi="Arial" w:cs="Arial"/>
              <w:i/>
              <w:iCs/>
              <w:noProof/>
              <w:sz w:val="24"/>
              <w:szCs w:val="24"/>
            </w:rPr>
            <w:t>Choose the plan that fits your needs.</w:t>
          </w:r>
          <w:r w:rsidR="001E7EF1" w:rsidRPr="00C809DD">
            <w:rPr>
              <w:rFonts w:ascii="Arial" w:hAnsi="Arial" w:cs="Arial"/>
              <w:i/>
              <w:iCs/>
              <w:noProof/>
              <w:sz w:val="24"/>
              <w:szCs w:val="24"/>
            </w:rPr>
            <w:t xml:space="preserve"> </w:t>
          </w:r>
          <w:r w:rsidR="001E7EF1" w:rsidRPr="00C809DD">
            <w:rPr>
              <w:rFonts w:ascii="Arial" w:hAnsi="Arial" w:cs="Arial"/>
              <w:noProof/>
              <w:sz w:val="24"/>
              <w:szCs w:val="24"/>
            </w:rPr>
            <w:t>Available at</w:t>
          </w:r>
          <w:r w:rsidRPr="00C809DD">
            <w:rPr>
              <w:rFonts w:ascii="Arial" w:hAnsi="Arial" w:cs="Arial"/>
              <w:noProof/>
              <w:sz w:val="24"/>
              <w:szCs w:val="24"/>
            </w:rPr>
            <w:t xml:space="preserve">: </w:t>
          </w:r>
          <w:hyperlink r:id="rId42" w:history="1">
            <w:r w:rsidR="001E7EF1" w:rsidRPr="00C809DD">
              <w:rPr>
                <w:rStyle w:val="Hyperlink"/>
                <w:rFonts w:ascii="Arial" w:hAnsi="Arial" w:cs="Arial"/>
                <w:noProof/>
                <w:color w:val="auto"/>
                <w:sz w:val="24"/>
                <w:szCs w:val="24"/>
                <w:u w:val="none"/>
              </w:rPr>
              <w:t>https://www.loom.com/pricing/</w:t>
            </w:r>
          </w:hyperlink>
          <w:r w:rsidR="001E7EF1" w:rsidRPr="00C809DD">
            <w:rPr>
              <w:rFonts w:ascii="Arial" w:hAnsi="Arial" w:cs="Arial"/>
              <w:noProof/>
              <w:sz w:val="24"/>
              <w:szCs w:val="24"/>
            </w:rPr>
            <w:t xml:space="preserve"> ( Accessed: 7 February 2024).</w:t>
          </w:r>
        </w:p>
        <w:p w14:paraId="53D8FB6A" w14:textId="0B63F74B"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Loom</w:t>
          </w:r>
          <w:r w:rsidR="001E7EF1" w:rsidRPr="00C809DD">
            <w:rPr>
              <w:rFonts w:ascii="Arial" w:hAnsi="Arial" w:cs="Arial"/>
              <w:noProof/>
              <w:sz w:val="24"/>
              <w:szCs w:val="24"/>
            </w:rPr>
            <w:t xml:space="preserve"> </w:t>
          </w:r>
          <w:r w:rsidRPr="00C809DD">
            <w:rPr>
              <w:rFonts w:ascii="Arial" w:hAnsi="Arial" w:cs="Arial"/>
              <w:noProof/>
              <w:sz w:val="24"/>
              <w:szCs w:val="24"/>
            </w:rPr>
            <w:t>(2024)</w:t>
          </w:r>
          <w:r w:rsidR="001E7EF1" w:rsidRPr="00C809DD">
            <w:rPr>
              <w:rFonts w:ascii="Arial" w:hAnsi="Arial" w:cs="Arial"/>
              <w:noProof/>
              <w:sz w:val="24"/>
              <w:szCs w:val="24"/>
            </w:rPr>
            <w:t xml:space="preserve"> </w:t>
          </w:r>
          <w:r w:rsidRPr="00C809DD">
            <w:rPr>
              <w:rFonts w:ascii="Arial" w:hAnsi="Arial" w:cs="Arial"/>
              <w:i/>
              <w:iCs/>
              <w:noProof/>
              <w:sz w:val="24"/>
              <w:szCs w:val="24"/>
            </w:rPr>
            <w:t>Discover all the ways you can use Loom to connect and collaborate across your business.</w:t>
          </w:r>
          <w:r w:rsidR="001E7EF1"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43" w:history="1">
            <w:r w:rsidR="001E7EF1" w:rsidRPr="00C809DD">
              <w:rPr>
                <w:rStyle w:val="Hyperlink"/>
                <w:rFonts w:ascii="Arial" w:hAnsi="Arial" w:cs="Arial"/>
                <w:noProof/>
                <w:color w:val="auto"/>
                <w:sz w:val="24"/>
                <w:szCs w:val="24"/>
                <w:u w:val="none"/>
              </w:rPr>
              <w:t>https://www.loom.com/use-case/</w:t>
            </w:r>
          </w:hyperlink>
          <w:r w:rsidR="001E7EF1" w:rsidRPr="00C809DD">
            <w:rPr>
              <w:rFonts w:ascii="Arial" w:hAnsi="Arial" w:cs="Arial"/>
              <w:noProof/>
              <w:sz w:val="24"/>
              <w:szCs w:val="24"/>
            </w:rPr>
            <w:t xml:space="preserve"> ( Accessed: 7 February 2024).</w:t>
          </w:r>
        </w:p>
        <w:p w14:paraId="4631EB92" w14:textId="610D269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Lutin, L. (2020)</w:t>
          </w:r>
          <w:r w:rsidR="00C75FFC" w:rsidRPr="00C809DD">
            <w:rPr>
              <w:rFonts w:ascii="Arial" w:hAnsi="Arial" w:cs="Arial"/>
              <w:noProof/>
              <w:sz w:val="24"/>
              <w:szCs w:val="24"/>
            </w:rPr>
            <w:t xml:space="preserve"> </w:t>
          </w:r>
          <w:r w:rsidRPr="00C809DD">
            <w:rPr>
              <w:rFonts w:ascii="Arial" w:hAnsi="Arial" w:cs="Arial"/>
              <w:i/>
              <w:iCs/>
              <w:noProof/>
              <w:sz w:val="24"/>
              <w:szCs w:val="24"/>
            </w:rPr>
            <w:t>Superlearning</w:t>
          </w:r>
          <w:r w:rsidRPr="00C809DD">
            <w:rPr>
              <w:rFonts w:ascii="Arial" w:hAnsi="Arial" w:cs="Arial"/>
              <w:noProof/>
              <w:sz w:val="24"/>
              <w:szCs w:val="24"/>
            </w:rPr>
            <w:t xml:space="preserve">. </w:t>
          </w:r>
          <w:r w:rsidR="00C75FFC" w:rsidRPr="00C809DD">
            <w:rPr>
              <w:rFonts w:ascii="Arial" w:hAnsi="Arial" w:cs="Arial"/>
              <w:noProof/>
              <w:sz w:val="24"/>
              <w:szCs w:val="24"/>
            </w:rPr>
            <w:t>Available at</w:t>
          </w:r>
          <w:r w:rsidRPr="00C809DD">
            <w:rPr>
              <w:rFonts w:ascii="Arial" w:hAnsi="Arial" w:cs="Arial"/>
              <w:noProof/>
              <w:sz w:val="24"/>
              <w:szCs w:val="24"/>
            </w:rPr>
            <w:t xml:space="preserve">: </w:t>
          </w:r>
          <w:hyperlink r:id="rId44" w:history="1">
            <w:r w:rsidR="00725E20" w:rsidRPr="00C809DD">
              <w:rPr>
                <w:rStyle w:val="Hyperlink"/>
                <w:rFonts w:ascii="Arial" w:hAnsi="Arial" w:cs="Arial"/>
                <w:noProof/>
                <w:color w:val="auto"/>
                <w:sz w:val="24"/>
                <w:szCs w:val="24"/>
                <w:u w:val="none"/>
              </w:rPr>
              <w:t>https://www2.deloitte.com/xe/en/insights/focus/technology-and-the-future-of-work/reskilling-the-workforce.html</w:t>
            </w:r>
          </w:hyperlink>
          <w:r w:rsidR="00C75C26" w:rsidRPr="00C809DD">
            <w:rPr>
              <w:rFonts w:ascii="Arial" w:hAnsi="Arial" w:cs="Arial"/>
              <w:noProof/>
              <w:sz w:val="24"/>
              <w:szCs w:val="24"/>
            </w:rPr>
            <w:t>/</w:t>
          </w:r>
          <w:r w:rsidR="00725E20" w:rsidRPr="00C809DD">
            <w:rPr>
              <w:rFonts w:ascii="Arial" w:hAnsi="Arial" w:cs="Arial"/>
              <w:noProof/>
              <w:sz w:val="24"/>
              <w:szCs w:val="24"/>
            </w:rPr>
            <w:t xml:space="preserve"> (Accessed:  5</w:t>
          </w:r>
          <w:r w:rsidR="00725E20" w:rsidRPr="00C809DD">
            <w:rPr>
              <w:rFonts w:ascii="Arial" w:hAnsi="Arial" w:cs="Arial"/>
              <w:noProof/>
              <w:sz w:val="24"/>
              <w:szCs w:val="24"/>
              <w:vertAlign w:val="superscript"/>
            </w:rPr>
            <w:t>th</w:t>
          </w:r>
          <w:r w:rsidR="00725E20" w:rsidRPr="00C809DD">
            <w:rPr>
              <w:rFonts w:ascii="Arial" w:hAnsi="Arial" w:cs="Arial"/>
              <w:noProof/>
              <w:sz w:val="24"/>
              <w:szCs w:val="24"/>
            </w:rPr>
            <w:t xml:space="preserve"> February 2024)</w:t>
          </w:r>
          <w:r w:rsidR="00C75C26" w:rsidRPr="00C809DD">
            <w:rPr>
              <w:rFonts w:ascii="Arial" w:hAnsi="Arial" w:cs="Arial"/>
              <w:noProof/>
              <w:sz w:val="24"/>
              <w:szCs w:val="24"/>
            </w:rPr>
            <w:t>.</w:t>
          </w:r>
        </w:p>
        <w:p w14:paraId="0427269F" w14:textId="755CB7FB"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lastRenderedPageBreak/>
            <w:t>Masrom, M. (2007)</w:t>
          </w:r>
          <w:r w:rsidR="009C1FEF" w:rsidRPr="00C809DD">
            <w:rPr>
              <w:rFonts w:ascii="Arial" w:hAnsi="Arial" w:cs="Arial"/>
              <w:noProof/>
              <w:sz w:val="24"/>
              <w:szCs w:val="24"/>
            </w:rPr>
            <w:t xml:space="preserve"> ‘</w:t>
          </w:r>
          <w:r w:rsidRPr="00C809DD">
            <w:rPr>
              <w:rFonts w:ascii="Arial" w:hAnsi="Arial" w:cs="Arial"/>
              <w:noProof/>
              <w:sz w:val="24"/>
              <w:szCs w:val="24"/>
            </w:rPr>
            <w:t>Technology acceptance model and E-learning</w:t>
          </w:r>
          <w:r w:rsidR="009C1FEF" w:rsidRPr="00C809DD">
            <w:rPr>
              <w:rFonts w:ascii="Arial" w:hAnsi="Arial" w:cs="Arial"/>
              <w:noProof/>
              <w:sz w:val="24"/>
              <w:szCs w:val="24"/>
            </w:rPr>
            <w:t xml:space="preserve">’, </w:t>
          </w:r>
          <w:r w:rsidRPr="00C809DD">
            <w:rPr>
              <w:rFonts w:ascii="Arial" w:hAnsi="Arial" w:cs="Arial"/>
              <w:i/>
              <w:iCs/>
              <w:noProof/>
              <w:sz w:val="24"/>
              <w:szCs w:val="24"/>
            </w:rPr>
            <w:t>12th International Conference on Education</w:t>
          </w:r>
          <w:r w:rsidRPr="00C809DD">
            <w:rPr>
              <w:rFonts w:ascii="Arial" w:hAnsi="Arial" w:cs="Arial"/>
              <w:noProof/>
              <w:sz w:val="24"/>
              <w:szCs w:val="24"/>
            </w:rPr>
            <w:t>, 21.</w:t>
          </w:r>
        </w:p>
        <w:p w14:paraId="6D01486C" w14:textId="74D88145"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McKay, F. (2017)</w:t>
          </w:r>
          <w:r w:rsidR="003226A4" w:rsidRPr="00C809DD">
            <w:rPr>
              <w:rFonts w:ascii="Arial" w:hAnsi="Arial" w:cs="Arial"/>
              <w:noProof/>
              <w:sz w:val="24"/>
              <w:szCs w:val="24"/>
            </w:rPr>
            <w:t xml:space="preserve"> </w:t>
          </w:r>
          <w:r w:rsidRPr="00C809DD">
            <w:rPr>
              <w:rFonts w:ascii="Arial" w:hAnsi="Arial" w:cs="Arial"/>
              <w:i/>
              <w:iCs/>
              <w:noProof/>
              <w:sz w:val="24"/>
              <w:szCs w:val="24"/>
            </w:rPr>
            <w:t>Digital in L&amp;D – friend or foe?</w:t>
          </w:r>
          <w:r w:rsidR="00120D86" w:rsidRPr="00C809DD">
            <w:rPr>
              <w:rFonts w:ascii="Arial" w:hAnsi="Arial" w:cs="Arial"/>
              <w:noProof/>
              <w:sz w:val="24"/>
              <w:szCs w:val="24"/>
            </w:rPr>
            <w:t xml:space="preserve">. </w:t>
          </w:r>
          <w:r w:rsidR="003226A4" w:rsidRPr="00C809DD">
            <w:rPr>
              <w:rFonts w:ascii="Arial" w:hAnsi="Arial" w:cs="Arial"/>
              <w:noProof/>
              <w:sz w:val="24"/>
              <w:szCs w:val="24"/>
            </w:rPr>
            <w:t xml:space="preserve"> Available at: </w:t>
          </w:r>
          <w:hyperlink r:id="rId45" w:history="1">
            <w:r w:rsidR="003226A4" w:rsidRPr="00C809DD">
              <w:rPr>
                <w:rStyle w:val="Hyperlink"/>
                <w:rFonts w:ascii="Arial" w:hAnsi="Arial" w:cs="Arial"/>
                <w:noProof/>
                <w:color w:val="auto"/>
                <w:sz w:val="24"/>
                <w:szCs w:val="24"/>
                <w:u w:val="none"/>
              </w:rPr>
              <w:t>https://www.peoplemanagement.co.uk/article/1743804/digital-learning-friend-foe</w:t>
            </w:r>
          </w:hyperlink>
          <w:r w:rsidR="00120D86" w:rsidRPr="00C809DD">
            <w:rPr>
              <w:rFonts w:ascii="Arial" w:hAnsi="Arial" w:cs="Arial"/>
              <w:noProof/>
              <w:sz w:val="24"/>
              <w:szCs w:val="24"/>
            </w:rPr>
            <w:t>/</w:t>
          </w:r>
          <w:r w:rsidR="003226A4" w:rsidRPr="00C809DD">
            <w:rPr>
              <w:rFonts w:ascii="Arial" w:hAnsi="Arial" w:cs="Arial"/>
              <w:noProof/>
              <w:sz w:val="24"/>
              <w:szCs w:val="24"/>
            </w:rPr>
            <w:t xml:space="preserve"> (</w:t>
          </w:r>
          <w:r w:rsidR="005C1F2B" w:rsidRPr="00C809DD">
            <w:rPr>
              <w:rFonts w:ascii="Arial" w:hAnsi="Arial" w:cs="Arial"/>
              <w:noProof/>
              <w:sz w:val="24"/>
              <w:szCs w:val="24"/>
            </w:rPr>
            <w:t>A</w:t>
          </w:r>
          <w:r w:rsidR="003226A4" w:rsidRPr="00C809DD">
            <w:rPr>
              <w:rFonts w:ascii="Arial" w:hAnsi="Arial" w:cs="Arial"/>
              <w:noProof/>
              <w:sz w:val="24"/>
              <w:szCs w:val="24"/>
            </w:rPr>
            <w:t xml:space="preserve">ccessed: </w:t>
          </w:r>
          <w:r w:rsidR="005C1F2B" w:rsidRPr="00C809DD">
            <w:rPr>
              <w:rFonts w:ascii="Arial" w:hAnsi="Arial" w:cs="Arial"/>
              <w:noProof/>
              <w:sz w:val="24"/>
              <w:szCs w:val="24"/>
            </w:rPr>
            <w:t>5</w:t>
          </w:r>
          <w:r w:rsidR="005C1F2B" w:rsidRPr="00C809DD">
            <w:rPr>
              <w:rFonts w:ascii="Arial" w:hAnsi="Arial" w:cs="Arial"/>
              <w:noProof/>
              <w:sz w:val="24"/>
              <w:szCs w:val="24"/>
              <w:vertAlign w:val="superscript"/>
            </w:rPr>
            <w:t>th</w:t>
          </w:r>
          <w:r w:rsidR="005C1F2B" w:rsidRPr="00C809DD">
            <w:rPr>
              <w:rFonts w:ascii="Arial" w:hAnsi="Arial" w:cs="Arial"/>
              <w:noProof/>
              <w:sz w:val="24"/>
              <w:szCs w:val="24"/>
            </w:rPr>
            <w:t xml:space="preserve"> February 2024)</w:t>
          </w:r>
          <w:r w:rsidR="00120D86" w:rsidRPr="00C809DD">
            <w:rPr>
              <w:rFonts w:ascii="Arial" w:hAnsi="Arial" w:cs="Arial"/>
              <w:noProof/>
              <w:sz w:val="24"/>
              <w:szCs w:val="24"/>
            </w:rPr>
            <w:t>.</w:t>
          </w:r>
        </w:p>
        <w:p w14:paraId="65444CF2" w14:textId="124B7BC9"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McLaren, T. (2018)</w:t>
          </w:r>
          <w:r w:rsidR="005C1F2B" w:rsidRPr="00C809DD">
            <w:rPr>
              <w:rFonts w:ascii="Arial" w:hAnsi="Arial" w:cs="Arial"/>
              <w:noProof/>
              <w:sz w:val="24"/>
              <w:szCs w:val="24"/>
            </w:rPr>
            <w:t xml:space="preserve"> </w:t>
          </w:r>
          <w:r w:rsidRPr="00C809DD">
            <w:rPr>
              <w:rFonts w:ascii="Arial" w:hAnsi="Arial" w:cs="Arial"/>
              <w:i/>
              <w:iCs/>
              <w:noProof/>
              <w:sz w:val="24"/>
              <w:szCs w:val="24"/>
            </w:rPr>
            <w:t>How video software Loom is changing client education</w:t>
          </w:r>
          <w:r w:rsidRPr="00C809DD">
            <w:rPr>
              <w:rFonts w:ascii="Arial" w:hAnsi="Arial" w:cs="Arial"/>
              <w:noProof/>
              <w:sz w:val="24"/>
              <w:szCs w:val="24"/>
            </w:rPr>
            <w:t>.</w:t>
          </w:r>
          <w:r w:rsidR="005C1F2B"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46" w:history="1">
            <w:r w:rsidR="007B2179" w:rsidRPr="00C809DD">
              <w:rPr>
                <w:rStyle w:val="Hyperlink"/>
                <w:rFonts w:ascii="Arial" w:hAnsi="Arial" w:cs="Arial"/>
                <w:noProof/>
                <w:color w:val="auto"/>
                <w:sz w:val="24"/>
                <w:szCs w:val="24"/>
                <w:u w:val="none"/>
              </w:rPr>
              <w:t>https://www.accountingweb.co.uk/community/blogs/trent-mclaren/how-video-software-loom-is-changing-client-education</w:t>
            </w:r>
          </w:hyperlink>
          <w:r w:rsidR="00120D86" w:rsidRPr="00C809DD">
            <w:rPr>
              <w:rFonts w:ascii="Arial" w:hAnsi="Arial" w:cs="Arial"/>
              <w:noProof/>
              <w:sz w:val="24"/>
              <w:szCs w:val="24"/>
            </w:rPr>
            <w:t>/</w:t>
          </w:r>
          <w:r w:rsidR="007B2179" w:rsidRPr="00C809DD">
            <w:rPr>
              <w:rFonts w:ascii="Arial" w:hAnsi="Arial" w:cs="Arial"/>
              <w:noProof/>
              <w:sz w:val="24"/>
              <w:szCs w:val="24"/>
            </w:rPr>
            <w:t xml:space="preserve"> ( Accessed: 6</w:t>
          </w:r>
          <w:r w:rsidR="007B2179" w:rsidRPr="00C809DD">
            <w:rPr>
              <w:rFonts w:ascii="Arial" w:hAnsi="Arial" w:cs="Arial"/>
              <w:noProof/>
              <w:sz w:val="24"/>
              <w:szCs w:val="24"/>
              <w:vertAlign w:val="superscript"/>
            </w:rPr>
            <w:t>th</w:t>
          </w:r>
          <w:r w:rsidR="007B2179" w:rsidRPr="00C809DD">
            <w:rPr>
              <w:rFonts w:ascii="Arial" w:hAnsi="Arial" w:cs="Arial"/>
              <w:noProof/>
              <w:sz w:val="24"/>
              <w:szCs w:val="24"/>
            </w:rPr>
            <w:t xml:space="preserve"> February 2024)</w:t>
          </w:r>
          <w:r w:rsidR="00120D86" w:rsidRPr="00C809DD">
            <w:rPr>
              <w:rFonts w:ascii="Arial" w:hAnsi="Arial" w:cs="Arial"/>
              <w:noProof/>
              <w:sz w:val="24"/>
              <w:szCs w:val="24"/>
            </w:rPr>
            <w:t>.</w:t>
          </w:r>
        </w:p>
        <w:p w14:paraId="0848C78B" w14:textId="30E4173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Metzger-Smith, J. (2023) </w:t>
          </w:r>
          <w:r w:rsidRPr="00C809DD">
            <w:rPr>
              <w:rFonts w:ascii="Arial" w:hAnsi="Arial" w:cs="Arial"/>
              <w:i/>
              <w:iCs/>
              <w:noProof/>
              <w:sz w:val="24"/>
              <w:szCs w:val="24"/>
            </w:rPr>
            <w:t>Accessibility and Inclusivity to the Deaf and Hard of Hearing Students</w:t>
          </w:r>
          <w:r w:rsidR="00120D86" w:rsidRPr="00C809DD">
            <w:rPr>
              <w:rFonts w:ascii="Arial" w:hAnsi="Arial" w:cs="Arial"/>
              <w:i/>
              <w:iCs/>
              <w:noProof/>
              <w:sz w:val="24"/>
              <w:szCs w:val="24"/>
            </w:rPr>
            <w:t>,</w:t>
          </w:r>
          <w:r w:rsidRPr="00C809DD">
            <w:rPr>
              <w:rFonts w:ascii="Arial" w:hAnsi="Arial" w:cs="Arial"/>
              <w:i/>
              <w:iCs/>
              <w:noProof/>
              <w:sz w:val="24"/>
              <w:szCs w:val="24"/>
            </w:rPr>
            <w:t xml:space="preserve"> Bridging the Gap with Loom</w:t>
          </w:r>
          <w:r w:rsidRPr="00C809DD">
            <w:rPr>
              <w:rFonts w:ascii="Arial" w:hAnsi="Arial" w:cs="Arial"/>
              <w:noProof/>
              <w:sz w:val="24"/>
              <w:szCs w:val="24"/>
            </w:rPr>
            <w:t>.</w:t>
          </w:r>
          <w:r w:rsidR="004414FC"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47" w:history="1">
            <w:r w:rsidR="004414FC" w:rsidRPr="00C809DD">
              <w:rPr>
                <w:rStyle w:val="Hyperlink"/>
                <w:rFonts w:ascii="Arial" w:hAnsi="Arial" w:cs="Arial"/>
                <w:noProof/>
                <w:color w:val="auto"/>
                <w:sz w:val="24"/>
                <w:szCs w:val="24"/>
                <w:u w:val="none"/>
              </w:rPr>
              <w:t>https://gsole.org/olor/ep/2023.09.20</w:t>
            </w:r>
          </w:hyperlink>
          <w:r w:rsidR="00120D86" w:rsidRPr="00C809DD">
            <w:rPr>
              <w:rFonts w:ascii="Arial" w:hAnsi="Arial" w:cs="Arial"/>
              <w:noProof/>
              <w:sz w:val="24"/>
              <w:szCs w:val="24"/>
            </w:rPr>
            <w:t>/</w:t>
          </w:r>
          <w:r w:rsidR="004414FC" w:rsidRPr="00C809DD">
            <w:rPr>
              <w:rFonts w:ascii="Arial" w:hAnsi="Arial" w:cs="Arial"/>
              <w:noProof/>
              <w:sz w:val="24"/>
              <w:szCs w:val="24"/>
            </w:rPr>
            <w:t xml:space="preserve"> (Accessed: 5</w:t>
          </w:r>
          <w:r w:rsidR="004414FC" w:rsidRPr="00C809DD">
            <w:rPr>
              <w:rFonts w:ascii="Arial" w:hAnsi="Arial" w:cs="Arial"/>
              <w:noProof/>
              <w:sz w:val="24"/>
              <w:szCs w:val="24"/>
              <w:vertAlign w:val="superscript"/>
            </w:rPr>
            <w:t>th</w:t>
          </w:r>
          <w:r w:rsidR="004414FC" w:rsidRPr="00C809DD">
            <w:rPr>
              <w:rFonts w:ascii="Arial" w:hAnsi="Arial" w:cs="Arial"/>
              <w:noProof/>
              <w:sz w:val="24"/>
              <w:szCs w:val="24"/>
            </w:rPr>
            <w:t xml:space="preserve"> February 2024)</w:t>
          </w:r>
          <w:r w:rsidR="00120D86" w:rsidRPr="00C809DD">
            <w:rPr>
              <w:rFonts w:ascii="Arial" w:hAnsi="Arial" w:cs="Arial"/>
              <w:noProof/>
              <w:sz w:val="24"/>
              <w:szCs w:val="24"/>
            </w:rPr>
            <w:t>.</w:t>
          </w:r>
        </w:p>
        <w:p w14:paraId="6B1BDAFD" w14:textId="395ABEFE"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Mistry, H. (2023)</w:t>
          </w:r>
          <w:r w:rsidR="004414FC" w:rsidRPr="00C809DD">
            <w:rPr>
              <w:rFonts w:ascii="Arial" w:hAnsi="Arial" w:cs="Arial"/>
              <w:noProof/>
              <w:sz w:val="24"/>
              <w:szCs w:val="24"/>
            </w:rPr>
            <w:t xml:space="preserve"> </w:t>
          </w:r>
          <w:r w:rsidRPr="00C809DD">
            <w:rPr>
              <w:rFonts w:ascii="Arial" w:hAnsi="Arial" w:cs="Arial"/>
              <w:i/>
              <w:iCs/>
              <w:noProof/>
              <w:sz w:val="24"/>
              <w:szCs w:val="24"/>
            </w:rPr>
            <w:t>How to Prove Training Impact and Measure Training Outcomes</w:t>
          </w:r>
          <w:r w:rsidRPr="00C809DD">
            <w:rPr>
              <w:rFonts w:ascii="Arial" w:hAnsi="Arial" w:cs="Arial"/>
              <w:noProof/>
              <w:sz w:val="24"/>
              <w:szCs w:val="24"/>
            </w:rPr>
            <w:t>.</w:t>
          </w:r>
          <w:r w:rsidR="004414FC"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48" w:history="1">
            <w:r w:rsidR="004414FC" w:rsidRPr="00C809DD">
              <w:rPr>
                <w:rStyle w:val="Hyperlink"/>
                <w:rFonts w:ascii="Arial" w:hAnsi="Arial" w:cs="Arial"/>
                <w:noProof/>
                <w:color w:val="auto"/>
                <w:sz w:val="24"/>
                <w:szCs w:val="24"/>
                <w:u w:val="none"/>
              </w:rPr>
              <w:t>https://trainingindustry.com/articles/measurement-and-analytics/how-to-prove-training-impact-and-measure-training-outcomes/</w:t>
            </w:r>
          </w:hyperlink>
          <w:r w:rsidR="004414FC" w:rsidRPr="00C809DD">
            <w:rPr>
              <w:rFonts w:ascii="Arial" w:hAnsi="Arial" w:cs="Arial"/>
              <w:noProof/>
              <w:sz w:val="24"/>
              <w:szCs w:val="24"/>
            </w:rPr>
            <w:t xml:space="preserve"> (Accessed: 7</w:t>
          </w:r>
          <w:r w:rsidR="00095520" w:rsidRPr="00C809DD">
            <w:rPr>
              <w:rFonts w:ascii="Arial" w:hAnsi="Arial" w:cs="Arial"/>
              <w:noProof/>
              <w:sz w:val="24"/>
              <w:szCs w:val="24"/>
              <w:vertAlign w:val="superscript"/>
            </w:rPr>
            <w:t xml:space="preserve"> </w:t>
          </w:r>
          <w:r w:rsidR="004414FC" w:rsidRPr="00C809DD">
            <w:rPr>
              <w:rFonts w:ascii="Arial" w:hAnsi="Arial" w:cs="Arial"/>
              <w:noProof/>
              <w:sz w:val="24"/>
              <w:szCs w:val="24"/>
            </w:rPr>
            <w:t>February 2024)</w:t>
          </w:r>
          <w:r w:rsidR="00120D86" w:rsidRPr="00C809DD">
            <w:rPr>
              <w:rFonts w:ascii="Arial" w:hAnsi="Arial" w:cs="Arial"/>
              <w:noProof/>
              <w:sz w:val="24"/>
              <w:szCs w:val="24"/>
            </w:rPr>
            <w:t>.</w:t>
          </w:r>
        </w:p>
        <w:p w14:paraId="26ACFE4B" w14:textId="4413C3C8"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Newcastle University</w:t>
          </w:r>
          <w:r w:rsidR="00D400CD" w:rsidRPr="00C809DD">
            <w:rPr>
              <w:rFonts w:ascii="Arial" w:hAnsi="Arial" w:cs="Arial"/>
              <w:noProof/>
              <w:sz w:val="24"/>
              <w:szCs w:val="24"/>
            </w:rPr>
            <w:t xml:space="preserve"> </w:t>
          </w:r>
          <w:r w:rsidRPr="00C809DD">
            <w:rPr>
              <w:rFonts w:ascii="Arial" w:hAnsi="Arial" w:cs="Arial"/>
              <w:noProof/>
              <w:sz w:val="24"/>
              <w:szCs w:val="24"/>
            </w:rPr>
            <w:t>(2023)</w:t>
          </w:r>
          <w:r w:rsidR="00D400CD" w:rsidRPr="00C809DD">
            <w:rPr>
              <w:rFonts w:ascii="Arial" w:hAnsi="Arial" w:cs="Arial"/>
              <w:noProof/>
              <w:sz w:val="24"/>
              <w:szCs w:val="24"/>
            </w:rPr>
            <w:t xml:space="preserve"> </w:t>
          </w:r>
          <w:r w:rsidRPr="00C809DD">
            <w:rPr>
              <w:rFonts w:ascii="Arial" w:hAnsi="Arial" w:cs="Arial"/>
              <w:i/>
              <w:iCs/>
              <w:noProof/>
              <w:sz w:val="24"/>
              <w:szCs w:val="24"/>
            </w:rPr>
            <w:t>Technology Acceptance Model (TAM)</w:t>
          </w:r>
          <w:r w:rsidR="00D400CD" w:rsidRPr="00C809DD">
            <w:rPr>
              <w:rFonts w:ascii="Arial" w:hAnsi="Arial" w:cs="Arial"/>
              <w:i/>
              <w:iCs/>
              <w:noProof/>
              <w:sz w:val="24"/>
              <w:szCs w:val="24"/>
            </w:rPr>
            <w:t xml:space="preserve">. </w:t>
          </w:r>
          <w:r w:rsidR="00D400CD" w:rsidRPr="00C809DD">
            <w:rPr>
              <w:rFonts w:ascii="Arial" w:hAnsi="Arial" w:cs="Arial"/>
              <w:noProof/>
              <w:sz w:val="24"/>
              <w:szCs w:val="24"/>
            </w:rPr>
            <w:t>Available at</w:t>
          </w:r>
          <w:r w:rsidRPr="00C809DD">
            <w:rPr>
              <w:rFonts w:ascii="Arial" w:hAnsi="Arial" w:cs="Arial"/>
              <w:noProof/>
              <w:sz w:val="24"/>
              <w:szCs w:val="24"/>
            </w:rPr>
            <w:t xml:space="preserve">: </w:t>
          </w:r>
          <w:hyperlink r:id="rId49" w:history="1">
            <w:r w:rsidR="00D400CD" w:rsidRPr="00C809DD">
              <w:rPr>
                <w:rStyle w:val="Hyperlink"/>
                <w:rFonts w:ascii="Arial" w:hAnsi="Arial" w:cs="Arial"/>
                <w:noProof/>
                <w:color w:val="auto"/>
                <w:sz w:val="24"/>
                <w:szCs w:val="24"/>
                <w:u w:val="none"/>
              </w:rPr>
              <w:t>https://open.ncl.ac.uk/theories/1/technology-acceptance-model/</w:t>
            </w:r>
          </w:hyperlink>
          <w:r w:rsidR="00D400CD" w:rsidRPr="00C809DD">
            <w:rPr>
              <w:rFonts w:ascii="Arial" w:hAnsi="Arial" w:cs="Arial"/>
              <w:noProof/>
              <w:sz w:val="24"/>
              <w:szCs w:val="24"/>
            </w:rPr>
            <w:t xml:space="preserve"> ( </w:t>
          </w:r>
          <w:r w:rsidR="00BC2E61" w:rsidRPr="00C809DD">
            <w:rPr>
              <w:rFonts w:ascii="Arial" w:hAnsi="Arial" w:cs="Arial"/>
              <w:noProof/>
              <w:sz w:val="24"/>
              <w:szCs w:val="24"/>
            </w:rPr>
            <w:t>A</w:t>
          </w:r>
          <w:r w:rsidR="00D400CD" w:rsidRPr="00C809DD">
            <w:rPr>
              <w:rFonts w:ascii="Arial" w:hAnsi="Arial" w:cs="Arial"/>
              <w:noProof/>
              <w:sz w:val="24"/>
              <w:szCs w:val="24"/>
            </w:rPr>
            <w:t xml:space="preserve">ccessed </w:t>
          </w:r>
          <w:r w:rsidR="00BC2E61" w:rsidRPr="00C809DD">
            <w:rPr>
              <w:rFonts w:ascii="Arial" w:hAnsi="Arial" w:cs="Arial"/>
              <w:noProof/>
              <w:sz w:val="24"/>
              <w:szCs w:val="24"/>
            </w:rPr>
            <w:t>2 February 2024).</w:t>
          </w:r>
        </w:p>
        <w:p w14:paraId="55A449C1" w14:textId="5973E31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OnScreen</w:t>
          </w:r>
          <w:r w:rsidR="00BC2E61" w:rsidRPr="00C809DD">
            <w:rPr>
              <w:rFonts w:ascii="Arial" w:hAnsi="Arial" w:cs="Arial"/>
              <w:noProof/>
              <w:sz w:val="24"/>
              <w:szCs w:val="24"/>
            </w:rPr>
            <w:t xml:space="preserve"> </w:t>
          </w:r>
          <w:r w:rsidRPr="00C809DD">
            <w:rPr>
              <w:rFonts w:ascii="Arial" w:hAnsi="Arial" w:cs="Arial"/>
              <w:noProof/>
              <w:sz w:val="24"/>
              <w:szCs w:val="24"/>
            </w:rPr>
            <w:t>(2023)</w:t>
          </w:r>
          <w:r w:rsidR="00BC2E61" w:rsidRPr="00C809DD">
            <w:rPr>
              <w:rFonts w:ascii="Arial" w:hAnsi="Arial" w:cs="Arial"/>
              <w:noProof/>
              <w:sz w:val="24"/>
              <w:szCs w:val="24"/>
            </w:rPr>
            <w:t xml:space="preserve"> </w:t>
          </w:r>
          <w:r w:rsidRPr="00C809DD">
            <w:rPr>
              <w:rFonts w:ascii="Arial" w:hAnsi="Arial" w:cs="Arial"/>
              <w:i/>
              <w:iCs/>
              <w:noProof/>
              <w:sz w:val="24"/>
              <w:szCs w:val="24"/>
            </w:rPr>
            <w:t>Learning and Development: From Onboarding to Digital Adoption</w:t>
          </w:r>
          <w:r w:rsidRPr="00C809DD">
            <w:rPr>
              <w:rFonts w:ascii="Arial" w:hAnsi="Arial" w:cs="Arial"/>
              <w:noProof/>
              <w:sz w:val="24"/>
              <w:szCs w:val="24"/>
            </w:rPr>
            <w:t>.</w:t>
          </w:r>
          <w:r w:rsidR="00BC2E61"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0" w:history="1">
            <w:r w:rsidR="00BC2E61" w:rsidRPr="00C809DD">
              <w:rPr>
                <w:rStyle w:val="Hyperlink"/>
                <w:rFonts w:ascii="Arial" w:hAnsi="Arial" w:cs="Arial"/>
                <w:noProof/>
                <w:color w:val="auto"/>
                <w:sz w:val="24"/>
                <w:szCs w:val="24"/>
                <w:u w:val="none"/>
              </w:rPr>
              <w:t>https://www.linkedin.com/pulse/learning-development-from-onboarding-digital-adoption-onscreendap-jdsff/</w:t>
            </w:r>
          </w:hyperlink>
          <w:r w:rsidR="00BC2E61" w:rsidRPr="00C809DD">
            <w:rPr>
              <w:rFonts w:ascii="Arial" w:hAnsi="Arial" w:cs="Arial"/>
              <w:noProof/>
              <w:sz w:val="24"/>
              <w:szCs w:val="24"/>
            </w:rPr>
            <w:t xml:space="preserve"> ( Accessed: 6 February 2024).</w:t>
          </w:r>
        </w:p>
        <w:p w14:paraId="1AAE4808" w14:textId="182C3E5F"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Pappas, C. (2013)</w:t>
          </w:r>
          <w:r w:rsidR="009656F0" w:rsidRPr="00C809DD">
            <w:rPr>
              <w:rFonts w:ascii="Arial" w:hAnsi="Arial" w:cs="Arial"/>
              <w:noProof/>
              <w:sz w:val="24"/>
              <w:szCs w:val="24"/>
            </w:rPr>
            <w:t xml:space="preserve"> </w:t>
          </w:r>
          <w:r w:rsidRPr="00C809DD">
            <w:rPr>
              <w:rFonts w:ascii="Arial" w:hAnsi="Arial" w:cs="Arial"/>
              <w:i/>
              <w:iCs/>
              <w:noProof/>
              <w:sz w:val="24"/>
              <w:szCs w:val="24"/>
            </w:rPr>
            <w:t>The Adult Learning Theory - Andragogy - of Malcolm Knowles</w:t>
          </w:r>
          <w:r w:rsidRPr="00C809DD">
            <w:rPr>
              <w:rFonts w:ascii="Arial" w:hAnsi="Arial" w:cs="Arial"/>
              <w:noProof/>
              <w:sz w:val="24"/>
              <w:szCs w:val="24"/>
            </w:rPr>
            <w:t>.</w:t>
          </w:r>
          <w:r w:rsidR="009656F0"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1" w:history="1">
            <w:r w:rsidR="009656F0" w:rsidRPr="00C809DD">
              <w:rPr>
                <w:rStyle w:val="Hyperlink"/>
                <w:rFonts w:ascii="Arial" w:hAnsi="Arial" w:cs="Arial"/>
                <w:noProof/>
                <w:color w:val="auto"/>
                <w:sz w:val="24"/>
                <w:szCs w:val="24"/>
                <w:u w:val="none"/>
              </w:rPr>
              <w:t>https://elearningindustry.com/the-adult-learning-theory-andragogy-of-malcolm-knowles</w:t>
            </w:r>
          </w:hyperlink>
          <w:r w:rsidR="00407692" w:rsidRPr="00C809DD">
            <w:rPr>
              <w:rFonts w:ascii="Arial" w:hAnsi="Arial" w:cs="Arial"/>
              <w:noProof/>
              <w:sz w:val="24"/>
              <w:szCs w:val="24"/>
            </w:rPr>
            <w:t>/</w:t>
          </w:r>
          <w:r w:rsidR="009656F0" w:rsidRPr="00C809DD">
            <w:rPr>
              <w:rFonts w:ascii="Arial" w:hAnsi="Arial" w:cs="Arial"/>
              <w:noProof/>
              <w:sz w:val="24"/>
              <w:szCs w:val="24"/>
            </w:rPr>
            <w:t xml:space="preserve"> ( Accessed: 7</w:t>
          </w:r>
          <w:r w:rsidR="00095520" w:rsidRPr="00C809DD">
            <w:rPr>
              <w:rFonts w:ascii="Arial" w:hAnsi="Arial" w:cs="Arial"/>
              <w:noProof/>
              <w:sz w:val="24"/>
              <w:szCs w:val="24"/>
              <w:vertAlign w:val="superscript"/>
            </w:rPr>
            <w:t xml:space="preserve"> </w:t>
          </w:r>
          <w:r w:rsidR="009656F0" w:rsidRPr="00C809DD">
            <w:rPr>
              <w:rFonts w:ascii="Arial" w:hAnsi="Arial" w:cs="Arial"/>
              <w:noProof/>
              <w:sz w:val="24"/>
              <w:szCs w:val="24"/>
            </w:rPr>
            <w:t>February 2024)</w:t>
          </w:r>
          <w:r w:rsidR="00120D86" w:rsidRPr="00C809DD">
            <w:rPr>
              <w:rFonts w:ascii="Arial" w:hAnsi="Arial" w:cs="Arial"/>
              <w:noProof/>
              <w:sz w:val="24"/>
              <w:szCs w:val="24"/>
            </w:rPr>
            <w:t>.</w:t>
          </w:r>
        </w:p>
        <w:p w14:paraId="2B0E295C" w14:textId="52F4042A"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Pinto, T. (2021) </w:t>
          </w:r>
          <w:r w:rsidRPr="00C809DD">
            <w:rPr>
              <w:rFonts w:ascii="Arial" w:hAnsi="Arial" w:cs="Arial"/>
              <w:i/>
              <w:iCs/>
              <w:noProof/>
              <w:sz w:val="24"/>
              <w:szCs w:val="24"/>
            </w:rPr>
            <w:t>Aligning L&amp;D with Business Objectives: A Strategic Approach.</w:t>
          </w:r>
          <w:r w:rsidR="006C1377" w:rsidRPr="00C809DD">
            <w:rPr>
              <w:rFonts w:ascii="Arial" w:hAnsi="Arial" w:cs="Arial"/>
              <w:noProof/>
              <w:sz w:val="24"/>
              <w:szCs w:val="24"/>
            </w:rPr>
            <w:t xml:space="preserve"> Available at: </w:t>
          </w:r>
          <w:hyperlink r:id="rId52" w:history="1">
            <w:r w:rsidR="006C1377" w:rsidRPr="00C809DD">
              <w:rPr>
                <w:rStyle w:val="Hyperlink"/>
                <w:rFonts w:ascii="Arial" w:hAnsi="Arial" w:cs="Arial"/>
                <w:noProof/>
                <w:color w:val="auto"/>
                <w:sz w:val="24"/>
                <w:szCs w:val="24"/>
                <w:u w:val="none"/>
              </w:rPr>
              <w:t>https://www.linkedin.com/pulse/focus-business-needs-just-ld-priorities-thaiza-catarina/</w:t>
            </w:r>
          </w:hyperlink>
          <w:r w:rsidR="006C1377" w:rsidRPr="00C809DD">
            <w:rPr>
              <w:rFonts w:ascii="Arial" w:hAnsi="Arial" w:cs="Arial"/>
              <w:noProof/>
              <w:sz w:val="24"/>
              <w:szCs w:val="24"/>
            </w:rPr>
            <w:t xml:space="preserve"> (Accessed: 7 February 2024)</w:t>
          </w:r>
          <w:r w:rsidR="00120D86" w:rsidRPr="00C809DD">
            <w:rPr>
              <w:rFonts w:ascii="Arial" w:hAnsi="Arial" w:cs="Arial"/>
              <w:noProof/>
              <w:sz w:val="24"/>
              <w:szCs w:val="24"/>
            </w:rPr>
            <w:t>.</w:t>
          </w:r>
        </w:p>
        <w:p w14:paraId="595568B7" w14:textId="0E8C748F"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 xml:space="preserve">Rajput, N. (2023) </w:t>
          </w:r>
          <w:r w:rsidRPr="00C809DD">
            <w:rPr>
              <w:rFonts w:ascii="Arial" w:hAnsi="Arial" w:cs="Arial"/>
              <w:i/>
              <w:iCs/>
              <w:noProof/>
              <w:sz w:val="24"/>
              <w:szCs w:val="24"/>
            </w:rPr>
            <w:t>How to Use Adult Learning Theories to Create Effective Training Programs</w:t>
          </w:r>
          <w:r w:rsidRPr="00C809DD">
            <w:rPr>
              <w:rFonts w:ascii="Arial" w:hAnsi="Arial" w:cs="Arial"/>
              <w:noProof/>
              <w:sz w:val="24"/>
              <w:szCs w:val="24"/>
            </w:rPr>
            <w:t>.</w:t>
          </w:r>
          <w:r w:rsidR="00B27997"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3" w:history="1">
            <w:r w:rsidR="00B27997" w:rsidRPr="00C809DD">
              <w:rPr>
                <w:rStyle w:val="Hyperlink"/>
                <w:rFonts w:ascii="Arial" w:hAnsi="Arial" w:cs="Arial"/>
                <w:noProof/>
                <w:color w:val="auto"/>
                <w:sz w:val="24"/>
                <w:szCs w:val="24"/>
                <w:u w:val="none"/>
              </w:rPr>
              <w:t>https://www.linkedin.com/pulse/how-use-adult-learning-theories-create-effective-training-rajput/</w:t>
            </w:r>
          </w:hyperlink>
          <w:r w:rsidR="00B27997" w:rsidRPr="00C809DD">
            <w:rPr>
              <w:rFonts w:ascii="Arial" w:hAnsi="Arial" w:cs="Arial"/>
              <w:noProof/>
              <w:sz w:val="24"/>
              <w:szCs w:val="24"/>
            </w:rPr>
            <w:t xml:space="preserve"> ( Accessed: 7</w:t>
          </w:r>
          <w:r w:rsidR="00095520" w:rsidRPr="00C809DD">
            <w:rPr>
              <w:rFonts w:ascii="Arial" w:hAnsi="Arial" w:cs="Arial"/>
              <w:noProof/>
              <w:sz w:val="24"/>
              <w:szCs w:val="24"/>
              <w:vertAlign w:val="superscript"/>
            </w:rPr>
            <w:t xml:space="preserve"> </w:t>
          </w:r>
          <w:r w:rsidR="00B27997" w:rsidRPr="00C809DD">
            <w:rPr>
              <w:rFonts w:ascii="Arial" w:hAnsi="Arial" w:cs="Arial"/>
              <w:noProof/>
              <w:sz w:val="24"/>
              <w:szCs w:val="24"/>
            </w:rPr>
            <w:t>February 2024)</w:t>
          </w:r>
          <w:r w:rsidR="00120D86" w:rsidRPr="00C809DD">
            <w:rPr>
              <w:rFonts w:ascii="Arial" w:hAnsi="Arial" w:cs="Arial"/>
              <w:noProof/>
              <w:sz w:val="24"/>
              <w:szCs w:val="24"/>
            </w:rPr>
            <w:t>.</w:t>
          </w:r>
        </w:p>
        <w:p w14:paraId="3C9F1A75" w14:textId="7461930F"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Robertson, C. (2023)</w:t>
          </w:r>
          <w:r w:rsidR="00B27997" w:rsidRPr="00C809DD">
            <w:rPr>
              <w:rFonts w:ascii="Arial" w:hAnsi="Arial" w:cs="Arial"/>
              <w:noProof/>
              <w:sz w:val="24"/>
              <w:szCs w:val="24"/>
            </w:rPr>
            <w:t xml:space="preserve"> </w:t>
          </w:r>
          <w:r w:rsidRPr="00C809DD">
            <w:rPr>
              <w:rFonts w:ascii="Arial" w:hAnsi="Arial" w:cs="Arial"/>
              <w:i/>
              <w:iCs/>
              <w:noProof/>
              <w:sz w:val="24"/>
              <w:szCs w:val="24"/>
            </w:rPr>
            <w:t>How to design a learning and development strategy</w:t>
          </w:r>
          <w:r w:rsidRPr="00C809DD">
            <w:rPr>
              <w:rFonts w:ascii="Arial" w:hAnsi="Arial" w:cs="Arial"/>
              <w:noProof/>
              <w:sz w:val="24"/>
              <w:szCs w:val="24"/>
            </w:rPr>
            <w:t>.</w:t>
          </w:r>
          <w:r w:rsidR="00B27997"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4" w:history="1">
            <w:r w:rsidR="00B27997" w:rsidRPr="00C809DD">
              <w:rPr>
                <w:rStyle w:val="Hyperlink"/>
                <w:rFonts w:ascii="Arial" w:hAnsi="Arial" w:cs="Arial"/>
                <w:noProof/>
                <w:color w:val="auto"/>
                <w:sz w:val="24"/>
                <w:szCs w:val="24"/>
                <w:u w:val="none"/>
              </w:rPr>
              <w:t>https://www.sessionlab.com/blog/learning-development-strategy/</w:t>
            </w:r>
          </w:hyperlink>
          <w:r w:rsidR="00B27997" w:rsidRPr="00C809DD">
            <w:rPr>
              <w:rFonts w:ascii="Arial" w:hAnsi="Arial" w:cs="Arial"/>
              <w:noProof/>
              <w:sz w:val="24"/>
              <w:szCs w:val="24"/>
            </w:rPr>
            <w:t xml:space="preserve"> ( Accessed: 8</w:t>
          </w:r>
          <w:r w:rsidR="00095520" w:rsidRPr="00C809DD">
            <w:rPr>
              <w:rFonts w:ascii="Arial" w:hAnsi="Arial" w:cs="Arial"/>
              <w:noProof/>
              <w:sz w:val="24"/>
              <w:szCs w:val="24"/>
              <w:vertAlign w:val="superscript"/>
            </w:rPr>
            <w:t xml:space="preserve"> </w:t>
          </w:r>
          <w:r w:rsidR="00B27997" w:rsidRPr="00C809DD">
            <w:rPr>
              <w:rFonts w:ascii="Arial" w:hAnsi="Arial" w:cs="Arial"/>
              <w:noProof/>
              <w:sz w:val="24"/>
              <w:szCs w:val="24"/>
            </w:rPr>
            <w:t>February 2024)</w:t>
          </w:r>
          <w:r w:rsidR="00407692" w:rsidRPr="00C809DD">
            <w:rPr>
              <w:rFonts w:ascii="Arial" w:hAnsi="Arial" w:cs="Arial"/>
              <w:noProof/>
              <w:sz w:val="24"/>
              <w:szCs w:val="24"/>
            </w:rPr>
            <w:t>.</w:t>
          </w:r>
        </w:p>
        <w:p w14:paraId="3EC6DC83" w14:textId="5E538A6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Roldan, I. (2024</w:t>
          </w:r>
          <w:r w:rsidR="00D54C30" w:rsidRPr="00C809DD">
            <w:rPr>
              <w:rFonts w:ascii="Arial" w:hAnsi="Arial" w:cs="Arial"/>
              <w:noProof/>
              <w:sz w:val="24"/>
              <w:szCs w:val="24"/>
            </w:rPr>
            <w:t xml:space="preserve">) </w:t>
          </w:r>
          <w:r w:rsidRPr="00C809DD">
            <w:rPr>
              <w:rFonts w:ascii="Arial" w:hAnsi="Arial" w:cs="Arial"/>
              <w:noProof/>
              <w:sz w:val="24"/>
              <w:szCs w:val="24"/>
            </w:rPr>
            <w:t xml:space="preserve"> </w:t>
          </w:r>
          <w:r w:rsidRPr="00C809DD">
            <w:rPr>
              <w:rFonts w:ascii="Arial" w:hAnsi="Arial" w:cs="Arial"/>
              <w:i/>
              <w:iCs/>
              <w:noProof/>
              <w:sz w:val="24"/>
              <w:szCs w:val="24"/>
            </w:rPr>
            <w:t>Five ways L&amp;D leaders can use AI in learning – right now</w:t>
          </w:r>
          <w:r w:rsidRPr="00C809DD">
            <w:rPr>
              <w:rFonts w:ascii="Arial" w:hAnsi="Arial" w:cs="Arial"/>
              <w:noProof/>
              <w:sz w:val="24"/>
              <w:szCs w:val="24"/>
            </w:rPr>
            <w:t>.</w:t>
          </w:r>
          <w:r w:rsidR="00D54C30"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5" w:history="1">
            <w:r w:rsidR="00D54C30" w:rsidRPr="00C809DD">
              <w:rPr>
                <w:rStyle w:val="Hyperlink"/>
                <w:rFonts w:ascii="Arial" w:hAnsi="Arial" w:cs="Arial"/>
                <w:noProof/>
                <w:color w:val="auto"/>
                <w:sz w:val="24"/>
                <w:szCs w:val="24"/>
                <w:u w:val="none"/>
              </w:rPr>
              <w:t>https://www.peoplemanagement.co.uk/article/1858917/five-ways-l-d-leaders-use-ai-learning-%E2%80%93-right/</w:t>
            </w:r>
          </w:hyperlink>
          <w:r w:rsidR="00D54C30" w:rsidRPr="00C809DD">
            <w:rPr>
              <w:rFonts w:ascii="Arial" w:hAnsi="Arial" w:cs="Arial"/>
              <w:noProof/>
              <w:sz w:val="24"/>
              <w:szCs w:val="24"/>
            </w:rPr>
            <w:t xml:space="preserve"> ( Accessed: 9 February 2024)</w:t>
          </w:r>
          <w:r w:rsidR="00407692" w:rsidRPr="00C809DD">
            <w:rPr>
              <w:rFonts w:ascii="Arial" w:hAnsi="Arial" w:cs="Arial"/>
              <w:noProof/>
              <w:sz w:val="24"/>
              <w:szCs w:val="24"/>
            </w:rPr>
            <w:t>.</w:t>
          </w:r>
        </w:p>
        <w:p w14:paraId="6E06578B" w14:textId="6E0D3987"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Rudy, B. C. (2023)</w:t>
          </w:r>
          <w:r w:rsidR="00D54C30" w:rsidRPr="00C809DD">
            <w:rPr>
              <w:rFonts w:ascii="Arial" w:hAnsi="Arial" w:cs="Arial"/>
              <w:noProof/>
              <w:sz w:val="24"/>
              <w:szCs w:val="24"/>
            </w:rPr>
            <w:t xml:space="preserve"> </w:t>
          </w:r>
          <w:r w:rsidRPr="00C809DD">
            <w:rPr>
              <w:rFonts w:ascii="Arial" w:hAnsi="Arial" w:cs="Arial"/>
              <w:i/>
              <w:iCs/>
              <w:noProof/>
              <w:sz w:val="24"/>
              <w:szCs w:val="24"/>
            </w:rPr>
            <w:t>Evaluating ROI on Your Company’s Learning and Development Initiatives</w:t>
          </w:r>
          <w:r w:rsidRPr="00C809DD">
            <w:rPr>
              <w:rFonts w:ascii="Arial" w:hAnsi="Arial" w:cs="Arial"/>
              <w:noProof/>
              <w:sz w:val="24"/>
              <w:szCs w:val="24"/>
            </w:rPr>
            <w:t>.</w:t>
          </w:r>
          <w:r w:rsidR="00721BFF" w:rsidRPr="00C809DD">
            <w:rPr>
              <w:rFonts w:ascii="Arial" w:hAnsi="Arial" w:cs="Arial"/>
              <w:noProof/>
              <w:sz w:val="24"/>
              <w:szCs w:val="24"/>
            </w:rPr>
            <w:t xml:space="preserve"> </w:t>
          </w:r>
          <w:r w:rsidR="00D54C30" w:rsidRPr="00C809DD">
            <w:rPr>
              <w:rFonts w:ascii="Arial" w:hAnsi="Arial" w:cs="Arial"/>
              <w:noProof/>
              <w:sz w:val="24"/>
              <w:szCs w:val="24"/>
            </w:rPr>
            <w:t>Available at</w:t>
          </w:r>
          <w:r w:rsidRPr="00C809DD">
            <w:rPr>
              <w:rFonts w:ascii="Arial" w:hAnsi="Arial" w:cs="Arial"/>
              <w:noProof/>
              <w:sz w:val="24"/>
              <w:szCs w:val="24"/>
            </w:rPr>
            <w:t xml:space="preserve">: </w:t>
          </w:r>
          <w:hyperlink r:id="rId56" w:history="1">
            <w:r w:rsidR="00721BFF" w:rsidRPr="00C809DD">
              <w:rPr>
                <w:rStyle w:val="Hyperlink"/>
                <w:rFonts w:ascii="Arial" w:hAnsi="Arial" w:cs="Arial"/>
                <w:noProof/>
                <w:color w:val="auto"/>
                <w:sz w:val="24"/>
                <w:szCs w:val="24"/>
                <w:u w:val="none"/>
              </w:rPr>
              <w:t>https://hbr.org/2023/10/evaluating-roi-on-your-companys-learning-and-development-initiatives/</w:t>
            </w:r>
          </w:hyperlink>
          <w:r w:rsidR="00721BFF" w:rsidRPr="00C809DD">
            <w:rPr>
              <w:rFonts w:ascii="Arial" w:hAnsi="Arial" w:cs="Arial"/>
              <w:noProof/>
              <w:sz w:val="24"/>
              <w:szCs w:val="24"/>
            </w:rPr>
            <w:t xml:space="preserve"> (Accessed: 8 February 2024)</w:t>
          </w:r>
          <w:r w:rsidR="00A03CBA" w:rsidRPr="00C809DD">
            <w:rPr>
              <w:rFonts w:ascii="Arial" w:hAnsi="Arial" w:cs="Arial"/>
              <w:noProof/>
              <w:sz w:val="24"/>
              <w:szCs w:val="24"/>
            </w:rPr>
            <w:t>.</w:t>
          </w:r>
        </w:p>
        <w:p w14:paraId="0459540E" w14:textId="5F75EE54"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lastRenderedPageBreak/>
            <w:t>Saul Mcleod, P. (2024)</w:t>
          </w:r>
          <w:r w:rsidR="00721BFF" w:rsidRPr="00C809DD">
            <w:rPr>
              <w:rFonts w:ascii="Arial" w:hAnsi="Arial" w:cs="Arial"/>
              <w:noProof/>
              <w:sz w:val="24"/>
              <w:szCs w:val="24"/>
            </w:rPr>
            <w:t xml:space="preserve"> </w:t>
          </w:r>
          <w:r w:rsidRPr="00C809DD">
            <w:rPr>
              <w:rFonts w:ascii="Arial" w:hAnsi="Arial" w:cs="Arial"/>
              <w:i/>
              <w:iCs/>
              <w:noProof/>
              <w:sz w:val="24"/>
              <w:szCs w:val="24"/>
            </w:rPr>
            <w:t>Kolb’s Learning Styles And Experiential Learning Cycle</w:t>
          </w:r>
          <w:r w:rsidRPr="00C809DD">
            <w:rPr>
              <w:rFonts w:ascii="Arial" w:hAnsi="Arial" w:cs="Arial"/>
              <w:noProof/>
              <w:sz w:val="24"/>
              <w:szCs w:val="24"/>
            </w:rPr>
            <w:t>.</w:t>
          </w:r>
          <w:r w:rsidR="00A03CBA" w:rsidRPr="00C809DD">
            <w:rPr>
              <w:rFonts w:ascii="Arial" w:hAnsi="Arial" w:cs="Arial"/>
              <w:noProof/>
              <w:sz w:val="24"/>
              <w:szCs w:val="24"/>
            </w:rPr>
            <w:t xml:space="preserve"> </w:t>
          </w:r>
          <w:r w:rsidR="00721BFF" w:rsidRPr="00C809DD">
            <w:rPr>
              <w:rFonts w:ascii="Arial" w:hAnsi="Arial" w:cs="Arial"/>
              <w:noProof/>
              <w:sz w:val="24"/>
              <w:szCs w:val="24"/>
            </w:rPr>
            <w:t>Available at</w:t>
          </w:r>
          <w:r w:rsidRPr="00C809DD">
            <w:rPr>
              <w:rFonts w:ascii="Arial" w:hAnsi="Arial" w:cs="Arial"/>
              <w:noProof/>
              <w:sz w:val="24"/>
              <w:szCs w:val="24"/>
            </w:rPr>
            <w:t xml:space="preserve">: </w:t>
          </w:r>
          <w:hyperlink r:id="rId57" w:history="1">
            <w:r w:rsidR="00721BFF" w:rsidRPr="00C809DD">
              <w:rPr>
                <w:rStyle w:val="Hyperlink"/>
                <w:rFonts w:ascii="Arial" w:hAnsi="Arial" w:cs="Arial"/>
                <w:noProof/>
                <w:color w:val="auto"/>
                <w:sz w:val="24"/>
                <w:szCs w:val="24"/>
                <w:u w:val="none"/>
              </w:rPr>
              <w:t>https://www.simplypsychology.org/learning-kolb.html/</w:t>
            </w:r>
          </w:hyperlink>
          <w:r w:rsidR="00721BFF" w:rsidRPr="00C809DD">
            <w:rPr>
              <w:rFonts w:ascii="Arial" w:hAnsi="Arial" w:cs="Arial"/>
              <w:noProof/>
              <w:sz w:val="24"/>
              <w:szCs w:val="24"/>
            </w:rPr>
            <w:t xml:space="preserve"> (Accessed: </w:t>
          </w:r>
          <w:r w:rsidR="00CA5BF7" w:rsidRPr="00C809DD">
            <w:rPr>
              <w:rFonts w:ascii="Arial" w:hAnsi="Arial" w:cs="Arial"/>
              <w:noProof/>
              <w:sz w:val="24"/>
              <w:szCs w:val="24"/>
            </w:rPr>
            <w:t>8 February 2024)</w:t>
          </w:r>
          <w:r w:rsidR="00A03CBA" w:rsidRPr="00C809DD">
            <w:rPr>
              <w:rFonts w:ascii="Arial" w:hAnsi="Arial" w:cs="Arial"/>
              <w:noProof/>
              <w:sz w:val="24"/>
              <w:szCs w:val="24"/>
            </w:rPr>
            <w:t>.</w:t>
          </w:r>
        </w:p>
        <w:p w14:paraId="71FA4791" w14:textId="18A24F43"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Skills Hub</w:t>
          </w:r>
          <w:r w:rsidR="00BC2E61" w:rsidRPr="00C809DD">
            <w:rPr>
              <w:rFonts w:ascii="Arial" w:hAnsi="Arial" w:cs="Arial"/>
              <w:noProof/>
              <w:sz w:val="24"/>
              <w:szCs w:val="24"/>
            </w:rPr>
            <w:t xml:space="preserve"> </w:t>
          </w:r>
          <w:r w:rsidRPr="00C809DD">
            <w:rPr>
              <w:rFonts w:ascii="Arial" w:hAnsi="Arial" w:cs="Arial"/>
              <w:noProof/>
              <w:sz w:val="24"/>
              <w:szCs w:val="24"/>
            </w:rPr>
            <w:t>(2022)</w:t>
          </w:r>
          <w:r w:rsidR="00BC2E61" w:rsidRPr="00C809DD">
            <w:rPr>
              <w:rFonts w:ascii="Arial" w:hAnsi="Arial" w:cs="Arial"/>
              <w:noProof/>
              <w:sz w:val="24"/>
              <w:szCs w:val="24"/>
            </w:rPr>
            <w:t xml:space="preserve"> </w:t>
          </w:r>
          <w:r w:rsidRPr="00C809DD">
            <w:rPr>
              <w:rFonts w:ascii="Arial" w:hAnsi="Arial" w:cs="Arial"/>
              <w:i/>
              <w:iCs/>
              <w:noProof/>
              <w:sz w:val="24"/>
              <w:szCs w:val="24"/>
            </w:rPr>
            <w:t>5 Learning and Development Strategy Framework Examples</w:t>
          </w:r>
          <w:r w:rsidRPr="00C809DD">
            <w:rPr>
              <w:rFonts w:ascii="Arial" w:hAnsi="Arial" w:cs="Arial"/>
              <w:noProof/>
              <w:sz w:val="24"/>
              <w:szCs w:val="24"/>
            </w:rPr>
            <w:t>.</w:t>
          </w:r>
          <w:r w:rsidR="00BC2E61"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58" w:history="1">
            <w:r w:rsidR="00BC2E61" w:rsidRPr="00C809DD">
              <w:rPr>
                <w:rStyle w:val="Hyperlink"/>
                <w:rFonts w:ascii="Arial" w:hAnsi="Arial" w:cs="Arial"/>
                <w:noProof/>
                <w:color w:val="auto"/>
                <w:sz w:val="24"/>
                <w:szCs w:val="24"/>
                <w:u w:val="none"/>
              </w:rPr>
              <w:t>https://www.skillshub.com/5-learning-development-strategy-examples/</w:t>
            </w:r>
          </w:hyperlink>
          <w:r w:rsidR="00BC2E61" w:rsidRPr="00C809DD">
            <w:rPr>
              <w:rFonts w:ascii="Arial" w:hAnsi="Arial" w:cs="Arial"/>
              <w:noProof/>
              <w:sz w:val="24"/>
              <w:szCs w:val="24"/>
            </w:rPr>
            <w:t xml:space="preserve"> ( Accessed: 8 February 2024)</w:t>
          </w:r>
        </w:p>
        <w:p w14:paraId="29988581" w14:textId="22EB95E6"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Stringer, G. (2022)</w:t>
          </w:r>
          <w:r w:rsidR="00CA5BF7" w:rsidRPr="00C809DD">
            <w:rPr>
              <w:rFonts w:ascii="Arial" w:hAnsi="Arial" w:cs="Arial"/>
              <w:noProof/>
              <w:sz w:val="24"/>
              <w:szCs w:val="24"/>
            </w:rPr>
            <w:t xml:space="preserve"> </w:t>
          </w:r>
          <w:r w:rsidRPr="00C809DD">
            <w:rPr>
              <w:rFonts w:ascii="Arial" w:hAnsi="Arial" w:cs="Arial"/>
              <w:i/>
              <w:iCs/>
              <w:noProof/>
              <w:sz w:val="24"/>
              <w:szCs w:val="24"/>
            </w:rPr>
            <w:t>How To Get People Sharing Knowledge In The Workpla</w:t>
          </w:r>
          <w:r w:rsidR="00A521D2" w:rsidRPr="00C809DD">
            <w:rPr>
              <w:rFonts w:ascii="Arial" w:hAnsi="Arial" w:cs="Arial"/>
              <w:i/>
              <w:iCs/>
              <w:noProof/>
              <w:sz w:val="24"/>
              <w:szCs w:val="24"/>
            </w:rPr>
            <w:t>’</w:t>
          </w:r>
          <w:r w:rsidRPr="00C809DD">
            <w:rPr>
              <w:rFonts w:ascii="Arial" w:hAnsi="Arial" w:cs="Arial"/>
              <w:i/>
              <w:iCs/>
              <w:noProof/>
              <w:sz w:val="24"/>
              <w:szCs w:val="24"/>
            </w:rPr>
            <w:t>ce (Four Simple Ways)</w:t>
          </w:r>
          <w:r w:rsidR="00A67412" w:rsidRPr="00C809DD">
            <w:rPr>
              <w:rFonts w:ascii="Arial" w:hAnsi="Arial" w:cs="Arial"/>
              <w:i/>
              <w:iCs/>
              <w:noProof/>
              <w:sz w:val="24"/>
              <w:szCs w:val="24"/>
            </w:rPr>
            <w:t>.</w:t>
          </w:r>
          <w:r w:rsidR="00CA5BF7" w:rsidRPr="00C809DD">
            <w:rPr>
              <w:rFonts w:ascii="Arial" w:hAnsi="Arial" w:cs="Arial"/>
              <w:noProof/>
              <w:sz w:val="24"/>
              <w:szCs w:val="24"/>
            </w:rPr>
            <w:t xml:space="preserve"> </w:t>
          </w:r>
          <w:r w:rsidR="006B2260" w:rsidRPr="00C809DD">
            <w:rPr>
              <w:rFonts w:ascii="Arial" w:hAnsi="Arial" w:cs="Arial"/>
              <w:noProof/>
              <w:sz w:val="24"/>
              <w:szCs w:val="24"/>
            </w:rPr>
            <w:t>Available at</w:t>
          </w:r>
          <w:r w:rsidRPr="00C809DD">
            <w:rPr>
              <w:rFonts w:ascii="Arial" w:hAnsi="Arial" w:cs="Arial"/>
              <w:noProof/>
              <w:sz w:val="24"/>
              <w:szCs w:val="24"/>
            </w:rPr>
            <w:t xml:space="preserve">: </w:t>
          </w:r>
          <w:hyperlink r:id="rId59" w:history="1">
            <w:r w:rsidR="006B2260" w:rsidRPr="00C809DD">
              <w:rPr>
                <w:rStyle w:val="Hyperlink"/>
                <w:rFonts w:ascii="Arial" w:hAnsi="Arial" w:cs="Arial"/>
                <w:noProof/>
                <w:color w:val="auto"/>
                <w:sz w:val="24"/>
                <w:szCs w:val="24"/>
                <w:u w:val="none"/>
              </w:rPr>
              <w:t>https://www.gethownow.com/blog/how-to-get-people-sharing-knowledge-in-the-workplace/</w:t>
            </w:r>
          </w:hyperlink>
          <w:r w:rsidR="006B2260" w:rsidRPr="00C809DD">
            <w:rPr>
              <w:rFonts w:ascii="Arial" w:hAnsi="Arial" w:cs="Arial"/>
              <w:noProof/>
              <w:sz w:val="24"/>
              <w:szCs w:val="24"/>
            </w:rPr>
            <w:t xml:space="preserve"> (Accessed: 7 February 2024)</w:t>
          </w:r>
          <w:r w:rsidR="00A03CBA" w:rsidRPr="00C809DD">
            <w:rPr>
              <w:rFonts w:ascii="Arial" w:hAnsi="Arial" w:cs="Arial"/>
              <w:noProof/>
              <w:sz w:val="24"/>
              <w:szCs w:val="24"/>
            </w:rPr>
            <w:t>.</w:t>
          </w:r>
        </w:p>
        <w:p w14:paraId="5B467B35" w14:textId="657F5912"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Tan, Y.</w:t>
          </w:r>
          <w:r w:rsidR="009E6257" w:rsidRPr="00C809DD">
            <w:rPr>
              <w:rFonts w:ascii="Arial" w:hAnsi="Arial" w:cs="Arial"/>
              <w:noProof/>
              <w:sz w:val="24"/>
              <w:szCs w:val="24"/>
            </w:rPr>
            <w:t xml:space="preserve"> </w:t>
          </w:r>
          <w:r w:rsidR="009E6257" w:rsidRPr="00C809DD">
            <w:rPr>
              <w:rFonts w:ascii="Arial" w:hAnsi="Arial" w:cs="Arial"/>
              <w:i/>
              <w:iCs/>
              <w:noProof/>
              <w:sz w:val="24"/>
              <w:szCs w:val="24"/>
            </w:rPr>
            <w:t>et al</w:t>
          </w:r>
          <w:r w:rsidRPr="00C809DD">
            <w:rPr>
              <w:rFonts w:ascii="Arial" w:hAnsi="Arial" w:cs="Arial"/>
              <w:noProof/>
              <w:sz w:val="24"/>
              <w:szCs w:val="24"/>
            </w:rPr>
            <w:t xml:space="preserve"> (2022). </w:t>
          </w:r>
          <w:r w:rsidR="00A521D2" w:rsidRPr="00C809DD">
            <w:rPr>
              <w:rFonts w:ascii="Arial" w:hAnsi="Arial" w:cs="Arial"/>
              <w:noProof/>
              <w:sz w:val="24"/>
              <w:szCs w:val="24"/>
            </w:rPr>
            <w:t>‘</w:t>
          </w:r>
          <w:r w:rsidRPr="00C809DD">
            <w:rPr>
              <w:rFonts w:ascii="Arial" w:hAnsi="Arial" w:cs="Arial"/>
              <w:noProof/>
              <w:sz w:val="24"/>
              <w:szCs w:val="24"/>
            </w:rPr>
            <w:t>Augmented and Virtual Reality (AR/VR) for Education and Training in the AEC Industry: A Systematic Review of Research and Applications</w:t>
          </w:r>
          <w:r w:rsidR="00A521D2" w:rsidRPr="00C809DD">
            <w:rPr>
              <w:rFonts w:ascii="Arial" w:hAnsi="Arial" w:cs="Arial"/>
              <w:noProof/>
              <w:sz w:val="24"/>
              <w:szCs w:val="24"/>
            </w:rPr>
            <w:t xml:space="preserve">’, </w:t>
          </w:r>
          <w:r w:rsidRPr="00C809DD">
            <w:rPr>
              <w:rFonts w:ascii="Arial" w:hAnsi="Arial" w:cs="Arial"/>
              <w:i/>
              <w:iCs/>
              <w:noProof/>
              <w:sz w:val="24"/>
              <w:szCs w:val="24"/>
            </w:rPr>
            <w:t>Buildings</w:t>
          </w:r>
          <w:r w:rsidRPr="00C809DD">
            <w:rPr>
              <w:rFonts w:ascii="Arial" w:hAnsi="Arial" w:cs="Arial"/>
              <w:noProof/>
              <w:sz w:val="24"/>
              <w:szCs w:val="24"/>
            </w:rPr>
            <w:t>, 12(10)</w:t>
          </w:r>
          <w:r w:rsidR="00F65C9F" w:rsidRPr="00C809DD">
            <w:rPr>
              <w:rFonts w:ascii="Arial" w:hAnsi="Arial" w:cs="Arial"/>
              <w:noProof/>
              <w:sz w:val="24"/>
              <w:szCs w:val="24"/>
            </w:rPr>
            <w:t>,</w:t>
          </w:r>
          <w:r w:rsidRPr="00C809DD">
            <w:rPr>
              <w:rFonts w:ascii="Arial" w:hAnsi="Arial" w:cs="Arial"/>
              <w:noProof/>
              <w:sz w:val="24"/>
              <w:szCs w:val="24"/>
            </w:rPr>
            <w:t xml:space="preserve"> </w:t>
          </w:r>
          <w:r w:rsidR="00F65C9F" w:rsidRPr="00C809DD">
            <w:rPr>
              <w:rFonts w:ascii="Arial" w:hAnsi="Arial" w:cs="Arial"/>
              <w:noProof/>
              <w:sz w:val="24"/>
              <w:szCs w:val="24"/>
            </w:rPr>
            <w:t>p.</w:t>
          </w:r>
          <w:r w:rsidRPr="00C809DD">
            <w:rPr>
              <w:rFonts w:ascii="Arial" w:hAnsi="Arial" w:cs="Arial"/>
              <w:noProof/>
              <w:sz w:val="24"/>
              <w:szCs w:val="24"/>
            </w:rPr>
            <w:t>1529.</w:t>
          </w:r>
        </w:p>
        <w:p w14:paraId="39F175D3" w14:textId="547C8EBD"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Theodotou, D. M. (2023)</w:t>
          </w:r>
          <w:r w:rsidR="006B2260" w:rsidRPr="00C809DD">
            <w:rPr>
              <w:rFonts w:ascii="Arial" w:hAnsi="Arial" w:cs="Arial"/>
              <w:noProof/>
              <w:sz w:val="24"/>
              <w:szCs w:val="24"/>
            </w:rPr>
            <w:t xml:space="preserve"> </w:t>
          </w:r>
          <w:r w:rsidR="006B2260" w:rsidRPr="00C809DD">
            <w:rPr>
              <w:rFonts w:ascii="Arial" w:hAnsi="Arial" w:cs="Arial"/>
              <w:i/>
              <w:iCs/>
              <w:noProof/>
              <w:sz w:val="24"/>
              <w:szCs w:val="24"/>
            </w:rPr>
            <w:t>I</w:t>
          </w:r>
          <w:r w:rsidRPr="00C809DD">
            <w:rPr>
              <w:rFonts w:ascii="Arial" w:hAnsi="Arial" w:cs="Arial"/>
              <w:i/>
              <w:iCs/>
              <w:noProof/>
              <w:sz w:val="24"/>
              <w:szCs w:val="24"/>
            </w:rPr>
            <w:t>ntegrating AI and formalizing L&amp;D, transitioning from paper to digital systems for enhanced visibility</w:t>
          </w:r>
          <w:r w:rsidRPr="00C809DD">
            <w:rPr>
              <w:rFonts w:ascii="Arial" w:hAnsi="Arial" w:cs="Arial"/>
              <w:noProof/>
              <w:sz w:val="24"/>
              <w:szCs w:val="24"/>
            </w:rPr>
            <w:t>.</w:t>
          </w:r>
          <w:r w:rsidR="006B2260" w:rsidRPr="00C809DD">
            <w:rPr>
              <w:rFonts w:ascii="Arial" w:hAnsi="Arial" w:cs="Arial"/>
              <w:noProof/>
              <w:sz w:val="24"/>
              <w:szCs w:val="24"/>
            </w:rPr>
            <w:t xml:space="preserve"> Available at</w:t>
          </w:r>
          <w:r w:rsidRPr="00C809DD">
            <w:rPr>
              <w:rFonts w:ascii="Arial" w:hAnsi="Arial" w:cs="Arial"/>
              <w:noProof/>
              <w:sz w:val="24"/>
              <w:szCs w:val="24"/>
            </w:rPr>
            <w:t xml:space="preserve">: </w:t>
          </w:r>
          <w:hyperlink r:id="rId60" w:history="1">
            <w:r w:rsidR="006B2260" w:rsidRPr="00C809DD">
              <w:rPr>
                <w:rStyle w:val="Hyperlink"/>
                <w:rFonts w:ascii="Arial" w:hAnsi="Arial" w:cs="Arial"/>
                <w:noProof/>
                <w:color w:val="auto"/>
                <w:sz w:val="24"/>
                <w:szCs w:val="24"/>
                <w:u w:val="none"/>
              </w:rPr>
              <w:t>https://elearningindustry.com/ai-driven-digital-transformation-in-learning-and-development/</w:t>
            </w:r>
          </w:hyperlink>
          <w:r w:rsidR="006B2260" w:rsidRPr="00C809DD">
            <w:rPr>
              <w:rFonts w:ascii="Arial" w:hAnsi="Arial" w:cs="Arial"/>
              <w:noProof/>
              <w:sz w:val="24"/>
              <w:szCs w:val="24"/>
            </w:rPr>
            <w:t xml:space="preserve">  (Accessed: 12 February 2024)</w:t>
          </w:r>
          <w:r w:rsidR="00F5177D" w:rsidRPr="00C809DD">
            <w:rPr>
              <w:rFonts w:ascii="Arial" w:hAnsi="Arial" w:cs="Arial"/>
              <w:noProof/>
              <w:sz w:val="24"/>
              <w:szCs w:val="24"/>
            </w:rPr>
            <w:t>.</w:t>
          </w:r>
        </w:p>
        <w:p w14:paraId="7F41E3C2" w14:textId="51EDFDCB"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Valamis. (2024)</w:t>
          </w:r>
          <w:r w:rsidR="006B2260" w:rsidRPr="00C809DD">
            <w:rPr>
              <w:rFonts w:ascii="Arial" w:hAnsi="Arial" w:cs="Arial"/>
              <w:noProof/>
              <w:sz w:val="24"/>
              <w:szCs w:val="24"/>
            </w:rPr>
            <w:t xml:space="preserve"> </w:t>
          </w:r>
          <w:r w:rsidRPr="00C809DD">
            <w:rPr>
              <w:rFonts w:ascii="Arial" w:hAnsi="Arial" w:cs="Arial"/>
              <w:i/>
              <w:iCs/>
              <w:noProof/>
              <w:sz w:val="24"/>
              <w:szCs w:val="24"/>
            </w:rPr>
            <w:t>How to Create an Effective Learning and Development (L&amp;D) Strategy</w:t>
          </w:r>
          <w:r w:rsidR="003748D3" w:rsidRPr="00C809DD">
            <w:rPr>
              <w:rFonts w:ascii="Arial" w:hAnsi="Arial" w:cs="Arial"/>
              <w:i/>
              <w:iCs/>
              <w:noProof/>
              <w:sz w:val="24"/>
              <w:szCs w:val="24"/>
            </w:rPr>
            <w:t xml:space="preserve">. </w:t>
          </w:r>
          <w:r w:rsidR="003748D3" w:rsidRPr="00C809DD">
            <w:rPr>
              <w:rFonts w:ascii="Arial" w:hAnsi="Arial" w:cs="Arial"/>
              <w:noProof/>
              <w:sz w:val="24"/>
              <w:szCs w:val="24"/>
            </w:rPr>
            <w:t>Available at</w:t>
          </w:r>
          <w:r w:rsidRPr="00C809DD">
            <w:rPr>
              <w:rFonts w:ascii="Arial" w:hAnsi="Arial" w:cs="Arial"/>
              <w:noProof/>
              <w:sz w:val="24"/>
              <w:szCs w:val="24"/>
            </w:rPr>
            <w:t xml:space="preserve">: </w:t>
          </w:r>
          <w:hyperlink r:id="rId61" w:history="1">
            <w:r w:rsidR="003748D3" w:rsidRPr="00C809DD">
              <w:rPr>
                <w:rStyle w:val="Hyperlink"/>
                <w:rFonts w:ascii="Arial" w:hAnsi="Arial" w:cs="Arial"/>
                <w:noProof/>
                <w:color w:val="auto"/>
                <w:sz w:val="24"/>
                <w:szCs w:val="24"/>
                <w:u w:val="none"/>
              </w:rPr>
              <w:t>https://www.valamis.com/blog/learning-and-development-strategy/</w:t>
            </w:r>
          </w:hyperlink>
          <w:r w:rsidR="003748D3" w:rsidRPr="00C809DD">
            <w:rPr>
              <w:rFonts w:ascii="Arial" w:hAnsi="Arial" w:cs="Arial"/>
              <w:noProof/>
              <w:sz w:val="24"/>
              <w:szCs w:val="24"/>
            </w:rPr>
            <w:t xml:space="preserve"> (Accessed</w:t>
          </w:r>
          <w:r w:rsidR="00F5177D" w:rsidRPr="00C809DD">
            <w:rPr>
              <w:rFonts w:ascii="Arial" w:hAnsi="Arial" w:cs="Arial"/>
              <w:noProof/>
              <w:sz w:val="24"/>
              <w:szCs w:val="24"/>
            </w:rPr>
            <w:t>:</w:t>
          </w:r>
          <w:r w:rsidR="003748D3" w:rsidRPr="00C809DD">
            <w:rPr>
              <w:rFonts w:ascii="Arial" w:hAnsi="Arial" w:cs="Arial"/>
              <w:noProof/>
              <w:sz w:val="24"/>
              <w:szCs w:val="24"/>
            </w:rPr>
            <w:t xml:space="preserve"> </w:t>
          </w:r>
          <w:r w:rsidR="008E2AFF" w:rsidRPr="00C809DD">
            <w:rPr>
              <w:rFonts w:ascii="Arial" w:hAnsi="Arial" w:cs="Arial"/>
              <w:noProof/>
              <w:sz w:val="24"/>
              <w:szCs w:val="24"/>
            </w:rPr>
            <w:t>15 February 2024)</w:t>
          </w:r>
          <w:r w:rsidR="00F5177D" w:rsidRPr="00C809DD">
            <w:rPr>
              <w:rFonts w:ascii="Arial" w:hAnsi="Arial" w:cs="Arial"/>
              <w:noProof/>
              <w:sz w:val="24"/>
              <w:szCs w:val="24"/>
            </w:rPr>
            <w:t>.</w:t>
          </w:r>
        </w:p>
        <w:p w14:paraId="1DCB8DF4" w14:textId="51F1321C" w:rsidR="00725A82" w:rsidRPr="00C809DD" w:rsidRDefault="00725A82" w:rsidP="00725A82">
          <w:pPr>
            <w:pStyle w:val="Bibliography"/>
            <w:ind w:left="720" w:hanging="720"/>
            <w:rPr>
              <w:rFonts w:ascii="Arial" w:hAnsi="Arial" w:cs="Arial"/>
              <w:noProof/>
              <w:sz w:val="24"/>
              <w:szCs w:val="24"/>
            </w:rPr>
          </w:pPr>
          <w:r w:rsidRPr="00C809DD">
            <w:rPr>
              <w:rFonts w:ascii="Arial" w:hAnsi="Arial" w:cs="Arial"/>
              <w:noProof/>
              <w:sz w:val="24"/>
              <w:szCs w:val="24"/>
            </w:rPr>
            <w:t>Vey, K.</w:t>
          </w:r>
          <w:r w:rsidR="0069775B" w:rsidRPr="00C809DD">
            <w:rPr>
              <w:rFonts w:ascii="Arial" w:hAnsi="Arial" w:cs="Arial"/>
              <w:noProof/>
              <w:sz w:val="24"/>
              <w:szCs w:val="24"/>
            </w:rPr>
            <w:t xml:space="preserve"> et al.</w:t>
          </w:r>
          <w:r w:rsidRPr="00C809DD">
            <w:rPr>
              <w:rFonts w:ascii="Arial" w:hAnsi="Arial" w:cs="Arial"/>
              <w:noProof/>
              <w:sz w:val="24"/>
              <w:szCs w:val="24"/>
            </w:rPr>
            <w:t xml:space="preserve"> (2017)</w:t>
          </w:r>
          <w:r w:rsidR="0069775B" w:rsidRPr="00C809DD">
            <w:rPr>
              <w:rFonts w:ascii="Arial" w:hAnsi="Arial" w:cs="Arial"/>
              <w:noProof/>
              <w:sz w:val="24"/>
              <w:szCs w:val="24"/>
            </w:rPr>
            <w:t xml:space="preserve"> ‘</w:t>
          </w:r>
          <w:r w:rsidRPr="00C809DD">
            <w:rPr>
              <w:rFonts w:ascii="Arial" w:hAnsi="Arial" w:cs="Arial"/>
              <w:noProof/>
              <w:sz w:val="24"/>
              <w:szCs w:val="24"/>
            </w:rPr>
            <w:t>Learning &amp; Development in Times of Digital Transformation: Facilitating a Culture of Change and Innovation</w:t>
          </w:r>
          <w:r w:rsidR="0069775B" w:rsidRPr="00C809DD">
            <w:rPr>
              <w:rFonts w:ascii="Arial" w:hAnsi="Arial" w:cs="Arial"/>
              <w:noProof/>
              <w:sz w:val="24"/>
              <w:szCs w:val="24"/>
            </w:rPr>
            <w:t>’</w:t>
          </w:r>
          <w:r w:rsidR="000D3B82" w:rsidRPr="00C809DD">
            <w:rPr>
              <w:rFonts w:ascii="Arial" w:hAnsi="Arial" w:cs="Arial"/>
              <w:noProof/>
              <w:sz w:val="24"/>
              <w:szCs w:val="24"/>
            </w:rPr>
            <w:t>,</w:t>
          </w:r>
          <w:r w:rsidRPr="00C809DD">
            <w:rPr>
              <w:rFonts w:ascii="Arial" w:hAnsi="Arial" w:cs="Arial"/>
              <w:noProof/>
              <w:sz w:val="24"/>
              <w:szCs w:val="24"/>
            </w:rPr>
            <w:t xml:space="preserve"> </w:t>
          </w:r>
          <w:r w:rsidR="000D3B82" w:rsidRPr="00C809DD">
            <w:rPr>
              <w:rFonts w:ascii="Arial" w:hAnsi="Arial" w:cs="Arial"/>
              <w:noProof/>
              <w:sz w:val="24"/>
              <w:szCs w:val="24"/>
            </w:rPr>
            <w:t>I</w:t>
          </w:r>
          <w:r w:rsidRPr="00C809DD">
            <w:rPr>
              <w:rFonts w:ascii="Arial" w:hAnsi="Arial" w:cs="Arial"/>
              <w:i/>
              <w:iCs/>
              <w:noProof/>
              <w:sz w:val="24"/>
              <w:szCs w:val="24"/>
            </w:rPr>
            <w:t xml:space="preserve">nternational Journal of Advanced Corporate Learning </w:t>
          </w:r>
          <w:r w:rsidRPr="00C809DD">
            <w:rPr>
              <w:rFonts w:ascii="Arial" w:hAnsi="Arial" w:cs="Arial"/>
              <w:noProof/>
              <w:sz w:val="24"/>
              <w:szCs w:val="24"/>
            </w:rPr>
            <w:t>, 22.</w:t>
          </w:r>
        </w:p>
        <w:p w14:paraId="22C7F8DE" w14:textId="33574E66" w:rsidR="00725A82" w:rsidRPr="00C809DD" w:rsidRDefault="0002605A" w:rsidP="00725A82">
          <w:pPr>
            <w:rPr>
              <w:rFonts w:ascii="Arial" w:hAnsi="Arial" w:cs="Arial"/>
              <w:sz w:val="24"/>
              <w:szCs w:val="24"/>
            </w:rPr>
          </w:pPr>
        </w:p>
      </w:sdtContent>
    </w:sdt>
    <w:p w14:paraId="00E18070" w14:textId="77777777" w:rsidR="00FB020B" w:rsidRPr="00C809DD" w:rsidRDefault="00FB020B" w:rsidP="00BF3731">
      <w:pPr>
        <w:rPr>
          <w:rFonts w:ascii="Arial" w:hAnsi="Arial" w:cs="Arial"/>
          <w:sz w:val="24"/>
          <w:szCs w:val="24"/>
          <w:lang w:val="en-GB"/>
        </w:rPr>
      </w:pPr>
    </w:p>
    <w:sectPr w:rsidR="00FB020B" w:rsidRPr="00C809DD" w:rsidSect="006862DB">
      <w:pgSz w:w="11906" w:h="16838"/>
      <w:pgMar w:top="993" w:right="1440" w:bottom="1440"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B78"/>
    <w:multiLevelType w:val="multilevel"/>
    <w:tmpl w:val="965E40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6A14A6"/>
    <w:multiLevelType w:val="multilevel"/>
    <w:tmpl w:val="C3145F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E7D3E"/>
    <w:multiLevelType w:val="multilevel"/>
    <w:tmpl w:val="2F2C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FA49A2"/>
    <w:multiLevelType w:val="multilevel"/>
    <w:tmpl w:val="19483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5E7B39"/>
    <w:multiLevelType w:val="multilevel"/>
    <w:tmpl w:val="32149B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8187C"/>
    <w:multiLevelType w:val="hybridMultilevel"/>
    <w:tmpl w:val="A1F2657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C31474"/>
    <w:multiLevelType w:val="multilevel"/>
    <w:tmpl w:val="A06C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6647CF"/>
    <w:multiLevelType w:val="multilevel"/>
    <w:tmpl w:val="17B0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187F03"/>
    <w:multiLevelType w:val="multilevel"/>
    <w:tmpl w:val="B338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0B5A79"/>
    <w:multiLevelType w:val="multilevel"/>
    <w:tmpl w:val="182E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9A3AC1"/>
    <w:multiLevelType w:val="hybridMultilevel"/>
    <w:tmpl w:val="8EB4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4C3207"/>
    <w:multiLevelType w:val="multilevel"/>
    <w:tmpl w:val="DBA62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3C620D"/>
    <w:multiLevelType w:val="multilevel"/>
    <w:tmpl w:val="A072AA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CC6150"/>
    <w:multiLevelType w:val="multilevel"/>
    <w:tmpl w:val="15FCD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4D09B8"/>
    <w:multiLevelType w:val="multilevel"/>
    <w:tmpl w:val="2D9C28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424CC9"/>
    <w:multiLevelType w:val="multilevel"/>
    <w:tmpl w:val="DD1E7E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736143"/>
    <w:multiLevelType w:val="multilevel"/>
    <w:tmpl w:val="2CEE35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053803"/>
    <w:multiLevelType w:val="multilevel"/>
    <w:tmpl w:val="3528AE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DE5E37"/>
    <w:multiLevelType w:val="multilevel"/>
    <w:tmpl w:val="672A3A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7761F2"/>
    <w:multiLevelType w:val="multilevel"/>
    <w:tmpl w:val="B088D0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552D08"/>
    <w:multiLevelType w:val="multilevel"/>
    <w:tmpl w:val="9C3C4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6E7478"/>
    <w:multiLevelType w:val="multilevel"/>
    <w:tmpl w:val="D5A48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7117422">
    <w:abstractNumId w:val="7"/>
  </w:num>
  <w:num w:numId="2" w16cid:durableId="840005266">
    <w:abstractNumId w:val="13"/>
  </w:num>
  <w:num w:numId="3" w16cid:durableId="1949192467">
    <w:abstractNumId w:val="12"/>
  </w:num>
  <w:num w:numId="4" w16cid:durableId="545221948">
    <w:abstractNumId w:val="4"/>
  </w:num>
  <w:num w:numId="5" w16cid:durableId="873536455">
    <w:abstractNumId w:val="15"/>
  </w:num>
  <w:num w:numId="6" w16cid:durableId="188222272">
    <w:abstractNumId w:val="17"/>
  </w:num>
  <w:num w:numId="7" w16cid:durableId="1122961938">
    <w:abstractNumId w:val="18"/>
  </w:num>
  <w:num w:numId="8" w16cid:durableId="1343043299">
    <w:abstractNumId w:val="6"/>
  </w:num>
  <w:num w:numId="9" w16cid:durableId="1140806724">
    <w:abstractNumId w:val="19"/>
  </w:num>
  <w:num w:numId="10" w16cid:durableId="1923903614">
    <w:abstractNumId w:val="1"/>
  </w:num>
  <w:num w:numId="11" w16cid:durableId="885265335">
    <w:abstractNumId w:val="16"/>
  </w:num>
  <w:num w:numId="12" w16cid:durableId="1092975247">
    <w:abstractNumId w:val="0"/>
  </w:num>
  <w:num w:numId="13" w16cid:durableId="2001618715">
    <w:abstractNumId w:val="11"/>
  </w:num>
  <w:num w:numId="14" w16cid:durableId="865599706">
    <w:abstractNumId w:val="3"/>
  </w:num>
  <w:num w:numId="15" w16cid:durableId="1072433877">
    <w:abstractNumId w:val="20"/>
  </w:num>
  <w:num w:numId="16" w16cid:durableId="838421084">
    <w:abstractNumId w:val="2"/>
  </w:num>
  <w:num w:numId="17" w16cid:durableId="2141142020">
    <w:abstractNumId w:val="14"/>
  </w:num>
  <w:num w:numId="18" w16cid:durableId="81462943">
    <w:abstractNumId w:val="8"/>
  </w:num>
  <w:num w:numId="19" w16cid:durableId="1932202628">
    <w:abstractNumId w:val="9"/>
  </w:num>
  <w:num w:numId="20" w16cid:durableId="2016567805">
    <w:abstractNumId w:val="21"/>
  </w:num>
  <w:num w:numId="21" w16cid:durableId="1399740942">
    <w:abstractNumId w:val="5"/>
  </w:num>
  <w:num w:numId="22" w16cid:durableId="8511463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6EF"/>
    <w:rsid w:val="00003E2B"/>
    <w:rsid w:val="00005BAB"/>
    <w:rsid w:val="00014F5A"/>
    <w:rsid w:val="00021406"/>
    <w:rsid w:val="00023FC1"/>
    <w:rsid w:val="0002605A"/>
    <w:rsid w:val="00035AAB"/>
    <w:rsid w:val="0004269A"/>
    <w:rsid w:val="00042967"/>
    <w:rsid w:val="00042CDF"/>
    <w:rsid w:val="00044406"/>
    <w:rsid w:val="000446C0"/>
    <w:rsid w:val="0004472C"/>
    <w:rsid w:val="000471EE"/>
    <w:rsid w:val="00057E7F"/>
    <w:rsid w:val="000601AC"/>
    <w:rsid w:val="00060FE6"/>
    <w:rsid w:val="00072157"/>
    <w:rsid w:val="00072612"/>
    <w:rsid w:val="000752E7"/>
    <w:rsid w:val="00080754"/>
    <w:rsid w:val="000815C4"/>
    <w:rsid w:val="00085F10"/>
    <w:rsid w:val="00092E00"/>
    <w:rsid w:val="0009308B"/>
    <w:rsid w:val="00095520"/>
    <w:rsid w:val="000B2E34"/>
    <w:rsid w:val="000B475F"/>
    <w:rsid w:val="000C5BFE"/>
    <w:rsid w:val="000D3B82"/>
    <w:rsid w:val="000F163C"/>
    <w:rsid w:val="000F23D0"/>
    <w:rsid w:val="00106E70"/>
    <w:rsid w:val="00120D86"/>
    <w:rsid w:val="00121029"/>
    <w:rsid w:val="001233F9"/>
    <w:rsid w:val="00137D07"/>
    <w:rsid w:val="0014151B"/>
    <w:rsid w:val="001458D4"/>
    <w:rsid w:val="00151976"/>
    <w:rsid w:val="0015409E"/>
    <w:rsid w:val="00156FC9"/>
    <w:rsid w:val="00157212"/>
    <w:rsid w:val="00160CC7"/>
    <w:rsid w:val="0016781D"/>
    <w:rsid w:val="0017070F"/>
    <w:rsid w:val="00176172"/>
    <w:rsid w:val="00181803"/>
    <w:rsid w:val="0018223E"/>
    <w:rsid w:val="00184D6A"/>
    <w:rsid w:val="001875BE"/>
    <w:rsid w:val="001942CA"/>
    <w:rsid w:val="001A0DFF"/>
    <w:rsid w:val="001A347C"/>
    <w:rsid w:val="001A474C"/>
    <w:rsid w:val="001A4A4B"/>
    <w:rsid w:val="001B05F3"/>
    <w:rsid w:val="001B2109"/>
    <w:rsid w:val="001B586E"/>
    <w:rsid w:val="001B604E"/>
    <w:rsid w:val="001B799D"/>
    <w:rsid w:val="001C300A"/>
    <w:rsid w:val="001D04E1"/>
    <w:rsid w:val="001D36D2"/>
    <w:rsid w:val="001D69F3"/>
    <w:rsid w:val="001E15FF"/>
    <w:rsid w:val="001E74EF"/>
    <w:rsid w:val="001E7EF1"/>
    <w:rsid w:val="001F5F88"/>
    <w:rsid w:val="001F61C3"/>
    <w:rsid w:val="00202E30"/>
    <w:rsid w:val="00212DA3"/>
    <w:rsid w:val="0021425C"/>
    <w:rsid w:val="00215E38"/>
    <w:rsid w:val="00236E33"/>
    <w:rsid w:val="00264496"/>
    <w:rsid w:val="00285CE9"/>
    <w:rsid w:val="00292304"/>
    <w:rsid w:val="002963F6"/>
    <w:rsid w:val="002D3C89"/>
    <w:rsid w:val="002E2A17"/>
    <w:rsid w:val="002F032D"/>
    <w:rsid w:val="002F2725"/>
    <w:rsid w:val="002F367E"/>
    <w:rsid w:val="003053A5"/>
    <w:rsid w:val="003150D3"/>
    <w:rsid w:val="00316974"/>
    <w:rsid w:val="003226A4"/>
    <w:rsid w:val="003243A5"/>
    <w:rsid w:val="00324748"/>
    <w:rsid w:val="003264D2"/>
    <w:rsid w:val="00341766"/>
    <w:rsid w:val="00354E79"/>
    <w:rsid w:val="00360944"/>
    <w:rsid w:val="00362027"/>
    <w:rsid w:val="003748D3"/>
    <w:rsid w:val="003971B6"/>
    <w:rsid w:val="003A31A4"/>
    <w:rsid w:val="003B14E7"/>
    <w:rsid w:val="003B2839"/>
    <w:rsid w:val="003B61B3"/>
    <w:rsid w:val="003C7C85"/>
    <w:rsid w:val="003E17E0"/>
    <w:rsid w:val="003E4115"/>
    <w:rsid w:val="003E6EBD"/>
    <w:rsid w:val="003F035B"/>
    <w:rsid w:val="003F1C07"/>
    <w:rsid w:val="004046BA"/>
    <w:rsid w:val="00407692"/>
    <w:rsid w:val="00411571"/>
    <w:rsid w:val="004163B4"/>
    <w:rsid w:val="00416426"/>
    <w:rsid w:val="00417244"/>
    <w:rsid w:val="004212D6"/>
    <w:rsid w:val="004249C2"/>
    <w:rsid w:val="0043600A"/>
    <w:rsid w:val="00441072"/>
    <w:rsid w:val="004414FC"/>
    <w:rsid w:val="004543BE"/>
    <w:rsid w:val="00461E07"/>
    <w:rsid w:val="0047122A"/>
    <w:rsid w:val="004834C1"/>
    <w:rsid w:val="004918EC"/>
    <w:rsid w:val="00492F82"/>
    <w:rsid w:val="00493AAE"/>
    <w:rsid w:val="00493E9C"/>
    <w:rsid w:val="004C5059"/>
    <w:rsid w:val="004C68B3"/>
    <w:rsid w:val="004D2B4B"/>
    <w:rsid w:val="004F50B7"/>
    <w:rsid w:val="00515BF3"/>
    <w:rsid w:val="00516CCB"/>
    <w:rsid w:val="00524E91"/>
    <w:rsid w:val="00547C66"/>
    <w:rsid w:val="00550452"/>
    <w:rsid w:val="005506EE"/>
    <w:rsid w:val="00556C38"/>
    <w:rsid w:val="00560BF9"/>
    <w:rsid w:val="00561333"/>
    <w:rsid w:val="0057032C"/>
    <w:rsid w:val="005834EA"/>
    <w:rsid w:val="0059157D"/>
    <w:rsid w:val="005A01C5"/>
    <w:rsid w:val="005B5BE7"/>
    <w:rsid w:val="005C1F2B"/>
    <w:rsid w:val="005C2F97"/>
    <w:rsid w:val="005C54C7"/>
    <w:rsid w:val="005D1292"/>
    <w:rsid w:val="005D5E60"/>
    <w:rsid w:val="005D6814"/>
    <w:rsid w:val="005D7463"/>
    <w:rsid w:val="005F1FCF"/>
    <w:rsid w:val="005F262A"/>
    <w:rsid w:val="0060294E"/>
    <w:rsid w:val="006279F3"/>
    <w:rsid w:val="00630426"/>
    <w:rsid w:val="006330A6"/>
    <w:rsid w:val="00634F41"/>
    <w:rsid w:val="00635ECB"/>
    <w:rsid w:val="00651623"/>
    <w:rsid w:val="006538B3"/>
    <w:rsid w:val="00663DDD"/>
    <w:rsid w:val="00665187"/>
    <w:rsid w:val="006666F6"/>
    <w:rsid w:val="00667502"/>
    <w:rsid w:val="006751D2"/>
    <w:rsid w:val="00676B89"/>
    <w:rsid w:val="00680139"/>
    <w:rsid w:val="006862DB"/>
    <w:rsid w:val="0068686D"/>
    <w:rsid w:val="0069607D"/>
    <w:rsid w:val="0069775B"/>
    <w:rsid w:val="006A2BEF"/>
    <w:rsid w:val="006A3DE2"/>
    <w:rsid w:val="006B2260"/>
    <w:rsid w:val="006B3FF2"/>
    <w:rsid w:val="006B524A"/>
    <w:rsid w:val="006B73AD"/>
    <w:rsid w:val="006C1377"/>
    <w:rsid w:val="006C7A68"/>
    <w:rsid w:val="006D3B61"/>
    <w:rsid w:val="006E067E"/>
    <w:rsid w:val="006E4F12"/>
    <w:rsid w:val="006E7098"/>
    <w:rsid w:val="006F12EF"/>
    <w:rsid w:val="006F2098"/>
    <w:rsid w:val="006F5E93"/>
    <w:rsid w:val="007031BF"/>
    <w:rsid w:val="007047C6"/>
    <w:rsid w:val="007156CA"/>
    <w:rsid w:val="00717391"/>
    <w:rsid w:val="00721BFF"/>
    <w:rsid w:val="007242C2"/>
    <w:rsid w:val="0072507B"/>
    <w:rsid w:val="00725A82"/>
    <w:rsid w:val="00725E20"/>
    <w:rsid w:val="00731421"/>
    <w:rsid w:val="00747B4F"/>
    <w:rsid w:val="007522CE"/>
    <w:rsid w:val="00763B00"/>
    <w:rsid w:val="00780577"/>
    <w:rsid w:val="00796BE4"/>
    <w:rsid w:val="007A3881"/>
    <w:rsid w:val="007A5E03"/>
    <w:rsid w:val="007B2179"/>
    <w:rsid w:val="007B26D2"/>
    <w:rsid w:val="007B5890"/>
    <w:rsid w:val="007D11DD"/>
    <w:rsid w:val="007D1D36"/>
    <w:rsid w:val="007D31C8"/>
    <w:rsid w:val="007E1B6E"/>
    <w:rsid w:val="007F3902"/>
    <w:rsid w:val="00806274"/>
    <w:rsid w:val="00831A4C"/>
    <w:rsid w:val="008424C5"/>
    <w:rsid w:val="00843337"/>
    <w:rsid w:val="00843B9D"/>
    <w:rsid w:val="0084558A"/>
    <w:rsid w:val="0087019A"/>
    <w:rsid w:val="008703AC"/>
    <w:rsid w:val="008777D8"/>
    <w:rsid w:val="008806E4"/>
    <w:rsid w:val="008816B0"/>
    <w:rsid w:val="0088502D"/>
    <w:rsid w:val="0089159A"/>
    <w:rsid w:val="00892A13"/>
    <w:rsid w:val="008936E1"/>
    <w:rsid w:val="008A2236"/>
    <w:rsid w:val="008A276D"/>
    <w:rsid w:val="008A57B6"/>
    <w:rsid w:val="008A6C43"/>
    <w:rsid w:val="008C0FB8"/>
    <w:rsid w:val="008C706E"/>
    <w:rsid w:val="008D099C"/>
    <w:rsid w:val="008D4D94"/>
    <w:rsid w:val="008D713B"/>
    <w:rsid w:val="008E2AFF"/>
    <w:rsid w:val="00900876"/>
    <w:rsid w:val="009022FB"/>
    <w:rsid w:val="00916AE1"/>
    <w:rsid w:val="00917D00"/>
    <w:rsid w:val="0092241C"/>
    <w:rsid w:val="009313C2"/>
    <w:rsid w:val="00934BB0"/>
    <w:rsid w:val="00947A16"/>
    <w:rsid w:val="009572C5"/>
    <w:rsid w:val="00957375"/>
    <w:rsid w:val="009624DB"/>
    <w:rsid w:val="00962D18"/>
    <w:rsid w:val="009656F0"/>
    <w:rsid w:val="00985FCC"/>
    <w:rsid w:val="00992F46"/>
    <w:rsid w:val="00992FC8"/>
    <w:rsid w:val="00994468"/>
    <w:rsid w:val="009A5654"/>
    <w:rsid w:val="009A6313"/>
    <w:rsid w:val="009A6AD8"/>
    <w:rsid w:val="009B4E7C"/>
    <w:rsid w:val="009C0589"/>
    <w:rsid w:val="009C1FEF"/>
    <w:rsid w:val="009C625B"/>
    <w:rsid w:val="009C7BF0"/>
    <w:rsid w:val="009C7E76"/>
    <w:rsid w:val="009D0206"/>
    <w:rsid w:val="009D1D4D"/>
    <w:rsid w:val="009D56B9"/>
    <w:rsid w:val="009E4B49"/>
    <w:rsid w:val="009E6257"/>
    <w:rsid w:val="00A03CBA"/>
    <w:rsid w:val="00A04081"/>
    <w:rsid w:val="00A1039B"/>
    <w:rsid w:val="00A12656"/>
    <w:rsid w:val="00A24112"/>
    <w:rsid w:val="00A4161C"/>
    <w:rsid w:val="00A521D2"/>
    <w:rsid w:val="00A5370C"/>
    <w:rsid w:val="00A557A6"/>
    <w:rsid w:val="00A60218"/>
    <w:rsid w:val="00A614CE"/>
    <w:rsid w:val="00A6310B"/>
    <w:rsid w:val="00A64264"/>
    <w:rsid w:val="00A67412"/>
    <w:rsid w:val="00A71C2C"/>
    <w:rsid w:val="00A72112"/>
    <w:rsid w:val="00A77E01"/>
    <w:rsid w:val="00A818A0"/>
    <w:rsid w:val="00A852B3"/>
    <w:rsid w:val="00A86377"/>
    <w:rsid w:val="00A86C3B"/>
    <w:rsid w:val="00AA3BF0"/>
    <w:rsid w:val="00AA3E10"/>
    <w:rsid w:val="00AB7AC5"/>
    <w:rsid w:val="00AD3364"/>
    <w:rsid w:val="00AD576D"/>
    <w:rsid w:val="00AD61C3"/>
    <w:rsid w:val="00AE1059"/>
    <w:rsid w:val="00AE2289"/>
    <w:rsid w:val="00AE2539"/>
    <w:rsid w:val="00AE6439"/>
    <w:rsid w:val="00AF3166"/>
    <w:rsid w:val="00B04BFD"/>
    <w:rsid w:val="00B13D98"/>
    <w:rsid w:val="00B178C0"/>
    <w:rsid w:val="00B2089D"/>
    <w:rsid w:val="00B228AA"/>
    <w:rsid w:val="00B27997"/>
    <w:rsid w:val="00B46B89"/>
    <w:rsid w:val="00B57417"/>
    <w:rsid w:val="00B64353"/>
    <w:rsid w:val="00B7378A"/>
    <w:rsid w:val="00B76CB2"/>
    <w:rsid w:val="00B86567"/>
    <w:rsid w:val="00B94884"/>
    <w:rsid w:val="00BA0BE6"/>
    <w:rsid w:val="00BA1AAF"/>
    <w:rsid w:val="00BA2FA5"/>
    <w:rsid w:val="00BB2F91"/>
    <w:rsid w:val="00BB4CF5"/>
    <w:rsid w:val="00BB5075"/>
    <w:rsid w:val="00BC2E61"/>
    <w:rsid w:val="00BC4132"/>
    <w:rsid w:val="00BC72C8"/>
    <w:rsid w:val="00BE0744"/>
    <w:rsid w:val="00BE5EA9"/>
    <w:rsid w:val="00BE7B03"/>
    <w:rsid w:val="00BF0CA8"/>
    <w:rsid w:val="00BF3731"/>
    <w:rsid w:val="00BF6373"/>
    <w:rsid w:val="00C14AF0"/>
    <w:rsid w:val="00C232F4"/>
    <w:rsid w:val="00C23E0C"/>
    <w:rsid w:val="00C31679"/>
    <w:rsid w:val="00C3290B"/>
    <w:rsid w:val="00C523C7"/>
    <w:rsid w:val="00C533D3"/>
    <w:rsid w:val="00C546AF"/>
    <w:rsid w:val="00C55371"/>
    <w:rsid w:val="00C65413"/>
    <w:rsid w:val="00C728A1"/>
    <w:rsid w:val="00C75C26"/>
    <w:rsid w:val="00C75FFC"/>
    <w:rsid w:val="00C809DD"/>
    <w:rsid w:val="00C82A1D"/>
    <w:rsid w:val="00C84678"/>
    <w:rsid w:val="00C93702"/>
    <w:rsid w:val="00CA34CC"/>
    <w:rsid w:val="00CA5BF7"/>
    <w:rsid w:val="00CC551D"/>
    <w:rsid w:val="00CC5E69"/>
    <w:rsid w:val="00CC70AA"/>
    <w:rsid w:val="00CC797F"/>
    <w:rsid w:val="00CD3F5D"/>
    <w:rsid w:val="00CD77D3"/>
    <w:rsid w:val="00CE7E7A"/>
    <w:rsid w:val="00CF0768"/>
    <w:rsid w:val="00D01B0B"/>
    <w:rsid w:val="00D101AA"/>
    <w:rsid w:val="00D2010F"/>
    <w:rsid w:val="00D206EF"/>
    <w:rsid w:val="00D24A20"/>
    <w:rsid w:val="00D35E33"/>
    <w:rsid w:val="00D400CD"/>
    <w:rsid w:val="00D47E89"/>
    <w:rsid w:val="00D52E57"/>
    <w:rsid w:val="00D54C30"/>
    <w:rsid w:val="00D62FB0"/>
    <w:rsid w:val="00D64CEA"/>
    <w:rsid w:val="00D65951"/>
    <w:rsid w:val="00D67166"/>
    <w:rsid w:val="00D6751F"/>
    <w:rsid w:val="00D732D4"/>
    <w:rsid w:val="00D74E56"/>
    <w:rsid w:val="00DA4743"/>
    <w:rsid w:val="00DB3011"/>
    <w:rsid w:val="00DB5E3C"/>
    <w:rsid w:val="00DC4594"/>
    <w:rsid w:val="00DD49B6"/>
    <w:rsid w:val="00DE76DF"/>
    <w:rsid w:val="00DF172D"/>
    <w:rsid w:val="00DF3DE8"/>
    <w:rsid w:val="00E14402"/>
    <w:rsid w:val="00E14B9F"/>
    <w:rsid w:val="00E23EA6"/>
    <w:rsid w:val="00E33E7A"/>
    <w:rsid w:val="00E51D55"/>
    <w:rsid w:val="00E575D4"/>
    <w:rsid w:val="00E726FC"/>
    <w:rsid w:val="00E740BC"/>
    <w:rsid w:val="00E77420"/>
    <w:rsid w:val="00E83BCD"/>
    <w:rsid w:val="00E86B34"/>
    <w:rsid w:val="00E9003E"/>
    <w:rsid w:val="00E93CE2"/>
    <w:rsid w:val="00E97123"/>
    <w:rsid w:val="00EA046B"/>
    <w:rsid w:val="00EA05C8"/>
    <w:rsid w:val="00EA5BB4"/>
    <w:rsid w:val="00EA703E"/>
    <w:rsid w:val="00EC1B18"/>
    <w:rsid w:val="00EC4684"/>
    <w:rsid w:val="00EC621F"/>
    <w:rsid w:val="00EE4C0B"/>
    <w:rsid w:val="00F06187"/>
    <w:rsid w:val="00F11663"/>
    <w:rsid w:val="00F1433F"/>
    <w:rsid w:val="00F15B97"/>
    <w:rsid w:val="00F243B0"/>
    <w:rsid w:val="00F257B0"/>
    <w:rsid w:val="00F32FDD"/>
    <w:rsid w:val="00F4583D"/>
    <w:rsid w:val="00F5177D"/>
    <w:rsid w:val="00F57A0D"/>
    <w:rsid w:val="00F60821"/>
    <w:rsid w:val="00F65C9F"/>
    <w:rsid w:val="00F7028E"/>
    <w:rsid w:val="00F77340"/>
    <w:rsid w:val="00F7791A"/>
    <w:rsid w:val="00F8561E"/>
    <w:rsid w:val="00F8566C"/>
    <w:rsid w:val="00F9075C"/>
    <w:rsid w:val="00F96B42"/>
    <w:rsid w:val="00FA32E2"/>
    <w:rsid w:val="00FA368A"/>
    <w:rsid w:val="00FB020B"/>
    <w:rsid w:val="00FB2B83"/>
    <w:rsid w:val="00FB71CA"/>
    <w:rsid w:val="00FB7847"/>
    <w:rsid w:val="00FC2B54"/>
    <w:rsid w:val="00FD319B"/>
    <w:rsid w:val="00FD4B2A"/>
    <w:rsid w:val="00FD5CA7"/>
    <w:rsid w:val="00FE118D"/>
    <w:rsid w:val="00FE317C"/>
    <w:rsid w:val="00FE31D0"/>
    <w:rsid w:val="00FE399D"/>
    <w:rsid w:val="00FE672B"/>
    <w:rsid w:val="00FF22A4"/>
    <w:rsid w:val="00FF5B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DFEDC"/>
  <w15:chartTrackingRefBased/>
  <w15:docId w15:val="{0425A18B-EB0F-4220-B1A4-B9A48F4A0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7C6"/>
  </w:style>
  <w:style w:type="paragraph" w:styleId="Heading1">
    <w:name w:val="heading 1"/>
    <w:basedOn w:val="Normal"/>
    <w:next w:val="Normal"/>
    <w:link w:val="Heading1Char"/>
    <w:uiPriority w:val="9"/>
    <w:qFormat/>
    <w:rsid w:val="00D206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6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6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6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6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6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6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6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6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6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6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6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6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6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6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6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6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6EF"/>
    <w:rPr>
      <w:rFonts w:eastAsiaTheme="majorEastAsia" w:cstheme="majorBidi"/>
      <w:color w:val="272727" w:themeColor="text1" w:themeTint="D8"/>
    </w:rPr>
  </w:style>
  <w:style w:type="paragraph" w:styleId="Title">
    <w:name w:val="Title"/>
    <w:basedOn w:val="Normal"/>
    <w:next w:val="Normal"/>
    <w:link w:val="TitleChar"/>
    <w:uiPriority w:val="10"/>
    <w:qFormat/>
    <w:rsid w:val="00D206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6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6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6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6EF"/>
    <w:pPr>
      <w:spacing w:before="160"/>
      <w:jc w:val="center"/>
    </w:pPr>
    <w:rPr>
      <w:i/>
      <w:iCs/>
      <w:color w:val="404040" w:themeColor="text1" w:themeTint="BF"/>
    </w:rPr>
  </w:style>
  <w:style w:type="character" w:customStyle="1" w:styleId="QuoteChar">
    <w:name w:val="Quote Char"/>
    <w:basedOn w:val="DefaultParagraphFont"/>
    <w:link w:val="Quote"/>
    <w:uiPriority w:val="29"/>
    <w:rsid w:val="00D206EF"/>
    <w:rPr>
      <w:i/>
      <w:iCs/>
      <w:color w:val="404040" w:themeColor="text1" w:themeTint="BF"/>
    </w:rPr>
  </w:style>
  <w:style w:type="paragraph" w:styleId="ListParagraph">
    <w:name w:val="List Paragraph"/>
    <w:basedOn w:val="Normal"/>
    <w:uiPriority w:val="34"/>
    <w:qFormat/>
    <w:rsid w:val="00D206EF"/>
    <w:pPr>
      <w:ind w:left="720"/>
      <w:contextualSpacing/>
    </w:pPr>
  </w:style>
  <w:style w:type="character" w:styleId="IntenseEmphasis">
    <w:name w:val="Intense Emphasis"/>
    <w:basedOn w:val="DefaultParagraphFont"/>
    <w:uiPriority w:val="21"/>
    <w:qFormat/>
    <w:rsid w:val="00D206EF"/>
    <w:rPr>
      <w:i/>
      <w:iCs/>
      <w:color w:val="0F4761" w:themeColor="accent1" w:themeShade="BF"/>
    </w:rPr>
  </w:style>
  <w:style w:type="paragraph" w:styleId="IntenseQuote">
    <w:name w:val="Intense Quote"/>
    <w:basedOn w:val="Normal"/>
    <w:next w:val="Normal"/>
    <w:link w:val="IntenseQuoteChar"/>
    <w:uiPriority w:val="30"/>
    <w:qFormat/>
    <w:rsid w:val="00D206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6EF"/>
    <w:rPr>
      <w:i/>
      <w:iCs/>
      <w:color w:val="0F4761" w:themeColor="accent1" w:themeShade="BF"/>
    </w:rPr>
  </w:style>
  <w:style w:type="character" w:styleId="IntenseReference">
    <w:name w:val="Intense Reference"/>
    <w:basedOn w:val="DefaultParagraphFont"/>
    <w:uiPriority w:val="32"/>
    <w:qFormat/>
    <w:rsid w:val="00D206EF"/>
    <w:rPr>
      <w:b/>
      <w:bCs/>
      <w:smallCaps/>
      <w:color w:val="0F4761" w:themeColor="accent1" w:themeShade="BF"/>
      <w:spacing w:val="5"/>
    </w:rPr>
  </w:style>
  <w:style w:type="paragraph" w:styleId="NormalWeb">
    <w:name w:val="Normal (Web)"/>
    <w:basedOn w:val="Normal"/>
    <w:uiPriority w:val="99"/>
    <w:semiHidden/>
    <w:unhideWhenUsed/>
    <w:rsid w:val="00C55371"/>
    <w:rPr>
      <w:rFonts w:ascii="Times New Roman" w:hAnsi="Times New Roman" w:cs="Times New Roman"/>
      <w:sz w:val="24"/>
      <w:szCs w:val="24"/>
    </w:rPr>
  </w:style>
  <w:style w:type="paragraph" w:styleId="Bibliography">
    <w:name w:val="Bibliography"/>
    <w:basedOn w:val="Normal"/>
    <w:next w:val="Normal"/>
    <w:uiPriority w:val="37"/>
    <w:unhideWhenUsed/>
    <w:rsid w:val="00725A82"/>
  </w:style>
  <w:style w:type="character" w:styleId="Hyperlink">
    <w:name w:val="Hyperlink"/>
    <w:basedOn w:val="DefaultParagraphFont"/>
    <w:uiPriority w:val="99"/>
    <w:unhideWhenUsed/>
    <w:rsid w:val="00A12656"/>
    <w:rPr>
      <w:color w:val="467886" w:themeColor="hyperlink"/>
      <w:u w:val="single"/>
    </w:rPr>
  </w:style>
  <w:style w:type="character" w:styleId="UnresolvedMention">
    <w:name w:val="Unresolved Mention"/>
    <w:basedOn w:val="DefaultParagraphFont"/>
    <w:uiPriority w:val="99"/>
    <w:semiHidden/>
    <w:unhideWhenUsed/>
    <w:rsid w:val="00A126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6326">
      <w:bodyDiv w:val="1"/>
      <w:marLeft w:val="0"/>
      <w:marRight w:val="0"/>
      <w:marTop w:val="0"/>
      <w:marBottom w:val="0"/>
      <w:divBdr>
        <w:top w:val="none" w:sz="0" w:space="0" w:color="auto"/>
        <w:left w:val="none" w:sz="0" w:space="0" w:color="auto"/>
        <w:bottom w:val="none" w:sz="0" w:space="0" w:color="auto"/>
        <w:right w:val="none" w:sz="0" w:space="0" w:color="auto"/>
      </w:divBdr>
    </w:div>
    <w:div w:id="21564619">
      <w:bodyDiv w:val="1"/>
      <w:marLeft w:val="0"/>
      <w:marRight w:val="0"/>
      <w:marTop w:val="0"/>
      <w:marBottom w:val="0"/>
      <w:divBdr>
        <w:top w:val="none" w:sz="0" w:space="0" w:color="auto"/>
        <w:left w:val="none" w:sz="0" w:space="0" w:color="auto"/>
        <w:bottom w:val="none" w:sz="0" w:space="0" w:color="auto"/>
        <w:right w:val="none" w:sz="0" w:space="0" w:color="auto"/>
      </w:divBdr>
    </w:div>
    <w:div w:id="27682863">
      <w:bodyDiv w:val="1"/>
      <w:marLeft w:val="0"/>
      <w:marRight w:val="0"/>
      <w:marTop w:val="0"/>
      <w:marBottom w:val="0"/>
      <w:divBdr>
        <w:top w:val="none" w:sz="0" w:space="0" w:color="auto"/>
        <w:left w:val="none" w:sz="0" w:space="0" w:color="auto"/>
        <w:bottom w:val="none" w:sz="0" w:space="0" w:color="auto"/>
        <w:right w:val="none" w:sz="0" w:space="0" w:color="auto"/>
      </w:divBdr>
    </w:div>
    <w:div w:id="39742505">
      <w:bodyDiv w:val="1"/>
      <w:marLeft w:val="0"/>
      <w:marRight w:val="0"/>
      <w:marTop w:val="0"/>
      <w:marBottom w:val="0"/>
      <w:divBdr>
        <w:top w:val="none" w:sz="0" w:space="0" w:color="auto"/>
        <w:left w:val="none" w:sz="0" w:space="0" w:color="auto"/>
        <w:bottom w:val="none" w:sz="0" w:space="0" w:color="auto"/>
        <w:right w:val="none" w:sz="0" w:space="0" w:color="auto"/>
      </w:divBdr>
    </w:div>
    <w:div w:id="42490913">
      <w:bodyDiv w:val="1"/>
      <w:marLeft w:val="0"/>
      <w:marRight w:val="0"/>
      <w:marTop w:val="0"/>
      <w:marBottom w:val="0"/>
      <w:divBdr>
        <w:top w:val="none" w:sz="0" w:space="0" w:color="auto"/>
        <w:left w:val="none" w:sz="0" w:space="0" w:color="auto"/>
        <w:bottom w:val="none" w:sz="0" w:space="0" w:color="auto"/>
        <w:right w:val="none" w:sz="0" w:space="0" w:color="auto"/>
      </w:divBdr>
    </w:div>
    <w:div w:id="43675193">
      <w:bodyDiv w:val="1"/>
      <w:marLeft w:val="0"/>
      <w:marRight w:val="0"/>
      <w:marTop w:val="0"/>
      <w:marBottom w:val="0"/>
      <w:divBdr>
        <w:top w:val="none" w:sz="0" w:space="0" w:color="auto"/>
        <w:left w:val="none" w:sz="0" w:space="0" w:color="auto"/>
        <w:bottom w:val="none" w:sz="0" w:space="0" w:color="auto"/>
        <w:right w:val="none" w:sz="0" w:space="0" w:color="auto"/>
      </w:divBdr>
    </w:div>
    <w:div w:id="49695679">
      <w:bodyDiv w:val="1"/>
      <w:marLeft w:val="0"/>
      <w:marRight w:val="0"/>
      <w:marTop w:val="0"/>
      <w:marBottom w:val="0"/>
      <w:divBdr>
        <w:top w:val="none" w:sz="0" w:space="0" w:color="auto"/>
        <w:left w:val="none" w:sz="0" w:space="0" w:color="auto"/>
        <w:bottom w:val="none" w:sz="0" w:space="0" w:color="auto"/>
        <w:right w:val="none" w:sz="0" w:space="0" w:color="auto"/>
      </w:divBdr>
    </w:div>
    <w:div w:id="58015820">
      <w:bodyDiv w:val="1"/>
      <w:marLeft w:val="0"/>
      <w:marRight w:val="0"/>
      <w:marTop w:val="0"/>
      <w:marBottom w:val="0"/>
      <w:divBdr>
        <w:top w:val="none" w:sz="0" w:space="0" w:color="auto"/>
        <w:left w:val="none" w:sz="0" w:space="0" w:color="auto"/>
        <w:bottom w:val="none" w:sz="0" w:space="0" w:color="auto"/>
        <w:right w:val="none" w:sz="0" w:space="0" w:color="auto"/>
      </w:divBdr>
    </w:div>
    <w:div w:id="61606833">
      <w:bodyDiv w:val="1"/>
      <w:marLeft w:val="0"/>
      <w:marRight w:val="0"/>
      <w:marTop w:val="0"/>
      <w:marBottom w:val="0"/>
      <w:divBdr>
        <w:top w:val="none" w:sz="0" w:space="0" w:color="auto"/>
        <w:left w:val="none" w:sz="0" w:space="0" w:color="auto"/>
        <w:bottom w:val="none" w:sz="0" w:space="0" w:color="auto"/>
        <w:right w:val="none" w:sz="0" w:space="0" w:color="auto"/>
      </w:divBdr>
    </w:div>
    <w:div w:id="84040426">
      <w:bodyDiv w:val="1"/>
      <w:marLeft w:val="0"/>
      <w:marRight w:val="0"/>
      <w:marTop w:val="0"/>
      <w:marBottom w:val="0"/>
      <w:divBdr>
        <w:top w:val="none" w:sz="0" w:space="0" w:color="auto"/>
        <w:left w:val="none" w:sz="0" w:space="0" w:color="auto"/>
        <w:bottom w:val="none" w:sz="0" w:space="0" w:color="auto"/>
        <w:right w:val="none" w:sz="0" w:space="0" w:color="auto"/>
      </w:divBdr>
    </w:div>
    <w:div w:id="86927171">
      <w:bodyDiv w:val="1"/>
      <w:marLeft w:val="0"/>
      <w:marRight w:val="0"/>
      <w:marTop w:val="0"/>
      <w:marBottom w:val="0"/>
      <w:divBdr>
        <w:top w:val="none" w:sz="0" w:space="0" w:color="auto"/>
        <w:left w:val="none" w:sz="0" w:space="0" w:color="auto"/>
        <w:bottom w:val="none" w:sz="0" w:space="0" w:color="auto"/>
        <w:right w:val="none" w:sz="0" w:space="0" w:color="auto"/>
      </w:divBdr>
    </w:div>
    <w:div w:id="89133251">
      <w:bodyDiv w:val="1"/>
      <w:marLeft w:val="0"/>
      <w:marRight w:val="0"/>
      <w:marTop w:val="0"/>
      <w:marBottom w:val="0"/>
      <w:divBdr>
        <w:top w:val="none" w:sz="0" w:space="0" w:color="auto"/>
        <w:left w:val="none" w:sz="0" w:space="0" w:color="auto"/>
        <w:bottom w:val="none" w:sz="0" w:space="0" w:color="auto"/>
        <w:right w:val="none" w:sz="0" w:space="0" w:color="auto"/>
      </w:divBdr>
    </w:div>
    <w:div w:id="96024282">
      <w:bodyDiv w:val="1"/>
      <w:marLeft w:val="0"/>
      <w:marRight w:val="0"/>
      <w:marTop w:val="0"/>
      <w:marBottom w:val="0"/>
      <w:divBdr>
        <w:top w:val="none" w:sz="0" w:space="0" w:color="auto"/>
        <w:left w:val="none" w:sz="0" w:space="0" w:color="auto"/>
        <w:bottom w:val="none" w:sz="0" w:space="0" w:color="auto"/>
        <w:right w:val="none" w:sz="0" w:space="0" w:color="auto"/>
      </w:divBdr>
    </w:div>
    <w:div w:id="96953245">
      <w:bodyDiv w:val="1"/>
      <w:marLeft w:val="0"/>
      <w:marRight w:val="0"/>
      <w:marTop w:val="0"/>
      <w:marBottom w:val="0"/>
      <w:divBdr>
        <w:top w:val="none" w:sz="0" w:space="0" w:color="auto"/>
        <w:left w:val="none" w:sz="0" w:space="0" w:color="auto"/>
        <w:bottom w:val="none" w:sz="0" w:space="0" w:color="auto"/>
        <w:right w:val="none" w:sz="0" w:space="0" w:color="auto"/>
      </w:divBdr>
    </w:div>
    <w:div w:id="108933313">
      <w:bodyDiv w:val="1"/>
      <w:marLeft w:val="0"/>
      <w:marRight w:val="0"/>
      <w:marTop w:val="0"/>
      <w:marBottom w:val="0"/>
      <w:divBdr>
        <w:top w:val="none" w:sz="0" w:space="0" w:color="auto"/>
        <w:left w:val="none" w:sz="0" w:space="0" w:color="auto"/>
        <w:bottom w:val="none" w:sz="0" w:space="0" w:color="auto"/>
        <w:right w:val="none" w:sz="0" w:space="0" w:color="auto"/>
      </w:divBdr>
    </w:div>
    <w:div w:id="110563744">
      <w:bodyDiv w:val="1"/>
      <w:marLeft w:val="0"/>
      <w:marRight w:val="0"/>
      <w:marTop w:val="0"/>
      <w:marBottom w:val="0"/>
      <w:divBdr>
        <w:top w:val="none" w:sz="0" w:space="0" w:color="auto"/>
        <w:left w:val="none" w:sz="0" w:space="0" w:color="auto"/>
        <w:bottom w:val="none" w:sz="0" w:space="0" w:color="auto"/>
        <w:right w:val="none" w:sz="0" w:space="0" w:color="auto"/>
      </w:divBdr>
    </w:div>
    <w:div w:id="121846529">
      <w:bodyDiv w:val="1"/>
      <w:marLeft w:val="0"/>
      <w:marRight w:val="0"/>
      <w:marTop w:val="0"/>
      <w:marBottom w:val="0"/>
      <w:divBdr>
        <w:top w:val="none" w:sz="0" w:space="0" w:color="auto"/>
        <w:left w:val="none" w:sz="0" w:space="0" w:color="auto"/>
        <w:bottom w:val="none" w:sz="0" w:space="0" w:color="auto"/>
        <w:right w:val="none" w:sz="0" w:space="0" w:color="auto"/>
      </w:divBdr>
    </w:div>
    <w:div w:id="133765187">
      <w:bodyDiv w:val="1"/>
      <w:marLeft w:val="0"/>
      <w:marRight w:val="0"/>
      <w:marTop w:val="0"/>
      <w:marBottom w:val="0"/>
      <w:divBdr>
        <w:top w:val="none" w:sz="0" w:space="0" w:color="auto"/>
        <w:left w:val="none" w:sz="0" w:space="0" w:color="auto"/>
        <w:bottom w:val="none" w:sz="0" w:space="0" w:color="auto"/>
        <w:right w:val="none" w:sz="0" w:space="0" w:color="auto"/>
      </w:divBdr>
    </w:div>
    <w:div w:id="134030382">
      <w:bodyDiv w:val="1"/>
      <w:marLeft w:val="0"/>
      <w:marRight w:val="0"/>
      <w:marTop w:val="0"/>
      <w:marBottom w:val="0"/>
      <w:divBdr>
        <w:top w:val="none" w:sz="0" w:space="0" w:color="auto"/>
        <w:left w:val="none" w:sz="0" w:space="0" w:color="auto"/>
        <w:bottom w:val="none" w:sz="0" w:space="0" w:color="auto"/>
        <w:right w:val="none" w:sz="0" w:space="0" w:color="auto"/>
      </w:divBdr>
    </w:div>
    <w:div w:id="146898044">
      <w:bodyDiv w:val="1"/>
      <w:marLeft w:val="0"/>
      <w:marRight w:val="0"/>
      <w:marTop w:val="0"/>
      <w:marBottom w:val="0"/>
      <w:divBdr>
        <w:top w:val="none" w:sz="0" w:space="0" w:color="auto"/>
        <w:left w:val="none" w:sz="0" w:space="0" w:color="auto"/>
        <w:bottom w:val="none" w:sz="0" w:space="0" w:color="auto"/>
        <w:right w:val="none" w:sz="0" w:space="0" w:color="auto"/>
      </w:divBdr>
    </w:div>
    <w:div w:id="178158895">
      <w:bodyDiv w:val="1"/>
      <w:marLeft w:val="0"/>
      <w:marRight w:val="0"/>
      <w:marTop w:val="0"/>
      <w:marBottom w:val="0"/>
      <w:divBdr>
        <w:top w:val="none" w:sz="0" w:space="0" w:color="auto"/>
        <w:left w:val="none" w:sz="0" w:space="0" w:color="auto"/>
        <w:bottom w:val="none" w:sz="0" w:space="0" w:color="auto"/>
        <w:right w:val="none" w:sz="0" w:space="0" w:color="auto"/>
      </w:divBdr>
    </w:div>
    <w:div w:id="181626477">
      <w:bodyDiv w:val="1"/>
      <w:marLeft w:val="0"/>
      <w:marRight w:val="0"/>
      <w:marTop w:val="0"/>
      <w:marBottom w:val="0"/>
      <w:divBdr>
        <w:top w:val="none" w:sz="0" w:space="0" w:color="auto"/>
        <w:left w:val="none" w:sz="0" w:space="0" w:color="auto"/>
        <w:bottom w:val="none" w:sz="0" w:space="0" w:color="auto"/>
        <w:right w:val="none" w:sz="0" w:space="0" w:color="auto"/>
      </w:divBdr>
    </w:div>
    <w:div w:id="188029437">
      <w:bodyDiv w:val="1"/>
      <w:marLeft w:val="0"/>
      <w:marRight w:val="0"/>
      <w:marTop w:val="0"/>
      <w:marBottom w:val="0"/>
      <w:divBdr>
        <w:top w:val="none" w:sz="0" w:space="0" w:color="auto"/>
        <w:left w:val="none" w:sz="0" w:space="0" w:color="auto"/>
        <w:bottom w:val="none" w:sz="0" w:space="0" w:color="auto"/>
        <w:right w:val="none" w:sz="0" w:space="0" w:color="auto"/>
      </w:divBdr>
    </w:div>
    <w:div w:id="192812449">
      <w:bodyDiv w:val="1"/>
      <w:marLeft w:val="0"/>
      <w:marRight w:val="0"/>
      <w:marTop w:val="0"/>
      <w:marBottom w:val="0"/>
      <w:divBdr>
        <w:top w:val="none" w:sz="0" w:space="0" w:color="auto"/>
        <w:left w:val="none" w:sz="0" w:space="0" w:color="auto"/>
        <w:bottom w:val="none" w:sz="0" w:space="0" w:color="auto"/>
        <w:right w:val="none" w:sz="0" w:space="0" w:color="auto"/>
      </w:divBdr>
    </w:div>
    <w:div w:id="207029742">
      <w:bodyDiv w:val="1"/>
      <w:marLeft w:val="0"/>
      <w:marRight w:val="0"/>
      <w:marTop w:val="0"/>
      <w:marBottom w:val="0"/>
      <w:divBdr>
        <w:top w:val="none" w:sz="0" w:space="0" w:color="auto"/>
        <w:left w:val="none" w:sz="0" w:space="0" w:color="auto"/>
        <w:bottom w:val="none" w:sz="0" w:space="0" w:color="auto"/>
        <w:right w:val="none" w:sz="0" w:space="0" w:color="auto"/>
      </w:divBdr>
    </w:div>
    <w:div w:id="222569736">
      <w:bodyDiv w:val="1"/>
      <w:marLeft w:val="0"/>
      <w:marRight w:val="0"/>
      <w:marTop w:val="0"/>
      <w:marBottom w:val="0"/>
      <w:divBdr>
        <w:top w:val="none" w:sz="0" w:space="0" w:color="auto"/>
        <w:left w:val="none" w:sz="0" w:space="0" w:color="auto"/>
        <w:bottom w:val="none" w:sz="0" w:space="0" w:color="auto"/>
        <w:right w:val="none" w:sz="0" w:space="0" w:color="auto"/>
      </w:divBdr>
    </w:div>
    <w:div w:id="228656841">
      <w:bodyDiv w:val="1"/>
      <w:marLeft w:val="0"/>
      <w:marRight w:val="0"/>
      <w:marTop w:val="0"/>
      <w:marBottom w:val="0"/>
      <w:divBdr>
        <w:top w:val="none" w:sz="0" w:space="0" w:color="auto"/>
        <w:left w:val="none" w:sz="0" w:space="0" w:color="auto"/>
        <w:bottom w:val="none" w:sz="0" w:space="0" w:color="auto"/>
        <w:right w:val="none" w:sz="0" w:space="0" w:color="auto"/>
      </w:divBdr>
    </w:div>
    <w:div w:id="249194553">
      <w:bodyDiv w:val="1"/>
      <w:marLeft w:val="0"/>
      <w:marRight w:val="0"/>
      <w:marTop w:val="0"/>
      <w:marBottom w:val="0"/>
      <w:divBdr>
        <w:top w:val="none" w:sz="0" w:space="0" w:color="auto"/>
        <w:left w:val="none" w:sz="0" w:space="0" w:color="auto"/>
        <w:bottom w:val="none" w:sz="0" w:space="0" w:color="auto"/>
        <w:right w:val="none" w:sz="0" w:space="0" w:color="auto"/>
      </w:divBdr>
      <w:divsChild>
        <w:div w:id="1752894259">
          <w:marLeft w:val="0"/>
          <w:marRight w:val="0"/>
          <w:marTop w:val="0"/>
          <w:marBottom w:val="0"/>
          <w:divBdr>
            <w:top w:val="single" w:sz="2" w:space="0" w:color="E3E3E3"/>
            <w:left w:val="single" w:sz="2" w:space="0" w:color="E3E3E3"/>
            <w:bottom w:val="single" w:sz="2" w:space="0" w:color="E3E3E3"/>
            <w:right w:val="single" w:sz="2" w:space="0" w:color="E3E3E3"/>
          </w:divBdr>
          <w:divsChild>
            <w:div w:id="802040654">
              <w:marLeft w:val="0"/>
              <w:marRight w:val="0"/>
              <w:marTop w:val="0"/>
              <w:marBottom w:val="0"/>
              <w:divBdr>
                <w:top w:val="single" w:sz="2" w:space="0" w:color="E3E3E3"/>
                <w:left w:val="single" w:sz="2" w:space="0" w:color="E3E3E3"/>
                <w:bottom w:val="single" w:sz="2" w:space="0" w:color="E3E3E3"/>
                <w:right w:val="single" w:sz="2" w:space="0" w:color="E3E3E3"/>
              </w:divBdr>
              <w:divsChild>
                <w:div w:id="1924601545">
                  <w:marLeft w:val="0"/>
                  <w:marRight w:val="0"/>
                  <w:marTop w:val="0"/>
                  <w:marBottom w:val="0"/>
                  <w:divBdr>
                    <w:top w:val="single" w:sz="2" w:space="0" w:color="E3E3E3"/>
                    <w:left w:val="single" w:sz="2" w:space="0" w:color="E3E3E3"/>
                    <w:bottom w:val="single" w:sz="2" w:space="0" w:color="E3E3E3"/>
                    <w:right w:val="single" w:sz="2" w:space="0" w:color="E3E3E3"/>
                  </w:divBdr>
                  <w:divsChild>
                    <w:div w:id="634335071">
                      <w:marLeft w:val="0"/>
                      <w:marRight w:val="0"/>
                      <w:marTop w:val="0"/>
                      <w:marBottom w:val="0"/>
                      <w:divBdr>
                        <w:top w:val="single" w:sz="2" w:space="0" w:color="E3E3E3"/>
                        <w:left w:val="single" w:sz="2" w:space="0" w:color="E3E3E3"/>
                        <w:bottom w:val="single" w:sz="2" w:space="0" w:color="E3E3E3"/>
                        <w:right w:val="single" w:sz="2" w:space="0" w:color="E3E3E3"/>
                      </w:divBdr>
                      <w:divsChild>
                        <w:div w:id="122429039">
                          <w:marLeft w:val="0"/>
                          <w:marRight w:val="0"/>
                          <w:marTop w:val="0"/>
                          <w:marBottom w:val="0"/>
                          <w:divBdr>
                            <w:top w:val="single" w:sz="2" w:space="0" w:color="E3E3E3"/>
                            <w:left w:val="single" w:sz="2" w:space="0" w:color="E3E3E3"/>
                            <w:bottom w:val="single" w:sz="2" w:space="0" w:color="E3E3E3"/>
                            <w:right w:val="single" w:sz="2" w:space="0" w:color="E3E3E3"/>
                          </w:divBdr>
                          <w:divsChild>
                            <w:div w:id="97159157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7598072">
                                  <w:marLeft w:val="0"/>
                                  <w:marRight w:val="0"/>
                                  <w:marTop w:val="0"/>
                                  <w:marBottom w:val="0"/>
                                  <w:divBdr>
                                    <w:top w:val="single" w:sz="2" w:space="0" w:color="E3E3E3"/>
                                    <w:left w:val="single" w:sz="2" w:space="0" w:color="E3E3E3"/>
                                    <w:bottom w:val="single" w:sz="2" w:space="0" w:color="E3E3E3"/>
                                    <w:right w:val="single" w:sz="2" w:space="0" w:color="E3E3E3"/>
                                  </w:divBdr>
                                  <w:divsChild>
                                    <w:div w:id="433596498">
                                      <w:marLeft w:val="0"/>
                                      <w:marRight w:val="0"/>
                                      <w:marTop w:val="0"/>
                                      <w:marBottom w:val="0"/>
                                      <w:divBdr>
                                        <w:top w:val="single" w:sz="2" w:space="0" w:color="E3E3E3"/>
                                        <w:left w:val="single" w:sz="2" w:space="0" w:color="E3E3E3"/>
                                        <w:bottom w:val="single" w:sz="2" w:space="0" w:color="E3E3E3"/>
                                        <w:right w:val="single" w:sz="2" w:space="0" w:color="E3E3E3"/>
                                      </w:divBdr>
                                      <w:divsChild>
                                        <w:div w:id="1016157511">
                                          <w:marLeft w:val="0"/>
                                          <w:marRight w:val="0"/>
                                          <w:marTop w:val="0"/>
                                          <w:marBottom w:val="0"/>
                                          <w:divBdr>
                                            <w:top w:val="single" w:sz="2" w:space="0" w:color="E3E3E3"/>
                                            <w:left w:val="single" w:sz="2" w:space="0" w:color="E3E3E3"/>
                                            <w:bottom w:val="single" w:sz="2" w:space="0" w:color="E3E3E3"/>
                                            <w:right w:val="single" w:sz="2" w:space="0" w:color="E3E3E3"/>
                                          </w:divBdr>
                                          <w:divsChild>
                                            <w:div w:id="476068863">
                                              <w:marLeft w:val="0"/>
                                              <w:marRight w:val="0"/>
                                              <w:marTop w:val="0"/>
                                              <w:marBottom w:val="0"/>
                                              <w:divBdr>
                                                <w:top w:val="single" w:sz="2" w:space="0" w:color="E3E3E3"/>
                                                <w:left w:val="single" w:sz="2" w:space="0" w:color="E3E3E3"/>
                                                <w:bottom w:val="single" w:sz="2" w:space="0" w:color="E3E3E3"/>
                                                <w:right w:val="single" w:sz="2" w:space="0" w:color="E3E3E3"/>
                                              </w:divBdr>
                                              <w:divsChild>
                                                <w:div w:id="465508291">
                                                  <w:marLeft w:val="0"/>
                                                  <w:marRight w:val="0"/>
                                                  <w:marTop w:val="0"/>
                                                  <w:marBottom w:val="0"/>
                                                  <w:divBdr>
                                                    <w:top w:val="single" w:sz="2" w:space="0" w:color="E3E3E3"/>
                                                    <w:left w:val="single" w:sz="2" w:space="0" w:color="E3E3E3"/>
                                                    <w:bottom w:val="single" w:sz="2" w:space="0" w:color="E3E3E3"/>
                                                    <w:right w:val="single" w:sz="2" w:space="0" w:color="E3E3E3"/>
                                                  </w:divBdr>
                                                  <w:divsChild>
                                                    <w:div w:id="1290162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56075880">
          <w:marLeft w:val="0"/>
          <w:marRight w:val="0"/>
          <w:marTop w:val="0"/>
          <w:marBottom w:val="0"/>
          <w:divBdr>
            <w:top w:val="none" w:sz="0" w:space="0" w:color="auto"/>
            <w:left w:val="none" w:sz="0" w:space="0" w:color="auto"/>
            <w:bottom w:val="none" w:sz="0" w:space="0" w:color="auto"/>
            <w:right w:val="none" w:sz="0" w:space="0" w:color="auto"/>
          </w:divBdr>
        </w:div>
      </w:divsChild>
    </w:div>
    <w:div w:id="255292578">
      <w:bodyDiv w:val="1"/>
      <w:marLeft w:val="0"/>
      <w:marRight w:val="0"/>
      <w:marTop w:val="0"/>
      <w:marBottom w:val="0"/>
      <w:divBdr>
        <w:top w:val="none" w:sz="0" w:space="0" w:color="auto"/>
        <w:left w:val="none" w:sz="0" w:space="0" w:color="auto"/>
        <w:bottom w:val="none" w:sz="0" w:space="0" w:color="auto"/>
        <w:right w:val="none" w:sz="0" w:space="0" w:color="auto"/>
      </w:divBdr>
    </w:div>
    <w:div w:id="269044530">
      <w:bodyDiv w:val="1"/>
      <w:marLeft w:val="0"/>
      <w:marRight w:val="0"/>
      <w:marTop w:val="0"/>
      <w:marBottom w:val="0"/>
      <w:divBdr>
        <w:top w:val="none" w:sz="0" w:space="0" w:color="auto"/>
        <w:left w:val="none" w:sz="0" w:space="0" w:color="auto"/>
        <w:bottom w:val="none" w:sz="0" w:space="0" w:color="auto"/>
        <w:right w:val="none" w:sz="0" w:space="0" w:color="auto"/>
      </w:divBdr>
    </w:div>
    <w:div w:id="278757239">
      <w:bodyDiv w:val="1"/>
      <w:marLeft w:val="0"/>
      <w:marRight w:val="0"/>
      <w:marTop w:val="0"/>
      <w:marBottom w:val="0"/>
      <w:divBdr>
        <w:top w:val="none" w:sz="0" w:space="0" w:color="auto"/>
        <w:left w:val="none" w:sz="0" w:space="0" w:color="auto"/>
        <w:bottom w:val="none" w:sz="0" w:space="0" w:color="auto"/>
        <w:right w:val="none" w:sz="0" w:space="0" w:color="auto"/>
      </w:divBdr>
    </w:div>
    <w:div w:id="284317546">
      <w:bodyDiv w:val="1"/>
      <w:marLeft w:val="0"/>
      <w:marRight w:val="0"/>
      <w:marTop w:val="0"/>
      <w:marBottom w:val="0"/>
      <w:divBdr>
        <w:top w:val="none" w:sz="0" w:space="0" w:color="auto"/>
        <w:left w:val="none" w:sz="0" w:space="0" w:color="auto"/>
        <w:bottom w:val="none" w:sz="0" w:space="0" w:color="auto"/>
        <w:right w:val="none" w:sz="0" w:space="0" w:color="auto"/>
      </w:divBdr>
    </w:div>
    <w:div w:id="290208510">
      <w:bodyDiv w:val="1"/>
      <w:marLeft w:val="0"/>
      <w:marRight w:val="0"/>
      <w:marTop w:val="0"/>
      <w:marBottom w:val="0"/>
      <w:divBdr>
        <w:top w:val="none" w:sz="0" w:space="0" w:color="auto"/>
        <w:left w:val="none" w:sz="0" w:space="0" w:color="auto"/>
        <w:bottom w:val="none" w:sz="0" w:space="0" w:color="auto"/>
        <w:right w:val="none" w:sz="0" w:space="0" w:color="auto"/>
      </w:divBdr>
    </w:div>
    <w:div w:id="305354258">
      <w:bodyDiv w:val="1"/>
      <w:marLeft w:val="0"/>
      <w:marRight w:val="0"/>
      <w:marTop w:val="0"/>
      <w:marBottom w:val="0"/>
      <w:divBdr>
        <w:top w:val="none" w:sz="0" w:space="0" w:color="auto"/>
        <w:left w:val="none" w:sz="0" w:space="0" w:color="auto"/>
        <w:bottom w:val="none" w:sz="0" w:space="0" w:color="auto"/>
        <w:right w:val="none" w:sz="0" w:space="0" w:color="auto"/>
      </w:divBdr>
    </w:div>
    <w:div w:id="340082815">
      <w:bodyDiv w:val="1"/>
      <w:marLeft w:val="0"/>
      <w:marRight w:val="0"/>
      <w:marTop w:val="0"/>
      <w:marBottom w:val="0"/>
      <w:divBdr>
        <w:top w:val="none" w:sz="0" w:space="0" w:color="auto"/>
        <w:left w:val="none" w:sz="0" w:space="0" w:color="auto"/>
        <w:bottom w:val="none" w:sz="0" w:space="0" w:color="auto"/>
        <w:right w:val="none" w:sz="0" w:space="0" w:color="auto"/>
      </w:divBdr>
    </w:div>
    <w:div w:id="360592863">
      <w:bodyDiv w:val="1"/>
      <w:marLeft w:val="0"/>
      <w:marRight w:val="0"/>
      <w:marTop w:val="0"/>
      <w:marBottom w:val="0"/>
      <w:divBdr>
        <w:top w:val="none" w:sz="0" w:space="0" w:color="auto"/>
        <w:left w:val="none" w:sz="0" w:space="0" w:color="auto"/>
        <w:bottom w:val="none" w:sz="0" w:space="0" w:color="auto"/>
        <w:right w:val="none" w:sz="0" w:space="0" w:color="auto"/>
      </w:divBdr>
    </w:div>
    <w:div w:id="373502651">
      <w:bodyDiv w:val="1"/>
      <w:marLeft w:val="0"/>
      <w:marRight w:val="0"/>
      <w:marTop w:val="0"/>
      <w:marBottom w:val="0"/>
      <w:divBdr>
        <w:top w:val="none" w:sz="0" w:space="0" w:color="auto"/>
        <w:left w:val="none" w:sz="0" w:space="0" w:color="auto"/>
        <w:bottom w:val="none" w:sz="0" w:space="0" w:color="auto"/>
        <w:right w:val="none" w:sz="0" w:space="0" w:color="auto"/>
      </w:divBdr>
    </w:div>
    <w:div w:id="382291949">
      <w:bodyDiv w:val="1"/>
      <w:marLeft w:val="0"/>
      <w:marRight w:val="0"/>
      <w:marTop w:val="0"/>
      <w:marBottom w:val="0"/>
      <w:divBdr>
        <w:top w:val="none" w:sz="0" w:space="0" w:color="auto"/>
        <w:left w:val="none" w:sz="0" w:space="0" w:color="auto"/>
        <w:bottom w:val="none" w:sz="0" w:space="0" w:color="auto"/>
        <w:right w:val="none" w:sz="0" w:space="0" w:color="auto"/>
      </w:divBdr>
    </w:div>
    <w:div w:id="382877274">
      <w:bodyDiv w:val="1"/>
      <w:marLeft w:val="0"/>
      <w:marRight w:val="0"/>
      <w:marTop w:val="0"/>
      <w:marBottom w:val="0"/>
      <w:divBdr>
        <w:top w:val="none" w:sz="0" w:space="0" w:color="auto"/>
        <w:left w:val="none" w:sz="0" w:space="0" w:color="auto"/>
        <w:bottom w:val="none" w:sz="0" w:space="0" w:color="auto"/>
        <w:right w:val="none" w:sz="0" w:space="0" w:color="auto"/>
      </w:divBdr>
    </w:div>
    <w:div w:id="384762907">
      <w:bodyDiv w:val="1"/>
      <w:marLeft w:val="0"/>
      <w:marRight w:val="0"/>
      <w:marTop w:val="0"/>
      <w:marBottom w:val="0"/>
      <w:divBdr>
        <w:top w:val="none" w:sz="0" w:space="0" w:color="auto"/>
        <w:left w:val="none" w:sz="0" w:space="0" w:color="auto"/>
        <w:bottom w:val="none" w:sz="0" w:space="0" w:color="auto"/>
        <w:right w:val="none" w:sz="0" w:space="0" w:color="auto"/>
      </w:divBdr>
    </w:div>
    <w:div w:id="393823506">
      <w:bodyDiv w:val="1"/>
      <w:marLeft w:val="0"/>
      <w:marRight w:val="0"/>
      <w:marTop w:val="0"/>
      <w:marBottom w:val="0"/>
      <w:divBdr>
        <w:top w:val="none" w:sz="0" w:space="0" w:color="auto"/>
        <w:left w:val="none" w:sz="0" w:space="0" w:color="auto"/>
        <w:bottom w:val="none" w:sz="0" w:space="0" w:color="auto"/>
        <w:right w:val="none" w:sz="0" w:space="0" w:color="auto"/>
      </w:divBdr>
    </w:div>
    <w:div w:id="396170130">
      <w:bodyDiv w:val="1"/>
      <w:marLeft w:val="0"/>
      <w:marRight w:val="0"/>
      <w:marTop w:val="0"/>
      <w:marBottom w:val="0"/>
      <w:divBdr>
        <w:top w:val="none" w:sz="0" w:space="0" w:color="auto"/>
        <w:left w:val="none" w:sz="0" w:space="0" w:color="auto"/>
        <w:bottom w:val="none" w:sz="0" w:space="0" w:color="auto"/>
        <w:right w:val="none" w:sz="0" w:space="0" w:color="auto"/>
      </w:divBdr>
    </w:div>
    <w:div w:id="397748316">
      <w:bodyDiv w:val="1"/>
      <w:marLeft w:val="0"/>
      <w:marRight w:val="0"/>
      <w:marTop w:val="0"/>
      <w:marBottom w:val="0"/>
      <w:divBdr>
        <w:top w:val="none" w:sz="0" w:space="0" w:color="auto"/>
        <w:left w:val="none" w:sz="0" w:space="0" w:color="auto"/>
        <w:bottom w:val="none" w:sz="0" w:space="0" w:color="auto"/>
        <w:right w:val="none" w:sz="0" w:space="0" w:color="auto"/>
      </w:divBdr>
    </w:div>
    <w:div w:id="400106836">
      <w:bodyDiv w:val="1"/>
      <w:marLeft w:val="0"/>
      <w:marRight w:val="0"/>
      <w:marTop w:val="0"/>
      <w:marBottom w:val="0"/>
      <w:divBdr>
        <w:top w:val="none" w:sz="0" w:space="0" w:color="auto"/>
        <w:left w:val="none" w:sz="0" w:space="0" w:color="auto"/>
        <w:bottom w:val="none" w:sz="0" w:space="0" w:color="auto"/>
        <w:right w:val="none" w:sz="0" w:space="0" w:color="auto"/>
      </w:divBdr>
    </w:div>
    <w:div w:id="409037371">
      <w:bodyDiv w:val="1"/>
      <w:marLeft w:val="0"/>
      <w:marRight w:val="0"/>
      <w:marTop w:val="0"/>
      <w:marBottom w:val="0"/>
      <w:divBdr>
        <w:top w:val="none" w:sz="0" w:space="0" w:color="auto"/>
        <w:left w:val="none" w:sz="0" w:space="0" w:color="auto"/>
        <w:bottom w:val="none" w:sz="0" w:space="0" w:color="auto"/>
        <w:right w:val="none" w:sz="0" w:space="0" w:color="auto"/>
      </w:divBdr>
    </w:div>
    <w:div w:id="423961954">
      <w:bodyDiv w:val="1"/>
      <w:marLeft w:val="0"/>
      <w:marRight w:val="0"/>
      <w:marTop w:val="0"/>
      <w:marBottom w:val="0"/>
      <w:divBdr>
        <w:top w:val="none" w:sz="0" w:space="0" w:color="auto"/>
        <w:left w:val="none" w:sz="0" w:space="0" w:color="auto"/>
        <w:bottom w:val="none" w:sz="0" w:space="0" w:color="auto"/>
        <w:right w:val="none" w:sz="0" w:space="0" w:color="auto"/>
      </w:divBdr>
    </w:div>
    <w:div w:id="425611091">
      <w:bodyDiv w:val="1"/>
      <w:marLeft w:val="0"/>
      <w:marRight w:val="0"/>
      <w:marTop w:val="0"/>
      <w:marBottom w:val="0"/>
      <w:divBdr>
        <w:top w:val="none" w:sz="0" w:space="0" w:color="auto"/>
        <w:left w:val="none" w:sz="0" w:space="0" w:color="auto"/>
        <w:bottom w:val="none" w:sz="0" w:space="0" w:color="auto"/>
        <w:right w:val="none" w:sz="0" w:space="0" w:color="auto"/>
      </w:divBdr>
    </w:div>
    <w:div w:id="435247854">
      <w:bodyDiv w:val="1"/>
      <w:marLeft w:val="0"/>
      <w:marRight w:val="0"/>
      <w:marTop w:val="0"/>
      <w:marBottom w:val="0"/>
      <w:divBdr>
        <w:top w:val="none" w:sz="0" w:space="0" w:color="auto"/>
        <w:left w:val="none" w:sz="0" w:space="0" w:color="auto"/>
        <w:bottom w:val="none" w:sz="0" w:space="0" w:color="auto"/>
        <w:right w:val="none" w:sz="0" w:space="0" w:color="auto"/>
      </w:divBdr>
    </w:div>
    <w:div w:id="481778500">
      <w:bodyDiv w:val="1"/>
      <w:marLeft w:val="0"/>
      <w:marRight w:val="0"/>
      <w:marTop w:val="0"/>
      <w:marBottom w:val="0"/>
      <w:divBdr>
        <w:top w:val="none" w:sz="0" w:space="0" w:color="auto"/>
        <w:left w:val="none" w:sz="0" w:space="0" w:color="auto"/>
        <w:bottom w:val="none" w:sz="0" w:space="0" w:color="auto"/>
        <w:right w:val="none" w:sz="0" w:space="0" w:color="auto"/>
      </w:divBdr>
    </w:div>
    <w:div w:id="495611323">
      <w:bodyDiv w:val="1"/>
      <w:marLeft w:val="0"/>
      <w:marRight w:val="0"/>
      <w:marTop w:val="0"/>
      <w:marBottom w:val="0"/>
      <w:divBdr>
        <w:top w:val="none" w:sz="0" w:space="0" w:color="auto"/>
        <w:left w:val="none" w:sz="0" w:space="0" w:color="auto"/>
        <w:bottom w:val="none" w:sz="0" w:space="0" w:color="auto"/>
        <w:right w:val="none" w:sz="0" w:space="0" w:color="auto"/>
      </w:divBdr>
    </w:div>
    <w:div w:id="532309576">
      <w:bodyDiv w:val="1"/>
      <w:marLeft w:val="0"/>
      <w:marRight w:val="0"/>
      <w:marTop w:val="0"/>
      <w:marBottom w:val="0"/>
      <w:divBdr>
        <w:top w:val="none" w:sz="0" w:space="0" w:color="auto"/>
        <w:left w:val="none" w:sz="0" w:space="0" w:color="auto"/>
        <w:bottom w:val="none" w:sz="0" w:space="0" w:color="auto"/>
        <w:right w:val="none" w:sz="0" w:space="0" w:color="auto"/>
      </w:divBdr>
    </w:div>
    <w:div w:id="535197836">
      <w:bodyDiv w:val="1"/>
      <w:marLeft w:val="0"/>
      <w:marRight w:val="0"/>
      <w:marTop w:val="0"/>
      <w:marBottom w:val="0"/>
      <w:divBdr>
        <w:top w:val="none" w:sz="0" w:space="0" w:color="auto"/>
        <w:left w:val="none" w:sz="0" w:space="0" w:color="auto"/>
        <w:bottom w:val="none" w:sz="0" w:space="0" w:color="auto"/>
        <w:right w:val="none" w:sz="0" w:space="0" w:color="auto"/>
      </w:divBdr>
    </w:div>
    <w:div w:id="540289047">
      <w:bodyDiv w:val="1"/>
      <w:marLeft w:val="0"/>
      <w:marRight w:val="0"/>
      <w:marTop w:val="0"/>
      <w:marBottom w:val="0"/>
      <w:divBdr>
        <w:top w:val="none" w:sz="0" w:space="0" w:color="auto"/>
        <w:left w:val="none" w:sz="0" w:space="0" w:color="auto"/>
        <w:bottom w:val="none" w:sz="0" w:space="0" w:color="auto"/>
        <w:right w:val="none" w:sz="0" w:space="0" w:color="auto"/>
      </w:divBdr>
    </w:div>
    <w:div w:id="564223792">
      <w:bodyDiv w:val="1"/>
      <w:marLeft w:val="0"/>
      <w:marRight w:val="0"/>
      <w:marTop w:val="0"/>
      <w:marBottom w:val="0"/>
      <w:divBdr>
        <w:top w:val="none" w:sz="0" w:space="0" w:color="auto"/>
        <w:left w:val="none" w:sz="0" w:space="0" w:color="auto"/>
        <w:bottom w:val="none" w:sz="0" w:space="0" w:color="auto"/>
        <w:right w:val="none" w:sz="0" w:space="0" w:color="auto"/>
      </w:divBdr>
    </w:div>
    <w:div w:id="570429617">
      <w:bodyDiv w:val="1"/>
      <w:marLeft w:val="0"/>
      <w:marRight w:val="0"/>
      <w:marTop w:val="0"/>
      <w:marBottom w:val="0"/>
      <w:divBdr>
        <w:top w:val="none" w:sz="0" w:space="0" w:color="auto"/>
        <w:left w:val="none" w:sz="0" w:space="0" w:color="auto"/>
        <w:bottom w:val="none" w:sz="0" w:space="0" w:color="auto"/>
        <w:right w:val="none" w:sz="0" w:space="0" w:color="auto"/>
      </w:divBdr>
    </w:div>
    <w:div w:id="574121568">
      <w:bodyDiv w:val="1"/>
      <w:marLeft w:val="0"/>
      <w:marRight w:val="0"/>
      <w:marTop w:val="0"/>
      <w:marBottom w:val="0"/>
      <w:divBdr>
        <w:top w:val="none" w:sz="0" w:space="0" w:color="auto"/>
        <w:left w:val="none" w:sz="0" w:space="0" w:color="auto"/>
        <w:bottom w:val="none" w:sz="0" w:space="0" w:color="auto"/>
        <w:right w:val="none" w:sz="0" w:space="0" w:color="auto"/>
      </w:divBdr>
    </w:div>
    <w:div w:id="578179310">
      <w:bodyDiv w:val="1"/>
      <w:marLeft w:val="0"/>
      <w:marRight w:val="0"/>
      <w:marTop w:val="0"/>
      <w:marBottom w:val="0"/>
      <w:divBdr>
        <w:top w:val="none" w:sz="0" w:space="0" w:color="auto"/>
        <w:left w:val="none" w:sz="0" w:space="0" w:color="auto"/>
        <w:bottom w:val="none" w:sz="0" w:space="0" w:color="auto"/>
        <w:right w:val="none" w:sz="0" w:space="0" w:color="auto"/>
      </w:divBdr>
    </w:div>
    <w:div w:id="590355637">
      <w:bodyDiv w:val="1"/>
      <w:marLeft w:val="0"/>
      <w:marRight w:val="0"/>
      <w:marTop w:val="0"/>
      <w:marBottom w:val="0"/>
      <w:divBdr>
        <w:top w:val="none" w:sz="0" w:space="0" w:color="auto"/>
        <w:left w:val="none" w:sz="0" w:space="0" w:color="auto"/>
        <w:bottom w:val="none" w:sz="0" w:space="0" w:color="auto"/>
        <w:right w:val="none" w:sz="0" w:space="0" w:color="auto"/>
      </w:divBdr>
    </w:div>
    <w:div w:id="594438095">
      <w:bodyDiv w:val="1"/>
      <w:marLeft w:val="0"/>
      <w:marRight w:val="0"/>
      <w:marTop w:val="0"/>
      <w:marBottom w:val="0"/>
      <w:divBdr>
        <w:top w:val="none" w:sz="0" w:space="0" w:color="auto"/>
        <w:left w:val="none" w:sz="0" w:space="0" w:color="auto"/>
        <w:bottom w:val="none" w:sz="0" w:space="0" w:color="auto"/>
        <w:right w:val="none" w:sz="0" w:space="0" w:color="auto"/>
      </w:divBdr>
    </w:div>
    <w:div w:id="606274708">
      <w:bodyDiv w:val="1"/>
      <w:marLeft w:val="0"/>
      <w:marRight w:val="0"/>
      <w:marTop w:val="0"/>
      <w:marBottom w:val="0"/>
      <w:divBdr>
        <w:top w:val="none" w:sz="0" w:space="0" w:color="auto"/>
        <w:left w:val="none" w:sz="0" w:space="0" w:color="auto"/>
        <w:bottom w:val="none" w:sz="0" w:space="0" w:color="auto"/>
        <w:right w:val="none" w:sz="0" w:space="0" w:color="auto"/>
      </w:divBdr>
    </w:div>
    <w:div w:id="613441706">
      <w:bodyDiv w:val="1"/>
      <w:marLeft w:val="0"/>
      <w:marRight w:val="0"/>
      <w:marTop w:val="0"/>
      <w:marBottom w:val="0"/>
      <w:divBdr>
        <w:top w:val="none" w:sz="0" w:space="0" w:color="auto"/>
        <w:left w:val="none" w:sz="0" w:space="0" w:color="auto"/>
        <w:bottom w:val="none" w:sz="0" w:space="0" w:color="auto"/>
        <w:right w:val="none" w:sz="0" w:space="0" w:color="auto"/>
      </w:divBdr>
    </w:div>
    <w:div w:id="640380527">
      <w:bodyDiv w:val="1"/>
      <w:marLeft w:val="0"/>
      <w:marRight w:val="0"/>
      <w:marTop w:val="0"/>
      <w:marBottom w:val="0"/>
      <w:divBdr>
        <w:top w:val="none" w:sz="0" w:space="0" w:color="auto"/>
        <w:left w:val="none" w:sz="0" w:space="0" w:color="auto"/>
        <w:bottom w:val="none" w:sz="0" w:space="0" w:color="auto"/>
        <w:right w:val="none" w:sz="0" w:space="0" w:color="auto"/>
      </w:divBdr>
    </w:div>
    <w:div w:id="649555387">
      <w:bodyDiv w:val="1"/>
      <w:marLeft w:val="0"/>
      <w:marRight w:val="0"/>
      <w:marTop w:val="0"/>
      <w:marBottom w:val="0"/>
      <w:divBdr>
        <w:top w:val="none" w:sz="0" w:space="0" w:color="auto"/>
        <w:left w:val="none" w:sz="0" w:space="0" w:color="auto"/>
        <w:bottom w:val="none" w:sz="0" w:space="0" w:color="auto"/>
        <w:right w:val="none" w:sz="0" w:space="0" w:color="auto"/>
      </w:divBdr>
    </w:div>
    <w:div w:id="653678348">
      <w:bodyDiv w:val="1"/>
      <w:marLeft w:val="0"/>
      <w:marRight w:val="0"/>
      <w:marTop w:val="0"/>
      <w:marBottom w:val="0"/>
      <w:divBdr>
        <w:top w:val="none" w:sz="0" w:space="0" w:color="auto"/>
        <w:left w:val="none" w:sz="0" w:space="0" w:color="auto"/>
        <w:bottom w:val="none" w:sz="0" w:space="0" w:color="auto"/>
        <w:right w:val="none" w:sz="0" w:space="0" w:color="auto"/>
      </w:divBdr>
    </w:div>
    <w:div w:id="663776742">
      <w:bodyDiv w:val="1"/>
      <w:marLeft w:val="0"/>
      <w:marRight w:val="0"/>
      <w:marTop w:val="0"/>
      <w:marBottom w:val="0"/>
      <w:divBdr>
        <w:top w:val="none" w:sz="0" w:space="0" w:color="auto"/>
        <w:left w:val="none" w:sz="0" w:space="0" w:color="auto"/>
        <w:bottom w:val="none" w:sz="0" w:space="0" w:color="auto"/>
        <w:right w:val="none" w:sz="0" w:space="0" w:color="auto"/>
      </w:divBdr>
    </w:div>
    <w:div w:id="669871882">
      <w:bodyDiv w:val="1"/>
      <w:marLeft w:val="0"/>
      <w:marRight w:val="0"/>
      <w:marTop w:val="0"/>
      <w:marBottom w:val="0"/>
      <w:divBdr>
        <w:top w:val="none" w:sz="0" w:space="0" w:color="auto"/>
        <w:left w:val="none" w:sz="0" w:space="0" w:color="auto"/>
        <w:bottom w:val="none" w:sz="0" w:space="0" w:color="auto"/>
        <w:right w:val="none" w:sz="0" w:space="0" w:color="auto"/>
      </w:divBdr>
    </w:div>
    <w:div w:id="707992356">
      <w:bodyDiv w:val="1"/>
      <w:marLeft w:val="0"/>
      <w:marRight w:val="0"/>
      <w:marTop w:val="0"/>
      <w:marBottom w:val="0"/>
      <w:divBdr>
        <w:top w:val="none" w:sz="0" w:space="0" w:color="auto"/>
        <w:left w:val="none" w:sz="0" w:space="0" w:color="auto"/>
        <w:bottom w:val="none" w:sz="0" w:space="0" w:color="auto"/>
        <w:right w:val="none" w:sz="0" w:space="0" w:color="auto"/>
      </w:divBdr>
      <w:divsChild>
        <w:div w:id="1221209506">
          <w:marLeft w:val="0"/>
          <w:marRight w:val="0"/>
          <w:marTop w:val="0"/>
          <w:marBottom w:val="0"/>
          <w:divBdr>
            <w:top w:val="single" w:sz="2" w:space="0" w:color="E3E3E3"/>
            <w:left w:val="single" w:sz="2" w:space="0" w:color="E3E3E3"/>
            <w:bottom w:val="single" w:sz="2" w:space="0" w:color="E3E3E3"/>
            <w:right w:val="single" w:sz="2" w:space="0" w:color="E3E3E3"/>
          </w:divBdr>
          <w:divsChild>
            <w:div w:id="1553155679">
              <w:marLeft w:val="0"/>
              <w:marRight w:val="0"/>
              <w:marTop w:val="0"/>
              <w:marBottom w:val="0"/>
              <w:divBdr>
                <w:top w:val="single" w:sz="2" w:space="0" w:color="E3E3E3"/>
                <w:left w:val="single" w:sz="2" w:space="0" w:color="E3E3E3"/>
                <w:bottom w:val="single" w:sz="2" w:space="0" w:color="E3E3E3"/>
                <w:right w:val="single" w:sz="2" w:space="0" w:color="E3E3E3"/>
              </w:divBdr>
              <w:divsChild>
                <w:div w:id="1881749156">
                  <w:marLeft w:val="0"/>
                  <w:marRight w:val="0"/>
                  <w:marTop w:val="0"/>
                  <w:marBottom w:val="0"/>
                  <w:divBdr>
                    <w:top w:val="single" w:sz="2" w:space="0" w:color="E3E3E3"/>
                    <w:left w:val="single" w:sz="2" w:space="0" w:color="E3E3E3"/>
                    <w:bottom w:val="single" w:sz="2" w:space="0" w:color="E3E3E3"/>
                    <w:right w:val="single" w:sz="2" w:space="0" w:color="E3E3E3"/>
                  </w:divBdr>
                  <w:divsChild>
                    <w:div w:id="1952278798">
                      <w:marLeft w:val="0"/>
                      <w:marRight w:val="0"/>
                      <w:marTop w:val="0"/>
                      <w:marBottom w:val="0"/>
                      <w:divBdr>
                        <w:top w:val="single" w:sz="2" w:space="0" w:color="E3E3E3"/>
                        <w:left w:val="single" w:sz="2" w:space="0" w:color="E3E3E3"/>
                        <w:bottom w:val="single" w:sz="2" w:space="0" w:color="E3E3E3"/>
                        <w:right w:val="single" w:sz="2" w:space="0" w:color="E3E3E3"/>
                      </w:divBdr>
                      <w:divsChild>
                        <w:div w:id="1239444377">
                          <w:marLeft w:val="0"/>
                          <w:marRight w:val="0"/>
                          <w:marTop w:val="0"/>
                          <w:marBottom w:val="0"/>
                          <w:divBdr>
                            <w:top w:val="single" w:sz="2" w:space="0" w:color="E3E3E3"/>
                            <w:left w:val="single" w:sz="2" w:space="0" w:color="E3E3E3"/>
                            <w:bottom w:val="single" w:sz="2" w:space="0" w:color="E3E3E3"/>
                            <w:right w:val="single" w:sz="2" w:space="0" w:color="E3E3E3"/>
                          </w:divBdr>
                          <w:divsChild>
                            <w:div w:id="1157723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408476">
                                  <w:marLeft w:val="0"/>
                                  <w:marRight w:val="0"/>
                                  <w:marTop w:val="0"/>
                                  <w:marBottom w:val="0"/>
                                  <w:divBdr>
                                    <w:top w:val="single" w:sz="2" w:space="0" w:color="E3E3E3"/>
                                    <w:left w:val="single" w:sz="2" w:space="0" w:color="E3E3E3"/>
                                    <w:bottom w:val="single" w:sz="2" w:space="0" w:color="E3E3E3"/>
                                    <w:right w:val="single" w:sz="2" w:space="0" w:color="E3E3E3"/>
                                  </w:divBdr>
                                  <w:divsChild>
                                    <w:div w:id="637419481">
                                      <w:marLeft w:val="0"/>
                                      <w:marRight w:val="0"/>
                                      <w:marTop w:val="0"/>
                                      <w:marBottom w:val="0"/>
                                      <w:divBdr>
                                        <w:top w:val="single" w:sz="2" w:space="0" w:color="E3E3E3"/>
                                        <w:left w:val="single" w:sz="2" w:space="0" w:color="E3E3E3"/>
                                        <w:bottom w:val="single" w:sz="2" w:space="0" w:color="E3E3E3"/>
                                        <w:right w:val="single" w:sz="2" w:space="0" w:color="E3E3E3"/>
                                      </w:divBdr>
                                      <w:divsChild>
                                        <w:div w:id="1108965445">
                                          <w:marLeft w:val="0"/>
                                          <w:marRight w:val="0"/>
                                          <w:marTop w:val="0"/>
                                          <w:marBottom w:val="0"/>
                                          <w:divBdr>
                                            <w:top w:val="single" w:sz="2" w:space="0" w:color="E3E3E3"/>
                                            <w:left w:val="single" w:sz="2" w:space="0" w:color="E3E3E3"/>
                                            <w:bottom w:val="single" w:sz="2" w:space="0" w:color="E3E3E3"/>
                                            <w:right w:val="single" w:sz="2" w:space="0" w:color="E3E3E3"/>
                                          </w:divBdr>
                                          <w:divsChild>
                                            <w:div w:id="943922647">
                                              <w:marLeft w:val="0"/>
                                              <w:marRight w:val="0"/>
                                              <w:marTop w:val="0"/>
                                              <w:marBottom w:val="0"/>
                                              <w:divBdr>
                                                <w:top w:val="single" w:sz="2" w:space="0" w:color="E3E3E3"/>
                                                <w:left w:val="single" w:sz="2" w:space="0" w:color="E3E3E3"/>
                                                <w:bottom w:val="single" w:sz="2" w:space="0" w:color="E3E3E3"/>
                                                <w:right w:val="single" w:sz="2" w:space="0" w:color="E3E3E3"/>
                                              </w:divBdr>
                                              <w:divsChild>
                                                <w:div w:id="458259823">
                                                  <w:marLeft w:val="0"/>
                                                  <w:marRight w:val="0"/>
                                                  <w:marTop w:val="0"/>
                                                  <w:marBottom w:val="0"/>
                                                  <w:divBdr>
                                                    <w:top w:val="single" w:sz="2" w:space="0" w:color="E3E3E3"/>
                                                    <w:left w:val="single" w:sz="2" w:space="0" w:color="E3E3E3"/>
                                                    <w:bottom w:val="single" w:sz="2" w:space="0" w:color="E3E3E3"/>
                                                    <w:right w:val="single" w:sz="2" w:space="0" w:color="E3E3E3"/>
                                                  </w:divBdr>
                                                  <w:divsChild>
                                                    <w:div w:id="62993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0087794">
          <w:marLeft w:val="0"/>
          <w:marRight w:val="0"/>
          <w:marTop w:val="0"/>
          <w:marBottom w:val="0"/>
          <w:divBdr>
            <w:top w:val="none" w:sz="0" w:space="0" w:color="auto"/>
            <w:left w:val="none" w:sz="0" w:space="0" w:color="auto"/>
            <w:bottom w:val="none" w:sz="0" w:space="0" w:color="auto"/>
            <w:right w:val="none" w:sz="0" w:space="0" w:color="auto"/>
          </w:divBdr>
        </w:div>
      </w:divsChild>
    </w:div>
    <w:div w:id="719482212">
      <w:bodyDiv w:val="1"/>
      <w:marLeft w:val="0"/>
      <w:marRight w:val="0"/>
      <w:marTop w:val="0"/>
      <w:marBottom w:val="0"/>
      <w:divBdr>
        <w:top w:val="none" w:sz="0" w:space="0" w:color="auto"/>
        <w:left w:val="none" w:sz="0" w:space="0" w:color="auto"/>
        <w:bottom w:val="none" w:sz="0" w:space="0" w:color="auto"/>
        <w:right w:val="none" w:sz="0" w:space="0" w:color="auto"/>
      </w:divBdr>
    </w:div>
    <w:div w:id="725882302">
      <w:bodyDiv w:val="1"/>
      <w:marLeft w:val="0"/>
      <w:marRight w:val="0"/>
      <w:marTop w:val="0"/>
      <w:marBottom w:val="0"/>
      <w:divBdr>
        <w:top w:val="none" w:sz="0" w:space="0" w:color="auto"/>
        <w:left w:val="none" w:sz="0" w:space="0" w:color="auto"/>
        <w:bottom w:val="none" w:sz="0" w:space="0" w:color="auto"/>
        <w:right w:val="none" w:sz="0" w:space="0" w:color="auto"/>
      </w:divBdr>
    </w:div>
    <w:div w:id="731316811">
      <w:bodyDiv w:val="1"/>
      <w:marLeft w:val="0"/>
      <w:marRight w:val="0"/>
      <w:marTop w:val="0"/>
      <w:marBottom w:val="0"/>
      <w:divBdr>
        <w:top w:val="none" w:sz="0" w:space="0" w:color="auto"/>
        <w:left w:val="none" w:sz="0" w:space="0" w:color="auto"/>
        <w:bottom w:val="none" w:sz="0" w:space="0" w:color="auto"/>
        <w:right w:val="none" w:sz="0" w:space="0" w:color="auto"/>
      </w:divBdr>
    </w:div>
    <w:div w:id="738017140">
      <w:bodyDiv w:val="1"/>
      <w:marLeft w:val="0"/>
      <w:marRight w:val="0"/>
      <w:marTop w:val="0"/>
      <w:marBottom w:val="0"/>
      <w:divBdr>
        <w:top w:val="none" w:sz="0" w:space="0" w:color="auto"/>
        <w:left w:val="none" w:sz="0" w:space="0" w:color="auto"/>
        <w:bottom w:val="none" w:sz="0" w:space="0" w:color="auto"/>
        <w:right w:val="none" w:sz="0" w:space="0" w:color="auto"/>
      </w:divBdr>
    </w:div>
    <w:div w:id="738946707">
      <w:bodyDiv w:val="1"/>
      <w:marLeft w:val="0"/>
      <w:marRight w:val="0"/>
      <w:marTop w:val="0"/>
      <w:marBottom w:val="0"/>
      <w:divBdr>
        <w:top w:val="none" w:sz="0" w:space="0" w:color="auto"/>
        <w:left w:val="none" w:sz="0" w:space="0" w:color="auto"/>
        <w:bottom w:val="none" w:sz="0" w:space="0" w:color="auto"/>
        <w:right w:val="none" w:sz="0" w:space="0" w:color="auto"/>
      </w:divBdr>
    </w:div>
    <w:div w:id="762191657">
      <w:bodyDiv w:val="1"/>
      <w:marLeft w:val="0"/>
      <w:marRight w:val="0"/>
      <w:marTop w:val="0"/>
      <w:marBottom w:val="0"/>
      <w:divBdr>
        <w:top w:val="none" w:sz="0" w:space="0" w:color="auto"/>
        <w:left w:val="none" w:sz="0" w:space="0" w:color="auto"/>
        <w:bottom w:val="none" w:sz="0" w:space="0" w:color="auto"/>
        <w:right w:val="none" w:sz="0" w:space="0" w:color="auto"/>
      </w:divBdr>
    </w:div>
    <w:div w:id="773214193">
      <w:bodyDiv w:val="1"/>
      <w:marLeft w:val="0"/>
      <w:marRight w:val="0"/>
      <w:marTop w:val="0"/>
      <w:marBottom w:val="0"/>
      <w:divBdr>
        <w:top w:val="none" w:sz="0" w:space="0" w:color="auto"/>
        <w:left w:val="none" w:sz="0" w:space="0" w:color="auto"/>
        <w:bottom w:val="none" w:sz="0" w:space="0" w:color="auto"/>
        <w:right w:val="none" w:sz="0" w:space="0" w:color="auto"/>
      </w:divBdr>
    </w:div>
    <w:div w:id="776412326">
      <w:bodyDiv w:val="1"/>
      <w:marLeft w:val="0"/>
      <w:marRight w:val="0"/>
      <w:marTop w:val="0"/>
      <w:marBottom w:val="0"/>
      <w:divBdr>
        <w:top w:val="none" w:sz="0" w:space="0" w:color="auto"/>
        <w:left w:val="none" w:sz="0" w:space="0" w:color="auto"/>
        <w:bottom w:val="none" w:sz="0" w:space="0" w:color="auto"/>
        <w:right w:val="none" w:sz="0" w:space="0" w:color="auto"/>
      </w:divBdr>
    </w:div>
    <w:div w:id="781417549">
      <w:bodyDiv w:val="1"/>
      <w:marLeft w:val="0"/>
      <w:marRight w:val="0"/>
      <w:marTop w:val="0"/>
      <w:marBottom w:val="0"/>
      <w:divBdr>
        <w:top w:val="none" w:sz="0" w:space="0" w:color="auto"/>
        <w:left w:val="none" w:sz="0" w:space="0" w:color="auto"/>
        <w:bottom w:val="none" w:sz="0" w:space="0" w:color="auto"/>
        <w:right w:val="none" w:sz="0" w:space="0" w:color="auto"/>
      </w:divBdr>
    </w:div>
    <w:div w:id="788937349">
      <w:bodyDiv w:val="1"/>
      <w:marLeft w:val="0"/>
      <w:marRight w:val="0"/>
      <w:marTop w:val="0"/>
      <w:marBottom w:val="0"/>
      <w:divBdr>
        <w:top w:val="none" w:sz="0" w:space="0" w:color="auto"/>
        <w:left w:val="none" w:sz="0" w:space="0" w:color="auto"/>
        <w:bottom w:val="none" w:sz="0" w:space="0" w:color="auto"/>
        <w:right w:val="none" w:sz="0" w:space="0" w:color="auto"/>
      </w:divBdr>
    </w:div>
    <w:div w:id="793791792">
      <w:bodyDiv w:val="1"/>
      <w:marLeft w:val="0"/>
      <w:marRight w:val="0"/>
      <w:marTop w:val="0"/>
      <w:marBottom w:val="0"/>
      <w:divBdr>
        <w:top w:val="none" w:sz="0" w:space="0" w:color="auto"/>
        <w:left w:val="none" w:sz="0" w:space="0" w:color="auto"/>
        <w:bottom w:val="none" w:sz="0" w:space="0" w:color="auto"/>
        <w:right w:val="none" w:sz="0" w:space="0" w:color="auto"/>
      </w:divBdr>
    </w:div>
    <w:div w:id="816797594">
      <w:bodyDiv w:val="1"/>
      <w:marLeft w:val="0"/>
      <w:marRight w:val="0"/>
      <w:marTop w:val="0"/>
      <w:marBottom w:val="0"/>
      <w:divBdr>
        <w:top w:val="none" w:sz="0" w:space="0" w:color="auto"/>
        <w:left w:val="none" w:sz="0" w:space="0" w:color="auto"/>
        <w:bottom w:val="none" w:sz="0" w:space="0" w:color="auto"/>
        <w:right w:val="none" w:sz="0" w:space="0" w:color="auto"/>
      </w:divBdr>
    </w:div>
    <w:div w:id="825247551">
      <w:bodyDiv w:val="1"/>
      <w:marLeft w:val="0"/>
      <w:marRight w:val="0"/>
      <w:marTop w:val="0"/>
      <w:marBottom w:val="0"/>
      <w:divBdr>
        <w:top w:val="none" w:sz="0" w:space="0" w:color="auto"/>
        <w:left w:val="none" w:sz="0" w:space="0" w:color="auto"/>
        <w:bottom w:val="none" w:sz="0" w:space="0" w:color="auto"/>
        <w:right w:val="none" w:sz="0" w:space="0" w:color="auto"/>
      </w:divBdr>
    </w:div>
    <w:div w:id="828248197">
      <w:bodyDiv w:val="1"/>
      <w:marLeft w:val="0"/>
      <w:marRight w:val="0"/>
      <w:marTop w:val="0"/>
      <w:marBottom w:val="0"/>
      <w:divBdr>
        <w:top w:val="none" w:sz="0" w:space="0" w:color="auto"/>
        <w:left w:val="none" w:sz="0" w:space="0" w:color="auto"/>
        <w:bottom w:val="none" w:sz="0" w:space="0" w:color="auto"/>
        <w:right w:val="none" w:sz="0" w:space="0" w:color="auto"/>
      </w:divBdr>
    </w:div>
    <w:div w:id="841091266">
      <w:bodyDiv w:val="1"/>
      <w:marLeft w:val="0"/>
      <w:marRight w:val="0"/>
      <w:marTop w:val="0"/>
      <w:marBottom w:val="0"/>
      <w:divBdr>
        <w:top w:val="none" w:sz="0" w:space="0" w:color="auto"/>
        <w:left w:val="none" w:sz="0" w:space="0" w:color="auto"/>
        <w:bottom w:val="none" w:sz="0" w:space="0" w:color="auto"/>
        <w:right w:val="none" w:sz="0" w:space="0" w:color="auto"/>
      </w:divBdr>
    </w:div>
    <w:div w:id="860514154">
      <w:bodyDiv w:val="1"/>
      <w:marLeft w:val="0"/>
      <w:marRight w:val="0"/>
      <w:marTop w:val="0"/>
      <w:marBottom w:val="0"/>
      <w:divBdr>
        <w:top w:val="none" w:sz="0" w:space="0" w:color="auto"/>
        <w:left w:val="none" w:sz="0" w:space="0" w:color="auto"/>
        <w:bottom w:val="none" w:sz="0" w:space="0" w:color="auto"/>
        <w:right w:val="none" w:sz="0" w:space="0" w:color="auto"/>
      </w:divBdr>
    </w:div>
    <w:div w:id="868028880">
      <w:bodyDiv w:val="1"/>
      <w:marLeft w:val="0"/>
      <w:marRight w:val="0"/>
      <w:marTop w:val="0"/>
      <w:marBottom w:val="0"/>
      <w:divBdr>
        <w:top w:val="none" w:sz="0" w:space="0" w:color="auto"/>
        <w:left w:val="none" w:sz="0" w:space="0" w:color="auto"/>
        <w:bottom w:val="none" w:sz="0" w:space="0" w:color="auto"/>
        <w:right w:val="none" w:sz="0" w:space="0" w:color="auto"/>
      </w:divBdr>
    </w:div>
    <w:div w:id="901409335">
      <w:bodyDiv w:val="1"/>
      <w:marLeft w:val="0"/>
      <w:marRight w:val="0"/>
      <w:marTop w:val="0"/>
      <w:marBottom w:val="0"/>
      <w:divBdr>
        <w:top w:val="none" w:sz="0" w:space="0" w:color="auto"/>
        <w:left w:val="none" w:sz="0" w:space="0" w:color="auto"/>
        <w:bottom w:val="none" w:sz="0" w:space="0" w:color="auto"/>
        <w:right w:val="none" w:sz="0" w:space="0" w:color="auto"/>
      </w:divBdr>
    </w:div>
    <w:div w:id="912857772">
      <w:bodyDiv w:val="1"/>
      <w:marLeft w:val="0"/>
      <w:marRight w:val="0"/>
      <w:marTop w:val="0"/>
      <w:marBottom w:val="0"/>
      <w:divBdr>
        <w:top w:val="none" w:sz="0" w:space="0" w:color="auto"/>
        <w:left w:val="none" w:sz="0" w:space="0" w:color="auto"/>
        <w:bottom w:val="none" w:sz="0" w:space="0" w:color="auto"/>
        <w:right w:val="none" w:sz="0" w:space="0" w:color="auto"/>
      </w:divBdr>
    </w:div>
    <w:div w:id="914978300">
      <w:bodyDiv w:val="1"/>
      <w:marLeft w:val="0"/>
      <w:marRight w:val="0"/>
      <w:marTop w:val="0"/>
      <w:marBottom w:val="0"/>
      <w:divBdr>
        <w:top w:val="none" w:sz="0" w:space="0" w:color="auto"/>
        <w:left w:val="none" w:sz="0" w:space="0" w:color="auto"/>
        <w:bottom w:val="none" w:sz="0" w:space="0" w:color="auto"/>
        <w:right w:val="none" w:sz="0" w:space="0" w:color="auto"/>
      </w:divBdr>
    </w:div>
    <w:div w:id="944188364">
      <w:bodyDiv w:val="1"/>
      <w:marLeft w:val="0"/>
      <w:marRight w:val="0"/>
      <w:marTop w:val="0"/>
      <w:marBottom w:val="0"/>
      <w:divBdr>
        <w:top w:val="none" w:sz="0" w:space="0" w:color="auto"/>
        <w:left w:val="none" w:sz="0" w:space="0" w:color="auto"/>
        <w:bottom w:val="none" w:sz="0" w:space="0" w:color="auto"/>
        <w:right w:val="none" w:sz="0" w:space="0" w:color="auto"/>
      </w:divBdr>
    </w:div>
    <w:div w:id="951015809">
      <w:bodyDiv w:val="1"/>
      <w:marLeft w:val="0"/>
      <w:marRight w:val="0"/>
      <w:marTop w:val="0"/>
      <w:marBottom w:val="0"/>
      <w:divBdr>
        <w:top w:val="none" w:sz="0" w:space="0" w:color="auto"/>
        <w:left w:val="none" w:sz="0" w:space="0" w:color="auto"/>
        <w:bottom w:val="none" w:sz="0" w:space="0" w:color="auto"/>
        <w:right w:val="none" w:sz="0" w:space="0" w:color="auto"/>
      </w:divBdr>
    </w:div>
    <w:div w:id="955023240">
      <w:bodyDiv w:val="1"/>
      <w:marLeft w:val="0"/>
      <w:marRight w:val="0"/>
      <w:marTop w:val="0"/>
      <w:marBottom w:val="0"/>
      <w:divBdr>
        <w:top w:val="none" w:sz="0" w:space="0" w:color="auto"/>
        <w:left w:val="none" w:sz="0" w:space="0" w:color="auto"/>
        <w:bottom w:val="none" w:sz="0" w:space="0" w:color="auto"/>
        <w:right w:val="none" w:sz="0" w:space="0" w:color="auto"/>
      </w:divBdr>
    </w:div>
    <w:div w:id="956721409">
      <w:bodyDiv w:val="1"/>
      <w:marLeft w:val="0"/>
      <w:marRight w:val="0"/>
      <w:marTop w:val="0"/>
      <w:marBottom w:val="0"/>
      <w:divBdr>
        <w:top w:val="none" w:sz="0" w:space="0" w:color="auto"/>
        <w:left w:val="none" w:sz="0" w:space="0" w:color="auto"/>
        <w:bottom w:val="none" w:sz="0" w:space="0" w:color="auto"/>
        <w:right w:val="none" w:sz="0" w:space="0" w:color="auto"/>
      </w:divBdr>
    </w:div>
    <w:div w:id="967784922">
      <w:bodyDiv w:val="1"/>
      <w:marLeft w:val="0"/>
      <w:marRight w:val="0"/>
      <w:marTop w:val="0"/>
      <w:marBottom w:val="0"/>
      <w:divBdr>
        <w:top w:val="none" w:sz="0" w:space="0" w:color="auto"/>
        <w:left w:val="none" w:sz="0" w:space="0" w:color="auto"/>
        <w:bottom w:val="none" w:sz="0" w:space="0" w:color="auto"/>
        <w:right w:val="none" w:sz="0" w:space="0" w:color="auto"/>
      </w:divBdr>
    </w:div>
    <w:div w:id="969432297">
      <w:bodyDiv w:val="1"/>
      <w:marLeft w:val="0"/>
      <w:marRight w:val="0"/>
      <w:marTop w:val="0"/>
      <w:marBottom w:val="0"/>
      <w:divBdr>
        <w:top w:val="none" w:sz="0" w:space="0" w:color="auto"/>
        <w:left w:val="none" w:sz="0" w:space="0" w:color="auto"/>
        <w:bottom w:val="none" w:sz="0" w:space="0" w:color="auto"/>
        <w:right w:val="none" w:sz="0" w:space="0" w:color="auto"/>
      </w:divBdr>
    </w:div>
    <w:div w:id="970667540">
      <w:bodyDiv w:val="1"/>
      <w:marLeft w:val="0"/>
      <w:marRight w:val="0"/>
      <w:marTop w:val="0"/>
      <w:marBottom w:val="0"/>
      <w:divBdr>
        <w:top w:val="none" w:sz="0" w:space="0" w:color="auto"/>
        <w:left w:val="none" w:sz="0" w:space="0" w:color="auto"/>
        <w:bottom w:val="none" w:sz="0" w:space="0" w:color="auto"/>
        <w:right w:val="none" w:sz="0" w:space="0" w:color="auto"/>
      </w:divBdr>
    </w:div>
    <w:div w:id="980841841">
      <w:bodyDiv w:val="1"/>
      <w:marLeft w:val="0"/>
      <w:marRight w:val="0"/>
      <w:marTop w:val="0"/>
      <w:marBottom w:val="0"/>
      <w:divBdr>
        <w:top w:val="none" w:sz="0" w:space="0" w:color="auto"/>
        <w:left w:val="none" w:sz="0" w:space="0" w:color="auto"/>
        <w:bottom w:val="none" w:sz="0" w:space="0" w:color="auto"/>
        <w:right w:val="none" w:sz="0" w:space="0" w:color="auto"/>
      </w:divBdr>
    </w:div>
    <w:div w:id="988171679">
      <w:bodyDiv w:val="1"/>
      <w:marLeft w:val="0"/>
      <w:marRight w:val="0"/>
      <w:marTop w:val="0"/>
      <w:marBottom w:val="0"/>
      <w:divBdr>
        <w:top w:val="none" w:sz="0" w:space="0" w:color="auto"/>
        <w:left w:val="none" w:sz="0" w:space="0" w:color="auto"/>
        <w:bottom w:val="none" w:sz="0" w:space="0" w:color="auto"/>
        <w:right w:val="none" w:sz="0" w:space="0" w:color="auto"/>
      </w:divBdr>
      <w:divsChild>
        <w:div w:id="1045374771">
          <w:marLeft w:val="0"/>
          <w:marRight w:val="0"/>
          <w:marTop w:val="0"/>
          <w:marBottom w:val="0"/>
          <w:divBdr>
            <w:top w:val="single" w:sz="2" w:space="0" w:color="E3E3E3"/>
            <w:left w:val="single" w:sz="2" w:space="0" w:color="E3E3E3"/>
            <w:bottom w:val="single" w:sz="2" w:space="0" w:color="E3E3E3"/>
            <w:right w:val="single" w:sz="2" w:space="0" w:color="E3E3E3"/>
          </w:divBdr>
          <w:divsChild>
            <w:div w:id="345909563">
              <w:marLeft w:val="0"/>
              <w:marRight w:val="0"/>
              <w:marTop w:val="0"/>
              <w:marBottom w:val="0"/>
              <w:divBdr>
                <w:top w:val="single" w:sz="2" w:space="0" w:color="E3E3E3"/>
                <w:left w:val="single" w:sz="2" w:space="0" w:color="E3E3E3"/>
                <w:bottom w:val="single" w:sz="2" w:space="0" w:color="E3E3E3"/>
                <w:right w:val="single" w:sz="2" w:space="0" w:color="E3E3E3"/>
              </w:divBdr>
              <w:divsChild>
                <w:div w:id="1040011991">
                  <w:marLeft w:val="0"/>
                  <w:marRight w:val="0"/>
                  <w:marTop w:val="0"/>
                  <w:marBottom w:val="0"/>
                  <w:divBdr>
                    <w:top w:val="single" w:sz="2" w:space="0" w:color="E3E3E3"/>
                    <w:left w:val="single" w:sz="2" w:space="0" w:color="E3E3E3"/>
                    <w:bottom w:val="single" w:sz="2" w:space="0" w:color="E3E3E3"/>
                    <w:right w:val="single" w:sz="2" w:space="0" w:color="E3E3E3"/>
                  </w:divBdr>
                  <w:divsChild>
                    <w:div w:id="1192494419">
                      <w:marLeft w:val="0"/>
                      <w:marRight w:val="0"/>
                      <w:marTop w:val="0"/>
                      <w:marBottom w:val="0"/>
                      <w:divBdr>
                        <w:top w:val="single" w:sz="2" w:space="0" w:color="E3E3E3"/>
                        <w:left w:val="single" w:sz="2" w:space="0" w:color="E3E3E3"/>
                        <w:bottom w:val="single" w:sz="2" w:space="0" w:color="E3E3E3"/>
                        <w:right w:val="single" w:sz="2" w:space="0" w:color="E3E3E3"/>
                      </w:divBdr>
                      <w:divsChild>
                        <w:div w:id="141164843">
                          <w:marLeft w:val="0"/>
                          <w:marRight w:val="0"/>
                          <w:marTop w:val="0"/>
                          <w:marBottom w:val="0"/>
                          <w:divBdr>
                            <w:top w:val="single" w:sz="2" w:space="0" w:color="E3E3E3"/>
                            <w:left w:val="single" w:sz="2" w:space="0" w:color="E3E3E3"/>
                            <w:bottom w:val="single" w:sz="2" w:space="0" w:color="E3E3E3"/>
                            <w:right w:val="single" w:sz="2" w:space="0" w:color="E3E3E3"/>
                          </w:divBdr>
                          <w:divsChild>
                            <w:div w:id="592473679">
                              <w:marLeft w:val="0"/>
                              <w:marRight w:val="0"/>
                              <w:marTop w:val="100"/>
                              <w:marBottom w:val="100"/>
                              <w:divBdr>
                                <w:top w:val="single" w:sz="2" w:space="0" w:color="E3E3E3"/>
                                <w:left w:val="single" w:sz="2" w:space="0" w:color="E3E3E3"/>
                                <w:bottom w:val="single" w:sz="2" w:space="0" w:color="E3E3E3"/>
                                <w:right w:val="single" w:sz="2" w:space="0" w:color="E3E3E3"/>
                              </w:divBdr>
                              <w:divsChild>
                                <w:div w:id="900556011">
                                  <w:marLeft w:val="0"/>
                                  <w:marRight w:val="0"/>
                                  <w:marTop w:val="0"/>
                                  <w:marBottom w:val="0"/>
                                  <w:divBdr>
                                    <w:top w:val="single" w:sz="2" w:space="0" w:color="E3E3E3"/>
                                    <w:left w:val="single" w:sz="2" w:space="0" w:color="E3E3E3"/>
                                    <w:bottom w:val="single" w:sz="2" w:space="0" w:color="E3E3E3"/>
                                    <w:right w:val="single" w:sz="2" w:space="0" w:color="E3E3E3"/>
                                  </w:divBdr>
                                  <w:divsChild>
                                    <w:div w:id="566844360">
                                      <w:marLeft w:val="0"/>
                                      <w:marRight w:val="0"/>
                                      <w:marTop w:val="0"/>
                                      <w:marBottom w:val="0"/>
                                      <w:divBdr>
                                        <w:top w:val="single" w:sz="2" w:space="0" w:color="E3E3E3"/>
                                        <w:left w:val="single" w:sz="2" w:space="0" w:color="E3E3E3"/>
                                        <w:bottom w:val="single" w:sz="2" w:space="0" w:color="E3E3E3"/>
                                        <w:right w:val="single" w:sz="2" w:space="0" w:color="E3E3E3"/>
                                      </w:divBdr>
                                      <w:divsChild>
                                        <w:div w:id="332152740">
                                          <w:marLeft w:val="0"/>
                                          <w:marRight w:val="0"/>
                                          <w:marTop w:val="0"/>
                                          <w:marBottom w:val="0"/>
                                          <w:divBdr>
                                            <w:top w:val="single" w:sz="2" w:space="0" w:color="E3E3E3"/>
                                            <w:left w:val="single" w:sz="2" w:space="0" w:color="E3E3E3"/>
                                            <w:bottom w:val="single" w:sz="2" w:space="0" w:color="E3E3E3"/>
                                            <w:right w:val="single" w:sz="2" w:space="0" w:color="E3E3E3"/>
                                          </w:divBdr>
                                          <w:divsChild>
                                            <w:div w:id="1811362857">
                                              <w:marLeft w:val="0"/>
                                              <w:marRight w:val="0"/>
                                              <w:marTop w:val="0"/>
                                              <w:marBottom w:val="0"/>
                                              <w:divBdr>
                                                <w:top w:val="single" w:sz="2" w:space="0" w:color="E3E3E3"/>
                                                <w:left w:val="single" w:sz="2" w:space="0" w:color="E3E3E3"/>
                                                <w:bottom w:val="single" w:sz="2" w:space="0" w:color="E3E3E3"/>
                                                <w:right w:val="single" w:sz="2" w:space="0" w:color="E3E3E3"/>
                                              </w:divBdr>
                                              <w:divsChild>
                                                <w:div w:id="1112088307">
                                                  <w:marLeft w:val="0"/>
                                                  <w:marRight w:val="0"/>
                                                  <w:marTop w:val="0"/>
                                                  <w:marBottom w:val="0"/>
                                                  <w:divBdr>
                                                    <w:top w:val="single" w:sz="2" w:space="0" w:color="E3E3E3"/>
                                                    <w:left w:val="single" w:sz="2" w:space="0" w:color="E3E3E3"/>
                                                    <w:bottom w:val="single" w:sz="2" w:space="0" w:color="E3E3E3"/>
                                                    <w:right w:val="single" w:sz="2" w:space="0" w:color="E3E3E3"/>
                                                  </w:divBdr>
                                                  <w:divsChild>
                                                    <w:div w:id="970866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2034448">
          <w:marLeft w:val="0"/>
          <w:marRight w:val="0"/>
          <w:marTop w:val="0"/>
          <w:marBottom w:val="0"/>
          <w:divBdr>
            <w:top w:val="none" w:sz="0" w:space="0" w:color="auto"/>
            <w:left w:val="none" w:sz="0" w:space="0" w:color="auto"/>
            <w:bottom w:val="none" w:sz="0" w:space="0" w:color="auto"/>
            <w:right w:val="none" w:sz="0" w:space="0" w:color="auto"/>
          </w:divBdr>
        </w:div>
      </w:divsChild>
    </w:div>
    <w:div w:id="1000155426">
      <w:bodyDiv w:val="1"/>
      <w:marLeft w:val="0"/>
      <w:marRight w:val="0"/>
      <w:marTop w:val="0"/>
      <w:marBottom w:val="0"/>
      <w:divBdr>
        <w:top w:val="none" w:sz="0" w:space="0" w:color="auto"/>
        <w:left w:val="none" w:sz="0" w:space="0" w:color="auto"/>
        <w:bottom w:val="none" w:sz="0" w:space="0" w:color="auto"/>
        <w:right w:val="none" w:sz="0" w:space="0" w:color="auto"/>
      </w:divBdr>
    </w:div>
    <w:div w:id="1001664372">
      <w:bodyDiv w:val="1"/>
      <w:marLeft w:val="0"/>
      <w:marRight w:val="0"/>
      <w:marTop w:val="0"/>
      <w:marBottom w:val="0"/>
      <w:divBdr>
        <w:top w:val="none" w:sz="0" w:space="0" w:color="auto"/>
        <w:left w:val="none" w:sz="0" w:space="0" w:color="auto"/>
        <w:bottom w:val="none" w:sz="0" w:space="0" w:color="auto"/>
        <w:right w:val="none" w:sz="0" w:space="0" w:color="auto"/>
      </w:divBdr>
    </w:div>
    <w:div w:id="1006052655">
      <w:bodyDiv w:val="1"/>
      <w:marLeft w:val="0"/>
      <w:marRight w:val="0"/>
      <w:marTop w:val="0"/>
      <w:marBottom w:val="0"/>
      <w:divBdr>
        <w:top w:val="none" w:sz="0" w:space="0" w:color="auto"/>
        <w:left w:val="none" w:sz="0" w:space="0" w:color="auto"/>
        <w:bottom w:val="none" w:sz="0" w:space="0" w:color="auto"/>
        <w:right w:val="none" w:sz="0" w:space="0" w:color="auto"/>
      </w:divBdr>
    </w:div>
    <w:div w:id="1011493945">
      <w:bodyDiv w:val="1"/>
      <w:marLeft w:val="0"/>
      <w:marRight w:val="0"/>
      <w:marTop w:val="0"/>
      <w:marBottom w:val="0"/>
      <w:divBdr>
        <w:top w:val="none" w:sz="0" w:space="0" w:color="auto"/>
        <w:left w:val="none" w:sz="0" w:space="0" w:color="auto"/>
        <w:bottom w:val="none" w:sz="0" w:space="0" w:color="auto"/>
        <w:right w:val="none" w:sz="0" w:space="0" w:color="auto"/>
      </w:divBdr>
    </w:div>
    <w:div w:id="1016729893">
      <w:bodyDiv w:val="1"/>
      <w:marLeft w:val="0"/>
      <w:marRight w:val="0"/>
      <w:marTop w:val="0"/>
      <w:marBottom w:val="0"/>
      <w:divBdr>
        <w:top w:val="none" w:sz="0" w:space="0" w:color="auto"/>
        <w:left w:val="none" w:sz="0" w:space="0" w:color="auto"/>
        <w:bottom w:val="none" w:sz="0" w:space="0" w:color="auto"/>
        <w:right w:val="none" w:sz="0" w:space="0" w:color="auto"/>
      </w:divBdr>
    </w:div>
    <w:div w:id="1016997935">
      <w:bodyDiv w:val="1"/>
      <w:marLeft w:val="0"/>
      <w:marRight w:val="0"/>
      <w:marTop w:val="0"/>
      <w:marBottom w:val="0"/>
      <w:divBdr>
        <w:top w:val="none" w:sz="0" w:space="0" w:color="auto"/>
        <w:left w:val="none" w:sz="0" w:space="0" w:color="auto"/>
        <w:bottom w:val="none" w:sz="0" w:space="0" w:color="auto"/>
        <w:right w:val="none" w:sz="0" w:space="0" w:color="auto"/>
      </w:divBdr>
    </w:div>
    <w:div w:id="1022173080">
      <w:bodyDiv w:val="1"/>
      <w:marLeft w:val="0"/>
      <w:marRight w:val="0"/>
      <w:marTop w:val="0"/>
      <w:marBottom w:val="0"/>
      <w:divBdr>
        <w:top w:val="none" w:sz="0" w:space="0" w:color="auto"/>
        <w:left w:val="none" w:sz="0" w:space="0" w:color="auto"/>
        <w:bottom w:val="none" w:sz="0" w:space="0" w:color="auto"/>
        <w:right w:val="none" w:sz="0" w:space="0" w:color="auto"/>
      </w:divBdr>
    </w:div>
    <w:div w:id="1024332216">
      <w:bodyDiv w:val="1"/>
      <w:marLeft w:val="0"/>
      <w:marRight w:val="0"/>
      <w:marTop w:val="0"/>
      <w:marBottom w:val="0"/>
      <w:divBdr>
        <w:top w:val="none" w:sz="0" w:space="0" w:color="auto"/>
        <w:left w:val="none" w:sz="0" w:space="0" w:color="auto"/>
        <w:bottom w:val="none" w:sz="0" w:space="0" w:color="auto"/>
        <w:right w:val="none" w:sz="0" w:space="0" w:color="auto"/>
      </w:divBdr>
    </w:div>
    <w:div w:id="1025404726">
      <w:bodyDiv w:val="1"/>
      <w:marLeft w:val="0"/>
      <w:marRight w:val="0"/>
      <w:marTop w:val="0"/>
      <w:marBottom w:val="0"/>
      <w:divBdr>
        <w:top w:val="none" w:sz="0" w:space="0" w:color="auto"/>
        <w:left w:val="none" w:sz="0" w:space="0" w:color="auto"/>
        <w:bottom w:val="none" w:sz="0" w:space="0" w:color="auto"/>
        <w:right w:val="none" w:sz="0" w:space="0" w:color="auto"/>
      </w:divBdr>
    </w:div>
    <w:div w:id="1038510359">
      <w:bodyDiv w:val="1"/>
      <w:marLeft w:val="0"/>
      <w:marRight w:val="0"/>
      <w:marTop w:val="0"/>
      <w:marBottom w:val="0"/>
      <w:divBdr>
        <w:top w:val="none" w:sz="0" w:space="0" w:color="auto"/>
        <w:left w:val="none" w:sz="0" w:space="0" w:color="auto"/>
        <w:bottom w:val="none" w:sz="0" w:space="0" w:color="auto"/>
        <w:right w:val="none" w:sz="0" w:space="0" w:color="auto"/>
      </w:divBdr>
    </w:div>
    <w:div w:id="1063068451">
      <w:bodyDiv w:val="1"/>
      <w:marLeft w:val="0"/>
      <w:marRight w:val="0"/>
      <w:marTop w:val="0"/>
      <w:marBottom w:val="0"/>
      <w:divBdr>
        <w:top w:val="none" w:sz="0" w:space="0" w:color="auto"/>
        <w:left w:val="none" w:sz="0" w:space="0" w:color="auto"/>
        <w:bottom w:val="none" w:sz="0" w:space="0" w:color="auto"/>
        <w:right w:val="none" w:sz="0" w:space="0" w:color="auto"/>
      </w:divBdr>
    </w:div>
    <w:div w:id="1064599150">
      <w:bodyDiv w:val="1"/>
      <w:marLeft w:val="0"/>
      <w:marRight w:val="0"/>
      <w:marTop w:val="0"/>
      <w:marBottom w:val="0"/>
      <w:divBdr>
        <w:top w:val="none" w:sz="0" w:space="0" w:color="auto"/>
        <w:left w:val="none" w:sz="0" w:space="0" w:color="auto"/>
        <w:bottom w:val="none" w:sz="0" w:space="0" w:color="auto"/>
        <w:right w:val="none" w:sz="0" w:space="0" w:color="auto"/>
      </w:divBdr>
    </w:div>
    <w:div w:id="1075785920">
      <w:bodyDiv w:val="1"/>
      <w:marLeft w:val="0"/>
      <w:marRight w:val="0"/>
      <w:marTop w:val="0"/>
      <w:marBottom w:val="0"/>
      <w:divBdr>
        <w:top w:val="none" w:sz="0" w:space="0" w:color="auto"/>
        <w:left w:val="none" w:sz="0" w:space="0" w:color="auto"/>
        <w:bottom w:val="none" w:sz="0" w:space="0" w:color="auto"/>
        <w:right w:val="none" w:sz="0" w:space="0" w:color="auto"/>
      </w:divBdr>
    </w:div>
    <w:div w:id="1107240452">
      <w:bodyDiv w:val="1"/>
      <w:marLeft w:val="0"/>
      <w:marRight w:val="0"/>
      <w:marTop w:val="0"/>
      <w:marBottom w:val="0"/>
      <w:divBdr>
        <w:top w:val="none" w:sz="0" w:space="0" w:color="auto"/>
        <w:left w:val="none" w:sz="0" w:space="0" w:color="auto"/>
        <w:bottom w:val="none" w:sz="0" w:space="0" w:color="auto"/>
        <w:right w:val="none" w:sz="0" w:space="0" w:color="auto"/>
      </w:divBdr>
    </w:div>
    <w:div w:id="1110853883">
      <w:bodyDiv w:val="1"/>
      <w:marLeft w:val="0"/>
      <w:marRight w:val="0"/>
      <w:marTop w:val="0"/>
      <w:marBottom w:val="0"/>
      <w:divBdr>
        <w:top w:val="none" w:sz="0" w:space="0" w:color="auto"/>
        <w:left w:val="none" w:sz="0" w:space="0" w:color="auto"/>
        <w:bottom w:val="none" w:sz="0" w:space="0" w:color="auto"/>
        <w:right w:val="none" w:sz="0" w:space="0" w:color="auto"/>
      </w:divBdr>
    </w:div>
    <w:div w:id="1119030087">
      <w:bodyDiv w:val="1"/>
      <w:marLeft w:val="0"/>
      <w:marRight w:val="0"/>
      <w:marTop w:val="0"/>
      <w:marBottom w:val="0"/>
      <w:divBdr>
        <w:top w:val="none" w:sz="0" w:space="0" w:color="auto"/>
        <w:left w:val="none" w:sz="0" w:space="0" w:color="auto"/>
        <w:bottom w:val="none" w:sz="0" w:space="0" w:color="auto"/>
        <w:right w:val="none" w:sz="0" w:space="0" w:color="auto"/>
      </w:divBdr>
    </w:div>
    <w:div w:id="1120493203">
      <w:bodyDiv w:val="1"/>
      <w:marLeft w:val="0"/>
      <w:marRight w:val="0"/>
      <w:marTop w:val="0"/>
      <w:marBottom w:val="0"/>
      <w:divBdr>
        <w:top w:val="none" w:sz="0" w:space="0" w:color="auto"/>
        <w:left w:val="none" w:sz="0" w:space="0" w:color="auto"/>
        <w:bottom w:val="none" w:sz="0" w:space="0" w:color="auto"/>
        <w:right w:val="none" w:sz="0" w:space="0" w:color="auto"/>
      </w:divBdr>
    </w:div>
    <w:div w:id="1122530918">
      <w:bodyDiv w:val="1"/>
      <w:marLeft w:val="0"/>
      <w:marRight w:val="0"/>
      <w:marTop w:val="0"/>
      <w:marBottom w:val="0"/>
      <w:divBdr>
        <w:top w:val="none" w:sz="0" w:space="0" w:color="auto"/>
        <w:left w:val="none" w:sz="0" w:space="0" w:color="auto"/>
        <w:bottom w:val="none" w:sz="0" w:space="0" w:color="auto"/>
        <w:right w:val="none" w:sz="0" w:space="0" w:color="auto"/>
      </w:divBdr>
    </w:div>
    <w:div w:id="1127118010">
      <w:bodyDiv w:val="1"/>
      <w:marLeft w:val="0"/>
      <w:marRight w:val="0"/>
      <w:marTop w:val="0"/>
      <w:marBottom w:val="0"/>
      <w:divBdr>
        <w:top w:val="none" w:sz="0" w:space="0" w:color="auto"/>
        <w:left w:val="none" w:sz="0" w:space="0" w:color="auto"/>
        <w:bottom w:val="none" w:sz="0" w:space="0" w:color="auto"/>
        <w:right w:val="none" w:sz="0" w:space="0" w:color="auto"/>
      </w:divBdr>
    </w:div>
    <w:div w:id="1127971308">
      <w:bodyDiv w:val="1"/>
      <w:marLeft w:val="0"/>
      <w:marRight w:val="0"/>
      <w:marTop w:val="0"/>
      <w:marBottom w:val="0"/>
      <w:divBdr>
        <w:top w:val="none" w:sz="0" w:space="0" w:color="auto"/>
        <w:left w:val="none" w:sz="0" w:space="0" w:color="auto"/>
        <w:bottom w:val="none" w:sz="0" w:space="0" w:color="auto"/>
        <w:right w:val="none" w:sz="0" w:space="0" w:color="auto"/>
      </w:divBdr>
    </w:div>
    <w:div w:id="1131899149">
      <w:bodyDiv w:val="1"/>
      <w:marLeft w:val="0"/>
      <w:marRight w:val="0"/>
      <w:marTop w:val="0"/>
      <w:marBottom w:val="0"/>
      <w:divBdr>
        <w:top w:val="none" w:sz="0" w:space="0" w:color="auto"/>
        <w:left w:val="none" w:sz="0" w:space="0" w:color="auto"/>
        <w:bottom w:val="none" w:sz="0" w:space="0" w:color="auto"/>
        <w:right w:val="none" w:sz="0" w:space="0" w:color="auto"/>
      </w:divBdr>
    </w:div>
    <w:div w:id="1140077393">
      <w:bodyDiv w:val="1"/>
      <w:marLeft w:val="0"/>
      <w:marRight w:val="0"/>
      <w:marTop w:val="0"/>
      <w:marBottom w:val="0"/>
      <w:divBdr>
        <w:top w:val="none" w:sz="0" w:space="0" w:color="auto"/>
        <w:left w:val="none" w:sz="0" w:space="0" w:color="auto"/>
        <w:bottom w:val="none" w:sz="0" w:space="0" w:color="auto"/>
        <w:right w:val="none" w:sz="0" w:space="0" w:color="auto"/>
      </w:divBdr>
    </w:div>
    <w:div w:id="1143740045">
      <w:bodyDiv w:val="1"/>
      <w:marLeft w:val="0"/>
      <w:marRight w:val="0"/>
      <w:marTop w:val="0"/>
      <w:marBottom w:val="0"/>
      <w:divBdr>
        <w:top w:val="none" w:sz="0" w:space="0" w:color="auto"/>
        <w:left w:val="none" w:sz="0" w:space="0" w:color="auto"/>
        <w:bottom w:val="none" w:sz="0" w:space="0" w:color="auto"/>
        <w:right w:val="none" w:sz="0" w:space="0" w:color="auto"/>
      </w:divBdr>
    </w:div>
    <w:div w:id="1152866895">
      <w:bodyDiv w:val="1"/>
      <w:marLeft w:val="0"/>
      <w:marRight w:val="0"/>
      <w:marTop w:val="0"/>
      <w:marBottom w:val="0"/>
      <w:divBdr>
        <w:top w:val="none" w:sz="0" w:space="0" w:color="auto"/>
        <w:left w:val="none" w:sz="0" w:space="0" w:color="auto"/>
        <w:bottom w:val="none" w:sz="0" w:space="0" w:color="auto"/>
        <w:right w:val="none" w:sz="0" w:space="0" w:color="auto"/>
      </w:divBdr>
    </w:div>
    <w:div w:id="1184905864">
      <w:bodyDiv w:val="1"/>
      <w:marLeft w:val="0"/>
      <w:marRight w:val="0"/>
      <w:marTop w:val="0"/>
      <w:marBottom w:val="0"/>
      <w:divBdr>
        <w:top w:val="none" w:sz="0" w:space="0" w:color="auto"/>
        <w:left w:val="none" w:sz="0" w:space="0" w:color="auto"/>
        <w:bottom w:val="none" w:sz="0" w:space="0" w:color="auto"/>
        <w:right w:val="none" w:sz="0" w:space="0" w:color="auto"/>
      </w:divBdr>
    </w:div>
    <w:div w:id="1190146310">
      <w:bodyDiv w:val="1"/>
      <w:marLeft w:val="0"/>
      <w:marRight w:val="0"/>
      <w:marTop w:val="0"/>
      <w:marBottom w:val="0"/>
      <w:divBdr>
        <w:top w:val="none" w:sz="0" w:space="0" w:color="auto"/>
        <w:left w:val="none" w:sz="0" w:space="0" w:color="auto"/>
        <w:bottom w:val="none" w:sz="0" w:space="0" w:color="auto"/>
        <w:right w:val="none" w:sz="0" w:space="0" w:color="auto"/>
      </w:divBdr>
    </w:div>
    <w:div w:id="1196578024">
      <w:bodyDiv w:val="1"/>
      <w:marLeft w:val="0"/>
      <w:marRight w:val="0"/>
      <w:marTop w:val="0"/>
      <w:marBottom w:val="0"/>
      <w:divBdr>
        <w:top w:val="none" w:sz="0" w:space="0" w:color="auto"/>
        <w:left w:val="none" w:sz="0" w:space="0" w:color="auto"/>
        <w:bottom w:val="none" w:sz="0" w:space="0" w:color="auto"/>
        <w:right w:val="none" w:sz="0" w:space="0" w:color="auto"/>
      </w:divBdr>
    </w:div>
    <w:div w:id="1202791170">
      <w:bodyDiv w:val="1"/>
      <w:marLeft w:val="0"/>
      <w:marRight w:val="0"/>
      <w:marTop w:val="0"/>
      <w:marBottom w:val="0"/>
      <w:divBdr>
        <w:top w:val="none" w:sz="0" w:space="0" w:color="auto"/>
        <w:left w:val="none" w:sz="0" w:space="0" w:color="auto"/>
        <w:bottom w:val="none" w:sz="0" w:space="0" w:color="auto"/>
        <w:right w:val="none" w:sz="0" w:space="0" w:color="auto"/>
      </w:divBdr>
    </w:div>
    <w:div w:id="1228761368">
      <w:bodyDiv w:val="1"/>
      <w:marLeft w:val="0"/>
      <w:marRight w:val="0"/>
      <w:marTop w:val="0"/>
      <w:marBottom w:val="0"/>
      <w:divBdr>
        <w:top w:val="none" w:sz="0" w:space="0" w:color="auto"/>
        <w:left w:val="none" w:sz="0" w:space="0" w:color="auto"/>
        <w:bottom w:val="none" w:sz="0" w:space="0" w:color="auto"/>
        <w:right w:val="none" w:sz="0" w:space="0" w:color="auto"/>
      </w:divBdr>
    </w:div>
    <w:div w:id="1246037981">
      <w:bodyDiv w:val="1"/>
      <w:marLeft w:val="0"/>
      <w:marRight w:val="0"/>
      <w:marTop w:val="0"/>
      <w:marBottom w:val="0"/>
      <w:divBdr>
        <w:top w:val="none" w:sz="0" w:space="0" w:color="auto"/>
        <w:left w:val="none" w:sz="0" w:space="0" w:color="auto"/>
        <w:bottom w:val="none" w:sz="0" w:space="0" w:color="auto"/>
        <w:right w:val="none" w:sz="0" w:space="0" w:color="auto"/>
      </w:divBdr>
    </w:div>
    <w:div w:id="1246458846">
      <w:bodyDiv w:val="1"/>
      <w:marLeft w:val="0"/>
      <w:marRight w:val="0"/>
      <w:marTop w:val="0"/>
      <w:marBottom w:val="0"/>
      <w:divBdr>
        <w:top w:val="none" w:sz="0" w:space="0" w:color="auto"/>
        <w:left w:val="none" w:sz="0" w:space="0" w:color="auto"/>
        <w:bottom w:val="none" w:sz="0" w:space="0" w:color="auto"/>
        <w:right w:val="none" w:sz="0" w:space="0" w:color="auto"/>
      </w:divBdr>
    </w:div>
    <w:div w:id="1251234788">
      <w:bodyDiv w:val="1"/>
      <w:marLeft w:val="0"/>
      <w:marRight w:val="0"/>
      <w:marTop w:val="0"/>
      <w:marBottom w:val="0"/>
      <w:divBdr>
        <w:top w:val="none" w:sz="0" w:space="0" w:color="auto"/>
        <w:left w:val="none" w:sz="0" w:space="0" w:color="auto"/>
        <w:bottom w:val="none" w:sz="0" w:space="0" w:color="auto"/>
        <w:right w:val="none" w:sz="0" w:space="0" w:color="auto"/>
      </w:divBdr>
    </w:div>
    <w:div w:id="1260986893">
      <w:bodyDiv w:val="1"/>
      <w:marLeft w:val="0"/>
      <w:marRight w:val="0"/>
      <w:marTop w:val="0"/>
      <w:marBottom w:val="0"/>
      <w:divBdr>
        <w:top w:val="none" w:sz="0" w:space="0" w:color="auto"/>
        <w:left w:val="none" w:sz="0" w:space="0" w:color="auto"/>
        <w:bottom w:val="none" w:sz="0" w:space="0" w:color="auto"/>
        <w:right w:val="none" w:sz="0" w:space="0" w:color="auto"/>
      </w:divBdr>
    </w:div>
    <w:div w:id="1320381905">
      <w:bodyDiv w:val="1"/>
      <w:marLeft w:val="0"/>
      <w:marRight w:val="0"/>
      <w:marTop w:val="0"/>
      <w:marBottom w:val="0"/>
      <w:divBdr>
        <w:top w:val="none" w:sz="0" w:space="0" w:color="auto"/>
        <w:left w:val="none" w:sz="0" w:space="0" w:color="auto"/>
        <w:bottom w:val="none" w:sz="0" w:space="0" w:color="auto"/>
        <w:right w:val="none" w:sz="0" w:space="0" w:color="auto"/>
      </w:divBdr>
    </w:div>
    <w:div w:id="1331909241">
      <w:bodyDiv w:val="1"/>
      <w:marLeft w:val="0"/>
      <w:marRight w:val="0"/>
      <w:marTop w:val="0"/>
      <w:marBottom w:val="0"/>
      <w:divBdr>
        <w:top w:val="none" w:sz="0" w:space="0" w:color="auto"/>
        <w:left w:val="none" w:sz="0" w:space="0" w:color="auto"/>
        <w:bottom w:val="none" w:sz="0" w:space="0" w:color="auto"/>
        <w:right w:val="none" w:sz="0" w:space="0" w:color="auto"/>
      </w:divBdr>
    </w:div>
    <w:div w:id="1355154518">
      <w:bodyDiv w:val="1"/>
      <w:marLeft w:val="0"/>
      <w:marRight w:val="0"/>
      <w:marTop w:val="0"/>
      <w:marBottom w:val="0"/>
      <w:divBdr>
        <w:top w:val="none" w:sz="0" w:space="0" w:color="auto"/>
        <w:left w:val="none" w:sz="0" w:space="0" w:color="auto"/>
        <w:bottom w:val="none" w:sz="0" w:space="0" w:color="auto"/>
        <w:right w:val="none" w:sz="0" w:space="0" w:color="auto"/>
      </w:divBdr>
    </w:div>
    <w:div w:id="1374159735">
      <w:bodyDiv w:val="1"/>
      <w:marLeft w:val="0"/>
      <w:marRight w:val="0"/>
      <w:marTop w:val="0"/>
      <w:marBottom w:val="0"/>
      <w:divBdr>
        <w:top w:val="none" w:sz="0" w:space="0" w:color="auto"/>
        <w:left w:val="none" w:sz="0" w:space="0" w:color="auto"/>
        <w:bottom w:val="none" w:sz="0" w:space="0" w:color="auto"/>
        <w:right w:val="none" w:sz="0" w:space="0" w:color="auto"/>
      </w:divBdr>
    </w:div>
    <w:div w:id="1408962678">
      <w:bodyDiv w:val="1"/>
      <w:marLeft w:val="0"/>
      <w:marRight w:val="0"/>
      <w:marTop w:val="0"/>
      <w:marBottom w:val="0"/>
      <w:divBdr>
        <w:top w:val="none" w:sz="0" w:space="0" w:color="auto"/>
        <w:left w:val="none" w:sz="0" w:space="0" w:color="auto"/>
        <w:bottom w:val="none" w:sz="0" w:space="0" w:color="auto"/>
        <w:right w:val="none" w:sz="0" w:space="0" w:color="auto"/>
      </w:divBdr>
    </w:div>
    <w:div w:id="1423792963">
      <w:bodyDiv w:val="1"/>
      <w:marLeft w:val="0"/>
      <w:marRight w:val="0"/>
      <w:marTop w:val="0"/>
      <w:marBottom w:val="0"/>
      <w:divBdr>
        <w:top w:val="none" w:sz="0" w:space="0" w:color="auto"/>
        <w:left w:val="none" w:sz="0" w:space="0" w:color="auto"/>
        <w:bottom w:val="none" w:sz="0" w:space="0" w:color="auto"/>
        <w:right w:val="none" w:sz="0" w:space="0" w:color="auto"/>
      </w:divBdr>
    </w:div>
    <w:div w:id="1425496950">
      <w:bodyDiv w:val="1"/>
      <w:marLeft w:val="0"/>
      <w:marRight w:val="0"/>
      <w:marTop w:val="0"/>
      <w:marBottom w:val="0"/>
      <w:divBdr>
        <w:top w:val="none" w:sz="0" w:space="0" w:color="auto"/>
        <w:left w:val="none" w:sz="0" w:space="0" w:color="auto"/>
        <w:bottom w:val="none" w:sz="0" w:space="0" w:color="auto"/>
        <w:right w:val="none" w:sz="0" w:space="0" w:color="auto"/>
      </w:divBdr>
    </w:div>
    <w:div w:id="1429614300">
      <w:bodyDiv w:val="1"/>
      <w:marLeft w:val="0"/>
      <w:marRight w:val="0"/>
      <w:marTop w:val="0"/>
      <w:marBottom w:val="0"/>
      <w:divBdr>
        <w:top w:val="none" w:sz="0" w:space="0" w:color="auto"/>
        <w:left w:val="none" w:sz="0" w:space="0" w:color="auto"/>
        <w:bottom w:val="none" w:sz="0" w:space="0" w:color="auto"/>
        <w:right w:val="none" w:sz="0" w:space="0" w:color="auto"/>
      </w:divBdr>
    </w:div>
    <w:div w:id="1444689975">
      <w:bodyDiv w:val="1"/>
      <w:marLeft w:val="0"/>
      <w:marRight w:val="0"/>
      <w:marTop w:val="0"/>
      <w:marBottom w:val="0"/>
      <w:divBdr>
        <w:top w:val="none" w:sz="0" w:space="0" w:color="auto"/>
        <w:left w:val="none" w:sz="0" w:space="0" w:color="auto"/>
        <w:bottom w:val="none" w:sz="0" w:space="0" w:color="auto"/>
        <w:right w:val="none" w:sz="0" w:space="0" w:color="auto"/>
      </w:divBdr>
    </w:div>
    <w:div w:id="1448935709">
      <w:bodyDiv w:val="1"/>
      <w:marLeft w:val="0"/>
      <w:marRight w:val="0"/>
      <w:marTop w:val="0"/>
      <w:marBottom w:val="0"/>
      <w:divBdr>
        <w:top w:val="none" w:sz="0" w:space="0" w:color="auto"/>
        <w:left w:val="none" w:sz="0" w:space="0" w:color="auto"/>
        <w:bottom w:val="none" w:sz="0" w:space="0" w:color="auto"/>
        <w:right w:val="none" w:sz="0" w:space="0" w:color="auto"/>
      </w:divBdr>
    </w:div>
    <w:div w:id="1459950459">
      <w:bodyDiv w:val="1"/>
      <w:marLeft w:val="0"/>
      <w:marRight w:val="0"/>
      <w:marTop w:val="0"/>
      <w:marBottom w:val="0"/>
      <w:divBdr>
        <w:top w:val="none" w:sz="0" w:space="0" w:color="auto"/>
        <w:left w:val="none" w:sz="0" w:space="0" w:color="auto"/>
        <w:bottom w:val="none" w:sz="0" w:space="0" w:color="auto"/>
        <w:right w:val="none" w:sz="0" w:space="0" w:color="auto"/>
      </w:divBdr>
    </w:div>
    <w:div w:id="1462846302">
      <w:bodyDiv w:val="1"/>
      <w:marLeft w:val="0"/>
      <w:marRight w:val="0"/>
      <w:marTop w:val="0"/>
      <w:marBottom w:val="0"/>
      <w:divBdr>
        <w:top w:val="none" w:sz="0" w:space="0" w:color="auto"/>
        <w:left w:val="none" w:sz="0" w:space="0" w:color="auto"/>
        <w:bottom w:val="none" w:sz="0" w:space="0" w:color="auto"/>
        <w:right w:val="none" w:sz="0" w:space="0" w:color="auto"/>
      </w:divBdr>
    </w:div>
    <w:div w:id="1465543721">
      <w:bodyDiv w:val="1"/>
      <w:marLeft w:val="0"/>
      <w:marRight w:val="0"/>
      <w:marTop w:val="0"/>
      <w:marBottom w:val="0"/>
      <w:divBdr>
        <w:top w:val="none" w:sz="0" w:space="0" w:color="auto"/>
        <w:left w:val="none" w:sz="0" w:space="0" w:color="auto"/>
        <w:bottom w:val="none" w:sz="0" w:space="0" w:color="auto"/>
        <w:right w:val="none" w:sz="0" w:space="0" w:color="auto"/>
      </w:divBdr>
    </w:div>
    <w:div w:id="1470367663">
      <w:bodyDiv w:val="1"/>
      <w:marLeft w:val="0"/>
      <w:marRight w:val="0"/>
      <w:marTop w:val="0"/>
      <w:marBottom w:val="0"/>
      <w:divBdr>
        <w:top w:val="none" w:sz="0" w:space="0" w:color="auto"/>
        <w:left w:val="none" w:sz="0" w:space="0" w:color="auto"/>
        <w:bottom w:val="none" w:sz="0" w:space="0" w:color="auto"/>
        <w:right w:val="none" w:sz="0" w:space="0" w:color="auto"/>
      </w:divBdr>
    </w:div>
    <w:div w:id="1471095769">
      <w:bodyDiv w:val="1"/>
      <w:marLeft w:val="0"/>
      <w:marRight w:val="0"/>
      <w:marTop w:val="0"/>
      <w:marBottom w:val="0"/>
      <w:divBdr>
        <w:top w:val="none" w:sz="0" w:space="0" w:color="auto"/>
        <w:left w:val="none" w:sz="0" w:space="0" w:color="auto"/>
        <w:bottom w:val="none" w:sz="0" w:space="0" w:color="auto"/>
        <w:right w:val="none" w:sz="0" w:space="0" w:color="auto"/>
      </w:divBdr>
    </w:div>
    <w:div w:id="1493059610">
      <w:bodyDiv w:val="1"/>
      <w:marLeft w:val="0"/>
      <w:marRight w:val="0"/>
      <w:marTop w:val="0"/>
      <w:marBottom w:val="0"/>
      <w:divBdr>
        <w:top w:val="none" w:sz="0" w:space="0" w:color="auto"/>
        <w:left w:val="none" w:sz="0" w:space="0" w:color="auto"/>
        <w:bottom w:val="none" w:sz="0" w:space="0" w:color="auto"/>
        <w:right w:val="none" w:sz="0" w:space="0" w:color="auto"/>
      </w:divBdr>
    </w:div>
    <w:div w:id="1513913434">
      <w:bodyDiv w:val="1"/>
      <w:marLeft w:val="0"/>
      <w:marRight w:val="0"/>
      <w:marTop w:val="0"/>
      <w:marBottom w:val="0"/>
      <w:divBdr>
        <w:top w:val="none" w:sz="0" w:space="0" w:color="auto"/>
        <w:left w:val="none" w:sz="0" w:space="0" w:color="auto"/>
        <w:bottom w:val="none" w:sz="0" w:space="0" w:color="auto"/>
        <w:right w:val="none" w:sz="0" w:space="0" w:color="auto"/>
      </w:divBdr>
    </w:div>
    <w:div w:id="1520848811">
      <w:bodyDiv w:val="1"/>
      <w:marLeft w:val="0"/>
      <w:marRight w:val="0"/>
      <w:marTop w:val="0"/>
      <w:marBottom w:val="0"/>
      <w:divBdr>
        <w:top w:val="none" w:sz="0" w:space="0" w:color="auto"/>
        <w:left w:val="none" w:sz="0" w:space="0" w:color="auto"/>
        <w:bottom w:val="none" w:sz="0" w:space="0" w:color="auto"/>
        <w:right w:val="none" w:sz="0" w:space="0" w:color="auto"/>
      </w:divBdr>
    </w:div>
    <w:div w:id="1521042064">
      <w:bodyDiv w:val="1"/>
      <w:marLeft w:val="0"/>
      <w:marRight w:val="0"/>
      <w:marTop w:val="0"/>
      <w:marBottom w:val="0"/>
      <w:divBdr>
        <w:top w:val="none" w:sz="0" w:space="0" w:color="auto"/>
        <w:left w:val="none" w:sz="0" w:space="0" w:color="auto"/>
        <w:bottom w:val="none" w:sz="0" w:space="0" w:color="auto"/>
        <w:right w:val="none" w:sz="0" w:space="0" w:color="auto"/>
      </w:divBdr>
    </w:div>
    <w:div w:id="1528759033">
      <w:bodyDiv w:val="1"/>
      <w:marLeft w:val="0"/>
      <w:marRight w:val="0"/>
      <w:marTop w:val="0"/>
      <w:marBottom w:val="0"/>
      <w:divBdr>
        <w:top w:val="none" w:sz="0" w:space="0" w:color="auto"/>
        <w:left w:val="none" w:sz="0" w:space="0" w:color="auto"/>
        <w:bottom w:val="none" w:sz="0" w:space="0" w:color="auto"/>
        <w:right w:val="none" w:sz="0" w:space="0" w:color="auto"/>
      </w:divBdr>
    </w:div>
    <w:div w:id="1531989048">
      <w:bodyDiv w:val="1"/>
      <w:marLeft w:val="0"/>
      <w:marRight w:val="0"/>
      <w:marTop w:val="0"/>
      <w:marBottom w:val="0"/>
      <w:divBdr>
        <w:top w:val="none" w:sz="0" w:space="0" w:color="auto"/>
        <w:left w:val="none" w:sz="0" w:space="0" w:color="auto"/>
        <w:bottom w:val="none" w:sz="0" w:space="0" w:color="auto"/>
        <w:right w:val="none" w:sz="0" w:space="0" w:color="auto"/>
      </w:divBdr>
    </w:div>
    <w:div w:id="1540892193">
      <w:bodyDiv w:val="1"/>
      <w:marLeft w:val="0"/>
      <w:marRight w:val="0"/>
      <w:marTop w:val="0"/>
      <w:marBottom w:val="0"/>
      <w:divBdr>
        <w:top w:val="none" w:sz="0" w:space="0" w:color="auto"/>
        <w:left w:val="none" w:sz="0" w:space="0" w:color="auto"/>
        <w:bottom w:val="none" w:sz="0" w:space="0" w:color="auto"/>
        <w:right w:val="none" w:sz="0" w:space="0" w:color="auto"/>
      </w:divBdr>
    </w:div>
    <w:div w:id="1545020077">
      <w:bodyDiv w:val="1"/>
      <w:marLeft w:val="0"/>
      <w:marRight w:val="0"/>
      <w:marTop w:val="0"/>
      <w:marBottom w:val="0"/>
      <w:divBdr>
        <w:top w:val="none" w:sz="0" w:space="0" w:color="auto"/>
        <w:left w:val="none" w:sz="0" w:space="0" w:color="auto"/>
        <w:bottom w:val="none" w:sz="0" w:space="0" w:color="auto"/>
        <w:right w:val="none" w:sz="0" w:space="0" w:color="auto"/>
      </w:divBdr>
    </w:div>
    <w:div w:id="1546866684">
      <w:bodyDiv w:val="1"/>
      <w:marLeft w:val="0"/>
      <w:marRight w:val="0"/>
      <w:marTop w:val="0"/>
      <w:marBottom w:val="0"/>
      <w:divBdr>
        <w:top w:val="none" w:sz="0" w:space="0" w:color="auto"/>
        <w:left w:val="none" w:sz="0" w:space="0" w:color="auto"/>
        <w:bottom w:val="none" w:sz="0" w:space="0" w:color="auto"/>
        <w:right w:val="none" w:sz="0" w:space="0" w:color="auto"/>
      </w:divBdr>
    </w:div>
    <w:div w:id="1547989787">
      <w:bodyDiv w:val="1"/>
      <w:marLeft w:val="0"/>
      <w:marRight w:val="0"/>
      <w:marTop w:val="0"/>
      <w:marBottom w:val="0"/>
      <w:divBdr>
        <w:top w:val="none" w:sz="0" w:space="0" w:color="auto"/>
        <w:left w:val="none" w:sz="0" w:space="0" w:color="auto"/>
        <w:bottom w:val="none" w:sz="0" w:space="0" w:color="auto"/>
        <w:right w:val="none" w:sz="0" w:space="0" w:color="auto"/>
      </w:divBdr>
    </w:div>
    <w:div w:id="1560482273">
      <w:bodyDiv w:val="1"/>
      <w:marLeft w:val="0"/>
      <w:marRight w:val="0"/>
      <w:marTop w:val="0"/>
      <w:marBottom w:val="0"/>
      <w:divBdr>
        <w:top w:val="none" w:sz="0" w:space="0" w:color="auto"/>
        <w:left w:val="none" w:sz="0" w:space="0" w:color="auto"/>
        <w:bottom w:val="none" w:sz="0" w:space="0" w:color="auto"/>
        <w:right w:val="none" w:sz="0" w:space="0" w:color="auto"/>
      </w:divBdr>
    </w:div>
    <w:div w:id="1561751830">
      <w:bodyDiv w:val="1"/>
      <w:marLeft w:val="0"/>
      <w:marRight w:val="0"/>
      <w:marTop w:val="0"/>
      <w:marBottom w:val="0"/>
      <w:divBdr>
        <w:top w:val="none" w:sz="0" w:space="0" w:color="auto"/>
        <w:left w:val="none" w:sz="0" w:space="0" w:color="auto"/>
        <w:bottom w:val="none" w:sz="0" w:space="0" w:color="auto"/>
        <w:right w:val="none" w:sz="0" w:space="0" w:color="auto"/>
      </w:divBdr>
    </w:div>
    <w:div w:id="1567762728">
      <w:bodyDiv w:val="1"/>
      <w:marLeft w:val="0"/>
      <w:marRight w:val="0"/>
      <w:marTop w:val="0"/>
      <w:marBottom w:val="0"/>
      <w:divBdr>
        <w:top w:val="none" w:sz="0" w:space="0" w:color="auto"/>
        <w:left w:val="none" w:sz="0" w:space="0" w:color="auto"/>
        <w:bottom w:val="none" w:sz="0" w:space="0" w:color="auto"/>
        <w:right w:val="none" w:sz="0" w:space="0" w:color="auto"/>
      </w:divBdr>
    </w:div>
    <w:div w:id="1586497259">
      <w:bodyDiv w:val="1"/>
      <w:marLeft w:val="0"/>
      <w:marRight w:val="0"/>
      <w:marTop w:val="0"/>
      <w:marBottom w:val="0"/>
      <w:divBdr>
        <w:top w:val="none" w:sz="0" w:space="0" w:color="auto"/>
        <w:left w:val="none" w:sz="0" w:space="0" w:color="auto"/>
        <w:bottom w:val="none" w:sz="0" w:space="0" w:color="auto"/>
        <w:right w:val="none" w:sz="0" w:space="0" w:color="auto"/>
      </w:divBdr>
    </w:div>
    <w:div w:id="1597861261">
      <w:bodyDiv w:val="1"/>
      <w:marLeft w:val="0"/>
      <w:marRight w:val="0"/>
      <w:marTop w:val="0"/>
      <w:marBottom w:val="0"/>
      <w:divBdr>
        <w:top w:val="none" w:sz="0" w:space="0" w:color="auto"/>
        <w:left w:val="none" w:sz="0" w:space="0" w:color="auto"/>
        <w:bottom w:val="none" w:sz="0" w:space="0" w:color="auto"/>
        <w:right w:val="none" w:sz="0" w:space="0" w:color="auto"/>
      </w:divBdr>
    </w:div>
    <w:div w:id="1600065117">
      <w:bodyDiv w:val="1"/>
      <w:marLeft w:val="0"/>
      <w:marRight w:val="0"/>
      <w:marTop w:val="0"/>
      <w:marBottom w:val="0"/>
      <w:divBdr>
        <w:top w:val="none" w:sz="0" w:space="0" w:color="auto"/>
        <w:left w:val="none" w:sz="0" w:space="0" w:color="auto"/>
        <w:bottom w:val="none" w:sz="0" w:space="0" w:color="auto"/>
        <w:right w:val="none" w:sz="0" w:space="0" w:color="auto"/>
      </w:divBdr>
    </w:div>
    <w:div w:id="1601062838">
      <w:bodyDiv w:val="1"/>
      <w:marLeft w:val="0"/>
      <w:marRight w:val="0"/>
      <w:marTop w:val="0"/>
      <w:marBottom w:val="0"/>
      <w:divBdr>
        <w:top w:val="none" w:sz="0" w:space="0" w:color="auto"/>
        <w:left w:val="none" w:sz="0" w:space="0" w:color="auto"/>
        <w:bottom w:val="none" w:sz="0" w:space="0" w:color="auto"/>
        <w:right w:val="none" w:sz="0" w:space="0" w:color="auto"/>
      </w:divBdr>
    </w:div>
    <w:div w:id="1610698149">
      <w:bodyDiv w:val="1"/>
      <w:marLeft w:val="0"/>
      <w:marRight w:val="0"/>
      <w:marTop w:val="0"/>
      <w:marBottom w:val="0"/>
      <w:divBdr>
        <w:top w:val="none" w:sz="0" w:space="0" w:color="auto"/>
        <w:left w:val="none" w:sz="0" w:space="0" w:color="auto"/>
        <w:bottom w:val="none" w:sz="0" w:space="0" w:color="auto"/>
        <w:right w:val="none" w:sz="0" w:space="0" w:color="auto"/>
      </w:divBdr>
    </w:div>
    <w:div w:id="1623269762">
      <w:bodyDiv w:val="1"/>
      <w:marLeft w:val="0"/>
      <w:marRight w:val="0"/>
      <w:marTop w:val="0"/>
      <w:marBottom w:val="0"/>
      <w:divBdr>
        <w:top w:val="none" w:sz="0" w:space="0" w:color="auto"/>
        <w:left w:val="none" w:sz="0" w:space="0" w:color="auto"/>
        <w:bottom w:val="none" w:sz="0" w:space="0" w:color="auto"/>
        <w:right w:val="none" w:sz="0" w:space="0" w:color="auto"/>
      </w:divBdr>
    </w:div>
    <w:div w:id="1637564671">
      <w:bodyDiv w:val="1"/>
      <w:marLeft w:val="0"/>
      <w:marRight w:val="0"/>
      <w:marTop w:val="0"/>
      <w:marBottom w:val="0"/>
      <w:divBdr>
        <w:top w:val="none" w:sz="0" w:space="0" w:color="auto"/>
        <w:left w:val="none" w:sz="0" w:space="0" w:color="auto"/>
        <w:bottom w:val="none" w:sz="0" w:space="0" w:color="auto"/>
        <w:right w:val="none" w:sz="0" w:space="0" w:color="auto"/>
      </w:divBdr>
    </w:div>
    <w:div w:id="1638754583">
      <w:bodyDiv w:val="1"/>
      <w:marLeft w:val="0"/>
      <w:marRight w:val="0"/>
      <w:marTop w:val="0"/>
      <w:marBottom w:val="0"/>
      <w:divBdr>
        <w:top w:val="none" w:sz="0" w:space="0" w:color="auto"/>
        <w:left w:val="none" w:sz="0" w:space="0" w:color="auto"/>
        <w:bottom w:val="none" w:sz="0" w:space="0" w:color="auto"/>
        <w:right w:val="none" w:sz="0" w:space="0" w:color="auto"/>
      </w:divBdr>
    </w:div>
    <w:div w:id="1642881092">
      <w:bodyDiv w:val="1"/>
      <w:marLeft w:val="0"/>
      <w:marRight w:val="0"/>
      <w:marTop w:val="0"/>
      <w:marBottom w:val="0"/>
      <w:divBdr>
        <w:top w:val="none" w:sz="0" w:space="0" w:color="auto"/>
        <w:left w:val="none" w:sz="0" w:space="0" w:color="auto"/>
        <w:bottom w:val="none" w:sz="0" w:space="0" w:color="auto"/>
        <w:right w:val="none" w:sz="0" w:space="0" w:color="auto"/>
      </w:divBdr>
    </w:div>
    <w:div w:id="1644306236">
      <w:bodyDiv w:val="1"/>
      <w:marLeft w:val="0"/>
      <w:marRight w:val="0"/>
      <w:marTop w:val="0"/>
      <w:marBottom w:val="0"/>
      <w:divBdr>
        <w:top w:val="none" w:sz="0" w:space="0" w:color="auto"/>
        <w:left w:val="none" w:sz="0" w:space="0" w:color="auto"/>
        <w:bottom w:val="none" w:sz="0" w:space="0" w:color="auto"/>
        <w:right w:val="none" w:sz="0" w:space="0" w:color="auto"/>
      </w:divBdr>
    </w:div>
    <w:div w:id="1660689053">
      <w:bodyDiv w:val="1"/>
      <w:marLeft w:val="0"/>
      <w:marRight w:val="0"/>
      <w:marTop w:val="0"/>
      <w:marBottom w:val="0"/>
      <w:divBdr>
        <w:top w:val="none" w:sz="0" w:space="0" w:color="auto"/>
        <w:left w:val="none" w:sz="0" w:space="0" w:color="auto"/>
        <w:bottom w:val="none" w:sz="0" w:space="0" w:color="auto"/>
        <w:right w:val="none" w:sz="0" w:space="0" w:color="auto"/>
      </w:divBdr>
    </w:div>
    <w:div w:id="1680110615">
      <w:bodyDiv w:val="1"/>
      <w:marLeft w:val="0"/>
      <w:marRight w:val="0"/>
      <w:marTop w:val="0"/>
      <w:marBottom w:val="0"/>
      <w:divBdr>
        <w:top w:val="none" w:sz="0" w:space="0" w:color="auto"/>
        <w:left w:val="none" w:sz="0" w:space="0" w:color="auto"/>
        <w:bottom w:val="none" w:sz="0" w:space="0" w:color="auto"/>
        <w:right w:val="none" w:sz="0" w:space="0" w:color="auto"/>
      </w:divBdr>
    </w:div>
    <w:div w:id="1697660400">
      <w:bodyDiv w:val="1"/>
      <w:marLeft w:val="0"/>
      <w:marRight w:val="0"/>
      <w:marTop w:val="0"/>
      <w:marBottom w:val="0"/>
      <w:divBdr>
        <w:top w:val="none" w:sz="0" w:space="0" w:color="auto"/>
        <w:left w:val="none" w:sz="0" w:space="0" w:color="auto"/>
        <w:bottom w:val="none" w:sz="0" w:space="0" w:color="auto"/>
        <w:right w:val="none" w:sz="0" w:space="0" w:color="auto"/>
      </w:divBdr>
    </w:div>
    <w:div w:id="1703633815">
      <w:bodyDiv w:val="1"/>
      <w:marLeft w:val="0"/>
      <w:marRight w:val="0"/>
      <w:marTop w:val="0"/>
      <w:marBottom w:val="0"/>
      <w:divBdr>
        <w:top w:val="none" w:sz="0" w:space="0" w:color="auto"/>
        <w:left w:val="none" w:sz="0" w:space="0" w:color="auto"/>
        <w:bottom w:val="none" w:sz="0" w:space="0" w:color="auto"/>
        <w:right w:val="none" w:sz="0" w:space="0" w:color="auto"/>
      </w:divBdr>
    </w:div>
    <w:div w:id="1734043182">
      <w:bodyDiv w:val="1"/>
      <w:marLeft w:val="0"/>
      <w:marRight w:val="0"/>
      <w:marTop w:val="0"/>
      <w:marBottom w:val="0"/>
      <w:divBdr>
        <w:top w:val="none" w:sz="0" w:space="0" w:color="auto"/>
        <w:left w:val="none" w:sz="0" w:space="0" w:color="auto"/>
        <w:bottom w:val="none" w:sz="0" w:space="0" w:color="auto"/>
        <w:right w:val="none" w:sz="0" w:space="0" w:color="auto"/>
      </w:divBdr>
    </w:div>
    <w:div w:id="1757169661">
      <w:bodyDiv w:val="1"/>
      <w:marLeft w:val="0"/>
      <w:marRight w:val="0"/>
      <w:marTop w:val="0"/>
      <w:marBottom w:val="0"/>
      <w:divBdr>
        <w:top w:val="none" w:sz="0" w:space="0" w:color="auto"/>
        <w:left w:val="none" w:sz="0" w:space="0" w:color="auto"/>
        <w:bottom w:val="none" w:sz="0" w:space="0" w:color="auto"/>
        <w:right w:val="none" w:sz="0" w:space="0" w:color="auto"/>
      </w:divBdr>
    </w:div>
    <w:div w:id="1772778773">
      <w:bodyDiv w:val="1"/>
      <w:marLeft w:val="0"/>
      <w:marRight w:val="0"/>
      <w:marTop w:val="0"/>
      <w:marBottom w:val="0"/>
      <w:divBdr>
        <w:top w:val="none" w:sz="0" w:space="0" w:color="auto"/>
        <w:left w:val="none" w:sz="0" w:space="0" w:color="auto"/>
        <w:bottom w:val="none" w:sz="0" w:space="0" w:color="auto"/>
        <w:right w:val="none" w:sz="0" w:space="0" w:color="auto"/>
      </w:divBdr>
    </w:div>
    <w:div w:id="1787964632">
      <w:bodyDiv w:val="1"/>
      <w:marLeft w:val="0"/>
      <w:marRight w:val="0"/>
      <w:marTop w:val="0"/>
      <w:marBottom w:val="0"/>
      <w:divBdr>
        <w:top w:val="none" w:sz="0" w:space="0" w:color="auto"/>
        <w:left w:val="none" w:sz="0" w:space="0" w:color="auto"/>
        <w:bottom w:val="none" w:sz="0" w:space="0" w:color="auto"/>
        <w:right w:val="none" w:sz="0" w:space="0" w:color="auto"/>
      </w:divBdr>
    </w:div>
    <w:div w:id="1800762973">
      <w:bodyDiv w:val="1"/>
      <w:marLeft w:val="0"/>
      <w:marRight w:val="0"/>
      <w:marTop w:val="0"/>
      <w:marBottom w:val="0"/>
      <w:divBdr>
        <w:top w:val="none" w:sz="0" w:space="0" w:color="auto"/>
        <w:left w:val="none" w:sz="0" w:space="0" w:color="auto"/>
        <w:bottom w:val="none" w:sz="0" w:space="0" w:color="auto"/>
        <w:right w:val="none" w:sz="0" w:space="0" w:color="auto"/>
      </w:divBdr>
    </w:div>
    <w:div w:id="1802265099">
      <w:bodyDiv w:val="1"/>
      <w:marLeft w:val="0"/>
      <w:marRight w:val="0"/>
      <w:marTop w:val="0"/>
      <w:marBottom w:val="0"/>
      <w:divBdr>
        <w:top w:val="none" w:sz="0" w:space="0" w:color="auto"/>
        <w:left w:val="none" w:sz="0" w:space="0" w:color="auto"/>
        <w:bottom w:val="none" w:sz="0" w:space="0" w:color="auto"/>
        <w:right w:val="none" w:sz="0" w:space="0" w:color="auto"/>
      </w:divBdr>
    </w:div>
    <w:div w:id="1806466717">
      <w:bodyDiv w:val="1"/>
      <w:marLeft w:val="0"/>
      <w:marRight w:val="0"/>
      <w:marTop w:val="0"/>
      <w:marBottom w:val="0"/>
      <w:divBdr>
        <w:top w:val="none" w:sz="0" w:space="0" w:color="auto"/>
        <w:left w:val="none" w:sz="0" w:space="0" w:color="auto"/>
        <w:bottom w:val="none" w:sz="0" w:space="0" w:color="auto"/>
        <w:right w:val="none" w:sz="0" w:space="0" w:color="auto"/>
      </w:divBdr>
    </w:div>
    <w:div w:id="1819494903">
      <w:bodyDiv w:val="1"/>
      <w:marLeft w:val="0"/>
      <w:marRight w:val="0"/>
      <w:marTop w:val="0"/>
      <w:marBottom w:val="0"/>
      <w:divBdr>
        <w:top w:val="none" w:sz="0" w:space="0" w:color="auto"/>
        <w:left w:val="none" w:sz="0" w:space="0" w:color="auto"/>
        <w:bottom w:val="none" w:sz="0" w:space="0" w:color="auto"/>
        <w:right w:val="none" w:sz="0" w:space="0" w:color="auto"/>
      </w:divBdr>
    </w:div>
    <w:div w:id="1841659718">
      <w:bodyDiv w:val="1"/>
      <w:marLeft w:val="0"/>
      <w:marRight w:val="0"/>
      <w:marTop w:val="0"/>
      <w:marBottom w:val="0"/>
      <w:divBdr>
        <w:top w:val="none" w:sz="0" w:space="0" w:color="auto"/>
        <w:left w:val="none" w:sz="0" w:space="0" w:color="auto"/>
        <w:bottom w:val="none" w:sz="0" w:space="0" w:color="auto"/>
        <w:right w:val="none" w:sz="0" w:space="0" w:color="auto"/>
      </w:divBdr>
    </w:div>
    <w:div w:id="1859999005">
      <w:bodyDiv w:val="1"/>
      <w:marLeft w:val="0"/>
      <w:marRight w:val="0"/>
      <w:marTop w:val="0"/>
      <w:marBottom w:val="0"/>
      <w:divBdr>
        <w:top w:val="none" w:sz="0" w:space="0" w:color="auto"/>
        <w:left w:val="none" w:sz="0" w:space="0" w:color="auto"/>
        <w:bottom w:val="none" w:sz="0" w:space="0" w:color="auto"/>
        <w:right w:val="none" w:sz="0" w:space="0" w:color="auto"/>
      </w:divBdr>
    </w:div>
    <w:div w:id="1870021894">
      <w:bodyDiv w:val="1"/>
      <w:marLeft w:val="0"/>
      <w:marRight w:val="0"/>
      <w:marTop w:val="0"/>
      <w:marBottom w:val="0"/>
      <w:divBdr>
        <w:top w:val="none" w:sz="0" w:space="0" w:color="auto"/>
        <w:left w:val="none" w:sz="0" w:space="0" w:color="auto"/>
        <w:bottom w:val="none" w:sz="0" w:space="0" w:color="auto"/>
        <w:right w:val="none" w:sz="0" w:space="0" w:color="auto"/>
      </w:divBdr>
    </w:div>
    <w:div w:id="1870752618">
      <w:bodyDiv w:val="1"/>
      <w:marLeft w:val="0"/>
      <w:marRight w:val="0"/>
      <w:marTop w:val="0"/>
      <w:marBottom w:val="0"/>
      <w:divBdr>
        <w:top w:val="none" w:sz="0" w:space="0" w:color="auto"/>
        <w:left w:val="none" w:sz="0" w:space="0" w:color="auto"/>
        <w:bottom w:val="none" w:sz="0" w:space="0" w:color="auto"/>
        <w:right w:val="none" w:sz="0" w:space="0" w:color="auto"/>
      </w:divBdr>
    </w:div>
    <w:div w:id="1949658152">
      <w:bodyDiv w:val="1"/>
      <w:marLeft w:val="0"/>
      <w:marRight w:val="0"/>
      <w:marTop w:val="0"/>
      <w:marBottom w:val="0"/>
      <w:divBdr>
        <w:top w:val="none" w:sz="0" w:space="0" w:color="auto"/>
        <w:left w:val="none" w:sz="0" w:space="0" w:color="auto"/>
        <w:bottom w:val="none" w:sz="0" w:space="0" w:color="auto"/>
        <w:right w:val="none" w:sz="0" w:space="0" w:color="auto"/>
      </w:divBdr>
    </w:div>
    <w:div w:id="1961378648">
      <w:bodyDiv w:val="1"/>
      <w:marLeft w:val="0"/>
      <w:marRight w:val="0"/>
      <w:marTop w:val="0"/>
      <w:marBottom w:val="0"/>
      <w:divBdr>
        <w:top w:val="none" w:sz="0" w:space="0" w:color="auto"/>
        <w:left w:val="none" w:sz="0" w:space="0" w:color="auto"/>
        <w:bottom w:val="none" w:sz="0" w:space="0" w:color="auto"/>
        <w:right w:val="none" w:sz="0" w:space="0" w:color="auto"/>
      </w:divBdr>
    </w:div>
    <w:div w:id="1989431675">
      <w:bodyDiv w:val="1"/>
      <w:marLeft w:val="0"/>
      <w:marRight w:val="0"/>
      <w:marTop w:val="0"/>
      <w:marBottom w:val="0"/>
      <w:divBdr>
        <w:top w:val="none" w:sz="0" w:space="0" w:color="auto"/>
        <w:left w:val="none" w:sz="0" w:space="0" w:color="auto"/>
        <w:bottom w:val="none" w:sz="0" w:space="0" w:color="auto"/>
        <w:right w:val="none" w:sz="0" w:space="0" w:color="auto"/>
      </w:divBdr>
    </w:div>
    <w:div w:id="1992100613">
      <w:bodyDiv w:val="1"/>
      <w:marLeft w:val="0"/>
      <w:marRight w:val="0"/>
      <w:marTop w:val="0"/>
      <w:marBottom w:val="0"/>
      <w:divBdr>
        <w:top w:val="none" w:sz="0" w:space="0" w:color="auto"/>
        <w:left w:val="none" w:sz="0" w:space="0" w:color="auto"/>
        <w:bottom w:val="none" w:sz="0" w:space="0" w:color="auto"/>
        <w:right w:val="none" w:sz="0" w:space="0" w:color="auto"/>
      </w:divBdr>
    </w:div>
    <w:div w:id="1995260867">
      <w:bodyDiv w:val="1"/>
      <w:marLeft w:val="0"/>
      <w:marRight w:val="0"/>
      <w:marTop w:val="0"/>
      <w:marBottom w:val="0"/>
      <w:divBdr>
        <w:top w:val="none" w:sz="0" w:space="0" w:color="auto"/>
        <w:left w:val="none" w:sz="0" w:space="0" w:color="auto"/>
        <w:bottom w:val="none" w:sz="0" w:space="0" w:color="auto"/>
        <w:right w:val="none" w:sz="0" w:space="0" w:color="auto"/>
      </w:divBdr>
    </w:div>
    <w:div w:id="2027972815">
      <w:bodyDiv w:val="1"/>
      <w:marLeft w:val="0"/>
      <w:marRight w:val="0"/>
      <w:marTop w:val="0"/>
      <w:marBottom w:val="0"/>
      <w:divBdr>
        <w:top w:val="none" w:sz="0" w:space="0" w:color="auto"/>
        <w:left w:val="none" w:sz="0" w:space="0" w:color="auto"/>
        <w:bottom w:val="none" w:sz="0" w:space="0" w:color="auto"/>
        <w:right w:val="none" w:sz="0" w:space="0" w:color="auto"/>
      </w:divBdr>
    </w:div>
    <w:div w:id="2033803435">
      <w:bodyDiv w:val="1"/>
      <w:marLeft w:val="0"/>
      <w:marRight w:val="0"/>
      <w:marTop w:val="0"/>
      <w:marBottom w:val="0"/>
      <w:divBdr>
        <w:top w:val="none" w:sz="0" w:space="0" w:color="auto"/>
        <w:left w:val="none" w:sz="0" w:space="0" w:color="auto"/>
        <w:bottom w:val="none" w:sz="0" w:space="0" w:color="auto"/>
        <w:right w:val="none" w:sz="0" w:space="0" w:color="auto"/>
      </w:divBdr>
    </w:div>
    <w:div w:id="2050719007">
      <w:bodyDiv w:val="1"/>
      <w:marLeft w:val="0"/>
      <w:marRight w:val="0"/>
      <w:marTop w:val="0"/>
      <w:marBottom w:val="0"/>
      <w:divBdr>
        <w:top w:val="none" w:sz="0" w:space="0" w:color="auto"/>
        <w:left w:val="none" w:sz="0" w:space="0" w:color="auto"/>
        <w:bottom w:val="none" w:sz="0" w:space="0" w:color="auto"/>
        <w:right w:val="none" w:sz="0" w:space="0" w:color="auto"/>
      </w:divBdr>
    </w:div>
    <w:div w:id="2075005041">
      <w:bodyDiv w:val="1"/>
      <w:marLeft w:val="0"/>
      <w:marRight w:val="0"/>
      <w:marTop w:val="0"/>
      <w:marBottom w:val="0"/>
      <w:divBdr>
        <w:top w:val="none" w:sz="0" w:space="0" w:color="auto"/>
        <w:left w:val="none" w:sz="0" w:space="0" w:color="auto"/>
        <w:bottom w:val="none" w:sz="0" w:space="0" w:color="auto"/>
        <w:right w:val="none" w:sz="0" w:space="0" w:color="auto"/>
      </w:divBdr>
    </w:div>
    <w:div w:id="2118787945">
      <w:bodyDiv w:val="1"/>
      <w:marLeft w:val="0"/>
      <w:marRight w:val="0"/>
      <w:marTop w:val="0"/>
      <w:marBottom w:val="0"/>
      <w:divBdr>
        <w:top w:val="none" w:sz="0" w:space="0" w:color="auto"/>
        <w:left w:val="none" w:sz="0" w:space="0" w:color="auto"/>
        <w:bottom w:val="none" w:sz="0" w:space="0" w:color="auto"/>
        <w:right w:val="none" w:sz="0" w:space="0" w:color="auto"/>
      </w:divBdr>
    </w:div>
    <w:div w:id="213837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dentlearning.com/blog/what-is-the-kirkpatrick-model/" TargetMode="External"/><Relationship Id="rId18" Type="http://schemas.openxmlformats.org/officeDocument/2006/relationships/hyperlink" Target="https://www.cgsinc.com/blog/improve-ld-continuous-learning-and-feedback-loops-lrn" TargetMode="External"/><Relationship Id="rId26" Type="http://schemas.openxmlformats.org/officeDocument/2006/relationships/hyperlink" Target="https://cpduk.co.uk/news/the-importance-of-customized-training-in-the-modern-workplace/" TargetMode="External"/><Relationship Id="rId39" Type="http://schemas.openxmlformats.org/officeDocument/2006/relationships/hyperlink" Target="https://www.allencomm.com/blog/2016/07/improve-your-training-program-with-pilot/" TargetMode="External"/><Relationship Id="rId21" Type="http://schemas.openxmlformats.org/officeDocument/2006/relationships/hyperlink" Target="https://www.cipd.org/uk/knowledge/factsheets/workforce-planning-factsheet/" TargetMode="External"/><Relationship Id="rId34" Type="http://schemas.openxmlformats.org/officeDocument/2006/relationships/hyperlink" Target="https://www.hrdconnect.com/2022/11/04/developing-a-digital-mindset-how-digitally-literate-is-your-ld-team/" TargetMode="External"/><Relationship Id="rId42" Type="http://schemas.openxmlformats.org/officeDocument/2006/relationships/hyperlink" Target="https://www.loom.com/pricing/" TargetMode="External"/><Relationship Id="rId47" Type="http://schemas.openxmlformats.org/officeDocument/2006/relationships/hyperlink" Target="https://gsole.org/olor/ep/2023.09.20" TargetMode="External"/><Relationship Id="rId50" Type="http://schemas.openxmlformats.org/officeDocument/2006/relationships/hyperlink" Target="https://www.linkedin.com/pulse/learning-development-from-onboarding-digital-adoption-onscreendap-jdsff/" TargetMode="External"/><Relationship Id="rId55" Type="http://schemas.openxmlformats.org/officeDocument/2006/relationships/hyperlink" Target="https://www.peoplemanagement.co.uk/article/1858917/five-ways-l-d-leaders-use-ai-learning-%E2%80%93-right/" TargetMode="External"/><Relationship Id="rId63"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aveolearning.com/blog/learning-communications-plan" TargetMode="External"/><Relationship Id="rId29" Type="http://schemas.openxmlformats.org/officeDocument/2006/relationships/hyperlink" Target="https://trainingindustry.com/articles/strategy-alignment-and-planning/an-ld-roadmap-for-the-modern-workforce-seo-ei/" TargetMode="External"/><Relationship Id="rId11" Type="http://schemas.openxmlformats.org/officeDocument/2006/relationships/image" Target="media/image5.jpeg"/><Relationship Id="rId24" Type="http://schemas.openxmlformats.org/officeDocument/2006/relationships/hyperlink" Target="https://corporate.britishcouncil.org/insights/evolving-landscape-learning-and-development-2023/" TargetMode="External"/><Relationship Id="rId32" Type="http://schemas.openxmlformats.org/officeDocument/2006/relationships/hyperlink" Target="https://elearningindustry.com/pros-and-cons-of-gamification" TargetMode="External"/><Relationship Id="rId37" Type="http://schemas.openxmlformats.org/officeDocument/2006/relationships/hyperlink" Target="https://www.animaker.com/hub/ai-video-for-learning-and-development/" TargetMode="External"/><Relationship Id="rId40" Type="http://schemas.openxmlformats.org/officeDocument/2006/relationships/hyperlink" Target="https://support.loom.com/hc/en-us/articles/360002228758-GDPR-compliance/" TargetMode="External"/><Relationship Id="rId45" Type="http://schemas.openxmlformats.org/officeDocument/2006/relationships/hyperlink" Target="https://www.peoplemanagement.co.uk/article/1743804/digital-learning-friend-foe" TargetMode="External"/><Relationship Id="rId53" Type="http://schemas.openxmlformats.org/officeDocument/2006/relationships/hyperlink" Target="https://www.linkedin.com/pulse/how-use-adult-learning-theories-create-effective-training-rajput/" TargetMode="External"/><Relationship Id="rId58" Type="http://schemas.openxmlformats.org/officeDocument/2006/relationships/hyperlink" Target="https://www.skillshub.com/5-learning-development-strategy-examples/" TargetMode="External"/><Relationship Id="rId5" Type="http://schemas.openxmlformats.org/officeDocument/2006/relationships/webSettings" Target="webSettings.xml"/><Relationship Id="rId61" Type="http://schemas.openxmlformats.org/officeDocument/2006/relationships/hyperlink" Target="https://www.valamis.com/blog/learning-and-development-strategy/" TargetMode="External"/><Relationship Id="rId19" Type="http://schemas.openxmlformats.org/officeDocument/2006/relationships/hyperlink" Target="https://www.cipd.org/uk/knowledge/factsheets/strategy-development-factsheet/" TargetMode="External"/><Relationship Id="rId14" Type="http://schemas.openxmlformats.org/officeDocument/2006/relationships/hyperlink" Target="https://scholarworks.waldenu.edu/dissertations/3384/" TargetMode="External"/><Relationship Id="rId22" Type="http://schemas.openxmlformats.org/officeDocument/2006/relationships/hyperlink" Target="https://www.growthengineering.co.uk/what-is-malcolm-knowles-adult-learning-theory/" TargetMode="External"/><Relationship Id="rId27" Type="http://schemas.openxmlformats.org/officeDocument/2006/relationships/hyperlink" Target="https://www.deloitte.com/au/en/services/economics/analysis/business-return-learning-development.html/" TargetMode="External"/><Relationship Id="rId30" Type="http://schemas.openxmlformats.org/officeDocument/2006/relationships/hyperlink" Target="https://factorialhr.co.uk/blog/ld-learning-and-development-methods/" TargetMode="External"/><Relationship Id="rId35" Type="http://schemas.openxmlformats.org/officeDocument/2006/relationships/hyperlink" Target="https://www.peoplemanagement.co.uk/article/1743865/equipping-learners-requires-external-awareness" TargetMode="External"/><Relationship Id="rId43" Type="http://schemas.openxmlformats.org/officeDocument/2006/relationships/hyperlink" Target="https://www.loom.com/use-case/" TargetMode="External"/><Relationship Id="rId48" Type="http://schemas.openxmlformats.org/officeDocument/2006/relationships/hyperlink" Target="https://trainingindustry.com/articles/measurement-and-analytics/how-to-prove-training-impact-and-measure-training-outcomes/" TargetMode="External"/><Relationship Id="rId56" Type="http://schemas.openxmlformats.org/officeDocument/2006/relationships/hyperlink" Target="https://hbr.org/2023/10/evaluating-roi-on-your-companys-learning-and-development-initiatives/" TargetMode="External"/><Relationship Id="rId8" Type="http://schemas.openxmlformats.org/officeDocument/2006/relationships/image" Target="media/image3.svg"/><Relationship Id="rId51" Type="http://schemas.openxmlformats.org/officeDocument/2006/relationships/hyperlink" Target="https://elearningindustry.com/the-adult-learning-theory-andragogy-of-malcolm-knowles" TargetMode="External"/><Relationship Id="rId3" Type="http://schemas.openxmlformats.org/officeDocument/2006/relationships/styles" Target="styles.xml"/><Relationship Id="rId12" Type="http://schemas.openxmlformats.org/officeDocument/2006/relationships/hyperlink" Target="https://pages.theaccessgroup.com/Access-Learning-Empowering-your-Talent-Guide.html/" TargetMode="External"/><Relationship Id="rId17" Type="http://schemas.openxmlformats.org/officeDocument/2006/relationships/hyperlink" Target="https://hbr.org/2022/11/using-simulations-to-upskill-employees/" TargetMode="External"/><Relationship Id="rId25" Type="http://schemas.openxmlformats.org/officeDocument/2006/relationships/hyperlink" Target="https://corporate.britishcouncil.org/insights/lds-essential-role-shaping-learning-culture/" TargetMode="External"/><Relationship Id="rId33" Type="http://schemas.openxmlformats.org/officeDocument/2006/relationships/hyperlink" Target="https://inclusioncloud.com/insights/blog/digital-literacy-ai/" TargetMode="External"/><Relationship Id="rId38" Type="http://schemas.openxmlformats.org/officeDocument/2006/relationships/hyperlink" Target="https://trainingindustry.com/articles/strategy-alignment-and-planning/ld-trends-in-2024-shaping-future-workforces-and-optimizing-learning-as-a-business-seo-ei/" TargetMode="External"/><Relationship Id="rId46" Type="http://schemas.openxmlformats.org/officeDocument/2006/relationships/hyperlink" Target="https://www.accountingweb.co.uk/community/blogs/trent-mclaren/how-video-software-loom-is-changing-client-education" TargetMode="External"/><Relationship Id="rId59" Type="http://schemas.openxmlformats.org/officeDocument/2006/relationships/hyperlink" Target="https://www.gethownow.com/blog/how-to-get-people-sharing-knowledge-in-the-workplace/" TargetMode="External"/><Relationship Id="rId20" Type="http://schemas.openxmlformats.org/officeDocument/2006/relationships/hyperlink" Target="https://www.cipd.org/uk/knowledge/factsheets/learning-needs-factsheet/" TargetMode="External"/><Relationship Id="rId41" Type="http://schemas.openxmlformats.org/officeDocument/2006/relationships/hyperlink" Target="https://support.loom.com/hc/en-us/articles/360002158057-What-is-Loom" TargetMode="External"/><Relationship Id="rId54" Type="http://schemas.openxmlformats.org/officeDocument/2006/relationships/hyperlink" Target="https://www.sessionlab.com/blog/learning-development-strateg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mckinsey.com/capabilities/people-and-organizational-performance/our-insights/the-essential-components-of-a-successful-l-and-d-strategy/" TargetMode="External"/><Relationship Id="rId23" Type="http://schemas.openxmlformats.org/officeDocument/2006/relationships/hyperlink" Target="https://www.continu.com/blog/learning-and-development-strategy/" TargetMode="External"/><Relationship Id="rId28" Type="http://schemas.openxmlformats.org/officeDocument/2006/relationships/hyperlink" Target="https://www.structural-learning.com/post/social-learning-theory-bandura/" TargetMode="External"/><Relationship Id="rId36" Type="http://schemas.openxmlformats.org/officeDocument/2006/relationships/hyperlink" Target="https://www.mckinsey.com/capabilities/people-and-organizational-performance/our-insights/the-new-possible-how-hr-can-help-build-the-organization-of-the-future/" TargetMode="External"/><Relationship Id="rId49" Type="http://schemas.openxmlformats.org/officeDocument/2006/relationships/hyperlink" Target="https://open.ncl.ac.uk/theories/1/technology-acceptance-model/" TargetMode="External"/><Relationship Id="rId57" Type="http://schemas.openxmlformats.org/officeDocument/2006/relationships/hyperlink" Target="https://www.simplypsychology.org/learning-kolb.html/" TargetMode="External"/><Relationship Id="rId10" Type="http://schemas.openxmlformats.org/officeDocument/2006/relationships/hyperlink" Target="https://www.ictworks.org/are-massive-open-online-courses-massive-opportunity-or-massive-hype/" TargetMode="External"/><Relationship Id="rId31" Type="http://schemas.openxmlformats.org/officeDocument/2006/relationships/hyperlink" Target="https://www.filmbaker.com/blog/emerging-technologies-and-trends-ofvideo/" TargetMode="External"/><Relationship Id="rId44" Type="http://schemas.openxmlformats.org/officeDocument/2006/relationships/hyperlink" Target="https://www2.deloitte.com/xe/en/insights/focus/technology-and-the-future-of-work/reskilling-the-workforce.html" TargetMode="External"/><Relationship Id="rId52" Type="http://schemas.openxmlformats.org/officeDocument/2006/relationships/hyperlink" Target="https://www.linkedin.com/pulse/focus-business-needs-just-ld-priorities-thaiza-catarina/" TargetMode="External"/><Relationship Id="rId60" Type="http://schemas.openxmlformats.org/officeDocument/2006/relationships/hyperlink" Target="https://elearningindustry.com/ai-driven-digital-transformation-in-learning-and-development/" TargetMode="Externa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Placeholder4</b:Tag>
    <b:RefOrder>62</b:RefOrder>
  </b:Source>
  <b:Source xmlns:b="http://schemas.openxmlformats.org/officeDocument/2006/bibliography" xmlns="http://schemas.openxmlformats.org/officeDocument/2006/bibliography">
    <b:Tag>Placeholder5</b:Tag>
    <b:RefOrder>63</b:RefOrder>
  </b:Source>
  <b:Source xmlns:b="http://schemas.openxmlformats.org/officeDocument/2006/bibliography" xmlns="http://schemas.openxmlformats.org/officeDocument/2006/bibliography">
    <b:Tag>Placeholder6</b:Tag>
    <b:RefOrder>64</b:RefOrder>
  </b:Source>
  <b:Source xmlns:b="http://schemas.openxmlformats.org/officeDocument/2006/bibliography" xmlns="http://schemas.openxmlformats.org/officeDocument/2006/bibliography">
    <b:Tag>Placeholder7</b:Tag>
    <b:RefOrder>65</b:RefOrder>
  </b:Source>
  <b:Source xmlns:b="http://schemas.openxmlformats.org/officeDocument/2006/bibliography" xmlns="http://schemas.openxmlformats.org/officeDocument/2006/bibliography">
    <b:Tag>Placeholder8</b:Tag>
    <b:RefOrder>66</b:RefOrder>
  </b:Source>
  <b:Source xmlns:b="http://schemas.openxmlformats.org/officeDocument/2006/bibliography" xmlns="http://schemas.openxmlformats.org/officeDocument/2006/bibliography">
    <b:Tag>Placeholder9</b:Tag>
    <b:RefOrder>67</b:RefOrder>
  </b:Source>
  <b:Source xmlns:b="http://schemas.openxmlformats.org/officeDocument/2006/bibliography" xmlns="http://schemas.openxmlformats.org/officeDocument/2006/bibliography">
    <b:Tag>Placeholder11</b:Tag>
    <b:RefOrder>68</b:RefOrder>
  </b:Source>
  <b:Source xmlns:b="http://schemas.openxmlformats.org/officeDocument/2006/bibliography" xmlns="http://schemas.openxmlformats.org/officeDocument/2006/bibliography">
    <b:Tag>Placeholder12</b:Tag>
    <b:RefOrder>69</b:RefOrder>
  </b:Source>
  <b:Source xmlns:b="http://schemas.openxmlformats.org/officeDocument/2006/bibliography" xmlns="http://schemas.openxmlformats.org/officeDocument/2006/bibliography">
    <b:Tag>Placeholder13</b:Tag>
    <b:RefOrder>70</b:RefOrder>
  </b:Source>
  <b:Source xmlns:b="http://schemas.openxmlformats.org/officeDocument/2006/bibliography" xmlns="http://schemas.openxmlformats.org/officeDocument/2006/bibliography">
    <b:Tag>Placeholder14</b:Tag>
    <b:RefOrder>71</b:RefOrder>
  </b:Source>
  <b:Source xmlns:b="http://schemas.openxmlformats.org/officeDocument/2006/bibliography" xmlns="http://schemas.openxmlformats.org/officeDocument/2006/bibliography">
    <b:Tag>Placeholder15</b:Tag>
    <b:RefOrder>72</b:RefOrder>
  </b:Source>
  <b:Source xmlns:b="http://schemas.openxmlformats.org/officeDocument/2006/bibliography" xmlns="http://schemas.openxmlformats.org/officeDocument/2006/bibliography">
    <b:Tag>Placeholder16</b:Tag>
    <b:RefOrder>73</b:RefOrder>
  </b:Source>
  <b:Source xmlns:b="http://schemas.openxmlformats.org/officeDocument/2006/bibliography" xmlns="http://schemas.openxmlformats.org/officeDocument/2006/bibliography">
    <b:Tag>Placeholder17</b:Tag>
    <b:RefOrder>74</b:RefOrder>
  </b:Source>
  <b:Source xmlns:b="http://schemas.openxmlformats.org/officeDocument/2006/bibliography" xmlns="http://schemas.openxmlformats.org/officeDocument/2006/bibliography">
    <b:Tag>Placeholder18</b:Tag>
    <b:RefOrder>75</b:RefOrder>
  </b:Source>
  <b:Source xmlns:b="http://schemas.openxmlformats.org/officeDocument/2006/bibliography" xmlns="http://schemas.openxmlformats.org/officeDocument/2006/bibliography">
    <b:Tag>Placeholder19</b:Tag>
    <b:RefOrder>76</b:RefOrder>
  </b:Source>
  <b:Source>
    <b:Tag>Placeholder10</b:Tag>
    <b:SourceType>InternetSite</b:SourceType>
    <b:Guid>{C2CE3E17-C6AD-421F-A67F-BC0ADE23B12B}</b:Guid>
    <b:Title>Promote</b:Title>
    <b:Year>2020</b:Year>
    <b:Author>
      <b:Author>
        <b:NameList>
          <b:Person>
            <b:Last>Brittain-Caitlin</b:Last>
            <b:First>Alex</b:First>
          </b:Person>
        </b:NameList>
      </b:Author>
    </b:Author>
    <b:InternetSiteTitle>The Impact of External Factors and How L&amp;D Needs to Change its Approach</b:InternetSiteTitle>
    <b:Month>March</b:Month>
    <b:Day>6</b:Day>
    <b:URL>https://promoteint.com/blog/the-impact-of-external-factors-and-how-ld-needs-to-change-its-approach/</b:URL>
    <b:RefOrder>77</b:RefOrder>
  </b:Source>
  <b:Source>
    <b:Tag>Placeholder1</b:Tag>
    <b:SourceType>JournalArticle</b:SourceType>
    <b:Guid>{D61B16BD-13F8-49CC-8CFA-22796166D8A9}</b:Guid>
    <b:Title>Learning &amp; Development in Times of Digital Transformation: Facilitating a Culture of Change and Innovation</b:Title>
    <b:Year>2017</b:Year>
    <b:Author>
      <b:Author>
        <b:NameList>
          <b:Person>
            <b:Last>Vey</b:Last>
            <b:First>Karin</b:First>
          </b:Person>
          <b:Person>
            <b:Last>Fndel-Mayer</b:Last>
            <b:First>Tajna</b:First>
          </b:Person>
          <b:Person>
            <b:Last>Zipp</b:Last>
            <b:First>Jan</b:First>
            <b:Middle>Sebastian</b:Middle>
          </b:Person>
          <b:Person>
            <b:Last>Schneider</b:Last>
            <b:First>Christian</b:First>
          </b:Person>
        </b:NameList>
      </b:Author>
    </b:Author>
    <b:JournalName>nternational Journal of Advanced Corporate Learning </b:JournalName>
    <b:Pages>22</b:Pages>
    <b:RefOrder>13</b:RefOrder>
  </b:Source>
  <b:Source>
    <b:Tag>Placeholder2</b:Tag>
    <b:SourceType>DocumentFromInternetSite</b:SourceType>
    <b:Guid>{05CB401E-F73D-45F9-ADF6-B2F24D72A4A5}</b:Guid>
    <b:Author>
      <b:Author>
        <b:NameList>
          <b:Person>
            <b:Last>Cespedes</b:Last>
            <b:First>Frank</b:First>
            <b:Middle>V.</b:Middle>
          </b:Person>
          <b:Person>
            <b:Last>Aas</b:Last>
            <b:First>Trond</b:First>
          </b:Person>
          <b:Person>
            <b:Last>Hunt</b:Last>
            <b:First>Alex</b:First>
          </b:Person>
          <b:Person>
            <b:Last>Newton-Hill</b:Last>
            <b:First>Huw</b:First>
          </b:Person>
        </b:NameList>
      </b:Author>
    </b:Author>
    <b:Title>Using Simulations to Upskill Employees</b:Title>
    <b:JournalName>Harvard Business Review</b:JournalName>
    <b:Year>2022</b:Year>
    <b:InternetSiteTitle>Harvard Business Review</b:InternetSiteTitle>
    <b:Month>November</b:Month>
    <b:Day>15</b:Day>
    <b:URL>https://hbr.org/2022/11/using-simulations-to-upskill-employees</b:URL>
    <b:RefOrder>56</b:RefOrder>
  </b:Source>
  <b:Source>
    <b:Tag>Placeholder3</b:Tag>
    <b:SourceType>DocumentFromInternetSite</b:SourceType>
    <b:Guid>{DFF7453E-58F4-4462-B937-3C59C719BFC4}</b:Guid>
    <b:Author>
      <b:Author>
        <b:NameList>
          <b:Person>
            <b:Last>Komm</b:Last>
            <b:First>Asmus</b:First>
          </b:Person>
          <b:Person>
            <b:Last>Pollner</b:Last>
            <b:First>Florian</b:First>
          </b:Person>
          <b:Person>
            <b:Last>Sikka</b:Last>
            <b:First>Bill</b:First>
            <b:Middle>Schaninger: Surbhi</b:Middle>
          </b:Person>
        </b:NameList>
      </b:Author>
    </b:Author>
    <b:Title>The new possible: How HR can help build the organization of the future</b:Title>
    <b:InternetSiteTitle>McKinsey &amp; Company</b:InternetSiteTitle>
    <b:Year>2021</b:Year>
    <b:Month>March</b:Month>
    <b:Day>12</b:Day>
    <b:URL>https://www.mckinsey.com/capabilities/people-and-organizational-performance/our-insights/the-new-possible-how-hr-can-help-build-the-organization-of-the-future</b:URL>
    <b:RefOrder>78</b:RefOrder>
  </b:Source>
  <b:Source>
    <b:Tag>CIP172</b:Tag>
    <b:SourceType>Report</b:SourceType>
    <b:Guid>{6D38D0CB-4B23-4476-8ACB-18A2A3174F5C}</b:Guid>
    <b:Title>The future of technology and learning</b:Title>
    <b:Year>2017</b:Year>
    <b:Author>
      <b:Author>
        <b:Corporate>CIPD</b:Corporate>
      </b:Author>
    </b:Author>
    <b:Publisher>CIPD</b:Publisher>
    <b:City>London</b:City>
    <b:RefOrder>79</b:RefOrder>
  </b:Source>
  <b:Source>
    <b:Tag>CIP233</b:Tag>
    <b:SourceType>InternetSite</b:SourceType>
    <b:Guid>{BAB6B9C9-43D0-4D9C-ABBA-44FE146AA8D8}</b:Guid>
    <b:Author>
      <b:Author>
        <b:Corporate>CIPD</b:Corporate>
      </b:Author>
    </b:Author>
    <b:Title>Workforce planning</b:Title>
    <b:Year>2023</b:Year>
    <b:InternetSiteTitle>CIPD</b:InternetSiteTitle>
    <b:Month>July</b:Month>
    <b:Day>17</b:Day>
    <b:URL>https://www.cipd.org/uk/knowledge/factsheets/workforce-planning-factsheet/</b:URL>
    <b:RefOrder>80</b:RefOrder>
  </b:Source>
  <b:Source>
    <b:Tag>Cra23</b:Tag>
    <b:SourceType>Report</b:SourceType>
    <b:Guid>{897F45CB-9BC6-4C7E-9C4E-FF4CAD625AA1}</b:Guid>
    <b:Title>Workplace Leaders Will Focus on DEX, ESG and IT Modernization</b:Title>
    <b:Year>2023</b:Year>
    <b:Author>
      <b:Author>
        <b:NameList>
          <b:Person>
            <b:Last>Fisler</b:Last>
            <b:First>Craig</b:First>
          </b:Person>
          <b:Person>
            <b:Last>Downes</b:Last>
            <b:First>Stuart</b:First>
          </b:Person>
          <b:Person>
            <b:Last>Wilson</b:Last>
            <b:First>Dan</b:First>
          </b:Person>
          <b:Person>
            <b:Last>Stanish</b:Last>
            <b:First>Autumn</b:First>
          </b:Person>
          <b:Person>
            <b:Last>Tom Cipolla</b:Last>
          </b:Person>
        </b:NameList>
      </b:Author>
    </b:Author>
    <b:Publisher>Gartner</b:Publisher>
    <b:City>US</b:City>
    <b:RefOrder>81</b:RefOrder>
  </b:Source>
  <b:Source>
    <b:Tag>Ste19</b:Tag>
    <b:SourceType>InternetSite</b:SourceType>
    <b:Guid>{CABE5D5C-0FA8-4C6C-BFC2-CA839AAE2A3D}</b:Guid>
    <b:Title>Where Companies Go Wrong with Learning and Development</b:Title>
    <b:Year>2019</b:Year>
    <b:Author>
      <b:Author>
        <b:NameList>
          <b:Person>
            <b:Last>Glaveski</b:Last>
            <b:First>Steve</b:First>
          </b:Person>
        </b:NameList>
      </b:Author>
    </b:Author>
    <b:InternetSiteTitle>Harvard Business Review</b:InternetSiteTitle>
    <b:Month>October</b:Month>
    <b:Day>02</b:Day>
    <b:URL>https://hbr.org/2019/10/where-companies-go-wrong-with-learning-and-development</b:URL>
    <b:RefOrder>2</b:RefOrder>
  </b:Source>
  <b:Source>
    <b:Tag>Cor23</b:Tag>
    <b:SourceType>InternetSite</b:SourceType>
    <b:Guid>{88A069E2-FEF6-47F3-A6AB-DF009982BF1D}</b:Guid>
    <b:Author>
      <b:Author>
        <b:Corporate>Corporate English Solutions</b:Corporate>
      </b:Author>
    </b:Author>
    <b:Title>L&amp;D's critical role in creating a learning culture</b:Title>
    <b:InternetSiteTitle>British Council</b:InternetSiteTitle>
    <b:Year>2023</b:Year>
    <b:Month>March</b:Month>
    <b:Day>14</b:Day>
    <b:URL>https://corporate.britishcouncil.org/insights/lds-essential-role-shaping-learning-culture</b:URL>
    <b:RefOrder>3</b:RefOrder>
  </b:Source>
  <b:Source>
    <b:Tag>DrM23</b:Tag>
    <b:SourceType>InternetSite</b:SourceType>
    <b:Guid>{4C1E4A99-B352-492B-9FC9-FEB0F14D0D0C}</b:Guid>
    <b:Author>
      <b:Author>
        <b:NameList>
          <b:Person>
            <b:Last>Theodotou</b:Last>
            <b:First>Dr</b:First>
            <b:Middle>Marina</b:Middle>
          </b:Person>
        </b:NameList>
      </b:Author>
    </b:Author>
    <b:Title>integrating AI and formalizing L&amp;D, transitioning from paper to digital systems for enhanced visibility</b:Title>
    <b:InternetSiteTitle>elearning Industry</b:InternetSiteTitle>
    <b:Year>2023</b:Year>
    <b:Month>October</b:Month>
    <b:Day>23</b:Day>
    <b:URL>https://elearningindustry.com/ai-driven-digital-transformation-in-learning-and-development</b:URL>
    <b:RefOrder>4</b:RefOrder>
  </b:Source>
  <b:Source>
    <b:Tag>CIP202</b:Tag>
    <b:SourceType>Report</b:SourceType>
    <b:Guid>{EAF6A7EA-70EA-4AB1-BF1E-1B35BF2E7411}</b:Guid>
    <b:Title>Learning and Skills At Work</b:Title>
    <b:Year>2020</b:Year>
    <b:Author>
      <b:Author>
        <b:Corporate>CIPD</b:Corporate>
      </b:Author>
    </b:Author>
    <b:Publisher>CIPD</b:Publisher>
    <b:City>London</b:City>
    <b:RefOrder>5</b:RefOrder>
  </b:Source>
  <b:Source>
    <b:Tag>Loo22</b:Tag>
    <b:SourceType>DocumentFromInternetSite</b:SourceType>
    <b:Guid>{6DD5BEDA-ADBD-4EDA-B80E-AAF6B52FCD80}</b:Guid>
    <b:Title>What is Loom</b:Title>
    <b:Year>2022</b:Year>
    <b:Author>
      <b:Author>
        <b:Corporate>Loom</b:Corporate>
      </b:Author>
    </b:Author>
    <b:InternetSiteTitle>Loom</b:InternetSiteTitle>
    <b:URL>https://support.loom.com/hc/en-us/articles/360002158057-What-is-Loom#:~:text=%F0%9F%92%96,share%20through%20Loom's%20patented%20technology.</b:URL>
    <b:RefOrder>23</b:RefOrder>
  </b:Source>
  <b:Source>
    <b:Tag>Tha21</b:Tag>
    <b:SourceType>DocumentFromInternetSite</b:SourceType>
    <b:Guid>{35D9A2C6-BEC3-4B7B-A883-085F6756A2EC}</b:Guid>
    <b:Author>
      <b:Author>
        <b:NameList>
          <b:Person>
            <b:Last>Pinto</b:Last>
            <b:First>Thaiza</b:First>
          </b:Person>
        </b:NameList>
      </b:Author>
    </b:Author>
    <b:Title>Aligning L&amp;D with Business Objectives: A Strategic Approach</b:Title>
    <b:InternetSiteTitle>LinkedIn</b:InternetSiteTitle>
    <b:Year>2021</b:Year>
    <b:Month>May</b:Month>
    <b:Day>4</b:Day>
    <b:URL>https://www.linkedin.com/pulse/focus-business-needs-just-ld-priorities-thaiza-catarina/</b:URL>
    <b:RefOrder>82</b:RefOrder>
  </b:Source>
  <b:Source>
    <b:Tag>Bar17</b:Tag>
    <b:SourceType>DocumentFromInternetSite</b:SourceType>
    <b:Guid>{6BF959B6-E68E-4C23-B9A4-98075FE1AA8E}</b:Guid>
    <b:Author>
      <b:Author>
        <b:NameList>
          <b:Person>
            <b:Last>Johnson</b:Last>
            <b:First>Barry</b:First>
          </b:Person>
        </b:NameList>
      </b:Author>
    </b:Author>
    <b:Title>Equipping learners for the future requires more external awareness</b:Title>
    <b:InternetSiteTitle>People Management</b:InternetSiteTitle>
    <b:Year>2017</b:Year>
    <b:Month>November</b:Month>
    <b:Day>2</b:Day>
    <b:URL>https://www.peoplemanagement.co.uk/article/1743865/equipping-learners-requires-external-awareness</b:URL>
    <b:RefOrder>83</b:RefOrder>
  </b:Source>
  <b:Source>
    <b:Tag>Nic23</b:Tag>
    <b:SourceType>DocumentFromInternetSite</b:SourceType>
    <b:Guid>{8F4B15E0-877B-479F-918A-5274D14FCBCE}</b:Guid>
    <b:Author>
      <b:Author>
        <b:NameList>
          <b:Person>
            <b:Last>Blandamour</b:Last>
            <b:First>Nicola</b:First>
          </b:Person>
        </b:NameList>
      </b:Author>
    </b:Author>
    <b:Title>10 Key Trends in L&amp;D from Learning Tech 2023</b:Title>
    <b:InternetSiteTitle>Access</b:InternetSiteTitle>
    <b:Year>2023</b:Year>
    <b:Month>May</b:Month>
    <b:Day>22</b:Day>
    <b:URL>https://www.theaccessgroup.com/en-gb/blog/dlc-10-key-trends-in-learning-and-development/</b:URL>
    <b:RefOrder>7</b:RefOrder>
  </b:Source>
  <b:Source>
    <b:Tag>Acc</b:Tag>
    <b:SourceType>JournalArticle</b:SourceType>
    <b:Guid>{FD4F25AE-B356-4C1A-A923-B3336F9B9511}</b:Guid>
    <b:Title>Empowering Your Talent, Why every organisation needs to take staff development seriously: a guide to the value of effective staff development.</b:Title>
    <b:Author>
      <b:Author>
        <b:Corporate>Access People</b:Corporate>
      </b:Author>
    </b:Author>
    <b:JournalName>Access</b:JournalName>
    <b:Pages>11</b:Pages>
    <b:RefOrder>59</b:RefOrder>
  </b:Source>
  <b:Source>
    <b:Tag>CIP234</b:Tag>
    <b:SourceType>InternetSite</b:SourceType>
    <b:Guid>{FFBFFD94-0BD0-49A8-9E0D-C503090EA1E9}</b:Guid>
    <b:Title>Learning needs analysis</b:Title>
    <b:Year>2023</b:Year>
    <b:InternetSiteTitle>CIPD</b:InternetSiteTitle>
    <b:Month>August</b:Month>
    <b:Day>3</b:Day>
    <b:URL>https://www.cipd.org/uk/knowledge/factsheets/learning-needs-factsheet/</b:URL>
    <b:Author>
      <b:Author>
        <b:Corporate>CIPD</b:Corporate>
      </b:Author>
    </b:Author>
    <b:RefOrder>28</b:RefOrder>
  </b:Source>
  <b:Source>
    <b:Tag>Col19</b:Tag>
    <b:SourceType>Book</b:SourceType>
    <b:Guid>{36093022-563B-462D-A54E-B8E5AC27D146}</b:Guid>
    <b:Author>
      <b:Author>
        <b:NameList>
          <b:Person>
            <b:Last>Collins</b:Last>
            <b:First>S</b:First>
          </b:Person>
        </b:NameList>
      </b:Author>
    </b:Author>
    <b:Title>Neuroscience for learning and development: How to apply neuroscience and psychology for improved learning and training.</b:Title>
    <b:Year>2019</b:Year>
    <b:Publisher>Kogan Page Publishers.</b:Publisher>
    <b:RefOrder>30</b:RefOrder>
  </b:Source>
  <b:Source>
    <b:Tag>Tho201</b:Tag>
    <b:SourceType>Book</b:SourceType>
    <b:Guid>{F735F1F6-F39F-4861-AB04-5FAD7ED3740C}</b:Guid>
    <b:Author>
      <b:Author>
        <b:NameList>
          <b:Person>
            <b:Last>Garavan</b:Last>
            <b:First>Thomas</b:First>
            <b:Middle>N.</b:Middle>
          </b:Person>
          <b:Person>
            <b:Last>O’Brien</b:Last>
            <b:First>Fergal</b:First>
          </b:Person>
          <b:Person>
            <b:Last>Duggan</b:Last>
            <b:First>James</b:First>
          </b:Person>
          <b:Person>
            <b:Last>Gubbins</b:Last>
            <b:First>Claire</b:First>
          </b:Person>
          <b:Person>
            <b:Last>Lai</b:Last>
            <b:First>Yanqing</b:First>
          </b:Person>
          <b:Person>
            <b:Last>Carbery</b:Last>
            <b:First>Ronan</b:First>
          </b:Person>
          <b:Person>
            <b:Last>Heneghan</b:Last>
            <b:First>Sinead</b:First>
          </b:Person>
          <b:Person>
            <b:Last>Lannon</b:Last>
            <b:First>Ronnie</b:First>
          </b:Person>
          <b:Person>
            <b:Last>Sheehan</b:Last>
            <b:First>Maura</b:First>
          </b:Person>
          <b:Person>
            <b:Last>Grant</b:Last>
            <b:First>Kirsteen</b:First>
          </b:Person>
        </b:NameList>
      </b:Author>
    </b:Author>
    <b:Title>Learning and Development Effectiveness in Organisations: An Integrated Systems-Informed Model of Effectiveness</b:Title>
    <b:Year>2020</b:Year>
    <b:Publisher>Palgrave Macmillan</b:Publisher>
    <b:RefOrder>40</b:RefOrder>
  </b:Source>
  <b:Source>
    <b:Tag>Jay19</b:Tag>
    <b:SourceType>Book</b:SourceType>
    <b:Guid>{4FB97573-9ED7-4166-9300-10A9A8764CE9}</b:Guid>
    <b:Author>
      <b:Author>
        <b:NameList>
          <b:Person>
            <b:Last>Liebowitz</b:Last>
            <b:First>Jay</b:First>
          </b:Person>
        </b:NameList>
      </b:Author>
    </b:Author>
    <b:Title>Building Organizational Intelligence: A Knowledge Management Primer</b:Title>
    <b:Year>2019</b:Year>
    <b:Publisher>CRC Press</b:Publisher>
    <b:RefOrder>15</b:RefOrder>
  </b:Source>
  <b:Source>
    <b:Tag>Ste01</b:Tag>
    <b:SourceType>Book</b:SourceType>
    <b:Guid>{E50EA893-8822-444D-A88A-8826C4E1B6BC}</b:Guid>
    <b:Author>
      <b:Author>
        <b:NameList>
          <b:Person>
            <b:Last>Billett</b:Last>
            <b:First>Stephen</b:First>
          </b:Person>
        </b:NameList>
      </b:Author>
    </b:Author>
    <b:Title>Learning in the Workplace: Strategies for Effective Practice</b:Title>
    <b:Year>2001</b:Year>
    <b:Publisher>Allen &amp; Unwin</b:Publisher>
    <b:RefOrder>10</b:RefOrder>
  </b:Source>
  <b:Source>
    <b:Tag>Jac19</b:Tag>
    <b:SourceType>InternetSite</b:SourceType>
    <b:Guid>{6D0A36BB-3A19-46DD-9038-D57D078E013A}</b:Guid>
    <b:Title>The essential components of a successful L&amp;D strategy</b:Title>
    <b:Year>2019</b:Year>
    <b:Author>
      <b:Author>
        <b:NameList>
          <b:Person>
            <b:Last>Brassey</b:Last>
            <b:First>Jacqueline</b:First>
          </b:Person>
          <b:Person>
            <b:Last>Christensen</b:Last>
            <b:First>Lisa</b:First>
          </b:Person>
          <b:Person>
            <b:Last>Dam</b:Last>
            <b:First>Nick</b:First>
            <b:Middle>van</b:Middle>
          </b:Person>
        </b:NameList>
      </b:Author>
    </b:Author>
    <b:InternetSiteTitle>McKinsey &amp; Company</b:InternetSiteTitle>
    <b:Month>February</b:Month>
    <b:Day>13</b:Day>
    <b:URL>https://www.mckinsey.com/capabilities/people-and-organizational-performance/our-insights/the-essential-components-of-a-successful-l-and-d-strategy</b:URL>
    <b:RefOrder>12</b:RefOrder>
  </b:Source>
  <b:Source>
    <b:Tag>Ski22</b:Tag>
    <b:SourceType>InternetSite</b:SourceType>
    <b:Guid>{D9273428-0946-4206-A35B-FCBFDCC2EBEB}</b:Guid>
    <b:Author>
      <b:Author>
        <b:Corporate>Skills Hub</b:Corporate>
      </b:Author>
    </b:Author>
    <b:Title>5 Learning and Development Strategy Framework Examples</b:Title>
    <b:InternetSiteTitle>Skills Hub</b:InternetSiteTitle>
    <b:Year>2022</b:Year>
    <b:Month>February</b:Month>
    <b:Day>6</b:Day>
    <b:URL>https://www.skillshub.com/5-learning-development-strategy-examples/</b:URL>
    <b:RefOrder>9</b:RefOrder>
  </b:Source>
  <b:Source>
    <b:Tag>Tre18</b:Tag>
    <b:SourceType>InternetSite</b:SourceType>
    <b:Guid>{88570AC3-2A10-4DB4-B17F-21FCEE55F319}</b:Guid>
    <b:Author>
      <b:Author>
        <b:NameList>
          <b:Person>
            <b:Last>McLaren</b:Last>
            <b:First>Trent</b:First>
          </b:Person>
        </b:NameList>
      </b:Author>
    </b:Author>
    <b:Title>How video software Loom is changing client education</b:Title>
    <b:InternetSiteTitle>Accountingweb</b:InternetSiteTitle>
    <b:Year>2018</b:Year>
    <b:Month>July</b:Month>
    <b:Day>25</b:Day>
    <b:URL>https://www.accountingweb.co.uk/community/blogs/trent-mclaren/how-video-software-loom-is-changing-client-education</b:URL>
    <b:RefOrder>17</b:RefOrder>
  </b:Source>
  <b:Source>
    <b:Tag>Inc23</b:Tag>
    <b:SourceType>InternetSite</b:SourceType>
    <b:Guid>{805BA13F-0C84-4C6A-B071-0A0A804512C4}</b:Guid>
    <b:Author>
      <b:Author>
        <b:Corporate>Inclusion Digital Engineering</b:Corporate>
      </b:Author>
    </b:Author>
    <b:Title>Digital Literacy in the Age of AI: A Roadmap for Business Success</b:Title>
    <b:InternetSiteTitle>Inclusion Digital Engineering</b:InternetSiteTitle>
    <b:Year>2023</b:Year>
    <b:Month>June</b:Month>
    <b:Day>7</b:Day>
    <b:URL>https://inclusioncloud.com/insights/blog/digital-literacy-ai/</b:URL>
    <b:RefOrder>84</b:RefOrder>
  </b:Source>
  <b:Source>
    <b:Tag>Dav22</b:Tag>
    <b:SourceType>InternetSite</b:SourceType>
    <b:Guid>{795F7FB3-1678-4746-970C-32572EEC1B3B}</b:Guid>
    <b:Author>
      <b:Author>
        <b:NameList>
          <b:Person>
            <b:Last>James</b:Last>
            <b:First>David</b:First>
          </b:Person>
        </b:NameList>
      </b:Author>
    </b:Author>
    <b:Title>Developing a digital mindset: How digitally literate is your L&amp;D team?</b:Title>
    <b:InternetSiteTitle>HRD Connect</b:InternetSiteTitle>
    <b:Year>2022</b:Year>
    <b:Month>Nov</b:Month>
    <b:Day>4</b:Day>
    <b:URL>https://www.hrdconnect.com/2022/11/04/developing-a-digital-mindset-how-digitally-literate-is-your-ld-team/</b:URL>
    <b:RefOrder>11</b:RefOrder>
  </b:Source>
  <b:Source>
    <b:Tag>Fac24</b:Tag>
    <b:SourceType>InternetSite</b:SourceType>
    <b:Guid>{39BE8712-3970-4D68-937D-077C3BE6BFCE}</b:Guid>
    <b:Author>
      <b:Author>
        <b:Corporate>Factorial</b:Corporate>
      </b:Author>
    </b:Author>
    <b:Title>5 Training Methods to Use in Your L&amp;D Programs</b:Title>
    <b:InternetSiteTitle>Factorial</b:InternetSiteTitle>
    <b:Year>2024</b:Year>
    <b:Month>January</b:Month>
    <b:Day>16</b:Day>
    <b:URL>https://factorialhr.co.uk/blog/ld-learning-and-development-methods/</b:URL>
    <b:RefOrder>33</b:RefOrder>
  </b:Source>
  <b:Source>
    <b:Tag>Gar22</b:Tag>
    <b:SourceType>InternetSite</b:SourceType>
    <b:Guid>{40E4C02D-663C-49DB-B786-D432B9A169BB}</b:Guid>
    <b:Author>
      <b:Author>
        <b:NameList>
          <b:Person>
            <b:Last>Stringer</b:Last>
            <b:First>Gary</b:First>
          </b:Person>
        </b:NameList>
      </b:Author>
    </b:Author>
    <b:Title>How To Get People Sharing Knowledge In The Workplace (Four Simple Ways)</b:Title>
    <b:InternetSiteTitle>Hownow</b:InternetSiteTitle>
    <b:Year>2022</b:Year>
    <b:Month>Decemmber </b:Month>
    <b:Day>5</b:Day>
    <b:URL>https://www.gethownow.com/blog/how-to-get-people-sharing-knowledge-in-the-workplace</b:URL>
    <b:RefOrder>16</b:RefOrder>
  </b:Source>
  <b:Source>
    <b:Tag>Dhi23</b:Tag>
    <b:SourceType>InternetSite</b:SourceType>
    <b:Guid>{A3F7E488-E3E7-4649-9E86-21770805DF96}</b:Guid>
    <b:Author>
      <b:Author>
        <b:NameList>
          <b:Person>
            <b:Last>Krishna</b:Last>
            <b:First>Dhivyasshri</b:First>
          </b:Person>
        </b:NameList>
      </b:Author>
    </b:Author>
    <b:Title>13 Reasons Why AI Video is a Game Changer for L&amp;D Teams</b:Title>
    <b:InternetSiteTitle>Animaker</b:InternetSiteTitle>
    <b:Year>2023</b:Year>
    <b:Month>March</b:Month>
    <b:Day>20</b:Day>
    <b:URL>https://www.animaker.com/hub/ai-video-for-learning-and-development/</b:URL>
    <b:RefOrder>26</b:RefOrder>
  </b:Source>
  <b:Source>
    <b:Tag>Loo24</b:Tag>
    <b:SourceType>InternetSite</b:SourceType>
    <b:Guid>{359428A6-3F1C-4D13-AF72-A72A33C023A7}</b:Guid>
    <b:Author>
      <b:Author>
        <b:Corporate>Loom</b:Corporate>
      </b:Author>
    </b:Author>
    <b:Title>Discover all the ways you can use Loom to connect and collaborate across your business.</b:Title>
    <b:InternetSiteTitle>Loom</b:InternetSiteTitle>
    <b:Year>2024</b:Year>
    <b:URL>https://www.loom.com/use-case</b:URL>
    <b:RefOrder>24</b:RefOrder>
  </b:Source>
  <b:Source>
    <b:Tag>Jub23</b:Tag>
    <b:SourceType>InternetSite</b:SourceType>
    <b:Guid>{3C67522F-321C-4A2A-99B3-6D625D7BE920}</b:Guid>
    <b:Author>
      <b:Author>
        <b:NameList>
          <b:Person>
            <b:Last>Metzger-Smith</b:Last>
            <b:First>Jubal</b:First>
          </b:Person>
        </b:NameList>
      </b:Author>
    </b:Author>
    <b:Title>Accessibility and Inclusivity to the Deaf and Hard of Hearing Students: Bridging the Gap with Loom</b:Title>
    <b:InternetSiteTitle>OLOR - Online Literacies, Open Resource</b:InternetSiteTitle>
    <b:Year>2023</b:Year>
    <b:Month>September</b:Month>
    <b:Day>20</b:Day>
    <b:URL>https://gsole.org/olor/ep/2023.09.20</b:URL>
    <b:RefOrder>25</b:RefOrder>
  </b:Source>
  <b:Source>
    <b:Tag>Car23</b:Tag>
    <b:SourceType>InternetSite</b:SourceType>
    <b:Guid>{9A0787BE-5072-4350-8897-8E3061F8E11D}</b:Guid>
    <b:Author>
      <b:Author>
        <b:NameList>
          <b:Person>
            <b:Last>Robertson</b:Last>
            <b:First>Carrin</b:First>
          </b:Person>
        </b:NameList>
      </b:Author>
    </b:Author>
    <b:Title>How to design a learning and development strategy</b:Title>
    <b:InternetSiteTitle>Session Lab</b:InternetSiteTitle>
    <b:Year>2023</b:Year>
    <b:Month>January</b:Month>
    <b:Day>31</b:Day>
    <b:URL>https://www.sessionlab.com/blog/learning-development-strategy/</b:URL>
    <b:RefOrder>1</b:RefOrder>
  </b:Source>
  <b:Source>
    <b:Tag>Com</b:Tag>
    <b:SourceType>Report</b:SourceType>
    <b:Guid>{59182FE7-231A-4AD7-A4E7-4952E7BDCF1E}</b:Guid>
    <b:Author>
      <b:Author>
        <b:Corporate>CompTIA</b:Corporate>
      </b:Author>
    </b:Author>
    <b:Title>The Role of Emerging Technology in Digital Transformation</b:Title>
    <b:Publisher>CompTIA</b:Publisher>
    <b:City>Illinois</b:City>
    <b:RefOrder>21</b:RefOrder>
  </b:Source>
  <b:Source>
    <b:Tag>God05</b:Tag>
    <b:SourceType>ArticleInAPeriodical</b:SourceType>
    <b:Guid>{EA6B8A0F-2994-48D7-97CB-5605B331CDD6}</b:Guid>
    <b:Title>EMERGING TECHNOLOGIES Messaging, Gaming, Peer-to-peer Sharing: Language Learning Strategies &amp; Tools for the Millennial Generation</b:Title>
    <b:Year>2005</b:Year>
    <b:Author>
      <b:Author>
        <b:NameList>
          <b:Person>
            <b:Last>Godwin-Jones</b:Last>
            <b:First>Robert</b:First>
          </b:Person>
        </b:NameList>
      </b:Author>
    </b:Author>
    <b:JournalName>Language Learning &amp; Technology </b:JournalName>
    <b:Pages>17-22</b:Pages>
    <b:PeriodicalTitle>Language Learning &amp; Technology </b:PeriodicalTitle>
    <b:Month>January</b:Month>
    <b:Day>volume 9, number 1 </b:Day>
    <b:RefOrder>35</b:RefOrder>
  </b:Source>
  <b:Source>
    <b:Tag>Fil23</b:Tag>
    <b:SourceType>InternetSite</b:SourceType>
    <b:Guid>{26A5DA5E-3946-4BD6-8BA5-66BC36F6E4E4}</b:Guid>
    <b:Title>Exploring the Future of Video: Emerging Technologies and Trends</b:Title>
    <b:Year>2023</b:Year>
    <b:Month>August</b:Month>
    <b:Day>22</b:Day>
    <b:Author>
      <b:Author>
        <b:Corporate>Filmbaker</b:Corporate>
      </b:Author>
    </b:Author>
    <b:InternetSiteTitle>Filmbaker</b:InternetSiteTitle>
    <b:URL>https://www.filmbaker.com/blog/emerging-technologies-and-trends-ofvideo</b:URL>
    <b:RefOrder>14</b:RefOrder>
  </b:Source>
  <b:Source>
    <b:Tag>Cor231</b:Tag>
    <b:SourceType>InternetSite</b:SourceType>
    <b:Guid>{232451B5-938E-4349-914C-ED2619509DBA}</b:Guid>
    <b:Author>
      <b:Author>
        <b:Corporate>Corporate English Solutions</b:Corporate>
      </b:Author>
    </b:Author>
    <b:Title>An evolving landscape: Learning and development in 2023</b:Title>
    <b:InternetSiteTitle>Bristish Council - Corporate English Solutions</b:InternetSiteTitle>
    <b:Year>2023</b:Year>
    <b:Month>December</b:Month>
    <b:Day>4</b:Day>
    <b:URL>https://corporate.britishcouncil.org/insights/evolving-landscape-learning-and-development-2023</b:URL>
    <b:RefOrder>61</b:RefOrder>
  </b:Source>
  <b:Source>
    <b:Tag>CIP</b:Tag>
    <b:SourceType>Report</b:SourceType>
    <b:Guid>{76393941-5E1F-4056-8BDB-3A8BB1A3BC81}</b:Guid>
    <b:Author>
      <b:Author>
        <b:Corporate>CIPD</b:Corporate>
      </b:Author>
    </b:Author>
    <b:Title> The future of technology and learning</b:Title>
    <b:Year>2017</b:Year>
    <b:Publisher>CIPD</b:Publisher>
    <b:City>London</b:City>
    <b:RefOrder>48</b:RefOrder>
  </b:Source>
  <b:Source>
    <b:Tag>Kel24</b:Tag>
    <b:SourceType>InternetSite</b:SourceType>
    <b:Guid>{19EC4E71-623C-4959-8B9F-8865B5AB802F}</b:Guid>
    <b:Title>L&amp;D Trends in 2024: Shaping Future Workforces and Optimizing Learning as a Business</b:Title>
    <b:Year>2024</b:Year>
    <b:Author>
      <b:Author>
        <b:NameList>
          <b:Person>
            <b:Last>Lake</b:Last>
            <b:First>Kelly</b:First>
          </b:Person>
        </b:NameList>
      </b:Author>
    </b:Author>
    <b:InternetSiteTitle>Training Industry</b:InternetSiteTitle>
    <b:Month>February</b:Month>
    <b:Day>15</b:Day>
    <b:URL>https://trainingindustry.com/articles/strategy-alignment-and-planning/ld-trends-in-2024-shaping-future-workforces-and-optimizing-learning-as-a-business-seo-ei/</b:URL>
    <b:RefOrder>85</b:RefOrder>
  </b:Source>
  <b:Source>
    <b:Tag>CIP235</b:Tag>
    <b:SourceType>Report</b:SourceType>
    <b:Guid>{564D8381-3672-42FE-8CD4-A3AE5CD0151C}</b:Guid>
    <b:Author>
      <b:Author>
        <b:Corporate>CIPD</b:Corporate>
      </b:Author>
    </b:Author>
    <b:Title>Learning  at work 2023 - Survey Report</b:Title>
    <b:InternetSiteTitle>CIPD</b:InternetSiteTitle>
    <b:Year>2023</b:Year>
    <b:Month>June</b:Month>
    <b:Publisher>CIPD</b:Publisher>
    <b:City>London</b:City>
    <b:RefOrder>6</b:RefOrder>
  </b:Source>
  <b:Source>
    <b:Tag>Val24</b:Tag>
    <b:SourceType>InternetSite</b:SourceType>
    <b:Guid>{B86A3AE3-3F83-4324-98B7-913712B7B56D}</b:Guid>
    <b:Title>How to Create an Effective Learning and Development (L&amp;D) Strategy </b:Title>
    <b:Year>2024</b:Year>
    <b:Author>
      <b:Author>
        <b:Corporate>Valamis</b:Corporate>
      </b:Author>
    </b:Author>
    <b:InternetSiteTitle>Valamis</b:InternetSiteTitle>
    <b:Month>January</b:Month>
    <b:Day>24</b:Day>
    <b:URL>https://www.valamis.com/blog/learning-and-development-strategy</b:URL>
    <b:RefOrder>8</b:RefOrder>
  </b:Source>
  <b:Source>
    <b:Tag>Gre23</b:Tag>
    <b:SourceType>JournalArticle</b:SourceType>
    <b:Guid>{FA5453F0-61E4-4C79-90EE-42A0949876A7}</b:Guid>
    <b:Author>
      <b:Author>
        <b:NameList>
          <b:Person>
            <b:Last>Greenhow</b:Last>
            <b:First>Christine</b:First>
          </b:Person>
          <b:Person>
            <b:Last>Akgun</b:Last>
            <b:First>Selin</b:First>
          </b:Person>
        </b:NameList>
      </b:Author>
    </b:Author>
    <b:Title>AI Ethics</b:Title>
    <b:Year>2022 2(3)</b:Year>
    <b:JournalName>National Library of Medicine</b:JournalName>
    <b:Pages>431-440 </b:Pages>
    <b:RefOrder>18</b:RefOrder>
  </b:Source>
  <b:Source>
    <b:Tag>YiT22</b:Tag>
    <b:SourceType>JournalArticle</b:SourceType>
    <b:Guid>{D3148A5F-2440-41AA-93F3-94032D7F8578}</b:Guid>
    <b:Author>
      <b:Author>
        <b:NameList>
          <b:Person>
            <b:Last>Tan</b:Last>
            <b:First>Yi</b:First>
          </b:Person>
          <b:Person>
            <b:Last>Xu</b:Last>
            <b:First>Wenyu</b:First>
          </b:Person>
          <b:Person>
            <b:Last>Li</b:Last>
            <b:First>Shengahn</b:First>
          </b:Person>
          <b:Person>
            <b:Last>Chen</b:Last>
            <b:First>Keyu</b:First>
          </b:Person>
        </b:NameList>
      </b:Author>
    </b:Author>
    <b:Title>Augmented and Virtual Reality (AR/VR) for Education and Training in the AEC Industry: A Systematic Review of Research and Applications</b:Title>
    <b:JournalName>Buildings</b:JournalName>
    <b:Year>2022</b:Year>
    <b:Pages>12 (10) 1529</b:Pages>
    <b:RefOrder>19</b:RefOrder>
  </b:Source>
  <b:Source>
    <b:Tag>Gar221</b:Tag>
    <b:SourceType>InternetSite</b:SourceType>
    <b:Guid>{B3BAF03C-CCAE-42D2-8415-693ACE5FADEF}</b:Guid>
    <b:Title>Pros And Cons Of Gamification</b:Title>
    <b:Year>2022</b:Year>
    <b:Author>
      <b:Author>
        <b:NameList>
          <b:Person>
            <b:Last>Gupta</b:Last>
            <b:First>Garima</b:First>
          </b:Person>
        </b:NameList>
      </b:Author>
    </b:Author>
    <b:InternetSiteTitle>eLearning Industry</b:InternetSiteTitle>
    <b:Month>March</b:Month>
    <b:Day>5</b:Day>
    <b:URL>https://elearningindustry.com/pros-and-cons-of-gamification</b:URL>
    <b:RefOrder>20</b:RefOrder>
  </b:Source>
  <b:Source>
    <b:Tag>OnS23</b:Tag>
    <b:SourceType>InternetSite</b:SourceType>
    <b:Guid>{869117A6-B451-478D-9422-B38DB4A77D29}</b:Guid>
    <b:Author>
      <b:Author>
        <b:Corporate>OnScreen</b:Corporate>
      </b:Author>
    </b:Author>
    <b:Title>Learning and Development: From Onboarding to Digital Adoption</b:Title>
    <b:InternetSiteTitle>LinkedIn</b:InternetSiteTitle>
    <b:Year>2023</b:Year>
    <b:Month>November</b:Month>
    <b:Day>6</b:Day>
    <b:URL>https://www.linkedin.com/pulse/learning-development-from-onboarding-digital-adoption-onscreendap-jdsff/</b:URL>
    <b:RefOrder>22</b:RefOrder>
  </b:Source>
  <b:Source>
    <b:Tag>Isr24</b:Tag>
    <b:SourceType>InternetSite</b:SourceType>
    <b:Guid>{C1B4EC3A-E6E8-4EAB-ADED-BF6EBCAEE3B7}</b:Guid>
    <b:Author>
      <b:Author>
        <b:NameList>
          <b:Person>
            <b:Last>Roldan</b:Last>
            <b:First>Israel</b:First>
          </b:Person>
        </b:NameList>
      </b:Author>
    </b:Author>
    <b:Title>Five ways L&amp;D leaders can use AI in learning – right now</b:Title>
    <b:InternetSiteTitle>People Mangement</b:InternetSiteTitle>
    <b:Year>2024</b:Year>
    <b:Month>Jaunary</b:Month>
    <b:Day>26</b:Day>
    <b:URL>https://www.peoplemanagement.co.uk/article/1858917/five-ways-l-d-leaders-use-ai-learning-%E2%80%93-right</b:URL>
    <b:RefOrder>27</b:RefOrder>
  </b:Source>
  <b:Source>
    <b:Tag>Con23</b:Tag>
    <b:SourceType>InternetSite</b:SourceType>
    <b:Guid>{C7C83A30-AFC3-458F-8C88-4220AF7DFECB}</b:Guid>
    <b:Author>
      <b:Author>
        <b:Corporate>Continu</b:Corporate>
      </b:Author>
    </b:Author>
    <b:Title>How to Build and Implement a Winning L&amp;D Strategy</b:Title>
    <b:InternetSiteTitle>Continu</b:InternetSiteTitle>
    <b:Year>2023</b:Year>
    <b:Month>October</b:Month>
    <b:Day>16</b:Day>
    <b:URL>https://www.continu.com/blog/learning-and-development-strategy</b:URL>
    <b:RefOrder>29</b:RefOrder>
  </b:Source>
  <b:Source>
    <b:Tag>Chr13</b:Tag>
    <b:SourceType>InternetSite</b:SourceType>
    <b:Guid>{8965AA67-3FEC-4B83-9D85-B1A0C376FD60}</b:Guid>
    <b:Author>
      <b:Author>
        <b:NameList>
          <b:Person>
            <b:Last>Pappas</b:Last>
            <b:First>Christopher</b:First>
          </b:Person>
        </b:NameList>
      </b:Author>
    </b:Author>
    <b:Title>The Adult Learning Theory - Andragogy - of Malcolm Knowles</b:Title>
    <b:InternetSiteTitle>eLearning Industry</b:InternetSiteTitle>
    <b:Year>2013</b:Year>
    <b:Month>May</b:Month>
    <b:Day>9</b:Day>
    <b:URL>https://elearningindustry.com/the-adult-learning-theory-andragogy-of-malcolm-knowles</b:URL>
    <b:RefOrder>31</b:RefOrder>
  </b:Source>
  <b:Source>
    <b:Tag>Sau24</b:Tag>
    <b:SourceType>InternetSite</b:SourceType>
    <b:Guid>{781A9B04-3CED-439D-A981-9B3A23166609}</b:Guid>
    <b:Author>
      <b:Author>
        <b:NameList>
          <b:Person>
            <b:Last>Saul Mcleod</b:Last>
            <b:First>PhD</b:First>
          </b:Person>
        </b:NameList>
      </b:Author>
    </b:Author>
    <b:Title>Kolb’s Learning Styles And Experiential Learning Cycle</b:Title>
    <b:InternetSiteTitle>Simply Psychology</b:InternetSiteTitle>
    <b:Year>2024</b:Year>
    <b:Month>February</b:Month>
    <b:Day>2</b:Day>
    <b:URL>https://www.simplypsychology.org/learning-kolb.html</b:URL>
    <b:RefOrder>32</b:RefOrder>
  </b:Source>
  <b:Source>
    <b:Tag>BDe22</b:Tag>
    <b:SourceType>InternetSite</b:SourceType>
    <b:Guid>{C3D37501-0DB8-418C-90EA-1143679BAB22}</b:Guid>
    <b:Author>
      <b:Author>
        <b:NameList>
          <b:Person>
            <b:Last>Devi</b:Last>
            <b:First>B.</b:First>
          </b:Person>
          <b:Person>
            <b:Last>Khandelwal</b:Last>
            <b:First>B.</b:First>
          </b:Person>
          <b:Person>
            <b:Last>Das</b:Last>
            <b:First>M.</b:First>
          </b:Person>
        </b:NameList>
      </b:Author>
    </b:Author>
    <b:Title>Social Learning Theory - Bandura</b:Title>
    <b:InternetSiteTitle>Structural Learning</b:InternetSiteTitle>
    <b:Year>2022</b:Year>
    <b:Month>October</b:Month>
    <b:Day>24</b:Day>
    <b:URL>https://www.structural-learning.com/post/social-learning-theory-bandura</b:URL>
    <b:RefOrder>34</b:RefOrder>
  </b:Source>
  <b:Source>
    <b:Tag>New23</b:Tag>
    <b:SourceType>InternetSite</b:SourceType>
    <b:Guid>{6264AF93-049A-4770-AC55-163114AC6F09}</b:Guid>
    <b:Author>
      <b:Author>
        <b:Corporate>Newcastle University</b:Corporate>
      </b:Author>
    </b:Author>
    <b:Title>Technology Acceptance Model (TAM):</b:Title>
    <b:InternetSiteTitle>TheoryHub</b:InternetSiteTitle>
    <b:Year>2023</b:Year>
    <b:Month>September</b:Month>
    <b:Day>23</b:Day>
    <b:URL>https://open.ncl.ac.uk/theories/1/technology-acceptance-model/</b:URL>
    <b:RefOrder>36</b:RefOrder>
  </b:Source>
  <b:Source>
    <b:Tag>Cla17</b:Tag>
    <b:SourceType>Report</b:SourceType>
    <b:Guid>{E75FC6FC-708A-4240-809B-7DCB3890B239}</b:Guid>
    <b:Title>Virtual Learning Environments' Impact on Adult Learners' Motivation in the Workplace</b:Title>
    <b:Year>2017</b:Year>
    <b:Author>
      <b:Author>
        <b:NameList>
          <b:Person>
            <b:Last>Bashshar</b:Last>
            <b:First>Clarence</b:First>
            <b:Middle>Eugene</b:Middle>
          </b:Person>
        </b:NameList>
      </b:Author>
    </b:Author>
    <b:Publisher>Walden Univeristy</b:Publisher>
    <b:City>Minnesota</b:City>
    <b:RefOrder>37</b:RefOrder>
  </b:Source>
  <b:Source>
    <b:Tag>Dpe22</b:Tag>
    <b:SourceType>Report</b:SourceType>
    <b:Guid>{38CDAEC8-C700-4A00-AF90-20C49674C074}</b:Guid>
    <b:Author>
      <b:Author>
        <b:Corporate>Department for Education</b:Corporate>
      </b:Author>
    </b:Author>
    <b:Title>Implementation of education technology in schools and colleges</b:Title>
    <b:Year>2022</b:Year>
    <b:Publisher>Government Social Research</b:Publisher>
    <b:City>London</b:City>
    <b:RefOrder>38</b:RefOrder>
  </b:Source>
  <b:Source>
    <b:Tag>Nit23</b:Tag>
    <b:SourceType>InternetSite</b:SourceType>
    <b:Guid>{93FD3D64-1245-4607-8F22-41B627017B7C}</b:Guid>
    <b:Title>How to Use Adult Learning Theories to Create Effective Training Programs</b:Title>
    <b:Year>2023</b:Year>
    <b:Author>
      <b:Author>
        <b:NameList>
          <b:Person>
            <b:Last>Rajput</b:Last>
            <b:First>Nitin</b:First>
          </b:Person>
        </b:NameList>
      </b:Author>
    </b:Author>
    <b:InternetSiteTitle>LinkedIn</b:InternetSiteTitle>
    <b:Month>August</b:Month>
    <b:Day>26</b:Day>
    <b:URL>https://www.linkedin.com/pulse/how-use-adult-learning-theories-create-effective-training-rajput/</b:URL>
    <b:RefOrder>39</b:RefOrder>
  </b:Source>
  <b:Source>
    <b:Tag>Ard20</b:Tag>
    <b:SourceType>InternetSite</b:SourceType>
    <b:Guid>{CE337339-A117-4031-A157-15BF33D4020A}</b:Guid>
    <b:Author>
      <b:Author>
        <b:Corporate>Ardent Learning</b:Corporate>
      </b:Author>
    </b:Author>
    <b:Title>What is the Kirkpatrick Model? Learn the 4 Levels of Evaluation</b:Title>
    <b:InternetSiteTitle>Ardent</b:InternetSiteTitle>
    <b:Year>2020</b:Year>
    <b:Month>February</b:Month>
    <b:Day>19</b:Day>
    <b:URL>https://www.ardentlearning.com/blog/what-is-the-kirkpatrick-model</b:URL>
    <b:RefOrder>41</b:RefOrder>
  </b:Source>
  <b:Source>
    <b:Tag>Har23</b:Tag>
    <b:SourceType>InternetSite</b:SourceType>
    <b:Guid>{53BB17D4-DEBF-4254-B90B-8B9A869CAD67}</b:Guid>
    <b:Author>
      <b:Author>
        <b:NameList>
          <b:Person>
            <b:Last>Cloke</b:Last>
            <b:First>Harry</b:First>
          </b:Person>
        </b:NameList>
      </b:Author>
    </b:Author>
    <b:Title>WHAT IS MALCOLM KNOWLES’ ADULT LEARNING THEORY?</b:Title>
    <b:InternetSiteTitle>Growth Engineering</b:InternetSiteTitle>
    <b:Year>2023</b:Year>
    <b:Month>February</b:Month>
    <b:Day>7</b:Day>
    <b:URL>https://www.growthengineering.co.uk/what-is-malcolm-knowles-adult-learning-theory/</b:URL>
    <b:RefOrder>42</b:RefOrder>
  </b:Source>
  <b:Source>
    <b:Tag>Mas07</b:Tag>
    <b:SourceType>JournalArticle</b:SourceType>
    <b:Guid>{4762C65A-82A0-4500-853B-A791D61C1580}</b:Guid>
    <b:Title>Technology acceptance model and E-learning</b:Title>
    <b:Year>2007</b:Year>
    <b:Author>
      <b:Author>
        <b:NameList>
          <b:Person>
            <b:Last>Masrom</b:Last>
            <b:First>Maslin</b:First>
          </b:Person>
        </b:NameList>
      </b:Author>
    </b:Author>
    <b:JournalName>12th International Conference on Education</b:JournalName>
    <b:Pages>21</b:Pages>
    <b:RefOrder>43</b:RefOrder>
  </b:Source>
  <b:Source>
    <b:Tag>Bru23</b:Tag>
    <b:SourceType>InternetSite</b:SourceType>
    <b:Guid>{F706DC63-7ECD-4136-90E8-CFC0113846AF}</b:Guid>
    <b:Title>Evaluating ROI on Your Company’s Learning and Development Initiatives</b:Title>
    <b:Year>2023</b:Year>
    <b:Author>
      <b:Author>
        <b:NameList>
          <b:Person>
            <b:Last>Rudy</b:Last>
            <b:First>Bruce</b:First>
            <b:Middle>C.</b:Middle>
          </b:Person>
        </b:NameList>
      </b:Author>
    </b:Author>
    <b:InternetSiteTitle>Harvard Business Review</b:InternetSiteTitle>
    <b:Month>October</b:Month>
    <b:Day>16</b:Day>
    <b:URL>https://hbr.org/2023/10/evaluating-roi-on-your-companys-learning-and-development-initiatives</b:URL>
    <b:RefOrder>44</b:RefOrder>
  </b:Source>
  <b:Source>
    <b:Tag>Hor23</b:Tag>
    <b:SourceType>InternetSite</b:SourceType>
    <b:Guid>{4AC7A849-54CE-44EF-B47F-44EC4E6019D9}</b:Guid>
    <b:Author>
      <b:Author>
        <b:NameList>
          <b:Person>
            <b:Last>Mistry</b:Last>
            <b:First>Hormazd</b:First>
          </b:Person>
        </b:NameList>
      </b:Author>
    </b:Author>
    <b:Title>How to Prove Training Impact and Measure Training Outcomes</b:Title>
    <b:InternetSiteTitle>Training Industry</b:InternetSiteTitle>
    <b:Year>2023</b:Year>
    <b:Month>July</b:Month>
    <b:Day>28</b:Day>
    <b:URL>https://trainingindustry.com/articles/measurement-and-analytics/how-to-prove-training-impact-and-measure-training-outcomes/</b:URL>
    <b:RefOrder>45</b:RefOrder>
  </b:Source>
  <b:Source>
    <b:Tag>Fio17</b:Tag>
    <b:SourceType>InternetSite</b:SourceType>
    <b:Guid>{5FC14871-DAF9-4ADF-BAE5-B5A6798DF5FA}</b:Guid>
    <b:Author>
      <b:Author>
        <b:NameList>
          <b:Person>
            <b:Last>McKay</b:Last>
            <b:First>Fiona</b:First>
          </b:Person>
        </b:NameList>
      </b:Author>
    </b:Author>
    <b:Title>Digital in L&amp;D – friend or foe?</b:Title>
    <b:InternetSiteTitle>People Management</b:InternetSiteTitle>
    <b:Year>2017</b:Year>
    <b:Month>March</b:Month>
    <b:Day>31</b:Day>
    <b:URL>https://www.peoplemanagement.co.uk/article/1743804/digital-learning-friend-foe</b:URL>
    <b:RefOrder>46</b:RefOrder>
  </b:Source>
  <b:Source>
    <b:Tag>Loo221</b:Tag>
    <b:SourceType>InternetSite</b:SourceType>
    <b:Guid>{667508C7-ABB8-409F-863E-7743790015BD}</b:Guid>
    <b:Author>
      <b:Author>
        <b:Corporate>Loom</b:Corporate>
      </b:Author>
    </b:Author>
    <b:Title>GDPR Compliance</b:Title>
    <b:InternetSiteTitle>Loom</b:InternetSiteTitle>
    <b:Year>2022</b:Year>
    <b:URL>https://support.loom.com/hc/en-us/articles/360002228758-GDPR-compliance</b:URL>
    <b:RefOrder>47</b:RefOrder>
  </b:Source>
  <b:Source>
    <b:Tag>CIP236</b:Tag>
    <b:SourceType>InternetSite</b:SourceType>
    <b:Guid>{D21EA9A1-CBA6-4359-A143-442786FDC7A1}</b:Guid>
    <b:Author>
      <b:Author>
        <b:Corporate>CIPD</b:Corporate>
      </b:Author>
    </b:Author>
    <b:Title>Learning and development strategy and policy</b:Title>
    <b:InternetSiteTitle>CIPD</b:InternetSiteTitle>
    <b:Year>2023</b:Year>
    <b:Month>August</b:Month>
    <b:Day>3</b:Day>
    <b:URL>https://www.cipd.org/uk/knowledge/factsheets/strategy-development-factsheet/</b:URL>
    <b:RefOrder>49</b:RefOrder>
  </b:Source>
  <b:Source>
    <b:Tag>DiL16</b:Tag>
    <b:SourceType>InternetSite</b:SourceType>
    <b:Guid>{4E84C34F-99BC-4A8F-9914-160FB692D3A3}</b:Guid>
    <b:Author>
      <b:Author>
        <b:NameList>
          <b:Person>
            <b:Last>Lewis</b:Last>
            <b:First>Di</b:First>
          </b:Person>
        </b:NameList>
      </b:Author>
    </b:Author>
    <b:Title>PROVE AND IMPROVE YOUR TRAINING PROGRAM WITH A PILOT PROJECT</b:Title>
    <b:InternetSiteTitle>ALLENCOMM</b:InternetSiteTitle>
    <b:Year>2016</b:Year>
    <b:Month>July</b:Month>
    <b:Day>18</b:Day>
    <b:URL>https://www.allencomm.com/blog/2016/07/improve-your-training-program-with-pilot/</b:URL>
    <b:RefOrder>50</b:RefOrder>
  </b:Source>
  <b:Source>
    <b:Tag>Luc20</b:Tag>
    <b:SourceType>InternetSite</b:SourceType>
    <b:Guid>{4F0F2D53-24B3-4AC5-88B3-86094669C0F6}</b:Guid>
    <b:Author>
      <b:Author>
        <b:NameList>
          <b:Person>
            <b:Last>Lutin</b:Last>
            <b:First>Luc</b:First>
          </b:Person>
        </b:NameList>
      </b:Author>
    </b:Author>
    <b:Title>Superlearning</b:Title>
    <b:InternetSiteTitle>Deloitte Insights</b:InternetSiteTitle>
    <b:Year>2020</b:Year>
    <b:Month>June</b:Month>
    <b:Day>29</b:Day>
    <b:URL>https://www2.deloitte.com/xe/en/insights/focus/technology-and-the-future-of-work/reskilling-the-workforce.html</b:URL>
    <b:RefOrder>51</b:RefOrder>
  </b:Source>
  <b:Source>
    <b:Tag>CGS22</b:Tag>
    <b:SourceType>InternetSite</b:SourceType>
    <b:Guid>{F4A2D075-14F6-4CB7-8645-22F968B81E00}</b:Guid>
    <b:Author>
      <b:Author>
        <b:Corporate>CGS</b:Corporate>
      </b:Author>
    </b:Author>
    <b:Title>Improve L&amp;D With Continuous Learning and Feedback Loops</b:Title>
    <b:InternetSiteTitle>CGS</b:InternetSiteTitle>
    <b:Year>2022</b:Year>
    <b:Month>April</b:Month>
    <b:Day>26</b:Day>
    <b:URL>https://www.cgsinc.com/blog/improve-ld-continuous-learning-and-feedback-loops-lrn</b:URL>
    <b:RefOrder>52</b:RefOrder>
  </b:Source>
  <b:Source>
    <b:Tag>Cav15</b:Tag>
    <b:SourceType>InternetSite</b:SourceType>
    <b:Guid>{DF7262CA-A22F-43E1-A721-2340461EFA12}</b:Guid>
    <b:Author>
      <b:Author>
        <b:Corporate>Caveo Learning</b:Corporate>
      </b:Author>
    </b:Author>
    <b:Title>L&amp;D Efforts Unappreciated? Improve Your Learning Communications Plan</b:Title>
    <b:InternetSiteTitle>Caveo Learning</b:InternetSiteTitle>
    <b:Year>2015</b:Year>
    <b:Month>March</b:Month>
    <b:Day>19</b:Day>
    <b:URL>https://www.caveolearning.com/blog/learning-communications-plan#:~:text=Continual%20and%20consistent%20communication%20messaging,a%20given%20learning%20%26%20development%20process.</b:URL>
    <b:RefOrder>53</b:RefOrder>
  </b:Source>
  <b:Source>
    <b:Tag>CPD23</b:Tag>
    <b:SourceType>InternetSite</b:SourceType>
    <b:Guid>{2B9CD3C0-ED6C-418F-9F5B-9781EDA5224F}</b:Guid>
    <b:Author>
      <b:Author>
        <b:Corporate>CPD</b:Corporate>
      </b:Author>
    </b:Author>
    <b:Title>The Importance of Customized Training in the Modern Workplace</b:Title>
    <b:InternetSiteTitle>CPD</b:InternetSiteTitle>
    <b:Year>2023</b:Year>
    <b:Month>May</b:Month>
    <b:Day>8</b:Day>
    <b:URL>https://cpduk.co.uk/news/the-importance-of-customized-training-in-the-modern-workplace</b:URL>
    <b:RefOrder>54</b:RefOrder>
  </b:Source>
  <b:Source>
    <b:Tag>Tan23</b:Tag>
    <b:SourceType>InternetSite</b:SourceType>
    <b:Guid>{DB1519D0-A961-41BA-9657-77BC2640A03E}</b:Guid>
    <b:Author>
      <b:Author>
        <b:NameList>
          <b:Person>
            <b:Last>D'Souza</b:Last>
            <b:First>Tanya</b:First>
          </b:Person>
        </b:NameList>
      </b:Author>
    </b:Author>
    <b:Title>An L&amp;D Roadmap for the Modern Workforce</b:Title>
    <b:InternetSiteTitle>Training Industry</b:InternetSiteTitle>
    <b:Year>2023</b:Year>
    <b:Month>September</b:Month>
    <b:Day>14</b:Day>
    <b:URL>https://trainingindustry.com/articles/strategy-alignment-and-planning/an-ld-roadmap-for-the-modern-workforce-seo-ei/</b:URL>
    <b:RefOrder>55</b:RefOrder>
  </b:Source>
  <b:Source>
    <b:Tag>Mat21</b:Tag>
    <b:SourceType>InternetSite</b:SourceType>
    <b:Guid>{9E1C8079-A312-4C36-8CC5-2BFC2EA29411}</b:Guid>
    <b:Author>
      <b:Author>
        <b:NameList>
          <b:Person>
            <b:Last>Channell</b:Last>
            <b:First>Matthew</b:First>
          </b:Person>
        </b:NameList>
      </b:Author>
    </b:Author>
    <b:Title>Lewin’s Change Management Model: How To Implement Organisational Change</b:Title>
    <b:InternetSiteTitle>TSW Training</b:InternetSiteTitle>
    <b:Year>2021</b:Year>
    <b:Month>November</b:Month>
    <b:Day>12</b:Day>
    <b:URL>https://www.tsw.co.uk/blog/leadership-and-management/lewins-change-model/#:~:text=Lewin%20developed%20a%20model%20in,are%20Unfreeze%2C%20Change%20and%20Refreeze.</b:URL>
    <b:RefOrder>57</b:RefOrder>
  </b:Source>
  <b:Source>
    <b:Tag>Loo241</b:Tag>
    <b:SourceType>InternetSite</b:SourceType>
    <b:Guid>{77D6405C-765B-4BCA-B86D-355100EAFA89}</b:Guid>
    <b:Author>
      <b:Author>
        <b:NameList>
          <b:Person>
            <b:Last>Loom</b:Last>
          </b:Person>
        </b:NameList>
      </b:Author>
    </b:Author>
    <b:Title>Choose the plan that fits your needs.</b:Title>
    <b:InternetSiteTitle>Loom</b:InternetSiteTitle>
    <b:Year>2024</b:Year>
    <b:URL>https://www.loom.com/pricing</b:URL>
    <b:RefOrder>58</b:RefOrder>
  </b:Source>
  <b:Source>
    <b:Tag>Del221</b:Tag>
    <b:SourceType>InternetSite</b:SourceType>
    <b:Guid>{51FB90CD-495D-4577-859C-E2089AB82CE3}</b:Guid>
    <b:Author>
      <b:Author>
        <b:Corporate>Deloitte</b:Corporate>
      </b:Author>
    </b:Author>
    <b:Title>The business return on learning and development</b:Title>
    <b:InternetSiteTitle>Deloitte</b:InternetSiteTitle>
    <b:Year>2022</b:Year>
    <b:Month>April</b:Month>
    <b:Day>1</b:Day>
    <b:URL>https://www.deloitte.com/au/en/services/economics/analysis/business-return-learning-development.html</b:URL>
    <b:RefOrder>60</b:RefOrder>
  </b:Source>
</b:Sources>
</file>

<file path=customXml/itemProps1.xml><?xml version="1.0" encoding="utf-8"?>
<ds:datastoreItem xmlns:ds="http://schemas.openxmlformats.org/officeDocument/2006/customXml" ds:itemID="{D8B5B8F1-9FA1-4923-AA28-9A69D6BC4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7495</Words>
  <Characters>42728</Characters>
  <Application>Microsoft Office Word</Application>
  <DocSecurity>0</DocSecurity>
  <Lines>356</Lines>
  <Paragraphs>100</Paragraphs>
  <ScaleCrop>false</ScaleCrop>
  <Company/>
  <LinksUpToDate>false</LinksUpToDate>
  <CharactersWithSpaces>50123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34</cp:revision>
  <dcterms:created xsi:type="dcterms:W3CDTF">2024-02-18T16:45:00Z</dcterms:created>
  <dcterms:modified xsi:type="dcterms:W3CDTF">2024-02-18T17:11:00Z</dcterms:modified>
</cp:coreProperties>
</file>