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132F3" w14:textId="77777777" w:rsidR="006A0CA0" w:rsidRPr="008758F5" w:rsidRDefault="006A0CA0" w:rsidP="008758F5">
      <w:pPr>
        <w:spacing w:before="240" w:line="360" w:lineRule="auto"/>
        <w:jc w:val="center"/>
        <w:rPr>
          <w:rFonts w:ascii="Times New Roman" w:hAnsi="Times New Roman" w:cs="Times New Roman"/>
          <w:sz w:val="24"/>
          <w:szCs w:val="24"/>
        </w:rPr>
      </w:pPr>
      <w:r w:rsidRPr="008758F5">
        <w:rPr>
          <w:rFonts w:ascii="Times New Roman" w:hAnsi="Times New Roman" w:cs="Times New Roman"/>
          <w:noProof/>
        </w:rPr>
        <w:drawing>
          <wp:inline distT="0" distB="0" distL="0" distR="0" wp14:anchorId="4BB677C6" wp14:editId="321DD48D">
            <wp:extent cx="308610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6100" cy="1524000"/>
                    </a:xfrm>
                    <a:prstGeom prst="rect">
                      <a:avLst/>
                    </a:prstGeom>
                  </pic:spPr>
                </pic:pic>
              </a:graphicData>
            </a:graphic>
          </wp:inline>
        </w:drawing>
      </w:r>
    </w:p>
    <w:p w14:paraId="74F8A2C9" w14:textId="29F757EE" w:rsidR="006A0CA0" w:rsidRPr="006860EE" w:rsidRDefault="006860EE" w:rsidP="008758F5">
      <w:pPr>
        <w:spacing w:before="240" w:line="360" w:lineRule="auto"/>
        <w:jc w:val="center"/>
        <w:rPr>
          <w:rFonts w:ascii="Times New Roman" w:hAnsi="Times New Roman" w:cs="Times New Roman"/>
          <w:b/>
          <w:bCs/>
          <w:sz w:val="36"/>
          <w:szCs w:val="36"/>
        </w:rPr>
      </w:pPr>
      <w:r w:rsidRPr="006860EE">
        <w:rPr>
          <w:rFonts w:ascii="Times New Roman" w:hAnsi="Times New Roman" w:cs="Times New Roman"/>
          <w:b/>
          <w:bCs/>
          <w:sz w:val="36"/>
          <w:szCs w:val="36"/>
        </w:rPr>
        <w:t xml:space="preserve">Name: Mojnu Miah </w:t>
      </w:r>
    </w:p>
    <w:p w14:paraId="3605195A" w14:textId="2809742D" w:rsidR="006860EE" w:rsidRPr="006860EE" w:rsidRDefault="006860EE" w:rsidP="006860EE">
      <w:pPr>
        <w:spacing w:before="240" w:line="360" w:lineRule="auto"/>
        <w:jc w:val="center"/>
        <w:rPr>
          <w:rFonts w:ascii="Times New Roman" w:hAnsi="Times New Roman" w:cs="Times New Roman"/>
          <w:b/>
          <w:bCs/>
          <w:sz w:val="36"/>
          <w:szCs w:val="36"/>
        </w:rPr>
      </w:pPr>
      <w:r w:rsidRPr="006860EE">
        <w:rPr>
          <w:rFonts w:ascii="Times New Roman" w:hAnsi="Times New Roman" w:cs="Times New Roman"/>
          <w:b/>
          <w:bCs/>
          <w:sz w:val="36"/>
          <w:szCs w:val="36"/>
        </w:rPr>
        <w:t>Student ID: 2233687</w:t>
      </w:r>
    </w:p>
    <w:p w14:paraId="2F2D22DD" w14:textId="4255E9D7" w:rsidR="0055561F" w:rsidRPr="008758F5" w:rsidRDefault="0055561F" w:rsidP="008758F5">
      <w:pPr>
        <w:spacing w:before="240" w:line="360" w:lineRule="auto"/>
        <w:jc w:val="center"/>
        <w:rPr>
          <w:rFonts w:ascii="Times New Roman" w:hAnsi="Times New Roman" w:cs="Times New Roman"/>
          <w:sz w:val="36"/>
          <w:szCs w:val="36"/>
        </w:rPr>
      </w:pPr>
      <w:r w:rsidRPr="008758F5">
        <w:rPr>
          <w:rFonts w:ascii="Times New Roman" w:hAnsi="Times New Roman" w:cs="Times New Roman"/>
          <w:sz w:val="36"/>
          <w:szCs w:val="36"/>
        </w:rPr>
        <w:t>BMIH4005</w:t>
      </w:r>
    </w:p>
    <w:p w14:paraId="62E071FA" w14:textId="7C527FD3" w:rsidR="006A0CA0" w:rsidRPr="008758F5" w:rsidRDefault="0055561F" w:rsidP="006860EE">
      <w:pPr>
        <w:spacing w:before="240" w:line="360" w:lineRule="auto"/>
        <w:jc w:val="center"/>
        <w:rPr>
          <w:rFonts w:ascii="Times New Roman" w:hAnsi="Times New Roman" w:cs="Times New Roman"/>
          <w:sz w:val="36"/>
          <w:szCs w:val="36"/>
        </w:rPr>
      </w:pPr>
      <w:r w:rsidRPr="008758F5">
        <w:rPr>
          <w:rFonts w:ascii="Times New Roman" w:hAnsi="Times New Roman" w:cs="Times New Roman"/>
          <w:sz w:val="36"/>
          <w:szCs w:val="36"/>
        </w:rPr>
        <w:t xml:space="preserve">Marketing Essentials </w:t>
      </w:r>
      <w:r w:rsidR="006A0CA0" w:rsidRPr="008758F5">
        <w:rPr>
          <w:rFonts w:ascii="Times New Roman" w:hAnsi="Times New Roman" w:cs="Times New Roman"/>
          <w:sz w:val="36"/>
          <w:szCs w:val="36"/>
        </w:rPr>
        <w:t>Essay</w:t>
      </w:r>
      <w:r w:rsidR="006860EE">
        <w:rPr>
          <w:rFonts w:ascii="Times New Roman" w:hAnsi="Times New Roman" w:cs="Times New Roman"/>
          <w:sz w:val="36"/>
          <w:szCs w:val="36"/>
        </w:rPr>
        <w:t xml:space="preserve"> </w:t>
      </w:r>
      <w:r w:rsidR="006A0CA0" w:rsidRPr="008758F5">
        <w:rPr>
          <w:rFonts w:ascii="Times New Roman" w:hAnsi="Times New Roman" w:cs="Times New Roman"/>
          <w:sz w:val="36"/>
          <w:szCs w:val="36"/>
        </w:rPr>
        <w:t>On</w:t>
      </w:r>
    </w:p>
    <w:p w14:paraId="5D62F745" w14:textId="77777777" w:rsidR="006860EE" w:rsidRDefault="006A0CA0" w:rsidP="008758F5">
      <w:pPr>
        <w:spacing w:before="240" w:line="360" w:lineRule="auto"/>
        <w:jc w:val="center"/>
        <w:rPr>
          <w:rFonts w:ascii="Times New Roman" w:hAnsi="Times New Roman" w:cs="Times New Roman"/>
          <w:sz w:val="36"/>
          <w:szCs w:val="36"/>
        </w:rPr>
      </w:pPr>
      <w:r w:rsidRPr="008758F5">
        <w:rPr>
          <w:rFonts w:ascii="Times New Roman" w:hAnsi="Times New Roman" w:cs="Times New Roman"/>
          <w:sz w:val="36"/>
          <w:szCs w:val="36"/>
        </w:rPr>
        <w:t>A comparison of the marketing methods of two multinational hotel brands</w:t>
      </w:r>
    </w:p>
    <w:p w14:paraId="089148DA" w14:textId="565E253A" w:rsidR="00306BC9" w:rsidRPr="008758F5" w:rsidRDefault="006860EE" w:rsidP="008758F5">
      <w:pPr>
        <w:spacing w:before="240" w:line="360" w:lineRule="auto"/>
        <w:jc w:val="center"/>
        <w:rPr>
          <w:rFonts w:ascii="Times New Roman" w:hAnsi="Times New Roman" w:cs="Times New Roman"/>
          <w:sz w:val="24"/>
          <w:szCs w:val="24"/>
        </w:rPr>
      </w:pPr>
      <w:r>
        <w:rPr>
          <w:rFonts w:ascii="Times New Roman" w:hAnsi="Times New Roman" w:cs="Times New Roman"/>
          <w:sz w:val="36"/>
          <w:szCs w:val="36"/>
        </w:rPr>
        <w:t>Lecturer: Chris Wilkin</w:t>
      </w:r>
      <w:r w:rsidR="00306BC9" w:rsidRPr="008758F5">
        <w:rPr>
          <w:rFonts w:ascii="Times New Roman" w:hAnsi="Times New Roman" w:cs="Times New Roman"/>
          <w:sz w:val="24"/>
          <w:szCs w:val="24"/>
        </w:rPr>
        <w:br w:type="page"/>
      </w:r>
    </w:p>
    <w:p w14:paraId="41BD13D4" w14:textId="4DC1EC35" w:rsidR="00EA47FC" w:rsidRPr="008758F5" w:rsidRDefault="00CA1A3F" w:rsidP="008758F5">
      <w:pPr>
        <w:pStyle w:val="Heading1"/>
        <w:spacing w:line="360" w:lineRule="auto"/>
        <w:jc w:val="both"/>
        <w:rPr>
          <w:rFonts w:ascii="Times New Roman" w:hAnsi="Times New Roman" w:cs="Times New Roman"/>
          <w:b/>
          <w:bCs/>
        </w:rPr>
      </w:pPr>
      <w:bookmarkStart w:id="0" w:name="_Toc127048718"/>
      <w:r w:rsidRPr="008758F5">
        <w:rPr>
          <w:rFonts w:ascii="Times New Roman" w:hAnsi="Times New Roman" w:cs="Times New Roman"/>
          <w:b/>
          <w:bCs/>
        </w:rPr>
        <w:lastRenderedPageBreak/>
        <w:t>Introduction</w:t>
      </w:r>
      <w:bookmarkEnd w:id="0"/>
    </w:p>
    <w:p w14:paraId="75BA96C3" w14:textId="65F46789" w:rsidR="00532943"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There are currently two hotel chains which are constantly growing in popularity within the hospitality sector. These two retail giants are called Six Senses and Moxy, respectively. Moxy hotels, which are part of Marriott International's portfolio, offer trendy, reasonably priced lodging ideal for today's young professionals. The Six Senses hotel chain is known for its high standards in service and amenities, as well as its emphasis on environmental sustainability and wellness for its guests. In this report, we'll examine the origins of both companies, the demographics of their ideal customers, the advertising approaches they employ, their stances on the future of technology and the hospitality industry, the most recognizable properties owned by each, and the progressive and eco-friendly policies they promote.</w:t>
      </w:r>
    </w:p>
    <w:p w14:paraId="6F256CCC" w14:textId="3592719E" w:rsidR="00BF71CC" w:rsidRPr="008758F5" w:rsidRDefault="00CA1A3F" w:rsidP="008758F5">
      <w:pPr>
        <w:pStyle w:val="Heading2"/>
        <w:spacing w:before="240" w:line="360" w:lineRule="auto"/>
        <w:jc w:val="both"/>
        <w:rPr>
          <w:rFonts w:ascii="Times New Roman" w:hAnsi="Times New Roman" w:cs="Times New Roman"/>
          <w:b/>
          <w:bCs/>
          <w:sz w:val="32"/>
          <w:szCs w:val="32"/>
        </w:rPr>
      </w:pPr>
      <w:bookmarkStart w:id="1" w:name="_Toc127048719"/>
      <w:r w:rsidRPr="008758F5">
        <w:rPr>
          <w:rFonts w:ascii="Times New Roman" w:hAnsi="Times New Roman" w:cs="Times New Roman"/>
          <w:b/>
          <w:bCs/>
          <w:sz w:val="32"/>
          <w:szCs w:val="32"/>
        </w:rPr>
        <w:t>Main Body</w:t>
      </w:r>
      <w:bookmarkEnd w:id="1"/>
    </w:p>
    <w:p w14:paraId="757236CA" w14:textId="77777777"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With its origins in 1995, Six Senses now calls the Thai city of Bangkok home to its corporate headquarters. The establishment of the hotel chain had as its primary goal the encouragement of environmentally friendly and healthful lifestyles on the part of its guests. Its hotels are known for their high standards of luxury without compromising the local ecosystems. Six Senses caters to wealthy clients who are seeking a one-of-a-kind adventure.</w:t>
      </w:r>
    </w:p>
    <w:p w14:paraId="39ACCB4F" w14:textId="09A9D761"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But Moxy, a hotel brand owned by Marriott International since its inception in 2013, is a different story altogether. The hotel chain is making a concerted effort to attract young professionals by providing them with stylish yet reasonably</w:t>
      </w:r>
      <w:r w:rsidR="005F0B77">
        <w:rPr>
          <w:rFonts w:ascii="Times New Roman" w:hAnsi="Times New Roman" w:cs="Times New Roman"/>
          <w:sz w:val="24"/>
          <w:szCs w:val="24"/>
        </w:rPr>
        <w:t>-</w:t>
      </w:r>
      <w:r w:rsidRPr="008758F5">
        <w:rPr>
          <w:rFonts w:ascii="Times New Roman" w:hAnsi="Times New Roman" w:cs="Times New Roman"/>
          <w:sz w:val="24"/>
          <w:szCs w:val="24"/>
        </w:rPr>
        <w:t xml:space="preserve">priced lodging. The hotels have been designed with a sleek, contemporary aesthetic, with a focus on encouraging guests to mingle through both technological and physical means. Moxy hotels provide a fun and relaxed atmosphere for guests, making them a great choice for vacationers in search of a low-stress hotel. </w:t>
      </w:r>
    </w:p>
    <w:p w14:paraId="35006D24" w14:textId="77777777"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Six Senses' marketing approach is grounded in the values of sustainability and whole-person care. The hotel group, which was founded on the idea that human beings and other forms of life can live side by side without causing harm to either, has always placed a premium on encouraging eco-friendly practices among its staff and patrons (Dathe et al., 2022). It's possible to interpret this as a nod to the company's roots. The firm takes pride in its commitment to using eco-friendly practices, such as sourcing materials from nearby sources, developing effective waste management </w:t>
      </w:r>
      <w:r w:rsidRPr="008758F5">
        <w:rPr>
          <w:rFonts w:ascii="Times New Roman" w:hAnsi="Times New Roman" w:cs="Times New Roman"/>
          <w:sz w:val="24"/>
          <w:szCs w:val="24"/>
        </w:rPr>
        <w:lastRenderedPageBreak/>
        <w:t>systems, and cutting energy usage. In addition to helping conserve natural resources, these initiatives hope to help people feel more at one with the natural world. Six Senses takes great pride in being able to offer guests an authentic, nature-based experience.</w:t>
      </w:r>
    </w:p>
    <w:p w14:paraId="6C67D6F1" w14:textId="60D3671E"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Six Senses has invested heavily in the creation of wellness programs and associated facilities in addition to its commitment to environmental conservation. The hotel chain has repositioned itself to serve as a provider of all-encompassing wellness experiences, cater</w:t>
      </w:r>
      <w:r w:rsidR="005F0B77">
        <w:rPr>
          <w:rFonts w:ascii="Times New Roman" w:hAnsi="Times New Roman" w:cs="Times New Roman"/>
          <w:sz w:val="24"/>
          <w:szCs w:val="24"/>
        </w:rPr>
        <w:t>ing</w:t>
      </w:r>
      <w:r w:rsidRPr="008758F5">
        <w:rPr>
          <w:rFonts w:ascii="Times New Roman" w:hAnsi="Times New Roman" w:cs="Times New Roman"/>
          <w:sz w:val="24"/>
          <w:szCs w:val="24"/>
        </w:rPr>
        <w:t xml:space="preserve"> to the specific requirements of each individual guest (Enz, 2012). Experiences like these are designed specifically with the hotel chain's guests in mind. Six Senses spas feature an extensive menu of services meant to rejuvenate not only the body but the mind as well. These therapies incorporate traditional Asian medical practices. In addition, there are wellness classes available to guests, and these can include anything from physical exercise to yoga to meditation. These sessions are meant to be both a means to an end, allowing guests to unwind and maintain a healthy lifestyle (O’Fallon and Rutherford, 2012).</w:t>
      </w:r>
    </w:p>
    <w:p w14:paraId="4D2E4081" w14:textId="49AD539A"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Moxy has also adopted technology to enhance </w:t>
      </w:r>
      <w:r w:rsidR="005F0B77">
        <w:rPr>
          <w:rFonts w:ascii="Times New Roman" w:hAnsi="Times New Roman" w:cs="Times New Roman"/>
          <w:sz w:val="24"/>
          <w:szCs w:val="24"/>
        </w:rPr>
        <w:t>its</w:t>
      </w:r>
      <w:r w:rsidRPr="008758F5">
        <w:rPr>
          <w:rFonts w:ascii="Times New Roman" w:hAnsi="Times New Roman" w:cs="Times New Roman"/>
          <w:sz w:val="24"/>
          <w:szCs w:val="24"/>
        </w:rPr>
        <w:t xml:space="preserve"> guests' experience. The goal was to improve customer care. The hotel chain now offers mobile check-in, so guests can use their phones to check</w:t>
      </w:r>
      <w:r w:rsidR="005F0B77">
        <w:rPr>
          <w:rFonts w:ascii="Times New Roman" w:hAnsi="Times New Roman" w:cs="Times New Roman"/>
          <w:sz w:val="24"/>
          <w:szCs w:val="24"/>
        </w:rPr>
        <w:t>-</w:t>
      </w:r>
      <w:r w:rsidRPr="008758F5">
        <w:rPr>
          <w:rFonts w:ascii="Times New Roman" w:hAnsi="Times New Roman" w:cs="Times New Roman"/>
          <w:sz w:val="24"/>
          <w:szCs w:val="24"/>
        </w:rPr>
        <w:t>in. The hotels also offer free high-speed Wi-Fi, essential for today's always-online millennials (Kang et al., 2020). Social media has helped Moxy reach its target audience and achieve its business goals (its target audience). On Instagram, the hotel chain shows off its modern decor.</w:t>
      </w:r>
    </w:p>
    <w:p w14:paraId="51BCFCBE" w14:textId="266BCD96"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Both Six Senses and Moxy have created products that meet their target markets' needs in addition to focusing on technology. Both initiatives aim to serve a specific consumer niche with specific needs and tastes. These customers' needs have driven product development at these companies (Okumus et al., 2019b). To provide the best care, Six Senses has created many wellness programs. We hope to meet each resort guest's needs with these activities. The chain's hotels offer a personalized wellness assessment to help guests identify their needs in this area. Six Senses also customized wellness programs for each guest.</w:t>
      </w:r>
    </w:p>
    <w:p w14:paraId="64B7D86C" w14:textId="196D184F"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Although Six Senses and Moxy's marketing strategies couldn't be more different from one another, they've both been successful at drawing in the customers they need to thrive. Both Moxy and Six Senses have found success catering to younger trave</w:t>
      </w:r>
      <w:r w:rsidR="005F0B77">
        <w:rPr>
          <w:rFonts w:ascii="Times New Roman" w:hAnsi="Times New Roman" w:cs="Times New Roman"/>
          <w:sz w:val="24"/>
          <w:szCs w:val="24"/>
        </w:rPr>
        <w:t>l</w:t>
      </w:r>
      <w:r w:rsidRPr="008758F5">
        <w:rPr>
          <w:rFonts w:ascii="Times New Roman" w:hAnsi="Times New Roman" w:cs="Times New Roman"/>
          <w:sz w:val="24"/>
          <w:szCs w:val="24"/>
        </w:rPr>
        <w:t xml:space="preserve">lers in search of an entertaining and </w:t>
      </w:r>
      <w:r w:rsidRPr="008758F5">
        <w:rPr>
          <w:rFonts w:ascii="Times New Roman" w:hAnsi="Times New Roman" w:cs="Times New Roman"/>
          <w:sz w:val="24"/>
          <w:szCs w:val="24"/>
        </w:rPr>
        <w:lastRenderedPageBreak/>
        <w:t xml:space="preserve">reasonably priced hotel, with the former catering to those who value authenticity and the latter to those who care about the environment (Lee and Kotler, 2019). </w:t>
      </w:r>
    </w:p>
    <w:p w14:paraId="7BF69CA5" w14:textId="77777777"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Both Six Senses and Moxy, two competing beverage brands, have used creative advertising to attract young people, who make up a large portion of their target audience. To boost sales, of course.</w:t>
      </w:r>
    </w:p>
    <w:p w14:paraId="3EE457FC" w14:textId="52E6B024"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To better meet the needs of </w:t>
      </w:r>
      <w:r w:rsidR="005F0B77">
        <w:rPr>
          <w:rFonts w:ascii="Times New Roman" w:hAnsi="Times New Roman" w:cs="Times New Roman"/>
          <w:sz w:val="24"/>
          <w:szCs w:val="24"/>
        </w:rPr>
        <w:t>its</w:t>
      </w:r>
      <w:r w:rsidRPr="008758F5">
        <w:rPr>
          <w:rFonts w:ascii="Times New Roman" w:hAnsi="Times New Roman" w:cs="Times New Roman"/>
          <w:sz w:val="24"/>
          <w:szCs w:val="24"/>
        </w:rPr>
        <w:t xml:space="preserve"> clientele, Six Senses has embraced technological advancements. This improves Six Senses' ability to serve </w:t>
      </w:r>
      <w:r w:rsidR="005F0B77">
        <w:rPr>
          <w:rFonts w:ascii="Times New Roman" w:hAnsi="Times New Roman" w:cs="Times New Roman"/>
          <w:sz w:val="24"/>
          <w:szCs w:val="24"/>
        </w:rPr>
        <w:t>its</w:t>
      </w:r>
      <w:r w:rsidRPr="008758F5">
        <w:rPr>
          <w:rFonts w:ascii="Times New Roman" w:hAnsi="Times New Roman" w:cs="Times New Roman"/>
          <w:sz w:val="24"/>
          <w:szCs w:val="24"/>
        </w:rPr>
        <w:t xml:space="preserve"> customers (Kasavana, 2023). The hotel chain has created a mobile app that serves as a portal to the hotel's website, allowing users to research their stay, book rooms, and even order room service. The app provides its users with supplementary data about their immediate surroundings, such as listings of nearby eateries, events, and tourist attractions. The Six Senses wellness programs are constantly evolving, and one way they've found to better serve their customers is by incorporating technological advancements (Dhunna and Dixit, 2011). For example, the store offers sleep analysis services alongside other health monitoring options that make use of wearable technology.</w:t>
      </w:r>
    </w:p>
    <w:p w14:paraId="596A25A9" w14:textId="77002EB0"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Moxy uses technology to improve customer service. To improve customer service. Mobile check-in allows guests to check in without visiting the front desk. For today's always-online millennials, hotels offer free high-speed Wi-Fi (Kang et al., 2020). Moxy uses social media to reach its audience and achieve its business goals (its target audience). The hotel chain posts photos of its modern decor on Instagram.</w:t>
      </w:r>
    </w:p>
    <w:p w14:paraId="748DA63C" w14:textId="0FCDA28D"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Six Senses and Moxy have focused on technological advancements and product customization to meet their target markets' needs. Both initiatives target a niche market with specific needs and tastes. New product development has focused on meeting these customers' needs (Okumus et al., 2019b). Six Senses has many wellness programs to provide the best care. These activities aim to meet each resort guest's needs. Each hotel in the chain offers a personalized wellness assessment to help guests identify their wellness needs. Six Senses also offers personalized wellness programs.</w:t>
      </w:r>
    </w:p>
    <w:p w14:paraId="5A24BFC8" w14:textId="50E822D8"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To increase its chances of success, Moxy, on the other hand, has made it a priority to meet the social needs of the customers it seeks to attract. The hotel chain offers its guests a wide range of social events and activities like game nights and happy hours to foster an environment that is fun </w:t>
      </w:r>
      <w:r w:rsidRPr="008758F5">
        <w:rPr>
          <w:rFonts w:ascii="Times New Roman" w:hAnsi="Times New Roman" w:cs="Times New Roman"/>
          <w:sz w:val="24"/>
          <w:szCs w:val="24"/>
        </w:rPr>
        <w:lastRenderedPageBreak/>
        <w:t>and relaxing for everyone (Looy, 2022). All the hotels were designed to be more than just places to sleep; they are also hubs for meeting new people and striking up conversations.</w:t>
      </w:r>
    </w:p>
    <w:p w14:paraId="4EDE3592" w14:textId="77777777"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Both Six Senses and Moxy, two competing hotel brands, have used creative advertising to attract young people, who make up a large portion of their target audience. To boost sales, of course. By embracing technological developments and customizing their services to the specific needs and preferences of their target demographics, these hotel chains have been able to differentiate themselves in a competitive industry and cultivate a loyal customer following. Because of this, they've been able to gain an edge over rivals and win the devotion of their target audience (Brown, Kunto and Benjamin, 2012).  </w:t>
      </w:r>
    </w:p>
    <w:p w14:paraId="3DB9FAAE" w14:textId="351EA4CA"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Six Senses also emphasizes the customer's brand impression in its advertising. Their goal is to give guests an unforgettable experience that goes beyond the typical B&amp;B stay. Luxury, sustainability, wellness, and community will be combined in the company's immersive experience. In order to protect the environment, Six Senses hotels have organic gardens, wellness cent</w:t>
      </w:r>
      <w:r w:rsidR="005F0B77">
        <w:rPr>
          <w:rFonts w:ascii="Times New Roman" w:hAnsi="Times New Roman" w:cs="Times New Roman"/>
          <w:sz w:val="24"/>
          <w:szCs w:val="24"/>
        </w:rPr>
        <w:t>re</w:t>
      </w:r>
      <w:r w:rsidRPr="008758F5">
        <w:rPr>
          <w:rFonts w:ascii="Times New Roman" w:hAnsi="Times New Roman" w:cs="Times New Roman"/>
          <w:sz w:val="24"/>
          <w:szCs w:val="24"/>
        </w:rPr>
        <w:t>s, and sustainability programs. Instagram, Facebook, and Twitter are Six Senses' social media platforms for digital marketing (Thaichon and Quach, 2023). They promote their businesses, interact with fans, and promote eco-friendly initiatives on these channels. Six Senses' website is also mobile-friendly (Chaffey and Ellis-Chadwick, 2019).</w:t>
      </w:r>
    </w:p>
    <w:p w14:paraId="22D2BA7B" w14:textId="196C31B7" w:rsidR="002E0E24"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However, Marriott International's Moxy Hotels target younger trave</w:t>
      </w:r>
      <w:r w:rsidR="005F0B77">
        <w:rPr>
          <w:rFonts w:ascii="Times New Roman" w:hAnsi="Times New Roman" w:cs="Times New Roman"/>
          <w:sz w:val="24"/>
          <w:szCs w:val="24"/>
        </w:rPr>
        <w:t>l</w:t>
      </w:r>
      <w:r w:rsidRPr="008758F5">
        <w:rPr>
          <w:rFonts w:ascii="Times New Roman" w:hAnsi="Times New Roman" w:cs="Times New Roman"/>
          <w:sz w:val="24"/>
          <w:szCs w:val="24"/>
        </w:rPr>
        <w:t>lers looking for stylish but affordable hotel</w:t>
      </w:r>
      <w:r w:rsidR="005F0B77">
        <w:rPr>
          <w:rFonts w:ascii="Times New Roman" w:hAnsi="Times New Roman" w:cs="Times New Roman"/>
          <w:sz w:val="24"/>
          <w:szCs w:val="24"/>
        </w:rPr>
        <w:t>s</w:t>
      </w:r>
      <w:r w:rsidRPr="008758F5">
        <w:rPr>
          <w:rFonts w:ascii="Times New Roman" w:hAnsi="Times New Roman" w:cs="Times New Roman"/>
          <w:sz w:val="24"/>
          <w:szCs w:val="24"/>
        </w:rPr>
        <w:t>. Online and social media promotion are Moxy's new marketing strategy. Instagram, Twitter, and Facebook will be used to target the company's audience. Moxy Hotels is proud of its innovative design and "playful and vibrant" style. By stocking lobby areas with arcade games, board games, and other entertainment, the hotel chain has succeeded in making guests' stays memorable. Additionally, the company offers mobile check-in, which simplifies the process for guests.</w:t>
      </w:r>
    </w:p>
    <w:p w14:paraId="04048BAF" w14:textId="2A7303F9" w:rsidR="006A0CA0" w:rsidRPr="008758F5" w:rsidRDefault="002E0E24" w:rsidP="008758F5">
      <w:pPr>
        <w:spacing w:before="240" w:line="360" w:lineRule="auto"/>
        <w:jc w:val="both"/>
        <w:rPr>
          <w:rFonts w:ascii="Times New Roman" w:hAnsi="Times New Roman" w:cs="Times New Roman"/>
          <w:sz w:val="24"/>
          <w:szCs w:val="24"/>
        </w:rPr>
      </w:pPr>
      <w:r w:rsidRPr="008758F5">
        <w:rPr>
          <w:rFonts w:ascii="Times New Roman" w:hAnsi="Times New Roman" w:cs="Times New Roman"/>
          <w:sz w:val="24"/>
          <w:szCs w:val="24"/>
        </w:rPr>
        <w:t xml:space="preserve">Moxy has reduced </w:t>
      </w:r>
      <w:r w:rsidR="005F0B77">
        <w:rPr>
          <w:rFonts w:ascii="Times New Roman" w:hAnsi="Times New Roman" w:cs="Times New Roman"/>
          <w:sz w:val="24"/>
          <w:szCs w:val="24"/>
        </w:rPr>
        <w:t>its</w:t>
      </w:r>
      <w:r w:rsidRPr="008758F5">
        <w:rPr>
          <w:rFonts w:ascii="Times New Roman" w:hAnsi="Times New Roman" w:cs="Times New Roman"/>
          <w:sz w:val="24"/>
          <w:szCs w:val="24"/>
        </w:rPr>
        <w:t xml:space="preserve"> carbon footprint by installing energy-efficient lighting and water-saving fixtures. This shows their commitment to sustainability. Clean the World, a nonprofit that collects and recycles hotels' used soap and other hygiene products, works with the company. Like Six Senses and Moxy Hotels, their advertising campaigns target their target demographics. Six Senses emphasizes eco-friendliness and health and wellness, while Moxy's affordable, on-trend aesthetic </w:t>
      </w:r>
      <w:r w:rsidRPr="008758F5">
        <w:rPr>
          <w:rFonts w:ascii="Times New Roman" w:hAnsi="Times New Roman" w:cs="Times New Roman"/>
          <w:sz w:val="24"/>
          <w:szCs w:val="24"/>
        </w:rPr>
        <w:lastRenderedPageBreak/>
        <w:t>attracts younger, trendier customers. Consumers are increasingly concerned about environmental impact, so both companies have implemented sustainability programs and initiatives (Vouk, 2022)</w:t>
      </w:r>
      <w:bookmarkStart w:id="2" w:name="_Toc127048720"/>
    </w:p>
    <w:p w14:paraId="6323A2E5" w14:textId="15C364F3" w:rsidR="00CA1A3F" w:rsidRPr="008758F5" w:rsidRDefault="00CA1A3F" w:rsidP="008758F5">
      <w:pPr>
        <w:pStyle w:val="Heading1"/>
        <w:spacing w:line="360" w:lineRule="auto"/>
        <w:rPr>
          <w:rFonts w:ascii="Times New Roman" w:hAnsi="Times New Roman" w:cs="Times New Roman"/>
          <w:sz w:val="24"/>
          <w:szCs w:val="24"/>
        </w:rPr>
      </w:pPr>
      <w:r w:rsidRPr="008758F5">
        <w:rPr>
          <w:rFonts w:ascii="Times New Roman" w:hAnsi="Times New Roman" w:cs="Times New Roman"/>
        </w:rPr>
        <w:t>Conclusion</w:t>
      </w:r>
      <w:bookmarkEnd w:id="2"/>
    </w:p>
    <w:p w14:paraId="6951EA06" w14:textId="5286E449" w:rsidR="00BF71CC" w:rsidRPr="008758F5" w:rsidRDefault="005F0B77" w:rsidP="008758F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In c</w:t>
      </w:r>
      <w:r w:rsidR="002E0E24" w:rsidRPr="008758F5">
        <w:rPr>
          <w:rFonts w:ascii="Times New Roman" w:hAnsi="Times New Roman" w:cs="Times New Roman"/>
          <w:sz w:val="24"/>
          <w:szCs w:val="24"/>
        </w:rPr>
        <w:t>onclusion, Six Senses and Moxy have different hospitality strategies. Six Senses emphasizes luxury, sustainability, and wellness, while Moxy is a millennial lifestyle brand. Both companies use targeted marketing. Sustainability and wellness have made Six Senses a luxury hotel leader. Moxy's technology, affordability, and socializing appeal to younger consumers. Hotel chains are also reducing their environmental impact with innovative practices. Six Senses and Moxy have stood out in the competitive hotel industry with their unique branding, marketing, and focus on sustainability and innovation.</w:t>
      </w:r>
      <w:r w:rsidR="00BF71CC" w:rsidRPr="008758F5">
        <w:rPr>
          <w:rFonts w:ascii="Times New Roman" w:hAnsi="Times New Roman" w:cs="Times New Roman"/>
          <w:sz w:val="24"/>
          <w:szCs w:val="24"/>
        </w:rPr>
        <w:br w:type="page"/>
      </w:r>
    </w:p>
    <w:p w14:paraId="78A3FC85" w14:textId="5CD59DDA" w:rsidR="005F0B77" w:rsidRPr="005F0B77" w:rsidRDefault="00CA1A3F" w:rsidP="005F0B77">
      <w:pPr>
        <w:pStyle w:val="Heading1"/>
        <w:spacing w:line="360" w:lineRule="auto"/>
        <w:rPr>
          <w:rFonts w:ascii="Times New Roman" w:hAnsi="Times New Roman" w:cs="Times New Roman"/>
          <w:i/>
          <w:iCs/>
        </w:rPr>
      </w:pPr>
      <w:bookmarkStart w:id="3" w:name="_Toc127048721"/>
      <w:r w:rsidRPr="008758F5">
        <w:rPr>
          <w:rFonts w:ascii="Times New Roman" w:hAnsi="Times New Roman" w:cs="Times New Roman"/>
        </w:rPr>
        <w:lastRenderedPageBreak/>
        <w:t>Reference</w:t>
      </w:r>
      <w:bookmarkEnd w:id="3"/>
      <w:r w:rsidR="006A0CA0" w:rsidRPr="008758F5">
        <w:rPr>
          <w:rFonts w:ascii="Times New Roman" w:hAnsi="Times New Roman" w:cs="Times New Roman"/>
        </w:rPr>
        <w:t>s</w:t>
      </w:r>
    </w:p>
    <w:p w14:paraId="461B7F77" w14:textId="77777777" w:rsidR="005F0B77" w:rsidRPr="008758F5" w:rsidRDefault="005F0B77" w:rsidP="008758F5">
      <w:pPr>
        <w:pStyle w:val="NormalWeb"/>
        <w:spacing w:before="240" w:beforeAutospacing="0" w:after="0" w:afterAutospacing="0" w:line="360" w:lineRule="auto"/>
      </w:pPr>
      <w:r w:rsidRPr="008758F5">
        <w:t xml:space="preserve">Brown, G., Kunto, G. and Benjamin, F. (2012) </w:t>
      </w:r>
      <w:r w:rsidRPr="008758F5">
        <w:rPr>
          <w:i/>
          <w:iCs/>
        </w:rPr>
        <w:t>Youth Marketing 101: How to Win the Youth Market Without Advertising</w:t>
      </w:r>
      <w:r w:rsidRPr="008758F5">
        <w:t>. mobileYouth.</w:t>
      </w:r>
    </w:p>
    <w:p w14:paraId="27F5C988" w14:textId="77777777" w:rsidR="005F0B77" w:rsidRPr="008758F5" w:rsidRDefault="005F0B77" w:rsidP="008758F5">
      <w:pPr>
        <w:pStyle w:val="NormalWeb"/>
        <w:spacing w:before="240" w:beforeAutospacing="0" w:after="0" w:afterAutospacing="0" w:line="360" w:lineRule="auto"/>
      </w:pPr>
      <w:r w:rsidRPr="008758F5">
        <w:t xml:space="preserve">Chaffey, D. and Ellis-Chadwick, F. (2019) </w:t>
      </w:r>
      <w:r w:rsidRPr="008758F5">
        <w:rPr>
          <w:i/>
          <w:iCs/>
        </w:rPr>
        <w:t>Digital Marketing: Strategy, Implementation &amp; Practice</w:t>
      </w:r>
      <w:r w:rsidRPr="008758F5">
        <w:t>. Pearson.</w:t>
      </w:r>
    </w:p>
    <w:p w14:paraId="1B411CF5" w14:textId="77777777" w:rsidR="005F0B77" w:rsidRPr="008758F5" w:rsidRDefault="005F0B77" w:rsidP="008758F5">
      <w:pPr>
        <w:pStyle w:val="NormalWeb"/>
        <w:spacing w:before="240" w:beforeAutospacing="0" w:after="0" w:afterAutospacing="0" w:line="360" w:lineRule="auto"/>
        <w:jc w:val="both"/>
      </w:pPr>
      <w:r w:rsidRPr="008758F5">
        <w:t xml:space="preserve">Dathe, T. </w:t>
      </w:r>
      <w:r w:rsidRPr="008758F5">
        <w:rPr>
          <w:i/>
          <w:iCs/>
        </w:rPr>
        <w:t>et al.</w:t>
      </w:r>
      <w:r w:rsidRPr="008758F5">
        <w:t xml:space="preserve"> (2022) </w:t>
      </w:r>
      <w:r w:rsidRPr="008758F5">
        <w:rPr>
          <w:i/>
          <w:iCs/>
        </w:rPr>
        <w:t>Corporate Social Responsibility (CSR), Sustainability and Environmental Social Governance (ESG): Approaches to Ethical Management</w:t>
      </w:r>
      <w:r w:rsidRPr="008758F5">
        <w:t>. New York, United States: Springer Publishing.</w:t>
      </w:r>
    </w:p>
    <w:p w14:paraId="2C009F79" w14:textId="77777777" w:rsidR="005F0B77" w:rsidRPr="008758F5" w:rsidRDefault="005F0B77" w:rsidP="008758F5">
      <w:pPr>
        <w:pStyle w:val="NormalWeb"/>
        <w:spacing w:before="240" w:beforeAutospacing="0" w:after="0" w:afterAutospacing="0" w:line="360" w:lineRule="auto"/>
      </w:pPr>
      <w:r w:rsidRPr="008758F5">
        <w:t xml:space="preserve">Dhunna, M. and Dixit, J. (2011) </w:t>
      </w:r>
      <w:r w:rsidRPr="008758F5">
        <w:rPr>
          <w:i/>
          <w:iCs/>
        </w:rPr>
        <w:t>Information Technology in Business Management</w:t>
      </w:r>
      <w:r w:rsidRPr="008758F5">
        <w:t>. Laxmi Publications Pvt Limited.</w:t>
      </w:r>
    </w:p>
    <w:p w14:paraId="2EF2AED6" w14:textId="77777777" w:rsidR="005F0B77" w:rsidRPr="008758F5" w:rsidRDefault="005F0B77" w:rsidP="008758F5">
      <w:pPr>
        <w:pStyle w:val="NormalWeb"/>
        <w:spacing w:before="240" w:beforeAutospacing="0" w:after="0" w:afterAutospacing="0" w:line="360" w:lineRule="auto"/>
      </w:pPr>
      <w:r w:rsidRPr="008758F5">
        <w:t xml:space="preserve">Enz, C. (2012) </w:t>
      </w:r>
      <w:r w:rsidRPr="008758F5">
        <w:rPr>
          <w:i/>
          <w:iCs/>
        </w:rPr>
        <w:t>Hospitality Strategic Management: Concepts and Cases</w:t>
      </w:r>
      <w:r w:rsidRPr="008758F5">
        <w:t>. Hoboken, NJ, United States: Wiley.</w:t>
      </w:r>
    </w:p>
    <w:p w14:paraId="2F2A2554" w14:textId="77777777" w:rsidR="005F0B77" w:rsidRPr="008758F5" w:rsidRDefault="005F0B77" w:rsidP="008758F5">
      <w:pPr>
        <w:pStyle w:val="NormalWeb"/>
        <w:spacing w:before="240" w:beforeAutospacing="0" w:after="0" w:afterAutospacing="0" w:line="360" w:lineRule="auto"/>
      </w:pPr>
      <w:r w:rsidRPr="008758F5">
        <w:t xml:space="preserve">Kang, M. </w:t>
      </w:r>
      <w:r w:rsidRPr="008758F5">
        <w:rPr>
          <w:i/>
          <w:iCs/>
        </w:rPr>
        <w:t>et al.</w:t>
      </w:r>
      <w:r w:rsidRPr="008758F5">
        <w:t xml:space="preserve"> (2020) </w:t>
      </w:r>
      <w:r w:rsidRPr="008758F5">
        <w:rPr>
          <w:i/>
          <w:iCs/>
        </w:rPr>
        <w:t>Hospitality Management and Digital Transformation: Balancing Efficiency, Agility and Guest Experience in the Era of Disruption</w:t>
      </w:r>
      <w:r w:rsidRPr="008758F5">
        <w:t>. Abingdon, United Kingdom: Taylor &amp; Francis.</w:t>
      </w:r>
    </w:p>
    <w:p w14:paraId="7EE6DC55" w14:textId="77777777" w:rsidR="005F0B77" w:rsidRPr="008758F5" w:rsidRDefault="005F0B77" w:rsidP="008758F5">
      <w:pPr>
        <w:pStyle w:val="NormalWeb"/>
        <w:spacing w:before="240" w:beforeAutospacing="0" w:after="0" w:afterAutospacing="0" w:line="360" w:lineRule="auto"/>
      </w:pPr>
      <w:r w:rsidRPr="008758F5">
        <w:t xml:space="preserve">Kasavana, M. (2023) </w:t>
      </w:r>
      <w:r w:rsidRPr="008758F5">
        <w:rPr>
          <w:i/>
          <w:iCs/>
        </w:rPr>
        <w:t>Managing Technology in the Hospitality Industry</w:t>
      </w:r>
      <w:r w:rsidRPr="008758F5">
        <w:t>. 6th edn. Educational Inst of the Amer Hotel.</w:t>
      </w:r>
    </w:p>
    <w:p w14:paraId="799F9A64" w14:textId="77777777" w:rsidR="005F0B77" w:rsidRPr="008758F5" w:rsidRDefault="005F0B77" w:rsidP="008758F5">
      <w:pPr>
        <w:pStyle w:val="NormalWeb"/>
        <w:spacing w:before="240" w:beforeAutospacing="0" w:after="0" w:afterAutospacing="0" w:line="360" w:lineRule="auto"/>
      </w:pPr>
      <w:r w:rsidRPr="008758F5">
        <w:t xml:space="preserve">Lee, N. and Kotler, P. (2019) </w:t>
      </w:r>
      <w:r w:rsidRPr="008758F5">
        <w:rPr>
          <w:i/>
          <w:iCs/>
        </w:rPr>
        <w:t>Social Marketing: Behavior Change for Social Good</w:t>
      </w:r>
      <w:r w:rsidRPr="008758F5">
        <w:t>. Thousand Oaks, Canada: SAGE Publications.</w:t>
      </w:r>
    </w:p>
    <w:p w14:paraId="7AF2F5B8" w14:textId="77777777" w:rsidR="005F0B77" w:rsidRPr="008758F5" w:rsidRDefault="005F0B77" w:rsidP="008758F5">
      <w:pPr>
        <w:pStyle w:val="NormalWeb"/>
        <w:spacing w:before="240" w:beforeAutospacing="0" w:after="0" w:afterAutospacing="0" w:line="360" w:lineRule="auto"/>
      </w:pPr>
      <w:r w:rsidRPr="008758F5">
        <w:t xml:space="preserve">Looy, V.A. (2022) </w:t>
      </w:r>
      <w:r w:rsidRPr="008758F5">
        <w:rPr>
          <w:i/>
          <w:iCs/>
        </w:rPr>
        <w:t>Social Media Management: Using Social Media as a Business Instrument (Springer Texts in Business and Economics)</w:t>
      </w:r>
      <w:r w:rsidRPr="008758F5">
        <w:t>. 2nd ed. 2022. Springer.</w:t>
      </w:r>
    </w:p>
    <w:p w14:paraId="55C99CBD" w14:textId="77777777" w:rsidR="005F0B77" w:rsidRPr="008758F5" w:rsidRDefault="005F0B77" w:rsidP="008758F5">
      <w:pPr>
        <w:pStyle w:val="NormalWeb"/>
        <w:spacing w:before="240" w:beforeAutospacing="0" w:after="0" w:afterAutospacing="0" w:line="360" w:lineRule="auto"/>
      </w:pPr>
      <w:r w:rsidRPr="008758F5">
        <w:t xml:space="preserve">O’Fallon, M. and Rutherford, D. (2012) </w:t>
      </w:r>
      <w:r w:rsidRPr="008758F5">
        <w:rPr>
          <w:i/>
          <w:iCs/>
        </w:rPr>
        <w:t>Hotel Management and Operations</w:t>
      </w:r>
      <w:r w:rsidRPr="008758F5">
        <w:t>. Hoboken, NJ, United States: Wiley.</w:t>
      </w:r>
    </w:p>
    <w:p w14:paraId="328ED31B" w14:textId="77777777" w:rsidR="005F0B77" w:rsidRPr="008758F5" w:rsidRDefault="005F0B77" w:rsidP="008758F5">
      <w:pPr>
        <w:pStyle w:val="NormalWeb"/>
        <w:spacing w:before="240" w:beforeAutospacing="0" w:after="0" w:afterAutospacing="0" w:line="360" w:lineRule="auto"/>
      </w:pPr>
      <w:r w:rsidRPr="008758F5">
        <w:lastRenderedPageBreak/>
        <w:t xml:space="preserve">Okumus, F. </w:t>
      </w:r>
      <w:r w:rsidRPr="008758F5">
        <w:rPr>
          <w:i/>
          <w:iCs/>
        </w:rPr>
        <w:t>et al.</w:t>
      </w:r>
      <w:r w:rsidRPr="008758F5">
        <w:t xml:space="preserve"> (2019a) </w:t>
      </w:r>
      <w:r w:rsidRPr="008758F5">
        <w:rPr>
          <w:i/>
          <w:iCs/>
        </w:rPr>
        <w:t>Strategic Management for Hospitality and Tourism</w:t>
      </w:r>
      <w:r w:rsidRPr="008758F5">
        <w:t>. 2nd edn. Routledge.</w:t>
      </w:r>
    </w:p>
    <w:p w14:paraId="2C45817C" w14:textId="77777777" w:rsidR="005F0B77" w:rsidRPr="008758F5" w:rsidRDefault="005F0B77" w:rsidP="008758F5">
      <w:pPr>
        <w:pStyle w:val="NormalWeb"/>
        <w:spacing w:before="240" w:beforeAutospacing="0" w:after="0" w:afterAutospacing="0" w:line="360" w:lineRule="auto"/>
      </w:pPr>
      <w:r w:rsidRPr="008758F5">
        <w:t xml:space="preserve">Okumus, F. </w:t>
      </w:r>
      <w:r w:rsidRPr="008758F5">
        <w:rPr>
          <w:i/>
          <w:iCs/>
        </w:rPr>
        <w:t>et al.</w:t>
      </w:r>
      <w:r w:rsidRPr="008758F5">
        <w:t xml:space="preserve"> (2019b) </w:t>
      </w:r>
      <w:r w:rsidRPr="008758F5">
        <w:rPr>
          <w:i/>
          <w:iCs/>
        </w:rPr>
        <w:t>Strategic Management for Hospitality and Tourism</w:t>
      </w:r>
      <w:r w:rsidRPr="008758F5">
        <w:t>. 2nd edn. Routledge.</w:t>
      </w:r>
    </w:p>
    <w:p w14:paraId="01854140" w14:textId="77777777" w:rsidR="005F0B77" w:rsidRPr="008758F5" w:rsidRDefault="005F0B77" w:rsidP="008758F5">
      <w:pPr>
        <w:pStyle w:val="NormalWeb"/>
        <w:spacing w:before="240" w:beforeAutospacing="0" w:after="0" w:afterAutospacing="0" w:line="360" w:lineRule="auto"/>
      </w:pPr>
      <w:r w:rsidRPr="008758F5">
        <w:t xml:space="preserve">Rana, V.S. (2019) </w:t>
      </w:r>
      <w:r w:rsidRPr="008758F5">
        <w:rPr>
          <w:i/>
          <w:iCs/>
        </w:rPr>
        <w:t>Hotel Management Catering Technology</w:t>
      </w:r>
      <w:r w:rsidRPr="008758F5">
        <w:t>.</w:t>
      </w:r>
    </w:p>
    <w:p w14:paraId="7024E780" w14:textId="77777777" w:rsidR="005F0B77" w:rsidRPr="008758F5" w:rsidRDefault="005F0B77" w:rsidP="008758F5">
      <w:pPr>
        <w:pStyle w:val="NormalWeb"/>
        <w:spacing w:before="240" w:beforeAutospacing="0" w:after="0" w:afterAutospacing="0" w:line="360" w:lineRule="auto"/>
      </w:pPr>
      <w:r w:rsidRPr="008758F5">
        <w:t xml:space="preserve">Thaichon, P. and Quach, S. (2023) </w:t>
      </w:r>
      <w:r w:rsidRPr="008758F5">
        <w:rPr>
          <w:i/>
          <w:iCs/>
        </w:rPr>
        <w:t>Luxury Marketing, Sustainability and Technology: The Future of Luxury Management</w:t>
      </w:r>
      <w:r w:rsidRPr="008758F5">
        <w:t>. Abingdon, United Kingdom: Routledge.</w:t>
      </w:r>
    </w:p>
    <w:p w14:paraId="52D1FCA1" w14:textId="77777777" w:rsidR="005F0B77" w:rsidRPr="008758F5" w:rsidRDefault="005F0B77" w:rsidP="008758F5">
      <w:pPr>
        <w:pStyle w:val="NormalWeb"/>
        <w:spacing w:before="240" w:beforeAutospacing="0" w:after="0" w:afterAutospacing="0" w:line="360" w:lineRule="auto"/>
      </w:pPr>
      <w:r w:rsidRPr="008758F5">
        <w:t xml:space="preserve">Vouk, I. (2022) </w:t>
      </w:r>
      <w:r w:rsidRPr="008758F5">
        <w:rPr>
          <w:i/>
          <w:iCs/>
        </w:rPr>
        <w:t>HOSPITALITY 2.0: Digital Revolution in the Hotel Industry</w:t>
      </w:r>
      <w:r w:rsidRPr="008758F5">
        <w:t>. Ira Vouk Hospitality Technology and Revenue Management Consulting.</w:t>
      </w:r>
    </w:p>
    <w:sectPr w:rsidR="005F0B77" w:rsidRPr="008758F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D4384" w14:textId="77777777" w:rsidR="00801D92" w:rsidRDefault="00801D92" w:rsidP="005F0B77">
      <w:pPr>
        <w:spacing w:after="0" w:line="240" w:lineRule="auto"/>
      </w:pPr>
      <w:r>
        <w:separator/>
      </w:r>
    </w:p>
  </w:endnote>
  <w:endnote w:type="continuationSeparator" w:id="0">
    <w:p w14:paraId="71C0F0E4" w14:textId="77777777" w:rsidR="00801D92" w:rsidRDefault="00801D92" w:rsidP="005F0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34365"/>
      <w:docPartObj>
        <w:docPartGallery w:val="Page Numbers (Bottom of Page)"/>
        <w:docPartUnique/>
      </w:docPartObj>
    </w:sdtPr>
    <w:sdtEndPr>
      <w:rPr>
        <w:noProof/>
      </w:rPr>
    </w:sdtEndPr>
    <w:sdtContent>
      <w:p w14:paraId="21302400" w14:textId="2AE793EB" w:rsidR="005F0B77" w:rsidRDefault="005F0B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57D42F" w14:textId="77777777" w:rsidR="005F0B77" w:rsidRDefault="005F0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F69E5" w14:textId="77777777" w:rsidR="00801D92" w:rsidRDefault="00801D92" w:rsidP="005F0B77">
      <w:pPr>
        <w:spacing w:after="0" w:line="240" w:lineRule="auto"/>
      </w:pPr>
      <w:r>
        <w:separator/>
      </w:r>
    </w:p>
  </w:footnote>
  <w:footnote w:type="continuationSeparator" w:id="0">
    <w:p w14:paraId="0C488146" w14:textId="77777777" w:rsidR="00801D92" w:rsidRDefault="00801D92" w:rsidP="005F0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36B86"/>
    <w:multiLevelType w:val="hybridMultilevel"/>
    <w:tmpl w:val="85F69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14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zNDE0sTA0tDQwMjNX0lEKTi0uzszPAykwrAUAprlHdCwAAAA="/>
  </w:docVars>
  <w:rsids>
    <w:rsidRoot w:val="00CA1A3F"/>
    <w:rsid w:val="00194426"/>
    <w:rsid w:val="002E0E24"/>
    <w:rsid w:val="00306BC9"/>
    <w:rsid w:val="004113E2"/>
    <w:rsid w:val="00511EBD"/>
    <w:rsid w:val="00532943"/>
    <w:rsid w:val="0055561F"/>
    <w:rsid w:val="005F0B77"/>
    <w:rsid w:val="00677C2B"/>
    <w:rsid w:val="006860EE"/>
    <w:rsid w:val="006A0CA0"/>
    <w:rsid w:val="006E4A68"/>
    <w:rsid w:val="007272BF"/>
    <w:rsid w:val="00801D92"/>
    <w:rsid w:val="008443D2"/>
    <w:rsid w:val="0084585C"/>
    <w:rsid w:val="008758F5"/>
    <w:rsid w:val="009555D0"/>
    <w:rsid w:val="00A929CA"/>
    <w:rsid w:val="00B50297"/>
    <w:rsid w:val="00BF71CC"/>
    <w:rsid w:val="00C875B5"/>
    <w:rsid w:val="00CA1A3F"/>
    <w:rsid w:val="00EA47FC"/>
    <w:rsid w:val="00F425D9"/>
    <w:rsid w:val="00F61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192CE"/>
  <w15:chartTrackingRefBased/>
  <w15:docId w15:val="{C54134AC-C7A4-4241-9E0E-53C0AC19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1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1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71C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F71C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71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F71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71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1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F71C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F71CC"/>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BF71CC"/>
    <w:pPr>
      <w:spacing w:after="100"/>
    </w:pPr>
  </w:style>
  <w:style w:type="paragraph" w:styleId="TOC2">
    <w:name w:val="toc 2"/>
    <w:basedOn w:val="Normal"/>
    <w:next w:val="Normal"/>
    <w:autoRedefine/>
    <w:uiPriority w:val="39"/>
    <w:unhideWhenUsed/>
    <w:rsid w:val="00BF71CC"/>
    <w:pPr>
      <w:spacing w:after="100"/>
      <w:ind w:left="220"/>
    </w:pPr>
  </w:style>
  <w:style w:type="paragraph" w:styleId="TOC3">
    <w:name w:val="toc 3"/>
    <w:basedOn w:val="Normal"/>
    <w:next w:val="Normal"/>
    <w:autoRedefine/>
    <w:uiPriority w:val="39"/>
    <w:unhideWhenUsed/>
    <w:rsid w:val="00BF71CC"/>
    <w:pPr>
      <w:spacing w:after="100"/>
      <w:ind w:left="440"/>
    </w:pPr>
  </w:style>
  <w:style w:type="paragraph" w:styleId="TOC4">
    <w:name w:val="toc 4"/>
    <w:basedOn w:val="Normal"/>
    <w:next w:val="Normal"/>
    <w:autoRedefine/>
    <w:uiPriority w:val="39"/>
    <w:unhideWhenUsed/>
    <w:rsid w:val="00BF71CC"/>
    <w:pPr>
      <w:spacing w:after="100"/>
      <w:ind w:left="660"/>
    </w:pPr>
  </w:style>
  <w:style w:type="paragraph" w:styleId="TOC5">
    <w:name w:val="toc 5"/>
    <w:basedOn w:val="Normal"/>
    <w:next w:val="Normal"/>
    <w:autoRedefine/>
    <w:uiPriority w:val="39"/>
    <w:unhideWhenUsed/>
    <w:rsid w:val="00BF71CC"/>
    <w:pPr>
      <w:spacing w:after="100"/>
      <w:ind w:left="880"/>
    </w:pPr>
  </w:style>
  <w:style w:type="character" w:styleId="Hyperlink">
    <w:name w:val="Hyperlink"/>
    <w:basedOn w:val="DefaultParagraphFont"/>
    <w:uiPriority w:val="99"/>
    <w:unhideWhenUsed/>
    <w:rsid w:val="00BF71CC"/>
    <w:rPr>
      <w:color w:val="0563C1" w:themeColor="hyperlink"/>
      <w:u w:val="single"/>
    </w:rPr>
  </w:style>
  <w:style w:type="paragraph" w:styleId="Header">
    <w:name w:val="header"/>
    <w:basedOn w:val="Normal"/>
    <w:link w:val="HeaderChar"/>
    <w:uiPriority w:val="99"/>
    <w:unhideWhenUsed/>
    <w:rsid w:val="005F0B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0B77"/>
  </w:style>
  <w:style w:type="paragraph" w:styleId="Footer">
    <w:name w:val="footer"/>
    <w:basedOn w:val="Normal"/>
    <w:link w:val="FooterChar"/>
    <w:uiPriority w:val="99"/>
    <w:unhideWhenUsed/>
    <w:rsid w:val="005F0B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85794">
      <w:bodyDiv w:val="1"/>
      <w:marLeft w:val="0"/>
      <w:marRight w:val="0"/>
      <w:marTop w:val="0"/>
      <w:marBottom w:val="0"/>
      <w:divBdr>
        <w:top w:val="none" w:sz="0" w:space="0" w:color="auto"/>
        <w:left w:val="none" w:sz="0" w:space="0" w:color="auto"/>
        <w:bottom w:val="none" w:sz="0" w:space="0" w:color="auto"/>
        <w:right w:val="none" w:sz="0" w:space="0" w:color="auto"/>
      </w:divBdr>
    </w:div>
    <w:div w:id="574702045">
      <w:bodyDiv w:val="1"/>
      <w:marLeft w:val="0"/>
      <w:marRight w:val="0"/>
      <w:marTop w:val="0"/>
      <w:marBottom w:val="0"/>
      <w:divBdr>
        <w:top w:val="none" w:sz="0" w:space="0" w:color="auto"/>
        <w:left w:val="none" w:sz="0" w:space="0" w:color="auto"/>
        <w:bottom w:val="none" w:sz="0" w:space="0" w:color="auto"/>
        <w:right w:val="none" w:sz="0" w:space="0" w:color="auto"/>
      </w:divBdr>
    </w:div>
    <w:div w:id="96076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AB174-2360-405A-BFAA-673E54D8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Mojnu miah</dc:creator>
  <cp:keywords/>
  <dc:description/>
  <cp:lastModifiedBy>Mojnu miah</cp:lastModifiedBy>
  <cp:revision>2</cp:revision>
  <dcterms:created xsi:type="dcterms:W3CDTF">2023-02-12T13:22:00Z</dcterms:created>
  <dcterms:modified xsi:type="dcterms:W3CDTF">2023-02-12T13:22:00Z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1383267f752c8985d71f51802c57ac62b04a05e70a4211109fba36e4c498e1cc</vt:lpwstr>
  </property>
</Properties>
</file>