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8048327"/>
        <w:docPartObj>
          <w:docPartGallery w:val="Cover Pages"/>
          <w:docPartUnique/>
        </w:docPartObj>
      </w:sdtPr>
      <w:sdtEndPr/>
      <w:sdtContent>
        <w:p w14:paraId="23495ADF" w14:textId="13426621" w:rsidR="00521230" w:rsidRDefault="00521230">
          <w:r>
            <w:rPr>
              <w:noProof/>
            </w:rPr>
            <mc:AlternateContent>
              <mc:Choice Requires="wpg">
                <w:drawing>
                  <wp:anchor distT="0" distB="0" distL="114300" distR="114300" simplePos="0" relativeHeight="251653120" behindDoc="1" locked="0" layoutInCell="1" allowOverlap="1" wp14:anchorId="502FEB76" wp14:editId="5968EE8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3EAEB96" w14:textId="7BCAAED5" w:rsidR="00521230" w:rsidRDefault="00041FD3">
                                      <w:pPr>
                                        <w:pStyle w:val="NoSpacing"/>
                                        <w:rPr>
                                          <w:color w:val="FFFFFF" w:themeColor="background1"/>
                                          <w:sz w:val="32"/>
                                          <w:szCs w:val="32"/>
                                        </w:rPr>
                                      </w:pPr>
                                      <w:r>
                                        <w:rPr>
                                          <w:color w:val="FFFFFF" w:themeColor="background1"/>
                                          <w:sz w:val="32"/>
                                          <w:szCs w:val="32"/>
                                        </w:rPr>
                                        <w:t>micheala lee-</w:t>
                                      </w:r>
                                    </w:p>
                                  </w:sdtContent>
                                </w:sdt>
                                <w:p w14:paraId="765CB161" w14:textId="11F22681" w:rsidR="00521230" w:rsidRDefault="00BC59DB">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21230">
                                        <w:rPr>
                                          <w:caps/>
                                          <w:color w:val="FFFFFF" w:themeColor="background1"/>
                                        </w:rPr>
                                        <w:t>bmsw 400</w:t>
                                      </w:r>
                                    </w:sdtContent>
                                  </w:sdt>
                                  <w:r w:rsidR="0052123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21230">
                                        <w:rPr>
                                          <w:caps/>
                                          <w:color w:val="FFFFFF" w:themeColor="background1"/>
                                        </w:rPr>
                                        <w:t>lecturer- rebecca kavanagh</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7475A74" w14:textId="4BC9C4A2" w:rsidR="00521230" w:rsidRDefault="00041FD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Case study report</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765FEFE" w14:textId="1F35063C" w:rsidR="00521230" w:rsidRDefault="00DA039E">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2FEB76" id="Group 119" o:spid="_x0000_s1026" style="position:absolute;margin-left:0;margin-top:0;width:539.6pt;height:719.9pt;z-index:-25166336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3EAEB96" w14:textId="7BCAAED5" w:rsidR="00521230" w:rsidRDefault="00041FD3">
                                <w:pPr>
                                  <w:pStyle w:val="NoSpacing"/>
                                  <w:rPr>
                                    <w:color w:val="FFFFFF" w:themeColor="background1"/>
                                    <w:sz w:val="32"/>
                                    <w:szCs w:val="32"/>
                                  </w:rPr>
                                </w:pPr>
                                <w:r>
                                  <w:rPr>
                                    <w:color w:val="FFFFFF" w:themeColor="background1"/>
                                    <w:sz w:val="32"/>
                                    <w:szCs w:val="32"/>
                                  </w:rPr>
                                  <w:t>micheala lee-</w:t>
                                </w:r>
                              </w:p>
                            </w:sdtContent>
                          </w:sdt>
                          <w:p w14:paraId="765CB161" w14:textId="11F22681" w:rsidR="00521230" w:rsidRDefault="00BC59DB">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21230">
                                  <w:rPr>
                                    <w:caps/>
                                    <w:color w:val="FFFFFF" w:themeColor="background1"/>
                                  </w:rPr>
                                  <w:t>bmsw 400</w:t>
                                </w:r>
                              </w:sdtContent>
                            </w:sdt>
                            <w:r w:rsidR="0052123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21230">
                                  <w:rPr>
                                    <w:caps/>
                                    <w:color w:val="FFFFFF" w:themeColor="background1"/>
                                  </w:rPr>
                                  <w:t>lecturer- rebecca kavanagh</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7475A74" w14:textId="4BC9C4A2" w:rsidR="00521230" w:rsidRDefault="00041FD3">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Case study report</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765FEFE" w14:textId="1F35063C" w:rsidR="00521230" w:rsidRDefault="00DA039E">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2528B438" w14:textId="77777777" w:rsidR="00735E26" w:rsidRDefault="00521230">
          <w:r>
            <w:br w:type="page"/>
          </w:r>
        </w:p>
        <w:sdt>
          <w:sdtPr>
            <w:rPr>
              <w:rFonts w:asciiTheme="minorHAnsi" w:eastAsiaTheme="minorHAnsi" w:hAnsiTheme="minorHAnsi" w:cstheme="minorBidi"/>
              <w:color w:val="auto"/>
              <w:sz w:val="22"/>
              <w:szCs w:val="22"/>
              <w:lang w:val="en-GB"/>
            </w:rPr>
            <w:id w:val="-1617523071"/>
            <w:docPartObj>
              <w:docPartGallery w:val="Table of Contents"/>
              <w:docPartUnique/>
            </w:docPartObj>
          </w:sdtPr>
          <w:sdtEndPr>
            <w:rPr>
              <w:b/>
              <w:bCs/>
              <w:noProof/>
            </w:rPr>
          </w:sdtEndPr>
          <w:sdtContent>
            <w:p w14:paraId="2A2AFFE5" w14:textId="2C78E9AB" w:rsidR="00735E26" w:rsidRDefault="00735E26">
              <w:pPr>
                <w:pStyle w:val="TOCHeading"/>
              </w:pPr>
              <w:r>
                <w:t>Table of Contents</w:t>
              </w:r>
            </w:p>
            <w:p w14:paraId="35A904E3" w14:textId="77777777" w:rsidR="00735E26" w:rsidRPr="00735E26" w:rsidRDefault="00735E26" w:rsidP="00735E26">
              <w:pPr>
                <w:rPr>
                  <w:lang w:val="en-US"/>
                </w:rPr>
              </w:pPr>
            </w:p>
            <w:p w14:paraId="58384586" w14:textId="15C59C21" w:rsidR="00395ECE" w:rsidRDefault="00735E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888854" w:history="1">
                <w:r w:rsidR="00395ECE" w:rsidRPr="00327E52">
                  <w:rPr>
                    <w:rStyle w:val="Hyperlink"/>
                    <w:rFonts w:ascii="Arial" w:hAnsi="Arial" w:cs="Arial"/>
                    <w:noProof/>
                  </w:rPr>
                  <w:t>Introduction</w:t>
                </w:r>
                <w:r w:rsidR="00395ECE">
                  <w:rPr>
                    <w:noProof/>
                    <w:webHidden/>
                  </w:rPr>
                  <w:tab/>
                </w:r>
                <w:r w:rsidR="00395ECE">
                  <w:rPr>
                    <w:noProof/>
                    <w:webHidden/>
                  </w:rPr>
                  <w:fldChar w:fldCharType="begin"/>
                </w:r>
                <w:r w:rsidR="00395ECE">
                  <w:rPr>
                    <w:noProof/>
                    <w:webHidden/>
                  </w:rPr>
                  <w:instrText xml:space="preserve"> PAGEREF _Toc77888854 \h </w:instrText>
                </w:r>
                <w:r w:rsidR="00395ECE">
                  <w:rPr>
                    <w:noProof/>
                    <w:webHidden/>
                  </w:rPr>
                </w:r>
                <w:r w:rsidR="00395ECE">
                  <w:rPr>
                    <w:noProof/>
                    <w:webHidden/>
                  </w:rPr>
                  <w:fldChar w:fldCharType="separate"/>
                </w:r>
                <w:r w:rsidR="00395ECE">
                  <w:rPr>
                    <w:noProof/>
                    <w:webHidden/>
                  </w:rPr>
                  <w:t>2</w:t>
                </w:r>
                <w:r w:rsidR="00395ECE">
                  <w:rPr>
                    <w:noProof/>
                    <w:webHidden/>
                  </w:rPr>
                  <w:fldChar w:fldCharType="end"/>
                </w:r>
              </w:hyperlink>
            </w:p>
            <w:p w14:paraId="01D009B7" w14:textId="41754076" w:rsidR="00395ECE" w:rsidRDefault="00395ECE">
              <w:pPr>
                <w:pStyle w:val="TOC1"/>
                <w:tabs>
                  <w:tab w:val="right" w:leader="dot" w:pos="9016"/>
                </w:tabs>
                <w:rPr>
                  <w:rFonts w:eastAsiaTheme="minorEastAsia"/>
                  <w:noProof/>
                  <w:lang w:eastAsia="en-GB"/>
                </w:rPr>
              </w:pPr>
              <w:hyperlink w:anchor="_Toc77888855" w:history="1">
                <w:r w:rsidRPr="00327E52">
                  <w:rPr>
                    <w:rStyle w:val="Hyperlink"/>
                    <w:rFonts w:ascii="Arial" w:hAnsi="Arial" w:cs="Arial"/>
                    <w:noProof/>
                  </w:rPr>
                  <w:t>Social learning theories</w:t>
                </w:r>
                <w:r>
                  <w:rPr>
                    <w:noProof/>
                    <w:webHidden/>
                  </w:rPr>
                  <w:tab/>
                </w:r>
                <w:r>
                  <w:rPr>
                    <w:noProof/>
                    <w:webHidden/>
                  </w:rPr>
                  <w:fldChar w:fldCharType="begin"/>
                </w:r>
                <w:r>
                  <w:rPr>
                    <w:noProof/>
                    <w:webHidden/>
                  </w:rPr>
                  <w:instrText xml:space="preserve"> PAGEREF _Toc77888855 \h </w:instrText>
                </w:r>
                <w:r>
                  <w:rPr>
                    <w:noProof/>
                    <w:webHidden/>
                  </w:rPr>
                </w:r>
                <w:r>
                  <w:rPr>
                    <w:noProof/>
                    <w:webHidden/>
                  </w:rPr>
                  <w:fldChar w:fldCharType="separate"/>
                </w:r>
                <w:r>
                  <w:rPr>
                    <w:noProof/>
                    <w:webHidden/>
                  </w:rPr>
                  <w:t>2</w:t>
                </w:r>
                <w:r>
                  <w:rPr>
                    <w:noProof/>
                    <w:webHidden/>
                  </w:rPr>
                  <w:fldChar w:fldCharType="end"/>
                </w:r>
              </w:hyperlink>
            </w:p>
            <w:p w14:paraId="25115167" w14:textId="78451CE2" w:rsidR="00395ECE" w:rsidRDefault="00395ECE">
              <w:pPr>
                <w:pStyle w:val="TOC1"/>
                <w:tabs>
                  <w:tab w:val="right" w:leader="dot" w:pos="9016"/>
                </w:tabs>
                <w:rPr>
                  <w:rFonts w:eastAsiaTheme="minorEastAsia"/>
                  <w:noProof/>
                  <w:lang w:eastAsia="en-GB"/>
                </w:rPr>
              </w:pPr>
              <w:hyperlink w:anchor="_Toc77888856" w:history="1">
                <w:r w:rsidRPr="00327E52">
                  <w:rPr>
                    <w:rStyle w:val="Hyperlink"/>
                    <w:rFonts w:ascii="Arial" w:hAnsi="Arial" w:cs="Arial"/>
                    <w:noProof/>
                  </w:rPr>
                  <w:t>Attitudes</w:t>
                </w:r>
                <w:r>
                  <w:rPr>
                    <w:noProof/>
                    <w:webHidden/>
                  </w:rPr>
                  <w:tab/>
                </w:r>
                <w:r>
                  <w:rPr>
                    <w:noProof/>
                    <w:webHidden/>
                  </w:rPr>
                  <w:fldChar w:fldCharType="begin"/>
                </w:r>
                <w:r>
                  <w:rPr>
                    <w:noProof/>
                    <w:webHidden/>
                  </w:rPr>
                  <w:instrText xml:space="preserve"> PAGEREF _Toc77888856 \h </w:instrText>
                </w:r>
                <w:r>
                  <w:rPr>
                    <w:noProof/>
                    <w:webHidden/>
                  </w:rPr>
                </w:r>
                <w:r>
                  <w:rPr>
                    <w:noProof/>
                    <w:webHidden/>
                  </w:rPr>
                  <w:fldChar w:fldCharType="separate"/>
                </w:r>
                <w:r>
                  <w:rPr>
                    <w:noProof/>
                    <w:webHidden/>
                  </w:rPr>
                  <w:t>3</w:t>
                </w:r>
                <w:r>
                  <w:rPr>
                    <w:noProof/>
                    <w:webHidden/>
                  </w:rPr>
                  <w:fldChar w:fldCharType="end"/>
                </w:r>
              </w:hyperlink>
            </w:p>
            <w:p w14:paraId="246C9E6F" w14:textId="75E0C0E3" w:rsidR="00395ECE" w:rsidRDefault="00395ECE">
              <w:pPr>
                <w:pStyle w:val="TOC1"/>
                <w:tabs>
                  <w:tab w:val="right" w:leader="dot" w:pos="9016"/>
                </w:tabs>
                <w:rPr>
                  <w:rFonts w:eastAsiaTheme="minorEastAsia"/>
                  <w:noProof/>
                  <w:lang w:eastAsia="en-GB"/>
                </w:rPr>
              </w:pPr>
              <w:hyperlink w:anchor="_Toc77888857" w:history="1">
                <w:r w:rsidRPr="00327E52">
                  <w:rPr>
                    <w:rStyle w:val="Hyperlink"/>
                    <w:rFonts w:ascii="Arial" w:hAnsi="Arial" w:cs="Arial"/>
                    <w:noProof/>
                  </w:rPr>
                  <w:t>Theory of planned behaviour TPB</w:t>
                </w:r>
                <w:r>
                  <w:rPr>
                    <w:noProof/>
                    <w:webHidden/>
                  </w:rPr>
                  <w:tab/>
                </w:r>
                <w:r>
                  <w:rPr>
                    <w:noProof/>
                    <w:webHidden/>
                  </w:rPr>
                  <w:fldChar w:fldCharType="begin"/>
                </w:r>
                <w:r>
                  <w:rPr>
                    <w:noProof/>
                    <w:webHidden/>
                  </w:rPr>
                  <w:instrText xml:space="preserve"> PAGEREF _Toc77888857 \h </w:instrText>
                </w:r>
                <w:r>
                  <w:rPr>
                    <w:noProof/>
                    <w:webHidden/>
                  </w:rPr>
                </w:r>
                <w:r>
                  <w:rPr>
                    <w:noProof/>
                    <w:webHidden/>
                  </w:rPr>
                  <w:fldChar w:fldCharType="separate"/>
                </w:r>
                <w:r>
                  <w:rPr>
                    <w:noProof/>
                    <w:webHidden/>
                  </w:rPr>
                  <w:t>4</w:t>
                </w:r>
                <w:r>
                  <w:rPr>
                    <w:noProof/>
                    <w:webHidden/>
                  </w:rPr>
                  <w:fldChar w:fldCharType="end"/>
                </w:r>
              </w:hyperlink>
            </w:p>
            <w:p w14:paraId="7606D3C6" w14:textId="46529E08" w:rsidR="00395ECE" w:rsidRDefault="00395ECE">
              <w:pPr>
                <w:pStyle w:val="TOC1"/>
                <w:tabs>
                  <w:tab w:val="right" w:leader="dot" w:pos="9016"/>
                </w:tabs>
                <w:rPr>
                  <w:rFonts w:eastAsiaTheme="minorEastAsia"/>
                  <w:noProof/>
                  <w:lang w:eastAsia="en-GB"/>
                </w:rPr>
              </w:pPr>
              <w:hyperlink w:anchor="_Toc77888858" w:history="1">
                <w:r>
                  <w:rPr>
                    <w:noProof/>
                    <w:webHidden/>
                  </w:rPr>
                  <w:tab/>
                </w:r>
                <w:r>
                  <w:rPr>
                    <w:noProof/>
                    <w:webHidden/>
                  </w:rPr>
                  <w:fldChar w:fldCharType="begin"/>
                </w:r>
                <w:r>
                  <w:rPr>
                    <w:noProof/>
                    <w:webHidden/>
                  </w:rPr>
                  <w:instrText xml:space="preserve"> PAGEREF _Toc77888858 \h </w:instrText>
                </w:r>
                <w:r>
                  <w:rPr>
                    <w:noProof/>
                    <w:webHidden/>
                  </w:rPr>
                </w:r>
                <w:r>
                  <w:rPr>
                    <w:noProof/>
                    <w:webHidden/>
                  </w:rPr>
                  <w:fldChar w:fldCharType="separate"/>
                </w:r>
                <w:r>
                  <w:rPr>
                    <w:noProof/>
                    <w:webHidden/>
                  </w:rPr>
                  <w:t>5</w:t>
                </w:r>
                <w:r>
                  <w:rPr>
                    <w:noProof/>
                    <w:webHidden/>
                  </w:rPr>
                  <w:fldChar w:fldCharType="end"/>
                </w:r>
              </w:hyperlink>
            </w:p>
            <w:p w14:paraId="7EF74FC2" w14:textId="566A8717" w:rsidR="00395ECE" w:rsidRDefault="00395ECE">
              <w:pPr>
                <w:pStyle w:val="TOC1"/>
                <w:tabs>
                  <w:tab w:val="right" w:leader="dot" w:pos="9016"/>
                </w:tabs>
                <w:rPr>
                  <w:rFonts w:eastAsiaTheme="minorEastAsia"/>
                  <w:noProof/>
                  <w:lang w:eastAsia="en-GB"/>
                </w:rPr>
              </w:pPr>
              <w:hyperlink w:anchor="_Toc77888859" w:history="1">
                <w:r w:rsidRPr="00327E5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_Toc77888859 \h </w:instrText>
                </w:r>
                <w:r>
                  <w:rPr>
                    <w:noProof/>
                    <w:webHidden/>
                  </w:rPr>
                </w:r>
                <w:r>
                  <w:rPr>
                    <w:noProof/>
                    <w:webHidden/>
                  </w:rPr>
                  <w:fldChar w:fldCharType="separate"/>
                </w:r>
                <w:r>
                  <w:rPr>
                    <w:noProof/>
                    <w:webHidden/>
                  </w:rPr>
                  <w:t>5</w:t>
                </w:r>
                <w:r>
                  <w:rPr>
                    <w:noProof/>
                    <w:webHidden/>
                  </w:rPr>
                  <w:fldChar w:fldCharType="end"/>
                </w:r>
              </w:hyperlink>
            </w:p>
            <w:p w14:paraId="70BBB6FE" w14:textId="277280D8" w:rsidR="00395ECE" w:rsidRDefault="00395ECE">
              <w:pPr>
                <w:pStyle w:val="TOC1"/>
                <w:tabs>
                  <w:tab w:val="right" w:leader="dot" w:pos="9016"/>
                </w:tabs>
                <w:rPr>
                  <w:rFonts w:eastAsiaTheme="minorEastAsia"/>
                  <w:noProof/>
                  <w:lang w:eastAsia="en-GB"/>
                </w:rPr>
              </w:pPr>
              <w:hyperlink w:anchor="_Toc77888860" w:history="1">
                <w:r w:rsidRPr="00327E52">
                  <w:rPr>
                    <w:rStyle w:val="Hyperlink"/>
                    <w:rFonts w:ascii="Arial" w:hAnsi="Arial" w:cs="Arial"/>
                    <w:noProof/>
                  </w:rPr>
                  <w:t>Conclusion</w:t>
                </w:r>
                <w:r>
                  <w:rPr>
                    <w:noProof/>
                    <w:webHidden/>
                  </w:rPr>
                  <w:tab/>
                </w:r>
                <w:r>
                  <w:rPr>
                    <w:noProof/>
                    <w:webHidden/>
                  </w:rPr>
                  <w:fldChar w:fldCharType="begin"/>
                </w:r>
                <w:r>
                  <w:rPr>
                    <w:noProof/>
                    <w:webHidden/>
                  </w:rPr>
                  <w:instrText xml:space="preserve"> PAGEREF _Toc77888860 \h </w:instrText>
                </w:r>
                <w:r>
                  <w:rPr>
                    <w:noProof/>
                    <w:webHidden/>
                  </w:rPr>
                </w:r>
                <w:r>
                  <w:rPr>
                    <w:noProof/>
                    <w:webHidden/>
                  </w:rPr>
                  <w:fldChar w:fldCharType="separate"/>
                </w:r>
                <w:r>
                  <w:rPr>
                    <w:noProof/>
                    <w:webHidden/>
                  </w:rPr>
                  <w:t>7</w:t>
                </w:r>
                <w:r>
                  <w:rPr>
                    <w:noProof/>
                    <w:webHidden/>
                  </w:rPr>
                  <w:fldChar w:fldCharType="end"/>
                </w:r>
              </w:hyperlink>
            </w:p>
            <w:p w14:paraId="6C680F4E" w14:textId="3A5C8F29" w:rsidR="00395ECE" w:rsidRDefault="00395ECE">
              <w:pPr>
                <w:pStyle w:val="TOC1"/>
                <w:tabs>
                  <w:tab w:val="right" w:leader="dot" w:pos="9016"/>
                </w:tabs>
                <w:rPr>
                  <w:rFonts w:eastAsiaTheme="minorEastAsia"/>
                  <w:noProof/>
                  <w:lang w:eastAsia="en-GB"/>
                </w:rPr>
              </w:pPr>
              <w:hyperlink w:anchor="_Toc77888861" w:history="1">
                <w:r w:rsidRPr="00327E52">
                  <w:rPr>
                    <w:rStyle w:val="Hyperlink"/>
                    <w:rFonts w:ascii="Arial" w:hAnsi="Arial" w:cs="Arial"/>
                    <w:noProof/>
                  </w:rPr>
                  <w:t>References</w:t>
                </w:r>
                <w:r>
                  <w:rPr>
                    <w:noProof/>
                    <w:webHidden/>
                  </w:rPr>
                  <w:tab/>
                </w:r>
                <w:r>
                  <w:rPr>
                    <w:noProof/>
                    <w:webHidden/>
                  </w:rPr>
                  <w:fldChar w:fldCharType="begin"/>
                </w:r>
                <w:r>
                  <w:rPr>
                    <w:noProof/>
                    <w:webHidden/>
                  </w:rPr>
                  <w:instrText xml:space="preserve"> PAGEREF _Toc77888861 \h </w:instrText>
                </w:r>
                <w:r>
                  <w:rPr>
                    <w:noProof/>
                    <w:webHidden/>
                  </w:rPr>
                </w:r>
                <w:r>
                  <w:rPr>
                    <w:noProof/>
                    <w:webHidden/>
                  </w:rPr>
                  <w:fldChar w:fldCharType="separate"/>
                </w:r>
                <w:r>
                  <w:rPr>
                    <w:noProof/>
                    <w:webHidden/>
                  </w:rPr>
                  <w:t>8</w:t>
                </w:r>
                <w:r>
                  <w:rPr>
                    <w:noProof/>
                    <w:webHidden/>
                  </w:rPr>
                  <w:fldChar w:fldCharType="end"/>
                </w:r>
              </w:hyperlink>
            </w:p>
            <w:p w14:paraId="4EA7C20B" w14:textId="6F2005DD" w:rsidR="00735E26" w:rsidRDefault="00735E26">
              <w:r>
                <w:rPr>
                  <w:b/>
                  <w:bCs/>
                  <w:noProof/>
                </w:rPr>
                <w:fldChar w:fldCharType="end"/>
              </w:r>
            </w:p>
          </w:sdtContent>
        </w:sdt>
        <w:p w14:paraId="1ECA5765" w14:textId="77777777" w:rsidR="00735E26" w:rsidRDefault="00735E26">
          <w:r>
            <w:br w:type="page"/>
          </w:r>
        </w:p>
        <w:p w14:paraId="0442F9B4" w14:textId="2596A1CF" w:rsidR="00521230" w:rsidRDefault="00BC59DB"/>
      </w:sdtContent>
    </w:sdt>
    <w:p w14:paraId="1A88D49B" w14:textId="37D0C140" w:rsidR="0031660D" w:rsidRPr="00C63810" w:rsidRDefault="00521230" w:rsidP="005D5ED5">
      <w:pPr>
        <w:pStyle w:val="Heading1"/>
        <w:spacing w:line="360" w:lineRule="auto"/>
        <w:jc w:val="both"/>
        <w:rPr>
          <w:rFonts w:ascii="Arial" w:hAnsi="Arial" w:cs="Arial"/>
        </w:rPr>
      </w:pPr>
      <w:bookmarkStart w:id="0" w:name="_Toc77888854"/>
      <w:r w:rsidRPr="00C63810">
        <w:rPr>
          <w:rFonts w:ascii="Arial" w:hAnsi="Arial" w:cs="Arial"/>
        </w:rPr>
        <w:t>Introduction</w:t>
      </w:r>
      <w:bookmarkEnd w:id="0"/>
      <w:r w:rsidRPr="00C63810">
        <w:rPr>
          <w:rFonts w:ascii="Arial" w:hAnsi="Arial" w:cs="Arial"/>
        </w:rPr>
        <w:t xml:space="preserve"> </w:t>
      </w:r>
    </w:p>
    <w:p w14:paraId="5E927D9A" w14:textId="77777777" w:rsidR="008A383B" w:rsidRPr="008A383B" w:rsidRDefault="008A383B" w:rsidP="005D5ED5">
      <w:pPr>
        <w:spacing w:line="360" w:lineRule="auto"/>
        <w:jc w:val="both"/>
      </w:pPr>
    </w:p>
    <w:p w14:paraId="7E211588" w14:textId="347B356D" w:rsidR="00521230" w:rsidRPr="00D92F81" w:rsidRDefault="00925890" w:rsidP="005D5ED5">
      <w:pPr>
        <w:spacing w:line="360" w:lineRule="auto"/>
        <w:jc w:val="both"/>
        <w:rPr>
          <w:rFonts w:ascii="Arial" w:hAnsi="Arial" w:cs="Arial"/>
        </w:rPr>
      </w:pPr>
      <w:r w:rsidRPr="10AC3006">
        <w:rPr>
          <w:rFonts w:ascii="Arial" w:hAnsi="Arial" w:cs="Arial"/>
        </w:rPr>
        <w:t xml:space="preserve">This </w:t>
      </w:r>
      <w:r w:rsidR="00521230" w:rsidRPr="10AC3006">
        <w:rPr>
          <w:rFonts w:ascii="Arial" w:hAnsi="Arial" w:cs="Arial"/>
        </w:rPr>
        <w:t>report to the</w:t>
      </w:r>
      <w:r w:rsidR="00E21A05" w:rsidRPr="10AC3006">
        <w:rPr>
          <w:rFonts w:ascii="Arial" w:hAnsi="Arial" w:cs="Arial"/>
        </w:rPr>
        <w:t xml:space="preserve"> Clinical Commissioning Group </w:t>
      </w:r>
      <w:r w:rsidR="00521230" w:rsidRPr="10AC3006">
        <w:rPr>
          <w:rFonts w:ascii="Arial" w:hAnsi="Arial" w:cs="Arial"/>
        </w:rPr>
        <w:t>discuss</w:t>
      </w:r>
      <w:r w:rsidR="30237C41" w:rsidRPr="10AC3006">
        <w:rPr>
          <w:rFonts w:ascii="Arial" w:hAnsi="Arial" w:cs="Arial"/>
        </w:rPr>
        <w:t>es</w:t>
      </w:r>
      <w:r w:rsidR="00521230" w:rsidRPr="10AC3006">
        <w:rPr>
          <w:rFonts w:ascii="Arial" w:hAnsi="Arial" w:cs="Arial"/>
        </w:rPr>
        <w:t xml:space="preserve"> </w:t>
      </w:r>
      <w:r w:rsidR="003F4042" w:rsidRPr="10AC3006">
        <w:rPr>
          <w:rFonts w:ascii="Arial" w:hAnsi="Arial" w:cs="Arial"/>
        </w:rPr>
        <w:t xml:space="preserve">the social </w:t>
      </w:r>
      <w:r w:rsidR="0091321D" w:rsidRPr="10AC3006">
        <w:rPr>
          <w:rFonts w:ascii="Arial" w:hAnsi="Arial" w:cs="Arial"/>
        </w:rPr>
        <w:t>and biolog</w:t>
      </w:r>
      <w:r w:rsidR="1780331A" w:rsidRPr="10AC3006">
        <w:rPr>
          <w:rFonts w:ascii="Arial" w:hAnsi="Arial" w:cs="Arial"/>
        </w:rPr>
        <w:t>ic</w:t>
      </w:r>
      <w:r w:rsidR="0091321D" w:rsidRPr="10AC3006">
        <w:rPr>
          <w:rFonts w:ascii="Arial" w:hAnsi="Arial" w:cs="Arial"/>
        </w:rPr>
        <w:t xml:space="preserve">al </w:t>
      </w:r>
      <w:r w:rsidR="5346A03F" w:rsidRPr="10AC3006">
        <w:rPr>
          <w:rFonts w:ascii="Arial" w:hAnsi="Arial" w:cs="Arial"/>
        </w:rPr>
        <w:t>determinants</w:t>
      </w:r>
      <w:r w:rsidR="00E25CA3" w:rsidRPr="10AC3006">
        <w:rPr>
          <w:rFonts w:ascii="Arial" w:hAnsi="Arial" w:cs="Arial"/>
        </w:rPr>
        <w:t xml:space="preserve"> associated with</w:t>
      </w:r>
      <w:r w:rsidR="0091321D" w:rsidRPr="10AC3006">
        <w:rPr>
          <w:rFonts w:ascii="Arial" w:hAnsi="Arial" w:cs="Arial"/>
        </w:rPr>
        <w:t xml:space="preserve"> </w:t>
      </w:r>
      <w:r w:rsidR="003A31C3" w:rsidRPr="10AC3006">
        <w:rPr>
          <w:rFonts w:ascii="Arial" w:hAnsi="Arial" w:cs="Arial"/>
        </w:rPr>
        <w:t>unhealthy eating and the eff</w:t>
      </w:r>
      <w:r w:rsidR="00FF404A" w:rsidRPr="10AC3006">
        <w:rPr>
          <w:rFonts w:ascii="Arial" w:hAnsi="Arial" w:cs="Arial"/>
        </w:rPr>
        <w:t>ects it has on o</w:t>
      </w:r>
      <w:r w:rsidR="00521230" w:rsidRPr="10AC3006">
        <w:rPr>
          <w:rFonts w:ascii="Arial" w:hAnsi="Arial" w:cs="Arial"/>
        </w:rPr>
        <w:t>besity</w:t>
      </w:r>
      <w:r w:rsidR="00ED02CA">
        <w:rPr>
          <w:rFonts w:ascii="Arial" w:hAnsi="Arial" w:cs="Arial"/>
        </w:rPr>
        <w:t xml:space="preserve"> in the UK</w:t>
      </w:r>
      <w:r w:rsidR="00E11E0D" w:rsidRPr="10AC3006">
        <w:rPr>
          <w:rFonts w:ascii="Arial" w:hAnsi="Arial" w:cs="Arial"/>
        </w:rPr>
        <w:t xml:space="preserve">. </w:t>
      </w:r>
      <w:r w:rsidR="00564850">
        <w:rPr>
          <w:rFonts w:ascii="Arial" w:hAnsi="Arial" w:cs="Arial"/>
        </w:rPr>
        <w:t>The report</w:t>
      </w:r>
      <w:r w:rsidR="002B51A3">
        <w:rPr>
          <w:rFonts w:ascii="Arial" w:hAnsi="Arial" w:cs="Arial"/>
        </w:rPr>
        <w:t xml:space="preserve"> will </w:t>
      </w:r>
      <w:r w:rsidR="00294821">
        <w:rPr>
          <w:rFonts w:ascii="Arial" w:hAnsi="Arial" w:cs="Arial"/>
        </w:rPr>
        <w:t xml:space="preserve">also </w:t>
      </w:r>
      <w:r w:rsidR="002B51A3">
        <w:rPr>
          <w:rFonts w:ascii="Arial" w:hAnsi="Arial" w:cs="Arial"/>
        </w:rPr>
        <w:t>discuss</w:t>
      </w:r>
      <w:r w:rsidR="00E11E0D" w:rsidRPr="10AC3006">
        <w:rPr>
          <w:rFonts w:ascii="Arial" w:hAnsi="Arial" w:cs="Arial"/>
        </w:rPr>
        <w:t xml:space="preserve"> </w:t>
      </w:r>
      <w:r w:rsidR="00521230" w:rsidRPr="10AC3006">
        <w:rPr>
          <w:rFonts w:ascii="Arial" w:hAnsi="Arial" w:cs="Arial"/>
        </w:rPr>
        <w:t>w</w:t>
      </w:r>
      <w:r w:rsidR="002B51A3">
        <w:rPr>
          <w:rFonts w:ascii="Arial" w:hAnsi="Arial" w:cs="Arial"/>
        </w:rPr>
        <w:t>ays the CCG</w:t>
      </w:r>
      <w:r w:rsidR="00521230" w:rsidRPr="10AC3006">
        <w:rPr>
          <w:rFonts w:ascii="Arial" w:hAnsi="Arial" w:cs="Arial"/>
        </w:rPr>
        <w:t xml:space="preserve"> can improve the rate of obesity</w:t>
      </w:r>
      <w:r w:rsidR="00144E15">
        <w:rPr>
          <w:rFonts w:ascii="Arial" w:hAnsi="Arial" w:cs="Arial"/>
        </w:rPr>
        <w:t>,</w:t>
      </w:r>
      <w:r w:rsidR="00521230" w:rsidRPr="10AC3006">
        <w:rPr>
          <w:rFonts w:ascii="Arial" w:hAnsi="Arial" w:cs="Arial"/>
        </w:rPr>
        <w:t xml:space="preserve"> using </w:t>
      </w:r>
      <w:r w:rsidR="00A47D75" w:rsidRPr="10AC3006">
        <w:rPr>
          <w:rFonts w:ascii="Arial" w:hAnsi="Arial" w:cs="Arial"/>
        </w:rPr>
        <w:t xml:space="preserve">data </w:t>
      </w:r>
      <w:r w:rsidR="00E40B84" w:rsidRPr="10AC3006">
        <w:rPr>
          <w:rFonts w:ascii="Arial" w:hAnsi="Arial" w:cs="Arial"/>
        </w:rPr>
        <w:t xml:space="preserve">regarding obesity in </w:t>
      </w:r>
      <w:r w:rsidR="00584423" w:rsidRPr="10AC3006">
        <w:rPr>
          <w:rFonts w:ascii="Arial" w:hAnsi="Arial" w:cs="Arial"/>
        </w:rPr>
        <w:t xml:space="preserve">UK </w:t>
      </w:r>
      <w:r w:rsidR="00A47D75" w:rsidRPr="10AC3006">
        <w:rPr>
          <w:rFonts w:ascii="Arial" w:hAnsi="Arial" w:cs="Arial"/>
        </w:rPr>
        <w:t>from</w:t>
      </w:r>
      <w:r w:rsidR="00042D52">
        <w:rPr>
          <w:rFonts w:ascii="Arial" w:hAnsi="Arial" w:cs="Arial"/>
        </w:rPr>
        <w:t xml:space="preserve"> </w:t>
      </w:r>
      <w:r w:rsidR="00C3361D">
        <w:rPr>
          <w:rFonts w:ascii="Arial" w:hAnsi="Arial" w:cs="Arial"/>
        </w:rPr>
        <w:t xml:space="preserve">the </w:t>
      </w:r>
      <w:r w:rsidR="00F257BC">
        <w:rPr>
          <w:rFonts w:ascii="Arial" w:hAnsi="Arial" w:cs="Arial"/>
        </w:rPr>
        <w:t>P</w:t>
      </w:r>
      <w:r w:rsidR="00042D52">
        <w:rPr>
          <w:rFonts w:ascii="Arial" w:hAnsi="Arial" w:cs="Arial"/>
        </w:rPr>
        <w:t>arlia</w:t>
      </w:r>
      <w:r w:rsidR="00F257BC">
        <w:rPr>
          <w:rFonts w:ascii="Arial" w:hAnsi="Arial" w:cs="Arial"/>
        </w:rPr>
        <w:t xml:space="preserve">ment.UK </w:t>
      </w:r>
      <w:r w:rsidR="00584423" w:rsidRPr="10AC3006">
        <w:rPr>
          <w:rFonts w:ascii="Arial" w:hAnsi="Arial" w:cs="Arial"/>
        </w:rPr>
        <w:t xml:space="preserve">website </w:t>
      </w:r>
      <w:r w:rsidR="00C82392" w:rsidRPr="10AC3006">
        <w:rPr>
          <w:rFonts w:ascii="Arial" w:hAnsi="Arial" w:cs="Arial"/>
        </w:rPr>
        <w:t xml:space="preserve">and </w:t>
      </w:r>
      <w:r w:rsidR="00521230" w:rsidRPr="10AC3006">
        <w:rPr>
          <w:rFonts w:ascii="Arial" w:hAnsi="Arial" w:cs="Arial"/>
        </w:rPr>
        <w:t xml:space="preserve">the information from the case study provided. </w:t>
      </w:r>
      <w:r w:rsidR="00E376AB">
        <w:rPr>
          <w:rFonts w:ascii="Arial" w:hAnsi="Arial" w:cs="Arial"/>
        </w:rPr>
        <w:t xml:space="preserve">This report will also </w:t>
      </w:r>
      <w:r w:rsidR="00E546AB">
        <w:rPr>
          <w:rFonts w:ascii="Arial" w:hAnsi="Arial" w:cs="Arial"/>
        </w:rPr>
        <w:t>outline</w:t>
      </w:r>
      <w:r w:rsidR="00E376AB">
        <w:rPr>
          <w:rFonts w:ascii="Arial" w:hAnsi="Arial" w:cs="Arial"/>
        </w:rPr>
        <w:t xml:space="preserve"> </w:t>
      </w:r>
      <w:r w:rsidR="00521230" w:rsidRPr="10AC3006">
        <w:rPr>
          <w:rFonts w:ascii="Arial" w:hAnsi="Arial" w:cs="Arial"/>
        </w:rPr>
        <w:t xml:space="preserve">the theories of lifespan development, whilst </w:t>
      </w:r>
      <w:r w:rsidR="18C37C5D" w:rsidRPr="10AC3006">
        <w:rPr>
          <w:rFonts w:ascii="Arial" w:hAnsi="Arial" w:cs="Arial"/>
        </w:rPr>
        <w:t>analysing</w:t>
      </w:r>
      <w:r w:rsidR="00521230" w:rsidRPr="10AC3006">
        <w:rPr>
          <w:rFonts w:ascii="Arial" w:hAnsi="Arial" w:cs="Arial"/>
        </w:rPr>
        <w:t xml:space="preserve"> how psychological theories are applied to health and social care practice. </w:t>
      </w:r>
    </w:p>
    <w:p w14:paraId="7C139768" w14:textId="77777777" w:rsidR="00026DDB" w:rsidRPr="00D92F81" w:rsidRDefault="00026DDB" w:rsidP="005D5ED5">
      <w:pPr>
        <w:spacing w:line="360" w:lineRule="auto"/>
        <w:jc w:val="both"/>
        <w:rPr>
          <w:rFonts w:ascii="Arial" w:hAnsi="Arial" w:cs="Arial"/>
        </w:rPr>
      </w:pPr>
    </w:p>
    <w:p w14:paraId="16A4776E" w14:textId="61F56765" w:rsidR="00026DDB" w:rsidRPr="00912938" w:rsidRDefault="2CEEB072" w:rsidP="005D5ED5">
      <w:pPr>
        <w:spacing w:line="360" w:lineRule="auto"/>
        <w:jc w:val="both"/>
        <w:rPr>
          <w:rFonts w:ascii="Arial" w:hAnsi="Arial" w:cs="Arial"/>
          <w:b/>
          <w:bCs/>
        </w:rPr>
      </w:pPr>
      <w:r w:rsidRPr="00D92F81">
        <w:rPr>
          <w:rFonts w:ascii="Arial" w:hAnsi="Arial" w:cs="Arial"/>
        </w:rPr>
        <w:t>According</w:t>
      </w:r>
      <w:r w:rsidR="1B40534E" w:rsidRPr="00D92F81">
        <w:rPr>
          <w:rFonts w:ascii="Arial" w:hAnsi="Arial" w:cs="Arial"/>
        </w:rPr>
        <w:t xml:space="preserve"> to the data collected by the </w:t>
      </w:r>
      <w:r w:rsidR="1DA63D54" w:rsidRPr="00D92F81">
        <w:rPr>
          <w:rFonts w:ascii="Arial" w:hAnsi="Arial" w:cs="Arial"/>
        </w:rPr>
        <w:t>P</w:t>
      </w:r>
      <w:r w:rsidR="1B40534E" w:rsidRPr="00D92F81">
        <w:rPr>
          <w:rFonts w:ascii="Arial" w:hAnsi="Arial" w:cs="Arial"/>
        </w:rPr>
        <w:t xml:space="preserve">arliament </w:t>
      </w:r>
      <w:r w:rsidR="4B11BE81" w:rsidRPr="00D92F81">
        <w:rPr>
          <w:rFonts w:ascii="Arial" w:hAnsi="Arial" w:cs="Arial"/>
        </w:rPr>
        <w:t>UK-</w:t>
      </w:r>
      <w:r w:rsidR="1B40534E" w:rsidRPr="00D92F81">
        <w:rPr>
          <w:rFonts w:ascii="Arial" w:hAnsi="Arial" w:cs="Arial"/>
        </w:rPr>
        <w:t xml:space="preserve"> house of commons in </w:t>
      </w:r>
      <w:r w:rsidR="4E206FFB" w:rsidRPr="00D92F81">
        <w:rPr>
          <w:rFonts w:ascii="Arial" w:hAnsi="Arial" w:cs="Arial"/>
        </w:rPr>
        <w:t>January</w:t>
      </w:r>
      <w:r w:rsidR="38C7D301" w:rsidRPr="00D92F81">
        <w:rPr>
          <w:rFonts w:ascii="Arial" w:hAnsi="Arial" w:cs="Arial"/>
        </w:rPr>
        <w:t xml:space="preserve"> </w:t>
      </w:r>
      <w:r w:rsidR="1B40534E" w:rsidRPr="00D92F81">
        <w:rPr>
          <w:rFonts w:ascii="Arial" w:hAnsi="Arial" w:cs="Arial"/>
        </w:rPr>
        <w:t>2021</w:t>
      </w:r>
      <w:r w:rsidR="2CCC1EF9" w:rsidRPr="00D92F81">
        <w:rPr>
          <w:rFonts w:ascii="Arial" w:hAnsi="Arial" w:cs="Arial"/>
        </w:rPr>
        <w:t>, 29% of women are obese and 27% of men are obese</w:t>
      </w:r>
      <w:r w:rsidR="5FC79CC1" w:rsidRPr="00D92F81">
        <w:rPr>
          <w:rFonts w:ascii="Arial" w:hAnsi="Arial" w:cs="Arial"/>
        </w:rPr>
        <w:t>.</w:t>
      </w:r>
      <w:r w:rsidR="106E8596" w:rsidRPr="00D92F81">
        <w:rPr>
          <w:rFonts w:ascii="Arial" w:hAnsi="Arial" w:cs="Arial"/>
        </w:rPr>
        <w:t xml:space="preserve"> </w:t>
      </w:r>
      <w:r w:rsidR="06F92E33" w:rsidRPr="00D92F81">
        <w:rPr>
          <w:rFonts w:ascii="Arial" w:hAnsi="Arial" w:cs="Arial"/>
        </w:rPr>
        <w:t>‘</w:t>
      </w:r>
      <w:r w:rsidR="106E8596" w:rsidRPr="00D92F81">
        <w:rPr>
          <w:rFonts w:ascii="Arial" w:eastAsia="Calibri" w:hAnsi="Arial" w:cs="Arial"/>
        </w:rPr>
        <w:t>Around three quarters of those aged 45-74 are overweight or obese and since 1993 adult obesity levels have increased from 15% to 28%</w:t>
      </w:r>
      <w:r w:rsidR="1D783E16" w:rsidRPr="00D92F81">
        <w:rPr>
          <w:rFonts w:ascii="Arial" w:eastAsia="Calibri" w:hAnsi="Arial" w:cs="Arial"/>
        </w:rPr>
        <w:t>’</w:t>
      </w:r>
      <w:r w:rsidR="106E8596" w:rsidRPr="00D92F81">
        <w:rPr>
          <w:rFonts w:ascii="Arial" w:eastAsia="Calibri" w:hAnsi="Arial" w:cs="Arial"/>
        </w:rPr>
        <w:t>.</w:t>
      </w:r>
      <w:r w:rsidR="7A40EDE6" w:rsidRPr="00D92F81">
        <w:rPr>
          <w:rFonts w:ascii="Arial" w:hAnsi="Arial" w:cs="Arial"/>
        </w:rPr>
        <w:t xml:space="preserve"> </w:t>
      </w:r>
      <w:r w:rsidR="68255481" w:rsidRPr="00D92F81">
        <w:rPr>
          <w:rFonts w:ascii="Arial" w:hAnsi="Arial" w:cs="Arial"/>
        </w:rPr>
        <w:t>The obesity dat</w:t>
      </w:r>
      <w:r w:rsidR="40465F52" w:rsidRPr="00D92F81">
        <w:rPr>
          <w:rFonts w:ascii="Arial" w:hAnsi="Arial" w:cs="Arial"/>
        </w:rPr>
        <w:t>a</w:t>
      </w:r>
      <w:r w:rsidR="68255481" w:rsidRPr="00D92F81">
        <w:rPr>
          <w:rFonts w:ascii="Arial" w:hAnsi="Arial" w:cs="Arial"/>
        </w:rPr>
        <w:t xml:space="preserve"> from </w:t>
      </w:r>
      <w:r w:rsidR="5619A9DD" w:rsidRPr="00D92F81">
        <w:rPr>
          <w:rFonts w:ascii="Arial" w:hAnsi="Arial" w:cs="Arial"/>
        </w:rPr>
        <w:t xml:space="preserve">Parliament UK </w:t>
      </w:r>
      <w:r w:rsidR="08F0FFCC" w:rsidRPr="00D92F81">
        <w:rPr>
          <w:rFonts w:ascii="Arial" w:hAnsi="Arial" w:cs="Arial"/>
        </w:rPr>
        <w:t>als</w:t>
      </w:r>
      <w:r w:rsidR="12F2EF45" w:rsidRPr="00D92F81">
        <w:rPr>
          <w:rFonts w:ascii="Arial" w:hAnsi="Arial" w:cs="Arial"/>
        </w:rPr>
        <w:t>o</w:t>
      </w:r>
      <w:r w:rsidR="08F0FFCC" w:rsidRPr="00D92F81">
        <w:rPr>
          <w:rFonts w:ascii="Arial" w:hAnsi="Arial" w:cs="Arial"/>
        </w:rPr>
        <w:t xml:space="preserve"> s</w:t>
      </w:r>
      <w:r w:rsidR="642A1C0D" w:rsidRPr="00D92F81">
        <w:rPr>
          <w:rFonts w:ascii="Arial" w:hAnsi="Arial" w:cs="Arial"/>
        </w:rPr>
        <w:t>howed that ‘</w:t>
      </w:r>
      <w:r w:rsidR="642A1C0D" w:rsidRPr="00D92F81">
        <w:rPr>
          <w:rFonts w:ascii="Arial" w:eastAsia="Calibri" w:hAnsi="Arial" w:cs="Arial"/>
        </w:rPr>
        <w:t>One in ten children is obese by age 5, rising to one in five by age 11</w:t>
      </w:r>
      <w:r w:rsidR="7FB615E7" w:rsidRPr="00D92F81">
        <w:rPr>
          <w:rFonts w:ascii="Arial" w:eastAsia="Calibri" w:hAnsi="Arial" w:cs="Arial"/>
        </w:rPr>
        <w:t>’</w:t>
      </w:r>
      <w:r w:rsidR="642A1C0D" w:rsidRPr="00D92F81">
        <w:rPr>
          <w:rFonts w:ascii="Arial" w:eastAsia="Calibri" w:hAnsi="Arial" w:cs="Arial"/>
        </w:rPr>
        <w:t>.</w:t>
      </w:r>
      <w:r w:rsidR="00B6E1F8" w:rsidRPr="00D92F81">
        <w:rPr>
          <w:rFonts w:ascii="Arial" w:eastAsia="Calibri" w:hAnsi="Arial" w:cs="Arial"/>
        </w:rPr>
        <w:t xml:space="preserve"> </w:t>
      </w:r>
      <w:r w:rsidR="0D5FC497" w:rsidRPr="00D92F81">
        <w:rPr>
          <w:rFonts w:ascii="Arial" w:eastAsia="Calibri" w:hAnsi="Arial" w:cs="Arial"/>
        </w:rPr>
        <w:t xml:space="preserve">The data clearly shows that the deprived children </w:t>
      </w:r>
      <w:r w:rsidR="24F085FD" w:rsidRPr="00D92F81">
        <w:rPr>
          <w:rFonts w:ascii="Arial" w:eastAsia="Calibri" w:hAnsi="Arial" w:cs="Arial"/>
        </w:rPr>
        <w:t>a</w:t>
      </w:r>
      <w:r w:rsidR="0D5FC497" w:rsidRPr="00D92F81">
        <w:rPr>
          <w:rFonts w:ascii="Arial" w:eastAsia="Calibri" w:hAnsi="Arial" w:cs="Arial"/>
        </w:rPr>
        <w:t xml:space="preserve">re more likely to become obese. </w:t>
      </w:r>
      <w:r w:rsidR="291DE888" w:rsidRPr="00D92F81">
        <w:rPr>
          <w:rFonts w:ascii="Arial" w:eastAsia="Calibri" w:hAnsi="Arial" w:cs="Arial"/>
        </w:rPr>
        <w:t>The data collected for children aged 4-5 in</w:t>
      </w:r>
      <w:r w:rsidR="0D5FC497" w:rsidRPr="00D92F81">
        <w:rPr>
          <w:rFonts w:ascii="Arial" w:eastAsia="Calibri" w:hAnsi="Arial" w:cs="Arial"/>
        </w:rPr>
        <w:t xml:space="preserve"> 2006/07 </w:t>
      </w:r>
      <w:r w:rsidR="5B79D313" w:rsidRPr="00D92F81">
        <w:rPr>
          <w:rFonts w:ascii="Arial" w:eastAsia="Calibri" w:hAnsi="Arial" w:cs="Arial"/>
        </w:rPr>
        <w:t xml:space="preserve">compared to the data collected </w:t>
      </w:r>
      <w:r w:rsidR="00C50408" w:rsidRPr="00D92F81">
        <w:rPr>
          <w:rFonts w:ascii="Arial" w:eastAsia="Calibri" w:hAnsi="Arial" w:cs="Arial"/>
        </w:rPr>
        <w:t>in</w:t>
      </w:r>
      <w:r w:rsidR="5B79D313" w:rsidRPr="00D92F81">
        <w:rPr>
          <w:rFonts w:ascii="Arial" w:eastAsia="Calibri" w:hAnsi="Arial" w:cs="Arial"/>
        </w:rPr>
        <w:t xml:space="preserve"> </w:t>
      </w:r>
      <w:r w:rsidR="51E70E0A" w:rsidRPr="00D92F81">
        <w:rPr>
          <w:rFonts w:ascii="Arial" w:eastAsia="Calibri" w:hAnsi="Arial" w:cs="Arial"/>
        </w:rPr>
        <w:t xml:space="preserve">2019/20 </w:t>
      </w:r>
      <w:r w:rsidR="7F538F1F" w:rsidRPr="00D92F81">
        <w:rPr>
          <w:rFonts w:ascii="Arial" w:eastAsia="Calibri" w:hAnsi="Arial" w:cs="Arial"/>
        </w:rPr>
        <w:t xml:space="preserve">for the same age range, </w:t>
      </w:r>
      <w:r w:rsidR="51E70E0A" w:rsidRPr="00D92F81">
        <w:rPr>
          <w:rFonts w:ascii="Arial" w:eastAsia="Calibri" w:hAnsi="Arial" w:cs="Arial"/>
        </w:rPr>
        <w:t xml:space="preserve">showed that </w:t>
      </w:r>
      <w:r w:rsidR="494E742B" w:rsidRPr="00D92F81">
        <w:rPr>
          <w:rFonts w:ascii="Arial" w:eastAsia="Calibri" w:hAnsi="Arial" w:cs="Arial"/>
        </w:rPr>
        <w:t xml:space="preserve">children had a similar obesity rate whether deprived or not. </w:t>
      </w:r>
      <w:r w:rsidR="00580442" w:rsidRPr="00CB00F5">
        <w:rPr>
          <w:rFonts w:ascii="Arial" w:hAnsi="Arial" w:cs="Arial"/>
        </w:rPr>
        <w:t xml:space="preserve">These statistics show that </w:t>
      </w:r>
      <w:r w:rsidR="00B863D0" w:rsidRPr="00CB00F5">
        <w:rPr>
          <w:rFonts w:ascii="Arial" w:hAnsi="Arial" w:cs="Arial"/>
        </w:rPr>
        <w:t xml:space="preserve">adult </w:t>
      </w:r>
      <w:r w:rsidR="00580442" w:rsidRPr="00CB00F5">
        <w:rPr>
          <w:rFonts w:ascii="Arial" w:hAnsi="Arial" w:cs="Arial"/>
        </w:rPr>
        <w:t>o</w:t>
      </w:r>
      <w:r w:rsidR="0027473F" w:rsidRPr="00CB00F5">
        <w:rPr>
          <w:rFonts w:ascii="Arial" w:hAnsi="Arial" w:cs="Arial"/>
        </w:rPr>
        <w:t xml:space="preserve">besity has </w:t>
      </w:r>
      <w:r w:rsidR="00026DDB" w:rsidRPr="00CB00F5">
        <w:rPr>
          <w:rFonts w:ascii="Arial" w:hAnsi="Arial" w:cs="Arial"/>
        </w:rPr>
        <w:t>increased b</w:t>
      </w:r>
      <w:r w:rsidR="0027473F" w:rsidRPr="00CB00F5">
        <w:rPr>
          <w:rFonts w:ascii="Arial" w:hAnsi="Arial" w:cs="Arial"/>
        </w:rPr>
        <w:t>y 13% in the last 8 years</w:t>
      </w:r>
      <w:r w:rsidR="00CB00F5" w:rsidRPr="00CB00F5">
        <w:rPr>
          <w:rFonts w:ascii="Arial" w:hAnsi="Arial" w:cs="Arial"/>
        </w:rPr>
        <w:t>.</w:t>
      </w:r>
      <w:r w:rsidR="00CA78C9">
        <w:rPr>
          <w:rFonts w:ascii="Arial" w:hAnsi="Arial" w:cs="Arial"/>
        </w:rPr>
        <w:t xml:space="preserve"> </w:t>
      </w:r>
      <w:r w:rsidR="00CA78C9" w:rsidRPr="00CA78C9">
        <w:rPr>
          <w:rFonts w:ascii="Arial" w:hAnsi="Arial" w:cs="Arial"/>
          <w:color w:val="000000"/>
          <w:shd w:val="clear" w:color="auto" w:fill="FFFFFF"/>
        </w:rPr>
        <w:t>(Baker, 2021)</w:t>
      </w:r>
    </w:p>
    <w:p w14:paraId="1C9B95EF" w14:textId="7C568394" w:rsidR="0045705E" w:rsidRPr="005A2B2B" w:rsidRDefault="000D17FE" w:rsidP="005D5ED5">
      <w:pPr>
        <w:spacing w:line="360" w:lineRule="auto"/>
        <w:jc w:val="both"/>
        <w:rPr>
          <w:rFonts w:ascii="Arial" w:hAnsi="Arial" w:cs="Arial"/>
        </w:rPr>
      </w:pPr>
      <w:r w:rsidRPr="005A2B2B">
        <w:rPr>
          <w:rFonts w:ascii="Arial" w:hAnsi="Arial" w:cs="Arial"/>
          <w:color w:val="201F1E"/>
          <w:shd w:val="clear" w:color="auto" w:fill="FFFFFF"/>
        </w:rPr>
        <w:t xml:space="preserve">Most children of today idolise </w:t>
      </w:r>
      <w:r w:rsidR="00624539" w:rsidRPr="005A2B2B">
        <w:rPr>
          <w:rFonts w:ascii="Arial" w:hAnsi="Arial" w:cs="Arial"/>
          <w:color w:val="201F1E"/>
          <w:shd w:val="clear" w:color="auto" w:fill="FFFFFF"/>
        </w:rPr>
        <w:t xml:space="preserve">at least one person, many of them </w:t>
      </w:r>
      <w:r w:rsidR="00107468" w:rsidRPr="005A2B2B">
        <w:rPr>
          <w:rFonts w:ascii="Arial" w:hAnsi="Arial" w:cs="Arial"/>
          <w:color w:val="201F1E"/>
          <w:shd w:val="clear" w:color="auto" w:fill="FFFFFF"/>
        </w:rPr>
        <w:t>grow</w:t>
      </w:r>
      <w:r w:rsidRPr="005A2B2B">
        <w:rPr>
          <w:rFonts w:ascii="Arial" w:hAnsi="Arial" w:cs="Arial"/>
          <w:color w:val="201F1E"/>
          <w:shd w:val="clear" w:color="auto" w:fill="FFFFFF"/>
        </w:rPr>
        <w:t xml:space="preserve"> up to realise that </w:t>
      </w:r>
      <w:r w:rsidR="00107468" w:rsidRPr="005A2B2B">
        <w:rPr>
          <w:rFonts w:ascii="Arial" w:hAnsi="Arial" w:cs="Arial"/>
          <w:color w:val="201F1E"/>
          <w:shd w:val="clear" w:color="auto" w:fill="FFFFFF"/>
        </w:rPr>
        <w:t xml:space="preserve">the best and </w:t>
      </w:r>
      <w:r w:rsidRPr="005A2B2B">
        <w:rPr>
          <w:rFonts w:ascii="Arial" w:hAnsi="Arial" w:cs="Arial"/>
          <w:color w:val="201F1E"/>
          <w:shd w:val="clear" w:color="auto" w:fill="FFFFFF"/>
        </w:rPr>
        <w:t xml:space="preserve">only person </w:t>
      </w:r>
      <w:r w:rsidR="00107468" w:rsidRPr="005A2B2B">
        <w:rPr>
          <w:rFonts w:ascii="Arial" w:hAnsi="Arial" w:cs="Arial"/>
          <w:color w:val="201F1E"/>
          <w:shd w:val="clear" w:color="auto" w:fill="FFFFFF"/>
        </w:rPr>
        <w:t>to</w:t>
      </w:r>
      <w:r w:rsidRPr="005A2B2B">
        <w:rPr>
          <w:rFonts w:ascii="Arial" w:hAnsi="Arial" w:cs="Arial"/>
          <w:color w:val="201F1E"/>
          <w:shd w:val="clear" w:color="auto" w:fill="FFFFFF"/>
        </w:rPr>
        <w:t xml:space="preserve"> idolises </w:t>
      </w:r>
      <w:r w:rsidR="00107468" w:rsidRPr="005A2B2B">
        <w:rPr>
          <w:rFonts w:ascii="Arial" w:hAnsi="Arial" w:cs="Arial"/>
          <w:color w:val="201F1E"/>
          <w:shd w:val="clear" w:color="auto" w:fill="FFFFFF"/>
        </w:rPr>
        <w:t>is them</w:t>
      </w:r>
      <w:r w:rsidRPr="005A2B2B">
        <w:rPr>
          <w:rFonts w:ascii="Arial" w:hAnsi="Arial" w:cs="Arial"/>
          <w:color w:val="201F1E"/>
          <w:shd w:val="clear" w:color="auto" w:fill="FFFFFF"/>
        </w:rPr>
        <w:t xml:space="preserve">selves. Keyword being grow up. Until individuals get to that stage the majority </w:t>
      </w:r>
      <w:r w:rsidR="00AC607F" w:rsidRPr="005A2B2B">
        <w:rPr>
          <w:rFonts w:ascii="Arial" w:hAnsi="Arial" w:cs="Arial"/>
          <w:color w:val="201F1E"/>
          <w:shd w:val="clear" w:color="auto" w:fill="FFFFFF"/>
        </w:rPr>
        <w:t xml:space="preserve">of the </w:t>
      </w:r>
      <w:r w:rsidRPr="005A2B2B">
        <w:rPr>
          <w:rFonts w:ascii="Arial" w:hAnsi="Arial" w:cs="Arial"/>
          <w:color w:val="201F1E"/>
          <w:shd w:val="clear" w:color="auto" w:fill="FFFFFF"/>
        </w:rPr>
        <w:t xml:space="preserve">things </w:t>
      </w:r>
      <w:r w:rsidR="00F0381F" w:rsidRPr="005A2B2B">
        <w:rPr>
          <w:rFonts w:ascii="Arial" w:hAnsi="Arial" w:cs="Arial"/>
          <w:color w:val="201F1E"/>
          <w:shd w:val="clear" w:color="auto" w:fill="FFFFFF"/>
        </w:rPr>
        <w:t xml:space="preserve">they </w:t>
      </w:r>
      <w:r w:rsidRPr="005A2B2B">
        <w:rPr>
          <w:rFonts w:ascii="Arial" w:hAnsi="Arial" w:cs="Arial"/>
          <w:color w:val="201F1E"/>
          <w:shd w:val="clear" w:color="auto" w:fill="FFFFFF"/>
        </w:rPr>
        <w:t xml:space="preserve">know and do are what </w:t>
      </w:r>
      <w:r w:rsidR="00925E36" w:rsidRPr="005A2B2B">
        <w:rPr>
          <w:rFonts w:ascii="Arial" w:hAnsi="Arial" w:cs="Arial"/>
          <w:color w:val="201F1E"/>
          <w:shd w:val="clear" w:color="auto" w:fill="FFFFFF"/>
        </w:rPr>
        <w:t>they</w:t>
      </w:r>
      <w:r w:rsidRPr="005A2B2B">
        <w:rPr>
          <w:rFonts w:ascii="Arial" w:hAnsi="Arial" w:cs="Arial"/>
          <w:color w:val="201F1E"/>
          <w:shd w:val="clear" w:color="auto" w:fill="FFFFFF"/>
        </w:rPr>
        <w:t xml:space="preserve"> are taught and </w:t>
      </w:r>
      <w:proofErr w:type="spellStart"/>
      <w:r w:rsidR="00D26AB4">
        <w:rPr>
          <w:rFonts w:ascii="Arial" w:hAnsi="Arial" w:cs="Arial"/>
          <w:color w:val="201F1E"/>
          <w:shd w:val="clear" w:color="auto" w:fill="FFFFFF"/>
        </w:rPr>
        <w:t>theyre</w:t>
      </w:r>
      <w:proofErr w:type="spellEnd"/>
      <w:r w:rsidRPr="005A2B2B">
        <w:rPr>
          <w:rFonts w:ascii="Arial" w:hAnsi="Arial" w:cs="Arial"/>
          <w:color w:val="201F1E"/>
          <w:shd w:val="clear" w:color="auto" w:fill="FFFFFF"/>
        </w:rPr>
        <w:t xml:space="preserve"> highly influenced by what </w:t>
      </w:r>
      <w:r w:rsidR="00925E36" w:rsidRPr="005A2B2B">
        <w:rPr>
          <w:rFonts w:ascii="Arial" w:hAnsi="Arial" w:cs="Arial"/>
          <w:color w:val="201F1E"/>
          <w:shd w:val="clear" w:color="auto" w:fill="FFFFFF"/>
        </w:rPr>
        <w:t>they</w:t>
      </w:r>
      <w:r w:rsidRPr="005A2B2B">
        <w:rPr>
          <w:rFonts w:ascii="Arial" w:hAnsi="Arial" w:cs="Arial"/>
          <w:color w:val="201F1E"/>
          <w:shd w:val="clear" w:color="auto" w:fill="FFFFFF"/>
        </w:rPr>
        <w:t xml:space="preserve"> see around </w:t>
      </w:r>
      <w:r w:rsidR="00925E36" w:rsidRPr="005A2B2B">
        <w:rPr>
          <w:rFonts w:ascii="Arial" w:hAnsi="Arial" w:cs="Arial"/>
          <w:color w:val="201F1E"/>
          <w:shd w:val="clear" w:color="auto" w:fill="FFFFFF"/>
        </w:rPr>
        <w:t>them</w:t>
      </w:r>
      <w:r w:rsidRPr="005A2B2B">
        <w:rPr>
          <w:rFonts w:ascii="Arial" w:hAnsi="Arial" w:cs="Arial"/>
          <w:color w:val="201F1E"/>
          <w:shd w:val="clear" w:color="auto" w:fill="FFFFFF"/>
        </w:rPr>
        <w:t xml:space="preserve"> in </w:t>
      </w:r>
      <w:r w:rsidR="00925E36" w:rsidRPr="005A2B2B">
        <w:rPr>
          <w:rFonts w:ascii="Arial" w:hAnsi="Arial" w:cs="Arial"/>
          <w:color w:val="201F1E"/>
          <w:shd w:val="clear" w:color="auto" w:fill="FFFFFF"/>
        </w:rPr>
        <w:t>their</w:t>
      </w:r>
      <w:r w:rsidRPr="005A2B2B">
        <w:rPr>
          <w:rFonts w:ascii="Arial" w:hAnsi="Arial" w:cs="Arial"/>
          <w:color w:val="201F1E"/>
          <w:shd w:val="clear" w:color="auto" w:fill="FFFFFF"/>
        </w:rPr>
        <w:t xml:space="preserve"> environment</w:t>
      </w:r>
      <w:r w:rsidR="006C3F96" w:rsidRPr="005A2B2B">
        <w:rPr>
          <w:rFonts w:ascii="Arial" w:hAnsi="Arial" w:cs="Arial"/>
          <w:color w:val="201F1E"/>
          <w:shd w:val="clear" w:color="auto" w:fill="FFFFFF"/>
        </w:rPr>
        <w:t>.</w:t>
      </w:r>
      <w:r w:rsidR="00816B8B" w:rsidRPr="005A2B2B">
        <w:rPr>
          <w:rFonts w:ascii="Arial" w:hAnsi="Arial" w:cs="Arial"/>
          <w:color w:val="201F1E"/>
          <w:shd w:val="clear" w:color="auto" w:fill="FFFFFF"/>
        </w:rPr>
        <w:t xml:space="preserve"> </w:t>
      </w:r>
      <w:r w:rsidR="001E191C" w:rsidRPr="005A2B2B">
        <w:rPr>
          <w:rFonts w:ascii="Arial" w:hAnsi="Arial" w:cs="Arial"/>
          <w:color w:val="201F1E"/>
          <w:shd w:val="clear" w:color="auto" w:fill="FFFFFF"/>
        </w:rPr>
        <w:t>C</w:t>
      </w:r>
      <w:r w:rsidR="002718B3" w:rsidRPr="005A2B2B">
        <w:rPr>
          <w:rFonts w:ascii="Arial" w:hAnsi="Arial" w:cs="Arial"/>
          <w:color w:val="201F1E"/>
          <w:shd w:val="clear" w:color="auto" w:fill="FFFFFF"/>
        </w:rPr>
        <w:t>hildren</w:t>
      </w:r>
      <w:r w:rsidR="001E191C" w:rsidRPr="005A2B2B">
        <w:rPr>
          <w:rFonts w:ascii="Arial" w:hAnsi="Arial" w:cs="Arial"/>
          <w:color w:val="201F1E"/>
          <w:shd w:val="clear" w:color="auto" w:fill="FFFFFF"/>
        </w:rPr>
        <w:t xml:space="preserve"> lack control of their </w:t>
      </w:r>
      <w:r w:rsidR="002E3034" w:rsidRPr="005A2B2B">
        <w:rPr>
          <w:rFonts w:ascii="Arial" w:hAnsi="Arial" w:cs="Arial"/>
          <w:color w:val="201F1E"/>
          <w:shd w:val="clear" w:color="auto" w:fill="FFFFFF"/>
        </w:rPr>
        <w:t>diet;</w:t>
      </w:r>
      <w:r w:rsidR="00C030CA" w:rsidRPr="005A2B2B">
        <w:rPr>
          <w:rFonts w:ascii="Arial" w:hAnsi="Arial" w:cs="Arial"/>
          <w:color w:val="201F1E"/>
          <w:shd w:val="clear" w:color="auto" w:fill="FFFFFF"/>
        </w:rPr>
        <w:t xml:space="preserve"> </w:t>
      </w:r>
      <w:r w:rsidR="00264872" w:rsidRPr="005A2B2B">
        <w:rPr>
          <w:rFonts w:ascii="Arial" w:hAnsi="Arial" w:cs="Arial"/>
          <w:color w:val="201F1E"/>
          <w:shd w:val="clear" w:color="auto" w:fill="FFFFFF"/>
        </w:rPr>
        <w:t>it is mainly based on their parent/</w:t>
      </w:r>
      <w:r w:rsidR="00C50408" w:rsidRPr="005A2B2B">
        <w:rPr>
          <w:rFonts w:ascii="Arial" w:hAnsi="Arial" w:cs="Arial"/>
          <w:color w:val="201F1E"/>
          <w:shd w:val="clear" w:color="auto" w:fill="FFFFFF"/>
        </w:rPr>
        <w:t>carer’s</w:t>
      </w:r>
      <w:r w:rsidR="00264872" w:rsidRPr="005A2B2B">
        <w:rPr>
          <w:rFonts w:ascii="Arial" w:hAnsi="Arial" w:cs="Arial"/>
          <w:color w:val="201F1E"/>
          <w:shd w:val="clear" w:color="auto" w:fill="FFFFFF"/>
        </w:rPr>
        <w:t xml:space="preserve"> decision</w:t>
      </w:r>
      <w:r w:rsidR="00131C87" w:rsidRPr="005A2B2B">
        <w:rPr>
          <w:rFonts w:ascii="Arial" w:hAnsi="Arial" w:cs="Arial"/>
          <w:color w:val="201F1E"/>
          <w:shd w:val="clear" w:color="auto" w:fill="FFFFFF"/>
        </w:rPr>
        <w:t>. Teenagers have more control but tend to stick to what they know from growing up or what they can afford.</w:t>
      </w:r>
      <w:r w:rsidR="002718B3" w:rsidRPr="005A2B2B">
        <w:rPr>
          <w:rFonts w:ascii="Arial" w:hAnsi="Arial" w:cs="Arial"/>
          <w:color w:val="201F1E"/>
          <w:shd w:val="clear" w:color="auto" w:fill="FFFFFF"/>
        </w:rPr>
        <w:t xml:space="preserve"> </w:t>
      </w:r>
    </w:p>
    <w:p w14:paraId="4BF9ECC6" w14:textId="77777777" w:rsidR="005D5ED5" w:rsidRDefault="005D5ED5" w:rsidP="005D5ED5">
      <w:pPr>
        <w:pStyle w:val="Heading1"/>
        <w:spacing w:line="360" w:lineRule="auto"/>
        <w:jc w:val="both"/>
        <w:rPr>
          <w:rFonts w:ascii="Arial" w:hAnsi="Arial" w:cs="Arial"/>
        </w:rPr>
      </w:pPr>
    </w:p>
    <w:p w14:paraId="58FDBED0" w14:textId="5F47439E" w:rsidR="003E28D2" w:rsidRPr="00D92F81" w:rsidRDefault="008A383B" w:rsidP="005D5ED5">
      <w:pPr>
        <w:pStyle w:val="Heading1"/>
        <w:spacing w:line="360" w:lineRule="auto"/>
        <w:jc w:val="both"/>
        <w:rPr>
          <w:rFonts w:ascii="Arial" w:hAnsi="Arial" w:cs="Arial"/>
        </w:rPr>
      </w:pPr>
      <w:bookmarkStart w:id="1" w:name="_Toc77888855"/>
      <w:r w:rsidRPr="00D92F81">
        <w:rPr>
          <w:rFonts w:ascii="Arial" w:hAnsi="Arial" w:cs="Arial"/>
        </w:rPr>
        <w:t>Social learning theories</w:t>
      </w:r>
      <w:bookmarkEnd w:id="1"/>
    </w:p>
    <w:p w14:paraId="7B7317FC" w14:textId="3945ABDA" w:rsidR="008A383B" w:rsidRPr="00D92F81" w:rsidRDefault="008A383B" w:rsidP="005D5ED5">
      <w:pPr>
        <w:spacing w:line="360" w:lineRule="auto"/>
        <w:jc w:val="both"/>
        <w:rPr>
          <w:rFonts w:ascii="Arial" w:hAnsi="Arial" w:cs="Arial"/>
        </w:rPr>
      </w:pPr>
    </w:p>
    <w:p w14:paraId="7AE7B88F" w14:textId="53437A10" w:rsidR="00B224A0" w:rsidRPr="00D53733" w:rsidRDefault="00A57D8F" w:rsidP="005D5ED5">
      <w:pPr>
        <w:spacing w:line="360" w:lineRule="auto"/>
        <w:jc w:val="both"/>
        <w:rPr>
          <w:rFonts w:ascii="Arial" w:hAnsi="Arial" w:cs="Arial"/>
          <w:color w:val="000000"/>
          <w:shd w:val="clear" w:color="auto" w:fill="FFFFFF"/>
        </w:rPr>
      </w:pPr>
      <w:r w:rsidRPr="00EA1F49">
        <w:rPr>
          <w:rFonts w:ascii="Arial" w:hAnsi="Arial" w:cs="Arial"/>
        </w:rPr>
        <w:t xml:space="preserve">A </w:t>
      </w:r>
      <w:r w:rsidR="00CC6880" w:rsidRPr="00EA1F49">
        <w:rPr>
          <w:rFonts w:ascii="Arial" w:hAnsi="Arial" w:cs="Arial"/>
        </w:rPr>
        <w:t>social</w:t>
      </w:r>
      <w:r w:rsidRPr="00EA1F49">
        <w:rPr>
          <w:rFonts w:ascii="Arial" w:hAnsi="Arial" w:cs="Arial"/>
        </w:rPr>
        <w:t xml:space="preserve"> </w:t>
      </w:r>
      <w:r w:rsidR="00CC6880" w:rsidRPr="00EA1F49">
        <w:rPr>
          <w:rFonts w:ascii="Arial" w:hAnsi="Arial" w:cs="Arial"/>
        </w:rPr>
        <w:t>learning</w:t>
      </w:r>
      <w:r w:rsidR="00771DCD" w:rsidRPr="00EA1F49">
        <w:rPr>
          <w:rFonts w:ascii="Arial" w:hAnsi="Arial" w:cs="Arial"/>
        </w:rPr>
        <w:t xml:space="preserve"> </w:t>
      </w:r>
      <w:r w:rsidR="00CC6880" w:rsidRPr="00EA1F49">
        <w:rPr>
          <w:rFonts w:ascii="Arial" w:hAnsi="Arial" w:cs="Arial"/>
        </w:rPr>
        <w:t>theory</w:t>
      </w:r>
      <w:r w:rsidRPr="00EA1F49">
        <w:rPr>
          <w:rFonts w:ascii="Arial" w:hAnsi="Arial" w:cs="Arial"/>
        </w:rPr>
        <w:t xml:space="preserve"> must describe, </w:t>
      </w:r>
      <w:r w:rsidR="00C63E00" w:rsidRPr="00EA1F49">
        <w:rPr>
          <w:rFonts w:ascii="Arial" w:hAnsi="Arial" w:cs="Arial"/>
        </w:rPr>
        <w:t>explain,</w:t>
      </w:r>
      <w:r w:rsidRPr="00EA1F49">
        <w:rPr>
          <w:rFonts w:ascii="Arial" w:hAnsi="Arial" w:cs="Arial"/>
        </w:rPr>
        <w:t xml:space="preserve"> and predict</w:t>
      </w:r>
      <w:r w:rsidR="002D308C" w:rsidRPr="00EA1F49">
        <w:rPr>
          <w:rFonts w:ascii="Arial" w:hAnsi="Arial" w:cs="Arial"/>
        </w:rPr>
        <w:t>.</w:t>
      </w:r>
      <w:r w:rsidR="00254160" w:rsidRPr="00EA1F49">
        <w:rPr>
          <w:rFonts w:ascii="Arial" w:hAnsi="Arial" w:cs="Arial"/>
        </w:rPr>
        <w:t xml:space="preserve"> </w:t>
      </w:r>
      <w:r w:rsidR="00D1625E" w:rsidRPr="00EA1F49">
        <w:rPr>
          <w:rFonts w:ascii="Arial" w:hAnsi="Arial" w:cs="Arial"/>
        </w:rPr>
        <w:t xml:space="preserve">Some </w:t>
      </w:r>
      <w:r w:rsidR="001255E1" w:rsidRPr="00EA1F49">
        <w:rPr>
          <w:rFonts w:ascii="Arial" w:hAnsi="Arial" w:cs="Arial"/>
        </w:rPr>
        <w:t xml:space="preserve">modern </w:t>
      </w:r>
      <w:r w:rsidR="00D1625E" w:rsidRPr="00EA1F49">
        <w:rPr>
          <w:rFonts w:ascii="Arial" w:hAnsi="Arial" w:cs="Arial"/>
        </w:rPr>
        <w:t>theorists call it observational learning</w:t>
      </w:r>
      <w:r w:rsidR="001255E1" w:rsidRPr="00EA1F49">
        <w:rPr>
          <w:rFonts w:ascii="Arial" w:hAnsi="Arial" w:cs="Arial"/>
          <w:color w:val="000000"/>
          <w:shd w:val="clear" w:color="auto" w:fill="FFFFFF"/>
        </w:rPr>
        <w:t xml:space="preserve">. </w:t>
      </w:r>
      <w:r w:rsidR="002B02C3" w:rsidRPr="00EA1F49">
        <w:rPr>
          <w:rFonts w:ascii="Arial" w:hAnsi="Arial" w:cs="Arial"/>
          <w:color w:val="000000"/>
          <w:shd w:val="clear" w:color="auto" w:fill="FFFFFF"/>
        </w:rPr>
        <w:t>Each theorist describe</w:t>
      </w:r>
      <w:r w:rsidR="00D44116" w:rsidRPr="00EA1F49">
        <w:rPr>
          <w:rFonts w:ascii="Arial" w:hAnsi="Arial" w:cs="Arial"/>
          <w:color w:val="000000"/>
          <w:shd w:val="clear" w:color="auto" w:fill="FFFFFF"/>
        </w:rPr>
        <w:t>s</w:t>
      </w:r>
      <w:r w:rsidR="002B02C3" w:rsidRPr="00EA1F49">
        <w:rPr>
          <w:rFonts w:ascii="Arial" w:hAnsi="Arial" w:cs="Arial"/>
          <w:color w:val="000000"/>
          <w:shd w:val="clear" w:color="auto" w:fill="FFFFFF"/>
        </w:rPr>
        <w:t xml:space="preserve"> </w:t>
      </w:r>
      <w:r w:rsidR="00D44116" w:rsidRPr="00EA1F49">
        <w:rPr>
          <w:rFonts w:ascii="Arial" w:hAnsi="Arial" w:cs="Arial"/>
          <w:color w:val="000000"/>
          <w:shd w:val="clear" w:color="auto" w:fill="FFFFFF"/>
        </w:rPr>
        <w:t>the</w:t>
      </w:r>
      <w:r w:rsidR="002B02C3" w:rsidRPr="00EA1F49">
        <w:rPr>
          <w:rFonts w:ascii="Arial" w:hAnsi="Arial" w:cs="Arial"/>
          <w:color w:val="000000"/>
          <w:shd w:val="clear" w:color="auto" w:fill="FFFFFF"/>
        </w:rPr>
        <w:t xml:space="preserve"> behaviour, explain </w:t>
      </w:r>
      <w:r w:rsidR="00D44116" w:rsidRPr="00EA1F49">
        <w:rPr>
          <w:rFonts w:ascii="Arial" w:hAnsi="Arial" w:cs="Arial"/>
          <w:color w:val="000000"/>
          <w:shd w:val="clear" w:color="auto" w:fill="FFFFFF"/>
        </w:rPr>
        <w:t>the behaviour</w:t>
      </w:r>
      <w:r w:rsidR="002B02C3" w:rsidRPr="00EA1F49">
        <w:rPr>
          <w:rFonts w:ascii="Arial" w:hAnsi="Arial" w:cs="Arial"/>
          <w:color w:val="000000"/>
          <w:shd w:val="clear" w:color="auto" w:fill="FFFFFF"/>
        </w:rPr>
        <w:t>, then use</w:t>
      </w:r>
      <w:r w:rsidR="00D44116" w:rsidRPr="00EA1F49">
        <w:rPr>
          <w:rFonts w:ascii="Arial" w:hAnsi="Arial" w:cs="Arial"/>
          <w:color w:val="000000"/>
          <w:shd w:val="clear" w:color="auto" w:fill="FFFFFF"/>
        </w:rPr>
        <w:t>s</w:t>
      </w:r>
      <w:r w:rsidR="002B02C3" w:rsidRPr="00EA1F49">
        <w:rPr>
          <w:rFonts w:ascii="Arial" w:hAnsi="Arial" w:cs="Arial"/>
          <w:color w:val="000000"/>
          <w:shd w:val="clear" w:color="auto" w:fill="FFFFFF"/>
        </w:rPr>
        <w:t xml:space="preserve"> their theory to make predictions about when and how the behaviour </w:t>
      </w:r>
      <w:r w:rsidR="00E420FB" w:rsidRPr="00EA1F49">
        <w:rPr>
          <w:rFonts w:ascii="Arial" w:hAnsi="Arial" w:cs="Arial"/>
          <w:color w:val="000000"/>
          <w:shd w:val="clear" w:color="auto" w:fill="FFFFFF"/>
        </w:rPr>
        <w:t>may occur</w:t>
      </w:r>
      <w:r w:rsidR="002B02C3" w:rsidRPr="00EA1F49">
        <w:rPr>
          <w:rFonts w:ascii="Arial" w:hAnsi="Arial" w:cs="Arial"/>
          <w:color w:val="000000"/>
          <w:shd w:val="clear" w:color="auto" w:fill="FFFFFF"/>
        </w:rPr>
        <w:t xml:space="preserve"> again</w:t>
      </w:r>
      <w:r w:rsidR="00E420FB" w:rsidRPr="00EA1F49">
        <w:rPr>
          <w:rFonts w:ascii="Arial" w:hAnsi="Arial" w:cs="Arial"/>
          <w:color w:val="000000"/>
          <w:shd w:val="clear" w:color="auto" w:fill="FFFFFF"/>
        </w:rPr>
        <w:t>.</w:t>
      </w:r>
      <w:r w:rsidR="00D53733">
        <w:rPr>
          <w:rFonts w:ascii="Arial" w:hAnsi="Arial" w:cs="Arial"/>
          <w:color w:val="000000"/>
          <w:shd w:val="clear" w:color="auto" w:fill="FFFFFF"/>
        </w:rPr>
        <w:t xml:space="preserve"> </w:t>
      </w:r>
      <w:r w:rsidR="00B224A0" w:rsidRPr="00D92F81">
        <w:rPr>
          <w:rFonts w:ascii="Arial" w:hAnsi="Arial" w:cs="Arial"/>
        </w:rPr>
        <w:lastRenderedPageBreak/>
        <w:t xml:space="preserve">Over time there has been many behaviourist approach theorists, such as John Watson, Ivan Pavlov, B.F Skinner and Bandura. </w:t>
      </w:r>
      <w:r w:rsidR="00B224A0">
        <w:rPr>
          <w:rFonts w:ascii="Arial" w:hAnsi="Arial" w:cs="Arial"/>
        </w:rPr>
        <w:t xml:space="preserve">The </w:t>
      </w:r>
      <w:r w:rsidR="00B224A0" w:rsidRPr="00D92F81">
        <w:rPr>
          <w:rFonts w:ascii="Arial" w:hAnsi="Arial" w:cs="Arial"/>
        </w:rPr>
        <w:t>nature nurture debate is still very relevant until th</w:t>
      </w:r>
      <w:r w:rsidR="00D95F2A">
        <w:rPr>
          <w:rFonts w:ascii="Arial" w:hAnsi="Arial" w:cs="Arial"/>
        </w:rPr>
        <w:t>is</w:t>
      </w:r>
      <w:r w:rsidR="00B224A0" w:rsidRPr="00D92F81">
        <w:rPr>
          <w:rFonts w:ascii="Arial" w:hAnsi="Arial" w:cs="Arial"/>
        </w:rPr>
        <w:t xml:space="preserve"> day. John Locke’s (1948) 17</w:t>
      </w:r>
      <w:r w:rsidR="00B224A0" w:rsidRPr="00D92F81">
        <w:rPr>
          <w:rFonts w:ascii="Arial" w:hAnsi="Arial" w:cs="Arial"/>
          <w:vertAlign w:val="superscript"/>
        </w:rPr>
        <w:t>th</w:t>
      </w:r>
      <w:r w:rsidR="00B224A0" w:rsidRPr="00D92F81">
        <w:rPr>
          <w:rFonts w:ascii="Arial" w:hAnsi="Arial" w:cs="Arial"/>
        </w:rPr>
        <w:t xml:space="preserve"> century theory believed in nurture, that children were a blank slate and can be taught anything. Whereas Rousseau (1979) believed in nature, that children develop through a set of predictable stages that are guided by an innate timetable. This idea is also mentioned in Piaget’s cognitive development theory. UWTSD, </w:t>
      </w:r>
      <w:r w:rsidR="00F44ED1">
        <w:rPr>
          <w:rFonts w:ascii="Arial" w:hAnsi="Arial" w:cs="Arial"/>
        </w:rPr>
        <w:t>(</w:t>
      </w:r>
      <w:r w:rsidR="00B224A0" w:rsidRPr="00D92F81">
        <w:rPr>
          <w:rFonts w:ascii="Arial" w:hAnsi="Arial" w:cs="Arial"/>
        </w:rPr>
        <w:t>2021)</w:t>
      </w:r>
      <w:r w:rsidR="00C332FF">
        <w:rPr>
          <w:rFonts w:ascii="Arial" w:hAnsi="Arial" w:cs="Arial"/>
        </w:rPr>
        <w:t>.</w:t>
      </w:r>
      <w:r w:rsidR="00B224A0" w:rsidRPr="00D92F81">
        <w:rPr>
          <w:rFonts w:ascii="Arial" w:hAnsi="Arial" w:cs="Arial"/>
        </w:rPr>
        <w:t xml:space="preserve"> </w:t>
      </w:r>
    </w:p>
    <w:p w14:paraId="4EBA3F08" w14:textId="1BBAF1E7" w:rsidR="000E7449" w:rsidRDefault="0033763B" w:rsidP="005D5ED5">
      <w:pPr>
        <w:spacing w:line="360" w:lineRule="auto"/>
        <w:jc w:val="both"/>
        <w:rPr>
          <w:rFonts w:ascii="Arial" w:hAnsi="Arial" w:cs="Arial"/>
          <w:shd w:val="clear" w:color="auto" w:fill="FFFFFF"/>
        </w:rPr>
      </w:pPr>
      <w:r w:rsidRPr="00D92F81">
        <w:rPr>
          <w:rFonts w:ascii="Arial" w:hAnsi="Arial" w:cs="Arial"/>
        </w:rPr>
        <w:t>The most recent and key theorist was Albert Bandura</w:t>
      </w:r>
      <w:r>
        <w:rPr>
          <w:rFonts w:ascii="Arial" w:hAnsi="Arial" w:cs="Arial"/>
        </w:rPr>
        <w:t>.</w:t>
      </w:r>
      <w:r w:rsidRPr="00D92F81">
        <w:rPr>
          <w:rFonts w:ascii="Arial" w:hAnsi="Arial" w:cs="Arial"/>
        </w:rPr>
        <w:t xml:space="preserve"> </w:t>
      </w:r>
      <w:r w:rsidRPr="00DC3F22">
        <w:rPr>
          <w:rFonts w:ascii="Arial" w:hAnsi="Arial" w:cs="Arial"/>
          <w:shd w:val="clear" w:color="auto" w:fill="FFFFFF"/>
        </w:rPr>
        <w:t>“Bandura’s (1977a, 1986) concept of self-efficacy – our belief that we can act effectively and exercise some control over events that influence our lives.” Gross, R (2015).</w:t>
      </w:r>
      <w:r>
        <w:rPr>
          <w:rFonts w:ascii="Arial" w:hAnsi="Arial" w:cs="Arial"/>
          <w:shd w:val="clear" w:color="auto" w:fill="FFFFFF"/>
        </w:rPr>
        <w:t xml:space="preserve"> </w:t>
      </w:r>
      <w:r>
        <w:rPr>
          <w:rFonts w:ascii="Arial" w:hAnsi="Arial" w:cs="Arial"/>
        </w:rPr>
        <w:t xml:space="preserve">Bandura agreed with B.F Skinner as they both believed that learning involved rewards. Bandura believed that </w:t>
      </w:r>
      <w:r w:rsidRPr="00061354">
        <w:rPr>
          <w:rFonts w:ascii="Arial" w:hAnsi="Arial" w:cs="Arial"/>
        </w:rPr>
        <w:t>Learning i</w:t>
      </w:r>
      <w:r w:rsidR="00B077B0">
        <w:rPr>
          <w:rFonts w:ascii="Arial" w:hAnsi="Arial" w:cs="Arial"/>
        </w:rPr>
        <w:t>s</w:t>
      </w:r>
      <w:r w:rsidRPr="00061354">
        <w:rPr>
          <w:rFonts w:ascii="Arial" w:hAnsi="Arial" w:cs="Arial"/>
        </w:rPr>
        <w:t xml:space="preserve"> a social context – learning from other through observation/watching the behaviour of other and copying behaviours that is rewarded and not copying punished behaviour</w:t>
      </w:r>
      <w:r>
        <w:rPr>
          <w:rFonts w:ascii="Arial" w:hAnsi="Arial" w:cs="Arial"/>
        </w:rPr>
        <w:t xml:space="preserve">. </w:t>
      </w:r>
      <w:r w:rsidR="006329D2">
        <w:rPr>
          <w:rFonts w:ascii="Arial" w:hAnsi="Arial" w:cs="Arial"/>
        </w:rPr>
        <w:t>UWTSD, (</w:t>
      </w:r>
      <w:r>
        <w:rPr>
          <w:rFonts w:ascii="Arial" w:hAnsi="Arial" w:cs="Arial"/>
        </w:rPr>
        <w:t xml:space="preserve">2021). </w:t>
      </w:r>
      <w:r w:rsidR="000E7449" w:rsidRPr="00DC3F22">
        <w:rPr>
          <w:rFonts w:ascii="Arial" w:hAnsi="Arial" w:cs="Arial"/>
          <w:shd w:val="clear" w:color="auto" w:fill="FFFFFF"/>
        </w:rPr>
        <w:t>“Bandura’s (1977a, 1986) concept of self-efficacy – our belief that we can act effectively and exercise some control over events that influence our lives.” Gross, R (2015).</w:t>
      </w:r>
      <w:r w:rsidR="000E7449">
        <w:rPr>
          <w:rFonts w:ascii="Arial" w:hAnsi="Arial" w:cs="Arial"/>
          <w:shd w:val="clear" w:color="auto" w:fill="FFFFFF"/>
        </w:rPr>
        <w:t xml:space="preserve"> </w:t>
      </w:r>
    </w:p>
    <w:p w14:paraId="7A75CD7F" w14:textId="7B225E0D" w:rsidR="0033763B" w:rsidRPr="00D92F81" w:rsidRDefault="0033763B" w:rsidP="005D5ED5">
      <w:pPr>
        <w:spacing w:line="360" w:lineRule="auto"/>
        <w:jc w:val="both"/>
        <w:rPr>
          <w:rFonts w:ascii="Arial" w:hAnsi="Arial" w:cs="Arial"/>
        </w:rPr>
      </w:pPr>
      <w:r>
        <w:rPr>
          <w:rFonts w:ascii="Arial" w:hAnsi="Arial" w:cs="Arial"/>
        </w:rPr>
        <w:t xml:space="preserve">Healthy eating itself is a reward to good health. But </w:t>
      </w:r>
      <w:r w:rsidR="00512C95">
        <w:rPr>
          <w:rFonts w:ascii="Arial" w:hAnsi="Arial" w:cs="Arial"/>
        </w:rPr>
        <w:t>individuals</w:t>
      </w:r>
      <w:r>
        <w:rPr>
          <w:rFonts w:ascii="Arial" w:hAnsi="Arial" w:cs="Arial"/>
        </w:rPr>
        <w:t xml:space="preserve"> need an incentive to push them to eat healthy or healthier. </w:t>
      </w:r>
      <w:r w:rsidR="006F487B">
        <w:rPr>
          <w:rFonts w:ascii="Arial" w:hAnsi="Arial" w:cs="Arial"/>
        </w:rPr>
        <w:t>Some</w:t>
      </w:r>
      <w:r w:rsidR="00105612">
        <w:rPr>
          <w:rFonts w:ascii="Arial" w:hAnsi="Arial" w:cs="Arial"/>
        </w:rPr>
        <w:t xml:space="preserve"> </w:t>
      </w:r>
      <w:r w:rsidR="006F487B">
        <w:rPr>
          <w:rFonts w:ascii="Arial" w:hAnsi="Arial" w:cs="Arial"/>
        </w:rPr>
        <w:t>people may always struggle to eat health</w:t>
      </w:r>
      <w:r w:rsidR="00E91579">
        <w:rPr>
          <w:rFonts w:ascii="Arial" w:hAnsi="Arial" w:cs="Arial"/>
        </w:rPr>
        <w:t>ily</w:t>
      </w:r>
      <w:r w:rsidR="006F487B">
        <w:rPr>
          <w:rFonts w:ascii="Arial" w:hAnsi="Arial" w:cs="Arial"/>
        </w:rPr>
        <w:t xml:space="preserve"> due </w:t>
      </w:r>
      <w:r w:rsidR="00073DC7">
        <w:rPr>
          <w:rFonts w:ascii="Arial" w:hAnsi="Arial" w:cs="Arial"/>
        </w:rPr>
        <w:t>to family culture</w:t>
      </w:r>
      <w:r w:rsidR="00105612">
        <w:rPr>
          <w:rFonts w:ascii="Arial" w:hAnsi="Arial" w:cs="Arial"/>
        </w:rPr>
        <w:t>, foods they eat and beliefs etc.</w:t>
      </w:r>
      <w:r w:rsidR="00073DC7">
        <w:rPr>
          <w:rFonts w:ascii="Arial" w:hAnsi="Arial" w:cs="Arial"/>
        </w:rPr>
        <w:t xml:space="preserve"> </w:t>
      </w:r>
      <w:r>
        <w:rPr>
          <w:rFonts w:ascii="Arial" w:hAnsi="Arial" w:cs="Arial"/>
        </w:rPr>
        <w:t xml:space="preserve">McDonald’s reward you with a toy or a book and now fruit bags are available also giving the option of healthy, pleasure or education. The National Health Strategy intend to use the money from the 20% tax increase on sugary and salty food to help to extent the length of free school meals this can be seen as a reward for some people. </w:t>
      </w:r>
      <w:r w:rsidR="00BB48AF">
        <w:rPr>
          <w:rFonts w:ascii="Arial" w:hAnsi="Arial" w:cs="Arial"/>
        </w:rPr>
        <w:t xml:space="preserve">These changes will help the CCG </w:t>
      </w:r>
      <w:r w:rsidR="00720A6B">
        <w:rPr>
          <w:rFonts w:ascii="Arial" w:hAnsi="Arial" w:cs="Arial"/>
        </w:rPr>
        <w:t>financially</w:t>
      </w:r>
      <w:r w:rsidR="00BB48AF">
        <w:rPr>
          <w:rFonts w:ascii="Arial" w:hAnsi="Arial" w:cs="Arial"/>
        </w:rPr>
        <w:t xml:space="preserve"> and reduce the need for the </w:t>
      </w:r>
      <w:r w:rsidR="00720A6B">
        <w:rPr>
          <w:rFonts w:ascii="Arial" w:hAnsi="Arial" w:cs="Arial"/>
        </w:rPr>
        <w:t>number</w:t>
      </w:r>
      <w:r w:rsidR="00BB48AF">
        <w:rPr>
          <w:rFonts w:ascii="Arial" w:hAnsi="Arial" w:cs="Arial"/>
        </w:rPr>
        <w:t xml:space="preserve"> of services needed.</w:t>
      </w:r>
    </w:p>
    <w:p w14:paraId="48D1DD8C" w14:textId="77777777" w:rsidR="00B224A0" w:rsidRDefault="00B224A0" w:rsidP="005D5ED5">
      <w:pPr>
        <w:spacing w:line="360" w:lineRule="auto"/>
        <w:jc w:val="both"/>
        <w:rPr>
          <w:rFonts w:ascii="Arial" w:hAnsi="Arial" w:cs="Arial"/>
          <w:color w:val="000000"/>
          <w:shd w:val="clear" w:color="auto" w:fill="FFFFFF"/>
        </w:rPr>
      </w:pPr>
    </w:p>
    <w:p w14:paraId="512D52B6" w14:textId="7B12F295" w:rsidR="009431F9" w:rsidRPr="00D92F81" w:rsidRDefault="00611174" w:rsidP="005D5ED5">
      <w:pPr>
        <w:pStyle w:val="Heading1"/>
        <w:tabs>
          <w:tab w:val="left" w:pos="2505"/>
        </w:tabs>
        <w:spacing w:line="360" w:lineRule="auto"/>
        <w:jc w:val="both"/>
        <w:rPr>
          <w:rFonts w:ascii="Arial" w:hAnsi="Arial" w:cs="Arial"/>
        </w:rPr>
      </w:pPr>
      <w:bookmarkStart w:id="2" w:name="_Toc77888856"/>
      <w:r w:rsidRPr="00D92F81">
        <w:rPr>
          <w:rFonts w:ascii="Arial" w:hAnsi="Arial" w:cs="Arial"/>
        </w:rPr>
        <w:t>Attitude</w:t>
      </w:r>
      <w:r w:rsidR="00A24F8B" w:rsidRPr="00D92F81">
        <w:rPr>
          <w:rFonts w:ascii="Arial" w:hAnsi="Arial" w:cs="Arial"/>
        </w:rPr>
        <w:t>s</w:t>
      </w:r>
      <w:bookmarkEnd w:id="2"/>
    </w:p>
    <w:p w14:paraId="20F14514" w14:textId="62F3C8FC" w:rsidR="000C329F" w:rsidRPr="00D92F81" w:rsidRDefault="000C329F" w:rsidP="005D5ED5">
      <w:pPr>
        <w:spacing w:line="360" w:lineRule="auto"/>
        <w:jc w:val="both"/>
        <w:rPr>
          <w:rFonts w:ascii="Arial" w:hAnsi="Arial" w:cs="Arial"/>
        </w:rPr>
      </w:pPr>
    </w:p>
    <w:p w14:paraId="4FBA47C4" w14:textId="218ADB90" w:rsidR="00684009" w:rsidRPr="00D92F81" w:rsidRDefault="00B94B05" w:rsidP="005D5ED5">
      <w:pPr>
        <w:spacing w:line="360" w:lineRule="auto"/>
        <w:jc w:val="both"/>
        <w:rPr>
          <w:rFonts w:ascii="Arial" w:hAnsi="Arial" w:cs="Arial"/>
        </w:rPr>
      </w:pPr>
      <w:r w:rsidRPr="00D92F81">
        <w:rPr>
          <w:rFonts w:ascii="Arial" w:hAnsi="Arial" w:cs="Arial"/>
        </w:rPr>
        <w:t xml:space="preserve">Rosenburg and </w:t>
      </w:r>
      <w:r w:rsidR="002C5004">
        <w:rPr>
          <w:rFonts w:ascii="Arial" w:hAnsi="Arial" w:cs="Arial"/>
        </w:rPr>
        <w:t>H</w:t>
      </w:r>
      <w:r w:rsidRPr="00D92F81">
        <w:rPr>
          <w:rFonts w:ascii="Arial" w:hAnsi="Arial" w:cs="Arial"/>
        </w:rPr>
        <w:t>ovland (1960) t</w:t>
      </w:r>
      <w:r w:rsidR="000C329F" w:rsidRPr="00D92F81">
        <w:rPr>
          <w:rFonts w:ascii="Arial" w:hAnsi="Arial" w:cs="Arial"/>
        </w:rPr>
        <w:t xml:space="preserve">hree component </w:t>
      </w:r>
      <w:r w:rsidR="00002013" w:rsidRPr="00D92F81">
        <w:rPr>
          <w:rFonts w:ascii="Arial" w:hAnsi="Arial" w:cs="Arial"/>
        </w:rPr>
        <w:t xml:space="preserve">model </w:t>
      </w:r>
      <w:r w:rsidR="006D5C8A" w:rsidRPr="00D92F81">
        <w:rPr>
          <w:rFonts w:ascii="Arial" w:hAnsi="Arial" w:cs="Arial"/>
        </w:rPr>
        <w:t>o</w:t>
      </w:r>
      <w:r w:rsidR="00002013" w:rsidRPr="00D92F81">
        <w:rPr>
          <w:rFonts w:ascii="Arial" w:hAnsi="Arial" w:cs="Arial"/>
        </w:rPr>
        <w:t>f attitude</w:t>
      </w:r>
      <w:r w:rsidR="00012264" w:rsidRPr="00D92F81">
        <w:rPr>
          <w:rFonts w:ascii="Arial" w:hAnsi="Arial" w:cs="Arial"/>
        </w:rPr>
        <w:t xml:space="preserve"> includes thought</w:t>
      </w:r>
      <w:r w:rsidR="00761513" w:rsidRPr="00D92F81">
        <w:rPr>
          <w:rFonts w:ascii="Arial" w:hAnsi="Arial" w:cs="Arial"/>
        </w:rPr>
        <w:t xml:space="preserve"> </w:t>
      </w:r>
      <w:r w:rsidR="00012264" w:rsidRPr="00D92F81">
        <w:rPr>
          <w:rFonts w:ascii="Arial" w:hAnsi="Arial" w:cs="Arial"/>
        </w:rPr>
        <w:t>(</w:t>
      </w:r>
      <w:r w:rsidR="00761513" w:rsidRPr="00D92F81">
        <w:rPr>
          <w:rFonts w:ascii="Arial" w:hAnsi="Arial" w:cs="Arial"/>
        </w:rPr>
        <w:t>cognitive</w:t>
      </w:r>
      <w:r w:rsidR="00012264" w:rsidRPr="00D92F81">
        <w:rPr>
          <w:rFonts w:ascii="Arial" w:hAnsi="Arial" w:cs="Arial"/>
        </w:rPr>
        <w:t>)</w:t>
      </w:r>
      <w:r w:rsidR="00761513" w:rsidRPr="00D92F81">
        <w:rPr>
          <w:rFonts w:ascii="Arial" w:hAnsi="Arial" w:cs="Arial"/>
        </w:rPr>
        <w:t xml:space="preserve">, </w:t>
      </w:r>
      <w:r w:rsidR="00975F03" w:rsidRPr="00D92F81">
        <w:rPr>
          <w:rFonts w:ascii="Arial" w:hAnsi="Arial" w:cs="Arial"/>
        </w:rPr>
        <w:t xml:space="preserve">feeling </w:t>
      </w:r>
      <w:r w:rsidR="00761513" w:rsidRPr="00D92F81">
        <w:rPr>
          <w:rFonts w:ascii="Arial" w:hAnsi="Arial" w:cs="Arial"/>
        </w:rPr>
        <w:t>(</w:t>
      </w:r>
      <w:r w:rsidR="00975F03" w:rsidRPr="00D92F81">
        <w:rPr>
          <w:rFonts w:ascii="Arial" w:hAnsi="Arial" w:cs="Arial"/>
        </w:rPr>
        <w:t>affective</w:t>
      </w:r>
      <w:r w:rsidR="00761513" w:rsidRPr="00D92F81">
        <w:rPr>
          <w:rFonts w:ascii="Arial" w:hAnsi="Arial" w:cs="Arial"/>
        </w:rPr>
        <w:t>)</w:t>
      </w:r>
      <w:r w:rsidR="00F25AB7" w:rsidRPr="00D92F81">
        <w:rPr>
          <w:rFonts w:ascii="Arial" w:hAnsi="Arial" w:cs="Arial"/>
        </w:rPr>
        <w:t xml:space="preserve"> and action (behavioural)</w:t>
      </w:r>
      <w:r w:rsidR="00222000" w:rsidRPr="00D92F81">
        <w:rPr>
          <w:rFonts w:ascii="Arial" w:hAnsi="Arial" w:cs="Arial"/>
        </w:rPr>
        <w:t>.</w:t>
      </w:r>
      <w:r w:rsidR="00C825E7" w:rsidRPr="00D92F81">
        <w:rPr>
          <w:rFonts w:ascii="Arial" w:hAnsi="Arial" w:cs="Arial"/>
        </w:rPr>
        <w:t xml:space="preserve"> UWTSD, (2021).</w:t>
      </w:r>
      <w:r w:rsidR="00DE1BFB" w:rsidRPr="00D92F81">
        <w:rPr>
          <w:rFonts w:ascii="Arial" w:hAnsi="Arial" w:cs="Arial"/>
        </w:rPr>
        <w:t xml:space="preserve"> </w:t>
      </w:r>
    </w:p>
    <w:p w14:paraId="2863AD6A" w14:textId="77777777" w:rsidR="004F0BFE" w:rsidRPr="00D92F81" w:rsidRDefault="66B45B2F" w:rsidP="005D5ED5">
      <w:pPr>
        <w:spacing w:line="360" w:lineRule="auto"/>
        <w:ind w:left="720"/>
        <w:jc w:val="both"/>
        <w:rPr>
          <w:rFonts w:ascii="Arial" w:eastAsia="Calibri" w:hAnsi="Arial" w:cs="Arial"/>
        </w:rPr>
      </w:pPr>
      <w:r w:rsidRPr="00D92F81">
        <w:rPr>
          <w:rFonts w:ascii="Arial" w:eastAsia="Calibri" w:hAnsi="Arial" w:cs="Arial"/>
        </w:rPr>
        <w:t>According to Rosenberg and Hovland (1960), attitudes are ‘predispositions to respond to some class of stimuli with certain classes of response’. These classes of response are:</w:t>
      </w:r>
    </w:p>
    <w:p w14:paraId="5F8C5010" w14:textId="1AAC631B" w:rsidR="004F0BFE" w:rsidRPr="00D92F81" w:rsidRDefault="66B45B2F" w:rsidP="005D5ED5">
      <w:pPr>
        <w:spacing w:line="360" w:lineRule="auto"/>
        <w:ind w:left="720"/>
        <w:jc w:val="both"/>
        <w:rPr>
          <w:rFonts w:ascii="Arial" w:eastAsia="Calibri" w:hAnsi="Arial" w:cs="Arial"/>
        </w:rPr>
      </w:pPr>
      <w:r w:rsidRPr="00D92F81">
        <w:rPr>
          <w:rFonts w:ascii="Arial" w:eastAsia="Calibri" w:hAnsi="Arial" w:cs="Arial"/>
        </w:rPr>
        <w:t xml:space="preserve"> ● </w:t>
      </w:r>
      <w:r w:rsidR="009A0ED8" w:rsidRPr="00D92F81">
        <w:rPr>
          <w:rFonts w:ascii="Arial" w:eastAsia="Calibri" w:hAnsi="Arial" w:cs="Arial"/>
        </w:rPr>
        <w:t>Affective:</w:t>
      </w:r>
      <w:r w:rsidRPr="00D92F81">
        <w:rPr>
          <w:rFonts w:ascii="Arial" w:eastAsia="Calibri" w:hAnsi="Arial" w:cs="Arial"/>
        </w:rPr>
        <w:t xml:space="preserve"> what a person feels about the attitude object, how favourably or unfavourably it’s evaluated </w:t>
      </w:r>
    </w:p>
    <w:p w14:paraId="03215EDB" w14:textId="0F011A39" w:rsidR="004F0BFE" w:rsidRPr="00D92F81" w:rsidRDefault="66B45B2F" w:rsidP="005D5ED5">
      <w:pPr>
        <w:spacing w:line="360" w:lineRule="auto"/>
        <w:ind w:left="720"/>
        <w:jc w:val="both"/>
        <w:rPr>
          <w:rFonts w:ascii="Arial" w:eastAsia="Calibri" w:hAnsi="Arial" w:cs="Arial"/>
        </w:rPr>
      </w:pPr>
      <w:r w:rsidRPr="00D92F81">
        <w:rPr>
          <w:rFonts w:ascii="Arial" w:eastAsia="Calibri" w:hAnsi="Arial" w:cs="Arial"/>
        </w:rPr>
        <w:t xml:space="preserve">● </w:t>
      </w:r>
      <w:r w:rsidR="009A0ED8" w:rsidRPr="00D92F81">
        <w:rPr>
          <w:rFonts w:ascii="Arial" w:eastAsia="Calibri" w:hAnsi="Arial" w:cs="Arial"/>
        </w:rPr>
        <w:t>Cognitive:</w:t>
      </w:r>
      <w:r w:rsidRPr="00D92F81">
        <w:rPr>
          <w:rFonts w:ascii="Arial" w:eastAsia="Calibri" w:hAnsi="Arial" w:cs="Arial"/>
        </w:rPr>
        <w:t xml:space="preserve"> what a person believes the attitude object is like, objectively </w:t>
      </w:r>
    </w:p>
    <w:p w14:paraId="3DEC51AE" w14:textId="2F7F4B22" w:rsidR="00611174" w:rsidRPr="00D92F81" w:rsidRDefault="66B45B2F" w:rsidP="005D5ED5">
      <w:pPr>
        <w:spacing w:line="360" w:lineRule="auto"/>
        <w:ind w:left="720"/>
        <w:jc w:val="both"/>
        <w:rPr>
          <w:rFonts w:ascii="Arial" w:eastAsia="Calibri" w:hAnsi="Arial" w:cs="Arial"/>
        </w:rPr>
      </w:pPr>
      <w:r w:rsidRPr="00D92F81">
        <w:rPr>
          <w:rFonts w:ascii="Arial" w:eastAsia="Calibri" w:hAnsi="Arial" w:cs="Arial"/>
        </w:rPr>
        <w:lastRenderedPageBreak/>
        <w:t xml:space="preserve">● Behavioural (sometimes called the </w:t>
      </w:r>
      <w:r w:rsidR="009A0ED8" w:rsidRPr="00D92F81">
        <w:rPr>
          <w:rFonts w:ascii="Arial" w:eastAsia="Calibri" w:hAnsi="Arial" w:cs="Arial"/>
        </w:rPr>
        <w:t>‘conative</w:t>
      </w:r>
      <w:r w:rsidRPr="00D92F81">
        <w:rPr>
          <w:rFonts w:ascii="Arial" w:eastAsia="Calibri" w:hAnsi="Arial" w:cs="Arial"/>
        </w:rPr>
        <w:t>’): how a person actually responds, or intends to respond, to the attitude object.</w:t>
      </w:r>
      <w:r w:rsidR="00611174" w:rsidRPr="00D92F81">
        <w:rPr>
          <w:rFonts w:ascii="Arial" w:hAnsi="Arial" w:cs="Arial"/>
        </w:rPr>
        <w:br/>
      </w:r>
      <w:r w:rsidRPr="00D92F81">
        <w:rPr>
          <w:rFonts w:ascii="Arial" w:eastAsia="Calibri" w:hAnsi="Arial" w:cs="Arial"/>
        </w:rPr>
        <w:t>Gross, R</w:t>
      </w:r>
      <w:r w:rsidR="3DEB35AD" w:rsidRPr="00D92F81">
        <w:rPr>
          <w:rFonts w:ascii="Arial" w:eastAsia="Calibri" w:hAnsi="Arial" w:cs="Arial"/>
        </w:rPr>
        <w:t xml:space="preserve"> (2015).</w:t>
      </w:r>
    </w:p>
    <w:p w14:paraId="2EF1979D" w14:textId="1D5A1D37" w:rsidR="00CF0335" w:rsidRPr="00D92F81" w:rsidRDefault="00CF0335" w:rsidP="005D5ED5">
      <w:pPr>
        <w:spacing w:line="360" w:lineRule="auto"/>
        <w:jc w:val="both"/>
        <w:rPr>
          <w:rFonts w:ascii="Arial" w:hAnsi="Arial" w:cs="Arial"/>
        </w:rPr>
      </w:pPr>
      <w:r w:rsidRPr="00D92F81">
        <w:rPr>
          <w:rFonts w:ascii="Arial" w:hAnsi="Arial" w:cs="Arial"/>
        </w:rPr>
        <w:t xml:space="preserve">Each component of the model includes a positive valence, neutral </w:t>
      </w:r>
      <w:r w:rsidR="00531FD1" w:rsidRPr="00D92F81">
        <w:rPr>
          <w:rFonts w:ascii="Arial" w:hAnsi="Arial" w:cs="Arial"/>
        </w:rPr>
        <w:t>valence,</w:t>
      </w:r>
      <w:r w:rsidRPr="00D92F81">
        <w:rPr>
          <w:rFonts w:ascii="Arial" w:hAnsi="Arial" w:cs="Arial"/>
        </w:rPr>
        <w:t xml:space="preserve"> and the negative valence. The positive valence is what we know, the neutral valence is what we understand, and the negative valence is what we believe is true. Attitudes are formed through direct experience, classic </w:t>
      </w:r>
      <w:r w:rsidR="00CC07F3" w:rsidRPr="00D92F81">
        <w:rPr>
          <w:rFonts w:ascii="Arial" w:hAnsi="Arial" w:cs="Arial"/>
        </w:rPr>
        <w:t>conditioning,</w:t>
      </w:r>
      <w:r w:rsidRPr="00D92F81">
        <w:rPr>
          <w:rFonts w:ascii="Arial" w:hAnsi="Arial" w:cs="Arial"/>
        </w:rPr>
        <w:t xml:space="preserve"> and observational learning</w:t>
      </w:r>
      <w:r w:rsidR="005B68CC" w:rsidRPr="00D92F81">
        <w:rPr>
          <w:rFonts w:ascii="Arial" w:hAnsi="Arial" w:cs="Arial"/>
        </w:rPr>
        <w:t>.</w:t>
      </w:r>
      <w:r w:rsidR="004A3AB9" w:rsidRPr="00D92F81">
        <w:rPr>
          <w:rFonts w:ascii="Arial" w:hAnsi="Arial" w:cs="Arial"/>
        </w:rPr>
        <w:t xml:space="preserve"> UWTSD, (2021).</w:t>
      </w:r>
      <w:r w:rsidR="00A3765C">
        <w:rPr>
          <w:rFonts w:ascii="Arial" w:hAnsi="Arial" w:cs="Arial"/>
        </w:rPr>
        <w:t xml:space="preserve"> The way </w:t>
      </w:r>
      <w:r w:rsidR="0025563C">
        <w:rPr>
          <w:rFonts w:ascii="Arial" w:hAnsi="Arial" w:cs="Arial"/>
        </w:rPr>
        <w:t xml:space="preserve">an individual perceives weight loss and healthy eating can make a huge difference on the way they respond </w:t>
      </w:r>
      <w:r w:rsidR="003A3B98">
        <w:rPr>
          <w:rFonts w:ascii="Arial" w:hAnsi="Arial" w:cs="Arial"/>
        </w:rPr>
        <w:t xml:space="preserve">to a behaviour. An individual </w:t>
      </w:r>
      <w:r w:rsidR="00074F62">
        <w:rPr>
          <w:rFonts w:ascii="Arial" w:hAnsi="Arial" w:cs="Arial"/>
        </w:rPr>
        <w:t>can have a</w:t>
      </w:r>
      <w:r w:rsidR="00354137">
        <w:rPr>
          <w:rFonts w:ascii="Arial" w:hAnsi="Arial" w:cs="Arial"/>
        </w:rPr>
        <w:t xml:space="preserve"> positive valence towards the idea o</w:t>
      </w:r>
      <w:r w:rsidR="00D02422">
        <w:rPr>
          <w:rFonts w:ascii="Arial" w:hAnsi="Arial" w:cs="Arial"/>
        </w:rPr>
        <w:t xml:space="preserve">f </w:t>
      </w:r>
      <w:r w:rsidR="00354137">
        <w:rPr>
          <w:rFonts w:ascii="Arial" w:hAnsi="Arial" w:cs="Arial"/>
        </w:rPr>
        <w:t xml:space="preserve">healthy eating and </w:t>
      </w:r>
      <w:r w:rsidR="00F351EA">
        <w:rPr>
          <w:rFonts w:ascii="Arial" w:hAnsi="Arial" w:cs="Arial"/>
        </w:rPr>
        <w:t>losing</w:t>
      </w:r>
      <w:r w:rsidR="00354137">
        <w:rPr>
          <w:rFonts w:ascii="Arial" w:hAnsi="Arial" w:cs="Arial"/>
        </w:rPr>
        <w:t xml:space="preserve"> </w:t>
      </w:r>
      <w:r w:rsidR="00F351EA">
        <w:rPr>
          <w:rFonts w:ascii="Arial" w:hAnsi="Arial" w:cs="Arial"/>
        </w:rPr>
        <w:t>weight but</w:t>
      </w:r>
      <w:r w:rsidR="00416B96">
        <w:rPr>
          <w:rFonts w:ascii="Arial" w:hAnsi="Arial" w:cs="Arial"/>
        </w:rPr>
        <w:t xml:space="preserve"> have a neutral valence towards the idea of loosing weight because they </w:t>
      </w:r>
      <w:r w:rsidR="00872311">
        <w:rPr>
          <w:rFonts w:ascii="Arial" w:hAnsi="Arial" w:cs="Arial"/>
        </w:rPr>
        <w:t xml:space="preserve">understand healthy food is very costly </w:t>
      </w:r>
      <w:r w:rsidR="00AE6E9F">
        <w:rPr>
          <w:rFonts w:ascii="Arial" w:hAnsi="Arial" w:cs="Arial"/>
        </w:rPr>
        <w:t>This would then lead to the individual</w:t>
      </w:r>
      <w:r w:rsidR="00C9538F">
        <w:rPr>
          <w:rFonts w:ascii="Arial" w:hAnsi="Arial" w:cs="Arial"/>
        </w:rPr>
        <w:t xml:space="preserve"> </w:t>
      </w:r>
      <w:r w:rsidR="00164E18">
        <w:rPr>
          <w:rFonts w:ascii="Arial" w:hAnsi="Arial" w:cs="Arial"/>
        </w:rPr>
        <w:t>to have</w:t>
      </w:r>
      <w:r w:rsidR="00C9538F">
        <w:rPr>
          <w:rFonts w:ascii="Arial" w:hAnsi="Arial" w:cs="Arial"/>
        </w:rPr>
        <w:t xml:space="preserve"> a negative valence towards the </w:t>
      </w:r>
      <w:r w:rsidR="00797115">
        <w:rPr>
          <w:rFonts w:ascii="Arial" w:hAnsi="Arial" w:cs="Arial"/>
        </w:rPr>
        <w:t xml:space="preserve">behaviour </w:t>
      </w:r>
      <w:r w:rsidR="005B63D4">
        <w:rPr>
          <w:rFonts w:ascii="Arial" w:hAnsi="Arial" w:cs="Arial"/>
        </w:rPr>
        <w:t>because they believe healthy food tastes horrible and isn’t filling</w:t>
      </w:r>
      <w:r w:rsidR="006E7859">
        <w:rPr>
          <w:rFonts w:ascii="Arial" w:hAnsi="Arial" w:cs="Arial"/>
        </w:rPr>
        <w:t>.</w:t>
      </w:r>
    </w:p>
    <w:p w14:paraId="3ADFCA27" w14:textId="78FB4FFD" w:rsidR="00F351EA" w:rsidRPr="00F351EA" w:rsidRDefault="00807F75" w:rsidP="005D5ED5">
      <w:pPr>
        <w:spacing w:line="360" w:lineRule="auto"/>
        <w:jc w:val="both"/>
        <w:rPr>
          <w:rFonts w:ascii="Arial" w:hAnsi="Arial" w:cs="Arial"/>
        </w:rPr>
      </w:pPr>
      <w:r w:rsidRPr="00F351EA">
        <w:rPr>
          <w:rFonts w:ascii="Arial" w:hAnsi="Arial" w:cs="Arial"/>
        </w:rPr>
        <w:t xml:space="preserve">Four diff types of </w:t>
      </w:r>
      <w:r w:rsidR="00F351EA" w:rsidRPr="00F351EA">
        <w:rPr>
          <w:rFonts w:ascii="Arial" w:hAnsi="Arial" w:cs="Arial"/>
        </w:rPr>
        <w:t>attitudes</w:t>
      </w:r>
      <w:r w:rsidRPr="00F351EA">
        <w:rPr>
          <w:rFonts w:ascii="Arial" w:hAnsi="Arial" w:cs="Arial"/>
        </w:rPr>
        <w:t xml:space="preserve"> are:</w:t>
      </w:r>
    </w:p>
    <w:p w14:paraId="6E907FEF" w14:textId="7AE19360" w:rsidR="00611174" w:rsidRPr="006E4C1F" w:rsidRDefault="006E4C1F" w:rsidP="005D5ED5">
      <w:pPr>
        <w:pStyle w:val="ListParagraph"/>
        <w:numPr>
          <w:ilvl w:val="0"/>
          <w:numId w:val="5"/>
        </w:numPr>
        <w:spacing w:line="360" w:lineRule="auto"/>
        <w:jc w:val="both"/>
        <w:rPr>
          <w:rFonts w:ascii="Arial" w:hAnsi="Arial" w:cs="Arial"/>
        </w:rPr>
      </w:pPr>
      <w:r w:rsidRPr="006E4C1F">
        <w:rPr>
          <w:rFonts w:ascii="Arial" w:hAnsi="Arial" w:cs="Arial"/>
        </w:rPr>
        <w:t>knowledge</w:t>
      </w:r>
    </w:p>
    <w:p w14:paraId="27EDB3D4" w14:textId="4550D10F" w:rsidR="006E4C1F" w:rsidRPr="00F351EA" w:rsidRDefault="006E4C1F" w:rsidP="005D5ED5">
      <w:pPr>
        <w:pStyle w:val="ListParagraph"/>
        <w:numPr>
          <w:ilvl w:val="0"/>
          <w:numId w:val="5"/>
        </w:numPr>
        <w:spacing w:line="360" w:lineRule="auto"/>
        <w:jc w:val="both"/>
        <w:rPr>
          <w:rFonts w:ascii="Arial" w:hAnsi="Arial" w:cs="Arial"/>
        </w:rPr>
      </w:pPr>
      <w:r w:rsidRPr="00F351EA">
        <w:rPr>
          <w:rFonts w:ascii="Arial" w:hAnsi="Arial" w:cs="Arial"/>
        </w:rPr>
        <w:t>Instrumentally</w:t>
      </w:r>
    </w:p>
    <w:p w14:paraId="6C33EF47" w14:textId="12455771" w:rsidR="006E4C1F" w:rsidRPr="00F351EA" w:rsidRDefault="006E4C1F" w:rsidP="005D5ED5">
      <w:pPr>
        <w:pStyle w:val="ListParagraph"/>
        <w:numPr>
          <w:ilvl w:val="0"/>
          <w:numId w:val="5"/>
        </w:numPr>
        <w:spacing w:line="360" w:lineRule="auto"/>
        <w:jc w:val="both"/>
        <w:rPr>
          <w:rFonts w:ascii="Arial" w:hAnsi="Arial" w:cs="Arial"/>
        </w:rPr>
      </w:pPr>
      <w:r w:rsidRPr="00F351EA">
        <w:rPr>
          <w:rFonts w:ascii="Arial" w:hAnsi="Arial" w:cs="Arial"/>
        </w:rPr>
        <w:t>Ego defensive</w:t>
      </w:r>
    </w:p>
    <w:p w14:paraId="09384F37" w14:textId="5617C80B" w:rsidR="006E4C1F" w:rsidRPr="00F351EA" w:rsidRDefault="006E4C1F" w:rsidP="005D5ED5">
      <w:pPr>
        <w:pStyle w:val="ListParagraph"/>
        <w:numPr>
          <w:ilvl w:val="0"/>
          <w:numId w:val="5"/>
        </w:numPr>
        <w:spacing w:line="360" w:lineRule="auto"/>
        <w:jc w:val="both"/>
        <w:rPr>
          <w:rFonts w:ascii="Arial" w:hAnsi="Arial" w:cs="Arial"/>
        </w:rPr>
      </w:pPr>
      <w:r w:rsidRPr="00F351EA">
        <w:rPr>
          <w:rFonts w:ascii="Arial" w:hAnsi="Arial" w:cs="Arial"/>
        </w:rPr>
        <w:t>Value expressiveness</w:t>
      </w:r>
      <w:r w:rsidR="00A15CC6">
        <w:rPr>
          <w:rFonts w:ascii="Arial" w:hAnsi="Arial" w:cs="Arial"/>
        </w:rPr>
        <w:t>.</w:t>
      </w:r>
      <w:r w:rsidR="00767949">
        <w:rPr>
          <w:rFonts w:ascii="Arial" w:hAnsi="Arial" w:cs="Arial"/>
        </w:rPr>
        <w:t xml:space="preserve"> Katz (1960)</w:t>
      </w:r>
      <w:r w:rsidR="008E2F8E">
        <w:rPr>
          <w:rFonts w:ascii="Arial" w:hAnsi="Arial" w:cs="Arial"/>
        </w:rPr>
        <w:t xml:space="preserve"> UWTSD, (2021)</w:t>
      </w:r>
    </w:p>
    <w:p w14:paraId="476350AF" w14:textId="63058522" w:rsidR="00966359" w:rsidRPr="00440694" w:rsidRDefault="002963E7" w:rsidP="005D5ED5">
      <w:pPr>
        <w:spacing w:line="360" w:lineRule="auto"/>
        <w:jc w:val="both"/>
        <w:rPr>
          <w:rFonts w:ascii="Arial" w:hAnsi="Arial" w:cs="Arial"/>
        </w:rPr>
      </w:pPr>
      <w:r w:rsidRPr="00440694">
        <w:rPr>
          <w:rFonts w:ascii="Arial" w:hAnsi="Arial" w:cs="Arial"/>
        </w:rPr>
        <w:t>If indiv</w:t>
      </w:r>
      <w:r w:rsidR="00F7215F" w:rsidRPr="00440694">
        <w:rPr>
          <w:rFonts w:ascii="Arial" w:hAnsi="Arial" w:cs="Arial"/>
        </w:rPr>
        <w:t xml:space="preserve">iduals </w:t>
      </w:r>
      <w:r w:rsidR="002C5004" w:rsidRPr="00440694">
        <w:rPr>
          <w:rFonts w:ascii="Arial" w:hAnsi="Arial" w:cs="Arial"/>
        </w:rPr>
        <w:t>change</w:t>
      </w:r>
      <w:r w:rsidR="00F7215F" w:rsidRPr="00440694">
        <w:rPr>
          <w:rFonts w:ascii="Arial" w:hAnsi="Arial" w:cs="Arial"/>
        </w:rPr>
        <w:t xml:space="preserve"> their attitude towards healthy eating and obesity the CCG would </w:t>
      </w:r>
      <w:r w:rsidR="00163F0B" w:rsidRPr="00440694">
        <w:rPr>
          <w:rFonts w:ascii="Arial" w:hAnsi="Arial" w:cs="Arial"/>
        </w:rPr>
        <w:t>save a lot</w:t>
      </w:r>
      <w:r w:rsidR="00302290" w:rsidRPr="00440694">
        <w:rPr>
          <w:rFonts w:ascii="Arial" w:hAnsi="Arial" w:cs="Arial"/>
        </w:rPr>
        <w:t xml:space="preserve"> </w:t>
      </w:r>
      <w:r w:rsidR="002C5004" w:rsidRPr="00440694">
        <w:rPr>
          <w:rFonts w:ascii="Arial" w:hAnsi="Arial" w:cs="Arial"/>
        </w:rPr>
        <w:t>financially</w:t>
      </w:r>
      <w:r w:rsidR="00302290" w:rsidRPr="00440694">
        <w:rPr>
          <w:rFonts w:ascii="Arial" w:hAnsi="Arial" w:cs="Arial"/>
        </w:rPr>
        <w:t xml:space="preserve"> and also it would reduce the amount of </w:t>
      </w:r>
      <w:r w:rsidR="00224AD1" w:rsidRPr="00440694">
        <w:rPr>
          <w:rFonts w:ascii="Arial" w:hAnsi="Arial" w:cs="Arial"/>
        </w:rPr>
        <w:t xml:space="preserve">need for NHS services due to </w:t>
      </w:r>
      <w:r w:rsidR="00023B5A" w:rsidRPr="00440694">
        <w:rPr>
          <w:rFonts w:ascii="Arial" w:hAnsi="Arial" w:cs="Arial"/>
        </w:rPr>
        <w:t>overweight or b</w:t>
      </w:r>
      <w:r w:rsidR="00224AD1" w:rsidRPr="00440694">
        <w:rPr>
          <w:rFonts w:ascii="Arial" w:hAnsi="Arial" w:cs="Arial"/>
        </w:rPr>
        <w:t>eing</w:t>
      </w:r>
      <w:r w:rsidR="00023B5A" w:rsidRPr="00440694">
        <w:rPr>
          <w:rFonts w:ascii="Arial" w:hAnsi="Arial" w:cs="Arial"/>
        </w:rPr>
        <w:t xml:space="preserve"> </w:t>
      </w:r>
      <w:r w:rsidR="00224AD1" w:rsidRPr="00440694">
        <w:rPr>
          <w:rFonts w:ascii="Arial" w:hAnsi="Arial" w:cs="Arial"/>
        </w:rPr>
        <w:t>hospitalised</w:t>
      </w:r>
      <w:r w:rsidR="00023B5A" w:rsidRPr="00440694">
        <w:rPr>
          <w:rFonts w:ascii="Arial" w:hAnsi="Arial" w:cs="Arial"/>
        </w:rPr>
        <w:t xml:space="preserve"> due t</w:t>
      </w:r>
      <w:r w:rsidR="002C5004" w:rsidRPr="00440694">
        <w:rPr>
          <w:rFonts w:ascii="Arial" w:hAnsi="Arial" w:cs="Arial"/>
        </w:rPr>
        <w:t>o</w:t>
      </w:r>
      <w:r w:rsidR="00023B5A" w:rsidRPr="00440694">
        <w:rPr>
          <w:rFonts w:ascii="Arial" w:hAnsi="Arial" w:cs="Arial"/>
        </w:rPr>
        <w:t xml:space="preserve"> obesity</w:t>
      </w:r>
      <w:r w:rsidR="00224AD1" w:rsidRPr="00440694">
        <w:rPr>
          <w:rFonts w:ascii="Arial" w:hAnsi="Arial" w:cs="Arial"/>
        </w:rPr>
        <w:t>.</w:t>
      </w:r>
      <w:r w:rsidRPr="00440694">
        <w:rPr>
          <w:rFonts w:ascii="Arial" w:hAnsi="Arial" w:cs="Arial"/>
        </w:rPr>
        <w:t xml:space="preserve"> </w:t>
      </w:r>
    </w:p>
    <w:p w14:paraId="07F65290" w14:textId="77777777" w:rsidR="005D5ED5" w:rsidRDefault="005D5ED5" w:rsidP="005D5ED5">
      <w:pPr>
        <w:pStyle w:val="Heading1"/>
        <w:spacing w:line="360" w:lineRule="auto"/>
        <w:jc w:val="both"/>
        <w:rPr>
          <w:rFonts w:ascii="Arial" w:hAnsi="Arial" w:cs="Arial"/>
        </w:rPr>
      </w:pPr>
    </w:p>
    <w:p w14:paraId="755181FF" w14:textId="4DFD42BE" w:rsidR="00611174" w:rsidRPr="00D92F81" w:rsidRDefault="00611174" w:rsidP="005D5ED5">
      <w:pPr>
        <w:pStyle w:val="Heading1"/>
        <w:spacing w:line="360" w:lineRule="auto"/>
        <w:jc w:val="both"/>
        <w:rPr>
          <w:rFonts w:ascii="Arial" w:eastAsia="Calibri" w:hAnsi="Arial" w:cs="Arial"/>
        </w:rPr>
      </w:pPr>
      <w:bookmarkStart w:id="3" w:name="_Toc77888857"/>
      <w:r w:rsidRPr="00D92F81">
        <w:rPr>
          <w:rFonts w:ascii="Arial" w:hAnsi="Arial" w:cs="Arial"/>
        </w:rPr>
        <w:t>Theory of planned behaviour</w:t>
      </w:r>
      <w:r w:rsidR="00481141" w:rsidRPr="00D92F81">
        <w:rPr>
          <w:rFonts w:ascii="Arial" w:hAnsi="Arial" w:cs="Arial"/>
        </w:rPr>
        <w:t xml:space="preserve"> TPB</w:t>
      </w:r>
      <w:bookmarkEnd w:id="3"/>
    </w:p>
    <w:p w14:paraId="50A97EF7" w14:textId="77777777" w:rsidR="00481141" w:rsidRPr="00D92F81" w:rsidRDefault="00481141" w:rsidP="005D5ED5">
      <w:pPr>
        <w:spacing w:line="360" w:lineRule="auto"/>
        <w:jc w:val="both"/>
        <w:rPr>
          <w:rFonts w:ascii="Arial" w:hAnsi="Arial" w:cs="Arial"/>
        </w:rPr>
      </w:pPr>
    </w:p>
    <w:p w14:paraId="0241B98A" w14:textId="1953FFCB" w:rsidR="00611174" w:rsidRDefault="00481141" w:rsidP="005D5ED5">
      <w:pPr>
        <w:spacing w:line="360" w:lineRule="auto"/>
        <w:jc w:val="both"/>
        <w:rPr>
          <w:rFonts w:ascii="Arial" w:hAnsi="Arial" w:cs="Arial"/>
        </w:rPr>
      </w:pPr>
      <w:r w:rsidRPr="00C63E00">
        <w:rPr>
          <w:rFonts w:ascii="Arial" w:hAnsi="Arial" w:cs="Arial"/>
        </w:rPr>
        <w:t>The k</w:t>
      </w:r>
      <w:r w:rsidR="006A61E2" w:rsidRPr="00C63E00">
        <w:rPr>
          <w:rFonts w:ascii="Arial" w:hAnsi="Arial" w:cs="Arial"/>
        </w:rPr>
        <w:t>ey</w:t>
      </w:r>
      <w:r w:rsidRPr="00C63E00">
        <w:rPr>
          <w:rFonts w:ascii="Arial" w:hAnsi="Arial" w:cs="Arial"/>
        </w:rPr>
        <w:t xml:space="preserve"> </w:t>
      </w:r>
      <w:r w:rsidR="006A61E2" w:rsidRPr="00C63E00">
        <w:rPr>
          <w:rFonts w:ascii="Arial" w:hAnsi="Arial" w:cs="Arial"/>
        </w:rPr>
        <w:t>theorist</w:t>
      </w:r>
      <w:r w:rsidR="008B6E29" w:rsidRPr="00C63E00">
        <w:rPr>
          <w:rFonts w:ascii="Arial" w:hAnsi="Arial" w:cs="Arial"/>
        </w:rPr>
        <w:t xml:space="preserve"> of </w:t>
      </w:r>
      <w:r w:rsidR="009C3842" w:rsidRPr="00C63E00">
        <w:rPr>
          <w:rFonts w:ascii="Arial" w:hAnsi="Arial" w:cs="Arial"/>
        </w:rPr>
        <w:t>TPB</w:t>
      </w:r>
      <w:r w:rsidR="006A61E2" w:rsidRPr="00C63E00">
        <w:rPr>
          <w:rFonts w:ascii="Arial" w:hAnsi="Arial" w:cs="Arial"/>
        </w:rPr>
        <w:t xml:space="preserve"> was A</w:t>
      </w:r>
      <w:r w:rsidR="001F115E" w:rsidRPr="00C63E00">
        <w:rPr>
          <w:rFonts w:ascii="Arial" w:hAnsi="Arial" w:cs="Arial"/>
        </w:rPr>
        <w:t>jzen</w:t>
      </w:r>
      <w:r w:rsidR="00F23659" w:rsidRPr="00C63E00">
        <w:rPr>
          <w:rFonts w:ascii="Arial" w:hAnsi="Arial" w:cs="Arial"/>
        </w:rPr>
        <w:t xml:space="preserve">, his aim was to show </w:t>
      </w:r>
      <w:r w:rsidR="008F16EB" w:rsidRPr="00C63E00">
        <w:rPr>
          <w:rFonts w:ascii="Arial" w:hAnsi="Arial" w:cs="Arial"/>
        </w:rPr>
        <w:t xml:space="preserve">that </w:t>
      </w:r>
      <w:r w:rsidR="00252047" w:rsidRPr="00C63E00">
        <w:rPr>
          <w:rFonts w:ascii="Arial" w:hAnsi="Arial" w:cs="Arial"/>
        </w:rPr>
        <w:t xml:space="preserve">attitudes </w:t>
      </w:r>
      <w:r w:rsidR="008F16EB" w:rsidRPr="00C63E00">
        <w:rPr>
          <w:rFonts w:ascii="Arial" w:hAnsi="Arial" w:cs="Arial"/>
        </w:rPr>
        <w:t xml:space="preserve">do </w:t>
      </w:r>
      <w:r w:rsidR="00252047" w:rsidRPr="00C63E00">
        <w:rPr>
          <w:rFonts w:ascii="Arial" w:hAnsi="Arial" w:cs="Arial"/>
        </w:rPr>
        <w:t>link to behaviour</w:t>
      </w:r>
      <w:r w:rsidR="0064458A" w:rsidRPr="00C63E00">
        <w:rPr>
          <w:rFonts w:ascii="Arial" w:hAnsi="Arial" w:cs="Arial"/>
        </w:rPr>
        <w:t xml:space="preserve"> using h</w:t>
      </w:r>
      <w:r w:rsidR="001F115E" w:rsidRPr="00C63E00">
        <w:rPr>
          <w:rFonts w:ascii="Arial" w:hAnsi="Arial" w:cs="Arial"/>
        </w:rPr>
        <w:t>is Ajzen</w:t>
      </w:r>
      <w:r w:rsidR="006F09E6" w:rsidRPr="00C63E00">
        <w:rPr>
          <w:rFonts w:ascii="Arial" w:hAnsi="Arial" w:cs="Arial"/>
        </w:rPr>
        <w:t xml:space="preserve">’s 1991 </w:t>
      </w:r>
      <w:r w:rsidR="0018340F" w:rsidRPr="00C63E00">
        <w:rPr>
          <w:rFonts w:ascii="Arial" w:hAnsi="Arial" w:cs="Arial"/>
        </w:rPr>
        <w:t>perceived contro</w:t>
      </w:r>
      <w:r w:rsidR="0064458A" w:rsidRPr="00C63E00">
        <w:rPr>
          <w:rFonts w:ascii="Arial" w:hAnsi="Arial" w:cs="Arial"/>
        </w:rPr>
        <w:t>l</w:t>
      </w:r>
      <w:r w:rsidR="00256F2C" w:rsidRPr="00C63E00">
        <w:rPr>
          <w:rFonts w:ascii="Arial" w:hAnsi="Arial" w:cs="Arial"/>
        </w:rPr>
        <w:t xml:space="preserve"> the</w:t>
      </w:r>
      <w:r w:rsidR="0064458A" w:rsidRPr="00C63E00">
        <w:rPr>
          <w:rFonts w:ascii="Arial" w:hAnsi="Arial" w:cs="Arial"/>
        </w:rPr>
        <w:t>ory</w:t>
      </w:r>
      <w:r w:rsidR="004A2178" w:rsidRPr="00C63E00">
        <w:rPr>
          <w:rFonts w:ascii="Arial" w:hAnsi="Arial" w:cs="Arial"/>
        </w:rPr>
        <w:t xml:space="preserve">. Perceived control consists </w:t>
      </w:r>
      <w:r w:rsidR="00695C06" w:rsidRPr="00C63E00">
        <w:rPr>
          <w:rFonts w:ascii="Arial" w:hAnsi="Arial" w:cs="Arial"/>
        </w:rPr>
        <w:t>of high perceived control and low perceived control</w:t>
      </w:r>
      <w:r w:rsidR="00F0338C" w:rsidRPr="00C63E00">
        <w:rPr>
          <w:rFonts w:ascii="Arial" w:hAnsi="Arial" w:cs="Arial"/>
        </w:rPr>
        <w:t xml:space="preserve"> </w:t>
      </w:r>
      <w:r w:rsidR="00CD7B58" w:rsidRPr="00C63E00">
        <w:rPr>
          <w:rFonts w:ascii="Arial" w:hAnsi="Arial" w:cs="Arial"/>
        </w:rPr>
        <w:t>of</w:t>
      </w:r>
      <w:r w:rsidR="00F0338C" w:rsidRPr="00C63E00">
        <w:rPr>
          <w:rFonts w:ascii="Arial" w:hAnsi="Arial" w:cs="Arial"/>
        </w:rPr>
        <w:t xml:space="preserve"> an </w:t>
      </w:r>
      <w:r w:rsidR="00966359" w:rsidRPr="00C63E00">
        <w:rPr>
          <w:rFonts w:ascii="Arial" w:hAnsi="Arial" w:cs="Arial"/>
        </w:rPr>
        <w:t>individual’s</w:t>
      </w:r>
      <w:r w:rsidR="00CD7B58" w:rsidRPr="00C63E00">
        <w:rPr>
          <w:rFonts w:ascii="Arial" w:hAnsi="Arial" w:cs="Arial"/>
        </w:rPr>
        <w:t xml:space="preserve"> attitudes towards the behaviour, subjective norms</w:t>
      </w:r>
      <w:r w:rsidR="00D70A86" w:rsidRPr="00C63E00">
        <w:rPr>
          <w:rFonts w:ascii="Arial" w:hAnsi="Arial" w:cs="Arial"/>
        </w:rPr>
        <w:t xml:space="preserve"> (which is short for th</w:t>
      </w:r>
      <w:r w:rsidR="00247610" w:rsidRPr="00C63E00">
        <w:rPr>
          <w:rFonts w:ascii="Arial" w:hAnsi="Arial" w:cs="Arial"/>
        </w:rPr>
        <w:t>e</w:t>
      </w:r>
      <w:r w:rsidR="00D70A86" w:rsidRPr="00C63E00">
        <w:rPr>
          <w:rFonts w:ascii="Arial" w:hAnsi="Arial" w:cs="Arial"/>
        </w:rPr>
        <w:t xml:space="preserve"> normal action or belief</w:t>
      </w:r>
      <w:proofErr w:type="gramStart"/>
      <w:r w:rsidR="00D70A86" w:rsidRPr="00C63E00">
        <w:rPr>
          <w:rFonts w:ascii="Arial" w:hAnsi="Arial" w:cs="Arial"/>
        </w:rPr>
        <w:t>)</w:t>
      </w:r>
      <w:proofErr w:type="gramEnd"/>
      <w:r w:rsidR="00CD7B58" w:rsidRPr="00C63E00">
        <w:rPr>
          <w:rFonts w:ascii="Arial" w:hAnsi="Arial" w:cs="Arial"/>
        </w:rPr>
        <w:t xml:space="preserve"> and the perceived control</w:t>
      </w:r>
      <w:r w:rsidR="00224439" w:rsidRPr="00C63E00">
        <w:rPr>
          <w:rFonts w:ascii="Arial" w:hAnsi="Arial" w:cs="Arial"/>
        </w:rPr>
        <w:t xml:space="preserve"> all lead to the individuals intention towards the</w:t>
      </w:r>
      <w:r w:rsidR="00570DC0" w:rsidRPr="00C63E00">
        <w:rPr>
          <w:rFonts w:ascii="Arial" w:hAnsi="Arial" w:cs="Arial"/>
        </w:rPr>
        <w:t xml:space="preserve"> behaviour (action/thing).</w:t>
      </w:r>
      <w:r w:rsidR="00224439" w:rsidRPr="00C63E00">
        <w:rPr>
          <w:rFonts w:ascii="Arial" w:hAnsi="Arial" w:cs="Arial"/>
        </w:rPr>
        <w:t xml:space="preserve"> </w:t>
      </w:r>
      <w:r w:rsidR="00BC0F77" w:rsidRPr="00C63E00">
        <w:rPr>
          <w:rFonts w:ascii="Arial" w:hAnsi="Arial" w:cs="Arial"/>
        </w:rPr>
        <w:t>A</w:t>
      </w:r>
      <w:r w:rsidR="00533FC0" w:rsidRPr="00C63E00">
        <w:rPr>
          <w:rFonts w:ascii="Arial" w:hAnsi="Arial" w:cs="Arial"/>
        </w:rPr>
        <w:t xml:space="preserve">n </w:t>
      </w:r>
      <w:r w:rsidR="00966359" w:rsidRPr="00C63E00">
        <w:rPr>
          <w:rFonts w:ascii="Arial" w:hAnsi="Arial" w:cs="Arial"/>
        </w:rPr>
        <w:t>individual’s</w:t>
      </w:r>
      <w:r w:rsidR="00533FC0" w:rsidRPr="00C63E00">
        <w:rPr>
          <w:rFonts w:ascii="Arial" w:hAnsi="Arial" w:cs="Arial"/>
        </w:rPr>
        <w:t xml:space="preserve"> attitudes towards the behaviour</w:t>
      </w:r>
      <w:r w:rsidR="00D63D29" w:rsidRPr="00C63E00">
        <w:rPr>
          <w:rFonts w:ascii="Arial" w:hAnsi="Arial" w:cs="Arial"/>
        </w:rPr>
        <w:t xml:space="preserve"> plus the </w:t>
      </w:r>
      <w:r w:rsidR="00533FC0" w:rsidRPr="00C63E00">
        <w:rPr>
          <w:rFonts w:ascii="Arial" w:hAnsi="Arial" w:cs="Arial"/>
        </w:rPr>
        <w:t>subjective norms</w:t>
      </w:r>
      <w:r w:rsidR="00BC0F77" w:rsidRPr="00C63E00">
        <w:rPr>
          <w:rFonts w:ascii="Arial" w:hAnsi="Arial" w:cs="Arial"/>
        </w:rPr>
        <w:t xml:space="preserve"> and the </w:t>
      </w:r>
      <w:r w:rsidR="00D63D29" w:rsidRPr="00C63E00">
        <w:rPr>
          <w:rFonts w:ascii="Arial" w:hAnsi="Arial" w:cs="Arial"/>
        </w:rPr>
        <w:t>perceived</w:t>
      </w:r>
      <w:r w:rsidR="00131003" w:rsidRPr="00C63E00">
        <w:rPr>
          <w:rFonts w:ascii="Arial" w:hAnsi="Arial" w:cs="Arial"/>
        </w:rPr>
        <w:t xml:space="preserve"> control</w:t>
      </w:r>
      <w:r w:rsidR="005E77BF" w:rsidRPr="00C63E00">
        <w:rPr>
          <w:rFonts w:ascii="Arial" w:hAnsi="Arial" w:cs="Arial"/>
        </w:rPr>
        <w:t xml:space="preserve"> all </w:t>
      </w:r>
      <w:r w:rsidR="00154E2D" w:rsidRPr="00C63E00">
        <w:rPr>
          <w:rFonts w:ascii="Arial" w:hAnsi="Arial" w:cs="Arial"/>
        </w:rPr>
        <w:t xml:space="preserve">contribute to the </w:t>
      </w:r>
      <w:r w:rsidR="00966359" w:rsidRPr="00C63E00">
        <w:rPr>
          <w:rFonts w:ascii="Arial" w:hAnsi="Arial" w:cs="Arial"/>
        </w:rPr>
        <w:t>individuals’</w:t>
      </w:r>
      <w:r w:rsidR="00154E2D" w:rsidRPr="00C63E00">
        <w:rPr>
          <w:rFonts w:ascii="Arial" w:hAnsi="Arial" w:cs="Arial"/>
        </w:rPr>
        <w:t xml:space="preserve"> intentions t</w:t>
      </w:r>
      <w:r w:rsidR="005E77BF" w:rsidRPr="00C63E00">
        <w:rPr>
          <w:rFonts w:ascii="Arial" w:hAnsi="Arial" w:cs="Arial"/>
        </w:rPr>
        <w:t xml:space="preserve">owards the </w:t>
      </w:r>
      <w:r w:rsidR="00154E2D" w:rsidRPr="00C63E00">
        <w:rPr>
          <w:rFonts w:ascii="Arial" w:hAnsi="Arial" w:cs="Arial"/>
        </w:rPr>
        <w:t>behaviour</w:t>
      </w:r>
      <w:r w:rsidR="00D1339E" w:rsidRPr="00C63E00">
        <w:rPr>
          <w:rFonts w:ascii="Arial" w:hAnsi="Arial" w:cs="Arial"/>
        </w:rPr>
        <w:t>. The subjective norm need</w:t>
      </w:r>
      <w:r w:rsidR="009C3842" w:rsidRPr="00C63E00">
        <w:rPr>
          <w:rFonts w:ascii="Arial" w:hAnsi="Arial" w:cs="Arial"/>
        </w:rPr>
        <w:t>s</w:t>
      </w:r>
      <w:r w:rsidR="00D1339E" w:rsidRPr="00C63E00">
        <w:rPr>
          <w:rFonts w:ascii="Arial" w:hAnsi="Arial" w:cs="Arial"/>
        </w:rPr>
        <w:t xml:space="preserve"> to</w:t>
      </w:r>
      <w:r w:rsidR="00A60BAD" w:rsidRPr="00C63E00">
        <w:rPr>
          <w:rFonts w:ascii="Arial" w:hAnsi="Arial" w:cs="Arial"/>
        </w:rPr>
        <w:t xml:space="preserve"> </w:t>
      </w:r>
      <w:r w:rsidR="00D1339E" w:rsidRPr="00C63E00">
        <w:rPr>
          <w:rFonts w:ascii="Arial" w:hAnsi="Arial" w:cs="Arial"/>
        </w:rPr>
        <w:t xml:space="preserve">be </w:t>
      </w:r>
      <w:r w:rsidR="00966359" w:rsidRPr="00C63E00">
        <w:rPr>
          <w:rFonts w:ascii="Arial" w:hAnsi="Arial" w:cs="Arial"/>
        </w:rPr>
        <w:t>in line</w:t>
      </w:r>
      <w:r w:rsidR="00D1339E" w:rsidRPr="00C63E00">
        <w:rPr>
          <w:rFonts w:ascii="Arial" w:hAnsi="Arial" w:cs="Arial"/>
        </w:rPr>
        <w:t xml:space="preserve"> with the </w:t>
      </w:r>
      <w:r w:rsidR="000F6E66" w:rsidRPr="00C63E00">
        <w:rPr>
          <w:rFonts w:ascii="Arial" w:hAnsi="Arial" w:cs="Arial"/>
        </w:rPr>
        <w:t xml:space="preserve">desired </w:t>
      </w:r>
      <w:proofErr w:type="gramStart"/>
      <w:r w:rsidR="000F6E66" w:rsidRPr="00C63E00">
        <w:rPr>
          <w:rFonts w:ascii="Arial" w:hAnsi="Arial" w:cs="Arial"/>
        </w:rPr>
        <w:t>behaviour</w:t>
      </w:r>
      <w:r w:rsidR="00C26E56" w:rsidRPr="00C63E00">
        <w:rPr>
          <w:rFonts w:ascii="Arial" w:hAnsi="Arial" w:cs="Arial"/>
        </w:rPr>
        <w:t xml:space="preserve">, </w:t>
      </w:r>
      <w:r w:rsidR="000F6E66" w:rsidRPr="00C63E00">
        <w:rPr>
          <w:rFonts w:ascii="Arial" w:hAnsi="Arial" w:cs="Arial"/>
        </w:rPr>
        <w:t>if</w:t>
      </w:r>
      <w:proofErr w:type="gramEnd"/>
      <w:r w:rsidR="000F6E66" w:rsidRPr="00C63E00">
        <w:rPr>
          <w:rFonts w:ascii="Arial" w:hAnsi="Arial" w:cs="Arial"/>
        </w:rPr>
        <w:t xml:space="preserve"> the </w:t>
      </w:r>
      <w:r w:rsidR="009C3842" w:rsidRPr="00C63E00">
        <w:rPr>
          <w:rFonts w:ascii="Arial" w:hAnsi="Arial" w:cs="Arial"/>
        </w:rPr>
        <w:t>individual’s</w:t>
      </w:r>
      <w:r w:rsidR="000F6E66" w:rsidRPr="00C63E00">
        <w:rPr>
          <w:rFonts w:ascii="Arial" w:hAnsi="Arial" w:cs="Arial"/>
        </w:rPr>
        <w:t xml:space="preserve"> intentions are strong </w:t>
      </w:r>
      <w:r w:rsidR="002C7C19" w:rsidRPr="00C63E00">
        <w:rPr>
          <w:rFonts w:ascii="Arial" w:hAnsi="Arial" w:cs="Arial"/>
        </w:rPr>
        <w:t>the behaviour (action</w:t>
      </w:r>
      <w:r w:rsidR="00C26E56" w:rsidRPr="00C63E00">
        <w:rPr>
          <w:rFonts w:ascii="Arial" w:hAnsi="Arial" w:cs="Arial"/>
        </w:rPr>
        <w:t>) is</w:t>
      </w:r>
      <w:r w:rsidR="002C7C19" w:rsidRPr="00C63E00">
        <w:rPr>
          <w:rFonts w:ascii="Arial" w:hAnsi="Arial" w:cs="Arial"/>
        </w:rPr>
        <w:t xml:space="preserve"> more likely and vice </w:t>
      </w:r>
      <w:r w:rsidR="0063405E" w:rsidRPr="00C63E00">
        <w:rPr>
          <w:rFonts w:ascii="Arial" w:hAnsi="Arial" w:cs="Arial"/>
        </w:rPr>
        <w:lastRenderedPageBreak/>
        <w:t>v</w:t>
      </w:r>
      <w:r w:rsidR="002C7C19" w:rsidRPr="00C63E00">
        <w:rPr>
          <w:rFonts w:ascii="Arial" w:hAnsi="Arial" w:cs="Arial"/>
        </w:rPr>
        <w:t>ersa</w:t>
      </w:r>
      <w:r w:rsidR="0063405E" w:rsidRPr="00C63E00">
        <w:rPr>
          <w:rFonts w:ascii="Arial" w:hAnsi="Arial" w:cs="Arial"/>
        </w:rPr>
        <w:t>.</w:t>
      </w:r>
      <w:r w:rsidR="00316895" w:rsidRPr="00C63E00">
        <w:rPr>
          <w:rFonts w:ascii="Arial" w:hAnsi="Arial" w:cs="Arial"/>
        </w:rPr>
        <w:t xml:space="preserve"> </w:t>
      </w:r>
      <w:r w:rsidR="00EC5D24" w:rsidRPr="00C63E00">
        <w:rPr>
          <w:rFonts w:ascii="Arial" w:hAnsi="Arial" w:cs="Arial"/>
        </w:rPr>
        <w:t xml:space="preserve">The </w:t>
      </w:r>
      <w:r w:rsidR="00316895" w:rsidRPr="00C63E00">
        <w:rPr>
          <w:rFonts w:ascii="Arial" w:hAnsi="Arial" w:cs="Arial"/>
        </w:rPr>
        <w:t xml:space="preserve">diagram </w:t>
      </w:r>
      <w:r w:rsidR="00EC5D24" w:rsidRPr="00C63E00">
        <w:rPr>
          <w:rFonts w:ascii="Arial" w:hAnsi="Arial" w:cs="Arial"/>
        </w:rPr>
        <w:t xml:space="preserve">below </w:t>
      </w:r>
      <w:r w:rsidR="0017610D">
        <w:rPr>
          <w:rFonts w:ascii="Arial" w:hAnsi="Arial" w:cs="Arial"/>
          <w:color w:val="111111"/>
          <w:shd w:val="clear" w:color="auto" w:fill="FFFFFF"/>
        </w:rPr>
        <w:t xml:space="preserve">displays how the 3 </w:t>
      </w:r>
      <w:r w:rsidR="0017610D" w:rsidRPr="00C63E00">
        <w:rPr>
          <w:rFonts w:ascii="Arial" w:hAnsi="Arial" w:cs="Arial"/>
          <w:color w:val="111111"/>
          <w:shd w:val="clear" w:color="auto" w:fill="FFFFFF"/>
        </w:rPr>
        <w:t>conceptual determinants of intention</w:t>
      </w:r>
      <w:r w:rsidR="00EC5D24" w:rsidRPr="00C63E00">
        <w:rPr>
          <w:rFonts w:ascii="Arial" w:hAnsi="Arial" w:cs="Arial"/>
          <w:color w:val="111111"/>
          <w:shd w:val="clear" w:color="auto" w:fill="FFFFFF"/>
        </w:rPr>
        <w:t xml:space="preserve">: attitude towards the behaviour, subjective </w:t>
      </w:r>
      <w:proofErr w:type="gramStart"/>
      <w:r w:rsidR="00EC5D24" w:rsidRPr="00C63E00">
        <w:rPr>
          <w:rFonts w:ascii="Arial" w:hAnsi="Arial" w:cs="Arial"/>
          <w:color w:val="111111"/>
          <w:shd w:val="clear" w:color="auto" w:fill="FFFFFF"/>
        </w:rPr>
        <w:t>norms</w:t>
      </w:r>
      <w:proofErr w:type="gramEnd"/>
      <w:r w:rsidR="00EC5D24" w:rsidRPr="00C63E00">
        <w:rPr>
          <w:rFonts w:ascii="Arial" w:hAnsi="Arial" w:cs="Arial"/>
          <w:color w:val="111111"/>
          <w:shd w:val="clear" w:color="auto" w:fill="FFFFFF"/>
        </w:rPr>
        <w:t xml:space="preserve"> and perceived behavioural control</w:t>
      </w:r>
      <w:r w:rsidR="00BE5595">
        <w:rPr>
          <w:rFonts w:ascii="Arial" w:hAnsi="Arial" w:cs="Arial"/>
          <w:color w:val="111111"/>
          <w:shd w:val="clear" w:color="auto" w:fill="FFFFFF"/>
        </w:rPr>
        <w:t>,</w:t>
      </w:r>
      <w:r w:rsidR="00E86A33">
        <w:rPr>
          <w:rFonts w:ascii="Arial" w:hAnsi="Arial" w:cs="Arial"/>
          <w:color w:val="111111"/>
          <w:shd w:val="clear" w:color="auto" w:fill="FFFFFF"/>
        </w:rPr>
        <w:t xml:space="preserve"> </w:t>
      </w:r>
      <w:r w:rsidR="00A63736">
        <w:rPr>
          <w:rFonts w:ascii="Arial" w:hAnsi="Arial" w:cs="Arial"/>
          <w:color w:val="111111"/>
          <w:shd w:val="clear" w:color="auto" w:fill="FFFFFF"/>
        </w:rPr>
        <w:t xml:space="preserve">affect an </w:t>
      </w:r>
      <w:r w:rsidR="005F4604">
        <w:rPr>
          <w:rFonts w:ascii="Arial" w:hAnsi="Arial" w:cs="Arial"/>
          <w:color w:val="111111"/>
          <w:shd w:val="clear" w:color="auto" w:fill="FFFFFF"/>
        </w:rPr>
        <w:t>individual’s</w:t>
      </w:r>
      <w:r w:rsidR="00A63736">
        <w:rPr>
          <w:rFonts w:ascii="Arial" w:hAnsi="Arial" w:cs="Arial"/>
          <w:color w:val="111111"/>
          <w:shd w:val="clear" w:color="auto" w:fill="FFFFFF"/>
        </w:rPr>
        <w:t xml:space="preserve"> </w:t>
      </w:r>
      <w:r w:rsidR="00876ABB">
        <w:rPr>
          <w:rFonts w:ascii="Arial" w:hAnsi="Arial" w:cs="Arial"/>
          <w:color w:val="111111"/>
          <w:shd w:val="clear" w:color="auto" w:fill="FFFFFF"/>
        </w:rPr>
        <w:t>effects to</w:t>
      </w:r>
      <w:r w:rsidR="00E86A33" w:rsidRPr="00C63E00">
        <w:rPr>
          <w:rFonts w:ascii="Arial" w:hAnsi="Arial" w:cs="Arial"/>
          <w:color w:val="111111"/>
          <w:shd w:val="clear" w:color="auto" w:fill="FFFFFF"/>
        </w:rPr>
        <w:t xml:space="preserve"> execut</w:t>
      </w:r>
      <w:r w:rsidR="00876ABB">
        <w:rPr>
          <w:rFonts w:ascii="Arial" w:hAnsi="Arial" w:cs="Arial"/>
          <w:color w:val="111111"/>
          <w:shd w:val="clear" w:color="auto" w:fill="FFFFFF"/>
        </w:rPr>
        <w:t xml:space="preserve">e </w:t>
      </w:r>
      <w:r w:rsidR="00E86A33" w:rsidRPr="00C63E00">
        <w:rPr>
          <w:rFonts w:ascii="Arial" w:hAnsi="Arial" w:cs="Arial"/>
          <w:color w:val="111111"/>
          <w:shd w:val="clear" w:color="auto" w:fill="FFFFFF"/>
        </w:rPr>
        <w:t>a particular behaviour</w:t>
      </w:r>
      <w:r w:rsidR="00876ABB">
        <w:rPr>
          <w:rFonts w:ascii="Arial" w:hAnsi="Arial" w:cs="Arial"/>
          <w:color w:val="111111"/>
          <w:shd w:val="clear" w:color="auto" w:fill="FFFFFF"/>
        </w:rPr>
        <w:t>.</w:t>
      </w:r>
      <w:r w:rsidR="00E86A33" w:rsidRPr="00C63E00">
        <w:rPr>
          <w:rFonts w:ascii="Arial" w:hAnsi="Arial" w:cs="Arial"/>
          <w:color w:val="111111"/>
          <w:shd w:val="clear" w:color="auto" w:fill="FFFFFF"/>
        </w:rPr>
        <w:t xml:space="preserve"> </w:t>
      </w:r>
    </w:p>
    <w:p w14:paraId="355EA758" w14:textId="4688DAE0" w:rsidR="00493919" w:rsidRDefault="003D3713" w:rsidP="005D5ED5">
      <w:pPr>
        <w:pStyle w:val="Heading1"/>
        <w:shd w:val="clear" w:color="auto" w:fill="FFFFFF"/>
        <w:spacing w:before="0" w:line="360" w:lineRule="auto"/>
        <w:jc w:val="both"/>
        <w:rPr>
          <w:rFonts w:ascii="Arial" w:hAnsi="Arial" w:cs="Arial"/>
          <w:color w:val="111111"/>
          <w:sz w:val="16"/>
          <w:szCs w:val="16"/>
        </w:rPr>
      </w:pPr>
      <w:bookmarkStart w:id="4" w:name="_Toc77888858"/>
      <w:r w:rsidRPr="00C63E00">
        <w:rPr>
          <w:rFonts w:ascii="Arial" w:hAnsi="Arial" w:cs="Arial"/>
          <w:noProof/>
        </w:rPr>
        <w:drawing>
          <wp:anchor distT="0" distB="0" distL="114300" distR="114300" simplePos="0" relativeHeight="251661312" behindDoc="0" locked="0" layoutInCell="1" allowOverlap="1" wp14:anchorId="6AD5E3C6" wp14:editId="7E10043F">
            <wp:simplePos x="0" y="0"/>
            <wp:positionH relativeFrom="margin">
              <wp:posOffset>995045</wp:posOffset>
            </wp:positionH>
            <wp:positionV relativeFrom="paragraph">
              <wp:posOffset>114935</wp:posOffset>
            </wp:positionV>
            <wp:extent cx="3235325" cy="1842135"/>
            <wp:effectExtent l="0" t="0" r="3175" b="5715"/>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5325" cy="1842135"/>
                    </a:xfrm>
                    <a:prstGeom prst="rect">
                      <a:avLst/>
                    </a:prstGeom>
                    <a:noFill/>
                    <a:ln>
                      <a:noFill/>
                    </a:ln>
                  </pic:spPr>
                </pic:pic>
              </a:graphicData>
            </a:graphic>
          </wp:anchor>
        </w:drawing>
      </w:r>
      <w:bookmarkEnd w:id="4"/>
    </w:p>
    <w:p w14:paraId="761118BE" w14:textId="688C2058" w:rsidR="00493919" w:rsidRPr="005E4E1A" w:rsidRDefault="00493919" w:rsidP="005D5ED5">
      <w:pPr>
        <w:spacing w:line="360" w:lineRule="auto"/>
        <w:jc w:val="both"/>
        <w:rPr>
          <w:rFonts w:ascii="Arial" w:hAnsi="Arial" w:cs="Arial"/>
          <w:sz w:val="16"/>
          <w:szCs w:val="16"/>
        </w:rPr>
      </w:pPr>
      <w:r>
        <w:t xml:space="preserve">                                                                                                                      </w:t>
      </w:r>
      <w:r w:rsidR="005E4E1A" w:rsidRPr="005E4E1A">
        <w:rPr>
          <w:rFonts w:ascii="Arial" w:hAnsi="Arial" w:cs="Arial"/>
          <w:sz w:val="16"/>
          <w:szCs w:val="16"/>
        </w:rPr>
        <w:t>Theory of planned behaviour (Ajzen, 2005)</w:t>
      </w:r>
      <w:r w:rsidRPr="005E4E1A">
        <w:rPr>
          <w:rFonts w:ascii="Arial" w:hAnsi="Arial" w:cs="Arial"/>
          <w:sz w:val="16"/>
          <w:szCs w:val="16"/>
        </w:rPr>
        <w:t xml:space="preserve">  </w:t>
      </w:r>
    </w:p>
    <w:p w14:paraId="79640DF8" w14:textId="4F9CF2F5" w:rsidR="007939B9" w:rsidRPr="00493919" w:rsidRDefault="007939B9" w:rsidP="005D5ED5">
      <w:pPr>
        <w:spacing w:line="360" w:lineRule="auto"/>
        <w:jc w:val="both"/>
        <w:rPr>
          <w:rFonts w:ascii="Arial" w:hAnsi="Arial" w:cs="Arial"/>
          <w:sz w:val="16"/>
          <w:szCs w:val="16"/>
        </w:rPr>
      </w:pPr>
    </w:p>
    <w:p w14:paraId="063E5399" w14:textId="38D7A11A" w:rsidR="002C5004" w:rsidRDefault="006414CA" w:rsidP="005D5ED5">
      <w:pPr>
        <w:spacing w:line="360" w:lineRule="auto"/>
        <w:jc w:val="both"/>
      </w:pPr>
      <w:r>
        <w:rPr>
          <w:rFonts w:ascii="Arial" w:hAnsi="Arial" w:cs="Arial"/>
        </w:rPr>
        <w:t xml:space="preserve">TPB </w:t>
      </w:r>
      <w:r w:rsidR="00BF5245">
        <w:rPr>
          <w:rFonts w:ascii="Arial" w:hAnsi="Arial" w:cs="Arial"/>
        </w:rPr>
        <w:t xml:space="preserve">may be the best angle to </w:t>
      </w:r>
      <w:r w:rsidR="0022703D">
        <w:rPr>
          <w:rFonts w:ascii="Arial" w:hAnsi="Arial" w:cs="Arial"/>
        </w:rPr>
        <w:t xml:space="preserve">reach </w:t>
      </w:r>
      <w:r w:rsidR="00E77C7A">
        <w:rPr>
          <w:rFonts w:ascii="Arial" w:hAnsi="Arial" w:cs="Arial"/>
        </w:rPr>
        <w:t>individuals</w:t>
      </w:r>
      <w:r w:rsidR="0022703D">
        <w:rPr>
          <w:rFonts w:ascii="Arial" w:hAnsi="Arial" w:cs="Arial"/>
        </w:rPr>
        <w:t xml:space="preserve"> when considering</w:t>
      </w:r>
      <w:r w:rsidR="00450749">
        <w:rPr>
          <w:rFonts w:ascii="Arial" w:hAnsi="Arial" w:cs="Arial"/>
        </w:rPr>
        <w:t xml:space="preserve"> </w:t>
      </w:r>
      <w:r w:rsidR="00E77C7A">
        <w:rPr>
          <w:rFonts w:ascii="Arial" w:hAnsi="Arial" w:cs="Arial"/>
        </w:rPr>
        <w:t>weight loss</w:t>
      </w:r>
      <w:r w:rsidR="0022703D">
        <w:rPr>
          <w:rFonts w:ascii="Arial" w:hAnsi="Arial" w:cs="Arial"/>
        </w:rPr>
        <w:t xml:space="preserve"> and obesity</w:t>
      </w:r>
      <w:r w:rsidR="00450749">
        <w:rPr>
          <w:rFonts w:ascii="Arial" w:hAnsi="Arial" w:cs="Arial"/>
        </w:rPr>
        <w:t xml:space="preserve"> in the UK,</w:t>
      </w:r>
      <w:r w:rsidR="0017391C">
        <w:rPr>
          <w:rFonts w:ascii="Arial" w:hAnsi="Arial" w:cs="Arial"/>
        </w:rPr>
        <w:t xml:space="preserve"> </w:t>
      </w:r>
      <w:r w:rsidR="0022703D">
        <w:rPr>
          <w:rFonts w:ascii="Arial" w:hAnsi="Arial" w:cs="Arial"/>
        </w:rPr>
        <w:t xml:space="preserve">as most </w:t>
      </w:r>
      <w:r w:rsidR="00E77C7A">
        <w:rPr>
          <w:rFonts w:ascii="Arial" w:hAnsi="Arial" w:cs="Arial"/>
        </w:rPr>
        <w:t>individuals</w:t>
      </w:r>
      <w:r w:rsidR="0022703D">
        <w:rPr>
          <w:rFonts w:ascii="Arial" w:hAnsi="Arial" w:cs="Arial"/>
        </w:rPr>
        <w:t xml:space="preserve"> </w:t>
      </w:r>
      <w:r w:rsidR="00543358">
        <w:rPr>
          <w:rFonts w:ascii="Arial" w:hAnsi="Arial" w:cs="Arial"/>
        </w:rPr>
        <w:t>respond to the subjective norms and their perceived controls</w:t>
      </w:r>
      <w:r w:rsidR="00DC13E4">
        <w:rPr>
          <w:rFonts w:ascii="Arial" w:hAnsi="Arial" w:cs="Arial"/>
        </w:rPr>
        <w:t xml:space="preserve">. If individuals see their idols or </w:t>
      </w:r>
      <w:r w:rsidR="00233076">
        <w:rPr>
          <w:rFonts w:ascii="Arial" w:hAnsi="Arial" w:cs="Arial"/>
        </w:rPr>
        <w:t xml:space="preserve">close </w:t>
      </w:r>
      <w:r w:rsidR="00DC13E4">
        <w:rPr>
          <w:rFonts w:ascii="Arial" w:hAnsi="Arial" w:cs="Arial"/>
        </w:rPr>
        <w:t xml:space="preserve">people around them taking on board these heathy eating </w:t>
      </w:r>
      <w:r w:rsidR="00E77C7A">
        <w:rPr>
          <w:rFonts w:ascii="Arial" w:hAnsi="Arial" w:cs="Arial"/>
        </w:rPr>
        <w:t>changes,</w:t>
      </w:r>
      <w:r w:rsidR="00DC13E4">
        <w:rPr>
          <w:rFonts w:ascii="Arial" w:hAnsi="Arial" w:cs="Arial"/>
        </w:rPr>
        <w:t xml:space="preserve"> they may also do the same</w:t>
      </w:r>
      <w:r w:rsidR="00B51B84">
        <w:rPr>
          <w:rFonts w:ascii="Arial" w:hAnsi="Arial" w:cs="Arial"/>
        </w:rPr>
        <w:t xml:space="preserve">. Eventually leading to </w:t>
      </w:r>
      <w:r w:rsidR="007E12D7">
        <w:rPr>
          <w:rFonts w:ascii="Arial" w:hAnsi="Arial" w:cs="Arial"/>
        </w:rPr>
        <w:t>financial savings for the CCG and a reduce</w:t>
      </w:r>
      <w:r w:rsidR="000E4E13">
        <w:rPr>
          <w:rFonts w:ascii="Arial" w:hAnsi="Arial" w:cs="Arial"/>
        </w:rPr>
        <w:t>d</w:t>
      </w:r>
      <w:r w:rsidR="007E12D7">
        <w:rPr>
          <w:rFonts w:ascii="Arial" w:hAnsi="Arial" w:cs="Arial"/>
        </w:rPr>
        <w:t xml:space="preserve"> amount of need for </w:t>
      </w:r>
      <w:r w:rsidR="00203B0C">
        <w:rPr>
          <w:rFonts w:ascii="Arial" w:hAnsi="Arial" w:cs="Arial"/>
        </w:rPr>
        <w:t>service</w:t>
      </w:r>
      <w:r w:rsidR="00E77C7A">
        <w:rPr>
          <w:rFonts w:ascii="Arial" w:hAnsi="Arial" w:cs="Arial"/>
        </w:rPr>
        <w:t>s</w:t>
      </w:r>
      <w:r w:rsidR="00DC13E4">
        <w:rPr>
          <w:rFonts w:ascii="Arial" w:hAnsi="Arial" w:cs="Arial"/>
        </w:rPr>
        <w:t>.</w:t>
      </w:r>
      <w:r w:rsidR="002C5004">
        <w:t xml:space="preserve"> </w:t>
      </w:r>
    </w:p>
    <w:p w14:paraId="7BA30260" w14:textId="2019CD28" w:rsidR="005B7F33" w:rsidRPr="00DC3F22" w:rsidRDefault="005B7F33" w:rsidP="005D5ED5">
      <w:pPr>
        <w:spacing w:line="360" w:lineRule="auto"/>
        <w:jc w:val="both"/>
        <w:rPr>
          <w:rFonts w:ascii="Arial" w:hAnsi="Arial" w:cs="Arial"/>
        </w:rPr>
      </w:pPr>
    </w:p>
    <w:p w14:paraId="2874828A" w14:textId="0FCA0222" w:rsidR="00AA7B6F" w:rsidRPr="00E21A05" w:rsidRDefault="00E1534B" w:rsidP="005D5ED5">
      <w:pPr>
        <w:pStyle w:val="Heading1"/>
        <w:spacing w:line="360" w:lineRule="auto"/>
        <w:jc w:val="both"/>
        <w:rPr>
          <w:rFonts w:ascii="Arial" w:eastAsia="Calibri" w:hAnsi="Arial" w:cs="Arial"/>
        </w:rPr>
      </w:pPr>
      <w:bookmarkStart w:id="5" w:name="_Toc77888859"/>
      <w:r w:rsidRPr="00E21A05">
        <w:rPr>
          <w:rFonts w:ascii="Arial" w:hAnsi="Arial" w:cs="Arial"/>
        </w:rPr>
        <w:t>Recommendations</w:t>
      </w:r>
      <w:bookmarkEnd w:id="5"/>
    </w:p>
    <w:p w14:paraId="616CECBF" w14:textId="42A2F602" w:rsidR="00A45A4A" w:rsidRPr="000548C7" w:rsidRDefault="00A45A4A" w:rsidP="005D5ED5">
      <w:pPr>
        <w:pStyle w:val="NormalWeb"/>
        <w:shd w:val="clear" w:color="auto" w:fill="FFFFFF"/>
        <w:spacing w:line="360" w:lineRule="auto"/>
        <w:jc w:val="both"/>
        <w:rPr>
          <w:rFonts w:ascii="Arial" w:hAnsi="Arial" w:cs="Arial"/>
          <w:color w:val="4A4A4A"/>
          <w:sz w:val="22"/>
          <w:szCs w:val="22"/>
        </w:rPr>
      </w:pPr>
      <w:r w:rsidRPr="000548C7">
        <w:rPr>
          <w:rFonts w:ascii="Arial" w:hAnsi="Arial" w:cs="Arial"/>
          <w:sz w:val="22"/>
          <w:szCs w:val="22"/>
        </w:rPr>
        <w:t>Over the years there have been many ways to reduce obesity and weight gain in young adults</w:t>
      </w:r>
      <w:r w:rsidR="00271C2B">
        <w:rPr>
          <w:rFonts w:ascii="Arial" w:hAnsi="Arial" w:cs="Arial"/>
          <w:sz w:val="22"/>
          <w:szCs w:val="22"/>
        </w:rPr>
        <w:t xml:space="preserve"> in the UK</w:t>
      </w:r>
      <w:r w:rsidRPr="000548C7">
        <w:rPr>
          <w:rFonts w:ascii="Arial" w:hAnsi="Arial" w:cs="Arial"/>
          <w:sz w:val="22"/>
          <w:szCs w:val="22"/>
        </w:rPr>
        <w:t>, some successful and some not.</w:t>
      </w:r>
      <w:r w:rsidR="003D26DB" w:rsidRPr="000548C7">
        <w:rPr>
          <w:rFonts w:ascii="Arial" w:hAnsi="Arial" w:cs="Arial"/>
          <w:sz w:val="22"/>
          <w:szCs w:val="22"/>
        </w:rPr>
        <w:t xml:space="preserve"> The recommendation of this report </w:t>
      </w:r>
      <w:r w:rsidR="004273C7" w:rsidRPr="000548C7">
        <w:rPr>
          <w:rFonts w:ascii="Arial" w:hAnsi="Arial" w:cs="Arial"/>
          <w:sz w:val="22"/>
          <w:szCs w:val="22"/>
        </w:rPr>
        <w:t xml:space="preserve">to the Clinical Commissioning Group </w:t>
      </w:r>
      <w:r w:rsidR="003D26DB" w:rsidRPr="000548C7">
        <w:rPr>
          <w:rFonts w:ascii="Arial" w:hAnsi="Arial" w:cs="Arial"/>
          <w:sz w:val="22"/>
          <w:szCs w:val="22"/>
        </w:rPr>
        <w:t>suggests that the best ways to tackle</w:t>
      </w:r>
      <w:r w:rsidR="007712A7" w:rsidRPr="000548C7">
        <w:rPr>
          <w:rFonts w:ascii="Arial" w:hAnsi="Arial" w:cs="Arial"/>
          <w:sz w:val="22"/>
          <w:szCs w:val="22"/>
        </w:rPr>
        <w:t xml:space="preserve">, reduce and improve the </w:t>
      </w:r>
      <w:r w:rsidR="00476B38">
        <w:rPr>
          <w:rFonts w:ascii="Arial" w:hAnsi="Arial" w:cs="Arial"/>
          <w:sz w:val="22"/>
          <w:szCs w:val="22"/>
        </w:rPr>
        <w:t xml:space="preserve">UK </w:t>
      </w:r>
      <w:r w:rsidR="007712A7" w:rsidRPr="000548C7">
        <w:rPr>
          <w:rFonts w:ascii="Arial" w:hAnsi="Arial" w:cs="Arial"/>
          <w:sz w:val="22"/>
          <w:szCs w:val="22"/>
        </w:rPr>
        <w:t xml:space="preserve">obesity rate </w:t>
      </w:r>
      <w:r w:rsidR="003D26DB" w:rsidRPr="000548C7">
        <w:rPr>
          <w:rFonts w:ascii="Arial" w:hAnsi="Arial" w:cs="Arial"/>
          <w:sz w:val="22"/>
          <w:szCs w:val="22"/>
        </w:rPr>
        <w:t>would be to introduce one of the</w:t>
      </w:r>
      <w:r w:rsidR="00FC4E8A" w:rsidRPr="000548C7">
        <w:rPr>
          <w:rFonts w:ascii="Arial" w:hAnsi="Arial" w:cs="Arial"/>
          <w:sz w:val="22"/>
          <w:szCs w:val="22"/>
        </w:rPr>
        <w:t xml:space="preserve"> r</w:t>
      </w:r>
      <w:r w:rsidRPr="000548C7">
        <w:rPr>
          <w:rFonts w:ascii="Arial" w:hAnsi="Arial" w:cs="Arial"/>
          <w:sz w:val="22"/>
          <w:szCs w:val="22"/>
        </w:rPr>
        <w:t>ecently new idea</w:t>
      </w:r>
      <w:r w:rsidR="00AE0436" w:rsidRPr="000548C7">
        <w:rPr>
          <w:rFonts w:ascii="Arial" w:hAnsi="Arial" w:cs="Arial"/>
          <w:sz w:val="22"/>
          <w:szCs w:val="22"/>
        </w:rPr>
        <w:t>s</w:t>
      </w:r>
      <w:r w:rsidRPr="000548C7">
        <w:rPr>
          <w:rFonts w:ascii="Arial" w:hAnsi="Arial" w:cs="Arial"/>
          <w:sz w:val="22"/>
          <w:szCs w:val="22"/>
        </w:rPr>
        <w:t xml:space="preserve">. </w:t>
      </w:r>
      <w:r w:rsidR="00E25E65" w:rsidRPr="000548C7">
        <w:rPr>
          <w:rFonts w:ascii="Arial" w:hAnsi="Arial" w:cs="Arial"/>
          <w:sz w:val="22"/>
          <w:szCs w:val="22"/>
        </w:rPr>
        <w:t>One option is the</w:t>
      </w:r>
      <w:r w:rsidRPr="000548C7">
        <w:rPr>
          <w:rFonts w:ascii="Arial" w:hAnsi="Arial" w:cs="Arial"/>
          <w:sz w:val="22"/>
          <w:szCs w:val="22"/>
        </w:rPr>
        <w:t xml:space="preserve"> new ‘lockjaw’ device called DentalSlim Diet Control, it was created by scientist in New Zealand and the UK in 2021.</w:t>
      </w:r>
      <w:r w:rsidRPr="000548C7">
        <w:rPr>
          <w:rFonts w:ascii="Arial" w:hAnsi="Arial" w:cs="Arial"/>
          <w:color w:val="4A4A4A"/>
          <w:sz w:val="22"/>
          <w:szCs w:val="22"/>
        </w:rPr>
        <w:t xml:space="preserve"> </w:t>
      </w:r>
    </w:p>
    <w:p w14:paraId="2269EF5E" w14:textId="7FA1027B" w:rsidR="00A45A4A" w:rsidRPr="000548C7" w:rsidRDefault="00A45A4A" w:rsidP="005D5ED5">
      <w:pPr>
        <w:pStyle w:val="NormalWeb"/>
        <w:shd w:val="clear" w:color="auto" w:fill="FFFFFF"/>
        <w:spacing w:line="360" w:lineRule="auto"/>
        <w:ind w:left="720"/>
        <w:jc w:val="both"/>
        <w:rPr>
          <w:rFonts w:ascii="Arial" w:hAnsi="Arial" w:cs="Arial"/>
          <w:sz w:val="22"/>
          <w:szCs w:val="22"/>
        </w:rPr>
      </w:pPr>
      <w:r w:rsidRPr="000548C7">
        <w:rPr>
          <w:rFonts w:ascii="Arial" w:hAnsi="Arial" w:cs="Arial"/>
          <w:sz w:val="22"/>
          <w:szCs w:val="22"/>
        </w:rPr>
        <w:t>“The fixture can be fitted by a dentist to the upper and lower back teeth. It then uses magnetic devices with unique locking bolts.</w:t>
      </w:r>
      <w:r w:rsidR="00C00673" w:rsidRPr="000548C7">
        <w:rPr>
          <w:rFonts w:ascii="Arial" w:hAnsi="Arial" w:cs="Arial"/>
          <w:sz w:val="22"/>
          <w:szCs w:val="22"/>
        </w:rPr>
        <w:t xml:space="preserve"> </w:t>
      </w:r>
      <w:r w:rsidRPr="000548C7">
        <w:rPr>
          <w:rFonts w:ascii="Arial" w:hAnsi="Arial" w:cs="Arial"/>
          <w:sz w:val="22"/>
          <w:szCs w:val="22"/>
        </w:rPr>
        <w:t xml:space="preserve">The device, which allows users to open their mouths by only 2mm”. </w:t>
      </w:r>
      <w:r w:rsidR="007F0C66">
        <w:rPr>
          <w:rFonts w:ascii="Arial" w:hAnsi="Arial" w:cs="Arial"/>
          <w:sz w:val="22"/>
          <w:szCs w:val="22"/>
        </w:rPr>
        <w:t>Sky N</w:t>
      </w:r>
      <w:r w:rsidRPr="000548C7">
        <w:rPr>
          <w:rFonts w:ascii="Arial" w:hAnsi="Arial" w:cs="Arial"/>
          <w:sz w:val="22"/>
          <w:szCs w:val="22"/>
        </w:rPr>
        <w:t xml:space="preserve">ews (2021). </w:t>
      </w:r>
    </w:p>
    <w:p w14:paraId="5510AF21" w14:textId="3785CB50" w:rsidR="00A45A4A" w:rsidRPr="000548C7" w:rsidRDefault="00A45A4A" w:rsidP="005D5ED5">
      <w:pPr>
        <w:spacing w:line="360" w:lineRule="auto"/>
        <w:jc w:val="both"/>
        <w:rPr>
          <w:rFonts w:ascii="Arial" w:hAnsi="Arial" w:cs="Arial"/>
        </w:rPr>
      </w:pPr>
      <w:r w:rsidRPr="000548C7">
        <w:rPr>
          <w:rFonts w:ascii="Arial" w:hAnsi="Arial" w:cs="Arial"/>
        </w:rPr>
        <w:t xml:space="preserve">This idea </w:t>
      </w:r>
      <w:r w:rsidR="007A23A3" w:rsidRPr="000548C7">
        <w:rPr>
          <w:rFonts w:ascii="Arial" w:hAnsi="Arial" w:cs="Arial"/>
        </w:rPr>
        <w:t xml:space="preserve">is </w:t>
      </w:r>
      <w:r w:rsidR="00260BEA" w:rsidRPr="000548C7">
        <w:rPr>
          <w:rFonts w:ascii="Arial" w:hAnsi="Arial" w:cs="Arial"/>
        </w:rPr>
        <w:t xml:space="preserve">outlined in the social </w:t>
      </w:r>
      <w:r w:rsidR="00C00673" w:rsidRPr="000548C7">
        <w:rPr>
          <w:rFonts w:ascii="Arial" w:hAnsi="Arial" w:cs="Arial"/>
        </w:rPr>
        <w:t>psychology,</w:t>
      </w:r>
      <w:r w:rsidR="00260BEA" w:rsidRPr="000548C7">
        <w:rPr>
          <w:rFonts w:ascii="Arial" w:hAnsi="Arial" w:cs="Arial"/>
        </w:rPr>
        <w:t xml:space="preserve"> which is linked to social learning theories, attitude and TPB.</w:t>
      </w:r>
      <w:r w:rsidR="007A23A3" w:rsidRPr="000548C7">
        <w:rPr>
          <w:rFonts w:ascii="Arial" w:hAnsi="Arial" w:cs="Arial"/>
        </w:rPr>
        <w:t xml:space="preserve"> But it does </w:t>
      </w:r>
      <w:r w:rsidRPr="000548C7">
        <w:rPr>
          <w:rFonts w:ascii="Arial" w:hAnsi="Arial" w:cs="Arial"/>
        </w:rPr>
        <w:t xml:space="preserve">seem a bit </w:t>
      </w:r>
      <w:r w:rsidR="00C00673" w:rsidRPr="000548C7">
        <w:rPr>
          <w:rFonts w:ascii="Arial" w:hAnsi="Arial" w:cs="Arial"/>
        </w:rPr>
        <w:t>extreme,</w:t>
      </w:r>
      <w:r w:rsidRPr="000548C7">
        <w:rPr>
          <w:rFonts w:ascii="Arial" w:hAnsi="Arial" w:cs="Arial"/>
        </w:rPr>
        <w:t xml:space="preserve"> and it looks very painful to wear. </w:t>
      </w:r>
      <w:r w:rsidR="00C00673" w:rsidRPr="000548C7">
        <w:rPr>
          <w:rFonts w:ascii="Arial" w:hAnsi="Arial" w:cs="Arial"/>
        </w:rPr>
        <w:t>Also,</w:t>
      </w:r>
      <w:r w:rsidRPr="000548C7">
        <w:rPr>
          <w:rFonts w:ascii="Arial" w:hAnsi="Arial" w:cs="Arial"/>
        </w:rPr>
        <w:t xml:space="preserve"> if </w:t>
      </w:r>
      <w:r w:rsidRPr="000548C7">
        <w:rPr>
          <w:rFonts w:ascii="Arial" w:hAnsi="Arial" w:cs="Arial"/>
        </w:rPr>
        <w:lastRenderedPageBreak/>
        <w:t>individuals have a low perceived control towards the behaviour this could lead them to liquidising their favourite fatty foods and consuming them through a straw whilst wearing the DentalSlim Diet Control device.</w:t>
      </w:r>
      <w:r w:rsidR="008721CA">
        <w:rPr>
          <w:rFonts w:ascii="Arial" w:hAnsi="Arial" w:cs="Arial"/>
        </w:rPr>
        <w:t xml:space="preserve"> An individual with a high perceived </w:t>
      </w:r>
      <w:r w:rsidR="00B12FE6">
        <w:rPr>
          <w:rFonts w:ascii="Arial" w:hAnsi="Arial" w:cs="Arial"/>
        </w:rPr>
        <w:t xml:space="preserve">control would be willing to wear this device or a gastric band to help improve the </w:t>
      </w:r>
      <w:r w:rsidR="009D6EEF">
        <w:rPr>
          <w:rFonts w:ascii="Arial" w:hAnsi="Arial" w:cs="Arial"/>
        </w:rPr>
        <w:t xml:space="preserve">health or </w:t>
      </w:r>
      <w:r w:rsidR="00E8252C">
        <w:rPr>
          <w:rFonts w:ascii="Arial" w:hAnsi="Arial" w:cs="Arial"/>
        </w:rPr>
        <w:t>to help fight their obesity.</w:t>
      </w:r>
    </w:p>
    <w:p w14:paraId="13C265A0" w14:textId="153571C4" w:rsidR="00F10027" w:rsidRPr="000548C7" w:rsidRDefault="00DF2E8E" w:rsidP="005D5ED5">
      <w:pPr>
        <w:spacing w:line="360" w:lineRule="auto"/>
        <w:jc w:val="both"/>
        <w:rPr>
          <w:rFonts w:ascii="Arial" w:hAnsi="Arial" w:cs="Arial"/>
        </w:rPr>
      </w:pPr>
      <w:r>
        <w:rPr>
          <w:rFonts w:ascii="Arial" w:hAnsi="Arial" w:cs="Arial"/>
        </w:rPr>
        <w:t>The</w:t>
      </w:r>
      <w:r w:rsidR="00BA32FC" w:rsidRPr="000548C7">
        <w:rPr>
          <w:rFonts w:ascii="Arial" w:hAnsi="Arial" w:cs="Arial"/>
        </w:rPr>
        <w:t xml:space="preserve"> </w:t>
      </w:r>
      <w:r w:rsidR="00A45A4A" w:rsidRPr="000548C7">
        <w:rPr>
          <w:rFonts w:ascii="Arial" w:hAnsi="Arial" w:cs="Arial"/>
        </w:rPr>
        <w:t xml:space="preserve">best recommendation for the </w:t>
      </w:r>
      <w:r w:rsidR="00925104" w:rsidRPr="000548C7">
        <w:rPr>
          <w:rFonts w:ascii="Arial" w:hAnsi="Arial" w:cs="Arial"/>
        </w:rPr>
        <w:t>Clinical Commissioning Group</w:t>
      </w:r>
      <w:r w:rsidR="00A45A4A" w:rsidRPr="000548C7">
        <w:rPr>
          <w:rFonts w:ascii="Arial" w:hAnsi="Arial" w:cs="Arial"/>
        </w:rPr>
        <w:t xml:space="preserve"> to improve </w:t>
      </w:r>
      <w:r w:rsidR="00EB69FD">
        <w:rPr>
          <w:rFonts w:ascii="Arial" w:hAnsi="Arial" w:cs="Arial"/>
        </w:rPr>
        <w:t xml:space="preserve">UK </w:t>
      </w:r>
      <w:r w:rsidR="00A45A4A" w:rsidRPr="000548C7">
        <w:rPr>
          <w:rFonts w:ascii="Arial" w:hAnsi="Arial" w:cs="Arial"/>
        </w:rPr>
        <w:t xml:space="preserve">obesity would be to follow </w:t>
      </w:r>
      <w:r w:rsidR="00EE4816">
        <w:rPr>
          <w:rFonts w:ascii="Arial" w:hAnsi="Arial" w:cs="Arial"/>
        </w:rPr>
        <w:t xml:space="preserve">the </w:t>
      </w:r>
      <w:r w:rsidR="00A45A4A" w:rsidRPr="000548C7">
        <w:rPr>
          <w:rFonts w:ascii="Arial" w:hAnsi="Arial" w:cs="Arial"/>
        </w:rPr>
        <w:t>new idea which was introduced by England’s National Food Strategy on Thursday 15</w:t>
      </w:r>
      <w:r w:rsidR="00A45A4A" w:rsidRPr="000548C7">
        <w:rPr>
          <w:rFonts w:ascii="Arial" w:hAnsi="Arial" w:cs="Arial"/>
          <w:vertAlign w:val="superscript"/>
        </w:rPr>
        <w:t>th</w:t>
      </w:r>
      <w:r w:rsidR="00A45A4A" w:rsidRPr="000548C7">
        <w:rPr>
          <w:rFonts w:ascii="Arial" w:hAnsi="Arial" w:cs="Arial"/>
        </w:rPr>
        <w:t xml:space="preserve"> July 2021. England’s National Food Strategy proposed to introduce 20% food tax increase for manufacturers on all fatty foods sold.</w:t>
      </w:r>
      <w:r w:rsidR="00C73F4F" w:rsidRPr="000548C7">
        <w:rPr>
          <w:rFonts w:ascii="Arial" w:hAnsi="Arial" w:cs="Arial"/>
        </w:rPr>
        <w:t xml:space="preserve"> </w:t>
      </w:r>
      <w:r w:rsidR="00375872" w:rsidRPr="000548C7">
        <w:rPr>
          <w:rFonts w:ascii="Arial" w:hAnsi="Arial" w:cs="Arial"/>
        </w:rPr>
        <w:t xml:space="preserve">The proposed changes </w:t>
      </w:r>
      <w:r w:rsidR="00C00673" w:rsidRPr="000548C7">
        <w:rPr>
          <w:rFonts w:ascii="Arial" w:hAnsi="Arial" w:cs="Arial"/>
        </w:rPr>
        <w:t>were</w:t>
      </w:r>
      <w:r w:rsidR="00375872" w:rsidRPr="000548C7">
        <w:rPr>
          <w:rFonts w:ascii="Arial" w:hAnsi="Arial" w:cs="Arial"/>
        </w:rPr>
        <w:t xml:space="preserve"> announced by </w:t>
      </w:r>
      <w:r w:rsidR="00625720" w:rsidRPr="000548C7">
        <w:rPr>
          <w:rFonts w:ascii="Arial" w:hAnsi="Arial" w:cs="Arial"/>
        </w:rPr>
        <w:t xml:space="preserve">Dr </w:t>
      </w:r>
      <w:r w:rsidR="00DC7B39" w:rsidRPr="000548C7">
        <w:rPr>
          <w:rFonts w:ascii="Arial" w:hAnsi="Arial" w:cs="Arial"/>
        </w:rPr>
        <w:t xml:space="preserve">Henry </w:t>
      </w:r>
      <w:r w:rsidR="00625720" w:rsidRPr="000548C7">
        <w:rPr>
          <w:rFonts w:ascii="Arial" w:hAnsi="Arial" w:cs="Arial"/>
        </w:rPr>
        <w:t>Di</w:t>
      </w:r>
      <w:r w:rsidR="00DC7B39" w:rsidRPr="000548C7">
        <w:rPr>
          <w:rFonts w:ascii="Arial" w:hAnsi="Arial" w:cs="Arial"/>
        </w:rPr>
        <w:t>m</w:t>
      </w:r>
      <w:r w:rsidR="00625720" w:rsidRPr="000548C7">
        <w:rPr>
          <w:rFonts w:ascii="Arial" w:hAnsi="Arial" w:cs="Arial"/>
        </w:rPr>
        <w:t>ble</w:t>
      </w:r>
      <w:r w:rsidR="00DC7B39" w:rsidRPr="000548C7">
        <w:rPr>
          <w:rFonts w:ascii="Arial" w:hAnsi="Arial" w:cs="Arial"/>
        </w:rPr>
        <w:t>b</w:t>
      </w:r>
      <w:r w:rsidR="00625720" w:rsidRPr="000548C7">
        <w:rPr>
          <w:rFonts w:ascii="Arial" w:hAnsi="Arial" w:cs="Arial"/>
        </w:rPr>
        <w:t>y the co</w:t>
      </w:r>
      <w:r w:rsidR="00375872" w:rsidRPr="000548C7">
        <w:rPr>
          <w:rFonts w:ascii="Arial" w:hAnsi="Arial" w:cs="Arial"/>
        </w:rPr>
        <w:t>-</w:t>
      </w:r>
      <w:r w:rsidR="00625720" w:rsidRPr="000548C7">
        <w:rPr>
          <w:rFonts w:ascii="Arial" w:hAnsi="Arial" w:cs="Arial"/>
        </w:rPr>
        <w:t>founde</w:t>
      </w:r>
      <w:r w:rsidR="00375872" w:rsidRPr="000548C7">
        <w:rPr>
          <w:rFonts w:ascii="Arial" w:hAnsi="Arial" w:cs="Arial"/>
        </w:rPr>
        <w:t>r</w:t>
      </w:r>
      <w:r w:rsidR="00625720" w:rsidRPr="000548C7">
        <w:rPr>
          <w:rFonts w:ascii="Arial" w:hAnsi="Arial" w:cs="Arial"/>
        </w:rPr>
        <w:t xml:space="preserve"> of the LEON food </w:t>
      </w:r>
      <w:r w:rsidR="00375872" w:rsidRPr="000548C7">
        <w:rPr>
          <w:rFonts w:ascii="Arial" w:hAnsi="Arial" w:cs="Arial"/>
        </w:rPr>
        <w:t>chain.</w:t>
      </w:r>
      <w:r w:rsidR="004A34F3" w:rsidRPr="000548C7">
        <w:rPr>
          <w:rFonts w:ascii="Arial" w:hAnsi="Arial" w:cs="Arial"/>
        </w:rPr>
        <w:t xml:space="preserve"> </w:t>
      </w:r>
      <w:r w:rsidR="00DC7B39" w:rsidRPr="000548C7">
        <w:rPr>
          <w:rFonts w:ascii="Arial" w:hAnsi="Arial" w:cs="Arial"/>
        </w:rPr>
        <w:t xml:space="preserve">Dr Dimbleby stated </w:t>
      </w:r>
      <w:r w:rsidR="00F10027" w:rsidRPr="000548C7">
        <w:rPr>
          <w:rFonts w:ascii="Arial" w:hAnsi="Arial" w:cs="Arial"/>
        </w:rPr>
        <w:t xml:space="preserve">that </w:t>
      </w:r>
    </w:p>
    <w:p w14:paraId="66BAB6A7" w14:textId="3BF23A5B" w:rsidR="006E7724" w:rsidRPr="000548C7" w:rsidRDefault="00F10027" w:rsidP="005D5ED5">
      <w:pPr>
        <w:spacing w:line="360" w:lineRule="auto"/>
        <w:ind w:left="720"/>
        <w:jc w:val="both"/>
        <w:rPr>
          <w:rFonts w:ascii="Arial" w:hAnsi="Arial" w:cs="Arial"/>
        </w:rPr>
      </w:pPr>
      <w:r w:rsidRPr="000548C7">
        <w:rPr>
          <w:rFonts w:ascii="Arial" w:hAnsi="Arial" w:cs="Arial"/>
        </w:rPr>
        <w:t>“</w:t>
      </w:r>
      <w:r w:rsidR="00C73F4F" w:rsidRPr="000548C7">
        <w:rPr>
          <w:rFonts w:ascii="Arial" w:hAnsi="Arial" w:cs="Arial"/>
          <w:shd w:val="clear" w:color="auto" w:fill="FFFFFF"/>
        </w:rPr>
        <w:t>The new taxes would be applied to wholesale sugar and salt purchased by manufacturers, which could in turn raise some prices on shelves</w:t>
      </w:r>
      <w:r w:rsidR="00487585">
        <w:rPr>
          <w:rFonts w:ascii="Arial" w:hAnsi="Arial" w:cs="Arial"/>
          <w:shd w:val="clear" w:color="auto" w:fill="FFFFFF"/>
        </w:rPr>
        <w:t>.</w:t>
      </w:r>
      <w:r w:rsidR="00423060" w:rsidRPr="000548C7">
        <w:rPr>
          <w:rFonts w:ascii="Arial" w:hAnsi="Arial" w:cs="Arial"/>
          <w:shd w:val="clear" w:color="auto" w:fill="FFFFFF"/>
        </w:rPr>
        <w:t xml:space="preserve"> BBC news</w:t>
      </w:r>
      <w:r w:rsidR="0006017F" w:rsidRPr="000548C7">
        <w:rPr>
          <w:rFonts w:ascii="Arial" w:hAnsi="Arial" w:cs="Arial"/>
          <w:shd w:val="clear" w:color="auto" w:fill="FFFFFF"/>
        </w:rPr>
        <w:t xml:space="preserve"> (2021).</w:t>
      </w:r>
      <w:r w:rsidR="009D0012" w:rsidRPr="000548C7">
        <w:rPr>
          <w:rFonts w:ascii="Arial" w:hAnsi="Arial" w:cs="Arial"/>
          <w:shd w:val="clear" w:color="auto" w:fill="FFFFFF"/>
        </w:rPr>
        <w:t xml:space="preserve"> In the report </w:t>
      </w:r>
      <w:r w:rsidR="00087CAA" w:rsidRPr="000548C7">
        <w:rPr>
          <w:rFonts w:ascii="Arial" w:hAnsi="Arial" w:cs="Arial"/>
          <w:shd w:val="clear" w:color="auto" w:fill="FFFFFF"/>
        </w:rPr>
        <w:t xml:space="preserve">Dr Dibley </w:t>
      </w:r>
      <w:r w:rsidR="000548C7" w:rsidRPr="000548C7">
        <w:rPr>
          <w:rFonts w:ascii="Arial" w:hAnsi="Arial" w:cs="Arial"/>
          <w:shd w:val="clear" w:color="auto" w:fill="FFFFFF"/>
        </w:rPr>
        <w:t>stated,</w:t>
      </w:r>
      <w:r w:rsidR="00087CAA" w:rsidRPr="000548C7">
        <w:rPr>
          <w:rFonts w:ascii="Arial" w:hAnsi="Arial" w:cs="Arial"/>
          <w:shd w:val="clear" w:color="auto" w:fill="FFFFFF"/>
        </w:rPr>
        <w:t xml:space="preserve"> “Our high obesity rate has been a major factor in the UK's tragically high death rate</w:t>
      </w:r>
      <w:r w:rsidR="003D1165" w:rsidRPr="000548C7">
        <w:rPr>
          <w:rFonts w:ascii="Arial" w:hAnsi="Arial" w:cs="Arial"/>
          <w:shd w:val="clear" w:color="auto" w:fill="FFFFFF"/>
        </w:rPr>
        <w:t>.” He a</w:t>
      </w:r>
      <w:r w:rsidR="00C01829" w:rsidRPr="000548C7">
        <w:rPr>
          <w:rFonts w:ascii="Arial" w:hAnsi="Arial" w:cs="Arial"/>
          <w:shd w:val="clear" w:color="auto" w:fill="FFFFFF"/>
        </w:rPr>
        <w:t xml:space="preserve">lso </w:t>
      </w:r>
      <w:r w:rsidR="00170774" w:rsidRPr="000548C7">
        <w:rPr>
          <w:rFonts w:ascii="Arial" w:hAnsi="Arial" w:cs="Arial"/>
          <w:shd w:val="clear" w:color="auto" w:fill="FFFFFF"/>
        </w:rPr>
        <w:t>stated,</w:t>
      </w:r>
      <w:r w:rsidR="00C01829" w:rsidRPr="000548C7">
        <w:rPr>
          <w:rFonts w:ascii="Arial" w:hAnsi="Arial" w:cs="Arial"/>
          <w:shd w:val="clear" w:color="auto" w:fill="FFFFFF"/>
        </w:rPr>
        <w:t xml:space="preserve"> “his proposals - if implemented in full - could save 38 calories per person per day, helping the average person lose 2kg (4.4lb) in weight a yea</w:t>
      </w:r>
      <w:r w:rsidR="00C01829" w:rsidRPr="00794F17">
        <w:rPr>
          <w:rFonts w:ascii="Arial" w:hAnsi="Arial" w:cs="Arial"/>
          <w:shd w:val="clear" w:color="auto" w:fill="FFFFFF"/>
        </w:rPr>
        <w:t>r”</w:t>
      </w:r>
      <w:r w:rsidR="003E552B" w:rsidRPr="00794F17">
        <w:rPr>
          <w:rFonts w:ascii="Arial" w:hAnsi="Arial" w:cs="Arial"/>
          <w:shd w:val="clear" w:color="auto" w:fill="FFFFFF"/>
        </w:rPr>
        <w:t>.</w:t>
      </w:r>
      <w:r w:rsidR="00C01829" w:rsidRPr="00794F17">
        <w:rPr>
          <w:rFonts w:ascii="Arial" w:hAnsi="Arial" w:cs="Arial"/>
          <w:shd w:val="clear" w:color="auto" w:fill="FFFFFF"/>
        </w:rPr>
        <w:t xml:space="preserve"> </w:t>
      </w:r>
      <w:r w:rsidR="001012DD" w:rsidRPr="00794F17">
        <w:rPr>
          <w:rFonts w:ascii="Arial" w:hAnsi="Arial" w:cs="Arial"/>
          <w:color w:val="000000"/>
          <w:shd w:val="clear" w:color="auto" w:fill="FFFFFF"/>
        </w:rPr>
        <w:t>(</w:t>
      </w:r>
      <w:proofErr w:type="spellStart"/>
      <w:r w:rsidR="001012DD" w:rsidRPr="00794F17">
        <w:rPr>
          <w:rFonts w:ascii="Arial" w:hAnsi="Arial" w:cs="Arial"/>
          <w:color w:val="000000"/>
          <w:shd w:val="clear" w:color="auto" w:fill="FFFFFF"/>
        </w:rPr>
        <w:t>Rowlatt</w:t>
      </w:r>
      <w:proofErr w:type="spellEnd"/>
      <w:r w:rsidR="001012DD" w:rsidRPr="00794F17">
        <w:rPr>
          <w:rFonts w:ascii="Arial" w:hAnsi="Arial" w:cs="Arial"/>
          <w:color w:val="000000"/>
          <w:shd w:val="clear" w:color="auto" w:fill="FFFFFF"/>
        </w:rPr>
        <w:t>, 2021)</w:t>
      </w:r>
      <w:r w:rsidR="00C00673" w:rsidRPr="00794F17">
        <w:rPr>
          <w:rFonts w:ascii="Arial" w:hAnsi="Arial" w:cs="Arial"/>
          <w:shd w:val="clear" w:color="auto" w:fill="FFFFFF"/>
        </w:rPr>
        <w:t>.</w:t>
      </w:r>
    </w:p>
    <w:p w14:paraId="0B68ED94" w14:textId="5DA74F58" w:rsidR="00144AE3" w:rsidRPr="000548C7" w:rsidRDefault="00AE3AAC" w:rsidP="005D5ED5">
      <w:pPr>
        <w:spacing w:line="360" w:lineRule="auto"/>
        <w:jc w:val="both"/>
        <w:rPr>
          <w:rFonts w:ascii="Arial" w:hAnsi="Arial" w:cs="Arial"/>
        </w:rPr>
      </w:pPr>
      <w:r w:rsidRPr="000548C7">
        <w:rPr>
          <w:rFonts w:ascii="Arial" w:hAnsi="Arial" w:cs="Arial"/>
        </w:rPr>
        <w:t xml:space="preserve">Dr </w:t>
      </w:r>
      <w:r w:rsidR="0009131D" w:rsidRPr="000548C7">
        <w:rPr>
          <w:rFonts w:ascii="Arial" w:hAnsi="Arial" w:cs="Arial"/>
        </w:rPr>
        <w:t>D</w:t>
      </w:r>
      <w:r w:rsidRPr="000548C7">
        <w:rPr>
          <w:rFonts w:ascii="Arial" w:hAnsi="Arial" w:cs="Arial"/>
        </w:rPr>
        <w:t xml:space="preserve">imbleby also mentioned in the news report that </w:t>
      </w:r>
      <w:r w:rsidR="00A87659" w:rsidRPr="000548C7">
        <w:rPr>
          <w:rFonts w:ascii="Arial" w:hAnsi="Arial" w:cs="Arial"/>
        </w:rPr>
        <w:t xml:space="preserve">the National Food Strategy </w:t>
      </w:r>
      <w:r w:rsidR="00073578" w:rsidRPr="000548C7">
        <w:rPr>
          <w:rFonts w:ascii="Arial" w:hAnsi="Arial" w:cs="Arial"/>
        </w:rPr>
        <w:t>want the NHS doctors to try prescribing</w:t>
      </w:r>
      <w:r w:rsidR="00A45A4A" w:rsidRPr="000548C7">
        <w:rPr>
          <w:rFonts w:ascii="Arial" w:hAnsi="Arial" w:cs="Arial"/>
        </w:rPr>
        <w:t xml:space="preserve"> healthy food vouchers for </w:t>
      </w:r>
      <w:r w:rsidR="005B21FC" w:rsidRPr="000548C7">
        <w:rPr>
          <w:rFonts w:ascii="Arial" w:hAnsi="Arial" w:cs="Arial"/>
        </w:rPr>
        <w:t xml:space="preserve">fruit and vegetables to </w:t>
      </w:r>
      <w:r w:rsidR="00A45A4A" w:rsidRPr="000548C7">
        <w:rPr>
          <w:rFonts w:ascii="Arial" w:hAnsi="Arial" w:cs="Arial"/>
        </w:rPr>
        <w:t>those people who may struggle to afford healthy eating</w:t>
      </w:r>
      <w:r w:rsidR="007B3882" w:rsidRPr="000548C7">
        <w:rPr>
          <w:rFonts w:ascii="Arial" w:hAnsi="Arial" w:cs="Arial"/>
        </w:rPr>
        <w:t>.</w:t>
      </w:r>
      <w:r w:rsidR="000A154C" w:rsidRPr="000548C7">
        <w:rPr>
          <w:rFonts w:ascii="Arial" w:hAnsi="Arial" w:cs="Arial"/>
        </w:rPr>
        <w:t xml:space="preserve"> </w:t>
      </w:r>
      <w:r w:rsidR="00676BB9" w:rsidRPr="000548C7">
        <w:rPr>
          <w:rFonts w:ascii="Arial" w:hAnsi="Arial" w:cs="Arial"/>
        </w:rPr>
        <w:t>If individuals took advantage of the vo</w:t>
      </w:r>
      <w:r w:rsidR="00F9505A" w:rsidRPr="000548C7">
        <w:rPr>
          <w:rFonts w:ascii="Arial" w:hAnsi="Arial" w:cs="Arial"/>
        </w:rPr>
        <w:t>u</w:t>
      </w:r>
      <w:r w:rsidR="00676BB9" w:rsidRPr="000548C7">
        <w:rPr>
          <w:rFonts w:ascii="Arial" w:hAnsi="Arial" w:cs="Arial"/>
        </w:rPr>
        <w:t>chers being offered by the NHS</w:t>
      </w:r>
      <w:r w:rsidR="00F9505A" w:rsidRPr="000548C7">
        <w:rPr>
          <w:rFonts w:ascii="Arial" w:hAnsi="Arial" w:cs="Arial"/>
        </w:rPr>
        <w:t>, t</w:t>
      </w:r>
      <w:r w:rsidR="00144AE3" w:rsidRPr="000548C7">
        <w:rPr>
          <w:rFonts w:ascii="Arial" w:hAnsi="Arial" w:cs="Arial"/>
        </w:rPr>
        <w:t xml:space="preserve">his one </w:t>
      </w:r>
      <w:r w:rsidR="007D766B" w:rsidRPr="000548C7">
        <w:rPr>
          <w:rFonts w:ascii="Arial" w:hAnsi="Arial" w:cs="Arial"/>
        </w:rPr>
        <w:t>recommendation</w:t>
      </w:r>
      <w:r w:rsidR="00144AE3" w:rsidRPr="000548C7">
        <w:rPr>
          <w:rFonts w:ascii="Arial" w:hAnsi="Arial" w:cs="Arial"/>
        </w:rPr>
        <w:t xml:space="preserve"> alone would help to reduce the </w:t>
      </w:r>
      <w:r w:rsidR="000A3355">
        <w:rPr>
          <w:rFonts w:ascii="Arial" w:hAnsi="Arial" w:cs="Arial"/>
        </w:rPr>
        <w:t xml:space="preserve">UK </w:t>
      </w:r>
      <w:r w:rsidR="00144AE3" w:rsidRPr="000548C7">
        <w:rPr>
          <w:rFonts w:ascii="Arial" w:hAnsi="Arial" w:cs="Arial"/>
        </w:rPr>
        <w:t>obesity rate</w:t>
      </w:r>
      <w:r w:rsidR="00A2170C">
        <w:rPr>
          <w:rFonts w:ascii="Arial" w:hAnsi="Arial" w:cs="Arial"/>
        </w:rPr>
        <w:t xml:space="preserve">, because </w:t>
      </w:r>
      <w:r w:rsidR="007D766B" w:rsidRPr="000548C7">
        <w:rPr>
          <w:rFonts w:ascii="Arial" w:hAnsi="Arial" w:cs="Arial"/>
        </w:rPr>
        <w:t xml:space="preserve">as stated in the </w:t>
      </w:r>
      <w:r w:rsidR="000A154C" w:rsidRPr="000548C7">
        <w:rPr>
          <w:rFonts w:ascii="Arial" w:hAnsi="Arial" w:cs="Arial"/>
        </w:rPr>
        <w:t>N</w:t>
      </w:r>
      <w:r w:rsidR="00DB7B53" w:rsidRPr="000548C7">
        <w:rPr>
          <w:rFonts w:ascii="Arial" w:hAnsi="Arial" w:cs="Arial"/>
        </w:rPr>
        <w:t xml:space="preserve">ational </w:t>
      </w:r>
      <w:r w:rsidR="000A154C" w:rsidRPr="000548C7">
        <w:rPr>
          <w:rFonts w:ascii="Arial" w:hAnsi="Arial" w:cs="Arial"/>
        </w:rPr>
        <w:t>F</w:t>
      </w:r>
      <w:r w:rsidR="00DB7B53" w:rsidRPr="000548C7">
        <w:rPr>
          <w:rFonts w:ascii="Arial" w:hAnsi="Arial" w:cs="Arial"/>
        </w:rPr>
        <w:t>ood</w:t>
      </w:r>
      <w:r w:rsidR="000A154C" w:rsidRPr="000548C7">
        <w:rPr>
          <w:rFonts w:ascii="Arial" w:hAnsi="Arial" w:cs="Arial"/>
        </w:rPr>
        <w:t xml:space="preserve"> S</w:t>
      </w:r>
      <w:r w:rsidR="00DB7B53" w:rsidRPr="000548C7">
        <w:rPr>
          <w:rFonts w:ascii="Arial" w:hAnsi="Arial" w:cs="Arial"/>
        </w:rPr>
        <w:t>trategy</w:t>
      </w:r>
      <w:r w:rsidR="000A154C" w:rsidRPr="000548C7">
        <w:rPr>
          <w:rFonts w:ascii="Arial" w:hAnsi="Arial" w:cs="Arial"/>
        </w:rPr>
        <w:t xml:space="preserve"> P</w:t>
      </w:r>
      <w:r w:rsidR="00DB7B53" w:rsidRPr="000548C7">
        <w:rPr>
          <w:rFonts w:ascii="Arial" w:hAnsi="Arial" w:cs="Arial"/>
        </w:rPr>
        <w:t>lan</w:t>
      </w:r>
      <w:r w:rsidR="000A154C" w:rsidRPr="000548C7">
        <w:rPr>
          <w:rFonts w:ascii="Arial" w:hAnsi="Arial" w:cs="Arial"/>
        </w:rPr>
        <w:t xml:space="preserve"> </w:t>
      </w:r>
      <w:r w:rsidR="007D766B" w:rsidRPr="000548C7">
        <w:rPr>
          <w:rFonts w:ascii="Arial" w:hAnsi="Arial" w:cs="Arial"/>
        </w:rPr>
        <w:t>2021</w:t>
      </w:r>
      <w:r w:rsidR="00930C8E">
        <w:rPr>
          <w:rFonts w:ascii="Arial" w:hAnsi="Arial" w:cs="Arial"/>
        </w:rPr>
        <w:t>.</w:t>
      </w:r>
    </w:p>
    <w:p w14:paraId="32E8FE6F" w14:textId="7EDC45A7" w:rsidR="007B3882" w:rsidRPr="000548C7" w:rsidRDefault="00144AE3" w:rsidP="005D5ED5">
      <w:pPr>
        <w:spacing w:line="360" w:lineRule="auto"/>
        <w:ind w:left="720"/>
        <w:jc w:val="both"/>
        <w:rPr>
          <w:rFonts w:ascii="Arial" w:hAnsi="Arial" w:cs="Arial"/>
        </w:rPr>
      </w:pPr>
      <w:r w:rsidRPr="000548C7">
        <w:rPr>
          <w:rFonts w:ascii="Arial" w:hAnsi="Arial" w:cs="Arial"/>
        </w:rPr>
        <w:t>“Three of the diet-related targets are based on advice from the Scientific Advisory Committee on Nutrition. A 30% increase in fruit and vegetables would bring us in line with the Eatwell recommendation to eat five pieces of fruit and vegetables per day; a 50% increase in fibre would bring us in line with the SACN recommended 30g/day; a 25% reduction in consumption of HFSS foods will take us towards the required 60% reduction in salt, 20% reduction in saturated fat; and 50% reduction in free sugars. A 30% reduction in meat is required to achieve the 5th Carbon budget and the 30x30 nature commitment</w:t>
      </w:r>
      <w:r w:rsidR="00885E0F">
        <w:rPr>
          <w:rFonts w:ascii="Arial" w:hAnsi="Arial" w:cs="Arial"/>
        </w:rPr>
        <w:t>”</w:t>
      </w:r>
      <w:r w:rsidR="00F9505A" w:rsidRPr="000548C7">
        <w:rPr>
          <w:rFonts w:ascii="Arial" w:hAnsi="Arial" w:cs="Arial"/>
        </w:rPr>
        <w:t>.</w:t>
      </w:r>
      <w:r w:rsidR="00844D4A" w:rsidRPr="000548C7">
        <w:rPr>
          <w:rFonts w:ascii="Arial" w:hAnsi="Arial" w:cs="Arial"/>
        </w:rPr>
        <w:t xml:space="preserve"> </w:t>
      </w:r>
      <w:r w:rsidR="00091C52" w:rsidRPr="00794F17">
        <w:rPr>
          <w:rFonts w:ascii="Arial" w:hAnsi="Arial" w:cs="Arial"/>
          <w:color w:val="000000"/>
          <w:shd w:val="clear" w:color="auto" w:fill="FFFFFF"/>
        </w:rPr>
        <w:t>(National-Food-Strategy-Chapter-16, 2021)</w:t>
      </w:r>
      <w:r w:rsidR="00844D4A" w:rsidRPr="00794F17">
        <w:rPr>
          <w:rFonts w:ascii="Arial" w:hAnsi="Arial" w:cs="Arial"/>
        </w:rPr>
        <w:t>.</w:t>
      </w:r>
    </w:p>
    <w:p w14:paraId="3111FF9F" w14:textId="77777777" w:rsidR="00844D4A" w:rsidRPr="000548C7" w:rsidRDefault="00844D4A" w:rsidP="005D5ED5">
      <w:pPr>
        <w:spacing w:line="360" w:lineRule="auto"/>
        <w:jc w:val="both"/>
        <w:rPr>
          <w:rFonts w:ascii="Arial" w:hAnsi="Arial" w:cs="Arial"/>
        </w:rPr>
      </w:pPr>
    </w:p>
    <w:p w14:paraId="745FBF56" w14:textId="154F83D5" w:rsidR="00810972" w:rsidRPr="000548C7" w:rsidRDefault="00E33E49" w:rsidP="005D5ED5">
      <w:pPr>
        <w:spacing w:line="360" w:lineRule="auto"/>
        <w:jc w:val="both"/>
        <w:rPr>
          <w:rFonts w:ascii="Arial" w:hAnsi="Arial" w:cs="Arial"/>
        </w:rPr>
      </w:pPr>
      <w:r w:rsidRPr="000548C7">
        <w:rPr>
          <w:rFonts w:ascii="Arial" w:hAnsi="Arial" w:cs="Arial"/>
        </w:rPr>
        <w:t>Both</w:t>
      </w:r>
      <w:r w:rsidR="00A45A4A" w:rsidRPr="000548C7">
        <w:rPr>
          <w:rFonts w:ascii="Arial" w:hAnsi="Arial" w:cs="Arial"/>
        </w:rPr>
        <w:t xml:space="preserve"> these recommendations can be linked to T</w:t>
      </w:r>
      <w:r w:rsidR="00754B4A">
        <w:rPr>
          <w:rFonts w:ascii="Arial" w:hAnsi="Arial" w:cs="Arial"/>
        </w:rPr>
        <w:t xml:space="preserve">PB </w:t>
      </w:r>
      <w:r w:rsidR="00A45A4A" w:rsidRPr="000548C7">
        <w:rPr>
          <w:rFonts w:ascii="Arial" w:hAnsi="Arial" w:cs="Arial"/>
        </w:rPr>
        <w:t>as the</w:t>
      </w:r>
      <w:r w:rsidR="00170774" w:rsidRPr="000548C7">
        <w:rPr>
          <w:rFonts w:ascii="Arial" w:hAnsi="Arial" w:cs="Arial"/>
        </w:rPr>
        <w:t>y</w:t>
      </w:r>
      <w:r w:rsidR="00A45A4A" w:rsidRPr="000548C7">
        <w:rPr>
          <w:rFonts w:ascii="Arial" w:hAnsi="Arial" w:cs="Arial"/>
        </w:rPr>
        <w:t xml:space="preserve"> both focus on the </w:t>
      </w:r>
      <w:r w:rsidR="003E552B">
        <w:rPr>
          <w:rFonts w:ascii="Arial" w:hAnsi="Arial" w:cs="Arial"/>
        </w:rPr>
        <w:t>individual’</w:t>
      </w:r>
      <w:r w:rsidR="00A45A4A" w:rsidRPr="000548C7">
        <w:rPr>
          <w:rFonts w:ascii="Arial" w:hAnsi="Arial" w:cs="Arial"/>
        </w:rPr>
        <w:t xml:space="preserve">s attitude towards the behaviour, the subjective </w:t>
      </w:r>
      <w:proofErr w:type="gramStart"/>
      <w:r w:rsidR="00A45A4A" w:rsidRPr="000548C7">
        <w:rPr>
          <w:rFonts w:ascii="Arial" w:hAnsi="Arial" w:cs="Arial"/>
        </w:rPr>
        <w:t>norms</w:t>
      </w:r>
      <w:proofErr w:type="gramEnd"/>
      <w:r w:rsidR="00A45A4A" w:rsidRPr="000548C7">
        <w:rPr>
          <w:rFonts w:ascii="Arial" w:hAnsi="Arial" w:cs="Arial"/>
        </w:rPr>
        <w:t xml:space="preserve"> and their perceived control towards the behaviour. </w:t>
      </w:r>
      <w:r w:rsidR="001C4105">
        <w:rPr>
          <w:rFonts w:ascii="Arial" w:hAnsi="Arial" w:cs="Arial"/>
        </w:rPr>
        <w:t>An individual</w:t>
      </w:r>
      <w:r w:rsidR="00A45A4A" w:rsidRPr="000548C7">
        <w:rPr>
          <w:rFonts w:ascii="Arial" w:hAnsi="Arial" w:cs="Arial"/>
        </w:rPr>
        <w:t xml:space="preserve"> who says healthy eating is silly and too expensive has a low perceived control. Whereas </w:t>
      </w:r>
      <w:r w:rsidR="001C4105">
        <w:rPr>
          <w:rFonts w:ascii="Arial" w:hAnsi="Arial" w:cs="Arial"/>
        </w:rPr>
        <w:t>an indiv</w:t>
      </w:r>
      <w:r w:rsidR="00495822">
        <w:rPr>
          <w:rFonts w:ascii="Arial" w:hAnsi="Arial" w:cs="Arial"/>
        </w:rPr>
        <w:t>idual</w:t>
      </w:r>
      <w:r w:rsidR="00A45A4A" w:rsidRPr="000548C7">
        <w:rPr>
          <w:rFonts w:ascii="Arial" w:hAnsi="Arial" w:cs="Arial"/>
        </w:rPr>
        <w:t xml:space="preserve"> </w:t>
      </w:r>
      <w:r w:rsidR="001D71C9" w:rsidRPr="000548C7">
        <w:rPr>
          <w:rFonts w:ascii="Arial" w:hAnsi="Arial" w:cs="Arial"/>
        </w:rPr>
        <w:t xml:space="preserve">from a </w:t>
      </w:r>
      <w:r w:rsidR="000548C7" w:rsidRPr="000548C7">
        <w:rPr>
          <w:rFonts w:ascii="Arial" w:hAnsi="Arial" w:cs="Arial"/>
        </w:rPr>
        <w:t>low-income</w:t>
      </w:r>
      <w:r w:rsidR="001D71C9" w:rsidRPr="000548C7">
        <w:rPr>
          <w:rFonts w:ascii="Arial" w:hAnsi="Arial" w:cs="Arial"/>
        </w:rPr>
        <w:t xml:space="preserve"> family </w:t>
      </w:r>
      <w:r w:rsidR="00A45A4A" w:rsidRPr="000548C7">
        <w:rPr>
          <w:rFonts w:ascii="Arial" w:hAnsi="Arial" w:cs="Arial"/>
        </w:rPr>
        <w:t xml:space="preserve">who says </w:t>
      </w:r>
      <w:r w:rsidR="00495822">
        <w:rPr>
          <w:rFonts w:ascii="Arial" w:hAnsi="Arial" w:cs="Arial"/>
        </w:rPr>
        <w:t>“</w:t>
      </w:r>
      <w:r w:rsidR="00A45A4A" w:rsidRPr="000548C7">
        <w:rPr>
          <w:rFonts w:ascii="Arial" w:hAnsi="Arial" w:cs="Arial"/>
        </w:rPr>
        <w:t xml:space="preserve">I wish I could afford to eat healthy to improve my </w:t>
      </w:r>
      <w:r w:rsidR="00523197" w:rsidRPr="000548C7">
        <w:rPr>
          <w:rFonts w:ascii="Arial" w:hAnsi="Arial" w:cs="Arial"/>
        </w:rPr>
        <w:t>BMI</w:t>
      </w:r>
      <w:r w:rsidR="00143928">
        <w:rPr>
          <w:rFonts w:ascii="Arial" w:hAnsi="Arial" w:cs="Arial"/>
        </w:rPr>
        <w:t>”</w:t>
      </w:r>
      <w:r w:rsidR="00A45A4A" w:rsidRPr="000548C7">
        <w:rPr>
          <w:rFonts w:ascii="Arial" w:hAnsi="Arial" w:cs="Arial"/>
        </w:rPr>
        <w:t xml:space="preserve"> they have a high perceived control</w:t>
      </w:r>
      <w:r w:rsidR="00523197" w:rsidRPr="000548C7">
        <w:rPr>
          <w:rFonts w:ascii="Arial" w:hAnsi="Arial" w:cs="Arial"/>
        </w:rPr>
        <w:t xml:space="preserve"> and are more likely to accept </w:t>
      </w:r>
      <w:r w:rsidR="00523197" w:rsidRPr="000548C7">
        <w:rPr>
          <w:rFonts w:ascii="Arial" w:hAnsi="Arial" w:cs="Arial"/>
        </w:rPr>
        <w:lastRenderedPageBreak/>
        <w:t>the vouchers being offered by the NHS in future.</w:t>
      </w:r>
      <w:r w:rsidR="006C40B2" w:rsidRPr="000548C7">
        <w:rPr>
          <w:rFonts w:ascii="Arial" w:hAnsi="Arial" w:cs="Arial"/>
        </w:rPr>
        <w:t xml:space="preserve"> </w:t>
      </w:r>
      <w:r w:rsidR="00A31F3F" w:rsidRPr="000548C7">
        <w:rPr>
          <w:rFonts w:ascii="Arial" w:eastAsia="Calibri" w:hAnsi="Arial" w:cs="Arial"/>
        </w:rPr>
        <w:t xml:space="preserve">It is a social norm for </w:t>
      </w:r>
      <w:r w:rsidR="000548C7" w:rsidRPr="000548C7">
        <w:rPr>
          <w:rFonts w:ascii="Arial" w:eastAsia="Calibri" w:hAnsi="Arial" w:cs="Arial"/>
        </w:rPr>
        <w:t>low-income</w:t>
      </w:r>
      <w:r w:rsidR="00A31F3F" w:rsidRPr="000548C7">
        <w:rPr>
          <w:rFonts w:ascii="Arial" w:eastAsia="Calibri" w:hAnsi="Arial" w:cs="Arial"/>
        </w:rPr>
        <w:t xml:space="preserve"> families to buy cheaper foods which are very unhealthy to eat, this gives the </w:t>
      </w:r>
      <w:r w:rsidR="00AB5350" w:rsidRPr="000548C7">
        <w:rPr>
          <w:rFonts w:ascii="Arial" w:eastAsia="Calibri" w:hAnsi="Arial" w:cs="Arial"/>
        </w:rPr>
        <w:t xml:space="preserve">individual </w:t>
      </w:r>
      <w:r w:rsidR="00A31F3F" w:rsidRPr="000548C7">
        <w:rPr>
          <w:rFonts w:ascii="Arial" w:eastAsia="Calibri" w:hAnsi="Arial" w:cs="Arial"/>
        </w:rPr>
        <w:t xml:space="preserve">a low perceived control towards the </w:t>
      </w:r>
      <w:r w:rsidR="000548C7" w:rsidRPr="000548C7">
        <w:rPr>
          <w:rFonts w:ascii="Arial" w:eastAsia="Calibri" w:hAnsi="Arial" w:cs="Arial"/>
        </w:rPr>
        <w:t>behaviour</w:t>
      </w:r>
      <w:r w:rsidR="00AB5350" w:rsidRPr="000548C7">
        <w:rPr>
          <w:rFonts w:ascii="Arial" w:eastAsia="Calibri" w:hAnsi="Arial" w:cs="Arial"/>
        </w:rPr>
        <w:t xml:space="preserve">. The </w:t>
      </w:r>
      <w:r w:rsidR="006C40B2" w:rsidRPr="000548C7">
        <w:rPr>
          <w:rFonts w:ascii="Arial" w:eastAsia="Calibri" w:hAnsi="Arial" w:cs="Arial"/>
        </w:rPr>
        <w:t xml:space="preserve">Increase in the </w:t>
      </w:r>
      <w:r w:rsidR="00143928">
        <w:rPr>
          <w:rFonts w:ascii="Arial" w:eastAsia="Calibri" w:hAnsi="Arial" w:cs="Arial"/>
        </w:rPr>
        <w:t>UK</w:t>
      </w:r>
      <w:r w:rsidR="006C40B2" w:rsidRPr="000548C7">
        <w:rPr>
          <w:rFonts w:ascii="Arial" w:eastAsia="Calibri" w:hAnsi="Arial" w:cs="Arial"/>
        </w:rPr>
        <w:t xml:space="preserve"> obesity rate within younger patients </w:t>
      </w:r>
      <w:r w:rsidR="000548C7" w:rsidRPr="000548C7">
        <w:rPr>
          <w:rFonts w:ascii="Arial" w:eastAsia="Calibri" w:hAnsi="Arial" w:cs="Arial"/>
        </w:rPr>
        <w:t>may be</w:t>
      </w:r>
      <w:r w:rsidR="006C40B2" w:rsidRPr="000548C7">
        <w:rPr>
          <w:rFonts w:ascii="Arial" w:eastAsia="Calibri" w:hAnsi="Arial" w:cs="Arial"/>
        </w:rPr>
        <w:t xml:space="preserve"> due to the fact that they </w:t>
      </w:r>
      <w:r w:rsidR="0060258B" w:rsidRPr="000548C7">
        <w:rPr>
          <w:rFonts w:ascii="Arial" w:eastAsia="Calibri" w:hAnsi="Arial" w:cs="Arial"/>
        </w:rPr>
        <w:t>cam</w:t>
      </w:r>
      <w:r w:rsidR="006C40B2" w:rsidRPr="000548C7">
        <w:rPr>
          <w:rFonts w:ascii="Arial" w:eastAsia="Calibri" w:hAnsi="Arial" w:cs="Arial"/>
        </w:rPr>
        <w:t xml:space="preserve">e from a in </w:t>
      </w:r>
      <w:r w:rsidR="000548C7" w:rsidRPr="000548C7">
        <w:rPr>
          <w:rFonts w:ascii="Arial" w:eastAsia="Calibri" w:hAnsi="Arial" w:cs="Arial"/>
        </w:rPr>
        <w:t>low-income</w:t>
      </w:r>
      <w:r w:rsidR="006C40B2" w:rsidRPr="000548C7">
        <w:rPr>
          <w:rFonts w:ascii="Arial" w:eastAsia="Calibri" w:hAnsi="Arial" w:cs="Arial"/>
        </w:rPr>
        <w:t xml:space="preserve"> family</w:t>
      </w:r>
      <w:r w:rsidR="005C2C76" w:rsidRPr="000548C7">
        <w:rPr>
          <w:rFonts w:ascii="Arial" w:eastAsia="Calibri" w:hAnsi="Arial" w:cs="Arial"/>
        </w:rPr>
        <w:t xml:space="preserve"> and their eating habits have stuck with them</w:t>
      </w:r>
      <w:r w:rsidR="006C40B2" w:rsidRPr="000548C7">
        <w:rPr>
          <w:rFonts w:ascii="Arial" w:eastAsia="Calibri" w:hAnsi="Arial" w:cs="Arial"/>
        </w:rPr>
        <w:t xml:space="preserve">, so they tend to </w:t>
      </w:r>
      <w:r w:rsidR="00B52EBC" w:rsidRPr="000548C7">
        <w:rPr>
          <w:rFonts w:ascii="Arial" w:eastAsia="Calibri" w:hAnsi="Arial" w:cs="Arial"/>
        </w:rPr>
        <w:t xml:space="preserve">go on to also </w:t>
      </w:r>
      <w:r w:rsidR="006C40B2" w:rsidRPr="000548C7">
        <w:rPr>
          <w:rFonts w:ascii="Arial" w:eastAsia="Calibri" w:hAnsi="Arial" w:cs="Arial"/>
        </w:rPr>
        <w:t>buy cheaper products which are a lot less healthy</w:t>
      </w:r>
      <w:r w:rsidR="005C2C76" w:rsidRPr="000548C7">
        <w:rPr>
          <w:rFonts w:ascii="Arial" w:eastAsia="Calibri" w:hAnsi="Arial" w:cs="Arial"/>
        </w:rPr>
        <w:t>. T</w:t>
      </w:r>
      <w:r w:rsidR="00775424" w:rsidRPr="000548C7">
        <w:rPr>
          <w:rFonts w:ascii="Arial" w:eastAsia="Calibri" w:hAnsi="Arial" w:cs="Arial"/>
        </w:rPr>
        <w:t>h</w:t>
      </w:r>
      <w:r w:rsidR="00930A57">
        <w:rPr>
          <w:rFonts w:ascii="Arial" w:eastAsia="Calibri" w:hAnsi="Arial" w:cs="Arial"/>
        </w:rPr>
        <w:t>is</w:t>
      </w:r>
      <w:r w:rsidR="00775424" w:rsidRPr="000548C7">
        <w:rPr>
          <w:rFonts w:ascii="Arial" w:eastAsia="Calibri" w:hAnsi="Arial" w:cs="Arial"/>
        </w:rPr>
        <w:t xml:space="preserve"> individual </w:t>
      </w:r>
      <w:r w:rsidR="00D9318D" w:rsidRPr="000548C7">
        <w:rPr>
          <w:rFonts w:ascii="Arial" w:eastAsia="Calibri" w:hAnsi="Arial" w:cs="Arial"/>
        </w:rPr>
        <w:t xml:space="preserve">is </w:t>
      </w:r>
      <w:r w:rsidR="000548C7" w:rsidRPr="000548C7">
        <w:rPr>
          <w:rFonts w:ascii="Arial" w:eastAsia="Calibri" w:hAnsi="Arial" w:cs="Arial"/>
        </w:rPr>
        <w:t>continuing</w:t>
      </w:r>
      <w:r w:rsidR="00ED15E9" w:rsidRPr="000548C7">
        <w:rPr>
          <w:rFonts w:ascii="Arial" w:eastAsia="Calibri" w:hAnsi="Arial" w:cs="Arial"/>
        </w:rPr>
        <w:t xml:space="preserve"> to have </w:t>
      </w:r>
      <w:r w:rsidR="00775424" w:rsidRPr="000548C7">
        <w:rPr>
          <w:rFonts w:ascii="Arial" w:eastAsia="Calibri" w:hAnsi="Arial" w:cs="Arial"/>
        </w:rPr>
        <w:t>a low perceived control towards that behaviour. Healthy eating v</w:t>
      </w:r>
      <w:r w:rsidR="006C40B2" w:rsidRPr="000548C7">
        <w:rPr>
          <w:rFonts w:ascii="Arial" w:eastAsia="Calibri" w:hAnsi="Arial" w:cs="Arial"/>
        </w:rPr>
        <w:t>ouchers from doctors can help</w:t>
      </w:r>
      <w:r w:rsidR="00100B08" w:rsidRPr="000548C7">
        <w:rPr>
          <w:rFonts w:ascii="Arial" w:eastAsia="Calibri" w:hAnsi="Arial" w:cs="Arial"/>
        </w:rPr>
        <w:t xml:space="preserve"> to</w:t>
      </w:r>
      <w:r w:rsidR="006C40B2" w:rsidRPr="000548C7">
        <w:rPr>
          <w:rFonts w:ascii="Arial" w:eastAsia="Calibri" w:hAnsi="Arial" w:cs="Arial"/>
        </w:rPr>
        <w:t xml:space="preserve"> </w:t>
      </w:r>
      <w:r w:rsidR="00100B08" w:rsidRPr="000548C7">
        <w:rPr>
          <w:rFonts w:ascii="Arial" w:eastAsia="Calibri" w:hAnsi="Arial" w:cs="Arial"/>
        </w:rPr>
        <w:t>improve</w:t>
      </w:r>
      <w:r w:rsidR="006C40B2" w:rsidRPr="000548C7">
        <w:rPr>
          <w:rFonts w:ascii="Arial" w:eastAsia="Calibri" w:hAnsi="Arial" w:cs="Arial"/>
        </w:rPr>
        <w:t xml:space="preserve"> the </w:t>
      </w:r>
      <w:r w:rsidR="00100B08" w:rsidRPr="000548C7">
        <w:rPr>
          <w:rFonts w:ascii="Arial" w:eastAsia="Calibri" w:hAnsi="Arial" w:cs="Arial"/>
        </w:rPr>
        <w:t>perceived</w:t>
      </w:r>
      <w:r w:rsidR="006C40B2" w:rsidRPr="000548C7">
        <w:rPr>
          <w:rFonts w:ascii="Arial" w:eastAsia="Calibri" w:hAnsi="Arial" w:cs="Arial"/>
        </w:rPr>
        <w:t xml:space="preserve"> control</w:t>
      </w:r>
      <w:r w:rsidR="009C1537" w:rsidRPr="000548C7">
        <w:rPr>
          <w:rFonts w:ascii="Arial" w:eastAsia="Calibri" w:hAnsi="Arial" w:cs="Arial"/>
        </w:rPr>
        <w:t xml:space="preserve">. The </w:t>
      </w:r>
      <w:r w:rsidR="00996C24" w:rsidRPr="000548C7">
        <w:rPr>
          <w:rFonts w:ascii="Arial" w:hAnsi="Arial" w:cs="Arial"/>
        </w:rPr>
        <w:t>DentalSlim Diet Control</w:t>
      </w:r>
      <w:r w:rsidR="00996C24" w:rsidRPr="000548C7">
        <w:rPr>
          <w:rFonts w:ascii="Arial" w:eastAsia="Calibri" w:hAnsi="Arial" w:cs="Arial"/>
        </w:rPr>
        <w:t xml:space="preserve"> </w:t>
      </w:r>
      <w:r w:rsidR="009C1537" w:rsidRPr="000548C7">
        <w:rPr>
          <w:rFonts w:ascii="Arial" w:eastAsia="Calibri" w:hAnsi="Arial" w:cs="Arial"/>
        </w:rPr>
        <w:t xml:space="preserve">lockjaw device </w:t>
      </w:r>
      <w:r w:rsidR="00C052C7" w:rsidRPr="000548C7">
        <w:rPr>
          <w:rFonts w:ascii="Arial" w:eastAsia="Calibri" w:hAnsi="Arial" w:cs="Arial"/>
        </w:rPr>
        <w:t>is also</w:t>
      </w:r>
      <w:r w:rsidR="009C1537" w:rsidRPr="000548C7">
        <w:rPr>
          <w:rFonts w:ascii="Arial" w:eastAsia="Calibri" w:hAnsi="Arial" w:cs="Arial"/>
        </w:rPr>
        <w:t xml:space="preserve"> linked to </w:t>
      </w:r>
      <w:r w:rsidR="000D2BE8">
        <w:rPr>
          <w:rFonts w:ascii="Arial" w:eastAsia="Calibri" w:hAnsi="Arial" w:cs="Arial"/>
        </w:rPr>
        <w:t xml:space="preserve">TPB </w:t>
      </w:r>
      <w:r w:rsidR="00A71DA4" w:rsidRPr="000548C7">
        <w:rPr>
          <w:rFonts w:ascii="Arial" w:eastAsia="Calibri" w:hAnsi="Arial" w:cs="Arial"/>
        </w:rPr>
        <w:t>because</w:t>
      </w:r>
      <w:r w:rsidR="00585AF6" w:rsidRPr="000548C7">
        <w:rPr>
          <w:rFonts w:ascii="Arial" w:eastAsia="Calibri" w:hAnsi="Arial" w:cs="Arial"/>
        </w:rPr>
        <w:t xml:space="preserve"> again </w:t>
      </w:r>
      <w:r w:rsidR="00A71DA4" w:rsidRPr="000548C7">
        <w:rPr>
          <w:rFonts w:ascii="Arial" w:eastAsia="Calibri" w:hAnsi="Arial" w:cs="Arial"/>
        </w:rPr>
        <w:t>it is</w:t>
      </w:r>
      <w:r w:rsidR="004E0FC1" w:rsidRPr="000548C7">
        <w:rPr>
          <w:rFonts w:ascii="Arial" w:eastAsia="Calibri" w:hAnsi="Arial" w:cs="Arial"/>
        </w:rPr>
        <w:t xml:space="preserve"> also</w:t>
      </w:r>
      <w:r w:rsidR="00A71DA4" w:rsidRPr="000548C7">
        <w:rPr>
          <w:rFonts w:ascii="Arial" w:eastAsia="Calibri" w:hAnsi="Arial" w:cs="Arial"/>
        </w:rPr>
        <w:t xml:space="preserve"> about the </w:t>
      </w:r>
      <w:r w:rsidR="000548C7" w:rsidRPr="000548C7">
        <w:rPr>
          <w:rFonts w:ascii="Arial" w:eastAsia="Calibri" w:hAnsi="Arial" w:cs="Arial"/>
        </w:rPr>
        <w:t>individual’s</w:t>
      </w:r>
      <w:r w:rsidR="00A71DA4" w:rsidRPr="000548C7">
        <w:rPr>
          <w:rFonts w:ascii="Arial" w:eastAsia="Calibri" w:hAnsi="Arial" w:cs="Arial"/>
        </w:rPr>
        <w:t xml:space="preserve"> attitude and determination to lose weight</w:t>
      </w:r>
      <w:r w:rsidR="006575C7" w:rsidRPr="000548C7">
        <w:rPr>
          <w:rFonts w:ascii="Arial" w:eastAsia="Calibri" w:hAnsi="Arial" w:cs="Arial"/>
        </w:rPr>
        <w:t>.</w:t>
      </w:r>
      <w:r w:rsidR="00B63D49" w:rsidRPr="000548C7">
        <w:rPr>
          <w:rFonts w:ascii="Arial" w:eastAsia="Calibri" w:hAnsi="Arial" w:cs="Arial"/>
        </w:rPr>
        <w:t xml:space="preserve"> The individual may also consider what others may think </w:t>
      </w:r>
      <w:r w:rsidR="008B6C60" w:rsidRPr="000548C7">
        <w:rPr>
          <w:rFonts w:ascii="Arial" w:eastAsia="Calibri" w:hAnsi="Arial" w:cs="Arial"/>
        </w:rPr>
        <w:t>they look like wearing this device</w:t>
      </w:r>
      <w:r w:rsidR="008700A1" w:rsidRPr="000548C7">
        <w:rPr>
          <w:rFonts w:ascii="Arial" w:eastAsia="Calibri" w:hAnsi="Arial" w:cs="Arial"/>
        </w:rPr>
        <w:t>,</w:t>
      </w:r>
      <w:r w:rsidR="008B6C60" w:rsidRPr="000548C7">
        <w:rPr>
          <w:rFonts w:ascii="Arial" w:eastAsia="Calibri" w:hAnsi="Arial" w:cs="Arial"/>
        </w:rPr>
        <w:t xml:space="preserve"> </w:t>
      </w:r>
      <w:r w:rsidR="00E80D0C" w:rsidRPr="000548C7">
        <w:rPr>
          <w:rFonts w:ascii="Arial" w:eastAsia="Calibri" w:hAnsi="Arial" w:cs="Arial"/>
        </w:rPr>
        <w:t>this is where the subjective norm comes into play.</w:t>
      </w:r>
      <w:r w:rsidR="00810972" w:rsidRPr="000548C7">
        <w:rPr>
          <w:rFonts w:ascii="Arial" w:eastAsia="Calibri" w:hAnsi="Arial" w:cs="Arial"/>
        </w:rPr>
        <w:t xml:space="preserve"> </w:t>
      </w:r>
    </w:p>
    <w:p w14:paraId="59954048" w14:textId="2D724E68" w:rsidR="00BA0B8B" w:rsidRPr="000548C7" w:rsidRDefault="003918C4" w:rsidP="005D5ED5">
      <w:pPr>
        <w:spacing w:line="360" w:lineRule="auto"/>
        <w:jc w:val="both"/>
        <w:rPr>
          <w:rFonts w:ascii="Arial" w:hAnsi="Arial" w:cs="Arial"/>
        </w:rPr>
      </w:pPr>
      <w:r w:rsidRPr="000548C7">
        <w:rPr>
          <w:rFonts w:ascii="Arial" w:hAnsi="Arial" w:cs="Arial"/>
        </w:rPr>
        <w:t xml:space="preserve">The </w:t>
      </w:r>
      <w:r w:rsidR="005231B5" w:rsidRPr="000548C7">
        <w:rPr>
          <w:rFonts w:ascii="Arial" w:hAnsi="Arial" w:cs="Arial"/>
        </w:rPr>
        <w:t>National Food Strategy h</w:t>
      </w:r>
      <w:r w:rsidR="00DC3CF9" w:rsidRPr="000548C7">
        <w:rPr>
          <w:rFonts w:ascii="Arial" w:hAnsi="Arial" w:cs="Arial"/>
        </w:rPr>
        <w:t>ealthy food voucher</w:t>
      </w:r>
      <w:r w:rsidR="005231B5" w:rsidRPr="000548C7">
        <w:rPr>
          <w:rFonts w:ascii="Arial" w:hAnsi="Arial" w:cs="Arial"/>
        </w:rPr>
        <w:t xml:space="preserve"> </w:t>
      </w:r>
      <w:r w:rsidR="00DC3CF9" w:rsidRPr="000548C7">
        <w:rPr>
          <w:rFonts w:ascii="Arial" w:hAnsi="Arial" w:cs="Arial"/>
        </w:rPr>
        <w:t xml:space="preserve">recommendation can be </w:t>
      </w:r>
      <w:r w:rsidR="00BA0B8B" w:rsidRPr="000548C7">
        <w:rPr>
          <w:rFonts w:ascii="Arial" w:hAnsi="Arial" w:cs="Arial"/>
        </w:rPr>
        <w:t>l</w:t>
      </w:r>
      <w:r w:rsidR="006E7859" w:rsidRPr="000548C7">
        <w:rPr>
          <w:rFonts w:ascii="Arial" w:hAnsi="Arial" w:cs="Arial"/>
        </w:rPr>
        <w:t xml:space="preserve">inked to attitudes because </w:t>
      </w:r>
      <w:r w:rsidR="00225916" w:rsidRPr="000548C7">
        <w:rPr>
          <w:rFonts w:ascii="Arial" w:hAnsi="Arial" w:cs="Arial"/>
        </w:rPr>
        <w:t xml:space="preserve">free healthy eating vouchers can remove the </w:t>
      </w:r>
      <w:r w:rsidR="00BA0B8B" w:rsidRPr="000548C7">
        <w:rPr>
          <w:rFonts w:ascii="Arial" w:hAnsi="Arial" w:cs="Arial"/>
        </w:rPr>
        <w:t>neutral</w:t>
      </w:r>
      <w:r w:rsidR="00225916" w:rsidRPr="000548C7">
        <w:rPr>
          <w:rFonts w:ascii="Arial" w:hAnsi="Arial" w:cs="Arial"/>
        </w:rPr>
        <w:t xml:space="preserve"> valence that healthy eating is costly as vouchers are now available.</w:t>
      </w:r>
      <w:r w:rsidR="00BA0B8B" w:rsidRPr="000548C7">
        <w:rPr>
          <w:rFonts w:ascii="Arial" w:hAnsi="Arial" w:cs="Arial"/>
        </w:rPr>
        <w:t xml:space="preserve"> This should then also help to sway the negative valence towards </w:t>
      </w:r>
      <w:r w:rsidR="00CB53D4" w:rsidRPr="000548C7">
        <w:rPr>
          <w:rFonts w:ascii="Arial" w:hAnsi="Arial" w:cs="Arial"/>
        </w:rPr>
        <w:t>t</w:t>
      </w:r>
      <w:r w:rsidR="00BA0B8B" w:rsidRPr="000548C7">
        <w:rPr>
          <w:rFonts w:ascii="Arial" w:hAnsi="Arial" w:cs="Arial"/>
        </w:rPr>
        <w:t>he behaviour.</w:t>
      </w:r>
      <w:r w:rsidR="003D61EC">
        <w:rPr>
          <w:rFonts w:ascii="Arial" w:hAnsi="Arial" w:cs="Arial"/>
        </w:rPr>
        <w:t xml:space="preserve"> </w:t>
      </w:r>
      <w:r w:rsidR="00431D11" w:rsidRPr="000548C7">
        <w:rPr>
          <w:rFonts w:ascii="Arial" w:hAnsi="Arial" w:cs="Arial"/>
        </w:rPr>
        <w:t>The National Food Strategy healthy food voucher</w:t>
      </w:r>
      <w:r w:rsidR="00911772">
        <w:rPr>
          <w:rFonts w:ascii="Arial" w:hAnsi="Arial" w:cs="Arial"/>
        </w:rPr>
        <w:t>s</w:t>
      </w:r>
      <w:r w:rsidR="00431D11" w:rsidRPr="000548C7">
        <w:rPr>
          <w:rFonts w:ascii="Arial" w:hAnsi="Arial" w:cs="Arial"/>
        </w:rPr>
        <w:t xml:space="preserve"> </w:t>
      </w:r>
      <w:r w:rsidR="00CB53D4" w:rsidRPr="000548C7">
        <w:rPr>
          <w:rFonts w:ascii="Arial" w:hAnsi="Arial" w:cs="Arial"/>
        </w:rPr>
        <w:t xml:space="preserve">can also be linked to social learning theories </w:t>
      </w:r>
      <w:r w:rsidR="00EC1B9B" w:rsidRPr="000548C7">
        <w:rPr>
          <w:rFonts w:ascii="Arial" w:hAnsi="Arial" w:cs="Arial"/>
        </w:rPr>
        <w:t>because healthy eatin</w:t>
      </w:r>
      <w:r w:rsidR="00D07F68" w:rsidRPr="000548C7">
        <w:rPr>
          <w:rFonts w:ascii="Arial" w:hAnsi="Arial" w:cs="Arial"/>
        </w:rPr>
        <w:t xml:space="preserve">g </w:t>
      </w:r>
      <w:r w:rsidR="00EC1B9B" w:rsidRPr="000548C7">
        <w:rPr>
          <w:rFonts w:ascii="Arial" w:hAnsi="Arial" w:cs="Arial"/>
        </w:rPr>
        <w:t>and weight loss lead to the reward of a healthy lifestyle free from obesity.</w:t>
      </w:r>
    </w:p>
    <w:p w14:paraId="1F09C482" w14:textId="77777777" w:rsidR="005D5ED5" w:rsidRDefault="005D5ED5" w:rsidP="005D5ED5">
      <w:pPr>
        <w:pStyle w:val="Heading1"/>
        <w:spacing w:line="360" w:lineRule="auto"/>
        <w:jc w:val="both"/>
      </w:pPr>
    </w:p>
    <w:p w14:paraId="50698C0D" w14:textId="264E25B8" w:rsidR="009431F9" w:rsidRPr="00C63810" w:rsidRDefault="000F1143" w:rsidP="005D5ED5">
      <w:pPr>
        <w:pStyle w:val="Heading1"/>
        <w:spacing w:line="360" w:lineRule="auto"/>
        <w:jc w:val="both"/>
        <w:rPr>
          <w:rFonts w:ascii="Arial" w:hAnsi="Arial" w:cs="Arial"/>
        </w:rPr>
      </w:pPr>
      <w:bookmarkStart w:id="6" w:name="_Toc77888860"/>
      <w:r w:rsidRPr="00C63810">
        <w:rPr>
          <w:rFonts w:ascii="Arial" w:hAnsi="Arial" w:cs="Arial"/>
        </w:rPr>
        <w:t>C</w:t>
      </w:r>
      <w:r w:rsidR="009431F9" w:rsidRPr="00C63810">
        <w:rPr>
          <w:rFonts w:ascii="Arial" w:hAnsi="Arial" w:cs="Arial"/>
        </w:rPr>
        <w:t>onclusion</w:t>
      </w:r>
      <w:bookmarkEnd w:id="6"/>
    </w:p>
    <w:p w14:paraId="4B9FE8A6" w14:textId="77777777" w:rsidR="000F1143" w:rsidRPr="00D92F81" w:rsidRDefault="000F1143" w:rsidP="005D5ED5">
      <w:pPr>
        <w:spacing w:line="360" w:lineRule="auto"/>
        <w:jc w:val="both"/>
        <w:rPr>
          <w:rFonts w:ascii="Arial" w:hAnsi="Arial" w:cs="Arial"/>
        </w:rPr>
      </w:pPr>
    </w:p>
    <w:p w14:paraId="399163FB" w14:textId="31E47EF3" w:rsidR="00412EE8" w:rsidRDefault="006C7C82" w:rsidP="005D5ED5">
      <w:pPr>
        <w:shd w:val="clear" w:color="auto" w:fill="FFFFFF"/>
        <w:spacing w:line="360" w:lineRule="auto"/>
        <w:jc w:val="both"/>
        <w:textAlignment w:val="baseline"/>
        <w:rPr>
          <w:rFonts w:ascii="Arial" w:hAnsi="Arial" w:cs="Arial"/>
        </w:rPr>
      </w:pPr>
      <w:r w:rsidRPr="000548C7">
        <w:rPr>
          <w:rFonts w:ascii="Arial" w:hAnsi="Arial" w:cs="Arial"/>
        </w:rPr>
        <w:t xml:space="preserve">After examining both the social and biological determinants of human behaviours </w:t>
      </w:r>
      <w:r w:rsidR="006F52DD" w:rsidRPr="000548C7">
        <w:rPr>
          <w:rFonts w:ascii="Arial" w:hAnsi="Arial" w:cs="Arial"/>
        </w:rPr>
        <w:t xml:space="preserve">towards unhealthy eating </w:t>
      </w:r>
      <w:r w:rsidR="0089282A" w:rsidRPr="000548C7">
        <w:rPr>
          <w:rFonts w:ascii="Arial" w:hAnsi="Arial" w:cs="Arial"/>
        </w:rPr>
        <w:t>which are displayed in health and social care environment</w:t>
      </w:r>
      <w:r w:rsidR="00BC670E" w:rsidRPr="000548C7">
        <w:rPr>
          <w:rFonts w:ascii="Arial" w:hAnsi="Arial" w:cs="Arial"/>
        </w:rPr>
        <w:t>,</w:t>
      </w:r>
      <w:r w:rsidR="0089282A" w:rsidRPr="000548C7">
        <w:rPr>
          <w:rFonts w:ascii="Arial" w:hAnsi="Arial" w:cs="Arial"/>
        </w:rPr>
        <w:t xml:space="preserve"> </w:t>
      </w:r>
      <w:r w:rsidR="006F52DD" w:rsidRPr="000548C7">
        <w:rPr>
          <w:rFonts w:ascii="Arial" w:hAnsi="Arial" w:cs="Arial"/>
        </w:rPr>
        <w:t>and the effects it has on obesity</w:t>
      </w:r>
      <w:r w:rsidR="009F65E8">
        <w:rPr>
          <w:rFonts w:ascii="Arial" w:hAnsi="Arial" w:cs="Arial"/>
        </w:rPr>
        <w:t xml:space="preserve"> in the UK, </w:t>
      </w:r>
      <w:r w:rsidR="00794F17">
        <w:rPr>
          <w:rFonts w:ascii="Arial" w:hAnsi="Arial" w:cs="Arial"/>
        </w:rPr>
        <w:t>it’s</w:t>
      </w:r>
      <w:r w:rsidR="009F65E8">
        <w:rPr>
          <w:rFonts w:ascii="Arial" w:hAnsi="Arial" w:cs="Arial"/>
        </w:rPr>
        <w:t xml:space="preserve"> </w:t>
      </w:r>
      <w:r w:rsidR="00901457" w:rsidRPr="000548C7">
        <w:rPr>
          <w:rFonts w:ascii="Arial" w:eastAsia="Times New Roman" w:hAnsi="Arial" w:cs="Arial"/>
          <w:lang w:eastAsia="en-GB"/>
        </w:rPr>
        <w:t xml:space="preserve">clear </w:t>
      </w:r>
      <w:r w:rsidR="00C007A8">
        <w:rPr>
          <w:rFonts w:ascii="Arial" w:eastAsia="Times New Roman" w:hAnsi="Arial" w:cs="Arial"/>
          <w:lang w:eastAsia="en-GB"/>
        </w:rPr>
        <w:t xml:space="preserve">to </w:t>
      </w:r>
      <w:r w:rsidR="00901457" w:rsidRPr="000548C7">
        <w:rPr>
          <w:rFonts w:ascii="Arial" w:eastAsia="Times New Roman" w:hAnsi="Arial" w:cs="Arial"/>
          <w:lang w:eastAsia="en-GB"/>
        </w:rPr>
        <w:t xml:space="preserve">see that </w:t>
      </w:r>
      <w:r w:rsidR="00937925" w:rsidRPr="000548C7">
        <w:rPr>
          <w:rFonts w:ascii="Arial" w:eastAsia="Times New Roman" w:hAnsi="Arial" w:cs="Arial"/>
          <w:lang w:eastAsia="en-GB"/>
        </w:rPr>
        <w:t xml:space="preserve">both social </w:t>
      </w:r>
      <w:r w:rsidR="00F33045" w:rsidRPr="000548C7">
        <w:rPr>
          <w:rFonts w:ascii="Arial" w:eastAsia="Times New Roman" w:hAnsi="Arial" w:cs="Arial"/>
          <w:lang w:eastAsia="en-GB"/>
        </w:rPr>
        <w:t>learning theories</w:t>
      </w:r>
      <w:r w:rsidR="00937925" w:rsidRPr="000548C7">
        <w:rPr>
          <w:rFonts w:ascii="Arial" w:eastAsia="Times New Roman" w:hAnsi="Arial" w:cs="Arial"/>
          <w:lang w:eastAsia="en-GB"/>
        </w:rPr>
        <w:t xml:space="preserve"> and </w:t>
      </w:r>
      <w:r w:rsidR="00FC6307">
        <w:rPr>
          <w:rFonts w:ascii="Arial" w:eastAsia="Times New Roman" w:hAnsi="Arial" w:cs="Arial"/>
          <w:lang w:eastAsia="en-GB"/>
        </w:rPr>
        <w:t>TPB</w:t>
      </w:r>
      <w:r w:rsidR="00937925" w:rsidRPr="000548C7">
        <w:rPr>
          <w:rFonts w:ascii="Arial" w:eastAsia="Times New Roman" w:hAnsi="Arial" w:cs="Arial"/>
          <w:lang w:eastAsia="en-GB"/>
        </w:rPr>
        <w:t xml:space="preserve"> are both linked to attitude in many ways</w:t>
      </w:r>
      <w:r w:rsidR="00FF6AE6" w:rsidRPr="000548C7">
        <w:rPr>
          <w:rFonts w:ascii="Arial" w:eastAsia="Times New Roman" w:hAnsi="Arial" w:cs="Arial"/>
          <w:lang w:eastAsia="en-GB"/>
        </w:rPr>
        <w:t xml:space="preserve">. For </w:t>
      </w:r>
      <w:r w:rsidR="00A450DD" w:rsidRPr="000548C7">
        <w:rPr>
          <w:rFonts w:ascii="Arial" w:eastAsia="Times New Roman" w:hAnsi="Arial" w:cs="Arial"/>
          <w:lang w:eastAsia="en-GB"/>
        </w:rPr>
        <w:t>example,</w:t>
      </w:r>
      <w:r w:rsidR="00FF6AE6" w:rsidRPr="000548C7">
        <w:rPr>
          <w:rFonts w:ascii="Arial" w:eastAsia="Times New Roman" w:hAnsi="Arial" w:cs="Arial"/>
          <w:lang w:eastAsia="en-GB"/>
        </w:rPr>
        <w:t xml:space="preserve"> </w:t>
      </w:r>
      <w:r w:rsidR="00AC300B">
        <w:rPr>
          <w:rFonts w:ascii="Arial" w:eastAsia="Times New Roman" w:hAnsi="Arial" w:cs="Arial"/>
          <w:lang w:eastAsia="en-GB"/>
        </w:rPr>
        <w:t>TPB</w:t>
      </w:r>
      <w:r w:rsidR="00937925" w:rsidRPr="00937925">
        <w:rPr>
          <w:rFonts w:ascii="Arial" w:eastAsia="Times New Roman" w:hAnsi="Arial" w:cs="Arial"/>
          <w:lang w:eastAsia="en-GB"/>
        </w:rPr>
        <w:t xml:space="preserve"> link</w:t>
      </w:r>
      <w:r w:rsidR="00254359" w:rsidRPr="000548C7">
        <w:rPr>
          <w:rFonts w:ascii="Arial" w:eastAsia="Times New Roman" w:hAnsi="Arial" w:cs="Arial"/>
          <w:lang w:eastAsia="en-GB"/>
        </w:rPr>
        <w:t xml:space="preserve">s </w:t>
      </w:r>
      <w:r w:rsidR="00937925" w:rsidRPr="00937925">
        <w:rPr>
          <w:rFonts w:ascii="Arial" w:eastAsia="Times New Roman" w:hAnsi="Arial" w:cs="Arial"/>
          <w:lang w:eastAsia="en-GB"/>
        </w:rPr>
        <w:t xml:space="preserve">to attitude because </w:t>
      </w:r>
      <w:r w:rsidR="003C5EFF" w:rsidRPr="000548C7">
        <w:rPr>
          <w:rFonts w:ascii="Arial" w:eastAsia="Times New Roman" w:hAnsi="Arial" w:cs="Arial"/>
          <w:lang w:eastAsia="en-GB"/>
        </w:rPr>
        <w:t xml:space="preserve">an </w:t>
      </w:r>
      <w:r w:rsidR="00A450DD" w:rsidRPr="000548C7">
        <w:rPr>
          <w:rFonts w:ascii="Arial" w:eastAsia="Times New Roman" w:hAnsi="Arial" w:cs="Arial"/>
          <w:lang w:eastAsia="en-GB"/>
        </w:rPr>
        <w:t>individual’s</w:t>
      </w:r>
      <w:r w:rsidR="003C5EFF" w:rsidRPr="000548C7">
        <w:rPr>
          <w:rFonts w:ascii="Arial" w:eastAsia="Times New Roman" w:hAnsi="Arial" w:cs="Arial"/>
          <w:lang w:eastAsia="en-GB"/>
        </w:rPr>
        <w:t xml:space="preserve"> </w:t>
      </w:r>
      <w:r w:rsidR="00937925" w:rsidRPr="00937925">
        <w:rPr>
          <w:rFonts w:ascii="Arial" w:eastAsia="Times New Roman" w:hAnsi="Arial" w:cs="Arial"/>
          <w:lang w:eastAsia="en-GB"/>
        </w:rPr>
        <w:t xml:space="preserve">attitude will determine </w:t>
      </w:r>
      <w:r w:rsidR="003C5EFF" w:rsidRPr="000548C7">
        <w:rPr>
          <w:rFonts w:ascii="Arial" w:eastAsia="Times New Roman" w:hAnsi="Arial" w:cs="Arial"/>
          <w:lang w:eastAsia="en-GB"/>
        </w:rPr>
        <w:t>th</w:t>
      </w:r>
      <w:r w:rsidR="00C97520" w:rsidRPr="000548C7">
        <w:rPr>
          <w:rFonts w:ascii="Arial" w:eastAsia="Times New Roman" w:hAnsi="Arial" w:cs="Arial"/>
          <w:lang w:eastAsia="en-GB"/>
        </w:rPr>
        <w:t>eir</w:t>
      </w:r>
      <w:r w:rsidR="00937925" w:rsidRPr="00937925">
        <w:rPr>
          <w:rFonts w:ascii="Arial" w:eastAsia="Times New Roman" w:hAnsi="Arial" w:cs="Arial"/>
          <w:lang w:eastAsia="en-GB"/>
        </w:rPr>
        <w:t xml:space="preserve"> intentions towards </w:t>
      </w:r>
      <w:r w:rsidR="00CC450C" w:rsidRPr="000548C7">
        <w:rPr>
          <w:rFonts w:ascii="Arial" w:eastAsia="Times New Roman" w:hAnsi="Arial" w:cs="Arial"/>
          <w:lang w:eastAsia="en-GB"/>
        </w:rPr>
        <w:t xml:space="preserve">the </w:t>
      </w:r>
      <w:r w:rsidR="00937925" w:rsidRPr="00937925">
        <w:rPr>
          <w:rFonts w:ascii="Arial" w:eastAsia="Times New Roman" w:hAnsi="Arial" w:cs="Arial"/>
          <w:lang w:eastAsia="en-GB"/>
        </w:rPr>
        <w:t>behaviour</w:t>
      </w:r>
      <w:r w:rsidR="00254359" w:rsidRPr="000548C7">
        <w:rPr>
          <w:rFonts w:ascii="Arial" w:eastAsia="Times New Roman" w:hAnsi="Arial" w:cs="Arial"/>
          <w:lang w:eastAsia="en-GB"/>
        </w:rPr>
        <w:t xml:space="preserve">. </w:t>
      </w:r>
      <w:r w:rsidR="004A579F" w:rsidRPr="000548C7">
        <w:rPr>
          <w:rFonts w:ascii="Arial" w:eastAsia="Times New Roman" w:hAnsi="Arial" w:cs="Arial"/>
          <w:lang w:eastAsia="en-GB"/>
        </w:rPr>
        <w:t xml:space="preserve">The things </w:t>
      </w:r>
      <w:r w:rsidR="002B2789">
        <w:rPr>
          <w:rFonts w:ascii="Arial" w:eastAsia="Times New Roman" w:hAnsi="Arial" w:cs="Arial"/>
          <w:lang w:eastAsia="en-GB"/>
        </w:rPr>
        <w:t>individuals</w:t>
      </w:r>
      <w:r w:rsidR="00D51F29">
        <w:rPr>
          <w:rFonts w:ascii="Arial" w:eastAsia="Times New Roman" w:hAnsi="Arial" w:cs="Arial"/>
          <w:lang w:eastAsia="en-GB"/>
        </w:rPr>
        <w:t xml:space="preserve"> </w:t>
      </w:r>
      <w:r w:rsidR="004A579F" w:rsidRPr="000548C7">
        <w:rPr>
          <w:rFonts w:ascii="Arial" w:eastAsia="Times New Roman" w:hAnsi="Arial" w:cs="Arial"/>
          <w:lang w:eastAsia="en-GB"/>
        </w:rPr>
        <w:t xml:space="preserve">learn from </w:t>
      </w:r>
      <w:r w:rsidR="00D51F29">
        <w:rPr>
          <w:rFonts w:ascii="Arial" w:eastAsia="Times New Roman" w:hAnsi="Arial" w:cs="Arial"/>
          <w:lang w:eastAsia="en-GB"/>
        </w:rPr>
        <w:t>their</w:t>
      </w:r>
      <w:r w:rsidR="004A579F" w:rsidRPr="000548C7">
        <w:rPr>
          <w:rFonts w:ascii="Arial" w:eastAsia="Times New Roman" w:hAnsi="Arial" w:cs="Arial"/>
          <w:lang w:eastAsia="en-GB"/>
        </w:rPr>
        <w:t xml:space="preserve"> parents, peers </w:t>
      </w:r>
      <w:r w:rsidR="00D51F29">
        <w:rPr>
          <w:rFonts w:ascii="Arial" w:eastAsia="Times New Roman" w:hAnsi="Arial" w:cs="Arial"/>
          <w:lang w:eastAsia="en-GB"/>
        </w:rPr>
        <w:t>and/</w:t>
      </w:r>
      <w:r w:rsidR="004A579F" w:rsidRPr="000548C7">
        <w:rPr>
          <w:rFonts w:ascii="Arial" w:eastAsia="Times New Roman" w:hAnsi="Arial" w:cs="Arial"/>
          <w:lang w:eastAsia="en-GB"/>
        </w:rPr>
        <w:t xml:space="preserve">or environment can determine </w:t>
      </w:r>
      <w:r w:rsidR="00D51F29">
        <w:rPr>
          <w:rFonts w:ascii="Arial" w:eastAsia="Times New Roman" w:hAnsi="Arial" w:cs="Arial"/>
          <w:lang w:eastAsia="en-GB"/>
        </w:rPr>
        <w:t>their</w:t>
      </w:r>
      <w:r w:rsidR="004A579F" w:rsidRPr="000548C7">
        <w:rPr>
          <w:rFonts w:ascii="Arial" w:eastAsia="Times New Roman" w:hAnsi="Arial" w:cs="Arial"/>
          <w:lang w:eastAsia="en-GB"/>
        </w:rPr>
        <w:t xml:space="preserve"> attitude towards a behaviour before </w:t>
      </w:r>
      <w:r w:rsidR="00E46662">
        <w:rPr>
          <w:rFonts w:ascii="Arial" w:eastAsia="Times New Roman" w:hAnsi="Arial" w:cs="Arial"/>
          <w:lang w:eastAsia="en-GB"/>
        </w:rPr>
        <w:t>they</w:t>
      </w:r>
      <w:r w:rsidR="00A450DD" w:rsidRPr="000548C7">
        <w:rPr>
          <w:rFonts w:ascii="Arial" w:eastAsia="Times New Roman" w:hAnsi="Arial" w:cs="Arial"/>
          <w:lang w:eastAsia="en-GB"/>
        </w:rPr>
        <w:t xml:space="preserve"> have</w:t>
      </w:r>
      <w:r w:rsidR="004A579F" w:rsidRPr="000548C7">
        <w:rPr>
          <w:rFonts w:ascii="Arial" w:eastAsia="Times New Roman" w:hAnsi="Arial" w:cs="Arial"/>
          <w:lang w:eastAsia="en-GB"/>
        </w:rPr>
        <w:t xml:space="preserve"> even encountered the behaviour for </w:t>
      </w:r>
      <w:r w:rsidR="00E46662">
        <w:rPr>
          <w:rFonts w:ascii="Arial" w:eastAsia="Times New Roman" w:hAnsi="Arial" w:cs="Arial"/>
          <w:lang w:eastAsia="en-GB"/>
        </w:rPr>
        <w:t>them</w:t>
      </w:r>
      <w:r w:rsidR="004A579F" w:rsidRPr="000548C7">
        <w:rPr>
          <w:rFonts w:ascii="Arial" w:eastAsia="Times New Roman" w:hAnsi="Arial" w:cs="Arial"/>
          <w:lang w:eastAsia="en-GB"/>
        </w:rPr>
        <w:t>selves</w:t>
      </w:r>
      <w:r w:rsidR="00CC450C" w:rsidRPr="000548C7">
        <w:rPr>
          <w:rFonts w:ascii="Arial" w:eastAsia="Times New Roman" w:hAnsi="Arial" w:cs="Arial"/>
          <w:lang w:eastAsia="en-GB"/>
        </w:rPr>
        <w:t xml:space="preserve">, this is </w:t>
      </w:r>
      <w:r w:rsidR="00A46EC5" w:rsidRPr="000548C7">
        <w:rPr>
          <w:rFonts w:ascii="Arial" w:eastAsia="Times New Roman" w:hAnsi="Arial" w:cs="Arial"/>
          <w:lang w:eastAsia="en-GB"/>
        </w:rPr>
        <w:t>how attitude can be linked to</w:t>
      </w:r>
      <w:r w:rsidR="00CC450C" w:rsidRPr="000548C7">
        <w:rPr>
          <w:rFonts w:ascii="Arial" w:eastAsia="Times New Roman" w:hAnsi="Arial" w:cs="Arial"/>
          <w:lang w:eastAsia="en-GB"/>
        </w:rPr>
        <w:t xml:space="preserve"> social learning theories</w:t>
      </w:r>
      <w:r w:rsidR="00A46EC5" w:rsidRPr="000548C7">
        <w:rPr>
          <w:rFonts w:ascii="Arial" w:eastAsia="Times New Roman" w:hAnsi="Arial" w:cs="Arial"/>
          <w:lang w:eastAsia="en-GB"/>
        </w:rPr>
        <w:t xml:space="preserve">. </w:t>
      </w:r>
      <w:r w:rsidRPr="000548C7">
        <w:rPr>
          <w:rFonts w:ascii="Arial" w:hAnsi="Arial" w:cs="Arial"/>
        </w:rPr>
        <w:t xml:space="preserve">As pointed out by </w:t>
      </w:r>
      <w:r w:rsidR="00AA4ADB">
        <w:rPr>
          <w:rFonts w:ascii="Arial" w:hAnsi="Arial" w:cs="Arial"/>
        </w:rPr>
        <w:t>B</w:t>
      </w:r>
      <w:r w:rsidRPr="000548C7">
        <w:rPr>
          <w:rFonts w:ascii="Arial" w:hAnsi="Arial" w:cs="Arial"/>
        </w:rPr>
        <w:t>andura most people of all ages respond well to rewards.</w:t>
      </w:r>
      <w:r w:rsidRPr="000548C7">
        <w:rPr>
          <w:rFonts w:ascii="Arial" w:eastAsia="Arial" w:hAnsi="Arial" w:cs="Arial"/>
        </w:rPr>
        <w:t xml:space="preserve"> </w:t>
      </w:r>
      <w:r w:rsidR="00FB08EB" w:rsidRPr="000548C7">
        <w:rPr>
          <w:rFonts w:ascii="Arial" w:eastAsia="Arial" w:hAnsi="Arial" w:cs="Arial"/>
        </w:rPr>
        <w:t>Which is why t</w:t>
      </w:r>
      <w:r w:rsidRPr="000548C7">
        <w:rPr>
          <w:rFonts w:ascii="Arial" w:hAnsi="Arial" w:cs="Arial"/>
        </w:rPr>
        <w:t xml:space="preserve">his report strongly suggests that introducing the 20% tax increase </w:t>
      </w:r>
      <w:r w:rsidRPr="000548C7">
        <w:rPr>
          <w:rFonts w:ascii="Arial" w:eastAsia="Arial" w:hAnsi="Arial" w:cs="Arial"/>
        </w:rPr>
        <w:t>for manufacturers on salty and sugary snacks a</w:t>
      </w:r>
      <w:r w:rsidRPr="000548C7">
        <w:rPr>
          <w:rFonts w:ascii="Arial" w:hAnsi="Arial" w:cs="Arial"/>
        </w:rPr>
        <w:t>nd the NHS healthy food vouchers is highly recommended to the CCG in order to help reduce the obesity rate in the UK. The NHS healthy food vouchers can be seen as a reward for starting the weight lose journey process or an incentive for being determined enough to at least try</w:t>
      </w:r>
      <w:r w:rsidR="00A24135" w:rsidRPr="000548C7">
        <w:rPr>
          <w:rFonts w:ascii="Arial" w:hAnsi="Arial" w:cs="Arial"/>
        </w:rPr>
        <w:t xml:space="preserve"> to lose weight</w:t>
      </w:r>
      <w:r w:rsidRPr="000548C7">
        <w:rPr>
          <w:rFonts w:ascii="Arial" w:hAnsi="Arial" w:cs="Arial"/>
        </w:rPr>
        <w:t xml:space="preserve">. </w:t>
      </w:r>
    </w:p>
    <w:p w14:paraId="0090ED61" w14:textId="77777777" w:rsidR="00B75CEC" w:rsidRPr="00CF797C" w:rsidRDefault="00B75CEC">
      <w:pPr>
        <w:rPr>
          <w:rFonts w:ascii="Arial" w:hAnsi="Arial" w:cs="Arial"/>
          <w:b/>
          <w:bCs/>
        </w:rPr>
      </w:pPr>
    </w:p>
    <w:p w14:paraId="43FFD069" w14:textId="77777777" w:rsidR="00B75CEC" w:rsidRDefault="00B75CEC">
      <w:pPr>
        <w:rPr>
          <w:rFonts w:ascii="Arial" w:hAnsi="Arial" w:cs="Arial"/>
        </w:rPr>
      </w:pPr>
    </w:p>
    <w:p w14:paraId="23596381" w14:textId="77777777" w:rsidR="00B75CEC" w:rsidRDefault="00B75CEC">
      <w:pPr>
        <w:rPr>
          <w:rFonts w:ascii="Arial" w:hAnsi="Arial" w:cs="Arial"/>
        </w:rPr>
      </w:pPr>
    </w:p>
    <w:p w14:paraId="71506A2F" w14:textId="332173F3" w:rsidR="009804DC" w:rsidRPr="00A712DC" w:rsidRDefault="009804DC" w:rsidP="00871DBC">
      <w:pPr>
        <w:pStyle w:val="Heading1"/>
        <w:spacing w:line="360" w:lineRule="auto"/>
        <w:jc w:val="both"/>
        <w:rPr>
          <w:rFonts w:ascii="Arial" w:hAnsi="Arial" w:cs="Arial"/>
        </w:rPr>
      </w:pPr>
      <w:bookmarkStart w:id="7" w:name="_Toc77888861"/>
      <w:r w:rsidRPr="00A712DC">
        <w:rPr>
          <w:rFonts w:ascii="Arial" w:hAnsi="Arial" w:cs="Arial"/>
        </w:rPr>
        <w:t>References</w:t>
      </w:r>
      <w:bookmarkEnd w:id="7"/>
      <w:r w:rsidRPr="00A712DC">
        <w:rPr>
          <w:rFonts w:ascii="Arial" w:hAnsi="Arial" w:cs="Arial"/>
        </w:rPr>
        <w:t xml:space="preserve"> </w:t>
      </w:r>
    </w:p>
    <w:p w14:paraId="06F155F0" w14:textId="77777777" w:rsidR="00324C87" w:rsidRPr="00871DBC" w:rsidRDefault="00324C87" w:rsidP="00871DBC">
      <w:pPr>
        <w:spacing w:line="360" w:lineRule="auto"/>
        <w:jc w:val="both"/>
        <w:rPr>
          <w:rFonts w:ascii="Calibri" w:eastAsia="Calibri" w:hAnsi="Calibri" w:cs="Calibri"/>
        </w:rPr>
      </w:pPr>
    </w:p>
    <w:p w14:paraId="3ACA88DD" w14:textId="77777777" w:rsidR="00324C87" w:rsidRPr="00BF0CF8" w:rsidRDefault="00324C87" w:rsidP="00871DBC">
      <w:pPr>
        <w:pStyle w:val="ListParagraph"/>
        <w:spacing w:line="360" w:lineRule="auto"/>
        <w:jc w:val="both"/>
        <w:rPr>
          <w:rFonts w:ascii="Arial" w:eastAsia="Calibri" w:hAnsi="Arial" w:cs="Arial"/>
        </w:rPr>
      </w:pPr>
    </w:p>
    <w:p w14:paraId="63CEDC4B" w14:textId="20214CAF" w:rsidR="001F18CA" w:rsidRPr="00BF0CF8" w:rsidRDefault="005F5699" w:rsidP="00871DBC">
      <w:pPr>
        <w:pStyle w:val="ListParagraph"/>
        <w:numPr>
          <w:ilvl w:val="0"/>
          <w:numId w:val="3"/>
        </w:numPr>
        <w:spacing w:line="360" w:lineRule="auto"/>
        <w:jc w:val="both"/>
        <w:rPr>
          <w:rFonts w:ascii="Arial" w:eastAsia="Calibri" w:hAnsi="Arial" w:cs="Arial"/>
        </w:rPr>
      </w:pPr>
      <w:r w:rsidRPr="00BF0CF8">
        <w:rPr>
          <w:rFonts w:ascii="Arial" w:hAnsi="Arial" w:cs="Arial"/>
          <w:color w:val="000000"/>
          <w:shd w:val="clear" w:color="auto" w:fill="FFFFFF"/>
        </w:rPr>
        <w:t>2021. </w:t>
      </w:r>
      <w:r w:rsidRPr="00BF0CF8">
        <w:rPr>
          <w:rFonts w:ascii="Arial" w:hAnsi="Arial" w:cs="Arial"/>
          <w:i/>
          <w:iCs/>
          <w:color w:val="000000"/>
          <w:shd w:val="clear" w:color="auto" w:fill="FFFFFF"/>
        </w:rPr>
        <w:t>National-Food-Strategy-Chapter-16 (1)</w:t>
      </w:r>
      <w:r w:rsidRPr="00BF0CF8">
        <w:rPr>
          <w:rFonts w:ascii="Arial" w:hAnsi="Arial" w:cs="Arial"/>
          <w:color w:val="000000"/>
          <w:shd w:val="clear" w:color="auto" w:fill="FFFFFF"/>
        </w:rPr>
        <w:t>. [</w:t>
      </w:r>
      <w:proofErr w:type="spellStart"/>
      <w:r w:rsidRPr="00BF0CF8">
        <w:rPr>
          <w:rFonts w:ascii="Arial" w:hAnsi="Arial" w:cs="Arial"/>
          <w:color w:val="000000"/>
          <w:shd w:val="clear" w:color="auto" w:fill="FFFFFF"/>
        </w:rPr>
        <w:t>ebook</w:t>
      </w:r>
      <w:proofErr w:type="spellEnd"/>
      <w:r w:rsidRPr="00BF0CF8">
        <w:rPr>
          <w:rFonts w:ascii="Arial" w:hAnsi="Arial" w:cs="Arial"/>
          <w:color w:val="000000"/>
          <w:shd w:val="clear" w:color="auto" w:fill="FFFFFF"/>
        </w:rPr>
        <w:t xml:space="preserve">] London: BBC News, </w:t>
      </w:r>
      <w:proofErr w:type="spellStart"/>
      <w:proofErr w:type="gramStart"/>
      <w:r w:rsidRPr="00BF0CF8">
        <w:rPr>
          <w:rFonts w:ascii="Arial" w:hAnsi="Arial" w:cs="Arial"/>
          <w:color w:val="000000"/>
          <w:shd w:val="clear" w:color="auto" w:fill="FFFFFF"/>
        </w:rPr>
        <w:t>p.chapter</w:t>
      </w:r>
      <w:proofErr w:type="spellEnd"/>
      <w:proofErr w:type="gramEnd"/>
      <w:r w:rsidRPr="00BF0CF8">
        <w:rPr>
          <w:rFonts w:ascii="Arial" w:hAnsi="Arial" w:cs="Arial"/>
          <w:color w:val="000000"/>
          <w:shd w:val="clear" w:color="auto" w:fill="FFFFFF"/>
        </w:rPr>
        <w:t xml:space="preserve"> 16. Available at: &lt;https://www.nationalfoodstrategy.org/&gt; </w:t>
      </w:r>
      <w:r w:rsidR="00D5269B" w:rsidRPr="00BF0CF8">
        <w:rPr>
          <w:rFonts w:ascii="Arial" w:hAnsi="Arial" w:cs="Arial"/>
          <w:color w:val="000000"/>
          <w:shd w:val="clear" w:color="auto" w:fill="FFFFFF"/>
        </w:rPr>
        <w:t>(</w:t>
      </w:r>
      <w:r w:rsidRPr="00BF0CF8">
        <w:rPr>
          <w:rFonts w:ascii="Arial" w:hAnsi="Arial" w:cs="Arial"/>
          <w:color w:val="000000"/>
          <w:shd w:val="clear" w:color="auto" w:fill="FFFFFF"/>
        </w:rPr>
        <w:t>Accessed 16 July 2021</w:t>
      </w:r>
      <w:r w:rsidR="00D5269B" w:rsidRPr="00BF0CF8">
        <w:rPr>
          <w:rFonts w:ascii="Arial" w:hAnsi="Arial" w:cs="Arial"/>
          <w:color w:val="000000"/>
          <w:shd w:val="clear" w:color="auto" w:fill="FFFFFF"/>
        </w:rPr>
        <w:t>)</w:t>
      </w:r>
      <w:r w:rsidRPr="00BF0CF8">
        <w:rPr>
          <w:rFonts w:ascii="Arial" w:hAnsi="Arial" w:cs="Arial"/>
          <w:color w:val="000000"/>
          <w:shd w:val="clear" w:color="auto" w:fill="FFFFFF"/>
        </w:rPr>
        <w:t>.</w:t>
      </w:r>
    </w:p>
    <w:p w14:paraId="3EB6C9CE" w14:textId="77777777" w:rsidR="00324C87" w:rsidRPr="00BF0CF8" w:rsidRDefault="00324C87" w:rsidP="00871DBC">
      <w:pPr>
        <w:pStyle w:val="ListParagraph"/>
        <w:spacing w:line="360" w:lineRule="auto"/>
        <w:jc w:val="both"/>
        <w:rPr>
          <w:rFonts w:ascii="Arial" w:eastAsia="Calibri" w:hAnsi="Arial" w:cs="Arial"/>
        </w:rPr>
      </w:pPr>
    </w:p>
    <w:p w14:paraId="795598AB" w14:textId="0C728E50" w:rsidR="001F18CA" w:rsidRPr="00BF0CF8" w:rsidRDefault="00732C38" w:rsidP="00871DBC">
      <w:pPr>
        <w:pStyle w:val="ListParagraph"/>
        <w:numPr>
          <w:ilvl w:val="0"/>
          <w:numId w:val="3"/>
        </w:numPr>
        <w:spacing w:line="360" w:lineRule="auto"/>
        <w:jc w:val="both"/>
        <w:rPr>
          <w:rFonts w:ascii="Arial" w:eastAsiaTheme="minorEastAsia" w:hAnsi="Arial" w:cs="Arial"/>
          <w:color w:val="0563C1"/>
        </w:rPr>
      </w:pPr>
      <w:r w:rsidRPr="00BF0CF8">
        <w:rPr>
          <w:rFonts w:ascii="Arial" w:hAnsi="Arial" w:cs="Arial"/>
          <w:color w:val="000000"/>
          <w:shd w:val="clear" w:color="auto" w:fill="FFFFFF"/>
        </w:rPr>
        <w:t xml:space="preserve">Baker, C. </w:t>
      </w:r>
      <w:r w:rsidR="00221FE7" w:rsidRPr="00BF0CF8">
        <w:rPr>
          <w:rFonts w:ascii="Arial" w:hAnsi="Arial" w:cs="Arial"/>
          <w:color w:val="000000"/>
          <w:shd w:val="clear" w:color="auto" w:fill="FFFFFF"/>
        </w:rPr>
        <w:t>(</w:t>
      </w:r>
      <w:r w:rsidRPr="00BF0CF8">
        <w:rPr>
          <w:rFonts w:ascii="Arial" w:hAnsi="Arial" w:cs="Arial"/>
          <w:color w:val="000000"/>
          <w:shd w:val="clear" w:color="auto" w:fill="FFFFFF"/>
        </w:rPr>
        <w:t>2021</w:t>
      </w:r>
      <w:r w:rsidR="00221FE7" w:rsidRPr="00BF0CF8">
        <w:rPr>
          <w:rFonts w:ascii="Arial" w:hAnsi="Arial" w:cs="Arial"/>
          <w:color w:val="000000"/>
          <w:shd w:val="clear" w:color="auto" w:fill="FFFFFF"/>
        </w:rPr>
        <w:t>)</w:t>
      </w:r>
      <w:r w:rsidRPr="00BF0CF8">
        <w:rPr>
          <w:rFonts w:ascii="Arial" w:hAnsi="Arial" w:cs="Arial"/>
          <w:color w:val="000000"/>
          <w:shd w:val="clear" w:color="auto" w:fill="FFFFFF"/>
        </w:rPr>
        <w:t>. </w:t>
      </w:r>
      <w:r w:rsidRPr="00BF0CF8">
        <w:rPr>
          <w:rFonts w:ascii="Arial" w:hAnsi="Arial" w:cs="Arial"/>
          <w:i/>
          <w:iCs/>
          <w:color w:val="000000"/>
          <w:shd w:val="clear" w:color="auto" w:fill="FFFFFF"/>
        </w:rPr>
        <w:t>Obesity Statistics</w:t>
      </w:r>
      <w:r w:rsidRPr="00BF0CF8">
        <w:rPr>
          <w:rFonts w:ascii="Arial" w:hAnsi="Arial" w:cs="Arial"/>
          <w:color w:val="000000"/>
          <w:shd w:val="clear" w:color="auto" w:fill="FFFFFF"/>
        </w:rPr>
        <w:t xml:space="preserve">. [online] House of Commons Library. Available at: &lt;https://commonslibrary.parliament.uk/research-briefings/sn03336/&gt; </w:t>
      </w:r>
      <w:r w:rsidR="00D5269B" w:rsidRPr="00BF0CF8">
        <w:rPr>
          <w:rFonts w:ascii="Arial" w:hAnsi="Arial" w:cs="Arial"/>
          <w:color w:val="000000"/>
          <w:shd w:val="clear" w:color="auto" w:fill="FFFFFF"/>
        </w:rPr>
        <w:t>(</w:t>
      </w:r>
      <w:r w:rsidRPr="00BF0CF8">
        <w:rPr>
          <w:rFonts w:ascii="Arial" w:hAnsi="Arial" w:cs="Arial"/>
          <w:color w:val="000000"/>
          <w:shd w:val="clear" w:color="auto" w:fill="FFFFFF"/>
        </w:rPr>
        <w:t>Accessed 15 July 2021</w:t>
      </w:r>
      <w:r w:rsidR="00D5269B" w:rsidRPr="00BF0CF8">
        <w:rPr>
          <w:rFonts w:ascii="Arial" w:hAnsi="Arial" w:cs="Arial"/>
          <w:color w:val="000000"/>
          <w:shd w:val="clear" w:color="auto" w:fill="FFFFFF"/>
        </w:rPr>
        <w:t>)</w:t>
      </w:r>
      <w:r w:rsidRPr="00BF0CF8">
        <w:rPr>
          <w:rFonts w:ascii="Arial" w:hAnsi="Arial" w:cs="Arial"/>
          <w:color w:val="000000"/>
          <w:shd w:val="clear" w:color="auto" w:fill="FFFFFF"/>
        </w:rPr>
        <w:t>.</w:t>
      </w:r>
    </w:p>
    <w:p w14:paraId="1F8802B6" w14:textId="77777777" w:rsidR="00D603F3" w:rsidRPr="00BF0CF8" w:rsidRDefault="00D603F3" w:rsidP="00871DBC">
      <w:pPr>
        <w:pStyle w:val="ListParagraph"/>
        <w:spacing w:line="360" w:lineRule="auto"/>
        <w:jc w:val="both"/>
        <w:rPr>
          <w:rStyle w:val="Hyperlink"/>
          <w:rFonts w:ascii="Arial" w:eastAsiaTheme="minorEastAsia" w:hAnsi="Arial" w:cs="Arial"/>
          <w:color w:val="0563C1"/>
          <w:u w:val="none"/>
        </w:rPr>
      </w:pPr>
    </w:p>
    <w:p w14:paraId="314EC935" w14:textId="0E05B80D" w:rsidR="00DC6061" w:rsidRPr="00BF0CF8" w:rsidRDefault="00DC6061" w:rsidP="00871DBC">
      <w:pPr>
        <w:pStyle w:val="ListParagraph"/>
        <w:numPr>
          <w:ilvl w:val="0"/>
          <w:numId w:val="3"/>
        </w:numPr>
        <w:spacing w:line="360" w:lineRule="auto"/>
        <w:jc w:val="both"/>
        <w:rPr>
          <w:rFonts w:ascii="Arial" w:eastAsia="Calibri" w:hAnsi="Arial" w:cs="Arial"/>
        </w:rPr>
      </w:pPr>
      <w:r w:rsidRPr="00BF0CF8">
        <w:rPr>
          <w:rFonts w:ascii="Arial" w:hAnsi="Arial" w:cs="Arial"/>
          <w:shd w:val="clear" w:color="auto" w:fill="FFFFFF"/>
        </w:rPr>
        <w:t>Gross, R</w:t>
      </w:r>
      <w:r w:rsidR="004315AB" w:rsidRPr="00BF0CF8">
        <w:rPr>
          <w:rFonts w:ascii="Arial" w:hAnsi="Arial" w:cs="Arial"/>
          <w:shd w:val="clear" w:color="auto" w:fill="FFFFFF"/>
        </w:rPr>
        <w:t>.</w:t>
      </w:r>
      <w:r w:rsidRPr="00BF0CF8">
        <w:rPr>
          <w:rFonts w:ascii="Arial" w:hAnsi="Arial" w:cs="Arial"/>
          <w:shd w:val="clear" w:color="auto" w:fill="FFFFFF"/>
        </w:rPr>
        <w:t xml:space="preserve"> </w:t>
      </w:r>
      <w:r w:rsidR="00221FE7" w:rsidRPr="00BF0CF8">
        <w:rPr>
          <w:rFonts w:ascii="Arial" w:hAnsi="Arial" w:cs="Arial"/>
          <w:shd w:val="clear" w:color="auto" w:fill="FFFFFF"/>
        </w:rPr>
        <w:t>(</w:t>
      </w:r>
      <w:r w:rsidRPr="00BF0CF8">
        <w:rPr>
          <w:rFonts w:ascii="Arial" w:hAnsi="Arial" w:cs="Arial"/>
          <w:shd w:val="clear" w:color="auto" w:fill="FFFFFF"/>
        </w:rPr>
        <w:t>2015</w:t>
      </w:r>
      <w:r w:rsidR="00221FE7" w:rsidRPr="00BF0CF8">
        <w:rPr>
          <w:rFonts w:ascii="Arial" w:hAnsi="Arial" w:cs="Arial"/>
          <w:shd w:val="clear" w:color="auto" w:fill="FFFFFF"/>
        </w:rPr>
        <w:t>)</w:t>
      </w:r>
      <w:r w:rsidRPr="00BF0CF8">
        <w:rPr>
          <w:rFonts w:ascii="Arial" w:hAnsi="Arial" w:cs="Arial"/>
          <w:shd w:val="clear" w:color="auto" w:fill="FFFFFF"/>
        </w:rPr>
        <w:t xml:space="preserve">, </w:t>
      </w:r>
      <w:r w:rsidR="000559CB" w:rsidRPr="00BF0CF8">
        <w:rPr>
          <w:rFonts w:ascii="Arial" w:hAnsi="Arial" w:cs="Arial"/>
          <w:shd w:val="clear" w:color="auto" w:fill="FFFFFF"/>
        </w:rPr>
        <w:t>Psychology:</w:t>
      </w:r>
      <w:r w:rsidRPr="00BF0CF8">
        <w:rPr>
          <w:rFonts w:ascii="Arial" w:hAnsi="Arial" w:cs="Arial"/>
          <w:shd w:val="clear" w:color="auto" w:fill="FFFFFF"/>
        </w:rPr>
        <w:t xml:space="preserve"> The Science of Mind and Behaviour, Hodder Education Group, London. Available from: ProQuest </w:t>
      </w:r>
      <w:proofErr w:type="spellStart"/>
      <w:r w:rsidRPr="00BF0CF8">
        <w:rPr>
          <w:rFonts w:ascii="Arial" w:hAnsi="Arial" w:cs="Arial"/>
          <w:shd w:val="clear" w:color="auto" w:fill="FFFFFF"/>
        </w:rPr>
        <w:t>Ebook</w:t>
      </w:r>
      <w:proofErr w:type="spellEnd"/>
      <w:r w:rsidRPr="00BF0CF8">
        <w:rPr>
          <w:rFonts w:ascii="Arial" w:hAnsi="Arial" w:cs="Arial"/>
          <w:shd w:val="clear" w:color="auto" w:fill="FFFFFF"/>
        </w:rPr>
        <w:t xml:space="preserve"> Central. </w:t>
      </w:r>
      <w:r w:rsidR="000F191E" w:rsidRPr="00BF0CF8">
        <w:rPr>
          <w:rFonts w:ascii="Arial" w:hAnsi="Arial" w:cs="Arial"/>
          <w:shd w:val="clear" w:color="auto" w:fill="FFFFFF"/>
        </w:rPr>
        <w:t>(</w:t>
      </w:r>
      <w:r w:rsidRPr="00BF0CF8">
        <w:rPr>
          <w:rFonts w:ascii="Arial" w:hAnsi="Arial" w:cs="Arial"/>
          <w:shd w:val="clear" w:color="auto" w:fill="FFFFFF"/>
        </w:rPr>
        <w:t>15 July 2021</w:t>
      </w:r>
      <w:r w:rsidR="000F191E" w:rsidRPr="00BF0CF8">
        <w:rPr>
          <w:rFonts w:ascii="Arial" w:hAnsi="Arial" w:cs="Arial"/>
          <w:shd w:val="clear" w:color="auto" w:fill="FFFFFF"/>
        </w:rPr>
        <w:t>)</w:t>
      </w:r>
      <w:r w:rsidRPr="00BF0CF8">
        <w:rPr>
          <w:rFonts w:ascii="Arial" w:hAnsi="Arial" w:cs="Arial"/>
          <w:shd w:val="clear" w:color="auto" w:fill="FFFFFF"/>
        </w:rPr>
        <w:t>.</w:t>
      </w:r>
    </w:p>
    <w:p w14:paraId="55D32039" w14:textId="77777777" w:rsidR="00D603F3" w:rsidRPr="00BF0CF8" w:rsidRDefault="00D603F3" w:rsidP="00871DBC">
      <w:pPr>
        <w:pStyle w:val="ListParagraph"/>
        <w:spacing w:line="360" w:lineRule="auto"/>
        <w:jc w:val="both"/>
        <w:rPr>
          <w:rStyle w:val="Hyperlink"/>
          <w:rFonts w:ascii="Arial" w:eastAsiaTheme="minorEastAsia" w:hAnsi="Arial" w:cs="Arial"/>
          <w:color w:val="0563C1"/>
          <w:u w:val="none"/>
        </w:rPr>
      </w:pPr>
    </w:p>
    <w:p w14:paraId="751B59D5" w14:textId="77777777" w:rsidR="005C7DC0" w:rsidRPr="00BF0CF8" w:rsidRDefault="005C7DC0" w:rsidP="00871DBC">
      <w:pPr>
        <w:pStyle w:val="ListParagraph"/>
        <w:spacing w:line="360" w:lineRule="auto"/>
        <w:jc w:val="both"/>
        <w:rPr>
          <w:rStyle w:val="Hyperlink"/>
          <w:rFonts w:ascii="Arial" w:eastAsiaTheme="minorEastAsia" w:hAnsi="Arial" w:cs="Arial"/>
          <w:color w:val="0563C1"/>
          <w:u w:val="none"/>
        </w:rPr>
      </w:pPr>
    </w:p>
    <w:p w14:paraId="3B87AD40" w14:textId="5CAA582E" w:rsidR="00F01914" w:rsidRPr="00BF0CF8" w:rsidRDefault="00AD1DFA" w:rsidP="00871DBC">
      <w:pPr>
        <w:pStyle w:val="ListParagraph"/>
        <w:numPr>
          <w:ilvl w:val="0"/>
          <w:numId w:val="3"/>
        </w:numPr>
        <w:spacing w:after="0" w:line="360" w:lineRule="auto"/>
        <w:jc w:val="both"/>
        <w:textAlignment w:val="baseline"/>
        <w:rPr>
          <w:rFonts w:ascii="Arial" w:eastAsia="Calibri" w:hAnsi="Arial" w:cs="Arial"/>
        </w:rPr>
      </w:pPr>
      <w:r w:rsidRPr="00BF0CF8">
        <w:rPr>
          <w:rFonts w:ascii="Arial" w:hAnsi="Arial" w:cs="Arial"/>
          <w:color w:val="000000"/>
          <w:shd w:val="clear" w:color="auto" w:fill="FFFFFF"/>
        </w:rPr>
        <w:t xml:space="preserve">Research Gate, </w:t>
      </w:r>
      <w:r w:rsidR="004315AB" w:rsidRPr="00BF0CF8">
        <w:rPr>
          <w:rFonts w:ascii="Arial" w:hAnsi="Arial" w:cs="Arial"/>
          <w:color w:val="000000"/>
          <w:shd w:val="clear" w:color="auto" w:fill="FFFFFF"/>
        </w:rPr>
        <w:t>(</w:t>
      </w:r>
      <w:r w:rsidRPr="00BF0CF8">
        <w:rPr>
          <w:rFonts w:ascii="Arial" w:hAnsi="Arial" w:cs="Arial"/>
          <w:color w:val="000000"/>
          <w:shd w:val="clear" w:color="auto" w:fill="FFFFFF"/>
        </w:rPr>
        <w:t>2021</w:t>
      </w:r>
      <w:r w:rsidR="004315AB" w:rsidRPr="00BF0CF8">
        <w:rPr>
          <w:rFonts w:ascii="Arial" w:hAnsi="Arial" w:cs="Arial"/>
          <w:color w:val="000000"/>
          <w:shd w:val="clear" w:color="auto" w:fill="FFFFFF"/>
        </w:rPr>
        <w:t>)</w:t>
      </w:r>
      <w:r w:rsidRPr="00BF0CF8">
        <w:rPr>
          <w:rFonts w:ascii="Arial" w:hAnsi="Arial" w:cs="Arial"/>
          <w:color w:val="000000"/>
          <w:shd w:val="clear" w:color="auto" w:fill="FFFFFF"/>
        </w:rPr>
        <w:t>. </w:t>
      </w:r>
      <w:r w:rsidRPr="00BF0CF8">
        <w:rPr>
          <w:rFonts w:ascii="Arial" w:hAnsi="Arial" w:cs="Arial"/>
          <w:i/>
          <w:iCs/>
          <w:color w:val="000000"/>
          <w:shd w:val="clear" w:color="auto" w:fill="FFFFFF"/>
        </w:rPr>
        <w:t>Theory-of-planned-behaviour-Ajzen-2005</w:t>
      </w:r>
      <w:r w:rsidRPr="00BF0CF8">
        <w:rPr>
          <w:rFonts w:ascii="Arial" w:hAnsi="Arial" w:cs="Arial"/>
          <w:color w:val="000000"/>
          <w:shd w:val="clear" w:color="auto" w:fill="FFFFFF"/>
        </w:rPr>
        <w:t xml:space="preserve">. [image] Available at: &lt;https://www.researchgate.net/figure/Theory-of-planned-behaviour-Ajzen-2005_fig1_275543204&gt; </w:t>
      </w:r>
      <w:r w:rsidR="000F191E" w:rsidRPr="00BF0CF8">
        <w:rPr>
          <w:rFonts w:ascii="Arial" w:hAnsi="Arial" w:cs="Arial"/>
          <w:color w:val="000000"/>
          <w:shd w:val="clear" w:color="auto" w:fill="FFFFFF"/>
        </w:rPr>
        <w:t>(</w:t>
      </w:r>
      <w:r w:rsidRPr="00BF0CF8">
        <w:rPr>
          <w:rFonts w:ascii="Arial" w:hAnsi="Arial" w:cs="Arial"/>
          <w:color w:val="000000"/>
          <w:shd w:val="clear" w:color="auto" w:fill="FFFFFF"/>
        </w:rPr>
        <w:t>Accessed 19 July 2021]</w:t>
      </w:r>
      <w:r w:rsidR="000F191E" w:rsidRPr="00BF0CF8">
        <w:rPr>
          <w:rFonts w:ascii="Arial" w:hAnsi="Arial" w:cs="Arial"/>
          <w:color w:val="000000"/>
          <w:shd w:val="clear" w:color="auto" w:fill="FFFFFF"/>
        </w:rPr>
        <w:t>)</w:t>
      </w:r>
      <w:r w:rsidRPr="00BF0CF8">
        <w:rPr>
          <w:rFonts w:ascii="Arial" w:hAnsi="Arial" w:cs="Arial"/>
          <w:color w:val="000000"/>
          <w:shd w:val="clear" w:color="auto" w:fill="FFFFFF"/>
        </w:rPr>
        <w:t>.</w:t>
      </w:r>
    </w:p>
    <w:p w14:paraId="0816F174" w14:textId="77777777" w:rsidR="004B75D4" w:rsidRPr="00BF0CF8" w:rsidRDefault="004B75D4" w:rsidP="00871DBC">
      <w:pPr>
        <w:pStyle w:val="ListParagraph"/>
        <w:spacing w:line="360" w:lineRule="auto"/>
        <w:jc w:val="both"/>
        <w:rPr>
          <w:rFonts w:ascii="Arial" w:eastAsia="Calibri" w:hAnsi="Arial" w:cs="Arial"/>
        </w:rPr>
      </w:pPr>
    </w:p>
    <w:p w14:paraId="5199BD03" w14:textId="17795293" w:rsidR="004B75D4" w:rsidRPr="00BF0CF8" w:rsidRDefault="004B75D4" w:rsidP="00871DBC">
      <w:pPr>
        <w:pStyle w:val="ListParagraph"/>
        <w:numPr>
          <w:ilvl w:val="0"/>
          <w:numId w:val="3"/>
        </w:numPr>
        <w:spacing w:line="360" w:lineRule="auto"/>
        <w:jc w:val="both"/>
        <w:rPr>
          <w:rFonts w:ascii="Arial" w:eastAsia="Calibri" w:hAnsi="Arial" w:cs="Arial"/>
        </w:rPr>
      </w:pPr>
      <w:proofErr w:type="spellStart"/>
      <w:r w:rsidRPr="00BF0CF8">
        <w:rPr>
          <w:rFonts w:ascii="Arial" w:hAnsi="Arial" w:cs="Arial"/>
          <w:color w:val="000000"/>
          <w:shd w:val="clear" w:color="auto" w:fill="FFFFFF"/>
        </w:rPr>
        <w:t>Rowlatt</w:t>
      </w:r>
      <w:proofErr w:type="spellEnd"/>
      <w:r w:rsidRPr="00BF0CF8">
        <w:rPr>
          <w:rFonts w:ascii="Arial" w:hAnsi="Arial" w:cs="Arial"/>
          <w:color w:val="000000"/>
          <w:shd w:val="clear" w:color="auto" w:fill="FFFFFF"/>
        </w:rPr>
        <w:t xml:space="preserve">, J. </w:t>
      </w:r>
      <w:r w:rsidR="00475C0D" w:rsidRPr="00BF0CF8">
        <w:rPr>
          <w:rFonts w:ascii="Arial" w:hAnsi="Arial" w:cs="Arial"/>
          <w:color w:val="000000"/>
          <w:shd w:val="clear" w:color="auto" w:fill="FFFFFF"/>
        </w:rPr>
        <w:t>(</w:t>
      </w:r>
      <w:r w:rsidRPr="00BF0CF8">
        <w:rPr>
          <w:rFonts w:ascii="Arial" w:hAnsi="Arial" w:cs="Arial"/>
          <w:color w:val="000000"/>
          <w:shd w:val="clear" w:color="auto" w:fill="FFFFFF"/>
        </w:rPr>
        <w:t>20</w:t>
      </w:r>
      <w:r w:rsidR="00475C0D" w:rsidRPr="00BF0CF8">
        <w:rPr>
          <w:rFonts w:ascii="Arial" w:hAnsi="Arial" w:cs="Arial"/>
          <w:color w:val="000000"/>
          <w:shd w:val="clear" w:color="auto" w:fill="FFFFFF"/>
        </w:rPr>
        <w:t>2</w:t>
      </w:r>
      <w:r w:rsidRPr="00BF0CF8">
        <w:rPr>
          <w:rFonts w:ascii="Arial" w:hAnsi="Arial" w:cs="Arial"/>
          <w:color w:val="000000"/>
          <w:shd w:val="clear" w:color="auto" w:fill="FFFFFF"/>
        </w:rPr>
        <w:t>1</w:t>
      </w:r>
      <w:r w:rsidR="00475C0D" w:rsidRPr="00BF0CF8">
        <w:rPr>
          <w:rFonts w:ascii="Arial" w:hAnsi="Arial" w:cs="Arial"/>
          <w:color w:val="000000"/>
          <w:shd w:val="clear" w:color="auto" w:fill="FFFFFF"/>
        </w:rPr>
        <w:t>)</w:t>
      </w:r>
      <w:r w:rsidRPr="00BF0CF8">
        <w:rPr>
          <w:rFonts w:ascii="Arial" w:hAnsi="Arial" w:cs="Arial"/>
          <w:color w:val="000000"/>
          <w:shd w:val="clear" w:color="auto" w:fill="FFFFFF"/>
        </w:rPr>
        <w:t>. </w:t>
      </w:r>
      <w:r w:rsidRPr="00BF0CF8">
        <w:rPr>
          <w:rFonts w:ascii="Arial" w:hAnsi="Arial" w:cs="Arial"/>
          <w:i/>
          <w:iCs/>
          <w:color w:val="000000"/>
          <w:shd w:val="clear" w:color="auto" w:fill="FFFFFF"/>
        </w:rPr>
        <w:t>National Food Strategy: Tax sugar and salt and prescribe veg, report says</w:t>
      </w:r>
      <w:r w:rsidRPr="00BF0CF8">
        <w:rPr>
          <w:rFonts w:ascii="Arial" w:hAnsi="Arial" w:cs="Arial"/>
          <w:color w:val="000000"/>
          <w:shd w:val="clear" w:color="auto" w:fill="FFFFFF"/>
        </w:rPr>
        <w:t xml:space="preserve">. [online] BBC News. Available at: &lt;https://www.bbc.co.uk/news/uk-57838103&gt; </w:t>
      </w:r>
      <w:r w:rsidR="000F191E" w:rsidRPr="00BF0CF8">
        <w:rPr>
          <w:rFonts w:ascii="Arial" w:hAnsi="Arial" w:cs="Arial"/>
          <w:color w:val="000000"/>
          <w:shd w:val="clear" w:color="auto" w:fill="FFFFFF"/>
        </w:rPr>
        <w:t>(</w:t>
      </w:r>
      <w:r w:rsidRPr="00BF0CF8">
        <w:rPr>
          <w:rFonts w:ascii="Arial" w:hAnsi="Arial" w:cs="Arial"/>
          <w:color w:val="000000"/>
          <w:shd w:val="clear" w:color="auto" w:fill="FFFFFF"/>
        </w:rPr>
        <w:t>Accessed 15 July 2021</w:t>
      </w:r>
      <w:r w:rsidR="000F191E" w:rsidRPr="00BF0CF8">
        <w:rPr>
          <w:rFonts w:ascii="Arial" w:hAnsi="Arial" w:cs="Arial"/>
          <w:color w:val="000000"/>
          <w:shd w:val="clear" w:color="auto" w:fill="FFFFFF"/>
        </w:rPr>
        <w:t>)</w:t>
      </w:r>
      <w:r w:rsidRPr="00BF0CF8">
        <w:rPr>
          <w:rFonts w:ascii="Arial" w:hAnsi="Arial" w:cs="Arial"/>
          <w:color w:val="000000"/>
          <w:shd w:val="clear" w:color="auto" w:fill="FFFFFF"/>
        </w:rPr>
        <w:t>.</w:t>
      </w:r>
    </w:p>
    <w:p w14:paraId="65B7D14F" w14:textId="77777777" w:rsidR="003B4B18" w:rsidRPr="00BF0CF8" w:rsidRDefault="003B4B18" w:rsidP="00871DBC">
      <w:pPr>
        <w:pStyle w:val="ListParagraph"/>
        <w:spacing w:line="360" w:lineRule="auto"/>
        <w:jc w:val="both"/>
        <w:rPr>
          <w:rFonts w:ascii="Arial" w:eastAsia="Calibri" w:hAnsi="Arial" w:cs="Arial"/>
        </w:rPr>
      </w:pPr>
    </w:p>
    <w:p w14:paraId="4AF64B69" w14:textId="77777777" w:rsidR="003B4B18" w:rsidRPr="00BF0CF8" w:rsidRDefault="003B4B18" w:rsidP="00871DBC">
      <w:pPr>
        <w:pStyle w:val="ListParagraph"/>
        <w:spacing w:line="360" w:lineRule="auto"/>
        <w:jc w:val="both"/>
        <w:rPr>
          <w:rFonts w:ascii="Arial" w:eastAsia="Calibri" w:hAnsi="Arial" w:cs="Arial"/>
        </w:rPr>
      </w:pPr>
    </w:p>
    <w:p w14:paraId="6BD5E74A" w14:textId="7258903C" w:rsidR="004B75D4" w:rsidRPr="00BF0CF8" w:rsidRDefault="003B4B18" w:rsidP="00871DBC">
      <w:pPr>
        <w:pStyle w:val="ListParagraph"/>
        <w:numPr>
          <w:ilvl w:val="0"/>
          <w:numId w:val="3"/>
        </w:numPr>
        <w:spacing w:line="360" w:lineRule="auto"/>
        <w:jc w:val="both"/>
        <w:rPr>
          <w:rFonts w:ascii="Arial" w:eastAsia="Calibri" w:hAnsi="Arial" w:cs="Arial"/>
        </w:rPr>
      </w:pPr>
      <w:r w:rsidRPr="00BF0CF8">
        <w:rPr>
          <w:rFonts w:ascii="Arial" w:hAnsi="Arial" w:cs="Arial"/>
          <w:color w:val="000000"/>
          <w:shd w:val="clear" w:color="auto" w:fill="FFFFFF"/>
        </w:rPr>
        <w:t xml:space="preserve">Sky News. </w:t>
      </w:r>
      <w:r w:rsidR="00475C0D" w:rsidRPr="00BF0CF8">
        <w:rPr>
          <w:rFonts w:ascii="Arial" w:hAnsi="Arial" w:cs="Arial"/>
          <w:color w:val="000000"/>
          <w:shd w:val="clear" w:color="auto" w:fill="FFFFFF"/>
        </w:rPr>
        <w:t>(</w:t>
      </w:r>
      <w:r w:rsidRPr="00BF0CF8">
        <w:rPr>
          <w:rFonts w:ascii="Arial" w:hAnsi="Arial" w:cs="Arial"/>
          <w:color w:val="000000"/>
          <w:shd w:val="clear" w:color="auto" w:fill="FFFFFF"/>
        </w:rPr>
        <w:t>2021</w:t>
      </w:r>
      <w:r w:rsidR="00475C0D" w:rsidRPr="00BF0CF8">
        <w:rPr>
          <w:rFonts w:ascii="Arial" w:hAnsi="Arial" w:cs="Arial"/>
          <w:color w:val="000000"/>
          <w:shd w:val="clear" w:color="auto" w:fill="FFFFFF"/>
        </w:rPr>
        <w:t>)</w:t>
      </w:r>
      <w:r w:rsidRPr="00BF0CF8">
        <w:rPr>
          <w:rFonts w:ascii="Arial" w:hAnsi="Arial" w:cs="Arial"/>
          <w:color w:val="000000"/>
          <w:shd w:val="clear" w:color="auto" w:fill="FFFFFF"/>
        </w:rPr>
        <w:t>. </w:t>
      </w:r>
      <w:r w:rsidRPr="00BF0CF8">
        <w:rPr>
          <w:rFonts w:ascii="Arial" w:hAnsi="Arial" w:cs="Arial"/>
          <w:i/>
          <w:iCs/>
          <w:color w:val="000000"/>
          <w:shd w:val="clear" w:color="auto" w:fill="FFFFFF"/>
        </w:rPr>
        <w:t>Magnetic weight loss device that locks jaw almost shut created to 'fight global obesity epidemic'</w:t>
      </w:r>
      <w:r w:rsidRPr="00BF0CF8">
        <w:rPr>
          <w:rFonts w:ascii="Arial" w:hAnsi="Arial" w:cs="Arial"/>
          <w:color w:val="000000"/>
          <w:shd w:val="clear" w:color="auto" w:fill="FFFFFF"/>
        </w:rPr>
        <w:t xml:space="preserve">. [online] Available at: &lt;https://news.sky.com/story/magnetic-weight-loss-device-that-locks-jaw-almost-shut-created-to-fight-global-obesity-epidemic-12343893&gt; </w:t>
      </w:r>
      <w:r w:rsidR="000F191E" w:rsidRPr="00BF0CF8">
        <w:rPr>
          <w:rFonts w:ascii="Arial" w:hAnsi="Arial" w:cs="Arial"/>
          <w:color w:val="000000"/>
          <w:shd w:val="clear" w:color="auto" w:fill="FFFFFF"/>
        </w:rPr>
        <w:t>(</w:t>
      </w:r>
      <w:r w:rsidRPr="00BF0CF8">
        <w:rPr>
          <w:rFonts w:ascii="Arial" w:hAnsi="Arial" w:cs="Arial"/>
          <w:color w:val="000000"/>
          <w:shd w:val="clear" w:color="auto" w:fill="FFFFFF"/>
        </w:rPr>
        <w:t>Accessed 5 July 2021</w:t>
      </w:r>
      <w:r w:rsidR="000F191E" w:rsidRPr="00BF0CF8">
        <w:rPr>
          <w:rFonts w:ascii="Arial" w:hAnsi="Arial" w:cs="Arial"/>
          <w:color w:val="000000"/>
          <w:shd w:val="clear" w:color="auto" w:fill="FFFFFF"/>
        </w:rPr>
        <w:t>).</w:t>
      </w:r>
    </w:p>
    <w:p w14:paraId="4897A39F" w14:textId="77777777" w:rsidR="00324C87" w:rsidRPr="00BF0CF8" w:rsidRDefault="00324C87" w:rsidP="00871DBC">
      <w:pPr>
        <w:pStyle w:val="ListParagraph"/>
        <w:spacing w:line="360" w:lineRule="auto"/>
        <w:jc w:val="both"/>
        <w:rPr>
          <w:rFonts w:ascii="Arial" w:eastAsia="Calibri" w:hAnsi="Arial" w:cs="Arial"/>
        </w:rPr>
      </w:pPr>
    </w:p>
    <w:p w14:paraId="1C501DE5" w14:textId="77777777" w:rsidR="00324C87" w:rsidRPr="00BF0CF8" w:rsidRDefault="00324C87" w:rsidP="00871DBC">
      <w:pPr>
        <w:pStyle w:val="ListParagraph"/>
        <w:spacing w:after="0" w:line="360" w:lineRule="auto"/>
        <w:jc w:val="both"/>
        <w:textAlignment w:val="baseline"/>
        <w:rPr>
          <w:rFonts w:ascii="Arial" w:eastAsia="Calibri" w:hAnsi="Arial" w:cs="Arial"/>
        </w:rPr>
      </w:pPr>
    </w:p>
    <w:p w14:paraId="7DAD2638" w14:textId="30FABB7D" w:rsidR="003B4563" w:rsidRPr="00BF0CF8" w:rsidRDefault="003B4563" w:rsidP="00871DBC">
      <w:pPr>
        <w:pStyle w:val="ListParagraph"/>
        <w:numPr>
          <w:ilvl w:val="0"/>
          <w:numId w:val="3"/>
        </w:numPr>
        <w:spacing w:after="0" w:line="360" w:lineRule="auto"/>
        <w:jc w:val="both"/>
        <w:textAlignment w:val="baseline"/>
        <w:rPr>
          <w:rFonts w:ascii="Arial" w:eastAsia="Calibri" w:hAnsi="Arial" w:cs="Arial"/>
        </w:rPr>
      </w:pPr>
      <w:r w:rsidRPr="00BF0CF8">
        <w:rPr>
          <w:rFonts w:ascii="Arial" w:hAnsi="Arial" w:cs="Arial"/>
        </w:rPr>
        <w:t xml:space="preserve">UWTSD (2021) Week </w:t>
      </w:r>
      <w:r w:rsidRPr="00BF0CF8">
        <w:rPr>
          <w:rFonts w:ascii="Arial" w:hAnsi="Arial" w:cs="Arial"/>
        </w:rPr>
        <w:t>6</w:t>
      </w:r>
      <w:r w:rsidRPr="00BF0CF8">
        <w:rPr>
          <w:rFonts w:ascii="Arial" w:hAnsi="Arial" w:cs="Arial"/>
        </w:rPr>
        <w:t>: ‘</w:t>
      </w:r>
      <w:r w:rsidR="00356D84" w:rsidRPr="00BF0CF8">
        <w:rPr>
          <w:rFonts w:ascii="Arial" w:hAnsi="Arial" w:cs="Arial"/>
        </w:rPr>
        <w:t xml:space="preserve">Introduction to </w:t>
      </w:r>
      <w:r w:rsidR="00487585" w:rsidRPr="00BF0CF8">
        <w:rPr>
          <w:rFonts w:ascii="Arial" w:hAnsi="Arial" w:cs="Arial"/>
        </w:rPr>
        <w:t>S</w:t>
      </w:r>
      <w:r w:rsidR="00356D84" w:rsidRPr="00BF0CF8">
        <w:rPr>
          <w:rFonts w:ascii="Arial" w:hAnsi="Arial" w:cs="Arial"/>
        </w:rPr>
        <w:t>ocial psychology</w:t>
      </w:r>
      <w:r w:rsidRPr="00BF0CF8">
        <w:rPr>
          <w:rFonts w:ascii="Arial" w:hAnsi="Arial" w:cs="Arial"/>
        </w:rPr>
        <w:t xml:space="preserve">. Slide </w:t>
      </w:r>
      <w:r w:rsidR="00E67332" w:rsidRPr="00BF0CF8">
        <w:rPr>
          <w:rFonts w:ascii="Arial" w:hAnsi="Arial" w:cs="Arial"/>
        </w:rPr>
        <w:t>3</w:t>
      </w:r>
      <w:r w:rsidRPr="00BF0CF8">
        <w:rPr>
          <w:rFonts w:ascii="Arial" w:hAnsi="Arial" w:cs="Arial"/>
        </w:rPr>
        <w:t>. Available at:  https://moodle.uwtsd.ac.uk/course/view.php?id=9485</w:t>
      </w:r>
      <w:proofErr w:type="gramStart"/>
      <w:r w:rsidR="00AA518C" w:rsidRPr="00BF0CF8">
        <w:rPr>
          <w:rFonts w:ascii="Arial" w:hAnsi="Arial" w:cs="Arial"/>
        </w:rPr>
        <w:t>&gt;</w:t>
      </w:r>
      <w:r w:rsidR="00AA518C" w:rsidRPr="00BF0CF8">
        <w:rPr>
          <w:rFonts w:ascii="Arial" w:hAnsi="Arial" w:cs="Arial"/>
          <w:color w:val="000000"/>
          <w:shd w:val="clear" w:color="auto" w:fill="FFFFFF"/>
        </w:rPr>
        <w:t>(</w:t>
      </w:r>
      <w:proofErr w:type="gramEnd"/>
      <w:r w:rsidR="00AA518C" w:rsidRPr="00BF0CF8">
        <w:rPr>
          <w:rFonts w:ascii="Arial" w:hAnsi="Arial" w:cs="Arial"/>
          <w:color w:val="000000"/>
          <w:shd w:val="clear" w:color="auto" w:fill="FFFFFF"/>
        </w:rPr>
        <w:t xml:space="preserve">Accessed </w:t>
      </w:r>
      <w:r w:rsidR="005558C7" w:rsidRPr="00BF0CF8">
        <w:rPr>
          <w:rFonts w:ascii="Arial" w:hAnsi="Arial" w:cs="Arial"/>
          <w:color w:val="000000"/>
          <w:shd w:val="clear" w:color="auto" w:fill="FFFFFF"/>
        </w:rPr>
        <w:t>22</w:t>
      </w:r>
      <w:r w:rsidR="00AA518C" w:rsidRPr="00BF0CF8">
        <w:rPr>
          <w:rFonts w:ascii="Arial" w:hAnsi="Arial" w:cs="Arial"/>
          <w:color w:val="000000"/>
          <w:shd w:val="clear" w:color="auto" w:fill="FFFFFF"/>
        </w:rPr>
        <w:t xml:space="preserve"> </w:t>
      </w:r>
      <w:r w:rsidR="00871DBC" w:rsidRPr="00BF0CF8">
        <w:rPr>
          <w:rFonts w:ascii="Arial" w:hAnsi="Arial" w:cs="Arial"/>
          <w:color w:val="000000"/>
          <w:shd w:val="clear" w:color="auto" w:fill="FFFFFF"/>
        </w:rPr>
        <w:t xml:space="preserve">June </w:t>
      </w:r>
      <w:r w:rsidR="00AA518C" w:rsidRPr="00BF0CF8">
        <w:rPr>
          <w:rFonts w:ascii="Arial" w:hAnsi="Arial" w:cs="Arial"/>
          <w:color w:val="000000"/>
          <w:shd w:val="clear" w:color="auto" w:fill="FFFFFF"/>
        </w:rPr>
        <w:t>2021).</w:t>
      </w:r>
    </w:p>
    <w:p w14:paraId="45157AD8" w14:textId="77777777" w:rsidR="00324C87" w:rsidRPr="00BF0CF8" w:rsidRDefault="00324C87" w:rsidP="00871DBC">
      <w:pPr>
        <w:pStyle w:val="ListParagraph"/>
        <w:spacing w:after="0" w:line="360" w:lineRule="auto"/>
        <w:jc w:val="both"/>
        <w:textAlignment w:val="baseline"/>
        <w:rPr>
          <w:rFonts w:ascii="Arial" w:eastAsia="Calibri" w:hAnsi="Arial" w:cs="Arial"/>
        </w:rPr>
      </w:pPr>
    </w:p>
    <w:p w14:paraId="49237302" w14:textId="15B0929B" w:rsidR="007B1E81" w:rsidRPr="00BF0CF8" w:rsidRDefault="007B1E81" w:rsidP="00871DBC">
      <w:pPr>
        <w:pStyle w:val="ListParagraph"/>
        <w:numPr>
          <w:ilvl w:val="0"/>
          <w:numId w:val="3"/>
        </w:numPr>
        <w:spacing w:after="0" w:line="360" w:lineRule="auto"/>
        <w:jc w:val="both"/>
        <w:textAlignment w:val="baseline"/>
        <w:rPr>
          <w:rFonts w:ascii="Arial" w:eastAsia="Calibri" w:hAnsi="Arial" w:cs="Arial"/>
        </w:rPr>
      </w:pPr>
      <w:r w:rsidRPr="00BF0CF8">
        <w:rPr>
          <w:rFonts w:ascii="Arial" w:hAnsi="Arial" w:cs="Arial"/>
        </w:rPr>
        <w:lastRenderedPageBreak/>
        <w:t xml:space="preserve">UWTSD (2021) Week </w:t>
      </w:r>
      <w:r w:rsidRPr="00BF0CF8">
        <w:rPr>
          <w:rFonts w:ascii="Arial" w:hAnsi="Arial" w:cs="Arial"/>
        </w:rPr>
        <w:t>7</w:t>
      </w:r>
      <w:r w:rsidRPr="00BF0CF8">
        <w:rPr>
          <w:rFonts w:ascii="Arial" w:hAnsi="Arial" w:cs="Arial"/>
        </w:rPr>
        <w:t xml:space="preserve">: ‘Behaviourism and social learning theory’. Slide </w:t>
      </w:r>
      <w:r w:rsidR="00DF2DBB" w:rsidRPr="00BF0CF8">
        <w:rPr>
          <w:rFonts w:ascii="Arial" w:hAnsi="Arial" w:cs="Arial"/>
        </w:rPr>
        <w:t>10</w:t>
      </w:r>
      <w:r w:rsidR="0007355B" w:rsidRPr="00BF0CF8">
        <w:rPr>
          <w:rFonts w:ascii="Arial" w:hAnsi="Arial" w:cs="Arial"/>
        </w:rPr>
        <w:t>.</w:t>
      </w:r>
      <w:r w:rsidRPr="00BF0CF8">
        <w:rPr>
          <w:rFonts w:ascii="Arial" w:hAnsi="Arial" w:cs="Arial"/>
        </w:rPr>
        <w:t xml:space="preserve"> Available at:  </w:t>
      </w:r>
      <w:hyperlink r:id="rId9" w:history="1">
        <w:r w:rsidR="00E61A5E" w:rsidRPr="00BF0CF8">
          <w:rPr>
            <w:rStyle w:val="Hyperlink"/>
            <w:rFonts w:ascii="Arial" w:hAnsi="Arial" w:cs="Arial"/>
          </w:rPr>
          <w:t>https://moodle.uwtsd.ac.uk/course/view.php?id=9485</w:t>
        </w:r>
      </w:hyperlink>
      <w:proofErr w:type="gramStart"/>
      <w:r w:rsidR="00871DBC" w:rsidRPr="00BF0CF8">
        <w:rPr>
          <w:rFonts w:ascii="Arial" w:hAnsi="Arial" w:cs="Arial"/>
        </w:rPr>
        <w:t>&gt;</w:t>
      </w:r>
      <w:r w:rsidR="00871DBC" w:rsidRPr="00BF0CF8">
        <w:rPr>
          <w:rFonts w:ascii="Arial" w:hAnsi="Arial" w:cs="Arial"/>
          <w:color w:val="000000"/>
          <w:shd w:val="clear" w:color="auto" w:fill="FFFFFF"/>
        </w:rPr>
        <w:t>(</w:t>
      </w:r>
      <w:proofErr w:type="gramEnd"/>
      <w:r w:rsidR="00871DBC" w:rsidRPr="00BF0CF8">
        <w:rPr>
          <w:rFonts w:ascii="Arial" w:hAnsi="Arial" w:cs="Arial"/>
          <w:color w:val="000000"/>
          <w:shd w:val="clear" w:color="auto" w:fill="FFFFFF"/>
        </w:rPr>
        <w:t>Accessed 2</w:t>
      </w:r>
      <w:r w:rsidR="00871DBC" w:rsidRPr="00BF0CF8">
        <w:rPr>
          <w:rFonts w:ascii="Arial" w:hAnsi="Arial" w:cs="Arial"/>
          <w:color w:val="000000"/>
          <w:shd w:val="clear" w:color="auto" w:fill="FFFFFF"/>
        </w:rPr>
        <w:t>9</w:t>
      </w:r>
      <w:r w:rsidR="00871DBC" w:rsidRPr="00BF0CF8">
        <w:rPr>
          <w:rFonts w:ascii="Arial" w:hAnsi="Arial" w:cs="Arial"/>
          <w:color w:val="000000"/>
          <w:shd w:val="clear" w:color="auto" w:fill="FFFFFF"/>
        </w:rPr>
        <w:t xml:space="preserve"> June 2021)</w:t>
      </w:r>
      <w:r w:rsidR="00871DBC" w:rsidRPr="00BF0CF8">
        <w:rPr>
          <w:rFonts w:ascii="Arial" w:hAnsi="Arial" w:cs="Arial"/>
          <w:color w:val="000000"/>
          <w:shd w:val="clear" w:color="auto" w:fill="FFFFFF"/>
        </w:rPr>
        <w:t>.</w:t>
      </w:r>
    </w:p>
    <w:p w14:paraId="5D9ABF53" w14:textId="77777777" w:rsidR="00E61A5E" w:rsidRPr="00BF0CF8" w:rsidRDefault="00E61A5E" w:rsidP="00871DBC">
      <w:pPr>
        <w:pStyle w:val="ListParagraph"/>
        <w:spacing w:line="360" w:lineRule="auto"/>
        <w:jc w:val="both"/>
        <w:rPr>
          <w:rFonts w:ascii="Arial" w:eastAsia="Calibri" w:hAnsi="Arial" w:cs="Arial"/>
        </w:rPr>
      </w:pPr>
    </w:p>
    <w:p w14:paraId="69BF2BE7" w14:textId="77777777" w:rsidR="00E61A5E" w:rsidRPr="00BF0CF8" w:rsidRDefault="00E61A5E" w:rsidP="00871DBC">
      <w:pPr>
        <w:pStyle w:val="ListParagraph"/>
        <w:spacing w:after="0" w:line="360" w:lineRule="auto"/>
        <w:jc w:val="both"/>
        <w:textAlignment w:val="baseline"/>
        <w:rPr>
          <w:rFonts w:ascii="Arial" w:eastAsia="Calibri" w:hAnsi="Arial" w:cs="Arial"/>
        </w:rPr>
      </w:pPr>
    </w:p>
    <w:p w14:paraId="466E4582" w14:textId="7B3EBB23" w:rsidR="00F44ED1" w:rsidRPr="00BF0CF8" w:rsidRDefault="00F44ED1" w:rsidP="00871DBC">
      <w:pPr>
        <w:pStyle w:val="ListParagraph"/>
        <w:numPr>
          <w:ilvl w:val="0"/>
          <w:numId w:val="3"/>
        </w:numPr>
        <w:spacing w:after="0" w:line="360" w:lineRule="auto"/>
        <w:jc w:val="both"/>
        <w:textAlignment w:val="baseline"/>
        <w:rPr>
          <w:rFonts w:ascii="Arial" w:eastAsia="Calibri" w:hAnsi="Arial" w:cs="Arial"/>
        </w:rPr>
      </w:pPr>
      <w:r w:rsidRPr="00BF0CF8">
        <w:rPr>
          <w:rFonts w:ascii="Arial" w:hAnsi="Arial" w:cs="Arial"/>
        </w:rPr>
        <w:t xml:space="preserve">UWTSD (2021) Week 8: ‘Behaviourism and social learning theory’. Slide </w:t>
      </w:r>
      <w:r w:rsidR="00A64A87" w:rsidRPr="00BF0CF8">
        <w:rPr>
          <w:rFonts w:ascii="Arial" w:hAnsi="Arial" w:cs="Arial"/>
        </w:rPr>
        <w:t xml:space="preserve">3 &amp; </w:t>
      </w:r>
      <w:r w:rsidR="0007355B" w:rsidRPr="00BF0CF8">
        <w:rPr>
          <w:rFonts w:ascii="Arial" w:hAnsi="Arial" w:cs="Arial"/>
        </w:rPr>
        <w:t xml:space="preserve">slide </w:t>
      </w:r>
      <w:r w:rsidRPr="00BF0CF8">
        <w:rPr>
          <w:rFonts w:ascii="Arial" w:hAnsi="Arial" w:cs="Arial"/>
        </w:rPr>
        <w:t>25. Available at:  https://moodle.uwtsd.ac.uk/course/view.php?id=9485</w:t>
      </w:r>
      <w:proofErr w:type="gramStart"/>
      <w:r w:rsidR="007B6FC9" w:rsidRPr="00BF0CF8">
        <w:rPr>
          <w:rFonts w:ascii="Arial" w:hAnsi="Arial" w:cs="Arial"/>
        </w:rPr>
        <w:t>&gt;</w:t>
      </w:r>
      <w:r w:rsidR="007B6FC9" w:rsidRPr="00BF0CF8">
        <w:rPr>
          <w:rFonts w:ascii="Arial" w:hAnsi="Arial" w:cs="Arial"/>
          <w:color w:val="000000"/>
          <w:shd w:val="clear" w:color="auto" w:fill="FFFFFF"/>
        </w:rPr>
        <w:t>(</w:t>
      </w:r>
      <w:proofErr w:type="gramEnd"/>
      <w:r w:rsidR="007B6FC9" w:rsidRPr="00BF0CF8">
        <w:rPr>
          <w:rFonts w:ascii="Arial" w:hAnsi="Arial" w:cs="Arial"/>
          <w:color w:val="000000"/>
          <w:shd w:val="clear" w:color="auto" w:fill="FFFFFF"/>
        </w:rPr>
        <w:t xml:space="preserve">Accessed </w:t>
      </w:r>
      <w:r w:rsidR="007B6FC9" w:rsidRPr="00BF0CF8">
        <w:rPr>
          <w:rFonts w:ascii="Arial" w:hAnsi="Arial" w:cs="Arial"/>
          <w:color w:val="000000"/>
          <w:shd w:val="clear" w:color="auto" w:fill="FFFFFF"/>
        </w:rPr>
        <w:t>6</w:t>
      </w:r>
      <w:r w:rsidR="007B6FC9" w:rsidRPr="00BF0CF8">
        <w:rPr>
          <w:rFonts w:ascii="Arial" w:hAnsi="Arial" w:cs="Arial"/>
          <w:color w:val="000000"/>
          <w:shd w:val="clear" w:color="auto" w:fill="FFFFFF"/>
        </w:rPr>
        <w:t xml:space="preserve"> July 2021).</w:t>
      </w:r>
      <w:r w:rsidRPr="00BF0CF8">
        <w:rPr>
          <w:rFonts w:ascii="Arial" w:hAnsi="Arial" w:cs="Arial"/>
        </w:rPr>
        <w:t xml:space="preserve"> </w:t>
      </w:r>
    </w:p>
    <w:p w14:paraId="2FD2F9AB" w14:textId="77777777" w:rsidR="00E61A5E" w:rsidRPr="00871DBC" w:rsidRDefault="00E61A5E" w:rsidP="00871DBC">
      <w:pPr>
        <w:pStyle w:val="ListParagraph"/>
        <w:spacing w:after="0" w:line="360" w:lineRule="auto"/>
        <w:jc w:val="both"/>
        <w:textAlignment w:val="baseline"/>
        <w:rPr>
          <w:rFonts w:ascii="Arial" w:eastAsia="Calibri" w:hAnsi="Arial" w:cs="Arial"/>
        </w:rPr>
      </w:pPr>
    </w:p>
    <w:p w14:paraId="3D216D63" w14:textId="77777777" w:rsidR="00F44ED1" w:rsidRPr="00AD1DFA" w:rsidRDefault="00F44ED1" w:rsidP="00E61A5E">
      <w:pPr>
        <w:pStyle w:val="ListParagraph"/>
        <w:spacing w:after="0" w:line="360" w:lineRule="auto"/>
        <w:textAlignment w:val="baseline"/>
        <w:rPr>
          <w:rFonts w:ascii="Arial" w:eastAsia="Calibri" w:hAnsi="Arial" w:cs="Arial"/>
        </w:rPr>
      </w:pPr>
    </w:p>
    <w:p w14:paraId="1FA956D1" w14:textId="77777777" w:rsidR="005C7DC0" w:rsidRPr="00C736F0" w:rsidRDefault="005C7DC0" w:rsidP="00C736F0">
      <w:pPr>
        <w:pStyle w:val="ListParagraph"/>
        <w:rPr>
          <w:rFonts w:ascii="Calibri" w:eastAsia="Calibri" w:hAnsi="Calibri" w:cs="Calibri"/>
        </w:rPr>
      </w:pPr>
    </w:p>
    <w:p w14:paraId="693AF779" w14:textId="39977927" w:rsidR="6AE0DF31" w:rsidRDefault="6AE0DF31" w:rsidP="6AE0DF31">
      <w:pPr>
        <w:rPr>
          <w:rFonts w:ascii="Calibri" w:eastAsia="Calibri" w:hAnsi="Calibri" w:cs="Calibri"/>
        </w:rPr>
      </w:pPr>
    </w:p>
    <w:p w14:paraId="4520D8A7" w14:textId="77777777" w:rsidR="006B0C8C" w:rsidRDefault="006B0C8C" w:rsidP="6AE0DF31">
      <w:pPr>
        <w:rPr>
          <w:rFonts w:ascii="Calibri" w:eastAsia="Calibri" w:hAnsi="Calibri" w:cs="Calibri"/>
        </w:rPr>
      </w:pPr>
    </w:p>
    <w:sectPr w:rsidR="006B0C8C" w:rsidSect="005212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4D797" w14:textId="77777777" w:rsidR="00763668" w:rsidRDefault="00763668" w:rsidP="00763668">
      <w:pPr>
        <w:spacing w:after="0" w:line="240" w:lineRule="auto"/>
      </w:pPr>
      <w:r>
        <w:separator/>
      </w:r>
    </w:p>
  </w:endnote>
  <w:endnote w:type="continuationSeparator" w:id="0">
    <w:p w14:paraId="562B17A6" w14:textId="77777777" w:rsidR="00763668" w:rsidRDefault="00763668" w:rsidP="00763668">
      <w:pPr>
        <w:spacing w:after="0" w:line="240" w:lineRule="auto"/>
      </w:pPr>
      <w:r>
        <w:continuationSeparator/>
      </w:r>
    </w:p>
  </w:endnote>
  <w:endnote w:type="continuationNotice" w:id="1">
    <w:p w14:paraId="2D0D8E34" w14:textId="77777777" w:rsidR="00D26C9A" w:rsidRDefault="00D26C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26DFF" w14:textId="77777777" w:rsidR="00763668" w:rsidRDefault="00763668" w:rsidP="00763668">
      <w:pPr>
        <w:spacing w:after="0" w:line="240" w:lineRule="auto"/>
      </w:pPr>
      <w:r>
        <w:separator/>
      </w:r>
    </w:p>
  </w:footnote>
  <w:footnote w:type="continuationSeparator" w:id="0">
    <w:p w14:paraId="3AB5D2CC" w14:textId="77777777" w:rsidR="00763668" w:rsidRDefault="00763668" w:rsidP="00763668">
      <w:pPr>
        <w:spacing w:after="0" w:line="240" w:lineRule="auto"/>
      </w:pPr>
      <w:r>
        <w:continuationSeparator/>
      </w:r>
    </w:p>
  </w:footnote>
  <w:footnote w:type="continuationNotice" w:id="1">
    <w:p w14:paraId="527ACFDD" w14:textId="77777777" w:rsidR="00D26C9A" w:rsidRDefault="00D26C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C6203"/>
    <w:multiLevelType w:val="hybridMultilevel"/>
    <w:tmpl w:val="129A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C022F"/>
    <w:multiLevelType w:val="hybridMultilevel"/>
    <w:tmpl w:val="A05A2FE4"/>
    <w:lvl w:ilvl="0" w:tplc="9E18879A">
      <w:start w:val="1"/>
      <w:numFmt w:val="bullet"/>
      <w:lvlText w:val=""/>
      <w:lvlJc w:val="left"/>
      <w:pPr>
        <w:ind w:left="720"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B7944"/>
    <w:multiLevelType w:val="hybridMultilevel"/>
    <w:tmpl w:val="DEEC9780"/>
    <w:lvl w:ilvl="0" w:tplc="AB6A6F9C">
      <w:start w:val="1"/>
      <w:numFmt w:val="bullet"/>
      <w:lvlText w:val=""/>
      <w:lvlJc w:val="left"/>
      <w:pPr>
        <w:ind w:left="720" w:hanging="360"/>
      </w:pPr>
      <w:rPr>
        <w:rFonts w:ascii="Symbol" w:hAnsi="Symbol" w:hint="default"/>
      </w:rPr>
    </w:lvl>
    <w:lvl w:ilvl="1" w:tplc="192AA890">
      <w:start w:val="1"/>
      <w:numFmt w:val="bullet"/>
      <w:lvlText w:val="o"/>
      <w:lvlJc w:val="left"/>
      <w:pPr>
        <w:ind w:left="1440" w:hanging="360"/>
      </w:pPr>
      <w:rPr>
        <w:rFonts w:ascii="Courier New" w:hAnsi="Courier New" w:hint="default"/>
      </w:rPr>
    </w:lvl>
    <w:lvl w:ilvl="2" w:tplc="242C0E8C">
      <w:start w:val="1"/>
      <w:numFmt w:val="bullet"/>
      <w:lvlText w:val=""/>
      <w:lvlJc w:val="left"/>
      <w:pPr>
        <w:ind w:left="2160" w:hanging="360"/>
      </w:pPr>
      <w:rPr>
        <w:rFonts w:ascii="Wingdings" w:hAnsi="Wingdings" w:hint="default"/>
      </w:rPr>
    </w:lvl>
    <w:lvl w:ilvl="3" w:tplc="72D020F8">
      <w:start w:val="1"/>
      <w:numFmt w:val="bullet"/>
      <w:lvlText w:val=""/>
      <w:lvlJc w:val="left"/>
      <w:pPr>
        <w:ind w:left="2880" w:hanging="360"/>
      </w:pPr>
      <w:rPr>
        <w:rFonts w:ascii="Symbol" w:hAnsi="Symbol" w:hint="default"/>
      </w:rPr>
    </w:lvl>
    <w:lvl w:ilvl="4" w:tplc="47B432FC">
      <w:start w:val="1"/>
      <w:numFmt w:val="bullet"/>
      <w:lvlText w:val="o"/>
      <w:lvlJc w:val="left"/>
      <w:pPr>
        <w:ind w:left="3600" w:hanging="360"/>
      </w:pPr>
      <w:rPr>
        <w:rFonts w:ascii="Courier New" w:hAnsi="Courier New" w:hint="default"/>
      </w:rPr>
    </w:lvl>
    <w:lvl w:ilvl="5" w:tplc="3B302608">
      <w:start w:val="1"/>
      <w:numFmt w:val="bullet"/>
      <w:lvlText w:val=""/>
      <w:lvlJc w:val="left"/>
      <w:pPr>
        <w:ind w:left="4320" w:hanging="360"/>
      </w:pPr>
      <w:rPr>
        <w:rFonts w:ascii="Wingdings" w:hAnsi="Wingdings" w:hint="default"/>
      </w:rPr>
    </w:lvl>
    <w:lvl w:ilvl="6" w:tplc="429248CA">
      <w:start w:val="1"/>
      <w:numFmt w:val="bullet"/>
      <w:lvlText w:val=""/>
      <w:lvlJc w:val="left"/>
      <w:pPr>
        <w:ind w:left="5040" w:hanging="360"/>
      </w:pPr>
      <w:rPr>
        <w:rFonts w:ascii="Symbol" w:hAnsi="Symbol" w:hint="default"/>
      </w:rPr>
    </w:lvl>
    <w:lvl w:ilvl="7" w:tplc="C13EDB48">
      <w:start w:val="1"/>
      <w:numFmt w:val="bullet"/>
      <w:lvlText w:val="o"/>
      <w:lvlJc w:val="left"/>
      <w:pPr>
        <w:ind w:left="5760" w:hanging="360"/>
      </w:pPr>
      <w:rPr>
        <w:rFonts w:ascii="Courier New" w:hAnsi="Courier New" w:hint="default"/>
      </w:rPr>
    </w:lvl>
    <w:lvl w:ilvl="8" w:tplc="E83829E8">
      <w:start w:val="1"/>
      <w:numFmt w:val="bullet"/>
      <w:lvlText w:val=""/>
      <w:lvlJc w:val="left"/>
      <w:pPr>
        <w:ind w:left="6480" w:hanging="360"/>
      </w:pPr>
      <w:rPr>
        <w:rFonts w:ascii="Wingdings" w:hAnsi="Wingdings" w:hint="default"/>
      </w:rPr>
    </w:lvl>
  </w:abstractNum>
  <w:abstractNum w:abstractNumId="3" w15:restartNumberingAfterBreak="0">
    <w:nsid w:val="5E4661B5"/>
    <w:multiLevelType w:val="hybridMultilevel"/>
    <w:tmpl w:val="5EC2B85A"/>
    <w:lvl w:ilvl="0" w:tplc="E8385A4E">
      <w:start w:val="1"/>
      <w:numFmt w:val="bullet"/>
      <w:lvlText w:val=""/>
      <w:lvlJc w:val="left"/>
      <w:pPr>
        <w:ind w:left="720" w:hanging="360"/>
      </w:pPr>
      <w:rPr>
        <w:rFonts w:ascii="Symbol" w:hAnsi="Symbol" w:hint="default"/>
      </w:rPr>
    </w:lvl>
    <w:lvl w:ilvl="1" w:tplc="F59ACB4C">
      <w:start w:val="1"/>
      <w:numFmt w:val="bullet"/>
      <w:lvlText w:val="o"/>
      <w:lvlJc w:val="left"/>
      <w:pPr>
        <w:ind w:left="1440" w:hanging="360"/>
      </w:pPr>
      <w:rPr>
        <w:rFonts w:ascii="Courier New" w:hAnsi="Courier New" w:hint="default"/>
      </w:rPr>
    </w:lvl>
    <w:lvl w:ilvl="2" w:tplc="DDB2B670">
      <w:start w:val="1"/>
      <w:numFmt w:val="bullet"/>
      <w:lvlText w:val=""/>
      <w:lvlJc w:val="left"/>
      <w:pPr>
        <w:ind w:left="2160" w:hanging="360"/>
      </w:pPr>
      <w:rPr>
        <w:rFonts w:ascii="Wingdings" w:hAnsi="Wingdings" w:hint="default"/>
      </w:rPr>
    </w:lvl>
    <w:lvl w:ilvl="3" w:tplc="979CC2FC">
      <w:start w:val="1"/>
      <w:numFmt w:val="bullet"/>
      <w:lvlText w:val=""/>
      <w:lvlJc w:val="left"/>
      <w:pPr>
        <w:ind w:left="2880" w:hanging="360"/>
      </w:pPr>
      <w:rPr>
        <w:rFonts w:ascii="Symbol" w:hAnsi="Symbol" w:hint="default"/>
      </w:rPr>
    </w:lvl>
    <w:lvl w:ilvl="4" w:tplc="B9BAB924">
      <w:start w:val="1"/>
      <w:numFmt w:val="bullet"/>
      <w:lvlText w:val="o"/>
      <w:lvlJc w:val="left"/>
      <w:pPr>
        <w:ind w:left="3600" w:hanging="360"/>
      </w:pPr>
      <w:rPr>
        <w:rFonts w:ascii="Courier New" w:hAnsi="Courier New" w:hint="default"/>
      </w:rPr>
    </w:lvl>
    <w:lvl w:ilvl="5" w:tplc="2C38D728">
      <w:start w:val="1"/>
      <w:numFmt w:val="bullet"/>
      <w:lvlText w:val=""/>
      <w:lvlJc w:val="left"/>
      <w:pPr>
        <w:ind w:left="4320" w:hanging="360"/>
      </w:pPr>
      <w:rPr>
        <w:rFonts w:ascii="Wingdings" w:hAnsi="Wingdings" w:hint="default"/>
      </w:rPr>
    </w:lvl>
    <w:lvl w:ilvl="6" w:tplc="AC2C829E">
      <w:start w:val="1"/>
      <w:numFmt w:val="bullet"/>
      <w:lvlText w:val=""/>
      <w:lvlJc w:val="left"/>
      <w:pPr>
        <w:ind w:left="5040" w:hanging="360"/>
      </w:pPr>
      <w:rPr>
        <w:rFonts w:ascii="Symbol" w:hAnsi="Symbol" w:hint="default"/>
      </w:rPr>
    </w:lvl>
    <w:lvl w:ilvl="7" w:tplc="516E3D2C">
      <w:start w:val="1"/>
      <w:numFmt w:val="bullet"/>
      <w:lvlText w:val="o"/>
      <w:lvlJc w:val="left"/>
      <w:pPr>
        <w:ind w:left="5760" w:hanging="360"/>
      </w:pPr>
      <w:rPr>
        <w:rFonts w:ascii="Courier New" w:hAnsi="Courier New" w:hint="default"/>
      </w:rPr>
    </w:lvl>
    <w:lvl w:ilvl="8" w:tplc="4CFA7E36">
      <w:start w:val="1"/>
      <w:numFmt w:val="bullet"/>
      <w:lvlText w:val=""/>
      <w:lvlJc w:val="left"/>
      <w:pPr>
        <w:ind w:left="6480" w:hanging="360"/>
      </w:pPr>
      <w:rPr>
        <w:rFonts w:ascii="Wingdings" w:hAnsi="Wingdings" w:hint="default"/>
      </w:rPr>
    </w:lvl>
  </w:abstractNum>
  <w:abstractNum w:abstractNumId="4" w15:restartNumberingAfterBreak="0">
    <w:nsid w:val="69897535"/>
    <w:multiLevelType w:val="hybridMultilevel"/>
    <w:tmpl w:val="82EC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230"/>
    <w:rsid w:val="00002013"/>
    <w:rsid w:val="00002994"/>
    <w:rsid w:val="000073E5"/>
    <w:rsid w:val="00010E1A"/>
    <w:rsid w:val="00011E8B"/>
    <w:rsid w:val="00012264"/>
    <w:rsid w:val="00023B5A"/>
    <w:rsid w:val="00026DDB"/>
    <w:rsid w:val="00041FD3"/>
    <w:rsid w:val="00042D52"/>
    <w:rsid w:val="000471E2"/>
    <w:rsid w:val="00051BE1"/>
    <w:rsid w:val="000526EC"/>
    <w:rsid w:val="000548C7"/>
    <w:rsid w:val="000559CB"/>
    <w:rsid w:val="0006017F"/>
    <w:rsid w:val="00061354"/>
    <w:rsid w:val="00063CA2"/>
    <w:rsid w:val="00063EE8"/>
    <w:rsid w:val="0007355B"/>
    <w:rsid w:val="00073578"/>
    <w:rsid w:val="00073DC7"/>
    <w:rsid w:val="00074F62"/>
    <w:rsid w:val="00080EA6"/>
    <w:rsid w:val="00087CAA"/>
    <w:rsid w:val="0009131D"/>
    <w:rsid w:val="00091C52"/>
    <w:rsid w:val="000A150E"/>
    <w:rsid w:val="000A154C"/>
    <w:rsid w:val="000A3355"/>
    <w:rsid w:val="000B36FB"/>
    <w:rsid w:val="000C1633"/>
    <w:rsid w:val="000C2DE0"/>
    <w:rsid w:val="000C311E"/>
    <w:rsid w:val="000C329F"/>
    <w:rsid w:val="000C6819"/>
    <w:rsid w:val="000D17FE"/>
    <w:rsid w:val="000D2BE8"/>
    <w:rsid w:val="000E4E13"/>
    <w:rsid w:val="000E50FC"/>
    <w:rsid w:val="000E7449"/>
    <w:rsid w:val="000E7468"/>
    <w:rsid w:val="000F1143"/>
    <w:rsid w:val="000F191E"/>
    <w:rsid w:val="000F4B91"/>
    <w:rsid w:val="000F55E5"/>
    <w:rsid w:val="000F6904"/>
    <w:rsid w:val="000F6E66"/>
    <w:rsid w:val="00100B08"/>
    <w:rsid w:val="001012DD"/>
    <w:rsid w:val="00105612"/>
    <w:rsid w:val="00106EFC"/>
    <w:rsid w:val="00107468"/>
    <w:rsid w:val="00110C23"/>
    <w:rsid w:val="0011287B"/>
    <w:rsid w:val="001134E5"/>
    <w:rsid w:val="001255E1"/>
    <w:rsid w:val="00131003"/>
    <w:rsid w:val="00131C87"/>
    <w:rsid w:val="00131DE6"/>
    <w:rsid w:val="00140D7C"/>
    <w:rsid w:val="00141EFC"/>
    <w:rsid w:val="00143928"/>
    <w:rsid w:val="00144AE3"/>
    <w:rsid w:val="00144E15"/>
    <w:rsid w:val="00154E2D"/>
    <w:rsid w:val="001600F1"/>
    <w:rsid w:val="00163F0B"/>
    <w:rsid w:val="00164E18"/>
    <w:rsid w:val="00170774"/>
    <w:rsid w:val="0017391C"/>
    <w:rsid w:val="00176099"/>
    <w:rsid w:val="0017610D"/>
    <w:rsid w:val="0018340F"/>
    <w:rsid w:val="001A2665"/>
    <w:rsid w:val="001A53F3"/>
    <w:rsid w:val="001B3965"/>
    <w:rsid w:val="001C26B7"/>
    <w:rsid w:val="001C4105"/>
    <w:rsid w:val="001D1153"/>
    <w:rsid w:val="001D71C9"/>
    <w:rsid w:val="001E191C"/>
    <w:rsid w:val="001F115E"/>
    <w:rsid w:val="001F18CA"/>
    <w:rsid w:val="001F3A4B"/>
    <w:rsid w:val="001F7A65"/>
    <w:rsid w:val="00203B0C"/>
    <w:rsid w:val="00207E43"/>
    <w:rsid w:val="00212168"/>
    <w:rsid w:val="00221FE7"/>
    <w:rsid w:val="00222000"/>
    <w:rsid w:val="00224439"/>
    <w:rsid w:val="00224AD1"/>
    <w:rsid w:val="00224B1E"/>
    <w:rsid w:val="00225916"/>
    <w:rsid w:val="0022703D"/>
    <w:rsid w:val="00233076"/>
    <w:rsid w:val="002352C0"/>
    <w:rsid w:val="002368D2"/>
    <w:rsid w:val="00247610"/>
    <w:rsid w:val="00252047"/>
    <w:rsid w:val="00254160"/>
    <w:rsid w:val="00254359"/>
    <w:rsid w:val="0025563C"/>
    <w:rsid w:val="00256E59"/>
    <w:rsid w:val="00256F2C"/>
    <w:rsid w:val="00260BEA"/>
    <w:rsid w:val="00261C07"/>
    <w:rsid w:val="0026445B"/>
    <w:rsid w:val="00264872"/>
    <w:rsid w:val="0027161D"/>
    <w:rsid w:val="002718B3"/>
    <w:rsid w:val="00271C2B"/>
    <w:rsid w:val="0027473F"/>
    <w:rsid w:val="002936EF"/>
    <w:rsid w:val="00294821"/>
    <w:rsid w:val="00295F61"/>
    <w:rsid w:val="002963E7"/>
    <w:rsid w:val="002B02C3"/>
    <w:rsid w:val="002B2789"/>
    <w:rsid w:val="002B51A3"/>
    <w:rsid w:val="002B72D7"/>
    <w:rsid w:val="002B7C54"/>
    <w:rsid w:val="002C5004"/>
    <w:rsid w:val="002C7C19"/>
    <w:rsid w:val="002D308C"/>
    <w:rsid w:val="002E3034"/>
    <w:rsid w:val="002E3925"/>
    <w:rsid w:val="00302290"/>
    <w:rsid w:val="00313D7B"/>
    <w:rsid w:val="00315C8F"/>
    <w:rsid w:val="00316895"/>
    <w:rsid w:val="00322ABF"/>
    <w:rsid w:val="0032461B"/>
    <w:rsid w:val="00324C87"/>
    <w:rsid w:val="003271BD"/>
    <w:rsid w:val="00336135"/>
    <w:rsid w:val="0033763B"/>
    <w:rsid w:val="003413D1"/>
    <w:rsid w:val="00354137"/>
    <w:rsid w:val="00356D84"/>
    <w:rsid w:val="00361616"/>
    <w:rsid w:val="003626ED"/>
    <w:rsid w:val="00375872"/>
    <w:rsid w:val="0038501C"/>
    <w:rsid w:val="003918C4"/>
    <w:rsid w:val="00395ECE"/>
    <w:rsid w:val="003A31C3"/>
    <w:rsid w:val="003A3B98"/>
    <w:rsid w:val="003A67D4"/>
    <w:rsid w:val="003B4563"/>
    <w:rsid w:val="003B4B18"/>
    <w:rsid w:val="003C14B7"/>
    <w:rsid w:val="003C5EFF"/>
    <w:rsid w:val="003D1165"/>
    <w:rsid w:val="003D26DB"/>
    <w:rsid w:val="003D3713"/>
    <w:rsid w:val="003D61EC"/>
    <w:rsid w:val="003E0574"/>
    <w:rsid w:val="003E28D2"/>
    <w:rsid w:val="003E552B"/>
    <w:rsid w:val="003E7B5B"/>
    <w:rsid w:val="003F4042"/>
    <w:rsid w:val="0040224A"/>
    <w:rsid w:val="00402441"/>
    <w:rsid w:val="00403B15"/>
    <w:rsid w:val="00404E13"/>
    <w:rsid w:val="004059F0"/>
    <w:rsid w:val="00407941"/>
    <w:rsid w:val="00412EE8"/>
    <w:rsid w:val="00416B96"/>
    <w:rsid w:val="00423060"/>
    <w:rsid w:val="004256B4"/>
    <w:rsid w:val="004273C7"/>
    <w:rsid w:val="00427DD3"/>
    <w:rsid w:val="004315AB"/>
    <w:rsid w:val="00431D11"/>
    <w:rsid w:val="00435D94"/>
    <w:rsid w:val="00440694"/>
    <w:rsid w:val="0044614C"/>
    <w:rsid w:val="00447991"/>
    <w:rsid w:val="00450749"/>
    <w:rsid w:val="0045705E"/>
    <w:rsid w:val="00466880"/>
    <w:rsid w:val="00475C0D"/>
    <w:rsid w:val="00476B38"/>
    <w:rsid w:val="00481141"/>
    <w:rsid w:val="00484156"/>
    <w:rsid w:val="00487585"/>
    <w:rsid w:val="00491A29"/>
    <w:rsid w:val="00493919"/>
    <w:rsid w:val="00495822"/>
    <w:rsid w:val="00495CCB"/>
    <w:rsid w:val="00497673"/>
    <w:rsid w:val="004A2178"/>
    <w:rsid w:val="004A34F3"/>
    <w:rsid w:val="004A3AB9"/>
    <w:rsid w:val="004A579F"/>
    <w:rsid w:val="004B75D4"/>
    <w:rsid w:val="004D12DB"/>
    <w:rsid w:val="004D6A1C"/>
    <w:rsid w:val="004E0FC1"/>
    <w:rsid w:val="004F0BFE"/>
    <w:rsid w:val="004F3662"/>
    <w:rsid w:val="00512C95"/>
    <w:rsid w:val="00521230"/>
    <w:rsid w:val="00523197"/>
    <w:rsid w:val="005231B5"/>
    <w:rsid w:val="00525367"/>
    <w:rsid w:val="00531FD1"/>
    <w:rsid w:val="00533FC0"/>
    <w:rsid w:val="00543358"/>
    <w:rsid w:val="00545EAF"/>
    <w:rsid w:val="00552509"/>
    <w:rsid w:val="005558C7"/>
    <w:rsid w:val="00564850"/>
    <w:rsid w:val="0056775B"/>
    <w:rsid w:val="00570242"/>
    <w:rsid w:val="00570DC0"/>
    <w:rsid w:val="005754DD"/>
    <w:rsid w:val="00580442"/>
    <w:rsid w:val="00581CC0"/>
    <w:rsid w:val="00584423"/>
    <w:rsid w:val="00585AF6"/>
    <w:rsid w:val="00587273"/>
    <w:rsid w:val="005956E1"/>
    <w:rsid w:val="005A2B2B"/>
    <w:rsid w:val="005A7889"/>
    <w:rsid w:val="005B21FC"/>
    <w:rsid w:val="005B63D4"/>
    <w:rsid w:val="005B68CC"/>
    <w:rsid w:val="005B7F33"/>
    <w:rsid w:val="005C2C76"/>
    <w:rsid w:val="005C4159"/>
    <w:rsid w:val="005C7DC0"/>
    <w:rsid w:val="005D0B3B"/>
    <w:rsid w:val="005D5ED5"/>
    <w:rsid w:val="005D60C1"/>
    <w:rsid w:val="005E1F71"/>
    <w:rsid w:val="005E4E1A"/>
    <w:rsid w:val="005E77BF"/>
    <w:rsid w:val="005F2E56"/>
    <w:rsid w:val="005F4069"/>
    <w:rsid w:val="005F4604"/>
    <w:rsid w:val="005F5699"/>
    <w:rsid w:val="005F610B"/>
    <w:rsid w:val="005F782A"/>
    <w:rsid w:val="0060258B"/>
    <w:rsid w:val="00605B73"/>
    <w:rsid w:val="00611174"/>
    <w:rsid w:val="00622042"/>
    <w:rsid w:val="00624539"/>
    <w:rsid w:val="00625720"/>
    <w:rsid w:val="006329D2"/>
    <w:rsid w:val="0063405E"/>
    <w:rsid w:val="0063590C"/>
    <w:rsid w:val="006414CA"/>
    <w:rsid w:val="0064458A"/>
    <w:rsid w:val="00650728"/>
    <w:rsid w:val="006575C7"/>
    <w:rsid w:val="006637C6"/>
    <w:rsid w:val="00676BB9"/>
    <w:rsid w:val="00680A25"/>
    <w:rsid w:val="00684009"/>
    <w:rsid w:val="00687152"/>
    <w:rsid w:val="00694091"/>
    <w:rsid w:val="006944D7"/>
    <w:rsid w:val="00695C06"/>
    <w:rsid w:val="00695F49"/>
    <w:rsid w:val="006A61E2"/>
    <w:rsid w:val="006B0C8C"/>
    <w:rsid w:val="006B37A6"/>
    <w:rsid w:val="006C3F96"/>
    <w:rsid w:val="006C40B2"/>
    <w:rsid w:val="006C7C82"/>
    <w:rsid w:val="006D212E"/>
    <w:rsid w:val="006D3439"/>
    <w:rsid w:val="006D51B1"/>
    <w:rsid w:val="006D5C8A"/>
    <w:rsid w:val="006D62CF"/>
    <w:rsid w:val="006D7D09"/>
    <w:rsid w:val="006E42AF"/>
    <w:rsid w:val="006E4C1F"/>
    <w:rsid w:val="006E6F59"/>
    <w:rsid w:val="006E7724"/>
    <w:rsid w:val="006E7859"/>
    <w:rsid w:val="006F09E6"/>
    <w:rsid w:val="006F0ADA"/>
    <w:rsid w:val="006F2101"/>
    <w:rsid w:val="006F487B"/>
    <w:rsid w:val="006F52DD"/>
    <w:rsid w:val="00701D5D"/>
    <w:rsid w:val="00704868"/>
    <w:rsid w:val="007108C5"/>
    <w:rsid w:val="0071364F"/>
    <w:rsid w:val="00720A6B"/>
    <w:rsid w:val="00732C38"/>
    <w:rsid w:val="00735E26"/>
    <w:rsid w:val="00742DCE"/>
    <w:rsid w:val="007517D7"/>
    <w:rsid w:val="00754B4A"/>
    <w:rsid w:val="00755C4B"/>
    <w:rsid w:val="00761513"/>
    <w:rsid w:val="00763668"/>
    <w:rsid w:val="00765B61"/>
    <w:rsid w:val="00767949"/>
    <w:rsid w:val="007712A7"/>
    <w:rsid w:val="00771DCD"/>
    <w:rsid w:val="00772BDF"/>
    <w:rsid w:val="0077391D"/>
    <w:rsid w:val="00775424"/>
    <w:rsid w:val="00792490"/>
    <w:rsid w:val="007939B9"/>
    <w:rsid w:val="00794F17"/>
    <w:rsid w:val="0079697E"/>
    <w:rsid w:val="00797115"/>
    <w:rsid w:val="007A178B"/>
    <w:rsid w:val="007A17EF"/>
    <w:rsid w:val="007A23A3"/>
    <w:rsid w:val="007A6F08"/>
    <w:rsid w:val="007B1E81"/>
    <w:rsid w:val="007B3882"/>
    <w:rsid w:val="007B6FC9"/>
    <w:rsid w:val="007B773E"/>
    <w:rsid w:val="007C0FF5"/>
    <w:rsid w:val="007C7DED"/>
    <w:rsid w:val="007D766B"/>
    <w:rsid w:val="007E12D7"/>
    <w:rsid w:val="007E780D"/>
    <w:rsid w:val="007F0C66"/>
    <w:rsid w:val="00804110"/>
    <w:rsid w:val="00807F75"/>
    <w:rsid w:val="00810972"/>
    <w:rsid w:val="00815ECA"/>
    <w:rsid w:val="00816B8B"/>
    <w:rsid w:val="00844D4A"/>
    <w:rsid w:val="008463E4"/>
    <w:rsid w:val="00851795"/>
    <w:rsid w:val="008575FC"/>
    <w:rsid w:val="008631E6"/>
    <w:rsid w:val="008700A1"/>
    <w:rsid w:val="00871DBC"/>
    <w:rsid w:val="008721CA"/>
    <w:rsid w:val="00872311"/>
    <w:rsid w:val="00873318"/>
    <w:rsid w:val="00873F71"/>
    <w:rsid w:val="00876ABB"/>
    <w:rsid w:val="00885E0F"/>
    <w:rsid w:val="0089282A"/>
    <w:rsid w:val="00893CFB"/>
    <w:rsid w:val="008A383B"/>
    <w:rsid w:val="008A4EC5"/>
    <w:rsid w:val="008B6C60"/>
    <w:rsid w:val="008B6E29"/>
    <w:rsid w:val="008B6F54"/>
    <w:rsid w:val="008D1664"/>
    <w:rsid w:val="008D25E0"/>
    <w:rsid w:val="008D644E"/>
    <w:rsid w:val="008E2F8E"/>
    <w:rsid w:val="008E402D"/>
    <w:rsid w:val="008F16EB"/>
    <w:rsid w:val="008F47EF"/>
    <w:rsid w:val="008F5F48"/>
    <w:rsid w:val="00901457"/>
    <w:rsid w:val="00906A85"/>
    <w:rsid w:val="00911772"/>
    <w:rsid w:val="00912938"/>
    <w:rsid w:val="009130CC"/>
    <w:rsid w:val="0091321D"/>
    <w:rsid w:val="00925104"/>
    <w:rsid w:val="00925890"/>
    <w:rsid w:val="00925E36"/>
    <w:rsid w:val="00930A57"/>
    <w:rsid w:val="00930C8E"/>
    <w:rsid w:val="00937925"/>
    <w:rsid w:val="009431F9"/>
    <w:rsid w:val="009551D3"/>
    <w:rsid w:val="00962381"/>
    <w:rsid w:val="00964690"/>
    <w:rsid w:val="00966359"/>
    <w:rsid w:val="00972F57"/>
    <w:rsid w:val="00975F03"/>
    <w:rsid w:val="009772DF"/>
    <w:rsid w:val="009804DC"/>
    <w:rsid w:val="00990DAD"/>
    <w:rsid w:val="00994C1F"/>
    <w:rsid w:val="00996C24"/>
    <w:rsid w:val="009A0ED8"/>
    <w:rsid w:val="009A2758"/>
    <w:rsid w:val="009A5089"/>
    <w:rsid w:val="009B6F88"/>
    <w:rsid w:val="009C1537"/>
    <w:rsid w:val="009C3842"/>
    <w:rsid w:val="009D0012"/>
    <w:rsid w:val="009D41D7"/>
    <w:rsid w:val="009D6EEF"/>
    <w:rsid w:val="009E147C"/>
    <w:rsid w:val="009F65E8"/>
    <w:rsid w:val="009F79A2"/>
    <w:rsid w:val="00A0450F"/>
    <w:rsid w:val="00A12AAC"/>
    <w:rsid w:val="00A14995"/>
    <w:rsid w:val="00A15CC6"/>
    <w:rsid w:val="00A2170C"/>
    <w:rsid w:val="00A2213F"/>
    <w:rsid w:val="00A24135"/>
    <w:rsid w:val="00A24F8B"/>
    <w:rsid w:val="00A31F3F"/>
    <w:rsid w:val="00A32BEB"/>
    <w:rsid w:val="00A3765C"/>
    <w:rsid w:val="00A37D19"/>
    <w:rsid w:val="00A40E70"/>
    <w:rsid w:val="00A450DD"/>
    <w:rsid w:val="00A45A4A"/>
    <w:rsid w:val="00A46EC5"/>
    <w:rsid w:val="00A47D75"/>
    <w:rsid w:val="00A57D8F"/>
    <w:rsid w:val="00A60BAD"/>
    <w:rsid w:val="00A63736"/>
    <w:rsid w:val="00A64A87"/>
    <w:rsid w:val="00A673CB"/>
    <w:rsid w:val="00A712DC"/>
    <w:rsid w:val="00A71DA4"/>
    <w:rsid w:val="00A80FD3"/>
    <w:rsid w:val="00A87659"/>
    <w:rsid w:val="00A951B5"/>
    <w:rsid w:val="00AA4ADB"/>
    <w:rsid w:val="00AA518C"/>
    <w:rsid w:val="00AA59A0"/>
    <w:rsid w:val="00AA752E"/>
    <w:rsid w:val="00AA7B6F"/>
    <w:rsid w:val="00AB5350"/>
    <w:rsid w:val="00AB6B6C"/>
    <w:rsid w:val="00AC300B"/>
    <w:rsid w:val="00AC607F"/>
    <w:rsid w:val="00AD124D"/>
    <w:rsid w:val="00AD1DFA"/>
    <w:rsid w:val="00AD4CDC"/>
    <w:rsid w:val="00AD56DF"/>
    <w:rsid w:val="00AD6275"/>
    <w:rsid w:val="00AE0436"/>
    <w:rsid w:val="00AE3AAC"/>
    <w:rsid w:val="00AE6E9F"/>
    <w:rsid w:val="00AF0C95"/>
    <w:rsid w:val="00AF0F9C"/>
    <w:rsid w:val="00B05DCE"/>
    <w:rsid w:val="00B07162"/>
    <w:rsid w:val="00B077B0"/>
    <w:rsid w:val="00B115F7"/>
    <w:rsid w:val="00B12F55"/>
    <w:rsid w:val="00B12FE6"/>
    <w:rsid w:val="00B1361E"/>
    <w:rsid w:val="00B20D50"/>
    <w:rsid w:val="00B224A0"/>
    <w:rsid w:val="00B23B9D"/>
    <w:rsid w:val="00B34D6D"/>
    <w:rsid w:val="00B46263"/>
    <w:rsid w:val="00B475B0"/>
    <w:rsid w:val="00B47CF2"/>
    <w:rsid w:val="00B51B84"/>
    <w:rsid w:val="00B52EBC"/>
    <w:rsid w:val="00B63D49"/>
    <w:rsid w:val="00B6E1F8"/>
    <w:rsid w:val="00B70C4B"/>
    <w:rsid w:val="00B75CEC"/>
    <w:rsid w:val="00B77497"/>
    <w:rsid w:val="00B863D0"/>
    <w:rsid w:val="00B94B05"/>
    <w:rsid w:val="00B94BF4"/>
    <w:rsid w:val="00B958D9"/>
    <w:rsid w:val="00BA0B8B"/>
    <w:rsid w:val="00BA1D84"/>
    <w:rsid w:val="00BA32FC"/>
    <w:rsid w:val="00BB4433"/>
    <w:rsid w:val="00BB48AF"/>
    <w:rsid w:val="00BB5A62"/>
    <w:rsid w:val="00BB60C9"/>
    <w:rsid w:val="00BC0F77"/>
    <w:rsid w:val="00BC59DB"/>
    <w:rsid w:val="00BC670E"/>
    <w:rsid w:val="00BE5595"/>
    <w:rsid w:val="00BF0CF8"/>
    <w:rsid w:val="00BF1115"/>
    <w:rsid w:val="00BF5245"/>
    <w:rsid w:val="00C00673"/>
    <w:rsid w:val="00C007A8"/>
    <w:rsid w:val="00C00AEF"/>
    <w:rsid w:val="00C01829"/>
    <w:rsid w:val="00C030CA"/>
    <w:rsid w:val="00C052C7"/>
    <w:rsid w:val="00C052EA"/>
    <w:rsid w:val="00C10DA9"/>
    <w:rsid w:val="00C26E56"/>
    <w:rsid w:val="00C33135"/>
    <w:rsid w:val="00C332FF"/>
    <w:rsid w:val="00C3361D"/>
    <w:rsid w:val="00C33B31"/>
    <w:rsid w:val="00C4118B"/>
    <w:rsid w:val="00C46134"/>
    <w:rsid w:val="00C50408"/>
    <w:rsid w:val="00C55005"/>
    <w:rsid w:val="00C623A6"/>
    <w:rsid w:val="00C63810"/>
    <w:rsid w:val="00C63E00"/>
    <w:rsid w:val="00C72AF2"/>
    <w:rsid w:val="00C736F0"/>
    <w:rsid w:val="00C73F4F"/>
    <w:rsid w:val="00C80AF2"/>
    <w:rsid w:val="00C82392"/>
    <w:rsid w:val="00C825E7"/>
    <w:rsid w:val="00C9538F"/>
    <w:rsid w:val="00C97520"/>
    <w:rsid w:val="00CA143A"/>
    <w:rsid w:val="00CA1E71"/>
    <w:rsid w:val="00CA78C9"/>
    <w:rsid w:val="00CB00F5"/>
    <w:rsid w:val="00CB53D4"/>
    <w:rsid w:val="00CB6CBC"/>
    <w:rsid w:val="00CC07F3"/>
    <w:rsid w:val="00CC2873"/>
    <w:rsid w:val="00CC2DAD"/>
    <w:rsid w:val="00CC3DDB"/>
    <w:rsid w:val="00CC450C"/>
    <w:rsid w:val="00CC6880"/>
    <w:rsid w:val="00CC7769"/>
    <w:rsid w:val="00CD17BC"/>
    <w:rsid w:val="00CD3FC5"/>
    <w:rsid w:val="00CD71AA"/>
    <w:rsid w:val="00CD7B58"/>
    <w:rsid w:val="00CE3B81"/>
    <w:rsid w:val="00CF0335"/>
    <w:rsid w:val="00CF797C"/>
    <w:rsid w:val="00D02422"/>
    <w:rsid w:val="00D07F68"/>
    <w:rsid w:val="00D1339E"/>
    <w:rsid w:val="00D1625E"/>
    <w:rsid w:val="00D16582"/>
    <w:rsid w:val="00D17976"/>
    <w:rsid w:val="00D26AB4"/>
    <w:rsid w:val="00D26C9A"/>
    <w:rsid w:val="00D319A2"/>
    <w:rsid w:val="00D44116"/>
    <w:rsid w:val="00D51F29"/>
    <w:rsid w:val="00D5269B"/>
    <w:rsid w:val="00D53733"/>
    <w:rsid w:val="00D603F3"/>
    <w:rsid w:val="00D63D29"/>
    <w:rsid w:val="00D66488"/>
    <w:rsid w:val="00D7010A"/>
    <w:rsid w:val="00D70487"/>
    <w:rsid w:val="00D70A86"/>
    <w:rsid w:val="00D921A6"/>
    <w:rsid w:val="00D92F81"/>
    <w:rsid w:val="00D9318D"/>
    <w:rsid w:val="00D95F2A"/>
    <w:rsid w:val="00DA039E"/>
    <w:rsid w:val="00DB4BD2"/>
    <w:rsid w:val="00DB4D51"/>
    <w:rsid w:val="00DB7B53"/>
    <w:rsid w:val="00DC13E4"/>
    <w:rsid w:val="00DC1930"/>
    <w:rsid w:val="00DC3CF9"/>
    <w:rsid w:val="00DC3F22"/>
    <w:rsid w:val="00DC6061"/>
    <w:rsid w:val="00DC7B39"/>
    <w:rsid w:val="00DD4FD3"/>
    <w:rsid w:val="00DD5242"/>
    <w:rsid w:val="00DE0DD8"/>
    <w:rsid w:val="00DE1BFB"/>
    <w:rsid w:val="00DE1EAD"/>
    <w:rsid w:val="00DF2DBB"/>
    <w:rsid w:val="00DF2E8E"/>
    <w:rsid w:val="00E063F7"/>
    <w:rsid w:val="00E07851"/>
    <w:rsid w:val="00E11E0D"/>
    <w:rsid w:val="00E13A7C"/>
    <w:rsid w:val="00E1534B"/>
    <w:rsid w:val="00E21A05"/>
    <w:rsid w:val="00E220E8"/>
    <w:rsid w:val="00E250C2"/>
    <w:rsid w:val="00E25CA3"/>
    <w:rsid w:val="00E25E65"/>
    <w:rsid w:val="00E30306"/>
    <w:rsid w:val="00E30B11"/>
    <w:rsid w:val="00E3332B"/>
    <w:rsid w:val="00E33E49"/>
    <w:rsid w:val="00E34E20"/>
    <w:rsid w:val="00E36575"/>
    <w:rsid w:val="00E376AB"/>
    <w:rsid w:val="00E40B84"/>
    <w:rsid w:val="00E420FB"/>
    <w:rsid w:val="00E43571"/>
    <w:rsid w:val="00E46662"/>
    <w:rsid w:val="00E51253"/>
    <w:rsid w:val="00E546AB"/>
    <w:rsid w:val="00E5571C"/>
    <w:rsid w:val="00E61A5E"/>
    <w:rsid w:val="00E67332"/>
    <w:rsid w:val="00E77C7A"/>
    <w:rsid w:val="00E80D0C"/>
    <w:rsid w:val="00E8252C"/>
    <w:rsid w:val="00E86A33"/>
    <w:rsid w:val="00E87D9A"/>
    <w:rsid w:val="00E91579"/>
    <w:rsid w:val="00EA14D3"/>
    <w:rsid w:val="00EA1ED4"/>
    <w:rsid w:val="00EA1F49"/>
    <w:rsid w:val="00EA4CA1"/>
    <w:rsid w:val="00EA653C"/>
    <w:rsid w:val="00EA7C07"/>
    <w:rsid w:val="00EB1F4C"/>
    <w:rsid w:val="00EB69FD"/>
    <w:rsid w:val="00EC1B9B"/>
    <w:rsid w:val="00EC5D24"/>
    <w:rsid w:val="00ED02CA"/>
    <w:rsid w:val="00ED15E9"/>
    <w:rsid w:val="00ED1A15"/>
    <w:rsid w:val="00ED67C9"/>
    <w:rsid w:val="00ED67EB"/>
    <w:rsid w:val="00EE4816"/>
    <w:rsid w:val="00EE62A6"/>
    <w:rsid w:val="00EF5AFF"/>
    <w:rsid w:val="00F00B21"/>
    <w:rsid w:val="00F01914"/>
    <w:rsid w:val="00F0338C"/>
    <w:rsid w:val="00F0381F"/>
    <w:rsid w:val="00F0653B"/>
    <w:rsid w:val="00F10027"/>
    <w:rsid w:val="00F16EBE"/>
    <w:rsid w:val="00F17293"/>
    <w:rsid w:val="00F23659"/>
    <w:rsid w:val="00F24EA3"/>
    <w:rsid w:val="00F24FA8"/>
    <w:rsid w:val="00F257BC"/>
    <w:rsid w:val="00F25AB7"/>
    <w:rsid w:val="00F33045"/>
    <w:rsid w:val="00F34A75"/>
    <w:rsid w:val="00F350A0"/>
    <w:rsid w:val="00F351EA"/>
    <w:rsid w:val="00F44759"/>
    <w:rsid w:val="00F44ED1"/>
    <w:rsid w:val="00F455AD"/>
    <w:rsid w:val="00F637B3"/>
    <w:rsid w:val="00F65500"/>
    <w:rsid w:val="00F7215F"/>
    <w:rsid w:val="00F84923"/>
    <w:rsid w:val="00F87C12"/>
    <w:rsid w:val="00F912C7"/>
    <w:rsid w:val="00F92E58"/>
    <w:rsid w:val="00F9300B"/>
    <w:rsid w:val="00F9505A"/>
    <w:rsid w:val="00FA0971"/>
    <w:rsid w:val="00FA5C8F"/>
    <w:rsid w:val="00FB08EB"/>
    <w:rsid w:val="00FC1261"/>
    <w:rsid w:val="00FC4E8A"/>
    <w:rsid w:val="00FC56ED"/>
    <w:rsid w:val="00FC6307"/>
    <w:rsid w:val="00FD16EB"/>
    <w:rsid w:val="00FD1F99"/>
    <w:rsid w:val="00FD2D75"/>
    <w:rsid w:val="00FD58D4"/>
    <w:rsid w:val="00FD775C"/>
    <w:rsid w:val="00FE2153"/>
    <w:rsid w:val="00FF2A42"/>
    <w:rsid w:val="00FF404A"/>
    <w:rsid w:val="00FF6AE6"/>
    <w:rsid w:val="013E19AA"/>
    <w:rsid w:val="02F2326F"/>
    <w:rsid w:val="03D08D91"/>
    <w:rsid w:val="067241B6"/>
    <w:rsid w:val="06902990"/>
    <w:rsid w:val="06F92E33"/>
    <w:rsid w:val="0726761C"/>
    <w:rsid w:val="079689C4"/>
    <w:rsid w:val="0801180B"/>
    <w:rsid w:val="080BCB57"/>
    <w:rsid w:val="089F9DFE"/>
    <w:rsid w:val="08F0FFCC"/>
    <w:rsid w:val="0A01FB63"/>
    <w:rsid w:val="0A1F780E"/>
    <w:rsid w:val="0AC2023E"/>
    <w:rsid w:val="0AEB6953"/>
    <w:rsid w:val="0B263E21"/>
    <w:rsid w:val="0CE42A10"/>
    <w:rsid w:val="0D0DCD93"/>
    <w:rsid w:val="0D5FC497"/>
    <w:rsid w:val="102E1618"/>
    <w:rsid w:val="106E8596"/>
    <w:rsid w:val="10AC3006"/>
    <w:rsid w:val="117D5356"/>
    <w:rsid w:val="12E44BB5"/>
    <w:rsid w:val="12F2EF45"/>
    <w:rsid w:val="13271684"/>
    <w:rsid w:val="13694B05"/>
    <w:rsid w:val="13EEDC4A"/>
    <w:rsid w:val="1437298D"/>
    <w:rsid w:val="14DC0F42"/>
    <w:rsid w:val="16088F9B"/>
    <w:rsid w:val="165EB746"/>
    <w:rsid w:val="16B4AFD9"/>
    <w:rsid w:val="1780331A"/>
    <w:rsid w:val="17FA87A7"/>
    <w:rsid w:val="18B47FBC"/>
    <w:rsid w:val="18C37C5D"/>
    <w:rsid w:val="18E057CD"/>
    <w:rsid w:val="19965808"/>
    <w:rsid w:val="1A7C282E"/>
    <w:rsid w:val="1B155F11"/>
    <w:rsid w:val="1B40534E"/>
    <w:rsid w:val="1CE5D968"/>
    <w:rsid w:val="1D783E16"/>
    <w:rsid w:val="1DA63D54"/>
    <w:rsid w:val="1DD94926"/>
    <w:rsid w:val="1F70BB2E"/>
    <w:rsid w:val="1F9BFA4C"/>
    <w:rsid w:val="201AAFB8"/>
    <w:rsid w:val="20AF98D6"/>
    <w:rsid w:val="20D24155"/>
    <w:rsid w:val="20E24812"/>
    <w:rsid w:val="21229A5B"/>
    <w:rsid w:val="22595D1F"/>
    <w:rsid w:val="22873A13"/>
    <w:rsid w:val="2330F72C"/>
    <w:rsid w:val="24E0F835"/>
    <w:rsid w:val="24F085FD"/>
    <w:rsid w:val="25FD13FA"/>
    <w:rsid w:val="2798E49B"/>
    <w:rsid w:val="291DE888"/>
    <w:rsid w:val="2C3847EC"/>
    <w:rsid w:val="2C3C0F26"/>
    <w:rsid w:val="2CCC1EF9"/>
    <w:rsid w:val="2CEEB072"/>
    <w:rsid w:val="2D961441"/>
    <w:rsid w:val="2DF1B5D8"/>
    <w:rsid w:val="2F344142"/>
    <w:rsid w:val="2F72C174"/>
    <w:rsid w:val="30237C41"/>
    <w:rsid w:val="3359B0AA"/>
    <w:rsid w:val="34054AE8"/>
    <w:rsid w:val="34EEEBC9"/>
    <w:rsid w:val="34F5810B"/>
    <w:rsid w:val="35B19DE5"/>
    <w:rsid w:val="3635DE7E"/>
    <w:rsid w:val="369C97F6"/>
    <w:rsid w:val="36AF9935"/>
    <w:rsid w:val="37948BC0"/>
    <w:rsid w:val="37953637"/>
    <w:rsid w:val="38C7D301"/>
    <w:rsid w:val="390928BC"/>
    <w:rsid w:val="3920BB4D"/>
    <w:rsid w:val="395F4FEA"/>
    <w:rsid w:val="3B6061D9"/>
    <w:rsid w:val="3C7B2675"/>
    <w:rsid w:val="3DB68231"/>
    <w:rsid w:val="3DEB35AD"/>
    <w:rsid w:val="3E32C10D"/>
    <w:rsid w:val="3ECE785D"/>
    <w:rsid w:val="3EEF1B1D"/>
    <w:rsid w:val="3F1E967A"/>
    <w:rsid w:val="3F447165"/>
    <w:rsid w:val="3F57A4CF"/>
    <w:rsid w:val="40465F52"/>
    <w:rsid w:val="41046C97"/>
    <w:rsid w:val="421E8021"/>
    <w:rsid w:val="42AEDC12"/>
    <w:rsid w:val="42B0399D"/>
    <w:rsid w:val="44716D88"/>
    <w:rsid w:val="45AB07C9"/>
    <w:rsid w:val="45CEB202"/>
    <w:rsid w:val="4718EC52"/>
    <w:rsid w:val="47CE68EA"/>
    <w:rsid w:val="4825BC84"/>
    <w:rsid w:val="486E4ADB"/>
    <w:rsid w:val="491582EF"/>
    <w:rsid w:val="494E742B"/>
    <w:rsid w:val="4B11BE81"/>
    <w:rsid w:val="4B229A82"/>
    <w:rsid w:val="4B98938A"/>
    <w:rsid w:val="4C86EB85"/>
    <w:rsid w:val="4CFB5094"/>
    <w:rsid w:val="4D17EE82"/>
    <w:rsid w:val="4DB0CD2C"/>
    <w:rsid w:val="4E206FFB"/>
    <w:rsid w:val="50277F39"/>
    <w:rsid w:val="505B646E"/>
    <w:rsid w:val="518930E6"/>
    <w:rsid w:val="51E70E0A"/>
    <w:rsid w:val="5218544F"/>
    <w:rsid w:val="52C061BD"/>
    <w:rsid w:val="53176F5E"/>
    <w:rsid w:val="5346A03F"/>
    <w:rsid w:val="550C2D12"/>
    <w:rsid w:val="5592C0F1"/>
    <w:rsid w:val="55BFF88A"/>
    <w:rsid w:val="560E6A4D"/>
    <w:rsid w:val="5619A9DD"/>
    <w:rsid w:val="5757CD24"/>
    <w:rsid w:val="58ABD2F5"/>
    <w:rsid w:val="59FAACA1"/>
    <w:rsid w:val="5A595183"/>
    <w:rsid w:val="5A5EB4C8"/>
    <w:rsid w:val="5B624639"/>
    <w:rsid w:val="5B79D313"/>
    <w:rsid w:val="5DB0C8FF"/>
    <w:rsid w:val="5E419F1D"/>
    <w:rsid w:val="5ED5B7D7"/>
    <w:rsid w:val="5FC79CC1"/>
    <w:rsid w:val="61092FB0"/>
    <w:rsid w:val="62A83469"/>
    <w:rsid w:val="63B71BC7"/>
    <w:rsid w:val="642A1C0D"/>
    <w:rsid w:val="64C4BF7C"/>
    <w:rsid w:val="658FBC5E"/>
    <w:rsid w:val="66B45B2F"/>
    <w:rsid w:val="679D59F2"/>
    <w:rsid w:val="68255481"/>
    <w:rsid w:val="68A3F944"/>
    <w:rsid w:val="68CE54E9"/>
    <w:rsid w:val="6A89AB0C"/>
    <w:rsid w:val="6A90B3C8"/>
    <w:rsid w:val="6AE0DF31"/>
    <w:rsid w:val="6C6C2CF6"/>
    <w:rsid w:val="6D65EB93"/>
    <w:rsid w:val="6DCE8A5B"/>
    <w:rsid w:val="7132EAA6"/>
    <w:rsid w:val="71D45842"/>
    <w:rsid w:val="73250388"/>
    <w:rsid w:val="73C3BD11"/>
    <w:rsid w:val="73C60727"/>
    <w:rsid w:val="74FDD2BA"/>
    <w:rsid w:val="75318ED2"/>
    <w:rsid w:val="7557D51B"/>
    <w:rsid w:val="75F26DD6"/>
    <w:rsid w:val="7635B7BB"/>
    <w:rsid w:val="777D1DC8"/>
    <w:rsid w:val="788F1B97"/>
    <w:rsid w:val="793F70D1"/>
    <w:rsid w:val="7A0A5232"/>
    <w:rsid w:val="7A2A5375"/>
    <w:rsid w:val="7A40EDE6"/>
    <w:rsid w:val="7BAC27F3"/>
    <w:rsid w:val="7D4DE831"/>
    <w:rsid w:val="7D618975"/>
    <w:rsid w:val="7DCA5E4E"/>
    <w:rsid w:val="7E27A143"/>
    <w:rsid w:val="7F538F1F"/>
    <w:rsid w:val="7F573B1F"/>
    <w:rsid w:val="7FB61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A252"/>
  <w15:chartTrackingRefBased/>
  <w15:docId w15:val="{4C308596-2350-472D-8A3C-3085937F2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1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12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1230"/>
    <w:rPr>
      <w:rFonts w:eastAsiaTheme="minorEastAsia"/>
      <w:lang w:val="en-US"/>
    </w:rPr>
  </w:style>
  <w:style w:type="paragraph" w:customStyle="1" w:styleId="Default">
    <w:name w:val="Default"/>
    <w:rsid w:val="00521230"/>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121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2994"/>
    <w:pPr>
      <w:outlineLvl w:val="9"/>
    </w:pPr>
    <w:rPr>
      <w:lang w:val="en-US"/>
    </w:rPr>
  </w:style>
  <w:style w:type="paragraph" w:styleId="TOC1">
    <w:name w:val="toc 1"/>
    <w:basedOn w:val="Normal"/>
    <w:next w:val="Normal"/>
    <w:autoRedefine/>
    <w:uiPriority w:val="39"/>
    <w:unhideWhenUsed/>
    <w:rsid w:val="00002994"/>
    <w:pPr>
      <w:spacing w:after="100"/>
    </w:pPr>
  </w:style>
  <w:style w:type="character" w:styleId="Hyperlink">
    <w:name w:val="Hyperlink"/>
    <w:basedOn w:val="DefaultParagraphFont"/>
    <w:uiPriority w:val="99"/>
    <w:unhideWhenUsed/>
    <w:rsid w:val="00002994"/>
    <w:rPr>
      <w:color w:val="0563C1" w:themeColor="hyperlink"/>
      <w:u w:val="single"/>
    </w:rPr>
  </w:style>
  <w:style w:type="paragraph" w:styleId="Header">
    <w:name w:val="header"/>
    <w:basedOn w:val="Normal"/>
    <w:link w:val="HeaderChar"/>
    <w:uiPriority w:val="99"/>
    <w:unhideWhenUsed/>
    <w:rsid w:val="00763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668"/>
  </w:style>
  <w:style w:type="paragraph" w:styleId="Footer">
    <w:name w:val="footer"/>
    <w:basedOn w:val="Normal"/>
    <w:link w:val="FooterChar"/>
    <w:uiPriority w:val="99"/>
    <w:unhideWhenUsed/>
    <w:rsid w:val="00763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668"/>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7517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aragraph">
    <w:name w:val="paragraph"/>
    <w:basedOn w:val="Normal"/>
    <w:rsid w:val="00A40E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46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8409">
      <w:bodyDiv w:val="1"/>
      <w:marLeft w:val="0"/>
      <w:marRight w:val="0"/>
      <w:marTop w:val="0"/>
      <w:marBottom w:val="0"/>
      <w:divBdr>
        <w:top w:val="none" w:sz="0" w:space="0" w:color="auto"/>
        <w:left w:val="none" w:sz="0" w:space="0" w:color="auto"/>
        <w:bottom w:val="none" w:sz="0" w:space="0" w:color="auto"/>
        <w:right w:val="none" w:sz="0" w:space="0" w:color="auto"/>
      </w:divBdr>
    </w:div>
    <w:div w:id="1130434926">
      <w:bodyDiv w:val="1"/>
      <w:marLeft w:val="0"/>
      <w:marRight w:val="0"/>
      <w:marTop w:val="0"/>
      <w:marBottom w:val="0"/>
      <w:divBdr>
        <w:top w:val="none" w:sz="0" w:space="0" w:color="auto"/>
        <w:left w:val="none" w:sz="0" w:space="0" w:color="auto"/>
        <w:bottom w:val="none" w:sz="0" w:space="0" w:color="auto"/>
        <w:right w:val="none" w:sz="0" w:space="0" w:color="auto"/>
      </w:divBdr>
      <w:divsChild>
        <w:div w:id="968971444">
          <w:marLeft w:val="0"/>
          <w:marRight w:val="0"/>
          <w:marTop w:val="0"/>
          <w:marBottom w:val="0"/>
          <w:divBdr>
            <w:top w:val="none" w:sz="0" w:space="0" w:color="auto"/>
            <w:left w:val="none" w:sz="0" w:space="0" w:color="auto"/>
            <w:bottom w:val="none" w:sz="0" w:space="0" w:color="auto"/>
            <w:right w:val="none" w:sz="0" w:space="0" w:color="auto"/>
          </w:divBdr>
        </w:div>
        <w:div w:id="754981337">
          <w:marLeft w:val="0"/>
          <w:marRight w:val="0"/>
          <w:marTop w:val="0"/>
          <w:marBottom w:val="0"/>
          <w:divBdr>
            <w:top w:val="none" w:sz="0" w:space="0" w:color="auto"/>
            <w:left w:val="none" w:sz="0" w:space="0" w:color="auto"/>
            <w:bottom w:val="none" w:sz="0" w:space="0" w:color="auto"/>
            <w:right w:val="none" w:sz="0" w:space="0" w:color="auto"/>
          </w:divBdr>
        </w:div>
        <w:div w:id="645210803">
          <w:marLeft w:val="0"/>
          <w:marRight w:val="0"/>
          <w:marTop w:val="0"/>
          <w:marBottom w:val="0"/>
          <w:divBdr>
            <w:top w:val="none" w:sz="0" w:space="0" w:color="auto"/>
            <w:left w:val="none" w:sz="0" w:space="0" w:color="auto"/>
            <w:bottom w:val="none" w:sz="0" w:space="0" w:color="auto"/>
            <w:right w:val="none" w:sz="0" w:space="0" w:color="auto"/>
          </w:divBdr>
        </w:div>
      </w:divsChild>
    </w:div>
    <w:div w:id="186417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odle.uwtsd.ac.uk/course/view.php?id=94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rebecca kavanagh</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Case study report</vt:lpstr>
    </vt:vector>
  </TitlesOfParts>
  <Company>bmsw 400</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
  <dc:creator>micheala lee-</dc:creator>
  <cp:keywords/>
  <dc:description/>
  <cp:lastModifiedBy>micheala lee</cp:lastModifiedBy>
  <cp:revision>2</cp:revision>
  <dcterms:created xsi:type="dcterms:W3CDTF">2021-07-22T22:27:00Z</dcterms:created>
  <dcterms:modified xsi:type="dcterms:W3CDTF">2021-07-22T22:27:00Z</dcterms:modified>
</cp:coreProperties>
</file>