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110"/>
          <w:szCs w:val="110"/>
          <w:highlight w:val="darkBlue"/>
        </w:rPr>
      </w:pPr>
      <w:r w:rsidDel="00000000" w:rsidR="00000000" w:rsidRPr="00000000">
        <w:rPr>
          <w:b w:val="1"/>
          <w:sz w:val="110"/>
          <w:szCs w:val="110"/>
          <w:highlight w:val="darkBlue"/>
          <w:rtl w:val="0"/>
        </w:rPr>
        <w:t xml:space="preserve"> Introduction to Physiology</w:t>
      </w:r>
    </w:p>
    <w:p w:rsidR="00000000" w:rsidDel="00000000" w:rsidP="00000000" w:rsidRDefault="00000000" w:rsidRPr="00000000" w14:paraId="00000002">
      <w:pPr>
        <w:rPr>
          <w:b w:val="1"/>
          <w:sz w:val="48"/>
          <w:szCs w:val="48"/>
        </w:rPr>
      </w:pPr>
      <w:r w:rsidDel="00000000" w:rsidR="00000000" w:rsidRPr="00000000">
        <w:rPr>
          <w:rtl w:val="0"/>
        </w:rPr>
      </w:r>
    </w:p>
    <w:p w:rsidR="00000000" w:rsidDel="00000000" w:rsidP="00000000" w:rsidRDefault="00000000" w:rsidRPr="00000000" w14:paraId="00000003">
      <w:pPr>
        <w:rPr>
          <w:b w:val="1"/>
          <w:sz w:val="48"/>
          <w:szCs w:val="48"/>
        </w:rPr>
      </w:pPr>
      <w:r w:rsidDel="00000000" w:rsidR="00000000" w:rsidRPr="00000000">
        <w:rPr>
          <w:rtl w:val="0"/>
        </w:rPr>
      </w:r>
    </w:p>
    <w:p w:rsidR="00000000" w:rsidDel="00000000" w:rsidP="00000000" w:rsidRDefault="00000000" w:rsidRPr="00000000" w14:paraId="00000004">
      <w:pPr>
        <w:rPr>
          <w:b w:val="1"/>
          <w:sz w:val="48"/>
          <w:szCs w:val="48"/>
        </w:rPr>
      </w:pPr>
      <w:r w:rsidDel="00000000" w:rsidR="00000000" w:rsidRPr="00000000">
        <w:rPr>
          <w:b w:val="1"/>
          <w:sz w:val="48"/>
          <w:szCs w:val="48"/>
          <w:rtl w:val="0"/>
        </w:rPr>
        <w:t xml:space="preserve">Name :  Olibia Chaffatt</w:t>
      </w:r>
    </w:p>
    <w:p w:rsidR="00000000" w:rsidDel="00000000" w:rsidP="00000000" w:rsidRDefault="00000000" w:rsidRPr="00000000" w14:paraId="00000005">
      <w:pPr>
        <w:rPr>
          <w:b w:val="1"/>
          <w:sz w:val="48"/>
          <w:szCs w:val="48"/>
        </w:rPr>
      </w:pPr>
      <w:r w:rsidDel="00000000" w:rsidR="00000000" w:rsidRPr="00000000">
        <w:rPr>
          <w:b w:val="1"/>
          <w:sz w:val="48"/>
          <w:szCs w:val="48"/>
          <w:rtl w:val="0"/>
        </w:rPr>
        <w:t xml:space="preserve">ID number : 1908130</w:t>
      </w:r>
    </w:p>
    <w:p w:rsidR="00000000" w:rsidDel="00000000" w:rsidP="00000000" w:rsidRDefault="00000000" w:rsidRPr="00000000" w14:paraId="00000006">
      <w:pPr>
        <w:rPr>
          <w:b w:val="1"/>
          <w:sz w:val="48"/>
          <w:szCs w:val="48"/>
        </w:rPr>
      </w:pPr>
      <w:r w:rsidDel="00000000" w:rsidR="00000000" w:rsidRPr="00000000">
        <w:rPr>
          <w:b w:val="1"/>
          <w:sz w:val="48"/>
          <w:szCs w:val="48"/>
          <w:rtl w:val="0"/>
        </w:rPr>
        <w:t xml:space="preserve">Tutor name : Mumtaz Goolam </w:t>
      </w:r>
    </w:p>
    <w:p w:rsidR="00000000" w:rsidDel="00000000" w:rsidP="00000000" w:rsidRDefault="00000000" w:rsidRPr="00000000" w14:paraId="00000007">
      <w:pPr>
        <w:rPr>
          <w:b w:val="1"/>
          <w:sz w:val="48"/>
          <w:szCs w:val="48"/>
        </w:rPr>
      </w:pPr>
      <w:r w:rsidDel="00000000" w:rsidR="00000000" w:rsidRPr="00000000">
        <w:rPr>
          <w:b w:val="1"/>
          <w:sz w:val="48"/>
          <w:szCs w:val="48"/>
          <w:rtl w:val="0"/>
        </w:rPr>
        <w:t xml:space="preserve">Assignment section : Case study on the Digestive system</w:t>
      </w:r>
    </w:p>
    <w:p w:rsidR="00000000" w:rsidDel="00000000" w:rsidP="00000000" w:rsidRDefault="00000000" w:rsidRPr="00000000" w14:paraId="00000008">
      <w:pPr>
        <w:rPr>
          <w:b w:val="1"/>
          <w:sz w:val="48"/>
          <w:szCs w:val="48"/>
        </w:rPr>
      </w:pPr>
      <w:r w:rsidDel="00000000" w:rsidR="00000000" w:rsidRPr="00000000">
        <w:rPr>
          <w:rtl w:val="0"/>
        </w:rPr>
      </w:r>
    </w:p>
    <w:p w:rsidR="00000000" w:rsidDel="00000000" w:rsidP="00000000" w:rsidRDefault="00000000" w:rsidRPr="00000000" w14:paraId="00000009">
      <w:pPr>
        <w:rPr>
          <w:b w:val="1"/>
          <w:sz w:val="48"/>
          <w:szCs w:val="48"/>
        </w:rPr>
      </w:pPr>
      <w:r w:rsidDel="00000000" w:rsidR="00000000" w:rsidRPr="00000000">
        <w:rPr>
          <w:rtl w:val="0"/>
        </w:rPr>
      </w:r>
    </w:p>
    <w:p w:rsidR="00000000" w:rsidDel="00000000" w:rsidP="00000000" w:rsidRDefault="00000000" w:rsidRPr="00000000" w14:paraId="0000000A">
      <w:pPr>
        <w:rPr>
          <w:b w:val="1"/>
          <w:sz w:val="48"/>
          <w:szCs w:val="48"/>
        </w:rPr>
      </w:pPr>
      <w:r w:rsidDel="00000000" w:rsidR="00000000" w:rsidRPr="00000000">
        <w:rPr>
          <w:rtl w:val="0"/>
        </w:rPr>
      </w:r>
    </w:p>
    <w:p w:rsidR="00000000" w:rsidDel="00000000" w:rsidP="00000000" w:rsidRDefault="00000000" w:rsidRPr="00000000" w14:paraId="0000000B">
      <w:pPr>
        <w:rPr>
          <w:b w:val="1"/>
          <w:sz w:val="48"/>
          <w:szCs w:val="48"/>
        </w:rPr>
      </w:pPr>
      <w:r w:rsidDel="00000000" w:rsidR="00000000" w:rsidRPr="00000000">
        <w:rPr>
          <w:rtl w:val="0"/>
        </w:rPr>
      </w:r>
    </w:p>
    <w:p w:rsidR="00000000" w:rsidDel="00000000" w:rsidP="00000000" w:rsidRDefault="00000000" w:rsidRPr="00000000" w14:paraId="0000000C">
      <w:pPr>
        <w:rPr>
          <w:b w:val="1"/>
          <w:sz w:val="48"/>
          <w:szCs w:val="48"/>
        </w:rPr>
      </w:pPr>
      <w:r w:rsidDel="00000000" w:rsidR="00000000" w:rsidRPr="00000000">
        <w:rPr>
          <w:rtl w:val="0"/>
        </w:rPr>
      </w:r>
    </w:p>
    <w:p w:rsidR="00000000" w:rsidDel="00000000" w:rsidP="00000000" w:rsidRDefault="00000000" w:rsidRPr="00000000" w14:paraId="0000000D">
      <w:pPr>
        <w:rPr>
          <w:b w:val="1"/>
          <w:sz w:val="48"/>
          <w:szCs w:val="48"/>
        </w:rPr>
      </w:pPr>
      <w:r w:rsidDel="00000000" w:rsidR="00000000" w:rsidRPr="00000000">
        <w:rPr>
          <w:rtl w:val="0"/>
        </w:rPr>
      </w:r>
    </w:p>
    <w:p w:rsidR="00000000" w:rsidDel="00000000" w:rsidP="00000000" w:rsidRDefault="00000000" w:rsidRPr="00000000" w14:paraId="0000000E">
      <w:pPr>
        <w:rPr>
          <w:b w:val="1"/>
          <w:sz w:val="48"/>
          <w:szCs w:val="48"/>
        </w:rPr>
      </w:pPr>
      <w:r w:rsidDel="00000000" w:rsidR="00000000" w:rsidRPr="00000000">
        <w:rPr>
          <w:rtl w:val="0"/>
        </w:rPr>
      </w:r>
    </w:p>
    <w:p w:rsidR="00000000" w:rsidDel="00000000" w:rsidP="00000000" w:rsidRDefault="00000000" w:rsidRPr="00000000" w14:paraId="0000000F">
      <w:pPr>
        <w:rPr>
          <w:b w:val="1"/>
          <w:sz w:val="48"/>
          <w:szCs w:val="48"/>
        </w:rPr>
      </w:pPr>
      <w:r w:rsidDel="00000000" w:rsidR="00000000" w:rsidRPr="00000000">
        <w:rPr>
          <w:rtl w:val="0"/>
        </w:rPr>
      </w:r>
    </w:p>
    <w:p w:rsidR="00000000" w:rsidDel="00000000" w:rsidP="00000000" w:rsidRDefault="00000000" w:rsidRPr="00000000" w14:paraId="00000010">
      <w:pPr>
        <w:rPr>
          <w:b w:val="1"/>
          <w:sz w:val="48"/>
          <w:szCs w:val="48"/>
        </w:rPr>
      </w:pPr>
      <w:r w:rsidDel="00000000" w:rsidR="00000000" w:rsidRPr="00000000">
        <w:rPr>
          <w:rtl w:val="0"/>
        </w:rPr>
      </w:r>
    </w:p>
    <w:p w:rsidR="00000000" w:rsidDel="00000000" w:rsidP="00000000" w:rsidRDefault="00000000" w:rsidRPr="00000000" w14:paraId="00000011">
      <w:pPr>
        <w:rPr>
          <w:b w:val="1"/>
          <w:sz w:val="48"/>
          <w:szCs w:val="48"/>
        </w:rPr>
      </w:pPr>
      <w:r w:rsidDel="00000000" w:rsidR="00000000" w:rsidRPr="00000000">
        <w:rPr>
          <w:rtl w:val="0"/>
        </w:rPr>
      </w:r>
    </w:p>
    <w:p w:rsidR="00000000" w:rsidDel="00000000" w:rsidP="00000000" w:rsidRDefault="00000000" w:rsidRPr="00000000" w14:paraId="00000012">
      <w:pPr>
        <w:rPr>
          <w:b w:val="1"/>
          <w:sz w:val="48"/>
          <w:szCs w:val="48"/>
        </w:rPr>
      </w:pPr>
      <w:r w:rsidDel="00000000" w:rsidR="00000000" w:rsidRPr="00000000">
        <w:rPr>
          <w:rtl w:val="0"/>
        </w:rPr>
      </w:r>
    </w:p>
    <w:p w:rsidR="00000000" w:rsidDel="00000000" w:rsidP="00000000" w:rsidRDefault="00000000" w:rsidRPr="00000000" w14:paraId="00000013">
      <w:pPr>
        <w:rPr>
          <w:b w:val="1"/>
          <w:sz w:val="54"/>
          <w:szCs w:val="54"/>
        </w:rPr>
      </w:pPr>
      <w:r w:rsidDel="00000000" w:rsidR="00000000" w:rsidRPr="00000000">
        <w:rPr>
          <w:b w:val="1"/>
          <w:sz w:val="54"/>
          <w:szCs w:val="54"/>
          <w:rtl w:val="0"/>
        </w:rPr>
        <w:t xml:space="preserve">I</w:t>
      </w:r>
      <w:r w:rsidDel="00000000" w:rsidR="00000000" w:rsidRPr="00000000">
        <w:rPr>
          <w:b w:val="1"/>
          <w:sz w:val="54"/>
          <w:szCs w:val="54"/>
          <w:rtl w:val="0"/>
        </w:rPr>
        <w:t xml:space="preserve">ntroduction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In this assignment I am going to be developing an assessment report based on the questionnaire in my appendix that I did for Miss C. I was given permission to do this case study by her participating by filling out the questionnaire. Under the data protection act 1998. (Iversen et al., 1998) I am unable to name my client at this time. </w:t>
      </w:r>
    </w:p>
    <w:p w:rsidR="00000000" w:rsidDel="00000000" w:rsidP="00000000" w:rsidRDefault="00000000" w:rsidRPr="00000000" w14:paraId="00000016">
      <w:pPr>
        <w:rPr/>
      </w:pPr>
      <w:r w:rsidDel="00000000" w:rsidR="00000000" w:rsidRPr="00000000">
        <w:rPr>
          <w:rtl w:val="0"/>
        </w:rPr>
        <w:t xml:space="preserve">I will be specifying on the aims, objectives and all the bases of physiology. The system that I have chosen is the digestive system and how it would function normally and abnormally. I will be doing a case study on the matter at hand and then I will also explain how it has affected the person from a social point of view and what has happened. I will elaborate on person centered care like the support they would need and catering for eg; nutrition and meal preparation. I will also discuss health and medication for eg; support with medication and exercise. To conclude I will be talking about their interests, activities and making recommendations.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sz w:val="28"/>
          <w:szCs w:val="28"/>
        </w:rPr>
      </w:pPr>
      <w:r w:rsidDel="00000000" w:rsidR="00000000" w:rsidRPr="00000000">
        <w:rPr>
          <w:b w:val="1"/>
          <w:sz w:val="50"/>
          <w:szCs w:val="50"/>
          <w:rtl w:val="0"/>
        </w:rPr>
        <w:t xml:space="preserve">Case Study</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Miss C has given me consent and agreed on filling out a lifestyle questionnaire and under the data protection act (2018) I will not be disclosing her name for that reason. From the questionnaire I have gathered that Miss C is 43 years of age and she smokes 1-9 cigarettes per day. She has high blood and she has never had a heart attack or angina. There is no history of stroke, no weakness down her side, or any high cholesterol from any of her siblings and there is no sign of heart attack above or below the age of 60 regarding her siblings. Miss C's mother or father hasn't shown any signs of hyperlipidemia. </w:t>
      </w:r>
    </w:p>
    <w:p w:rsidR="00000000" w:rsidDel="00000000" w:rsidP="00000000" w:rsidRDefault="00000000" w:rsidRPr="00000000" w14:paraId="0000001D">
      <w:pPr>
        <w:rPr/>
      </w:pPr>
      <w:r w:rsidDel="00000000" w:rsidR="00000000" w:rsidRPr="00000000">
        <w:rPr>
          <w:rtl w:val="0"/>
        </w:rPr>
        <w:t xml:space="preserve">Miss C height, weight,BP and health education was done in house and the results was height is 5ft7, weight 145lb, BP19/24. Health education on the effects on smoking was also offered. From the questionnaire I also gathered that Miss C rarely exercises and she does not have a disability. Her diet consists of a mixture including daily fruits and vegetables. Miss C also consumes between one and two units of alcohol per day. In house Health Education on Alcohol was offered about the effects of alcohol long term and short term(Alcohol Education Trust, 2020) and Alcohol Brief Intervention was also offered on quitting alcohol and having a healthier life (Alcohol Brief Intervention 2021). </w:t>
      </w:r>
    </w:p>
    <w:p w:rsidR="00000000" w:rsidDel="00000000" w:rsidP="00000000" w:rsidRDefault="00000000" w:rsidRPr="00000000" w14:paraId="0000001E">
      <w:pPr>
        <w:rPr>
          <w:b w:val="1"/>
          <w:sz w:val="26"/>
          <w:szCs w:val="26"/>
        </w:rPr>
      </w:pPr>
      <w:r w:rsidDel="00000000" w:rsidR="00000000" w:rsidRPr="00000000">
        <w:rPr>
          <w:b w:val="1"/>
          <w:sz w:val="26"/>
          <w:szCs w:val="26"/>
          <w:rtl w:val="0"/>
        </w:rPr>
        <w:t xml:space="preserve">Personal care </w:t>
      </w:r>
    </w:p>
    <w:p w:rsidR="00000000" w:rsidDel="00000000" w:rsidP="00000000" w:rsidRDefault="00000000" w:rsidRPr="00000000" w14:paraId="0000001F">
      <w:pPr>
        <w:rPr/>
      </w:pPr>
      <w:r w:rsidDel="00000000" w:rsidR="00000000" w:rsidRPr="00000000">
        <w:rPr>
          <w:rtl w:val="0"/>
        </w:rPr>
        <w:t xml:space="preserve">Miss C hasn't got any disability and is able to look after her own personal care like getting in and out of bed and going to the toilet, she is also able to brush her hair and her teeth and takes baths by herself. Miss C is independent so it's best to promote her independence and give her support when and if she needs it. </w:t>
      </w:r>
      <w:r w:rsidDel="00000000" w:rsidR="00000000" w:rsidRPr="00000000">
        <w:rPr>
          <w:rtl w:val="0"/>
        </w:rPr>
      </w:r>
    </w:p>
    <w:p w:rsidR="00000000" w:rsidDel="00000000" w:rsidP="00000000" w:rsidRDefault="00000000" w:rsidRPr="00000000" w14:paraId="00000020">
      <w:pPr>
        <w:rPr>
          <w:b w:val="1"/>
          <w:sz w:val="26"/>
          <w:szCs w:val="26"/>
        </w:rPr>
      </w:pPr>
      <w:r w:rsidDel="00000000" w:rsidR="00000000" w:rsidRPr="00000000">
        <w:rPr>
          <w:b w:val="1"/>
          <w:sz w:val="26"/>
          <w:szCs w:val="26"/>
          <w:rtl w:val="0"/>
        </w:rPr>
        <w:t xml:space="preserve">Catering</w:t>
      </w:r>
    </w:p>
    <w:p w:rsidR="00000000" w:rsidDel="00000000" w:rsidP="00000000" w:rsidRDefault="00000000" w:rsidRPr="00000000" w14:paraId="00000021">
      <w:pPr>
        <w:rPr/>
      </w:pPr>
      <w:r w:rsidDel="00000000" w:rsidR="00000000" w:rsidRPr="00000000">
        <w:rPr>
          <w:rtl w:val="0"/>
        </w:rPr>
        <w:t xml:space="preserve">Miss C stated on the questionnaire that she eats a mixture including fruits and vegetables. This is good because her foods can be adjusted for a healthier life.</w:t>
      </w:r>
      <w:r w:rsidDel="00000000" w:rsidR="00000000" w:rsidRPr="00000000">
        <w:rPr>
          <w:b w:val="1"/>
          <w:sz w:val="26"/>
          <w:szCs w:val="26"/>
          <w:rtl w:val="0"/>
        </w:rPr>
        <w:t xml:space="preserve"> </w:t>
      </w:r>
      <w:r w:rsidDel="00000000" w:rsidR="00000000" w:rsidRPr="00000000">
        <w:rPr>
          <w:rtl w:val="0"/>
        </w:rPr>
        <w:t xml:space="preserve">For example Miss C has high blood pressure that can be controlled by eating certain foods that can help to regulate the high blood pressure.</w:t>
      </w:r>
      <w:r w:rsidDel="00000000" w:rsidR="00000000" w:rsidRPr="00000000">
        <w:rPr>
          <w:rtl w:val="0"/>
        </w:rPr>
      </w:r>
    </w:p>
    <w:p w:rsidR="00000000" w:rsidDel="00000000" w:rsidP="00000000" w:rsidRDefault="00000000" w:rsidRPr="00000000" w14:paraId="00000022">
      <w:pPr>
        <w:rPr>
          <w:b w:val="1"/>
          <w:sz w:val="26"/>
          <w:szCs w:val="26"/>
        </w:rPr>
      </w:pPr>
      <w:r w:rsidDel="00000000" w:rsidR="00000000" w:rsidRPr="00000000">
        <w:rPr>
          <w:b w:val="1"/>
          <w:sz w:val="26"/>
          <w:szCs w:val="26"/>
          <w:rtl w:val="0"/>
        </w:rPr>
        <w:t xml:space="preserve">Medication and Health</w:t>
      </w:r>
    </w:p>
    <w:p w:rsidR="00000000" w:rsidDel="00000000" w:rsidP="00000000" w:rsidRDefault="00000000" w:rsidRPr="00000000" w14:paraId="00000023">
      <w:pPr>
        <w:rPr/>
      </w:pPr>
      <w:r w:rsidDel="00000000" w:rsidR="00000000" w:rsidRPr="00000000">
        <w:rPr>
          <w:rtl w:val="0"/>
        </w:rPr>
        <w:t xml:space="preserve">Miss C is not currently on medication for her high blood pressure and she rarely does any exercise. </w:t>
      </w:r>
      <w:r w:rsidDel="00000000" w:rsidR="00000000" w:rsidRPr="00000000">
        <w:rPr>
          <w:rtl w:val="0"/>
        </w:rPr>
      </w:r>
    </w:p>
    <w:p w:rsidR="00000000" w:rsidDel="00000000" w:rsidP="00000000" w:rsidRDefault="00000000" w:rsidRPr="00000000" w14:paraId="00000024">
      <w:pPr>
        <w:rPr>
          <w:b w:val="1"/>
          <w:sz w:val="26"/>
          <w:szCs w:val="26"/>
        </w:rPr>
      </w:pPr>
      <w:r w:rsidDel="00000000" w:rsidR="00000000" w:rsidRPr="00000000">
        <w:rPr>
          <w:rtl w:val="0"/>
        </w:rPr>
      </w:r>
    </w:p>
    <w:p w:rsidR="00000000" w:rsidDel="00000000" w:rsidP="00000000" w:rsidRDefault="00000000" w:rsidRPr="00000000" w14:paraId="00000025">
      <w:pPr>
        <w:rPr>
          <w:b w:val="1"/>
          <w:sz w:val="26"/>
          <w:szCs w:val="26"/>
        </w:rPr>
      </w:pPr>
      <w:r w:rsidDel="00000000" w:rsidR="00000000" w:rsidRPr="00000000">
        <w:rPr>
          <w:b w:val="1"/>
          <w:sz w:val="26"/>
          <w:szCs w:val="26"/>
          <w:rtl w:val="0"/>
        </w:rPr>
        <w:t xml:space="preserve">Interest and Activities</w:t>
      </w:r>
    </w:p>
    <w:p w:rsidR="00000000" w:rsidDel="00000000" w:rsidP="00000000" w:rsidRDefault="00000000" w:rsidRPr="00000000" w14:paraId="00000026">
      <w:pPr>
        <w:rPr/>
      </w:pPr>
      <w:r w:rsidDel="00000000" w:rsidR="00000000" w:rsidRPr="00000000">
        <w:rPr>
          <w:rtl w:val="0"/>
        </w:rPr>
        <w:t xml:space="preserve">Miss C has family members and 2 older children who will assist her and encourage and prompt her to do more exercise like walking and bike riding. She has reduced her salt intake which helps to regulate her high blood pressure.</w:t>
      </w:r>
      <w:r w:rsidDel="00000000" w:rsidR="00000000" w:rsidRPr="00000000">
        <w:rPr>
          <w:rtl w:val="0"/>
        </w:rPr>
      </w:r>
    </w:p>
    <w:p w:rsidR="00000000" w:rsidDel="00000000" w:rsidP="00000000" w:rsidRDefault="00000000" w:rsidRPr="00000000" w14:paraId="00000027">
      <w:pPr>
        <w:rPr>
          <w:b w:val="1"/>
          <w:sz w:val="26"/>
          <w:szCs w:val="26"/>
        </w:rPr>
      </w:pPr>
      <w:r w:rsidDel="00000000" w:rsidR="00000000" w:rsidRPr="00000000">
        <w:rPr>
          <w:rtl w:val="0"/>
        </w:rPr>
      </w:r>
    </w:p>
    <w:p w:rsidR="00000000" w:rsidDel="00000000" w:rsidP="00000000" w:rsidRDefault="00000000" w:rsidRPr="00000000" w14:paraId="00000028">
      <w:pPr>
        <w:rPr>
          <w:b w:val="1"/>
          <w:sz w:val="40"/>
          <w:szCs w:val="40"/>
        </w:rPr>
      </w:pPr>
      <w:r w:rsidDel="00000000" w:rsidR="00000000" w:rsidRPr="00000000">
        <w:rPr>
          <w:rtl w:val="0"/>
        </w:rPr>
      </w:r>
    </w:p>
    <w:p w:rsidR="00000000" w:rsidDel="00000000" w:rsidP="00000000" w:rsidRDefault="00000000" w:rsidRPr="00000000" w14:paraId="00000029">
      <w:pPr>
        <w:rPr>
          <w:b w:val="1"/>
          <w:sz w:val="40"/>
          <w:szCs w:val="40"/>
        </w:rPr>
      </w:pPr>
      <w:r w:rsidDel="00000000" w:rsidR="00000000" w:rsidRPr="00000000">
        <w:rPr>
          <w:rtl w:val="0"/>
        </w:rPr>
      </w:r>
    </w:p>
    <w:p w:rsidR="00000000" w:rsidDel="00000000" w:rsidP="00000000" w:rsidRDefault="00000000" w:rsidRPr="00000000" w14:paraId="0000002A">
      <w:pPr>
        <w:rPr>
          <w:b w:val="1"/>
          <w:sz w:val="50"/>
          <w:szCs w:val="50"/>
        </w:rPr>
      </w:pPr>
      <w:r w:rsidDel="00000000" w:rsidR="00000000" w:rsidRPr="00000000">
        <w:rPr>
          <w:b w:val="1"/>
          <w:sz w:val="50"/>
          <w:szCs w:val="50"/>
          <w:rtl w:val="0"/>
        </w:rPr>
        <w:t xml:space="preserve">Assessment Report</w:t>
      </w:r>
    </w:p>
    <w:p w:rsidR="00000000" w:rsidDel="00000000" w:rsidP="00000000" w:rsidRDefault="00000000" w:rsidRPr="00000000" w14:paraId="0000002B">
      <w:pPr>
        <w:rPr>
          <w:b w:val="1"/>
          <w:sz w:val="28"/>
          <w:szCs w:val="28"/>
        </w:rPr>
      </w:pPr>
      <w:r w:rsidDel="00000000" w:rsidR="00000000" w:rsidRPr="00000000">
        <w:rPr>
          <w:b w:val="1"/>
          <w:sz w:val="28"/>
          <w:szCs w:val="28"/>
          <w:rtl w:val="0"/>
        </w:rPr>
        <w:t xml:space="preserve">Normal Digestive system</w:t>
      </w:r>
    </w:p>
    <w:p w:rsidR="00000000" w:rsidDel="00000000" w:rsidP="00000000" w:rsidRDefault="00000000" w:rsidRPr="00000000" w14:paraId="0000002C">
      <w:pPr>
        <w:rPr/>
      </w:pPr>
      <w:r w:rsidDel="00000000" w:rsidR="00000000" w:rsidRPr="00000000">
        <w:rPr>
          <w:rtl w:val="0"/>
        </w:rPr>
        <w:t xml:space="preserve">The digestive system is made up of several organs that work together to break down food that we eat. Foods we eat turn into molecules that the body uses for nutrients and energy. The mouth, esophagus, stomach, anus and the intestines are all part of the digestive tract. The pancreas, gallbladder and liver are so-called “accessory” organs, these organisms help with digestion by creating  chemicals and hormones, and food does not pass through these organs. </w:t>
      </w:r>
    </w:p>
    <w:p w:rsidR="00000000" w:rsidDel="00000000" w:rsidP="00000000" w:rsidRDefault="00000000" w:rsidRPr="00000000" w14:paraId="0000002D">
      <w:pPr>
        <w:rPr/>
      </w:pPr>
      <w:r w:rsidDel="00000000" w:rsidR="00000000" w:rsidRPr="00000000">
        <w:rPr>
          <w:rtl w:val="0"/>
        </w:rPr>
        <w:t xml:space="preserve">The digestive system starts inside the mouth where food we eat is broken down by our teeth and saliva, then when the food is soft our tongue is used to push the food into the back of our mouth and into the esophagus.</w:t>
      </w:r>
    </w:p>
    <w:p w:rsidR="00000000" w:rsidDel="00000000" w:rsidP="00000000" w:rsidRDefault="00000000" w:rsidRPr="00000000" w14:paraId="0000002E">
      <w:pPr>
        <w:rPr/>
      </w:pPr>
      <w:r w:rsidDel="00000000" w:rsidR="00000000" w:rsidRPr="00000000">
        <w:rPr>
          <w:rtl w:val="0"/>
        </w:rPr>
        <w:t xml:space="preserve"> When food is swallowed the esophagus expands so it can pass through the stomach. After the stomach receives the food it then sends it to our small intestines. The food in the stomach is mixed with acids and enzymes to become liquid to digest foods like cheese, milk and meat.</w:t>
      </w:r>
    </w:p>
    <w:p w:rsidR="00000000" w:rsidDel="00000000" w:rsidP="00000000" w:rsidRDefault="00000000" w:rsidRPr="00000000" w14:paraId="0000002F">
      <w:pPr>
        <w:rPr/>
      </w:pPr>
      <w:r w:rsidDel="00000000" w:rsidR="00000000" w:rsidRPr="00000000">
        <w:rPr>
          <w:rtl w:val="0"/>
        </w:rPr>
        <w:t xml:space="preserve">The small intestines are divided into three parts which all play an important role in absorption and digestion. Absorption is imperative to the digestive procedure by bringing molecules from food we digest into the blood and eventually the cells. </w:t>
      </w:r>
    </w:p>
    <w:p w:rsidR="00000000" w:rsidDel="00000000" w:rsidP="00000000" w:rsidRDefault="00000000" w:rsidRPr="00000000" w14:paraId="00000030">
      <w:pPr>
        <w:rPr/>
      </w:pPr>
      <w:r w:rsidDel="00000000" w:rsidR="00000000" w:rsidRPr="00000000">
        <w:rPr>
          <w:rtl w:val="0"/>
        </w:rPr>
        <w:t xml:space="preserve">The large intestines are divided into cecum, the retum and colon, both these segments complete processing waste into feces and any nutrient absorption.</w:t>
      </w:r>
    </w:p>
    <w:p w:rsidR="00000000" w:rsidDel="00000000" w:rsidP="00000000" w:rsidRDefault="00000000" w:rsidRPr="00000000" w14:paraId="00000031">
      <w:pPr>
        <w:rPr/>
      </w:pPr>
      <w:r w:rsidDel="00000000" w:rsidR="00000000" w:rsidRPr="00000000">
        <w:rPr>
          <w:rtl w:val="0"/>
        </w:rPr>
        <w:t xml:space="preserve">The final organ in the digestive system is the anus it has two anal sphincters and consist of the pelvic floor muscles. This helps us to hold the feces until we get to the toilet to release it. </w:t>
      </w:r>
    </w:p>
    <w:p w:rsidR="00000000" w:rsidDel="00000000" w:rsidP="00000000" w:rsidRDefault="00000000" w:rsidRPr="00000000" w14:paraId="00000032">
      <w:pPr>
        <w:rPr/>
      </w:pPr>
      <w:r w:rsidDel="00000000" w:rsidR="00000000" w:rsidRPr="00000000">
        <w:rPr>
          <w:rtl w:val="0"/>
        </w:rPr>
        <w:t xml:space="preserve">The “accessory” organ, the pancreas is one of three organs which also aids in the digestive system. It helps the small intestines by creating bicarbonate sodium and enzymes which helps to stop pepsin in the digestion process. It also discharges insulin which aids by regulating the body's blood sugar. Then we have the liver. It has many functions, it regulates the blood sugar levels by storing glycogen for fast energy. It metabolizes proteins, fats and carbohydrates. The liver also produces fibrinogen which aids the blood to clot and it recycles the red blood cells that are worn out. Last there is the gallbladder; it is basically a storage container for bile. (Daniel, Burakoff, 2021)</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sz w:val="28"/>
          <w:szCs w:val="28"/>
        </w:rPr>
      </w:pPr>
      <w:r w:rsidDel="00000000" w:rsidR="00000000" w:rsidRPr="00000000">
        <w:rPr>
          <w:b w:val="1"/>
          <w:sz w:val="28"/>
          <w:szCs w:val="28"/>
          <w:rtl w:val="0"/>
        </w:rPr>
        <w:t xml:space="preserve">Abnormal Digestive System with Ulcer</w:t>
      </w:r>
    </w:p>
    <w:p w:rsidR="00000000" w:rsidDel="00000000" w:rsidP="00000000" w:rsidRDefault="00000000" w:rsidRPr="00000000" w14:paraId="00000035">
      <w:pPr>
        <w:rPr/>
      </w:pPr>
      <w:r w:rsidDel="00000000" w:rsidR="00000000" w:rsidRPr="00000000">
        <w:rPr>
          <w:rtl w:val="0"/>
        </w:rPr>
        <w:t xml:space="preserve">Ulcers of the stomach are sores that grow on the stomach lining, which is also known as gastric ulcers. Duodenal ulcers are ulcers that happen in the intestines just under the stomach. Duodenal and stomach ulcers both are referred to as peptic ulcers sometimes. The term stomach ulcer is used in this case even though data applies fairly to duodenal ulcers. Some symptoms and signs of ulcer in the stomach can be persistent pain and burning in the middle of the belly. Other people also experience different symptoms like heartburn, indigestion and feeling ill, although ulcer in the stomach is not always painful. There are lifestyle factors that can also contribute to the cause of stomach ulcers like alcohol, stress and smoking. There isn't sufficient concrete proof of this but these lifestyle factors contribute to making stomach ulcers worse.(Stomach Ulcer, NHS, 2018)</w:t>
      </w:r>
    </w:p>
    <w:p w:rsidR="00000000" w:rsidDel="00000000" w:rsidP="00000000" w:rsidRDefault="00000000" w:rsidRPr="00000000" w14:paraId="00000036">
      <w:pPr>
        <w:rPr/>
      </w:pPr>
      <w:r w:rsidDel="00000000" w:rsidR="00000000" w:rsidRPr="00000000">
        <w:rPr>
          <w:rtl w:val="0"/>
        </w:rPr>
        <w:t xml:space="preserve">Difficulty in sleeping and doing physical actions would be a side effect when you have a stomach ulcer. Also losing weight, feeling nauseous and vomiting. Ulcer can be life threatening and can even cost you your life if it is not diagnostic and treated.(John H. Fisher, P.C, 2019)</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sz w:val="30"/>
          <w:szCs w:val="30"/>
        </w:rPr>
      </w:pPr>
      <w:r w:rsidDel="00000000" w:rsidR="00000000" w:rsidRPr="00000000">
        <w:rPr>
          <w:b w:val="1"/>
          <w:sz w:val="50"/>
          <w:szCs w:val="50"/>
          <w:rtl w:val="0"/>
        </w:rPr>
        <w:t xml:space="preserve">Recommendation</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The first thing that I would recommend is to reduce smoking and try stopping altogether because it is unhealthy and it's expensive and it comes with a lot of ailments. Health education on smoking was offered on the questionnaire which Miss C has accepted </w:t>
      </w:r>
    </w:p>
    <w:p w:rsidR="00000000" w:rsidDel="00000000" w:rsidP="00000000" w:rsidRDefault="00000000" w:rsidRPr="00000000" w14:paraId="0000003B">
      <w:pPr>
        <w:rPr/>
      </w:pPr>
      <w:r w:rsidDel="00000000" w:rsidR="00000000" w:rsidRPr="00000000">
        <w:rPr>
          <w:rtl w:val="0"/>
        </w:rPr>
        <w:t xml:space="preserve">Disabilities and disease caused by smoking can be crucial to every organ in the body, which can lead to diabetes, stroke, cancer and lung disease and several other ailments. (CDC, Smoking and Tobacco Use, n.d) Smoking is also said to have some effects on the cause of ulcers in the stomach. It also causes the blood vessels to tighten and limit blood flow which can increase the risk of high blood pressure. (26 Health Effects of smoking on Your Body, 2019)</w:t>
      </w:r>
    </w:p>
    <w:p w:rsidR="00000000" w:rsidDel="00000000" w:rsidP="00000000" w:rsidRDefault="00000000" w:rsidRPr="00000000" w14:paraId="0000003C">
      <w:pPr>
        <w:rPr/>
      </w:pPr>
      <w:r w:rsidDel="00000000" w:rsidR="00000000" w:rsidRPr="00000000">
        <w:rPr>
          <w:rtl w:val="0"/>
        </w:rPr>
        <w:t xml:space="preserve"> So it's best to stop smoking so that the condition doesn't get worse. </w:t>
      </w:r>
    </w:p>
    <w:p w:rsidR="00000000" w:rsidDel="00000000" w:rsidP="00000000" w:rsidRDefault="00000000" w:rsidRPr="00000000" w14:paraId="0000003D">
      <w:pPr>
        <w:rPr/>
      </w:pPr>
      <w:r w:rsidDel="00000000" w:rsidR="00000000" w:rsidRPr="00000000">
        <w:rPr>
          <w:rtl w:val="0"/>
        </w:rPr>
        <w:t xml:space="preserve">Secondly, I would recommend stopping the intake of alcohol because it is as dangerous as smoking and it comes with a lot of ailments as well. A health education in alcohol and alcohol brief intervention was also offered to Miss C on the questionnaire.</w:t>
      </w:r>
    </w:p>
    <w:p w:rsidR="00000000" w:rsidDel="00000000" w:rsidP="00000000" w:rsidRDefault="00000000" w:rsidRPr="00000000" w14:paraId="0000003E">
      <w:pPr>
        <w:rPr/>
      </w:pPr>
      <w:r w:rsidDel="00000000" w:rsidR="00000000" w:rsidRPr="00000000">
        <w:rPr>
          <w:rtl w:val="0"/>
        </w:rPr>
        <w:t xml:space="preserve">Alcohol also is the cause of gas, bloating and painful ulcers. People who consume too much alcohol can develop ulcers, which is dangerous and can cause the person to bleed internally. (23 Effects of Alcohol on the body, 2018) </w:t>
      </w:r>
    </w:p>
    <w:p w:rsidR="00000000" w:rsidDel="00000000" w:rsidP="00000000" w:rsidRDefault="00000000" w:rsidRPr="00000000" w14:paraId="0000003F">
      <w:pPr>
        <w:rPr/>
      </w:pPr>
      <w:r w:rsidDel="00000000" w:rsidR="00000000" w:rsidRPr="00000000">
        <w:rPr>
          <w:rtl w:val="0"/>
        </w:rPr>
        <w:t xml:space="preserve">Miss C has been diagnosed with stomach ulcer and it can be treated. When treated most ulcers will heal within one to two months. It all depends on the cause of the ulcer and this will determine how to treat the ulcer. Proton Pump Inhibitor (PPI) is prescribed to most people to lower the acid that the abdomen makes so the stomach can heal by itself naturally. Ulcers can return but if it is treated properly by addressing the underlying cause it would be less likely to reappear. (NHS Stomach Ulcer causes, 2018)</w:t>
      </w:r>
    </w:p>
    <w:p w:rsidR="00000000" w:rsidDel="00000000" w:rsidP="00000000" w:rsidRDefault="00000000" w:rsidRPr="00000000" w14:paraId="00000040">
      <w:pPr>
        <w:rPr/>
      </w:pPr>
      <w:r w:rsidDel="00000000" w:rsidR="00000000" w:rsidRPr="00000000">
        <w:rPr>
          <w:rtl w:val="0"/>
        </w:rPr>
        <w:t xml:space="preserve">With Miss C having high blood pressure she has altered her diet by having less salt intake to regulate it but I would also like to recommend that she eats more nuts, legumes which are beans and fish. Having fruits instead of desserts and salty snacks, try eating fruits instead of drinking fruit juice and try choosing whole grain instead of white flour which is highly refined. Unsaturated fats like soybean oil, canola oil, corn oil, peanut, olive oil are best to use to lower high blood pressure than using palm-kernel oil, butter and coconut oil. Also try to burn calories intake on a daily basis.(Harvard Health Publishing, 2019)</w:t>
      </w:r>
    </w:p>
    <w:p w:rsidR="00000000" w:rsidDel="00000000" w:rsidP="00000000" w:rsidRDefault="00000000" w:rsidRPr="00000000" w14:paraId="00000041">
      <w:pPr>
        <w:rPr/>
      </w:pPr>
      <w:r w:rsidDel="00000000" w:rsidR="00000000" w:rsidRPr="00000000">
        <w:rPr>
          <w:rtl w:val="0"/>
        </w:rPr>
        <w:t xml:space="preserve">Miss C mentions that she has support from her children to exercise more often and she has been encouraged by myself that regular exercise like walking and biking can be very beneficial in burning calories while getting fit. Miss C can even get her children involved and make it a fun thing that she can do and enjoy with her family.</w:t>
      </w:r>
      <w:r w:rsidDel="00000000" w:rsidR="00000000" w:rsidRPr="00000000">
        <w:rPr>
          <w:rtl w:val="0"/>
        </w:rPr>
      </w:r>
    </w:p>
    <w:p w:rsidR="00000000" w:rsidDel="00000000" w:rsidP="00000000" w:rsidRDefault="00000000" w:rsidRPr="00000000" w14:paraId="00000042">
      <w:pPr>
        <w:rPr>
          <w:b w:val="1"/>
          <w:sz w:val="40"/>
          <w:szCs w:val="40"/>
        </w:rPr>
      </w:pPr>
      <w:r w:rsidDel="00000000" w:rsidR="00000000" w:rsidRPr="00000000">
        <w:rPr>
          <w:rtl w:val="0"/>
        </w:rPr>
      </w:r>
    </w:p>
    <w:p w:rsidR="00000000" w:rsidDel="00000000" w:rsidP="00000000" w:rsidRDefault="00000000" w:rsidRPr="00000000" w14:paraId="00000043">
      <w:pPr>
        <w:rPr>
          <w:b w:val="1"/>
          <w:sz w:val="40"/>
          <w:szCs w:val="40"/>
        </w:rPr>
      </w:pPr>
      <w:r w:rsidDel="00000000" w:rsidR="00000000" w:rsidRPr="00000000">
        <w:rPr>
          <w:rtl w:val="0"/>
        </w:rPr>
      </w:r>
    </w:p>
    <w:p w:rsidR="00000000" w:rsidDel="00000000" w:rsidP="00000000" w:rsidRDefault="00000000" w:rsidRPr="00000000" w14:paraId="00000044">
      <w:pPr>
        <w:rPr>
          <w:b w:val="1"/>
          <w:sz w:val="50"/>
          <w:szCs w:val="50"/>
        </w:rPr>
      </w:pPr>
      <w:r w:rsidDel="00000000" w:rsidR="00000000" w:rsidRPr="00000000">
        <w:rPr>
          <w:rtl w:val="0"/>
        </w:rPr>
      </w:r>
    </w:p>
    <w:p w:rsidR="00000000" w:rsidDel="00000000" w:rsidP="00000000" w:rsidRDefault="00000000" w:rsidRPr="00000000" w14:paraId="00000045">
      <w:pPr>
        <w:rPr>
          <w:b w:val="1"/>
          <w:sz w:val="50"/>
          <w:szCs w:val="50"/>
        </w:rPr>
      </w:pPr>
      <w:r w:rsidDel="00000000" w:rsidR="00000000" w:rsidRPr="00000000">
        <w:rPr>
          <w:rtl w:val="0"/>
        </w:rPr>
      </w:r>
    </w:p>
    <w:p w:rsidR="00000000" w:rsidDel="00000000" w:rsidP="00000000" w:rsidRDefault="00000000" w:rsidRPr="00000000" w14:paraId="00000046">
      <w:pPr>
        <w:rPr>
          <w:b w:val="1"/>
          <w:sz w:val="50"/>
          <w:szCs w:val="50"/>
        </w:rPr>
      </w:pPr>
      <w:r w:rsidDel="00000000" w:rsidR="00000000" w:rsidRPr="00000000">
        <w:rPr>
          <w:rtl w:val="0"/>
        </w:rPr>
      </w:r>
    </w:p>
    <w:p w:rsidR="00000000" w:rsidDel="00000000" w:rsidP="00000000" w:rsidRDefault="00000000" w:rsidRPr="00000000" w14:paraId="00000047">
      <w:pPr>
        <w:rPr>
          <w:b w:val="1"/>
          <w:sz w:val="30"/>
          <w:szCs w:val="30"/>
        </w:rPr>
      </w:pPr>
      <w:r w:rsidDel="00000000" w:rsidR="00000000" w:rsidRPr="00000000">
        <w:rPr>
          <w:b w:val="1"/>
          <w:sz w:val="50"/>
          <w:szCs w:val="50"/>
          <w:rtl w:val="0"/>
        </w:rPr>
        <w:t xml:space="preserve">Conclusion</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To conclude I have summarised that Miss C is of middle age and she eats well but she doesn't exercise as much. She smokes and drinks alcohol and this is what contributes to her having a stomach ulcer, if she cuts down or tries quitting smoking and drinking alcohol this will help her to lead a healthier and longer life. I have learned that one illness can lead to another and most illnesses have the same symptoms. For example smoking and drinking alcohol both are two different things but they both also cause cancer of the throat and the mouth. </w:t>
      </w:r>
    </w:p>
    <w:p w:rsidR="00000000" w:rsidDel="00000000" w:rsidP="00000000" w:rsidRDefault="00000000" w:rsidRPr="00000000" w14:paraId="00000049">
      <w:pPr>
        <w:rPr/>
      </w:pPr>
      <w:r w:rsidDel="00000000" w:rsidR="00000000" w:rsidRPr="00000000">
        <w:rPr>
          <w:rtl w:val="0"/>
        </w:rPr>
        <w:t xml:space="preserve">So it is imperative to try and live and have a healthy diet and a lifestyle without smoking and drinking alcohol so it could be beneficial in the long run in living longer. </w:t>
      </w:r>
    </w:p>
    <w:p w:rsidR="00000000" w:rsidDel="00000000" w:rsidP="00000000" w:rsidRDefault="00000000" w:rsidRPr="00000000" w14:paraId="0000004A">
      <w:pPr>
        <w:rPr>
          <w:b w:val="1"/>
          <w:sz w:val="50"/>
          <w:szCs w:val="50"/>
        </w:rPr>
      </w:pPr>
      <w:r w:rsidDel="00000000" w:rsidR="00000000" w:rsidRPr="00000000">
        <w:rPr>
          <w:rtl w:val="0"/>
        </w:rPr>
      </w:r>
    </w:p>
    <w:p w:rsidR="00000000" w:rsidDel="00000000" w:rsidP="00000000" w:rsidRDefault="00000000" w:rsidRPr="00000000" w14:paraId="0000004B">
      <w:pPr>
        <w:rPr>
          <w:b w:val="1"/>
          <w:sz w:val="50"/>
          <w:szCs w:val="50"/>
        </w:rPr>
      </w:pPr>
      <w:r w:rsidDel="00000000" w:rsidR="00000000" w:rsidRPr="00000000">
        <w:rPr>
          <w:rtl w:val="0"/>
        </w:rPr>
      </w:r>
    </w:p>
    <w:p w:rsidR="00000000" w:rsidDel="00000000" w:rsidP="00000000" w:rsidRDefault="00000000" w:rsidRPr="00000000" w14:paraId="0000004C">
      <w:pPr>
        <w:rPr>
          <w:b w:val="1"/>
          <w:sz w:val="50"/>
          <w:szCs w:val="50"/>
        </w:rPr>
      </w:pPr>
      <w:r w:rsidDel="00000000" w:rsidR="00000000" w:rsidRPr="00000000">
        <w:rPr>
          <w:rtl w:val="0"/>
        </w:rPr>
      </w:r>
    </w:p>
    <w:p w:rsidR="00000000" w:rsidDel="00000000" w:rsidP="00000000" w:rsidRDefault="00000000" w:rsidRPr="00000000" w14:paraId="0000004D">
      <w:pPr>
        <w:rPr>
          <w:b w:val="1"/>
          <w:sz w:val="50"/>
          <w:szCs w:val="50"/>
        </w:rPr>
      </w:pPr>
      <w:r w:rsidDel="00000000" w:rsidR="00000000" w:rsidRPr="00000000">
        <w:rPr>
          <w:rtl w:val="0"/>
        </w:rPr>
      </w:r>
    </w:p>
    <w:p w:rsidR="00000000" w:rsidDel="00000000" w:rsidP="00000000" w:rsidRDefault="00000000" w:rsidRPr="00000000" w14:paraId="0000004E">
      <w:pPr>
        <w:rPr>
          <w:b w:val="1"/>
          <w:sz w:val="50"/>
          <w:szCs w:val="50"/>
        </w:rPr>
      </w:pPr>
      <w:r w:rsidDel="00000000" w:rsidR="00000000" w:rsidRPr="00000000">
        <w:rPr>
          <w:rtl w:val="0"/>
        </w:rPr>
      </w:r>
    </w:p>
    <w:p w:rsidR="00000000" w:rsidDel="00000000" w:rsidP="00000000" w:rsidRDefault="00000000" w:rsidRPr="00000000" w14:paraId="0000004F">
      <w:pPr>
        <w:rPr>
          <w:b w:val="1"/>
          <w:sz w:val="50"/>
          <w:szCs w:val="50"/>
        </w:rPr>
      </w:pPr>
      <w:r w:rsidDel="00000000" w:rsidR="00000000" w:rsidRPr="00000000">
        <w:rPr>
          <w:rtl w:val="0"/>
        </w:rPr>
      </w:r>
    </w:p>
    <w:p w:rsidR="00000000" w:rsidDel="00000000" w:rsidP="00000000" w:rsidRDefault="00000000" w:rsidRPr="00000000" w14:paraId="00000050">
      <w:pPr>
        <w:rPr>
          <w:b w:val="1"/>
          <w:sz w:val="50"/>
          <w:szCs w:val="50"/>
        </w:rPr>
      </w:pPr>
      <w:r w:rsidDel="00000000" w:rsidR="00000000" w:rsidRPr="00000000">
        <w:rPr>
          <w:rtl w:val="0"/>
        </w:rPr>
      </w:r>
    </w:p>
    <w:p w:rsidR="00000000" w:rsidDel="00000000" w:rsidP="00000000" w:rsidRDefault="00000000" w:rsidRPr="00000000" w14:paraId="00000051">
      <w:pPr>
        <w:rPr>
          <w:b w:val="1"/>
          <w:sz w:val="50"/>
          <w:szCs w:val="50"/>
        </w:rPr>
      </w:pPr>
      <w:r w:rsidDel="00000000" w:rsidR="00000000" w:rsidRPr="00000000">
        <w:rPr>
          <w:rtl w:val="0"/>
        </w:rPr>
      </w:r>
    </w:p>
    <w:p w:rsidR="00000000" w:rsidDel="00000000" w:rsidP="00000000" w:rsidRDefault="00000000" w:rsidRPr="00000000" w14:paraId="00000052">
      <w:pPr>
        <w:rPr>
          <w:b w:val="1"/>
          <w:sz w:val="50"/>
          <w:szCs w:val="50"/>
        </w:rPr>
      </w:pPr>
      <w:r w:rsidDel="00000000" w:rsidR="00000000" w:rsidRPr="00000000">
        <w:rPr>
          <w:rtl w:val="0"/>
        </w:rPr>
      </w:r>
    </w:p>
    <w:p w:rsidR="00000000" w:rsidDel="00000000" w:rsidP="00000000" w:rsidRDefault="00000000" w:rsidRPr="00000000" w14:paraId="00000053">
      <w:pPr>
        <w:rPr>
          <w:b w:val="1"/>
          <w:sz w:val="50"/>
          <w:szCs w:val="50"/>
        </w:rPr>
      </w:pPr>
      <w:r w:rsidDel="00000000" w:rsidR="00000000" w:rsidRPr="00000000">
        <w:rPr>
          <w:rtl w:val="0"/>
        </w:rPr>
      </w:r>
    </w:p>
    <w:p w:rsidR="00000000" w:rsidDel="00000000" w:rsidP="00000000" w:rsidRDefault="00000000" w:rsidRPr="00000000" w14:paraId="00000054">
      <w:pPr>
        <w:rPr>
          <w:b w:val="1"/>
          <w:sz w:val="50"/>
          <w:szCs w:val="50"/>
        </w:rPr>
      </w:pPr>
      <w:r w:rsidDel="00000000" w:rsidR="00000000" w:rsidRPr="00000000">
        <w:rPr>
          <w:b w:val="1"/>
          <w:sz w:val="50"/>
          <w:szCs w:val="50"/>
          <w:rtl w:val="0"/>
        </w:rPr>
        <w:t xml:space="preserve">Reference</w:t>
      </w:r>
    </w:p>
    <w:p w:rsidR="00000000" w:rsidDel="00000000" w:rsidP="00000000" w:rsidRDefault="00000000" w:rsidRPr="00000000" w14:paraId="00000055">
      <w:pPr>
        <w:rPr>
          <w:color w:val="222222"/>
          <w:sz w:val="20"/>
          <w:szCs w:val="20"/>
          <w:highlight w:val="white"/>
        </w:rPr>
      </w:pPr>
      <w:r w:rsidDel="00000000" w:rsidR="00000000" w:rsidRPr="00000000">
        <w:rPr>
          <w:color w:val="222222"/>
          <w:sz w:val="20"/>
          <w:szCs w:val="20"/>
          <w:highlight w:val="white"/>
          <w:rtl w:val="0"/>
        </w:rPr>
        <w:t xml:space="preserve">A Look Inside Your Digestive System 2021</w:t>
      </w:r>
    </w:p>
    <w:p w:rsidR="00000000" w:rsidDel="00000000" w:rsidP="00000000" w:rsidRDefault="00000000" w:rsidRPr="00000000" w14:paraId="00000056">
      <w:pPr>
        <w:rPr>
          <w:color w:val="222222"/>
          <w:sz w:val="20"/>
          <w:szCs w:val="20"/>
          <w:highlight w:val="white"/>
        </w:rPr>
      </w:pPr>
      <w:hyperlink r:id="rId6">
        <w:r w:rsidDel="00000000" w:rsidR="00000000" w:rsidRPr="00000000">
          <w:rPr>
            <w:color w:val="1155cc"/>
            <w:sz w:val="20"/>
            <w:szCs w:val="20"/>
            <w:highlight w:val="white"/>
            <w:u w:val="single"/>
            <w:rtl w:val="0"/>
          </w:rPr>
          <w:t xml:space="preserve">https://www.verywellhealth.com/tour-the-digestive-system-4020262</w:t>
        </w:r>
      </w:hyperlink>
      <w:r w:rsidDel="00000000" w:rsidR="00000000" w:rsidRPr="00000000">
        <w:rPr>
          <w:rtl w:val="0"/>
        </w:rPr>
      </w:r>
    </w:p>
    <w:p w:rsidR="00000000" w:rsidDel="00000000" w:rsidP="00000000" w:rsidRDefault="00000000" w:rsidRPr="00000000" w14:paraId="00000057">
      <w:pPr>
        <w:rPr>
          <w:color w:val="222222"/>
          <w:sz w:val="20"/>
          <w:szCs w:val="20"/>
          <w:highlight w:val="white"/>
        </w:rPr>
      </w:pPr>
      <w:r w:rsidDel="00000000" w:rsidR="00000000" w:rsidRPr="00000000">
        <w:rPr>
          <w:rtl w:val="0"/>
        </w:rPr>
      </w:r>
    </w:p>
    <w:p w:rsidR="00000000" w:rsidDel="00000000" w:rsidP="00000000" w:rsidRDefault="00000000" w:rsidRPr="00000000" w14:paraId="00000058">
      <w:pPr>
        <w:rPr>
          <w:color w:val="222222"/>
          <w:sz w:val="20"/>
          <w:szCs w:val="20"/>
          <w:highlight w:val="white"/>
        </w:rPr>
      </w:pPr>
      <w:r w:rsidDel="00000000" w:rsidR="00000000" w:rsidRPr="00000000">
        <w:rPr>
          <w:color w:val="222222"/>
          <w:sz w:val="20"/>
          <w:szCs w:val="20"/>
          <w:highlight w:val="white"/>
          <w:rtl w:val="0"/>
        </w:rPr>
        <w:t xml:space="preserve">Alcohol Brief Intervention 2021</w:t>
      </w:r>
    </w:p>
    <w:p w:rsidR="00000000" w:rsidDel="00000000" w:rsidP="00000000" w:rsidRDefault="00000000" w:rsidRPr="00000000" w14:paraId="00000059">
      <w:pPr>
        <w:rPr>
          <w:color w:val="222222"/>
          <w:sz w:val="20"/>
          <w:szCs w:val="20"/>
          <w:highlight w:val="white"/>
        </w:rPr>
      </w:pPr>
      <w:hyperlink r:id="rId7">
        <w:r w:rsidDel="00000000" w:rsidR="00000000" w:rsidRPr="00000000">
          <w:rPr>
            <w:color w:val="1155cc"/>
            <w:sz w:val="20"/>
            <w:szCs w:val="20"/>
            <w:highlight w:val="white"/>
            <w:u w:val="single"/>
            <w:rtl w:val="0"/>
          </w:rPr>
          <w:t xml:space="preserve">https://www.drinkaware.co.uk/professionals/health-practitioner-resource-centre/talking-to-your-patients-about-alcohol/alcohol-brief-interventions</w:t>
        </w:r>
      </w:hyperlink>
      <w:r w:rsidDel="00000000" w:rsidR="00000000" w:rsidRPr="00000000">
        <w:rPr>
          <w:rtl w:val="0"/>
        </w:rPr>
      </w:r>
    </w:p>
    <w:p w:rsidR="00000000" w:rsidDel="00000000" w:rsidP="00000000" w:rsidRDefault="00000000" w:rsidRPr="00000000" w14:paraId="0000005A">
      <w:pPr>
        <w:rPr>
          <w:color w:val="222222"/>
          <w:sz w:val="20"/>
          <w:szCs w:val="20"/>
          <w:highlight w:val="white"/>
        </w:rPr>
      </w:pPr>
      <w:r w:rsidDel="00000000" w:rsidR="00000000" w:rsidRPr="00000000">
        <w:rPr>
          <w:rtl w:val="0"/>
        </w:rPr>
      </w:r>
    </w:p>
    <w:p w:rsidR="00000000" w:rsidDel="00000000" w:rsidP="00000000" w:rsidRDefault="00000000" w:rsidRPr="00000000" w14:paraId="0000005B">
      <w:pPr>
        <w:rPr>
          <w:color w:val="222222"/>
          <w:sz w:val="20"/>
          <w:szCs w:val="20"/>
          <w:highlight w:val="white"/>
        </w:rPr>
      </w:pPr>
      <w:r w:rsidDel="00000000" w:rsidR="00000000" w:rsidRPr="00000000">
        <w:rPr>
          <w:color w:val="222222"/>
          <w:sz w:val="20"/>
          <w:szCs w:val="20"/>
          <w:highlight w:val="white"/>
          <w:rtl w:val="0"/>
        </w:rPr>
        <w:t xml:space="preserve">Alcohol Education Trust 2020</w:t>
      </w:r>
    </w:p>
    <w:p w:rsidR="00000000" w:rsidDel="00000000" w:rsidP="00000000" w:rsidRDefault="00000000" w:rsidRPr="00000000" w14:paraId="0000005C">
      <w:pPr>
        <w:rPr>
          <w:color w:val="222222"/>
          <w:sz w:val="20"/>
          <w:szCs w:val="20"/>
          <w:highlight w:val="white"/>
        </w:rPr>
      </w:pPr>
      <w:hyperlink r:id="rId8">
        <w:r w:rsidDel="00000000" w:rsidR="00000000" w:rsidRPr="00000000">
          <w:rPr>
            <w:color w:val="1155cc"/>
            <w:sz w:val="20"/>
            <w:szCs w:val="20"/>
            <w:highlight w:val="white"/>
            <w:u w:val="single"/>
            <w:rtl w:val="0"/>
          </w:rPr>
          <w:t xml:space="preserve">https://alcoholeducationtrust.org/teacher-area/effects-physical-and-social/effects-physical-social-lesson-planning/</w:t>
        </w:r>
      </w:hyperlink>
      <w:r w:rsidDel="00000000" w:rsidR="00000000" w:rsidRPr="00000000">
        <w:rPr>
          <w:rtl w:val="0"/>
        </w:rPr>
      </w:r>
    </w:p>
    <w:p w:rsidR="00000000" w:rsidDel="00000000" w:rsidP="00000000" w:rsidRDefault="00000000" w:rsidRPr="00000000" w14:paraId="0000005D">
      <w:pPr>
        <w:rPr>
          <w:color w:val="222222"/>
          <w:sz w:val="20"/>
          <w:szCs w:val="20"/>
          <w:highlight w:val="white"/>
        </w:rPr>
      </w:pPr>
      <w:r w:rsidDel="00000000" w:rsidR="00000000" w:rsidRPr="00000000">
        <w:rPr>
          <w:rtl w:val="0"/>
        </w:rPr>
      </w:r>
    </w:p>
    <w:p w:rsidR="00000000" w:rsidDel="00000000" w:rsidP="00000000" w:rsidRDefault="00000000" w:rsidRPr="00000000" w14:paraId="0000005E">
      <w:pPr>
        <w:rPr>
          <w:color w:val="222222"/>
          <w:sz w:val="20"/>
          <w:szCs w:val="20"/>
          <w:highlight w:val="white"/>
        </w:rPr>
      </w:pPr>
      <w:r w:rsidDel="00000000" w:rsidR="00000000" w:rsidRPr="00000000">
        <w:rPr>
          <w:color w:val="222222"/>
          <w:sz w:val="20"/>
          <w:szCs w:val="20"/>
          <w:highlight w:val="white"/>
          <w:rtl w:val="0"/>
        </w:rPr>
        <w:t xml:space="preserve">Center for Disease Control and Prevention (Smoking and Tobacco Use)</w:t>
      </w:r>
    </w:p>
    <w:p w:rsidR="00000000" w:rsidDel="00000000" w:rsidP="00000000" w:rsidRDefault="00000000" w:rsidRPr="00000000" w14:paraId="0000005F">
      <w:pPr>
        <w:rPr>
          <w:color w:val="222222"/>
          <w:sz w:val="20"/>
          <w:szCs w:val="20"/>
          <w:highlight w:val="white"/>
        </w:rPr>
      </w:pPr>
      <w:hyperlink r:id="rId9">
        <w:r w:rsidDel="00000000" w:rsidR="00000000" w:rsidRPr="00000000">
          <w:rPr>
            <w:color w:val="1155cc"/>
            <w:sz w:val="20"/>
            <w:szCs w:val="20"/>
            <w:highlight w:val="white"/>
            <w:u w:val="single"/>
            <w:rtl w:val="0"/>
          </w:rPr>
          <w:t xml:space="preserve">https://www.cdc.gov/tobacco/basic_information/health_effects/index.htm#:~:text=Smoking%20causes%20cancer%2C%20heart%20disease,immune%20system%2C%20including%20rheumatoid%20arthritis</w:t>
        </w:r>
      </w:hyperlink>
      <w:r w:rsidDel="00000000" w:rsidR="00000000" w:rsidRPr="00000000">
        <w:rPr>
          <w:color w:val="222222"/>
          <w:sz w:val="20"/>
          <w:szCs w:val="20"/>
          <w:highlight w:val="white"/>
          <w:rtl w:val="0"/>
        </w:rPr>
        <w:t xml:space="preserve">.</w:t>
      </w:r>
    </w:p>
    <w:p w:rsidR="00000000" w:rsidDel="00000000" w:rsidP="00000000" w:rsidRDefault="00000000" w:rsidRPr="00000000" w14:paraId="00000060">
      <w:pPr>
        <w:rPr>
          <w:color w:val="222222"/>
          <w:sz w:val="20"/>
          <w:szCs w:val="20"/>
          <w:highlight w:val="white"/>
        </w:rPr>
      </w:pPr>
      <w:r w:rsidDel="00000000" w:rsidR="00000000" w:rsidRPr="00000000">
        <w:rPr>
          <w:rtl w:val="0"/>
        </w:rPr>
      </w:r>
    </w:p>
    <w:p w:rsidR="00000000" w:rsidDel="00000000" w:rsidP="00000000" w:rsidRDefault="00000000" w:rsidRPr="00000000" w14:paraId="00000061">
      <w:pPr>
        <w:rPr>
          <w:color w:val="222222"/>
          <w:sz w:val="20"/>
          <w:szCs w:val="20"/>
          <w:highlight w:val="white"/>
        </w:rPr>
      </w:pPr>
      <w:r w:rsidDel="00000000" w:rsidR="00000000" w:rsidRPr="00000000">
        <w:rPr>
          <w:color w:val="222222"/>
          <w:sz w:val="20"/>
          <w:szCs w:val="20"/>
          <w:highlight w:val="white"/>
          <w:rtl w:val="0"/>
        </w:rPr>
        <w:t xml:space="preserve">Data Protection Act 2018</w:t>
      </w:r>
    </w:p>
    <w:p w:rsidR="00000000" w:rsidDel="00000000" w:rsidP="00000000" w:rsidRDefault="00000000" w:rsidRPr="00000000" w14:paraId="00000062">
      <w:pPr>
        <w:rPr>
          <w:color w:val="222222"/>
          <w:sz w:val="20"/>
          <w:szCs w:val="20"/>
          <w:highlight w:val="white"/>
        </w:rPr>
      </w:pPr>
      <w:hyperlink r:id="rId10">
        <w:r w:rsidDel="00000000" w:rsidR="00000000" w:rsidRPr="00000000">
          <w:rPr>
            <w:color w:val="1155cc"/>
            <w:sz w:val="20"/>
            <w:szCs w:val="20"/>
            <w:highlight w:val="white"/>
            <w:u w:val="single"/>
            <w:rtl w:val="0"/>
          </w:rPr>
          <w:t xml:space="preserve">https://www.gov.uk/data-protection</w:t>
        </w:r>
      </w:hyperlink>
      <w:r w:rsidDel="00000000" w:rsidR="00000000" w:rsidRPr="00000000">
        <w:rPr>
          <w:rtl w:val="0"/>
        </w:rPr>
      </w:r>
    </w:p>
    <w:p w:rsidR="00000000" w:rsidDel="00000000" w:rsidP="00000000" w:rsidRDefault="00000000" w:rsidRPr="00000000" w14:paraId="00000063">
      <w:pPr>
        <w:rPr>
          <w:color w:val="222222"/>
          <w:sz w:val="20"/>
          <w:szCs w:val="20"/>
          <w:highlight w:val="white"/>
        </w:rPr>
      </w:pPr>
      <w:r w:rsidDel="00000000" w:rsidR="00000000" w:rsidRPr="00000000">
        <w:rPr>
          <w:rtl w:val="0"/>
        </w:rPr>
      </w:r>
    </w:p>
    <w:p w:rsidR="00000000" w:rsidDel="00000000" w:rsidP="00000000" w:rsidRDefault="00000000" w:rsidRPr="00000000" w14:paraId="00000064">
      <w:pPr>
        <w:rPr>
          <w:color w:val="222222"/>
          <w:sz w:val="20"/>
          <w:szCs w:val="20"/>
          <w:highlight w:val="white"/>
        </w:rPr>
      </w:pPr>
      <w:r w:rsidDel="00000000" w:rsidR="00000000" w:rsidRPr="00000000">
        <w:rPr>
          <w:color w:val="222222"/>
          <w:sz w:val="20"/>
          <w:szCs w:val="20"/>
          <w:highlight w:val="white"/>
          <w:rtl w:val="0"/>
        </w:rPr>
        <w:t xml:space="preserve">Harvard Health Publishing Beating High Blood with Food August 23 (2019)</w:t>
      </w:r>
    </w:p>
    <w:p w:rsidR="00000000" w:rsidDel="00000000" w:rsidP="00000000" w:rsidRDefault="00000000" w:rsidRPr="00000000" w14:paraId="00000065">
      <w:pPr>
        <w:rPr>
          <w:color w:val="222222"/>
          <w:sz w:val="20"/>
          <w:szCs w:val="20"/>
          <w:highlight w:val="white"/>
        </w:rPr>
      </w:pPr>
      <w:hyperlink r:id="rId11">
        <w:r w:rsidDel="00000000" w:rsidR="00000000" w:rsidRPr="00000000">
          <w:rPr>
            <w:color w:val="1155cc"/>
            <w:sz w:val="20"/>
            <w:szCs w:val="20"/>
            <w:highlight w:val="white"/>
            <w:u w:val="single"/>
            <w:rtl w:val="0"/>
          </w:rPr>
          <w:t xml:space="preserve">https://www.health.harvard.edu/newsletter_article/beating-high-blood-pressure-with-food</w:t>
        </w:r>
      </w:hyperlink>
      <w:r w:rsidDel="00000000" w:rsidR="00000000" w:rsidRPr="00000000">
        <w:rPr>
          <w:rtl w:val="0"/>
        </w:rPr>
      </w:r>
    </w:p>
    <w:p w:rsidR="00000000" w:rsidDel="00000000" w:rsidP="00000000" w:rsidRDefault="00000000" w:rsidRPr="00000000" w14:paraId="00000066">
      <w:pPr>
        <w:rPr>
          <w:color w:val="222222"/>
          <w:sz w:val="20"/>
          <w:szCs w:val="20"/>
          <w:highlight w:val="white"/>
        </w:rPr>
      </w:pPr>
      <w:r w:rsidDel="00000000" w:rsidR="00000000" w:rsidRPr="00000000">
        <w:rPr>
          <w:rtl w:val="0"/>
        </w:rPr>
      </w:r>
    </w:p>
    <w:p w:rsidR="00000000" w:rsidDel="00000000" w:rsidP="00000000" w:rsidRDefault="00000000" w:rsidRPr="00000000" w14:paraId="00000067">
      <w:pPr>
        <w:rPr>
          <w:color w:val="222222"/>
          <w:sz w:val="20"/>
          <w:szCs w:val="20"/>
          <w:highlight w:val="white"/>
        </w:rPr>
      </w:pPr>
      <w:r w:rsidDel="00000000" w:rsidR="00000000" w:rsidRPr="00000000">
        <w:rPr>
          <w:color w:val="222222"/>
          <w:sz w:val="20"/>
          <w:szCs w:val="20"/>
          <w:highlight w:val="white"/>
          <w:rtl w:val="0"/>
        </w:rPr>
        <w:t xml:space="preserve">23 Effects Of Alcohol on Your Body (2018)</w:t>
      </w:r>
    </w:p>
    <w:p w:rsidR="00000000" w:rsidDel="00000000" w:rsidP="00000000" w:rsidRDefault="00000000" w:rsidRPr="00000000" w14:paraId="00000068">
      <w:pPr>
        <w:rPr>
          <w:color w:val="222222"/>
          <w:sz w:val="20"/>
          <w:szCs w:val="20"/>
          <w:highlight w:val="white"/>
        </w:rPr>
      </w:pPr>
      <w:hyperlink r:id="rId12">
        <w:r w:rsidDel="00000000" w:rsidR="00000000" w:rsidRPr="00000000">
          <w:rPr>
            <w:color w:val="1155cc"/>
            <w:sz w:val="20"/>
            <w:szCs w:val="20"/>
            <w:highlight w:val="white"/>
            <w:u w:val="single"/>
            <w:rtl w:val="0"/>
          </w:rPr>
          <w:t xml:space="preserve">https://www.healthline.com/health/smoking/effects-on-body</w:t>
        </w:r>
      </w:hyperlink>
      <w:r w:rsidDel="00000000" w:rsidR="00000000" w:rsidRPr="00000000">
        <w:rPr>
          <w:rtl w:val="0"/>
        </w:rPr>
      </w:r>
    </w:p>
    <w:p w:rsidR="00000000" w:rsidDel="00000000" w:rsidP="00000000" w:rsidRDefault="00000000" w:rsidRPr="00000000" w14:paraId="00000069">
      <w:pPr>
        <w:rPr>
          <w:color w:val="222222"/>
          <w:sz w:val="20"/>
          <w:szCs w:val="20"/>
          <w:highlight w:val="white"/>
        </w:rPr>
      </w:pPr>
      <w:r w:rsidDel="00000000" w:rsidR="00000000" w:rsidRPr="00000000">
        <w:rPr>
          <w:rtl w:val="0"/>
        </w:rPr>
      </w:r>
    </w:p>
    <w:p w:rsidR="00000000" w:rsidDel="00000000" w:rsidP="00000000" w:rsidRDefault="00000000" w:rsidRPr="00000000" w14:paraId="0000006A">
      <w:pPr>
        <w:rPr>
          <w:color w:val="222222"/>
          <w:sz w:val="20"/>
          <w:szCs w:val="20"/>
          <w:highlight w:val="white"/>
        </w:rPr>
      </w:pPr>
      <w:r w:rsidDel="00000000" w:rsidR="00000000" w:rsidRPr="00000000">
        <w:rPr>
          <w:color w:val="222222"/>
          <w:sz w:val="20"/>
          <w:szCs w:val="20"/>
          <w:highlight w:val="white"/>
          <w:rtl w:val="0"/>
        </w:rPr>
        <w:t xml:space="preserve">26 Effects of Smoking on Your Body (2019)</w:t>
      </w:r>
    </w:p>
    <w:p w:rsidR="00000000" w:rsidDel="00000000" w:rsidP="00000000" w:rsidRDefault="00000000" w:rsidRPr="00000000" w14:paraId="0000006B">
      <w:pPr>
        <w:rPr>
          <w:color w:val="222222"/>
          <w:sz w:val="20"/>
          <w:szCs w:val="20"/>
          <w:highlight w:val="white"/>
        </w:rPr>
      </w:pPr>
      <w:r w:rsidDel="00000000" w:rsidR="00000000" w:rsidRPr="00000000">
        <w:rPr>
          <w:color w:val="222222"/>
          <w:sz w:val="20"/>
          <w:szCs w:val="20"/>
          <w:highlight w:val="white"/>
          <w:rtl w:val="0"/>
        </w:rPr>
        <w:t xml:space="preserve">https://www.healthline.com/health/smoking/effects-on-body</w:t>
      </w:r>
    </w:p>
    <w:p w:rsidR="00000000" w:rsidDel="00000000" w:rsidP="00000000" w:rsidRDefault="00000000" w:rsidRPr="00000000" w14:paraId="0000006C">
      <w:pPr>
        <w:rPr>
          <w:color w:val="222222"/>
          <w:sz w:val="20"/>
          <w:szCs w:val="20"/>
          <w:highlight w:val="white"/>
        </w:rPr>
      </w:pPr>
      <w:r w:rsidDel="00000000" w:rsidR="00000000" w:rsidRPr="00000000">
        <w:rPr>
          <w:rtl w:val="0"/>
        </w:rPr>
      </w:r>
    </w:p>
    <w:p w:rsidR="00000000" w:rsidDel="00000000" w:rsidP="00000000" w:rsidRDefault="00000000" w:rsidRPr="00000000" w14:paraId="0000006D">
      <w:pPr>
        <w:rPr>
          <w:color w:val="222222"/>
          <w:sz w:val="20"/>
          <w:szCs w:val="20"/>
          <w:highlight w:val="white"/>
        </w:rPr>
      </w:pPr>
      <w:r w:rsidDel="00000000" w:rsidR="00000000" w:rsidRPr="00000000">
        <w:rPr>
          <w:color w:val="222222"/>
          <w:sz w:val="20"/>
          <w:szCs w:val="20"/>
          <w:highlight w:val="white"/>
          <w:rtl w:val="0"/>
        </w:rPr>
        <w:t xml:space="preserve">Iversen, A., Liddell, K., Fear, N., Hotopf, M. and Wessely, S., 2006. Consent, confidentiality, and the data protection act. </w:t>
      </w:r>
      <w:r w:rsidDel="00000000" w:rsidR="00000000" w:rsidRPr="00000000">
        <w:rPr>
          <w:i w:val="1"/>
          <w:color w:val="222222"/>
          <w:sz w:val="20"/>
          <w:szCs w:val="20"/>
          <w:highlight w:val="white"/>
          <w:rtl w:val="0"/>
        </w:rPr>
        <w:t xml:space="preserve">Bmj</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332</w:t>
      </w:r>
      <w:r w:rsidDel="00000000" w:rsidR="00000000" w:rsidRPr="00000000">
        <w:rPr>
          <w:color w:val="222222"/>
          <w:sz w:val="20"/>
          <w:szCs w:val="20"/>
          <w:highlight w:val="white"/>
          <w:rtl w:val="0"/>
        </w:rPr>
        <w:t xml:space="preserve">(7534), pp.165-169. </w:t>
      </w:r>
    </w:p>
    <w:p w:rsidR="00000000" w:rsidDel="00000000" w:rsidP="00000000" w:rsidRDefault="00000000" w:rsidRPr="00000000" w14:paraId="0000006E">
      <w:pPr>
        <w:rPr>
          <w:color w:val="222222"/>
          <w:sz w:val="20"/>
          <w:szCs w:val="20"/>
          <w:highlight w:val="white"/>
        </w:rPr>
      </w:pPr>
      <w:r w:rsidDel="00000000" w:rsidR="00000000" w:rsidRPr="00000000">
        <w:rPr>
          <w:rtl w:val="0"/>
        </w:rPr>
      </w:r>
    </w:p>
    <w:p w:rsidR="00000000" w:rsidDel="00000000" w:rsidP="00000000" w:rsidRDefault="00000000" w:rsidRPr="00000000" w14:paraId="0000006F">
      <w:pPr>
        <w:rPr>
          <w:color w:val="222222"/>
          <w:sz w:val="20"/>
          <w:szCs w:val="20"/>
          <w:highlight w:val="white"/>
        </w:rPr>
      </w:pPr>
      <w:r w:rsidDel="00000000" w:rsidR="00000000" w:rsidRPr="00000000">
        <w:rPr>
          <w:color w:val="222222"/>
          <w:sz w:val="20"/>
          <w:szCs w:val="20"/>
          <w:highlight w:val="white"/>
          <w:rtl w:val="0"/>
        </w:rPr>
        <w:t xml:space="preserve">Stomach Ulcer 2018</w:t>
      </w:r>
    </w:p>
    <w:p w:rsidR="00000000" w:rsidDel="00000000" w:rsidP="00000000" w:rsidRDefault="00000000" w:rsidRPr="00000000" w14:paraId="00000070">
      <w:pPr>
        <w:rPr>
          <w:color w:val="222222"/>
          <w:sz w:val="20"/>
          <w:szCs w:val="20"/>
          <w:highlight w:val="white"/>
        </w:rPr>
      </w:pPr>
      <w:hyperlink r:id="rId13">
        <w:r w:rsidDel="00000000" w:rsidR="00000000" w:rsidRPr="00000000">
          <w:rPr>
            <w:color w:val="1155cc"/>
            <w:sz w:val="20"/>
            <w:szCs w:val="20"/>
            <w:highlight w:val="white"/>
            <w:u w:val="single"/>
            <w:rtl w:val="0"/>
          </w:rPr>
          <w:t xml:space="preserve">https://www.nhs.uk/conditions/stomach-ulcer/causes/</w:t>
        </w:r>
      </w:hyperlink>
      <w:r w:rsidDel="00000000" w:rsidR="00000000" w:rsidRPr="00000000">
        <w:rPr>
          <w:rtl w:val="0"/>
        </w:rPr>
      </w:r>
    </w:p>
    <w:p w:rsidR="00000000" w:rsidDel="00000000" w:rsidP="00000000" w:rsidRDefault="00000000" w:rsidRPr="00000000" w14:paraId="00000071">
      <w:pPr>
        <w:rPr>
          <w:color w:val="222222"/>
          <w:sz w:val="20"/>
          <w:szCs w:val="20"/>
          <w:highlight w:val="white"/>
        </w:rPr>
      </w:pPr>
      <w:r w:rsidDel="00000000" w:rsidR="00000000" w:rsidRPr="00000000">
        <w:rPr>
          <w:rtl w:val="0"/>
        </w:rPr>
      </w:r>
    </w:p>
    <w:p w:rsidR="00000000" w:rsidDel="00000000" w:rsidP="00000000" w:rsidRDefault="00000000" w:rsidRPr="00000000" w14:paraId="00000072">
      <w:pPr>
        <w:rPr>
          <w:color w:val="222222"/>
          <w:sz w:val="20"/>
          <w:szCs w:val="20"/>
          <w:highlight w:val="white"/>
        </w:rPr>
      </w:pPr>
      <w:r w:rsidDel="00000000" w:rsidR="00000000" w:rsidRPr="00000000">
        <w:rPr>
          <w:color w:val="222222"/>
          <w:sz w:val="20"/>
          <w:szCs w:val="20"/>
          <w:highlight w:val="white"/>
          <w:rtl w:val="0"/>
        </w:rPr>
        <w:t xml:space="preserve">John H. Fisher, P.C. Attack Of The Killer Ulcer : What You Can Do To Prevent An Ulcer From Changing Your Life In Kingston, New York</w:t>
      </w:r>
    </w:p>
    <w:p w:rsidR="00000000" w:rsidDel="00000000" w:rsidP="00000000" w:rsidRDefault="00000000" w:rsidRPr="00000000" w14:paraId="00000073">
      <w:pPr>
        <w:rPr>
          <w:color w:val="222222"/>
          <w:sz w:val="20"/>
          <w:szCs w:val="20"/>
          <w:highlight w:val="white"/>
        </w:rPr>
      </w:pPr>
      <w:hyperlink r:id="rId14">
        <w:r w:rsidDel="00000000" w:rsidR="00000000" w:rsidRPr="00000000">
          <w:rPr>
            <w:color w:val="1155cc"/>
            <w:sz w:val="20"/>
            <w:szCs w:val="20"/>
            <w:highlight w:val="white"/>
            <w:u w:val="single"/>
            <w:rtl w:val="0"/>
          </w:rPr>
          <w:t xml:space="preserve">https://protectingpatientrights.com/blog/attack-of-the-killer-ulcer/</w:t>
        </w:r>
      </w:hyperlink>
      <w:r w:rsidDel="00000000" w:rsidR="00000000" w:rsidRPr="00000000">
        <w:rPr>
          <w:rtl w:val="0"/>
        </w:rPr>
      </w:r>
    </w:p>
    <w:p w:rsidR="00000000" w:rsidDel="00000000" w:rsidP="00000000" w:rsidRDefault="00000000" w:rsidRPr="00000000" w14:paraId="00000074">
      <w:pPr>
        <w:rPr>
          <w:color w:val="222222"/>
          <w:sz w:val="20"/>
          <w:szCs w:val="20"/>
          <w:highlight w:val="white"/>
        </w:rPr>
      </w:pPr>
      <w:r w:rsidDel="00000000" w:rsidR="00000000" w:rsidRPr="00000000">
        <w:rPr>
          <w:rtl w:val="0"/>
        </w:rPr>
      </w:r>
    </w:p>
    <w:p w:rsidR="00000000" w:rsidDel="00000000" w:rsidP="00000000" w:rsidRDefault="00000000" w:rsidRPr="00000000" w14:paraId="00000075">
      <w:pPr>
        <w:rPr>
          <w:color w:val="222222"/>
          <w:sz w:val="20"/>
          <w:szCs w:val="20"/>
          <w:highlight w:val="white"/>
        </w:rPr>
      </w:pPr>
      <w:r w:rsidDel="00000000" w:rsidR="00000000" w:rsidRPr="00000000">
        <w:rPr>
          <w:rtl w:val="0"/>
        </w:rPr>
      </w:r>
    </w:p>
    <w:p w:rsidR="00000000" w:rsidDel="00000000" w:rsidP="00000000" w:rsidRDefault="00000000" w:rsidRPr="00000000" w14:paraId="00000076">
      <w:pPr>
        <w:rPr>
          <w:color w:val="222222"/>
          <w:sz w:val="20"/>
          <w:szCs w:val="20"/>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77">
      <w:pPr>
        <w:rPr>
          <w:b w:val="1"/>
          <w:sz w:val="50"/>
          <w:szCs w:val="50"/>
        </w:rPr>
      </w:pPr>
      <w:r w:rsidDel="00000000" w:rsidR="00000000" w:rsidRPr="00000000">
        <w:rPr>
          <w:b w:val="1"/>
          <w:sz w:val="50"/>
          <w:szCs w:val="50"/>
          <w:rtl w:val="0"/>
        </w:rPr>
        <w:t xml:space="preserve">Appendix</w:t>
      </w:r>
    </w:p>
    <w:p w:rsidR="00000000" w:rsidDel="00000000" w:rsidP="00000000" w:rsidRDefault="00000000" w:rsidRPr="00000000" w14:paraId="00000078">
      <w:pPr>
        <w:rPr>
          <w:sz w:val="28"/>
          <w:szCs w:val="28"/>
        </w:rPr>
      </w:pPr>
      <w:r w:rsidDel="00000000" w:rsidR="00000000" w:rsidRPr="00000000">
        <w:rPr>
          <w:rtl w:val="0"/>
        </w:rPr>
      </w:r>
    </w:p>
    <w:p w:rsidR="00000000" w:rsidDel="00000000" w:rsidP="00000000" w:rsidRDefault="00000000" w:rsidRPr="00000000" w14:paraId="00000079">
      <w:pPr>
        <w:pStyle w:val="Title"/>
        <w:keepNext w:val="0"/>
        <w:keepLines w:val="0"/>
        <w:widowControl w:val="0"/>
        <w:spacing w:after="0" w:before="76" w:line="240" w:lineRule="auto"/>
        <w:ind w:left="3136" w:right="2916" w:firstLine="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LIFESTYLE QUESTIONNAIRE</w:t>
      </w:r>
    </w:p>
    <w:p w:rsidR="00000000" w:rsidDel="00000000" w:rsidP="00000000" w:rsidRDefault="00000000" w:rsidRPr="00000000" w14:paraId="0000007A">
      <w:pPr>
        <w:widowControl w:val="0"/>
        <w:spacing w:before="5"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pStyle w:val="Heading1"/>
        <w:keepNext w:val="0"/>
        <w:keepLines w:val="0"/>
        <w:widowControl w:val="0"/>
        <w:spacing w:after="0" w:before="88" w:line="240" w:lineRule="auto"/>
        <w:ind w:left="162"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Introduction:</w:t>
      </w:r>
    </w:p>
    <w:p w:rsidR="00000000" w:rsidDel="00000000" w:rsidP="00000000" w:rsidRDefault="00000000" w:rsidRPr="00000000" w14:paraId="0000007C">
      <w:pPr>
        <w:widowControl w:val="0"/>
        <w:spacing w:before="9" w:line="240" w:lineRule="auto"/>
        <w:rPr>
          <w:rFonts w:ascii="Times New Roman" w:cs="Times New Roman" w:eastAsia="Times New Roman" w:hAnsi="Times New Roman"/>
          <w:b w:val="1"/>
          <w:sz w:val="27"/>
          <w:szCs w:val="27"/>
        </w:rPr>
      </w:pPr>
      <w:r w:rsidDel="00000000" w:rsidR="00000000" w:rsidRPr="00000000">
        <w:rPr>
          <w:rtl w:val="0"/>
        </w:rPr>
      </w:r>
    </w:p>
    <w:p w:rsidR="00000000" w:rsidDel="00000000" w:rsidP="00000000" w:rsidRDefault="00000000" w:rsidRPr="00000000" w14:paraId="0000007D">
      <w:pPr>
        <w:widowControl w:val="0"/>
        <w:spacing w:line="240" w:lineRule="auto"/>
        <w:ind w:left="162" w:right="237"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help us focus our Health Promotion activities in the practice, we would be grateful if you could fill in this short questionnaire. If you have already completed one on a previous visit, please return this questionnaire to the receptionist.</w:t>
      </w:r>
    </w:p>
    <w:p w:rsidR="00000000" w:rsidDel="00000000" w:rsidP="00000000" w:rsidRDefault="00000000" w:rsidRPr="00000000" w14:paraId="0000007E">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widowControl w:val="0"/>
        <w:spacing w:before="1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80">
      <w:pPr>
        <w:widowControl w:val="0"/>
        <w:tabs>
          <w:tab w:val="left" w:pos="1095"/>
          <w:tab w:val="left" w:pos="6735"/>
          <w:tab w:val="left" w:pos="8542"/>
        </w:tabs>
        <w:spacing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Name</w:t>
        <w:tab/>
        <w:t xml:space="preserve">……Miss C…………………………………</w:t>
        <w:tab/>
        <w:t xml:space="preserve">         Date of Birth</w:t>
        <w:tab/>
        <w:t xml:space="preserve">29/5/1978………………...</w:t>
      </w:r>
    </w:p>
    <w:p w:rsidR="00000000" w:rsidDel="00000000" w:rsidP="00000000" w:rsidRDefault="00000000" w:rsidRPr="00000000" w14:paraId="00000081">
      <w:pPr>
        <w:widowControl w:val="0"/>
        <w:spacing w:before="10" w:line="240" w:lineRule="auto"/>
        <w:rPr>
          <w:rFonts w:ascii="Times New Roman" w:cs="Times New Roman" w:eastAsia="Times New Roman" w:hAnsi="Times New Roman"/>
          <w:sz w:val="24"/>
          <w:szCs w:val="24"/>
        </w:rPr>
      </w:pPr>
      <w:r w:rsidDel="00000000" w:rsidR="00000000" w:rsidRPr="00000000">
        <w:rPr>
          <w:rtl w:val="0"/>
        </w:rPr>
      </w:r>
    </w:p>
    <w:tbl>
      <w:tblPr>
        <w:tblStyle w:val="Table1"/>
        <w:tblW w:w="7996.0" w:type="dxa"/>
        <w:jc w:val="left"/>
        <w:tblInd w:w="119.0" w:type="dxa"/>
        <w:tblLayout w:type="fixed"/>
        <w:tblLook w:val="0000"/>
      </w:tblPr>
      <w:tblGrid>
        <w:gridCol w:w="2842"/>
        <w:gridCol w:w="1534"/>
        <w:gridCol w:w="600"/>
        <w:gridCol w:w="261"/>
        <w:gridCol w:w="2759"/>
        <w:tblGridChange w:id="0">
          <w:tblGrid>
            <w:gridCol w:w="2842"/>
            <w:gridCol w:w="1534"/>
            <w:gridCol w:w="600"/>
            <w:gridCol w:w="261"/>
            <w:gridCol w:w="2759"/>
          </w:tblGrid>
        </w:tblGridChange>
      </w:tblGrid>
      <w:tr>
        <w:trPr>
          <w:cantSplit w:val="0"/>
          <w:trHeight w:val="408" w:hRule="atLeast"/>
          <w:tblHeader w:val="0"/>
        </w:trPr>
        <w:tc>
          <w:tcPr/>
          <w:p w:rsidR="00000000" w:rsidDel="00000000" w:rsidP="00000000" w:rsidRDefault="00000000" w:rsidRPr="00000000" w14:paraId="00000082">
            <w:pPr>
              <w:widowControl w:val="0"/>
              <w:spacing w:line="266"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smoke?</w:t>
            </w:r>
          </w:p>
        </w:tc>
        <w:tc>
          <w:tcPr/>
          <w:p w:rsidR="00000000" w:rsidDel="00000000" w:rsidP="00000000" w:rsidRDefault="00000000" w:rsidRPr="00000000" w14:paraId="00000083">
            <w:pPr>
              <w:widowControl w:val="0"/>
              <w:spacing w:line="24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4">
            <w:pPr>
              <w:widowControl w:val="0"/>
              <w:spacing w:line="266" w:lineRule="auto"/>
              <w:ind w:lef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p w:rsidR="00000000" w:rsidDel="00000000" w:rsidP="00000000" w:rsidRDefault="00000000" w:rsidRPr="00000000" w14:paraId="00000085">
            <w:pPr>
              <w:widowControl w:val="0"/>
              <w:spacing w:line="266" w:lineRule="auto"/>
              <w:ind w:left="71"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86">
            <w:pPr>
              <w:widowControl w:val="0"/>
              <w:tabs>
                <w:tab w:val="left" w:pos="2012"/>
              </w:tabs>
              <w:spacing w:line="266" w:lineRule="auto"/>
              <w:ind w:left="6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tab/>
              <w:t xml:space="preserve">No [ ]</w:t>
            </w:r>
          </w:p>
        </w:tc>
      </w:tr>
      <w:tr>
        <w:trPr>
          <w:cantSplit w:val="0"/>
          <w:trHeight w:val="551" w:hRule="atLeast"/>
          <w:tblHeader w:val="0"/>
        </w:trPr>
        <w:tc>
          <w:tcPr/>
          <w:p w:rsidR="00000000" w:rsidDel="00000000" w:rsidP="00000000" w:rsidRDefault="00000000" w:rsidRPr="00000000" w14:paraId="00000087">
            <w:pPr>
              <w:widowControl w:val="0"/>
              <w:spacing w:before="133" w:line="240"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Yes, do you –</w:t>
            </w:r>
          </w:p>
        </w:tc>
        <w:tc>
          <w:tcPr/>
          <w:p w:rsidR="00000000" w:rsidDel="00000000" w:rsidP="00000000" w:rsidRDefault="00000000" w:rsidRPr="00000000" w14:paraId="00000088">
            <w:pPr>
              <w:widowControl w:val="0"/>
              <w:spacing w:line="24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9">
            <w:pPr>
              <w:widowControl w:val="0"/>
              <w:spacing w:line="24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A">
            <w:pPr>
              <w:widowControl w:val="0"/>
              <w:spacing w:line="24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B">
            <w:pPr>
              <w:widowControl w:val="0"/>
              <w:spacing w:line="240" w:lineRule="auto"/>
              <w:rPr>
                <w:rFonts w:ascii="Times New Roman" w:cs="Times New Roman" w:eastAsia="Times New Roman" w:hAnsi="Times New Roman"/>
              </w:rPr>
            </w:pPr>
            <w:r w:rsidDel="00000000" w:rsidR="00000000" w:rsidRPr="00000000">
              <w:rPr>
                <w:rtl w:val="0"/>
              </w:rPr>
            </w:r>
          </w:p>
        </w:tc>
      </w:tr>
      <w:tr>
        <w:trPr>
          <w:cantSplit w:val="0"/>
          <w:trHeight w:val="413" w:hRule="atLeast"/>
          <w:tblHeader w:val="0"/>
        </w:trPr>
        <w:tc>
          <w:tcPr/>
          <w:p w:rsidR="00000000" w:rsidDel="00000000" w:rsidP="00000000" w:rsidRDefault="00000000" w:rsidRPr="00000000" w14:paraId="0000008C">
            <w:pPr>
              <w:widowControl w:val="0"/>
              <w:spacing w:before="133" w:line="261" w:lineRule="auto"/>
              <w:ind w:left="77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smoke less than 1</w:t>
            </w:r>
          </w:p>
        </w:tc>
        <w:tc>
          <w:tcPr/>
          <w:p w:rsidR="00000000" w:rsidDel="00000000" w:rsidP="00000000" w:rsidRDefault="00000000" w:rsidRPr="00000000" w14:paraId="0000008D">
            <w:pPr>
              <w:widowControl w:val="0"/>
              <w:spacing w:before="133" w:line="261" w:lineRule="auto"/>
              <w:ind w:left="8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cigarette/day</w:t>
            </w:r>
          </w:p>
        </w:tc>
        <w:tc>
          <w:tcPr/>
          <w:p w:rsidR="00000000" w:rsidDel="00000000" w:rsidP="00000000" w:rsidRDefault="00000000" w:rsidRPr="00000000" w14:paraId="0000008E">
            <w:pPr>
              <w:widowControl w:val="0"/>
              <w:spacing w:line="24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8F">
            <w:pPr>
              <w:widowControl w:val="0"/>
              <w:spacing w:before="133" w:line="261" w:lineRule="auto"/>
              <w:ind w:left="42"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90">
            <w:pPr>
              <w:widowControl w:val="0"/>
              <w:spacing w:before="133" w:line="261"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276" w:hRule="atLeast"/>
          <w:tblHeader w:val="0"/>
        </w:trPr>
        <w:tc>
          <w:tcPr/>
          <w:p w:rsidR="00000000" w:rsidDel="00000000" w:rsidP="00000000" w:rsidRDefault="00000000" w:rsidRPr="00000000" w14:paraId="00000091">
            <w:pPr>
              <w:widowControl w:val="0"/>
              <w:spacing w:line="256" w:lineRule="auto"/>
              <w:ind w:left="149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 9</w:t>
            </w:r>
          </w:p>
        </w:tc>
        <w:tc>
          <w:tcPr/>
          <w:p w:rsidR="00000000" w:rsidDel="00000000" w:rsidP="00000000" w:rsidRDefault="00000000" w:rsidRPr="00000000" w14:paraId="00000092">
            <w:pPr>
              <w:widowControl w:val="0"/>
              <w:spacing w:line="256" w:lineRule="auto"/>
              <w:ind w:left="8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cigarettes/day</w:t>
            </w:r>
          </w:p>
        </w:tc>
        <w:tc>
          <w:tcPr/>
          <w:p w:rsidR="00000000" w:rsidDel="00000000" w:rsidP="00000000" w:rsidRDefault="00000000" w:rsidRPr="00000000" w14:paraId="00000093">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94">
            <w:pPr>
              <w:widowControl w:val="0"/>
              <w:spacing w:line="256" w:lineRule="auto"/>
              <w:ind w:left="43"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95">
            <w:pPr>
              <w:widowControl w:val="0"/>
              <w:spacing w:line="256" w:lineRule="auto"/>
              <w:ind w:left="5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r>
      <w:tr>
        <w:trPr>
          <w:cantSplit w:val="0"/>
          <w:trHeight w:val="275" w:hRule="atLeast"/>
          <w:tblHeader w:val="0"/>
        </w:trPr>
        <w:tc>
          <w:tcPr/>
          <w:p w:rsidR="00000000" w:rsidDel="00000000" w:rsidP="00000000" w:rsidRDefault="00000000" w:rsidRPr="00000000" w14:paraId="00000096">
            <w:pPr>
              <w:widowControl w:val="0"/>
              <w:spacing w:line="256" w:lineRule="auto"/>
              <w:ind w:left="148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10-19</w:t>
            </w:r>
          </w:p>
        </w:tc>
        <w:tc>
          <w:tcPr/>
          <w:p w:rsidR="00000000" w:rsidDel="00000000" w:rsidP="00000000" w:rsidRDefault="00000000" w:rsidRPr="00000000" w14:paraId="00000097">
            <w:pPr>
              <w:widowControl w:val="0"/>
              <w:spacing w:line="256" w:lineRule="auto"/>
              <w:ind w:left="8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cigarettes/day</w:t>
            </w:r>
          </w:p>
        </w:tc>
        <w:tc>
          <w:tcPr/>
          <w:p w:rsidR="00000000" w:rsidDel="00000000" w:rsidP="00000000" w:rsidRDefault="00000000" w:rsidRPr="00000000" w14:paraId="00000098">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99">
            <w:pPr>
              <w:widowControl w:val="0"/>
              <w:spacing w:line="256" w:lineRule="auto"/>
              <w:ind w:left="41"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9A">
            <w:pPr>
              <w:widowControl w:val="0"/>
              <w:spacing w:line="256"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275" w:hRule="atLeast"/>
          <w:tblHeader w:val="0"/>
        </w:trPr>
        <w:tc>
          <w:tcPr/>
          <w:p w:rsidR="00000000" w:rsidDel="00000000" w:rsidP="00000000" w:rsidRDefault="00000000" w:rsidRPr="00000000" w14:paraId="0000009B">
            <w:pPr>
              <w:widowControl w:val="0"/>
              <w:spacing w:line="256" w:lineRule="auto"/>
              <w:ind w:left="148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20-39</w:t>
            </w:r>
          </w:p>
        </w:tc>
        <w:tc>
          <w:tcPr/>
          <w:p w:rsidR="00000000" w:rsidDel="00000000" w:rsidP="00000000" w:rsidRDefault="00000000" w:rsidRPr="00000000" w14:paraId="0000009C">
            <w:pPr>
              <w:widowControl w:val="0"/>
              <w:spacing w:line="256" w:lineRule="auto"/>
              <w:ind w:left="8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cigarettes/day</w:t>
            </w:r>
          </w:p>
        </w:tc>
        <w:tc>
          <w:tcPr/>
          <w:p w:rsidR="00000000" w:rsidDel="00000000" w:rsidP="00000000" w:rsidRDefault="00000000" w:rsidRPr="00000000" w14:paraId="0000009D">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9E">
            <w:pPr>
              <w:widowControl w:val="0"/>
              <w:spacing w:line="256" w:lineRule="auto"/>
              <w:ind w:left="41"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9F">
            <w:pPr>
              <w:widowControl w:val="0"/>
              <w:spacing w:line="256"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275" w:hRule="atLeast"/>
          <w:tblHeader w:val="0"/>
        </w:trPr>
        <w:tc>
          <w:tcPr/>
          <w:p w:rsidR="00000000" w:rsidDel="00000000" w:rsidP="00000000" w:rsidRDefault="00000000" w:rsidRPr="00000000" w14:paraId="000000A0">
            <w:pPr>
              <w:widowControl w:val="0"/>
              <w:spacing w:line="256" w:lineRule="auto"/>
              <w:ind w:right="84"/>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40</w:t>
            </w:r>
          </w:p>
        </w:tc>
        <w:tc>
          <w:tcPr/>
          <w:p w:rsidR="00000000" w:rsidDel="00000000" w:rsidP="00000000" w:rsidRDefault="00000000" w:rsidRPr="00000000" w14:paraId="000000A1">
            <w:pPr>
              <w:widowControl w:val="0"/>
              <w:spacing w:line="256" w:lineRule="auto"/>
              <w:ind w:left="8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cigarettes/day</w:t>
            </w:r>
          </w:p>
        </w:tc>
        <w:tc>
          <w:tcPr/>
          <w:p w:rsidR="00000000" w:rsidDel="00000000" w:rsidP="00000000" w:rsidRDefault="00000000" w:rsidRPr="00000000" w14:paraId="000000A2">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A3">
            <w:pPr>
              <w:widowControl w:val="0"/>
              <w:spacing w:line="256" w:lineRule="auto"/>
              <w:ind w:left="43"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A4">
            <w:pPr>
              <w:widowControl w:val="0"/>
              <w:spacing w:line="256"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275" w:hRule="atLeast"/>
          <w:tblHeader w:val="0"/>
        </w:trPr>
        <w:tc>
          <w:tcPr/>
          <w:p w:rsidR="00000000" w:rsidDel="00000000" w:rsidP="00000000" w:rsidRDefault="00000000" w:rsidRPr="00000000" w14:paraId="000000A5">
            <w:pPr>
              <w:widowControl w:val="0"/>
              <w:spacing w:line="256" w:lineRule="auto"/>
              <w:ind w:right="86"/>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smoke a pipe</w:t>
            </w:r>
          </w:p>
        </w:tc>
        <w:tc>
          <w:tcPr/>
          <w:p w:rsidR="00000000" w:rsidDel="00000000" w:rsidP="00000000" w:rsidRDefault="00000000" w:rsidRPr="00000000" w14:paraId="000000A6">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A7">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A8">
            <w:pPr>
              <w:widowControl w:val="0"/>
              <w:spacing w:line="256" w:lineRule="auto"/>
              <w:ind w:left="42"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A9">
            <w:pPr>
              <w:widowControl w:val="0"/>
              <w:spacing w:line="256"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270" w:hRule="atLeast"/>
          <w:tblHeader w:val="0"/>
        </w:trPr>
        <w:tc>
          <w:tcPr/>
          <w:p w:rsidR="00000000" w:rsidDel="00000000" w:rsidP="00000000" w:rsidRDefault="00000000" w:rsidRPr="00000000" w14:paraId="000000AA">
            <w:pPr>
              <w:widowControl w:val="0"/>
              <w:spacing w:line="251" w:lineRule="auto"/>
              <w:ind w:right="92"/>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smoke cigars</w:t>
            </w:r>
          </w:p>
        </w:tc>
        <w:tc>
          <w:tcPr/>
          <w:p w:rsidR="00000000" w:rsidDel="00000000" w:rsidP="00000000" w:rsidRDefault="00000000" w:rsidRPr="00000000" w14:paraId="000000AB">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AC">
            <w:pPr>
              <w:widowControl w:val="0"/>
              <w:spacing w:line="240" w:lineRule="auto"/>
              <w:rPr>
                <w:rFonts w:ascii="Times New Roman" w:cs="Times New Roman" w:eastAsia="Times New Roman" w:hAnsi="Times New Roman"/>
                <w:sz w:val="20"/>
                <w:szCs w:val="20"/>
              </w:rPr>
            </w:pPr>
            <w:r w:rsidDel="00000000" w:rsidR="00000000" w:rsidRPr="00000000">
              <w:rPr>
                <w:rtl w:val="0"/>
              </w:rPr>
            </w:r>
          </w:p>
        </w:tc>
        <w:tc>
          <w:tcPr/>
          <w:p w:rsidR="00000000" w:rsidDel="00000000" w:rsidP="00000000" w:rsidRDefault="00000000" w:rsidRPr="00000000" w14:paraId="000000AD">
            <w:pPr>
              <w:widowControl w:val="0"/>
              <w:spacing w:line="251" w:lineRule="auto"/>
              <w:ind w:left="42"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AE">
            <w:pPr>
              <w:widowControl w:val="0"/>
              <w:spacing w:line="251"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bl>
    <w:p w:rsidR="00000000" w:rsidDel="00000000" w:rsidP="00000000" w:rsidRDefault="00000000" w:rsidRPr="00000000" w14:paraId="000000AF">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widowControl w:val="0"/>
        <w:spacing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No, have you –</w:t>
      </w:r>
    </w:p>
    <w:p w:rsidR="00000000" w:rsidDel="00000000" w:rsidP="00000000" w:rsidRDefault="00000000" w:rsidRPr="00000000" w14:paraId="000000B1">
      <w:pPr>
        <w:widowControl w:val="0"/>
        <w:spacing w:before="10" w:line="240" w:lineRule="auto"/>
        <w:rPr>
          <w:rFonts w:ascii="Times New Roman" w:cs="Times New Roman" w:eastAsia="Times New Roman" w:hAnsi="Times New Roman"/>
          <w:sz w:val="24"/>
          <w:szCs w:val="24"/>
        </w:rPr>
      </w:pPr>
      <w:r w:rsidDel="00000000" w:rsidR="00000000" w:rsidRPr="00000000">
        <w:rPr>
          <w:rtl w:val="0"/>
        </w:rPr>
      </w:r>
    </w:p>
    <w:tbl>
      <w:tblPr>
        <w:tblStyle w:val="Table2"/>
        <w:tblW w:w="7989.0" w:type="dxa"/>
        <w:jc w:val="left"/>
        <w:tblInd w:w="119.0" w:type="dxa"/>
        <w:tblLayout w:type="fixed"/>
        <w:tblLook w:val="0000"/>
      </w:tblPr>
      <w:tblGrid>
        <w:gridCol w:w="4222"/>
        <w:gridCol w:w="783"/>
        <w:gridCol w:w="230"/>
        <w:gridCol w:w="1080"/>
        <w:gridCol w:w="1286"/>
        <w:gridCol w:w="199"/>
        <w:gridCol w:w="189"/>
        <w:tblGridChange w:id="0">
          <w:tblGrid>
            <w:gridCol w:w="4222"/>
            <w:gridCol w:w="783"/>
            <w:gridCol w:w="230"/>
            <w:gridCol w:w="1080"/>
            <w:gridCol w:w="1286"/>
            <w:gridCol w:w="199"/>
            <w:gridCol w:w="189"/>
          </w:tblGrid>
        </w:tblGridChange>
      </w:tblGrid>
      <w:tr>
        <w:trPr>
          <w:cantSplit w:val="0"/>
          <w:trHeight w:val="960" w:hRule="atLeast"/>
          <w:tblHeader w:val="0"/>
        </w:trPr>
        <w:tc>
          <w:tcPr/>
          <w:p w:rsidR="00000000" w:rsidDel="00000000" w:rsidP="00000000" w:rsidRDefault="00000000" w:rsidRPr="00000000" w14:paraId="000000B2">
            <w:pPr>
              <w:widowControl w:val="0"/>
              <w:spacing w:line="266" w:lineRule="auto"/>
              <w:ind w:left="77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ever smoked</w:t>
            </w:r>
          </w:p>
          <w:p w:rsidR="00000000" w:rsidDel="00000000" w:rsidP="00000000" w:rsidRDefault="00000000" w:rsidRPr="00000000" w14:paraId="000000B3">
            <w:pPr>
              <w:widowControl w:val="0"/>
              <w:spacing w:line="240" w:lineRule="auto"/>
              <w:ind w:left="770" w:right="24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given up smoking in the last year not smoked for more than 1 year</w:t>
            </w:r>
          </w:p>
        </w:tc>
        <w:tc>
          <w:tcPr/>
          <w:p w:rsidR="00000000" w:rsidDel="00000000" w:rsidP="00000000" w:rsidRDefault="00000000" w:rsidRPr="00000000" w14:paraId="000000B4">
            <w:pPr>
              <w:widowControl w:val="0"/>
              <w:spacing w:line="24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B5">
            <w:pPr>
              <w:widowControl w:val="0"/>
              <w:spacing w:line="266" w:lineRule="auto"/>
              <w:ind w:left="8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6">
            <w:pPr>
              <w:widowControl w:val="0"/>
              <w:spacing w:line="240" w:lineRule="auto"/>
              <w:ind w:left="8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7">
            <w:pPr>
              <w:widowControl w:val="0"/>
              <w:spacing w:line="240" w:lineRule="auto"/>
              <w:ind w:left="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B8">
            <w:pPr>
              <w:widowControl w:val="0"/>
              <w:spacing w:line="266" w:lineRule="auto"/>
              <w:ind w:left="5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9">
            <w:pPr>
              <w:widowControl w:val="0"/>
              <w:spacing w:line="240" w:lineRule="auto"/>
              <w:ind w:left="5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A">
            <w:pPr>
              <w:widowControl w:val="0"/>
              <w:spacing w:line="240" w:lineRule="auto"/>
              <w:ind w:left="5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gridSpan w:val="3"/>
          </w:tcPr>
          <w:p w:rsidR="00000000" w:rsidDel="00000000" w:rsidP="00000000" w:rsidRDefault="00000000" w:rsidRPr="00000000" w14:paraId="000000BB">
            <w:pPr>
              <w:widowControl w:val="0"/>
              <w:spacing w:line="240" w:lineRule="auto"/>
              <w:rPr>
                <w:rFonts w:ascii="Times New Roman" w:cs="Times New Roman" w:eastAsia="Times New Roman" w:hAnsi="Times New Roman"/>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0BE">
            <w:pPr>
              <w:widowControl w:val="0"/>
              <w:spacing w:before="133" w:line="240"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high blood pressure?</w:t>
            </w:r>
          </w:p>
        </w:tc>
        <w:tc>
          <w:tcPr/>
          <w:p w:rsidR="00000000" w:rsidDel="00000000" w:rsidP="00000000" w:rsidRDefault="00000000" w:rsidRPr="00000000" w14:paraId="000000BF">
            <w:pPr>
              <w:widowControl w:val="0"/>
              <w:spacing w:before="133" w:line="240" w:lineRule="auto"/>
              <w:ind w:left="26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p w:rsidR="00000000" w:rsidDel="00000000" w:rsidP="00000000" w:rsidRDefault="00000000" w:rsidRPr="00000000" w14:paraId="000000C0">
            <w:pPr>
              <w:widowControl w:val="0"/>
              <w:spacing w:before="133" w:line="240" w:lineRule="auto"/>
              <w:ind w:left="4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C1">
            <w:pPr>
              <w:widowControl w:val="0"/>
              <w:spacing w:before="133" w:line="240" w:lineRule="auto"/>
              <w:ind w:left="6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c>
          <w:tcPr/>
          <w:p w:rsidR="00000000" w:rsidDel="00000000" w:rsidP="00000000" w:rsidRDefault="00000000" w:rsidRPr="00000000" w14:paraId="000000C2">
            <w:pPr>
              <w:widowControl w:val="0"/>
              <w:spacing w:before="133" w:line="240" w:lineRule="auto"/>
              <w:ind w:right="56"/>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c>
          <w:tcPr/>
          <w:p w:rsidR="00000000" w:rsidDel="00000000" w:rsidP="00000000" w:rsidRDefault="00000000" w:rsidRPr="00000000" w14:paraId="000000C3">
            <w:pPr>
              <w:widowControl w:val="0"/>
              <w:spacing w:before="133" w:line="240" w:lineRule="auto"/>
              <w:ind w:left="61"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C4">
            <w:pPr>
              <w:widowControl w:val="0"/>
              <w:spacing w:before="133" w:line="240" w:lineRule="auto"/>
              <w:ind w:left="16"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684" w:hRule="atLeast"/>
          <w:tblHeader w:val="0"/>
        </w:trPr>
        <w:tc>
          <w:tcPr/>
          <w:p w:rsidR="00000000" w:rsidDel="00000000" w:rsidP="00000000" w:rsidRDefault="00000000" w:rsidRPr="00000000" w14:paraId="000000C5">
            <w:pPr>
              <w:widowControl w:val="0"/>
              <w:spacing w:before="133" w:line="240" w:lineRule="auto"/>
              <w:ind w:left="770" w:right="1008" w:hanging="72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had a heart attack or suffered from angina?</w:t>
            </w:r>
          </w:p>
        </w:tc>
        <w:tc>
          <w:tcPr/>
          <w:p w:rsidR="00000000" w:rsidDel="00000000" w:rsidP="00000000" w:rsidRDefault="00000000" w:rsidRPr="00000000" w14:paraId="000000C6">
            <w:pPr>
              <w:widowControl w:val="0"/>
              <w:spacing w:before="6" w:line="240" w:lineRule="auto"/>
              <w:rPr>
                <w:rFonts w:ascii="Times New Roman" w:cs="Times New Roman" w:eastAsia="Times New Roman" w:hAnsi="Times New Roman"/>
                <w:sz w:val="35"/>
                <w:szCs w:val="35"/>
              </w:rPr>
            </w:pPr>
            <w:r w:rsidDel="00000000" w:rsidR="00000000" w:rsidRPr="00000000">
              <w:rPr>
                <w:rtl w:val="0"/>
              </w:rPr>
            </w:r>
          </w:p>
          <w:p w:rsidR="00000000" w:rsidDel="00000000" w:rsidP="00000000" w:rsidRDefault="00000000" w:rsidRPr="00000000" w14:paraId="000000C7">
            <w:pPr>
              <w:widowControl w:val="0"/>
              <w:spacing w:line="256" w:lineRule="auto"/>
              <w:ind w:left="32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p w:rsidR="00000000" w:rsidDel="00000000" w:rsidP="00000000" w:rsidRDefault="00000000" w:rsidRPr="00000000" w14:paraId="000000C8">
            <w:pPr>
              <w:widowControl w:val="0"/>
              <w:spacing w:before="6" w:line="240" w:lineRule="auto"/>
              <w:rPr>
                <w:rFonts w:ascii="Times New Roman" w:cs="Times New Roman" w:eastAsia="Times New Roman" w:hAnsi="Times New Roman"/>
                <w:sz w:val="35"/>
                <w:szCs w:val="35"/>
              </w:rPr>
            </w:pPr>
            <w:r w:rsidDel="00000000" w:rsidR="00000000" w:rsidRPr="00000000">
              <w:rPr>
                <w:rtl w:val="0"/>
              </w:rPr>
            </w:r>
          </w:p>
          <w:p w:rsidR="00000000" w:rsidDel="00000000" w:rsidP="00000000" w:rsidRDefault="00000000" w:rsidRPr="00000000" w14:paraId="000000C9">
            <w:pPr>
              <w:widowControl w:val="0"/>
              <w:spacing w:line="256" w:lineRule="auto"/>
              <w:ind w:left="4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CA">
            <w:pPr>
              <w:widowControl w:val="0"/>
              <w:spacing w:before="6" w:line="240" w:lineRule="auto"/>
              <w:rPr>
                <w:rFonts w:ascii="Times New Roman" w:cs="Times New Roman" w:eastAsia="Times New Roman" w:hAnsi="Times New Roman"/>
                <w:sz w:val="35"/>
                <w:szCs w:val="35"/>
              </w:rPr>
            </w:pPr>
            <w:r w:rsidDel="00000000" w:rsidR="00000000" w:rsidRPr="00000000">
              <w:rPr>
                <w:rtl w:val="0"/>
              </w:rPr>
            </w:r>
          </w:p>
          <w:p w:rsidR="00000000" w:rsidDel="00000000" w:rsidP="00000000" w:rsidRDefault="00000000" w:rsidRPr="00000000" w14:paraId="000000CB">
            <w:pPr>
              <w:widowControl w:val="0"/>
              <w:spacing w:line="256" w:lineRule="auto"/>
              <w:ind w:left="6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CC">
            <w:pPr>
              <w:widowControl w:val="0"/>
              <w:spacing w:before="6" w:line="240" w:lineRule="auto"/>
              <w:rPr>
                <w:rFonts w:ascii="Times New Roman" w:cs="Times New Roman" w:eastAsia="Times New Roman" w:hAnsi="Times New Roman"/>
                <w:sz w:val="35"/>
                <w:szCs w:val="35"/>
              </w:rPr>
            </w:pPr>
            <w:r w:rsidDel="00000000" w:rsidR="00000000" w:rsidRPr="00000000">
              <w:rPr>
                <w:rtl w:val="0"/>
              </w:rPr>
            </w:r>
          </w:p>
          <w:p w:rsidR="00000000" w:rsidDel="00000000" w:rsidP="00000000" w:rsidRDefault="00000000" w:rsidRPr="00000000" w14:paraId="000000CD">
            <w:pPr>
              <w:widowControl w:val="0"/>
              <w:spacing w:line="256" w:lineRule="auto"/>
              <w:ind w:right="56"/>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c>
          <w:tcPr/>
          <w:p w:rsidR="00000000" w:rsidDel="00000000" w:rsidP="00000000" w:rsidRDefault="00000000" w:rsidRPr="00000000" w14:paraId="000000CE">
            <w:pPr>
              <w:widowControl w:val="0"/>
              <w:spacing w:before="6"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widowControl w:val="0"/>
              <w:spacing w:before="6" w:line="240" w:lineRule="auto"/>
              <w:rPr>
                <w:rFonts w:ascii="Times New Roman" w:cs="Times New Roman" w:eastAsia="Times New Roman" w:hAnsi="Times New Roman"/>
                <w:sz w:val="35"/>
                <w:szCs w:val="35"/>
              </w:rPr>
            </w:pPr>
            <w:r w:rsidDel="00000000" w:rsidR="00000000" w:rsidRPr="00000000">
              <w:rPr>
                <w:rFonts w:ascii="Times New Roman" w:cs="Times New Roman" w:eastAsia="Times New Roman" w:hAnsi="Times New Roman"/>
                <w:sz w:val="35"/>
                <w:szCs w:val="35"/>
                <w:rtl w:val="0"/>
              </w:rPr>
              <w:t xml:space="preserve">x</w:t>
            </w:r>
          </w:p>
        </w:tc>
        <w:tc>
          <w:tcPr/>
          <w:p w:rsidR="00000000" w:rsidDel="00000000" w:rsidP="00000000" w:rsidRDefault="00000000" w:rsidRPr="00000000" w14:paraId="000000D0">
            <w:pPr>
              <w:widowControl w:val="0"/>
              <w:spacing w:before="6" w:line="240" w:lineRule="auto"/>
              <w:rPr>
                <w:rFonts w:ascii="Times New Roman" w:cs="Times New Roman" w:eastAsia="Times New Roman" w:hAnsi="Times New Roman"/>
                <w:sz w:val="35"/>
                <w:szCs w:val="35"/>
              </w:rPr>
            </w:pPr>
            <w:r w:rsidDel="00000000" w:rsidR="00000000" w:rsidRPr="00000000">
              <w:rPr>
                <w:rtl w:val="0"/>
              </w:rPr>
            </w:r>
          </w:p>
          <w:p w:rsidR="00000000" w:rsidDel="00000000" w:rsidP="00000000" w:rsidRDefault="00000000" w:rsidRPr="00000000" w14:paraId="000000D1">
            <w:pPr>
              <w:widowControl w:val="0"/>
              <w:spacing w:line="256" w:lineRule="auto"/>
              <w:ind w:left="16"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bl>
    <w:p w:rsidR="00000000" w:rsidDel="00000000" w:rsidP="00000000" w:rsidRDefault="00000000" w:rsidRPr="00000000" w14:paraId="000000D2">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widowControl w:val="0"/>
        <w:spacing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had a stroke, “shock”</w:t>
      </w:r>
    </w:p>
    <w:p w:rsidR="00000000" w:rsidDel="00000000" w:rsidP="00000000" w:rsidRDefault="00000000" w:rsidRPr="00000000" w14:paraId="000000D4">
      <w:pPr>
        <w:widowControl w:val="0"/>
        <w:tabs>
          <w:tab w:val="left" w:pos="4662"/>
          <w:tab w:val="left" w:pos="7362"/>
        </w:tabs>
        <w:spacing w:line="480" w:lineRule="auto"/>
        <w:ind w:left="162" w:right="2626" w:firstLine="720"/>
        <w:rPr>
          <w:rFonts w:ascii="Times New Roman" w:cs="Times New Roman" w:eastAsia="Times New Roman" w:hAnsi="Times New Roman"/>
          <w:sz w:val="24"/>
          <w:szCs w:val="24"/>
        </w:rPr>
      </w:pPr>
      <w:r w:rsidDel="00000000" w:rsidR="00000000" w:rsidRPr="00000000">
        <w:rPr>
          <w:rtl w:val="0"/>
        </w:rPr>
      </w:r>
    </w:p>
    <w:tbl>
      <w:tblPr>
        <w:tblStyle w:val="Table3"/>
        <w:tblW w:w="7277.0" w:type="dxa"/>
        <w:jc w:val="left"/>
        <w:tblInd w:w="7.0" w:type="dxa"/>
        <w:tblLayout w:type="fixed"/>
        <w:tblLook w:val="0000"/>
      </w:tblPr>
      <w:tblGrid>
        <w:gridCol w:w="3567"/>
        <w:gridCol w:w="703"/>
        <w:gridCol w:w="200"/>
        <w:gridCol w:w="1104"/>
        <w:gridCol w:w="1311"/>
        <w:gridCol w:w="201"/>
        <w:gridCol w:w="191"/>
        <w:tblGridChange w:id="0">
          <w:tblGrid>
            <w:gridCol w:w="3567"/>
            <w:gridCol w:w="703"/>
            <w:gridCol w:w="200"/>
            <w:gridCol w:w="1104"/>
            <w:gridCol w:w="1311"/>
            <w:gridCol w:w="201"/>
            <w:gridCol w:w="191"/>
          </w:tblGrid>
        </w:tblGridChange>
      </w:tblGrid>
      <w:tr>
        <w:trPr>
          <w:cantSplit w:val="0"/>
          <w:trHeight w:val="408" w:hRule="atLeast"/>
          <w:tblHeader w:val="0"/>
        </w:trPr>
        <w:tc>
          <w:tcPr/>
          <w:p w:rsidR="00000000" w:rsidDel="00000000" w:rsidP="00000000" w:rsidRDefault="00000000" w:rsidRPr="00000000" w14:paraId="000000D5">
            <w:pPr>
              <w:widowControl w:val="0"/>
              <w:spacing w:line="266"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brothers or sisters had –</w:t>
            </w:r>
          </w:p>
        </w:tc>
        <w:tc>
          <w:tcPr>
            <w:gridSpan w:val="6"/>
          </w:tcPr>
          <w:p w:rsidR="00000000" w:rsidDel="00000000" w:rsidP="00000000" w:rsidRDefault="00000000" w:rsidRPr="00000000" w14:paraId="000000D6">
            <w:pPr>
              <w:widowControl w:val="0"/>
              <w:spacing w:line="240" w:lineRule="auto"/>
              <w:rPr>
                <w:rFonts w:ascii="Times New Roman" w:cs="Times New Roman" w:eastAsia="Times New Roman" w:hAnsi="Times New Roman"/>
              </w:rPr>
            </w:pPr>
            <w:r w:rsidDel="00000000" w:rsidR="00000000" w:rsidRPr="00000000">
              <w:rPr>
                <w:rtl w:val="0"/>
              </w:rPr>
            </w:r>
          </w:p>
        </w:tc>
      </w:tr>
      <w:tr>
        <w:trPr>
          <w:cantSplit w:val="0"/>
          <w:trHeight w:val="414" w:hRule="atLeast"/>
          <w:tblHeader w:val="0"/>
        </w:trPr>
        <w:tc>
          <w:tcPr/>
          <w:p w:rsidR="00000000" w:rsidDel="00000000" w:rsidP="00000000" w:rsidRDefault="00000000" w:rsidRPr="00000000" w14:paraId="000000DC">
            <w:pPr>
              <w:widowControl w:val="0"/>
              <w:spacing w:before="133" w:line="261"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heart attack below the age of 60</w:t>
            </w:r>
          </w:p>
        </w:tc>
        <w:tc>
          <w:tcPr/>
          <w:p w:rsidR="00000000" w:rsidDel="00000000" w:rsidP="00000000" w:rsidRDefault="00000000" w:rsidRPr="00000000" w14:paraId="000000DD">
            <w:pPr>
              <w:widowControl w:val="0"/>
              <w:spacing w:before="133" w:line="261" w:lineRule="auto"/>
              <w:ind w:right="64"/>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p w:rsidR="00000000" w:rsidDel="00000000" w:rsidP="00000000" w:rsidRDefault="00000000" w:rsidRPr="00000000" w14:paraId="000000DE">
            <w:pPr>
              <w:widowControl w:val="0"/>
              <w:spacing w:before="133" w:line="261" w:lineRule="auto"/>
              <w:ind w:right="1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DF">
            <w:pPr>
              <w:widowControl w:val="0"/>
              <w:spacing w:before="133" w:line="261" w:lineRule="auto"/>
              <w:ind w:left="5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E0">
            <w:pPr>
              <w:widowControl w:val="0"/>
              <w:spacing w:before="133" w:line="261" w:lineRule="auto"/>
              <w:ind w:right="58"/>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c>
          <w:tcPr/>
          <w:p w:rsidR="00000000" w:rsidDel="00000000" w:rsidP="00000000" w:rsidRDefault="00000000" w:rsidRPr="00000000" w14:paraId="000000E1">
            <w:pPr>
              <w:widowControl w:val="0"/>
              <w:spacing w:before="133" w:line="261" w:lineRule="auto"/>
              <w:ind w:left="5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E2">
            <w:pPr>
              <w:widowControl w:val="0"/>
              <w:spacing w:before="133" w:line="261" w:lineRule="auto"/>
              <w:ind w:left="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r>
      <w:tr>
        <w:trPr>
          <w:cantSplit w:val="0"/>
          <w:trHeight w:val="276" w:hRule="atLeast"/>
          <w:tblHeader w:val="0"/>
        </w:trPr>
        <w:tc>
          <w:tcPr/>
          <w:p w:rsidR="00000000" w:rsidDel="00000000" w:rsidP="00000000" w:rsidRDefault="00000000" w:rsidRPr="00000000" w14:paraId="000000E3">
            <w:pPr>
              <w:widowControl w:val="0"/>
              <w:spacing w:line="256"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heart attack above the age of 60</w:t>
            </w:r>
          </w:p>
        </w:tc>
        <w:tc>
          <w:tcPr/>
          <w:p w:rsidR="00000000" w:rsidDel="00000000" w:rsidP="00000000" w:rsidRDefault="00000000" w:rsidRPr="00000000" w14:paraId="000000E4">
            <w:pPr>
              <w:widowControl w:val="0"/>
              <w:spacing w:line="256" w:lineRule="auto"/>
              <w:ind w:right="64"/>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p w:rsidR="00000000" w:rsidDel="00000000" w:rsidP="00000000" w:rsidRDefault="00000000" w:rsidRPr="00000000" w14:paraId="000000E5">
            <w:pPr>
              <w:widowControl w:val="0"/>
              <w:spacing w:line="256" w:lineRule="auto"/>
              <w:ind w:right="1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E6">
            <w:pPr>
              <w:widowControl w:val="0"/>
              <w:spacing w:line="256" w:lineRule="auto"/>
              <w:ind w:left="5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E7">
            <w:pPr>
              <w:widowControl w:val="0"/>
              <w:spacing w:line="256" w:lineRule="auto"/>
              <w:ind w:right="58"/>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c>
          <w:tcPr/>
          <w:p w:rsidR="00000000" w:rsidDel="00000000" w:rsidP="00000000" w:rsidRDefault="00000000" w:rsidRPr="00000000" w14:paraId="000000E8">
            <w:pPr>
              <w:widowControl w:val="0"/>
              <w:spacing w:line="256" w:lineRule="auto"/>
              <w:ind w:left="59"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E9">
            <w:pPr>
              <w:widowControl w:val="0"/>
              <w:spacing w:line="256" w:lineRule="auto"/>
              <w:ind w:left="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r>
      <w:tr>
        <w:trPr>
          <w:cantSplit w:val="0"/>
          <w:trHeight w:val="275" w:hRule="atLeast"/>
          <w:tblHeader w:val="0"/>
        </w:trPr>
        <w:tc>
          <w:tcPr/>
          <w:p w:rsidR="00000000" w:rsidDel="00000000" w:rsidP="00000000" w:rsidRDefault="00000000" w:rsidRPr="00000000" w14:paraId="000000EA">
            <w:pPr>
              <w:widowControl w:val="0"/>
              <w:spacing w:line="255"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stroke</w:t>
            </w:r>
          </w:p>
        </w:tc>
        <w:tc>
          <w:tcPr/>
          <w:p w:rsidR="00000000" w:rsidDel="00000000" w:rsidP="00000000" w:rsidRDefault="00000000" w:rsidRPr="00000000" w14:paraId="000000EB">
            <w:pPr>
              <w:widowControl w:val="0"/>
              <w:spacing w:line="255" w:lineRule="auto"/>
              <w:ind w:right="65"/>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p w:rsidR="00000000" w:rsidDel="00000000" w:rsidP="00000000" w:rsidRDefault="00000000" w:rsidRPr="00000000" w14:paraId="000000EC">
            <w:pPr>
              <w:widowControl w:val="0"/>
              <w:spacing w:line="255" w:lineRule="auto"/>
              <w:ind w:right="11"/>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ED">
            <w:pPr>
              <w:widowControl w:val="0"/>
              <w:spacing w:line="255" w:lineRule="auto"/>
              <w:ind w:left="5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EE">
            <w:pPr>
              <w:widowControl w:val="0"/>
              <w:spacing w:line="255" w:lineRule="auto"/>
              <w:ind w:right="59"/>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c>
          <w:tcPr/>
          <w:p w:rsidR="00000000" w:rsidDel="00000000" w:rsidP="00000000" w:rsidRDefault="00000000" w:rsidRPr="00000000" w14:paraId="000000EF">
            <w:pPr>
              <w:widowControl w:val="0"/>
              <w:spacing w:line="255" w:lineRule="auto"/>
              <w:ind w:left="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F0">
            <w:pPr>
              <w:widowControl w:val="0"/>
              <w:spacing w:line="255" w:lineRule="auto"/>
              <w:ind w:left="5"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w:t>
            </w:r>
          </w:p>
        </w:tc>
      </w:tr>
      <w:tr>
        <w:trPr>
          <w:cantSplit w:val="0"/>
          <w:trHeight w:val="270" w:hRule="atLeast"/>
          <w:tblHeader w:val="0"/>
        </w:trPr>
        <w:tc>
          <w:tcPr/>
          <w:p w:rsidR="00000000" w:rsidDel="00000000" w:rsidP="00000000" w:rsidRDefault="00000000" w:rsidRPr="00000000" w14:paraId="000000F1">
            <w:pPr>
              <w:widowControl w:val="0"/>
              <w:spacing w:line="250" w:lineRule="auto"/>
              <w:ind w:left="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trouble with very high cholesterol</w:t>
            </w:r>
          </w:p>
        </w:tc>
        <w:tc>
          <w:tcPr/>
          <w:p w:rsidR="00000000" w:rsidDel="00000000" w:rsidP="00000000" w:rsidRDefault="00000000" w:rsidRPr="00000000" w14:paraId="000000F2">
            <w:pPr>
              <w:widowControl w:val="0"/>
              <w:spacing w:line="250" w:lineRule="auto"/>
              <w:ind w:right="50"/>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tc>
        <w:tc>
          <w:tcPr/>
          <w:p w:rsidR="00000000" w:rsidDel="00000000" w:rsidP="00000000" w:rsidRDefault="00000000" w:rsidRPr="00000000" w14:paraId="000000F3">
            <w:pPr>
              <w:widowControl w:val="0"/>
              <w:spacing w:line="250" w:lineRule="auto"/>
              <w:ind w:left="1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F4">
            <w:pPr>
              <w:widowControl w:val="0"/>
              <w:spacing w:line="250" w:lineRule="auto"/>
              <w:ind w:left="6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F5">
            <w:pPr>
              <w:widowControl w:val="0"/>
              <w:spacing w:line="250" w:lineRule="auto"/>
              <w:ind w:right="59"/>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tc>
        <w:tc>
          <w:tcPr/>
          <w:p w:rsidR="00000000" w:rsidDel="00000000" w:rsidP="00000000" w:rsidRDefault="00000000" w:rsidRPr="00000000" w14:paraId="000000F6">
            <w:pPr>
              <w:widowControl w:val="0"/>
              <w:spacing w:line="250" w:lineRule="auto"/>
              <w:ind w:left="5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0F7">
            <w:pPr>
              <w:widowControl w:val="0"/>
              <w:spacing w:line="250" w:lineRule="auto"/>
              <w:ind w:left="3"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bl>
    <w:p w:rsidR="00000000" w:rsidDel="00000000" w:rsidP="00000000" w:rsidRDefault="00000000" w:rsidRPr="00000000" w14:paraId="000000F8">
      <w:pPr>
        <w:widowControl w:val="0"/>
        <w:tabs>
          <w:tab w:val="left" w:pos="4662"/>
          <w:tab w:val="left" w:pos="7362"/>
        </w:tabs>
        <w:spacing w:line="480" w:lineRule="auto"/>
        <w:ind w:left="162" w:right="2626"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any weakness down one side?</w:t>
        <w:tab/>
        <w:t xml:space="preserve">Yes [ ]</w:t>
        <w:tab/>
        <w:t xml:space="preserve">No [ x] Have any of the following – mother, father,</w:t>
      </w:r>
    </w:p>
    <w:p w:rsidR="00000000" w:rsidDel="00000000" w:rsidP="00000000" w:rsidRDefault="00000000" w:rsidRPr="00000000" w14:paraId="000000F9">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FA">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FB">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FC">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FD">
      <w:pPr>
        <w:widowControl w:val="0"/>
        <w:spacing w:before="183" w:line="240" w:lineRule="auto"/>
        <w:ind w:left="11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(hyperlipidaemia)</w:t>
      </w:r>
    </w:p>
    <w:p w:rsidR="00000000" w:rsidDel="00000000" w:rsidP="00000000" w:rsidRDefault="00000000" w:rsidRPr="00000000" w14:paraId="000000FE">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widowControl w:val="0"/>
        <w:spacing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100">
      <w:pPr>
        <w:widowControl w:val="0"/>
        <w:spacing w:before="2" w:line="240" w:lineRule="auto"/>
        <w:rPr>
          <w:rFonts w:ascii="Times New Roman" w:cs="Times New Roman" w:eastAsia="Times New Roman" w:hAnsi="Times New Roman"/>
          <w:sz w:val="24"/>
          <w:szCs w:val="24"/>
        </w:rPr>
      </w:pPr>
      <w:r w:rsidDel="00000000" w:rsidR="00000000" w:rsidRPr="00000000">
        <w:rPr>
          <w:rtl w:val="0"/>
        </w:rPr>
      </w:r>
    </w:p>
    <w:bookmarkStart w:colFirst="0" w:colLast="0" w:name="kix.fx0zkz6v5u5y" w:id="0"/>
    <w:bookmarkEnd w:id="0"/>
    <w:p w:rsidR="00000000" w:rsidDel="00000000" w:rsidP="00000000" w:rsidRDefault="00000000" w:rsidRPr="00000000" w14:paraId="00000101">
      <w:pPr>
        <w:pStyle w:val="Heading2"/>
        <w:keepNext w:val="0"/>
        <w:keepLines w:val="0"/>
        <w:widowControl w:val="0"/>
        <w:spacing w:after="0" w:before="0" w:line="240" w:lineRule="auto"/>
        <w:ind w:left="162"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Practice Use Only</w:t>
      </w:r>
    </w:p>
    <w:p w:rsidR="00000000" w:rsidDel="00000000" w:rsidP="00000000" w:rsidRDefault="00000000" w:rsidRPr="00000000" w14:paraId="00000102">
      <w:pPr>
        <w:widowControl w:val="0"/>
        <w:tabs>
          <w:tab w:val="left" w:pos="4482"/>
        </w:tabs>
        <w:spacing w:before="228"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Education Smoking</w:t>
        <w:tab/>
        <w:t xml:space="preserve">…yes……….</w:t>
      </w:r>
    </w:p>
    <w:p w:rsidR="00000000" w:rsidDel="00000000" w:rsidP="00000000" w:rsidRDefault="00000000" w:rsidRPr="00000000" w14:paraId="00000103">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widowControl w:val="0"/>
        <w:tabs>
          <w:tab w:val="left" w:pos="4482"/>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BP</w:t>
        <w:tab/>
        <w:t xml:space="preserve">19…..  /  24…..</w:t>
      </w:r>
    </w:p>
    <w:p w:rsidR="00000000" w:rsidDel="00000000" w:rsidP="00000000" w:rsidRDefault="00000000" w:rsidRPr="00000000" w14:paraId="00000105">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widowControl w:val="0"/>
        <w:tabs>
          <w:tab w:val="left" w:pos="4482"/>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Height</w:t>
        <w:tab/>
        <w:t xml:space="preserve">……5f 7…….</w:t>
      </w:r>
    </w:p>
    <w:p w:rsidR="00000000" w:rsidDel="00000000" w:rsidP="00000000" w:rsidRDefault="00000000" w:rsidRPr="00000000" w14:paraId="00000107">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widowControl w:val="0"/>
        <w:tabs>
          <w:tab w:val="left" w:pos="4482"/>
        </w:tabs>
        <w:spacing w:line="240" w:lineRule="auto"/>
        <w:ind w:left="882" w:firstLine="0"/>
        <w:rPr>
          <w:rFonts w:ascii="Times New Roman" w:cs="Times New Roman" w:eastAsia="Times New Roman" w:hAnsi="Times New Roman"/>
          <w:sz w:val="24"/>
          <w:szCs w:val="24"/>
        </w:rPr>
        <w:sectPr>
          <w:pgSz w:h="16834" w:w="11909" w:orient="portrait"/>
          <w:pgMar w:bottom="1440" w:top="1440" w:left="1440" w:right="1440" w:header="720" w:footer="720"/>
          <w:pgNumType w:start="1"/>
        </w:sectPr>
      </w:pPr>
      <w:r w:rsidDel="00000000" w:rsidR="00000000" w:rsidRPr="00000000">
        <w:rPr>
          <w:rFonts w:ascii="Times New Roman" w:cs="Times New Roman" w:eastAsia="Times New Roman" w:hAnsi="Times New Roman"/>
          <w:sz w:val="24"/>
          <w:szCs w:val="24"/>
          <w:rtl w:val="0"/>
        </w:rPr>
        <w:t xml:space="preserve">Weight</w:t>
        <w:tab/>
        <w:t xml:space="preserve">…145lb……….</w:t>
      </w:r>
    </w:p>
    <w:p w:rsidR="00000000" w:rsidDel="00000000" w:rsidP="00000000" w:rsidRDefault="00000000" w:rsidRPr="00000000" w14:paraId="00000109">
      <w:pPr>
        <w:pStyle w:val="Heading1"/>
        <w:keepNext w:val="0"/>
        <w:keepLines w:val="0"/>
        <w:widowControl w:val="0"/>
        <w:spacing w:after="0" w:before="58" w:line="321" w:lineRule="auto"/>
        <w:ind w:left="162"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EXERCISE</w:t>
      </w:r>
    </w:p>
    <w:p w:rsidR="00000000" w:rsidDel="00000000" w:rsidP="00000000" w:rsidRDefault="00000000" w:rsidRPr="00000000" w14:paraId="0000010A">
      <w:pPr>
        <w:widowControl w:val="0"/>
        <w:spacing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Healthy exercise usually involves activity that lasts for at least 20 minutes, raises your pulse and produces hard breathing. In younger people this might be running, cycling or sport, or brisk walking for older people.</w:t>
      </w:r>
    </w:p>
    <w:p w:rsidR="00000000" w:rsidDel="00000000" w:rsidP="00000000" w:rsidRDefault="00000000" w:rsidRPr="00000000" w14:paraId="0000010B">
      <w:pPr>
        <w:widowControl w:val="0"/>
        <w:spacing w:before="1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0C">
      <w:pPr>
        <w:widowControl w:val="0"/>
        <w:spacing w:before="1"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take this type of exercise –</w:t>
      </w:r>
    </w:p>
    <w:p w:rsidR="00000000" w:rsidDel="00000000" w:rsidP="00000000" w:rsidRDefault="00000000" w:rsidRPr="00000000" w14:paraId="0000010D">
      <w:pPr>
        <w:widowControl w:val="0"/>
        <w:spacing w:before="11"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0E">
      <w:pPr>
        <w:widowControl w:val="0"/>
        <w:tabs>
          <w:tab w:val="left" w:pos="5922"/>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daily</w:t>
        <w:tab/>
        <w:t xml:space="preserve">[ ]</w:t>
      </w:r>
    </w:p>
    <w:p w:rsidR="00000000" w:rsidDel="00000000" w:rsidP="00000000" w:rsidRDefault="00000000" w:rsidRPr="00000000" w14:paraId="0000010F">
      <w:pPr>
        <w:widowControl w:val="0"/>
        <w:tabs>
          <w:tab w:val="left" w:pos="5919"/>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times weekly</w:t>
        <w:tab/>
        <w:t xml:space="preserve">[ ]</w:t>
      </w:r>
    </w:p>
    <w:p w:rsidR="00000000" w:rsidDel="00000000" w:rsidP="00000000" w:rsidRDefault="00000000" w:rsidRPr="00000000" w14:paraId="00000110">
      <w:pPr>
        <w:widowControl w:val="0"/>
        <w:tabs>
          <w:tab w:val="left" w:pos="5920"/>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weekly</w:t>
        <w:tab/>
        <w:t xml:space="preserve">[ ]</w:t>
      </w:r>
    </w:p>
    <w:p w:rsidR="00000000" w:rsidDel="00000000" w:rsidP="00000000" w:rsidRDefault="00000000" w:rsidRPr="00000000" w14:paraId="00000111">
      <w:pPr>
        <w:widowControl w:val="0"/>
        <w:tabs>
          <w:tab w:val="left" w:pos="5920"/>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monthly</w:t>
        <w:tab/>
        <w:t xml:space="preserve">[ ]</w:t>
      </w:r>
    </w:p>
    <w:p w:rsidR="00000000" w:rsidDel="00000000" w:rsidP="00000000" w:rsidRDefault="00000000" w:rsidRPr="00000000" w14:paraId="00000112">
      <w:pPr>
        <w:widowControl w:val="0"/>
        <w:tabs>
          <w:tab w:val="left" w:pos="5922"/>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seldom</w:t>
        <w:tab/>
        <w:t xml:space="preserve">[x ]</w:t>
      </w:r>
    </w:p>
    <w:p w:rsidR="00000000" w:rsidDel="00000000" w:rsidP="00000000" w:rsidRDefault="00000000" w:rsidRPr="00000000" w14:paraId="00000113">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widowControl w:val="0"/>
        <w:tabs>
          <w:tab w:val="left" w:pos="5921"/>
        </w:tabs>
        <w:spacing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take exercise because of disability</w:t>
        <w:tab/>
        <w:t xml:space="preserve">[ ]</w:t>
      </w:r>
    </w:p>
    <w:p w:rsidR="00000000" w:rsidDel="00000000" w:rsidP="00000000" w:rsidRDefault="00000000" w:rsidRPr="00000000" w14:paraId="00000115">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16">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17">
      <w:pPr>
        <w:pStyle w:val="Heading1"/>
        <w:keepNext w:val="0"/>
        <w:keepLines w:val="0"/>
        <w:widowControl w:val="0"/>
        <w:spacing w:after="0" w:before="233" w:line="321" w:lineRule="auto"/>
        <w:ind w:left="162"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DIET</w:t>
      </w:r>
    </w:p>
    <w:p w:rsidR="00000000" w:rsidDel="00000000" w:rsidP="00000000" w:rsidRDefault="00000000" w:rsidRPr="00000000" w14:paraId="00000118">
      <w:pPr>
        <w:widowControl w:val="0"/>
        <w:spacing w:line="275"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tick the one category which is closest to your usual eating pattern.</w:t>
      </w:r>
    </w:p>
    <w:p w:rsidR="00000000" w:rsidDel="00000000" w:rsidP="00000000" w:rsidRDefault="00000000" w:rsidRPr="00000000" w14:paraId="00000119">
      <w:pPr>
        <w:widowControl w:val="0"/>
        <w:spacing w:before="11"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1A">
      <w:pPr>
        <w:widowControl w:val="0"/>
        <w:tabs>
          <w:tab w:val="left" w:pos="5919"/>
        </w:tabs>
        <w:spacing w:line="240" w:lineRule="auto"/>
        <w:ind w:left="88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eat no meat, fish, or dairy produce</w:t>
        <w:tab/>
        <w:t xml:space="preserve">[ ]</w:t>
      </w:r>
    </w:p>
    <w:p w:rsidR="00000000" w:rsidDel="00000000" w:rsidP="00000000" w:rsidRDefault="00000000" w:rsidRPr="00000000" w14:paraId="0000011B">
      <w:pPr>
        <w:widowControl w:val="0"/>
        <w:tabs>
          <w:tab w:val="left" w:pos="5920"/>
        </w:tabs>
        <w:spacing w:line="240" w:lineRule="auto"/>
        <w:ind w:left="88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eat no meat</w:t>
        <w:tab/>
        <w:t xml:space="preserve">[  ]</w:t>
      </w:r>
    </w:p>
    <w:p w:rsidR="00000000" w:rsidDel="00000000" w:rsidP="00000000" w:rsidRDefault="00000000" w:rsidRPr="00000000" w14:paraId="0000011C">
      <w:pPr>
        <w:widowControl w:val="0"/>
        <w:tabs>
          <w:tab w:val="left" w:pos="5919"/>
        </w:tabs>
        <w:spacing w:line="240" w:lineRule="auto"/>
        <w:ind w:left="882" w:right="448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eat a mixture including daily fruit and vegetables   [  x] </w:t>
      </w:r>
    </w:p>
    <w:p w:rsidR="00000000" w:rsidDel="00000000" w:rsidP="00000000" w:rsidRDefault="00000000" w:rsidRPr="00000000" w14:paraId="0000011D">
      <w:pPr>
        <w:widowControl w:val="0"/>
        <w:tabs>
          <w:tab w:val="left" w:pos="5919"/>
        </w:tabs>
        <w:spacing w:line="240" w:lineRule="auto"/>
        <w:ind w:left="882" w:right="448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eat a mixture including regular chips and fries        [  ]</w:t>
      </w:r>
    </w:p>
    <w:p w:rsidR="00000000" w:rsidDel="00000000" w:rsidP="00000000" w:rsidRDefault="00000000" w:rsidRPr="00000000" w14:paraId="0000011E">
      <w:pPr>
        <w:widowControl w:val="0"/>
        <w:tabs>
          <w:tab w:val="left" w:pos="5919"/>
        </w:tabs>
        <w:spacing w:line="240" w:lineRule="auto"/>
        <w:ind w:left="882" w:right="448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eat frozen meals </w:t>
      </w:r>
      <w:r w:rsidDel="00000000" w:rsidR="00000000" w:rsidRPr="00000000">
        <w:rPr>
          <w:rFonts w:ascii="Times New Roman" w:cs="Times New Roman" w:eastAsia="Times New Roman" w:hAnsi="Times New Roman"/>
          <w:rtl w:val="0"/>
        </w:rPr>
        <w:t xml:space="preserve">(e.g. TV dinners) </w:t>
      </w:r>
      <w:r w:rsidDel="00000000" w:rsidR="00000000" w:rsidRPr="00000000">
        <w:rPr>
          <w:rFonts w:ascii="Times New Roman" w:cs="Times New Roman" w:eastAsia="Times New Roman" w:hAnsi="Times New Roman"/>
          <w:sz w:val="24"/>
          <w:szCs w:val="24"/>
          <w:rtl w:val="0"/>
        </w:rPr>
        <w:t xml:space="preserve">3 or 4 times/week [  ] </w:t>
      </w:r>
    </w:p>
    <w:p w:rsidR="00000000" w:rsidDel="00000000" w:rsidP="00000000" w:rsidRDefault="00000000" w:rsidRPr="00000000" w14:paraId="0000011F">
      <w:pPr>
        <w:widowControl w:val="0"/>
        <w:tabs>
          <w:tab w:val="left" w:pos="5919"/>
        </w:tabs>
        <w:spacing w:line="240" w:lineRule="auto"/>
        <w:ind w:left="882" w:right="448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eat mainly snacks</w:t>
        <w:tab/>
        <w:t xml:space="preserve">[  ]</w:t>
      </w:r>
    </w:p>
    <w:p w:rsidR="00000000" w:rsidDel="00000000" w:rsidP="00000000" w:rsidRDefault="00000000" w:rsidRPr="00000000" w14:paraId="00000120">
      <w:pPr>
        <w:widowControl w:val="0"/>
        <w:tabs>
          <w:tab w:val="left" w:pos="5921"/>
        </w:tabs>
        <w:spacing w:line="240" w:lineRule="auto"/>
        <w:ind w:left="88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eat a special medical diet</w:t>
        <w:tab/>
        <w:t xml:space="preserve">[ ]</w:t>
      </w:r>
    </w:p>
    <w:p w:rsidR="00000000" w:rsidDel="00000000" w:rsidP="00000000" w:rsidRDefault="00000000" w:rsidRPr="00000000" w14:paraId="00000121">
      <w:pPr>
        <w:widowControl w:val="0"/>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widowControl w:val="0"/>
        <w:spacing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specify ………………………………………………………………………</w:t>
      </w:r>
    </w:p>
    <w:p w:rsidR="00000000" w:rsidDel="00000000" w:rsidP="00000000" w:rsidRDefault="00000000" w:rsidRPr="00000000" w14:paraId="00000123">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24">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25">
      <w:pPr>
        <w:widowControl w:val="0"/>
        <w:spacing w:before="4"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6">
      <w:pPr>
        <w:pStyle w:val="Heading1"/>
        <w:keepNext w:val="0"/>
        <w:keepLines w:val="0"/>
        <w:widowControl w:val="0"/>
        <w:spacing w:after="0" w:before="0" w:line="320" w:lineRule="auto"/>
        <w:ind w:left="162"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ALCOHOL</w:t>
      </w:r>
    </w:p>
    <w:p w:rsidR="00000000" w:rsidDel="00000000" w:rsidP="00000000" w:rsidRDefault="00000000" w:rsidRPr="00000000" w14:paraId="00000127">
      <w:pPr>
        <w:widowControl w:val="0"/>
        <w:spacing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tick the statement which most closely describes your usual average alcohol intake. (1 unit is 1 glass wine, ½ pint beer or a single measure of spirit.)</w:t>
      </w:r>
    </w:p>
    <w:p w:rsidR="00000000" w:rsidDel="00000000" w:rsidP="00000000" w:rsidRDefault="00000000" w:rsidRPr="00000000" w14:paraId="00000128">
      <w:pPr>
        <w:widowControl w:val="0"/>
        <w:spacing w:before="9"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29">
      <w:pPr>
        <w:widowControl w:val="0"/>
        <w:tabs>
          <w:tab w:val="left" w:pos="5921"/>
        </w:tabs>
        <w:spacing w:before="1"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drink alcohol</w:t>
        <w:tab/>
        <w:t xml:space="preserve">[ ]</w:t>
      </w:r>
    </w:p>
    <w:p w:rsidR="00000000" w:rsidDel="00000000" w:rsidP="00000000" w:rsidRDefault="00000000" w:rsidRPr="00000000" w14:paraId="0000012A">
      <w:pPr>
        <w:widowControl w:val="0"/>
        <w:tabs>
          <w:tab w:val="left" w:pos="5921"/>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drink less than 1 unit per day</w:t>
        <w:tab/>
        <w:t xml:space="preserve">[ ]</w:t>
      </w:r>
    </w:p>
    <w:p w:rsidR="00000000" w:rsidDel="00000000" w:rsidP="00000000" w:rsidRDefault="00000000" w:rsidRPr="00000000" w14:paraId="0000012B">
      <w:pPr>
        <w:widowControl w:val="0"/>
        <w:tabs>
          <w:tab w:val="left" w:pos="5920"/>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drink between 1 and 2 units a day</w:t>
        <w:tab/>
        <w:t xml:space="preserve">[ x]</w:t>
      </w:r>
    </w:p>
    <w:p w:rsidR="00000000" w:rsidDel="00000000" w:rsidP="00000000" w:rsidRDefault="00000000" w:rsidRPr="00000000" w14:paraId="0000012C">
      <w:pPr>
        <w:widowControl w:val="0"/>
        <w:tabs>
          <w:tab w:val="left" w:pos="5920"/>
        </w:tabs>
        <w:spacing w:line="240" w:lineRule="auto"/>
        <w:ind w:left="88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drink between 3 and 6 units a day</w:t>
        <w:tab/>
        <w:t xml:space="preserve">[ ]</w:t>
      </w:r>
    </w:p>
    <w:p w:rsidR="00000000" w:rsidDel="00000000" w:rsidP="00000000" w:rsidRDefault="00000000" w:rsidRPr="00000000" w14:paraId="0000012D">
      <w:pPr>
        <w:widowControl w:val="0"/>
        <w:tabs>
          <w:tab w:val="left" w:pos="5920"/>
        </w:tabs>
        <w:spacing w:line="240" w:lineRule="auto"/>
        <w:ind w:left="882" w:right="4482" w:hanging="0.999999999999943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drink between 7 and 9 units a day</w:t>
        <w:tab/>
        <w:t xml:space="preserve">[ ] I drink more than 9 units a day on average</w:t>
        <w:tab/>
        <w:t xml:space="preserve">[ ]</w:t>
      </w:r>
    </w:p>
    <w:p w:rsidR="00000000" w:rsidDel="00000000" w:rsidP="00000000" w:rsidRDefault="00000000" w:rsidRPr="00000000" w14:paraId="0000012E">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2F">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30">
      <w:pPr>
        <w:widowControl w:val="0"/>
        <w:spacing w:lin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31">
      <w:pPr>
        <w:widowControl w:val="0"/>
        <w:spacing w:before="207" w:line="240" w:lineRule="auto"/>
        <w:ind w:left="162"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32">
      <w:pPr>
        <w:widowControl w:val="0"/>
        <w:spacing w:before="2"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pStyle w:val="Heading2"/>
        <w:keepNext w:val="0"/>
        <w:keepLines w:val="0"/>
        <w:widowControl w:val="0"/>
        <w:spacing w:after="0" w:before="0" w:line="240" w:lineRule="auto"/>
        <w:ind w:left="162"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Practice Use Only</w:t>
      </w:r>
    </w:p>
    <w:p w:rsidR="00000000" w:rsidDel="00000000" w:rsidP="00000000" w:rsidRDefault="00000000" w:rsidRPr="00000000" w14:paraId="00000134">
      <w:pPr>
        <w:widowControl w:val="0"/>
        <w:spacing w:before="8"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135">
      <w:pPr>
        <w:widowControl w:val="0"/>
        <w:tabs>
          <w:tab w:val="left" w:pos="5681"/>
        </w:tabs>
        <w:spacing w:line="240" w:lineRule="auto"/>
        <w:ind w:left="88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 Education Alcohol</w:t>
        <w:tab/>
        <w:t xml:space="preserve">[x ]</w:t>
      </w:r>
    </w:p>
    <w:p w:rsidR="00000000" w:rsidDel="00000000" w:rsidP="00000000" w:rsidRDefault="00000000" w:rsidRPr="00000000" w14:paraId="00000136">
      <w:pPr>
        <w:widowControl w:val="0"/>
        <w:tabs>
          <w:tab w:val="left" w:pos="5679"/>
        </w:tabs>
        <w:spacing w:line="240" w:lineRule="auto"/>
        <w:ind w:left="88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Alcohol Brief Intervention</w:t>
        <w:tab/>
        <w:t xml:space="preserve">[x ]</w:t>
      </w:r>
    </w:p>
    <w:p w:rsidR="00000000" w:rsidDel="00000000" w:rsidP="00000000" w:rsidRDefault="00000000" w:rsidRPr="00000000" w14:paraId="00000137">
      <w:pPr>
        <w:rPr>
          <w:sz w:val="28"/>
          <w:szCs w:val="28"/>
        </w:rPr>
      </w:pPr>
      <w:r w:rsidDel="00000000" w:rsidR="00000000" w:rsidRPr="00000000">
        <w:rPr>
          <w:rtl w:val="0"/>
        </w:rPr>
      </w:r>
    </w:p>
    <w:sectPr>
      <w:type w:val="nextPage"/>
      <w:pgSz w:h="16834" w:w="11909" w:orient="portrait"/>
      <w:pgMar w:bottom="280" w:top="1120" w:left="500" w:right="7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health.harvard.edu/newsletter_article/beating-high-blood-pressure-with-food" TargetMode="External"/><Relationship Id="rId10" Type="http://schemas.openxmlformats.org/officeDocument/2006/relationships/hyperlink" Target="https://www.gov.uk/data-protection" TargetMode="External"/><Relationship Id="rId13" Type="http://schemas.openxmlformats.org/officeDocument/2006/relationships/hyperlink" Target="https://www.nhs.uk/conditions/stomach-ulcer/causes/" TargetMode="External"/><Relationship Id="rId12" Type="http://schemas.openxmlformats.org/officeDocument/2006/relationships/hyperlink" Target="https://www.healthline.com/health/smoking/effects-on-bod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dc.gov/tobacco/basic_information/health_effects/index.htm#:~:text=Smoking%20causes%20cancer%2C%20heart%20disease,immune%20system%2C%20including%20rheumatoid%20arthritis" TargetMode="External"/><Relationship Id="rId14" Type="http://schemas.openxmlformats.org/officeDocument/2006/relationships/hyperlink" Target="https://protectingpatientrights.com/blog/attack-of-the-killer-ulcer/" TargetMode="External"/><Relationship Id="rId5" Type="http://schemas.openxmlformats.org/officeDocument/2006/relationships/styles" Target="styles.xml"/><Relationship Id="rId6" Type="http://schemas.openxmlformats.org/officeDocument/2006/relationships/hyperlink" Target="https://www.verywellhealth.com/tour-the-digestive-system-4020262" TargetMode="External"/><Relationship Id="rId7" Type="http://schemas.openxmlformats.org/officeDocument/2006/relationships/hyperlink" Target="https://www.drinkaware.co.uk/professionals/health-practitioner-resource-centre/talking-to-your-patients-about-alcohol/alcohol-brief-interventions" TargetMode="External"/><Relationship Id="rId8" Type="http://schemas.openxmlformats.org/officeDocument/2006/relationships/hyperlink" Target="https://alcoholeducationtrust.org/teacher-area/effects-physical-and-social/effects-physical-social-lesson-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