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42AE4357" wp14:paraId="5E5787A5" wp14:textId="55CF8066">
      <w:pPr>
        <w:spacing w:line="480" w:lineRule="auto"/>
      </w:pPr>
      <w:r w:rsidR="730B0E29">
        <w:rPr/>
        <w:t>Student name:</w:t>
      </w:r>
      <w:r w:rsidR="103247C0">
        <w:rPr/>
        <w:t xml:space="preserve"> Carrie Pennington</w:t>
      </w:r>
    </w:p>
    <w:p w:rsidR="730B0E29" w:rsidP="42AE4357" w:rsidRDefault="730B0E29" w14:paraId="1D765986" w14:textId="3F568EFA">
      <w:pPr>
        <w:spacing w:line="480" w:lineRule="auto"/>
      </w:pPr>
      <w:r w:rsidR="730B0E29">
        <w:rPr/>
        <w:t>P number:</w:t>
      </w:r>
      <w:r w:rsidR="79E9AEE3">
        <w:rPr/>
        <w:t xml:space="preserve"> 2405024</w:t>
      </w:r>
    </w:p>
    <w:p w:rsidR="730B0E29" w:rsidP="42AE4357" w:rsidRDefault="730B0E29" w14:paraId="0B122185" w14:textId="35E4F19C">
      <w:pPr>
        <w:spacing w:line="480" w:lineRule="auto"/>
      </w:pPr>
      <w:r w:rsidR="730B0E29">
        <w:rPr/>
        <w:t>Programme of study:</w:t>
      </w:r>
      <w:r w:rsidR="1A79EA8A">
        <w:rPr/>
        <w:t xml:space="preserve"> Graphic Design</w:t>
      </w:r>
    </w:p>
    <w:p w:rsidR="730B0E29" w:rsidP="42AE4357" w:rsidRDefault="730B0E29" w14:paraId="20C26FC8" w14:textId="562047A9">
      <w:pPr>
        <w:spacing w:line="480" w:lineRule="auto"/>
      </w:pPr>
      <w:r w:rsidR="730B0E29">
        <w:rPr/>
        <w:t>Module:</w:t>
      </w:r>
      <w:r w:rsidR="3B9B5555">
        <w:rPr/>
        <w:t xml:space="preserve"> Ways of Perceiving (ADDA4023/C)</w:t>
      </w:r>
    </w:p>
    <w:p w:rsidR="61F9250D" w:rsidP="42AE4357" w:rsidRDefault="61F9250D" w14:paraId="4123BEAF" w14:textId="25061D86">
      <w:pPr>
        <w:spacing w:line="480" w:lineRule="auto"/>
      </w:pPr>
      <w:r w:rsidR="61F9250D">
        <w:rPr/>
        <w:t>Tutor: Martin Bush</w:t>
      </w:r>
    </w:p>
    <w:p w:rsidR="42AE4357" w:rsidP="42AE4357" w:rsidRDefault="42AE4357" w14:paraId="3F19AAE7" w14:textId="1A063BCD">
      <w:pPr>
        <w:spacing w:line="480" w:lineRule="auto"/>
      </w:pPr>
    </w:p>
    <w:p w:rsidR="730B0E29" w:rsidP="42AE4357" w:rsidRDefault="730B0E29" w14:paraId="108BD809" w14:textId="2F925437">
      <w:pPr>
        <w:spacing w:line="480" w:lineRule="auto"/>
      </w:pPr>
      <w:r w:rsidR="730B0E29">
        <w:rPr/>
        <w:t>Task:</w:t>
      </w:r>
      <w:r w:rsidR="37519C7D">
        <w:rPr/>
        <w:t xml:space="preserve"> Curate an exhibition</w:t>
      </w:r>
      <w:r w:rsidR="61B98253">
        <w:rPr/>
        <w:t xml:space="preserve"> – 1,374</w:t>
      </w:r>
    </w:p>
    <w:p w:rsidR="42AE4357" w:rsidP="42AE4357" w:rsidRDefault="42AE4357" w14:paraId="2F25C84E" w14:textId="00B7250E">
      <w:pPr>
        <w:spacing w:line="480" w:lineRule="auto"/>
      </w:pPr>
    </w:p>
    <w:p w:rsidR="60D9C8E5" w:rsidP="42AE4357" w:rsidRDefault="60D9C8E5" w14:paraId="2548DB73" w14:textId="5CCA6433">
      <w:pPr>
        <w:spacing w:before="240" w:beforeAutospacing="off" w:after="240" w:afterAutospacing="off"/>
      </w:pPr>
      <w:r w:rsidRPr="42AE4357" w:rsidR="60D9C8E5">
        <w:rPr>
          <w:rFonts w:ascii="Aptos" w:hAnsi="Aptos" w:eastAsia="Aptos" w:cs="Aptos"/>
          <w:noProof w:val="0"/>
          <w:sz w:val="24"/>
          <w:szCs w:val="24"/>
          <w:lang w:val="en-GB"/>
        </w:rPr>
        <w:t>For this assessment, I confirm that I have not used Generative AI to support me in structuring my submission, including creating a draft argument structure, identifying parts and headings. I confirm that I have not used Generative AI to create text for my submission. I confirm that I have not used Generative AI for creative materials, such as images.</w:t>
      </w:r>
    </w:p>
    <w:p w:rsidR="42AE4357" w:rsidP="42AE4357" w:rsidRDefault="42AE4357" w14:paraId="1B6EB255" w14:textId="741C7A60">
      <w:pPr>
        <w:spacing w:line="480" w:lineRule="auto"/>
      </w:pPr>
    </w:p>
    <w:p w:rsidR="42AE4357" w:rsidP="42AE4357" w:rsidRDefault="42AE4357" w14:paraId="1048CCBF" w14:textId="25A56D15">
      <w:pPr>
        <w:spacing w:line="480" w:lineRule="auto"/>
      </w:pPr>
    </w:p>
    <w:p w:rsidR="42AE4357" w:rsidP="42AE4357" w:rsidRDefault="42AE4357" w14:paraId="1979EEC6" w14:textId="2D910DE8">
      <w:pPr>
        <w:spacing w:line="480" w:lineRule="auto"/>
      </w:pPr>
    </w:p>
    <w:p w:rsidR="42AE4357" w:rsidP="42AE4357" w:rsidRDefault="42AE4357" w14:paraId="2C84AE3D" w14:textId="5874FE18">
      <w:pPr>
        <w:spacing w:line="480" w:lineRule="auto"/>
      </w:pPr>
    </w:p>
    <w:p w:rsidR="42AE4357" w:rsidP="42AE4357" w:rsidRDefault="42AE4357" w14:paraId="13490DD3" w14:textId="0302DFAA">
      <w:pPr>
        <w:spacing w:line="480" w:lineRule="auto"/>
      </w:pPr>
    </w:p>
    <w:p w:rsidR="42AE4357" w:rsidP="42AE4357" w:rsidRDefault="42AE4357" w14:paraId="3C242F7C" w14:textId="10DAAB90">
      <w:pPr>
        <w:spacing w:line="480" w:lineRule="auto"/>
      </w:pPr>
    </w:p>
    <w:p w:rsidR="42AE4357" w:rsidP="42AE4357" w:rsidRDefault="42AE4357" w14:paraId="111D189C" w14:textId="4D0B2656">
      <w:pPr>
        <w:spacing w:line="480" w:lineRule="auto"/>
      </w:pPr>
    </w:p>
    <w:p w:rsidR="42AE4357" w:rsidP="42AE4357" w:rsidRDefault="42AE4357" w14:paraId="4F4FF3DC" w14:textId="71394F71">
      <w:pPr>
        <w:spacing w:line="480" w:lineRule="auto"/>
      </w:pPr>
    </w:p>
    <w:p w:rsidR="42AE4357" w:rsidP="42AE4357" w:rsidRDefault="42AE4357" w14:paraId="767DFCF7" w14:textId="7267AE64">
      <w:pPr>
        <w:pStyle w:val="Normal"/>
        <w:spacing w:line="480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890390D" w:rsidP="42AE4357" w:rsidRDefault="4890390D" w14:paraId="79C8603A" w14:textId="66C7D6C1">
      <w:pPr>
        <w:pStyle w:val="Normal"/>
        <w:spacing w:line="480" w:lineRule="auto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42AE4357" w:rsidR="4890390D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Cymru’s Canvas: Celebrating the Voices of Welsh Female Artists</w:t>
      </w:r>
      <w:r w:rsidRPr="42AE4357" w:rsidR="291DE003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.</w:t>
      </w:r>
    </w:p>
    <w:p w:rsidR="291DE003" w:rsidP="42AE4357" w:rsidRDefault="291DE003" w14:paraId="7E7B06E7" w14:textId="7EB97B66">
      <w:pPr>
        <w:pStyle w:val="Normal"/>
        <w:spacing w:line="480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2AE4357" w:rsidR="291DE003">
        <w:rPr>
          <w:rFonts w:ascii="Aptos" w:hAnsi="Aptos" w:eastAsia="Aptos" w:cs="Aptos"/>
          <w:noProof w:val="0"/>
          <w:sz w:val="24"/>
          <w:szCs w:val="24"/>
          <w:lang w:val="en-GB"/>
        </w:rPr>
        <w:t>This exhibition is a celebration of the strong contributions of Welsh women artists to the process of reflection upon identity, landscape</w:t>
      </w:r>
      <w:r w:rsidRPr="42AE4357" w:rsidR="02813F0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and the social roles of women. From intimate domestic scenes to bold, self-portraits, all challenge historical </w:t>
      </w:r>
      <w:r w:rsidRPr="42AE4357" w:rsidR="767D2130">
        <w:rPr>
          <w:rFonts w:ascii="Aptos" w:hAnsi="Aptos" w:eastAsia="Aptos" w:cs="Aptos"/>
          <w:noProof w:val="0"/>
          <w:sz w:val="24"/>
          <w:szCs w:val="24"/>
          <w:lang w:val="en-GB"/>
        </w:rPr>
        <w:t>ailences</w:t>
      </w:r>
      <w:r w:rsidRPr="42AE4357" w:rsidR="767D213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to provide original viewpoints on Welsh visual culture. Their works offer a refined perspective that highlight</w:t>
      </w:r>
      <w:r w:rsidRPr="42AE4357" w:rsidR="3AE0A513">
        <w:rPr>
          <w:rFonts w:ascii="Aptos" w:hAnsi="Aptos" w:eastAsia="Aptos" w:cs="Aptos"/>
          <w:noProof w:val="0"/>
          <w:sz w:val="24"/>
          <w:szCs w:val="24"/>
          <w:lang w:val="en-GB"/>
        </w:rPr>
        <w:t>s the diverse and complex experiences that women go through, also, redefining what Welsh art means in both personal</w:t>
      </w:r>
      <w:r w:rsidRPr="42AE4357" w:rsidR="1EB95A3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collective contexts.</w:t>
      </w:r>
    </w:p>
    <w:p w:rsidR="42AE4357" w:rsidP="42AE4357" w:rsidRDefault="42AE4357" w14:paraId="4A20B68F" w14:textId="7EF4673E">
      <w:pPr>
        <w:pStyle w:val="Normal"/>
        <w:spacing w:line="480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EB95A36" w:rsidP="42AE4357" w:rsidRDefault="1EB95A36" w14:paraId="11D2B097" w14:textId="5EE1D80B">
      <w:pPr>
        <w:pStyle w:val="Normal"/>
        <w:spacing w:line="480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2AE4357" w:rsidR="1EB95A3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As Katy Hessel </w:t>
      </w:r>
      <w:r w:rsidRPr="42AE4357" w:rsidR="58F24740">
        <w:rPr>
          <w:rFonts w:ascii="Aptos" w:hAnsi="Aptos" w:eastAsia="Aptos" w:cs="Aptos"/>
          <w:noProof w:val="0"/>
          <w:sz w:val="24"/>
          <w:szCs w:val="24"/>
          <w:lang w:val="en-GB"/>
        </w:rPr>
        <w:t>explains</w:t>
      </w:r>
      <w:r w:rsidRPr="42AE4357" w:rsidR="1EB95A3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 The Story of Art Without Men, “Women have always made art. They just </w:t>
      </w:r>
      <w:r w:rsidRPr="42AE4357" w:rsidR="1EB95A36">
        <w:rPr>
          <w:rFonts w:ascii="Aptos" w:hAnsi="Aptos" w:eastAsia="Aptos" w:cs="Aptos"/>
          <w:noProof w:val="0"/>
          <w:sz w:val="24"/>
          <w:szCs w:val="24"/>
          <w:lang w:val="en-GB"/>
        </w:rPr>
        <w:t>haven’t</w:t>
      </w:r>
      <w:r w:rsidRPr="42AE4357" w:rsidR="1EB95A3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always been ack</w:t>
      </w:r>
      <w:r w:rsidRPr="42AE4357" w:rsidR="71192D73">
        <w:rPr>
          <w:rFonts w:ascii="Aptos" w:hAnsi="Aptos" w:eastAsia="Aptos" w:cs="Aptos"/>
          <w:noProof w:val="0"/>
          <w:sz w:val="24"/>
          <w:szCs w:val="24"/>
          <w:lang w:val="en-GB"/>
        </w:rPr>
        <w:t>nowledged</w:t>
      </w:r>
      <w:r w:rsidRPr="42AE4357" w:rsidR="79B933A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” (2022, p.6). This </w:t>
      </w:r>
      <w:r w:rsidRPr="42AE4357" w:rsidR="30640FB9">
        <w:rPr>
          <w:rFonts w:ascii="Aptos" w:hAnsi="Aptos" w:eastAsia="Aptos" w:cs="Aptos"/>
          <w:noProof w:val="0"/>
          <w:sz w:val="24"/>
          <w:szCs w:val="24"/>
          <w:lang w:val="en-GB"/>
        </w:rPr>
        <w:t>exhibition</w:t>
      </w:r>
      <w:r w:rsidRPr="42AE4357" w:rsidR="79B933A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shown at </w:t>
      </w:r>
      <w:r w:rsidRPr="42AE4357" w:rsidR="79B933A4">
        <w:rPr>
          <w:rFonts w:ascii="Aptos" w:hAnsi="Aptos" w:eastAsia="Aptos" w:cs="Aptos"/>
          <w:noProof w:val="0"/>
          <w:sz w:val="24"/>
          <w:szCs w:val="24"/>
          <w:lang w:val="en-GB"/>
        </w:rPr>
        <w:t>St.Fagans</w:t>
      </w:r>
      <w:r w:rsidRPr="42AE4357" w:rsidR="79B933A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National Museum of History will </w:t>
      </w:r>
      <w:r w:rsidRPr="42AE4357" w:rsidR="79B933A4">
        <w:rPr>
          <w:rFonts w:ascii="Aptos" w:hAnsi="Aptos" w:eastAsia="Aptos" w:cs="Aptos"/>
          <w:noProof w:val="0"/>
          <w:sz w:val="24"/>
          <w:szCs w:val="24"/>
          <w:lang w:val="en-GB"/>
        </w:rPr>
        <w:t>provide</w:t>
      </w:r>
      <w:r w:rsidRPr="42AE4357" w:rsidR="79B933A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 chance to prove </w:t>
      </w:r>
      <w:r w:rsidRPr="42AE4357" w:rsidR="3F40802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that these female artists merit the attention they so rightfully deserve, with their distinctiveness and resilience being highlighted, </w:t>
      </w:r>
      <w:r w:rsidRPr="42AE4357" w:rsidR="777B8879">
        <w:rPr>
          <w:rFonts w:ascii="Aptos" w:hAnsi="Aptos" w:eastAsia="Aptos" w:cs="Aptos"/>
          <w:noProof w:val="0"/>
          <w:sz w:val="24"/>
          <w:szCs w:val="24"/>
          <w:lang w:val="en-GB"/>
        </w:rPr>
        <w:t>ensuring their place in the broader narrative of art history</w:t>
      </w:r>
      <w:r w:rsidRPr="42AE4357" w:rsidR="7CF8FC77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42AE4357" w:rsidP="42AE4357" w:rsidRDefault="42AE4357" w14:paraId="6498C12C" w14:textId="0FE1AED9">
      <w:pPr>
        <w:pStyle w:val="Normal"/>
        <w:spacing w:line="480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7CF8FC77" w:rsidP="42AE4357" w:rsidRDefault="7CF8FC77" w14:paraId="15E2FB32" w14:textId="61E637F3">
      <w:pPr>
        <w:spacing w:line="480" w:lineRule="auto"/>
      </w:pPr>
      <w:r w:rsidR="7CF8FC77">
        <w:drawing>
          <wp:inline wp14:editId="06219B55" wp14:anchorId="68A33CDD">
            <wp:extent cx="2152650" cy="1685925"/>
            <wp:effectExtent l="0" t="0" r="0" b="0"/>
            <wp:docPr id="938377468" name="" descr="Picture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5aab111fb80469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52650" cy="1685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CF8FC77" w:rsidP="42AE4357" w:rsidRDefault="7CF8FC77" w14:paraId="25D4E9AB" w14:textId="4049BA68">
      <w:pPr>
        <w:spacing w:line="480" w:lineRule="auto"/>
      </w:pPr>
      <w:r w:rsidR="7CF8FC77">
        <w:rPr/>
        <w:t>Fig 1, (Purcell, n.d.)</w:t>
      </w:r>
    </w:p>
    <w:p w:rsidR="7CF8FC77" w:rsidP="42AE4357" w:rsidRDefault="7CF8FC77" w14:paraId="0F665FDD" w14:textId="00FD0734">
      <w:pPr>
        <w:spacing w:line="480" w:lineRule="auto"/>
      </w:pPr>
      <w:r w:rsidR="7CF8FC77">
        <w:rPr/>
        <w:t xml:space="preserve">The exhibition is taking place in </w:t>
      </w:r>
      <w:r w:rsidR="7CF8FC77">
        <w:rPr/>
        <w:t>St.Fagans</w:t>
      </w:r>
      <w:r w:rsidR="7CF8FC77">
        <w:rPr/>
        <w:t xml:space="preserve"> National Museum of History, a museum for Welsh </w:t>
      </w:r>
      <w:r w:rsidR="7EBD22CA">
        <w:rPr/>
        <w:t xml:space="preserve">culture and identity. This location allows the visitors to contemplate the contributions of Welsh </w:t>
      </w:r>
      <w:r w:rsidR="7EBD22CA">
        <w:rPr/>
        <w:t>femals</w:t>
      </w:r>
      <w:r w:rsidR="7EBD22CA">
        <w:rPr/>
        <w:t xml:space="preserve"> artists within a much larger histo</w:t>
      </w:r>
      <w:r w:rsidR="506C451C">
        <w:rPr/>
        <w:t xml:space="preserve">rical frame. The museum’s ambience calls for contemplation and </w:t>
      </w:r>
      <w:r w:rsidR="506C451C">
        <w:rPr/>
        <w:t>invties</w:t>
      </w:r>
      <w:r w:rsidR="506C451C">
        <w:rPr/>
        <w:t xml:space="preserve"> visitors to slow down and consider narratives too </w:t>
      </w:r>
      <w:r w:rsidR="45FDE1A4">
        <w:rPr/>
        <w:t xml:space="preserve">often overlooked during their visit. As Pearce suggests, “Museums are not </w:t>
      </w:r>
      <w:r w:rsidR="45FDE1A4">
        <w:rPr/>
        <w:t>neutral;here</w:t>
      </w:r>
      <w:r w:rsidR="45FDE1A4">
        <w:rPr/>
        <w:t xml:space="preserve"> is a place where meaning is</w:t>
      </w:r>
      <w:r w:rsidR="3FF3725E">
        <w:rPr/>
        <w:t xml:space="preserve"> actively constructed and challenged” (Pearce, 1992, p.19).</w:t>
      </w:r>
    </w:p>
    <w:p w:rsidR="42AE4357" w:rsidP="42AE4357" w:rsidRDefault="42AE4357" w14:paraId="1E7859DC" w14:textId="72D35C54">
      <w:pPr>
        <w:spacing w:line="480" w:lineRule="auto"/>
      </w:pPr>
    </w:p>
    <w:p w:rsidR="3FF3725E" w:rsidP="42AE4357" w:rsidRDefault="3FF3725E" w14:paraId="5DDBE2F0" w14:textId="75FD0F25">
      <w:pPr>
        <w:spacing w:line="480" w:lineRule="auto"/>
      </w:pPr>
      <w:r w:rsidR="3FF3725E">
        <w:drawing>
          <wp:inline wp14:editId="4DC7DECD" wp14:anchorId="0CFDC678">
            <wp:extent cx="2571750" cy="3209925"/>
            <wp:effectExtent l="0" t="0" r="0" b="0"/>
            <wp:docPr id="300400257" name="" descr="Picture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1f3ac7537fe427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71750" cy="3209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FF3725E" w:rsidP="42AE4357" w:rsidRDefault="3FF3725E" w14:paraId="51D23CF8" w14:textId="15FF0F6E">
      <w:pPr>
        <w:spacing w:line="480" w:lineRule="auto"/>
      </w:pPr>
      <w:r w:rsidR="3FF3725E">
        <w:rPr/>
        <w:t>Fig 2, (Hunter, c.1907)</w:t>
      </w:r>
    </w:p>
    <w:p w:rsidR="3FF3725E" w:rsidP="42AE4357" w:rsidRDefault="3FF3725E" w14:paraId="4555FBCE" w14:textId="009FC63C">
      <w:pPr>
        <w:spacing w:line="480" w:lineRule="auto"/>
      </w:pPr>
      <w:r w:rsidR="3FF3725E">
        <w:rPr/>
        <w:t>The first piece that has been chosen for this exhibition is Gwen John’s The Corner of the Artist’s Room as it is an understated yet powerful pie</w:t>
      </w:r>
      <w:r w:rsidR="1850BD86">
        <w:rPr/>
        <w:t xml:space="preserve">ce, defined by soft colours, isolation, and contemplation. It depicts a simple, unadorned room, </w:t>
      </w:r>
      <w:r w:rsidR="1BE9D0C7">
        <w:rPr/>
        <w:t>highlighting</w:t>
      </w:r>
      <w:r w:rsidR="1850BD86">
        <w:rPr/>
        <w:t xml:space="preserve"> her love for </w:t>
      </w:r>
      <w:r w:rsidR="1CB12940">
        <w:rPr/>
        <w:t>simplicity and emotional depth</w:t>
      </w:r>
      <w:r w:rsidR="5A9B1F08">
        <w:rPr/>
        <w:t xml:space="preserve"> (Chadwick, 2007). Through her limited palette and carefully curated interiors, John challenged the dominant ma</w:t>
      </w:r>
      <w:r w:rsidR="34D1EB7B">
        <w:rPr/>
        <w:t xml:space="preserve">le narratives of </w:t>
      </w:r>
      <w:r w:rsidR="34D1EB7B">
        <w:rPr/>
        <w:t>ealry</w:t>
      </w:r>
      <w:r w:rsidR="34D1EB7B">
        <w:rPr/>
        <w:t xml:space="preserve"> twentieth-</w:t>
      </w:r>
      <w:r w:rsidR="34D1EB7B">
        <w:rPr/>
        <w:t>centurly</w:t>
      </w:r>
      <w:r w:rsidR="34D1EB7B">
        <w:rPr/>
        <w:t xml:space="preserve"> art, positioning herself as one of the pioneering Welsh female artists who expressed thei</w:t>
      </w:r>
      <w:r w:rsidR="3216EEF4">
        <w:rPr/>
        <w:t>r voices through quiet rebellion. Her legacy inspired other Welsh female artists, including Mary Lloyd</w:t>
      </w:r>
      <w:r w:rsidR="5F83E231">
        <w:rPr/>
        <w:t xml:space="preserve"> Jones, who explored themes of identity, place, and memory, both personally and culturally (</w:t>
      </w:r>
      <w:r w:rsidR="5A2BD9AC">
        <w:rPr/>
        <w:t>Meskimmon</w:t>
      </w:r>
      <w:r w:rsidR="5A2BD9AC">
        <w:rPr/>
        <w:t>, 2003). John’s ability to capture moments of stillness and introspection delves</w:t>
      </w:r>
      <w:r w:rsidR="567C4FE5">
        <w:rPr/>
        <w:t xml:space="preserve"> deeper into the idea of space and </w:t>
      </w:r>
      <w:r w:rsidR="139FC303">
        <w:rPr/>
        <w:t>self</w:t>
      </w:r>
      <w:r w:rsidR="567C4FE5">
        <w:rPr/>
        <w:t>, making her work a significant commentary on the di</w:t>
      </w:r>
      <w:r w:rsidR="0DDD237A">
        <w:rPr/>
        <w:t xml:space="preserve">fficulties of </w:t>
      </w:r>
      <w:r w:rsidR="25A4DF94">
        <w:rPr/>
        <w:t>female</w:t>
      </w:r>
      <w:r w:rsidR="0DDD237A">
        <w:rPr/>
        <w:t xml:space="preserve"> subjectivity. </w:t>
      </w:r>
      <w:r w:rsidR="4E2A7AE8">
        <w:rPr/>
        <w:t xml:space="preserve"> The painting invites the viewer into a deeply personal space that reflects her own </w:t>
      </w:r>
      <w:r w:rsidR="4E2A7AE8">
        <w:rPr/>
        <w:t>experiances</w:t>
      </w:r>
      <w:r w:rsidR="4E2A7AE8">
        <w:rPr/>
        <w:t xml:space="preserve"> as both a woman and an artist</w:t>
      </w:r>
      <w:r w:rsidR="5B40FD4F">
        <w:rPr/>
        <w:t xml:space="preserve">. The subtle yet profound nature of her work challenges conventional expectations and continues to inspire new generations of Welsh female </w:t>
      </w:r>
      <w:r w:rsidR="18887A25">
        <w:rPr/>
        <w:t xml:space="preserve">artists. Therefore, John’s work </w:t>
      </w:r>
      <w:r w:rsidR="18887A25">
        <w:rPr/>
        <w:t>remains</w:t>
      </w:r>
      <w:r w:rsidR="18887A25">
        <w:rPr/>
        <w:t xml:space="preserve"> an </w:t>
      </w:r>
      <w:r w:rsidR="001FAFCC">
        <w:rPr/>
        <w:t>important</w:t>
      </w:r>
      <w:r w:rsidR="18887A25">
        <w:rPr/>
        <w:t xml:space="preserve"> contribution to understanding the </w:t>
      </w:r>
      <w:r w:rsidR="0C28DBA4">
        <w:rPr/>
        <w:t>broader</w:t>
      </w:r>
      <w:r w:rsidR="18887A25">
        <w:rPr/>
        <w:t xml:space="preserve"> history of Welsh female</w:t>
      </w:r>
      <w:r w:rsidR="78BCEAC2">
        <w:rPr/>
        <w:t xml:space="preserve">s in art, offering subtle, </w:t>
      </w:r>
      <w:r w:rsidR="78BCEAC2">
        <w:rPr/>
        <w:t>introspective</w:t>
      </w:r>
      <w:r w:rsidR="78BCEAC2">
        <w:rPr/>
        <w:t xml:space="preserve"> and deeply moving insights. </w:t>
      </w:r>
    </w:p>
    <w:p w:rsidR="42AE4357" w:rsidP="42AE4357" w:rsidRDefault="42AE4357" w14:paraId="4E289CD7" w14:textId="22492312">
      <w:pPr>
        <w:spacing w:line="480" w:lineRule="auto"/>
      </w:pPr>
    </w:p>
    <w:p w:rsidR="33768859" w:rsidP="42AE4357" w:rsidRDefault="33768859" w14:paraId="68F821E3" w14:textId="0CA94199">
      <w:pPr>
        <w:spacing w:line="480" w:lineRule="auto"/>
      </w:pPr>
      <w:r w:rsidR="33768859">
        <w:drawing>
          <wp:inline wp14:editId="1AB0FE33" wp14:anchorId="5A8A6BA1">
            <wp:extent cx="5715000" cy="2962275"/>
            <wp:effectExtent l="0" t="0" r="0" b="0"/>
            <wp:docPr id="1856254047" name="" descr="Picture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65923b3377f4b4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2962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3768859">
        <w:rPr/>
        <w:t>Fig 3, (Gower Gallery, n.d.)</w:t>
      </w:r>
    </w:p>
    <w:p w:rsidR="33768859" w:rsidP="42AE4357" w:rsidRDefault="33768859" w14:paraId="49421C49" w14:textId="5728B20F">
      <w:pPr>
        <w:spacing w:line="480" w:lineRule="auto"/>
      </w:pPr>
      <w:r w:rsidR="33768859">
        <w:rPr/>
        <w:t xml:space="preserve">Next chosen for this exhibition is by Valerie Ganz, Coalface Conversation, this </w:t>
      </w:r>
      <w:r w:rsidR="33768859">
        <w:rPr/>
        <w:t>peice</w:t>
      </w:r>
      <w:r w:rsidR="33768859">
        <w:rPr/>
        <w:t xml:space="preserve"> has been selected as it is a unique and int</w:t>
      </w:r>
      <w:r w:rsidR="589C4995">
        <w:rPr/>
        <w:t xml:space="preserve">imate window into the lives of Wels coal miners as a moment of connection and conversation is captures in their most severe underground </w:t>
      </w:r>
      <w:r w:rsidR="457E22A5">
        <w:rPr/>
        <w:t>conditions. This 1980’s painting is an example of Ganz’s long involvement with industrial sites in South</w:t>
      </w:r>
      <w:r w:rsidR="305E5481">
        <w:rPr/>
        <w:t xml:space="preserve"> Wales, where she often went into the mines to sketch miners at work (Morris, 2015, p.142). The </w:t>
      </w:r>
      <w:r w:rsidR="305E5481">
        <w:rPr/>
        <w:t>drak</w:t>
      </w:r>
      <w:r w:rsidR="305E5481">
        <w:rPr/>
        <w:t>, earthy to</w:t>
      </w:r>
      <w:r w:rsidR="4C081D2D">
        <w:rPr/>
        <w:t xml:space="preserve">nes and bold strokes describe not only physical intensity of mining but also the mental </w:t>
      </w:r>
      <w:r w:rsidR="4C081D2D">
        <w:rPr/>
        <w:t>fortude</w:t>
      </w:r>
      <w:r w:rsidR="4C081D2D">
        <w:rPr/>
        <w:t xml:space="preserve"> that miners exude. </w:t>
      </w:r>
    </w:p>
    <w:p w:rsidR="42AE4357" w:rsidP="42AE4357" w:rsidRDefault="42AE4357" w14:paraId="15CA8C60" w14:textId="46E797AE">
      <w:pPr>
        <w:pStyle w:val="Normal"/>
        <w:spacing w:line="480" w:lineRule="auto"/>
      </w:pPr>
    </w:p>
    <w:p w:rsidR="4C081D2D" w:rsidP="42AE4357" w:rsidRDefault="4C081D2D" w14:paraId="061E63A1" w14:textId="2DB87212">
      <w:pPr>
        <w:pStyle w:val="Normal"/>
        <w:spacing w:line="480" w:lineRule="auto"/>
      </w:pPr>
      <w:r w:rsidR="4C081D2D">
        <w:rPr/>
        <w:t>Ganz is one of the few female artists who created th</w:t>
      </w:r>
      <w:r w:rsidR="72825BD3">
        <w:rPr/>
        <w:t>is world</w:t>
      </w:r>
      <w:r w:rsidR="4C081D2D">
        <w:rPr/>
        <w:t xml:space="preserve">, and </w:t>
      </w:r>
      <w:r w:rsidR="4C081D2D">
        <w:rPr/>
        <w:t>consequently</w:t>
      </w:r>
      <w:r w:rsidR="4C081D2D">
        <w:rPr/>
        <w:t xml:space="preserve">, it is </w:t>
      </w:r>
      <w:r w:rsidR="4C081D2D">
        <w:rPr/>
        <w:t>very important</w:t>
      </w:r>
      <w:r w:rsidR="4C081D2D">
        <w:rPr/>
        <w:t xml:space="preserve"> in the history </w:t>
      </w:r>
      <w:r w:rsidR="0D43BAC2">
        <w:rPr/>
        <w:t>of Welsh female art</w:t>
      </w:r>
      <w:r w:rsidR="34E58B81">
        <w:rPr/>
        <w:t xml:space="preserve">. Her work, however, </w:t>
      </w:r>
      <w:r w:rsidR="34E58B81">
        <w:rPr/>
        <w:t>has a tendency to</w:t>
      </w:r>
      <w:r w:rsidR="34E58B81">
        <w:rPr/>
        <w:t xml:space="preserve"> stretch itself among the striking history of women such as Joan Baker and Claudia Williams, who </w:t>
      </w:r>
      <w:r w:rsidR="34E58B81">
        <w:rPr/>
        <w:t>withred</w:t>
      </w:r>
      <w:r w:rsidR="642E483B">
        <w:rPr/>
        <w:t xml:space="preserve"> the experiences of authenticity that Welsh people lived through using a gendered perspective (Beere, 2011, p.78-80). </w:t>
      </w:r>
      <w:r w:rsidR="31B28D93">
        <w:rPr/>
        <w:t>Ganz’z</w:t>
      </w:r>
      <w:r w:rsidR="31B28D93">
        <w:rPr/>
        <w:t xml:space="preserve"> </w:t>
      </w:r>
      <w:r w:rsidR="31B28D93">
        <w:rPr/>
        <w:t>exeptional</w:t>
      </w:r>
      <w:r w:rsidR="31B28D93">
        <w:rPr/>
        <w:t xml:space="preserve"> viewpoint not only opposed conventional methods of considering industry </w:t>
      </w:r>
      <w:r w:rsidR="31B28D93">
        <w:rPr/>
        <w:t>labor</w:t>
      </w:r>
      <w:r w:rsidR="31B28D93">
        <w:rPr/>
        <w:t xml:space="preserve"> but also </w:t>
      </w:r>
      <w:r w:rsidR="31B28D93">
        <w:rPr/>
        <w:t>reclaimes</w:t>
      </w:r>
      <w:r w:rsidR="31B28D93">
        <w:rPr/>
        <w:t xml:space="preserve"> women</w:t>
      </w:r>
      <w:r w:rsidR="171925EA">
        <w:rPr/>
        <w:t xml:space="preserve">’s voices from Welsh visual narrative. The painting keeps alive a drowning way of life, therefore </w:t>
      </w:r>
      <w:r w:rsidR="171925EA">
        <w:rPr/>
        <w:t>makimg</w:t>
      </w:r>
      <w:r w:rsidR="171925EA">
        <w:rPr/>
        <w:t xml:space="preserve"> it significant socially and cultural</w:t>
      </w:r>
      <w:r w:rsidR="16846784">
        <w:rPr/>
        <w:t xml:space="preserve">ly. </w:t>
      </w:r>
    </w:p>
    <w:p w:rsidR="42AE4357" w:rsidP="42AE4357" w:rsidRDefault="42AE4357" w14:paraId="342558C7" w14:textId="2DF86E77">
      <w:pPr>
        <w:spacing w:line="480" w:lineRule="auto"/>
      </w:pPr>
    </w:p>
    <w:p w:rsidR="16846784" w:rsidP="42AE4357" w:rsidRDefault="16846784" w14:paraId="6A223749" w14:textId="0B560715">
      <w:pPr>
        <w:spacing w:line="480" w:lineRule="auto"/>
      </w:pPr>
      <w:r w:rsidR="16846784">
        <w:drawing>
          <wp:inline wp14:editId="3FC37181" wp14:anchorId="646C2D5F">
            <wp:extent cx="1808684" cy="2197894"/>
            <wp:effectExtent l="0" t="0" r="0" b="0"/>
            <wp:docPr id="454166544" name="" descr="Picture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a4cd43978de436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08684" cy="21978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6846784" w:rsidP="42AE4357" w:rsidRDefault="16846784" w14:paraId="07B2B76B" w14:textId="223AA47A">
      <w:pPr>
        <w:spacing w:line="480" w:lineRule="auto"/>
      </w:pPr>
      <w:r w:rsidR="16846784">
        <w:rPr/>
        <w:t>Fig 4 (Jones, 2013)</w:t>
      </w:r>
    </w:p>
    <w:p w:rsidR="16846784" w:rsidP="42AE4357" w:rsidRDefault="16846784" w14:paraId="60372167" w14:textId="762A869B">
      <w:pPr>
        <w:spacing w:line="480" w:lineRule="auto"/>
      </w:pPr>
      <w:r w:rsidR="16846784">
        <w:rPr/>
        <w:t xml:space="preserve">Claudia Williams’s sitting for Her Portrait is a peaceful piece of work </w:t>
      </w:r>
      <w:r w:rsidR="5BD76B2B">
        <w:rPr/>
        <w:t xml:space="preserve">that conveys the sense of clam tension and introspection that comes with being seen and this is why it is the </w:t>
      </w:r>
      <w:r w:rsidR="5BD76B2B">
        <w:rPr/>
        <w:t>thirs</w:t>
      </w:r>
      <w:r w:rsidR="5BD76B2B">
        <w:rPr/>
        <w:t xml:space="preserve"> piece that will be </w:t>
      </w:r>
      <w:r w:rsidR="5BD76B2B">
        <w:rPr/>
        <w:t>showcased</w:t>
      </w:r>
      <w:r w:rsidR="5BD76B2B">
        <w:rPr/>
        <w:t xml:space="preserve"> in the exhibition</w:t>
      </w:r>
      <w:r w:rsidR="185B3EC2">
        <w:rPr/>
        <w:t xml:space="preserve">. The picture features a seated woman with the use of expressive brushwork and a warm, intimate colour palette. Williams </w:t>
      </w:r>
      <w:r w:rsidR="185B3EC2">
        <w:rPr/>
        <w:t>ofetn</w:t>
      </w:r>
      <w:r w:rsidR="185B3EC2">
        <w:rPr/>
        <w:t xml:space="preserve"> exp</w:t>
      </w:r>
      <w:r w:rsidR="2DE18555">
        <w:rPr/>
        <w:t>lored domestic environments and daily situations, that fills with emotional depth and sensitivity. In doing so, she fo</w:t>
      </w:r>
      <w:r w:rsidR="72191EF8">
        <w:rPr/>
        <w:t xml:space="preserve">llowed in the footsteps of </w:t>
      </w:r>
      <w:r w:rsidR="72191EF8">
        <w:rPr/>
        <w:t>femals</w:t>
      </w:r>
      <w:r w:rsidR="72191EF8">
        <w:rPr/>
        <w:t xml:space="preserve"> artists who prioritised female experience in their work (Heuser &amp; Meyrick, 2013, </w:t>
      </w:r>
      <w:r w:rsidR="466DE7D6">
        <w:rPr/>
        <w:t>p.56-58).</w:t>
      </w:r>
    </w:p>
    <w:p w:rsidR="42AE4357" w:rsidP="42AE4357" w:rsidRDefault="42AE4357" w14:paraId="1D541AF6" w14:textId="5AF86FD1">
      <w:pPr>
        <w:spacing w:line="480" w:lineRule="auto"/>
      </w:pPr>
    </w:p>
    <w:p w:rsidR="466DE7D6" w:rsidP="42AE4357" w:rsidRDefault="466DE7D6" w14:paraId="5690188D" w14:textId="5025781D">
      <w:pPr>
        <w:pStyle w:val="Normal"/>
        <w:spacing w:line="480" w:lineRule="auto"/>
      </w:pPr>
      <w:r w:rsidR="466DE7D6">
        <w:rPr/>
        <w:t xml:space="preserve">Williams’ work is consistent with the ethos of other Welsh female artists, including Joan Baker and Glenys </w:t>
      </w:r>
      <w:r w:rsidR="6D9CDE38">
        <w:rPr/>
        <w:t xml:space="preserve">Cour, who </w:t>
      </w:r>
      <w:r w:rsidR="6D9CDE38">
        <w:rPr/>
        <w:t>contained</w:t>
      </w:r>
      <w:r w:rsidR="6D9CDE38">
        <w:rPr/>
        <w:t xml:space="preserve"> personal narrative and place into their visual storytelling (Lord, 2000, p.112). Williams emphasises </w:t>
      </w:r>
      <w:r w:rsidR="24301252">
        <w:rPr/>
        <w:t>the characteristics above silence. Her attention to the inn</w:t>
      </w:r>
      <w:r w:rsidR="499A3574">
        <w:rPr/>
        <w:t xml:space="preserve">er life of her subjects adds a quiet </w:t>
      </w:r>
      <w:r w:rsidR="499A3574">
        <w:rPr/>
        <w:t>strnegth</w:t>
      </w:r>
      <w:r w:rsidR="499A3574">
        <w:rPr/>
        <w:t xml:space="preserve"> to the broader narrative of Welsh visual culture, where women’s voices have </w:t>
      </w:r>
      <w:r w:rsidR="499A3574">
        <w:rPr/>
        <w:t>ofern</w:t>
      </w:r>
      <w:r w:rsidR="499A3574">
        <w:rPr/>
        <w:t xml:space="preserve"> been underrepresen</w:t>
      </w:r>
      <w:r w:rsidR="0C03BE9B">
        <w:rPr/>
        <w:t>ted.</w:t>
      </w:r>
    </w:p>
    <w:p w:rsidR="42AE4357" w:rsidP="42AE4357" w:rsidRDefault="42AE4357" w14:paraId="6AF4C7E4" w14:textId="1FBCF92E">
      <w:pPr>
        <w:pStyle w:val="Normal"/>
        <w:spacing w:line="480" w:lineRule="auto"/>
      </w:pPr>
    </w:p>
    <w:p w:rsidR="0C03BE9B" w:rsidP="42AE4357" w:rsidRDefault="0C03BE9B" w14:paraId="45C4271C" w14:textId="2B203205">
      <w:pPr>
        <w:pStyle w:val="Normal"/>
        <w:spacing w:line="480" w:lineRule="auto"/>
      </w:pPr>
      <w:r w:rsidR="0C03BE9B">
        <w:rPr/>
        <w:t xml:space="preserve">Sitting for Her Portrait </w:t>
      </w:r>
      <w:r w:rsidR="0C03BE9B">
        <w:rPr/>
        <w:t>represents</w:t>
      </w:r>
      <w:r w:rsidR="0C03BE9B">
        <w:rPr/>
        <w:t xml:space="preserve"> both individual talent and collective contributions, ensuring Claudia Williams’ place in the history of Wels</w:t>
      </w:r>
      <w:r w:rsidR="097C0E8C">
        <w:rPr/>
        <w:t>h females who have shaped national art history.</w:t>
      </w:r>
    </w:p>
    <w:p w:rsidR="42AE4357" w:rsidP="42AE4357" w:rsidRDefault="42AE4357" w14:paraId="026258BD" w14:textId="36A5E6B5">
      <w:pPr>
        <w:spacing w:line="480" w:lineRule="auto"/>
      </w:pPr>
    </w:p>
    <w:p w:rsidR="097C0E8C" w:rsidP="42AE4357" w:rsidRDefault="097C0E8C" w14:paraId="460A5C35" w14:textId="0BCCDF15">
      <w:pPr>
        <w:spacing w:line="480" w:lineRule="auto"/>
      </w:pPr>
      <w:r w:rsidR="097C0E8C">
        <w:drawing>
          <wp:inline wp14:editId="2901DA6D" wp14:anchorId="12E7A0C0">
            <wp:extent cx="2619375" cy="3571875"/>
            <wp:effectExtent l="0" t="0" r="0" b="0"/>
            <wp:docPr id="1569762068" name="" descr="Picture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7cd2c1b0c77442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19375" cy="3571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  <w:r w:rsidR="097C0E8C">
        <w:rPr/>
        <w:t>Fig 5, (The national Library of Wales, 2025)</w:t>
      </w:r>
    </w:p>
    <w:p w:rsidR="42AE4357" w:rsidP="42AE4357" w:rsidRDefault="42AE4357" w14:paraId="2DEA8053" w14:textId="01A8D3CC">
      <w:pPr>
        <w:spacing w:line="480" w:lineRule="auto"/>
      </w:pPr>
    </w:p>
    <w:p w:rsidR="097C0E8C" w:rsidP="42AE4357" w:rsidRDefault="097C0E8C" w14:paraId="39C6620D" w14:textId="42CE723C">
      <w:pPr>
        <w:spacing w:line="480" w:lineRule="auto"/>
      </w:pPr>
      <w:r w:rsidR="097C0E8C">
        <w:rPr/>
        <w:t>Included in the exhibition next is a piece called Studio with Gloves, painted in 1993 by Shani Rhys James, this is one significant self</w:t>
      </w:r>
      <w:r w:rsidR="10B4F19F">
        <w:rPr/>
        <w:t xml:space="preserve">-portrait that investigates notions of artistic identity </w:t>
      </w:r>
      <w:r w:rsidR="10B4F19F">
        <w:rPr/>
        <w:t>annd</w:t>
      </w:r>
      <w:r w:rsidR="10B4F19F">
        <w:rPr/>
        <w:t xml:space="preserve"> the physicality of the creative process. In </w:t>
      </w:r>
      <w:r w:rsidR="387FDF6C">
        <w:rPr/>
        <w:t xml:space="preserve">this studio scene on large scale oil canvas, Rhys James depicts </w:t>
      </w:r>
      <w:r w:rsidR="387FDF6C">
        <w:rPr/>
        <w:t>herdelf</w:t>
      </w:r>
      <w:r w:rsidR="387FDF6C">
        <w:rPr/>
        <w:t xml:space="preserve"> in a messy studio filled with </w:t>
      </w:r>
      <w:r w:rsidR="3EA4B70E">
        <w:rPr/>
        <w:t>white gloves, paint tins, and other assorted studio items. The gloves, seen as a mark of protection, may also si</w:t>
      </w:r>
      <w:r w:rsidR="2C6AFA0B">
        <w:rPr/>
        <w:t>gnify either barriers against her engagement with her own work or remnants of her artistic work</w:t>
      </w:r>
      <w:r w:rsidR="11A098CC">
        <w:rPr/>
        <w:t>. Rhys James describes her studio paintings as investigations of the studio place where things like gloves and paint tubes form a “mini</w:t>
      </w:r>
      <w:r w:rsidR="3140EEB8">
        <w:rPr/>
        <w:t xml:space="preserve">-industrial city” that maps the materials in the process and the interaction between the </w:t>
      </w:r>
      <w:r w:rsidR="3140EEB8">
        <w:rPr/>
        <w:t>artsit</w:t>
      </w:r>
      <w:r w:rsidR="3140EEB8">
        <w:rPr/>
        <w:t xml:space="preserve"> and those materials (Wales Art Review, </w:t>
      </w:r>
      <w:r w:rsidR="45A529A2">
        <w:rPr/>
        <w:t>2015).</w:t>
      </w:r>
    </w:p>
    <w:p w:rsidR="45A529A2" w:rsidP="42AE4357" w:rsidRDefault="45A529A2" w14:paraId="5CDBAB9D" w14:textId="6535B4C5">
      <w:pPr>
        <w:spacing w:line="480" w:lineRule="auto"/>
      </w:pPr>
      <w:r w:rsidR="45A529A2">
        <w:rPr/>
        <w:t>This self-inquiry aligns Rhys James with a tradition of Welsh female artists who have interrogated personal and collective i</w:t>
      </w:r>
      <w:r w:rsidR="4F0B592A">
        <w:rPr/>
        <w:t xml:space="preserve">dentities through their art. Rhys James’s candid representations of the artist in her workshop </w:t>
      </w:r>
      <w:r w:rsidR="4F0B592A">
        <w:rPr/>
        <w:t>apeak</w:t>
      </w:r>
      <w:r w:rsidR="4F0B592A">
        <w:rPr/>
        <w:t xml:space="preserve"> against estab</w:t>
      </w:r>
      <w:r w:rsidR="5CAE6197">
        <w:rPr/>
        <w:t xml:space="preserve">lished </w:t>
      </w:r>
      <w:r w:rsidR="5CAE6197">
        <w:rPr/>
        <w:t>tatditions</w:t>
      </w:r>
      <w:r w:rsidR="5CAE6197">
        <w:rPr/>
        <w:t xml:space="preserve"> for representing women in art as valuing the woman’s point of view with the Wels visual culture.</w:t>
      </w:r>
    </w:p>
    <w:p w:rsidR="42AE4357" w:rsidP="42AE4357" w:rsidRDefault="42AE4357" w14:paraId="4077ED30" w14:textId="2252B093">
      <w:pPr>
        <w:spacing w:line="480" w:lineRule="auto"/>
      </w:pPr>
    </w:p>
    <w:p w:rsidR="5CAE6197" w:rsidP="42AE4357" w:rsidRDefault="5CAE6197" w14:paraId="75279A02" w14:textId="0AE9A75C">
      <w:pPr>
        <w:spacing w:line="480" w:lineRule="auto"/>
      </w:pPr>
      <w:r w:rsidR="5CAE6197">
        <w:drawing>
          <wp:inline wp14:editId="2FDA1C6C" wp14:anchorId="1DF6B6FC">
            <wp:extent cx="3105150" cy="3086100"/>
            <wp:effectExtent l="0" t="0" r="0" b="0"/>
            <wp:docPr id="1123647889" name="" descr="Picture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2b463bdbc0742d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05150" cy="3086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  <w:r w:rsidR="5CAE6197">
        <w:rPr/>
        <w:t>Fig 6, (National Museum Wales, 2025)</w:t>
      </w:r>
    </w:p>
    <w:p w:rsidR="42AE4357" w:rsidP="42AE4357" w:rsidRDefault="42AE4357" w14:paraId="3EF428D6" w14:textId="553FD2E5">
      <w:pPr>
        <w:spacing w:line="480" w:lineRule="auto"/>
      </w:pPr>
    </w:p>
    <w:p w:rsidR="5CAE6197" w:rsidP="42AE4357" w:rsidRDefault="5CAE6197" w14:paraId="37E4D17C" w14:textId="06AC3DD0">
      <w:pPr>
        <w:spacing w:line="480" w:lineRule="auto"/>
      </w:pPr>
      <w:r w:rsidR="5CAE6197">
        <w:rPr/>
        <w:t xml:space="preserve">Finally, the last incredible piece that will be </w:t>
      </w:r>
      <w:r w:rsidR="5CAE6197">
        <w:rPr/>
        <w:t>exhibited</w:t>
      </w:r>
      <w:r w:rsidR="5CAE6197">
        <w:rPr/>
        <w:t xml:space="preserve"> is by Brenda Chamberlain</w:t>
      </w:r>
      <w:r w:rsidR="1566EDFF">
        <w:rPr/>
        <w:t xml:space="preserve"> named Self-Portrait on </w:t>
      </w:r>
      <w:r w:rsidR="1566EDFF">
        <w:rPr/>
        <w:t>Garnedd</w:t>
      </w:r>
      <w:r w:rsidR="1566EDFF">
        <w:rPr/>
        <w:t xml:space="preserve"> Dafydd. This piece stands as </w:t>
      </w:r>
      <w:r w:rsidR="1566EDFF">
        <w:rPr/>
        <w:t>a very strong</w:t>
      </w:r>
      <w:r w:rsidR="1566EDFF">
        <w:rPr/>
        <w:t xml:space="preserve"> </w:t>
      </w:r>
      <w:r w:rsidR="16580F97">
        <w:rPr/>
        <w:t>meditation</w:t>
      </w:r>
      <w:r w:rsidR="389F1A1A">
        <w:rPr/>
        <w:t xml:space="preserve"> upon self-</w:t>
      </w:r>
      <w:r w:rsidR="7DEEBFA7">
        <w:rPr/>
        <w:t xml:space="preserve">identity, isolation, and the </w:t>
      </w:r>
      <w:r w:rsidR="7DEEBFA7">
        <w:rPr/>
        <w:t>feelimg</w:t>
      </w:r>
      <w:r w:rsidR="7DEEBFA7">
        <w:rPr/>
        <w:t xml:space="preserve"> of belonging. This painting, like many of her works, expresses a fierce love of place, blending with the deep</w:t>
      </w:r>
      <w:r w:rsidR="4E7D825F">
        <w:rPr/>
        <w:t xml:space="preserve"> currents of otherness that underline her sense of self (Lord, 2004, p.152-153).</w:t>
      </w:r>
    </w:p>
    <w:p w:rsidR="4E7D825F" w:rsidP="42AE4357" w:rsidRDefault="4E7D825F" w14:paraId="1D51733C" w14:textId="56AE0A70">
      <w:pPr>
        <w:spacing w:line="480" w:lineRule="auto"/>
      </w:pPr>
      <w:r w:rsidR="4E7D825F">
        <w:rPr/>
        <w:t xml:space="preserve">Most often, </w:t>
      </w:r>
      <w:r w:rsidR="4E7D825F">
        <w:rPr/>
        <w:t>Chmberlain’s</w:t>
      </w:r>
      <w:r w:rsidR="4E7D825F">
        <w:rPr/>
        <w:t xml:space="preserve"> work is metaphor-filled. Influenced by European modernism, yet deeply rooted in</w:t>
      </w:r>
      <w:r w:rsidR="766BE4F1">
        <w:rPr/>
        <w:t xml:space="preserve"> the Welsh reality (Rowntree, 2000, p.88-90). This way of examining identity has placed her in di</w:t>
      </w:r>
      <w:r w:rsidR="4BB33807">
        <w:rPr/>
        <w:t xml:space="preserve">alogue with other Welsh </w:t>
      </w:r>
      <w:r w:rsidR="4BB33807">
        <w:rPr/>
        <w:t>femals</w:t>
      </w:r>
      <w:r w:rsidR="4BB33807">
        <w:rPr/>
        <w:t xml:space="preserve"> artists such as Joan Baker and Glenys Cour, who have also </w:t>
      </w:r>
      <w:r w:rsidR="4BB33807">
        <w:rPr/>
        <w:t>perviously</w:t>
      </w:r>
      <w:r w:rsidR="4BB33807">
        <w:rPr/>
        <w:t xml:space="preserve"> </w:t>
      </w:r>
      <w:r w:rsidR="2EC98EDA">
        <w:rPr/>
        <w:t>adressed</w:t>
      </w:r>
      <w:r w:rsidR="2EC98EDA">
        <w:rPr/>
        <w:t xml:space="preserve"> the theme of identity, contemplation, and the female gaze in their work (Beers, 2011, p.76-77).</w:t>
      </w:r>
    </w:p>
    <w:p w:rsidR="42AE4357" w:rsidP="42AE4357" w:rsidRDefault="42AE4357" w14:paraId="68344726" w14:textId="4FFC7F98">
      <w:pPr>
        <w:pStyle w:val="Normal"/>
        <w:spacing w:line="480" w:lineRule="auto"/>
      </w:pPr>
    </w:p>
    <w:p w:rsidR="2EC98EDA" w:rsidP="42AE4357" w:rsidRDefault="2EC98EDA" w14:paraId="0DCBE976" w14:textId="211C93EA">
      <w:pPr>
        <w:pStyle w:val="Normal"/>
        <w:spacing w:line="480" w:lineRule="auto"/>
      </w:pPr>
      <w:r w:rsidR="2EC98EDA">
        <w:rPr/>
        <w:t xml:space="preserve">Self-Portrait on </w:t>
      </w:r>
      <w:r w:rsidR="2EC98EDA">
        <w:rPr/>
        <w:t>Garnedd</w:t>
      </w:r>
      <w:r w:rsidR="2EC98EDA">
        <w:rPr/>
        <w:t xml:space="preserve"> </w:t>
      </w:r>
      <w:r w:rsidR="2EC98EDA">
        <w:rPr/>
        <w:t>Dafyedd</w:t>
      </w:r>
      <w:r w:rsidR="2EC98EDA">
        <w:rPr/>
        <w:t xml:space="preserve"> is emblematic of Chamberlain’s </w:t>
      </w:r>
      <w:r w:rsidR="672E368A">
        <w:rPr/>
        <w:t>independence</w:t>
      </w:r>
      <w:r w:rsidR="2EC98EDA">
        <w:rPr/>
        <w:t xml:space="preserve"> and intense emotion. Here, she </w:t>
      </w:r>
      <w:r w:rsidR="2EF10240">
        <w:rPr/>
        <w:t>contributes</w:t>
      </w:r>
      <w:r w:rsidR="2EC98EDA">
        <w:rPr/>
        <w:t xml:space="preserve"> to a </w:t>
      </w:r>
      <w:r w:rsidR="48031E30">
        <w:rPr/>
        <w:t xml:space="preserve">vibrant, </w:t>
      </w:r>
      <w:r w:rsidR="7E34CECE">
        <w:rPr/>
        <w:t>self-containing</w:t>
      </w:r>
      <w:r w:rsidR="48031E30">
        <w:rPr/>
        <w:t xml:space="preserve"> voic</w:t>
      </w:r>
      <w:r w:rsidR="43627983">
        <w:rPr/>
        <w:t>e within W</w:t>
      </w:r>
      <w:r w:rsidR="48031E30">
        <w:rPr/>
        <w:t>e</w:t>
      </w:r>
      <w:r w:rsidR="70E5C16E">
        <w:rPr/>
        <w:t xml:space="preserve">lsh art </w:t>
      </w:r>
      <w:r w:rsidR="2C220ADF">
        <w:rPr/>
        <w:t>and staking out a claim on women’s visibility and position within the national cultural narrative.</w:t>
      </w:r>
    </w:p>
    <w:p w:rsidR="42AE4357" w:rsidP="42AE4357" w:rsidRDefault="42AE4357" w14:paraId="22182984" w14:textId="6AD58F76">
      <w:pPr>
        <w:pStyle w:val="Normal"/>
        <w:spacing w:line="480" w:lineRule="auto"/>
      </w:pPr>
    </w:p>
    <w:p w:rsidR="1F3B89CC" w:rsidP="42AE4357" w:rsidRDefault="1F3B89CC" w14:paraId="1EA81A3E" w14:textId="34433D97">
      <w:pPr>
        <w:pStyle w:val="Normal"/>
        <w:spacing w:line="480" w:lineRule="auto"/>
      </w:pPr>
      <w:r w:rsidR="1F3B89CC">
        <w:rPr/>
        <w:t xml:space="preserve">The </w:t>
      </w:r>
      <w:r w:rsidR="1F3B89CC">
        <w:rPr/>
        <w:t>objective</w:t>
      </w:r>
      <w:r w:rsidR="1F3B89CC">
        <w:rPr/>
        <w:t xml:space="preserve"> of this exhibition and these chosen, inspiring visual pieces is to push pe</w:t>
      </w:r>
      <w:r w:rsidR="5F32A7C9">
        <w:rPr/>
        <w:t xml:space="preserve">ople to think, engage, and talk about the effects narratives oof gender, culture, and identity has in Wales. By </w:t>
      </w:r>
      <w:r w:rsidR="5F32A7C9">
        <w:rPr/>
        <w:t>showcasing</w:t>
      </w:r>
      <w:r w:rsidR="5F32A7C9">
        <w:rPr/>
        <w:t xml:space="preserve"> the works of these 5 fe</w:t>
      </w:r>
      <w:r w:rsidR="33E5F0C3">
        <w:rPr/>
        <w:t xml:space="preserve">male artists, the exhibition will push the visitors to consider whose voices have been </w:t>
      </w:r>
      <w:r w:rsidR="33E5F0C3">
        <w:rPr/>
        <w:t>heared</w:t>
      </w:r>
      <w:r w:rsidR="33E5F0C3">
        <w:rPr/>
        <w:t xml:space="preserve"> and which has hi</w:t>
      </w:r>
      <w:r w:rsidR="5070B7E6">
        <w:rPr/>
        <w:t xml:space="preserve">storically been diminished. This exhibition will also urge the public to think about the spaces women have and </w:t>
      </w:r>
      <w:r w:rsidR="5070B7E6">
        <w:rPr/>
        <w:t>haven’t</w:t>
      </w:r>
      <w:r w:rsidR="5070B7E6">
        <w:rPr/>
        <w:t xml:space="preserve"> </w:t>
      </w:r>
      <w:r w:rsidR="5070B7E6">
        <w:rPr/>
        <w:t>accupied</w:t>
      </w:r>
      <w:r w:rsidR="5070B7E6">
        <w:rPr/>
        <w:t xml:space="preserve"> within artistic</w:t>
      </w:r>
      <w:r w:rsidR="0AC3B2AC">
        <w:rPr/>
        <w:t xml:space="preserve"> and cultural history, this will then encourage a deeper understanding of both the visible and invisible forces that shape national identity. Through these wor</w:t>
      </w:r>
      <w:r w:rsidR="1540D940">
        <w:rPr/>
        <w:t>ks, the viewers are invited to confront and challenge assumptions made within art, creating a more inclusive narrative.</w:t>
      </w:r>
    </w:p>
    <w:p w:rsidR="42AE4357" w:rsidP="42AE4357" w:rsidRDefault="42AE4357" w14:paraId="0CB0E7BA" w14:textId="5FA2875D">
      <w:pPr>
        <w:spacing w:line="480" w:lineRule="auto"/>
      </w:pPr>
    </w:p>
    <w:p w:rsidR="1540D940" w:rsidP="42AE4357" w:rsidRDefault="1540D940" w14:paraId="3E67888B" w14:textId="71B72146">
      <w:pPr>
        <w:spacing w:line="480" w:lineRule="auto"/>
      </w:pPr>
      <w:r w:rsidR="1540D940">
        <w:rPr/>
        <w:t xml:space="preserve">Art </w:t>
      </w:r>
      <w:r w:rsidR="1540D940">
        <w:rPr/>
        <w:t>trandcends</w:t>
      </w:r>
      <w:r w:rsidR="1540D940">
        <w:rPr/>
        <w:t xml:space="preserve"> boundaries, we know this as Peter and Akpan (2020, p.28) remind us, “With the difficulty fa</w:t>
      </w:r>
      <w:r w:rsidR="5BF90210">
        <w:rPr/>
        <w:t>ced by people in crossing ‘word’ language barriers, the arts have the capactiy to join people through a common language.” This common language, rich with emotion, memor</w:t>
      </w:r>
      <w:r w:rsidR="32DC79E8">
        <w:rPr/>
        <w:t>y, and lived experience, is the thread that binds the works in this exhibition.</w:t>
      </w:r>
    </w:p>
    <w:p w:rsidR="704A0327" w:rsidP="42AE4357" w:rsidRDefault="704A0327" w14:paraId="3528D2D3" w14:textId="29415BBD">
      <w:pPr>
        <w:spacing w:line="480" w:lineRule="auto"/>
      </w:pPr>
      <w:r w:rsidR="704A0327">
        <w:rPr/>
        <w:t xml:space="preserve">The hope of this exhibition is to inspire one key question: </w:t>
      </w:r>
      <w:r w:rsidR="34B5CB18">
        <w:rPr/>
        <w:t>“</w:t>
      </w:r>
      <w:r w:rsidR="704A0327">
        <w:rPr/>
        <w:t xml:space="preserve">What can </w:t>
      </w:r>
      <w:r w:rsidR="704A0327">
        <w:rPr/>
        <w:t>i</w:t>
      </w:r>
      <w:r w:rsidR="704A0327">
        <w:rPr/>
        <w:t xml:space="preserve"> do to support Welsh female artists?</w:t>
      </w:r>
      <w:r w:rsidR="0ADB5802">
        <w:rPr/>
        <w:t>”</w:t>
      </w:r>
    </w:p>
    <w:p w:rsidR="42AE4357" w:rsidP="42AE4357" w:rsidRDefault="42AE4357" w14:paraId="17DC1D76" w14:textId="5915F4B1">
      <w:pPr>
        <w:pStyle w:val="Normal"/>
        <w:spacing w:line="480" w:lineRule="auto"/>
      </w:pPr>
    </w:p>
    <w:p w:rsidR="31A35763" w:rsidP="42AE4357" w:rsidRDefault="31A35763" w14:paraId="46AAF84F" w14:textId="2A92C115">
      <w:pPr>
        <w:pStyle w:val="Normal"/>
        <w:spacing w:line="480" w:lineRule="auto"/>
      </w:pPr>
      <w:r w:rsidR="31A35763">
        <w:rPr/>
        <w:t>Bibliography</w:t>
      </w:r>
      <w:r w:rsidR="7D1D97A2">
        <w:rPr/>
        <w:t>:</w:t>
      </w:r>
    </w:p>
    <w:p w:rsidR="31A35763" w:rsidP="42AE4357" w:rsidRDefault="31A35763" w14:paraId="69786798" w14:textId="1A29B1C3">
      <w:pPr>
        <w:pStyle w:val="Normal"/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="31A35763">
        <w:rPr/>
        <w:t xml:space="preserve">Art UK, n.d. Explore Artists. [Online] Available at: </w:t>
      </w:r>
      <w:hyperlink r:id="Ra0cedfc2f9584329">
        <w:r w:rsidRPr="42AE4357" w:rsidR="31A35763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https://artuk.org/discover/artists</w:t>
        </w:r>
      </w:hyperlink>
      <w:r w:rsidRPr="42AE4357" w:rsidR="31A3576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[Access</w:t>
      </w:r>
      <w:r w:rsidRPr="42AE4357" w:rsidR="685FB71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ed 10 April 2025]</w:t>
      </w:r>
    </w:p>
    <w:p w:rsidR="685FB717" w:rsidP="42AE4357" w:rsidRDefault="685FB717" w14:paraId="2785370E" w14:textId="12021D66">
      <w:pPr>
        <w:pStyle w:val="Normal"/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2AE4357" w:rsidR="685FB71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BBC Wales – Arts, n.d. Arts Features. [Online] Available at: </w:t>
      </w:r>
      <w:hyperlink r:id="R6f37f9c60fa742bc">
        <w:r w:rsidRPr="42AE4357" w:rsidR="685FB717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https://www.bbc.co.uk/wales/arts/</w:t>
        </w:r>
      </w:hyperlink>
      <w:r w:rsidRPr="42AE4357" w:rsidR="685FB71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[Accessed 10 A</w:t>
      </w:r>
      <w:r w:rsidRPr="42AE4357" w:rsidR="5C147D1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pril 2025]</w:t>
      </w:r>
    </w:p>
    <w:p w:rsidR="5C147D1F" w:rsidP="42AE4357" w:rsidRDefault="5C147D1F" w14:paraId="7F172906" w14:textId="49A593DB">
      <w:pPr>
        <w:pStyle w:val="Normal"/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42AE4357" w:rsidR="5C147D1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Beers, D., 2011. Welsh Women Artists: </w:t>
      </w:r>
      <w:r w:rsidRPr="42AE4357" w:rsidR="5C147D1F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Image</w:t>
      </w:r>
      <w:r w:rsidRPr="42AE4357" w:rsidR="417E2C73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s</w:t>
      </w:r>
      <w:r w:rsidRPr="42AE4357" w:rsidR="5C147D1F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of Identity</w:t>
      </w:r>
      <w:r w:rsidRPr="42AE4357" w:rsidR="5C147D1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. Cardiff: University of Wales P</w:t>
      </w:r>
      <w:r w:rsidRPr="42AE4357" w:rsidR="3D19B9F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ress, p.76-77</w:t>
      </w:r>
    </w:p>
    <w:p w:rsidR="3D19B9FD" w:rsidP="42AE4357" w:rsidRDefault="3D19B9FD" w14:paraId="009929DE" w14:textId="156EC155">
      <w:pPr>
        <w:pStyle w:val="Normal"/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42AE4357" w:rsidR="3D19B9F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Beers, D., 2011. Welsh Women Artists: </w:t>
      </w:r>
      <w:r w:rsidRPr="42AE4357" w:rsidR="3D19B9FD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Image of Identity</w:t>
      </w:r>
      <w:r w:rsidRPr="42AE4357" w:rsidR="3D19B9F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. Cardiff: University of Wales Press, p.78-80</w:t>
      </w:r>
    </w:p>
    <w:p w:rsidR="3D19B9FD" w:rsidP="42AE4357" w:rsidRDefault="3D19B9FD" w14:paraId="216A2BA1" w14:textId="3609D1AF">
      <w:pPr>
        <w:pStyle w:val="Normal"/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42AE4357" w:rsidR="3D19B9F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Chadwick, WE., 2007. </w:t>
      </w:r>
      <w:r w:rsidRPr="42AE4357" w:rsidR="3D19B9FD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Women, </w:t>
      </w:r>
      <w:r w:rsidRPr="42AE4357" w:rsidR="3D19B9FD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Art</w:t>
      </w:r>
      <w:r w:rsidRPr="42AE4357" w:rsidR="3D19B9FD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and Society</w:t>
      </w:r>
      <w:r w:rsidRPr="42AE4357" w:rsidR="3D19B9F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. 4</w:t>
      </w:r>
      <w:r w:rsidRPr="42AE4357" w:rsidR="3D19B9F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vertAlign w:val="superscript"/>
          <w:lang w:val="en-GB"/>
        </w:rPr>
        <w:t>th</w:t>
      </w:r>
      <w:r w:rsidRPr="42AE4357" w:rsidR="3D19B9F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ed. London: Thames &amp; Hudso</w:t>
      </w:r>
      <w:r w:rsidRPr="42AE4357" w:rsidR="5930E6B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n</w:t>
      </w:r>
    </w:p>
    <w:p w:rsidR="5930E6B9" w:rsidP="42AE4357" w:rsidRDefault="5930E6B9" w14:paraId="7AF40CCE" w14:textId="68F09D42">
      <w:pPr>
        <w:pStyle w:val="Normal"/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42AE4357" w:rsidR="5930E6B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Collet, P.J., 2012. </w:t>
      </w:r>
      <w:r w:rsidRPr="42AE4357" w:rsidR="5930E6B9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The Life Histories of Five Contemporary Welsh Women Artists: The Interweaving</w:t>
      </w:r>
      <w:r w:rsidRPr="42AE4357" w:rsidR="69C1208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of Art into Living and Living into Art</w:t>
      </w:r>
      <w:r w:rsidRPr="42AE4357" w:rsidR="69C1208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. Lewiston, NY: Edwin Mellen Press.</w:t>
      </w:r>
    </w:p>
    <w:p w:rsidR="69C12088" w:rsidP="42AE4357" w:rsidRDefault="69C12088" w14:paraId="135F9C82" w14:textId="6779EF5F">
      <w:pPr>
        <w:pStyle w:val="Normal"/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42AE4357" w:rsidR="69C1208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Hessel, K., 2022. </w:t>
      </w:r>
      <w:r w:rsidRPr="42AE4357" w:rsidR="69C1208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The Story of Art Without Men</w:t>
      </w:r>
      <w:r w:rsidRPr="42AE4357" w:rsidR="69C1208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. London: Hutchinson Heinemann.</w:t>
      </w:r>
    </w:p>
    <w:p w:rsidR="69C12088" w:rsidP="42AE4357" w:rsidRDefault="69C12088" w14:paraId="7801066F" w14:textId="7CFAB7F7">
      <w:pPr>
        <w:pStyle w:val="Normal"/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42AE4357" w:rsidR="69C1208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Heuser, H and Meyrick, R., 2013. </w:t>
      </w:r>
      <w:r w:rsidRPr="42AE4357" w:rsidR="69C1208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Claudia Williams: An Intimate Acquaintance.</w:t>
      </w:r>
      <w:r w:rsidRPr="42AE4357" w:rsidR="69C1208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Aberys</w:t>
      </w:r>
      <w:r w:rsidRPr="42AE4357" w:rsidR="213A972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twyth: Sansom &amp; Co., p.56-58.</w:t>
      </w:r>
    </w:p>
    <w:p w:rsidR="213A9724" w:rsidP="42AE4357" w:rsidRDefault="213A9724" w14:paraId="3CF42D09" w14:textId="0BD95FDC">
      <w:pPr>
        <w:pStyle w:val="Normal"/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42AE4357" w:rsidR="213A972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Lord, P., 2000. </w:t>
      </w:r>
      <w:r w:rsidRPr="42AE4357" w:rsidR="213A9724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Image the Nation: The visual Culture of Wales</w:t>
      </w:r>
      <w:r w:rsidRPr="42AE4357" w:rsidR="213A972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. Cardiff: University of Wales Press, p.112</w:t>
      </w:r>
      <w:r w:rsidRPr="42AE4357" w:rsidR="1AB985A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.</w:t>
      </w:r>
    </w:p>
    <w:p w:rsidR="1AB985A5" w:rsidP="42AE4357" w:rsidRDefault="1AB985A5" w14:paraId="0F7FC0F0" w14:textId="59B9A3E8">
      <w:pPr>
        <w:pStyle w:val="Normal"/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42AE4357" w:rsidR="1AB985A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Lord, P., 2004. </w:t>
      </w:r>
      <w:r w:rsidRPr="42AE4357" w:rsidR="1AB985A5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The </w:t>
      </w:r>
      <w:r w:rsidRPr="42AE4357" w:rsidR="1AB985A5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Mean</w:t>
      </w:r>
      <w:r w:rsidRPr="42AE4357" w:rsidR="4FECACC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i</w:t>
      </w:r>
      <w:r w:rsidRPr="42AE4357" w:rsidR="1AB985A5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ng</w:t>
      </w:r>
      <w:r w:rsidRPr="42AE4357" w:rsidR="1AB985A5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of Pictures: Personal, Social and National Identity.</w:t>
      </w:r>
      <w:r w:rsidRPr="42AE4357" w:rsidR="1AB985A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Cardiff: U</w:t>
      </w:r>
      <w:r w:rsidRPr="42AE4357" w:rsidR="6F800BA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niversity of Wales Press, p.152-153.</w:t>
      </w:r>
    </w:p>
    <w:p w:rsidR="6F800BA8" w:rsidP="42AE4357" w:rsidRDefault="6F800BA8" w14:paraId="5C81475D" w14:textId="5759D2EA">
      <w:pPr>
        <w:pStyle w:val="Normal"/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42AE4357" w:rsidR="6F800BA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Meskimmon</w:t>
      </w:r>
      <w:r w:rsidRPr="42AE4357" w:rsidR="6F800BA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, M., 2003. </w:t>
      </w:r>
      <w:r w:rsidRPr="42AE4357" w:rsidR="6F800BA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Women Making Art: History, Subjectivity, Aesthetics</w:t>
      </w:r>
      <w:r w:rsidRPr="42AE4357" w:rsidR="6F800BA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. London: Routledge.</w:t>
      </w:r>
    </w:p>
    <w:p w:rsidR="32DF8ED3" w:rsidP="42AE4357" w:rsidRDefault="32DF8ED3" w14:paraId="3E280C9C" w14:textId="221E7416">
      <w:pPr>
        <w:pStyle w:val="Normal"/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42AE4357" w:rsidR="32DF8ED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Morris, E., 2015. </w:t>
      </w:r>
      <w:r w:rsidRPr="42AE4357" w:rsidR="32DF8ED3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Artists in Wales: The Twentieth Century</w:t>
      </w:r>
      <w:r w:rsidRPr="42AE4357" w:rsidR="32DF8ED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. Cardiff: Seren</w:t>
      </w:r>
      <w:r w:rsidRPr="42AE4357" w:rsidR="79ECFF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, p.142.</w:t>
      </w:r>
    </w:p>
    <w:p w:rsidR="79ECFFFA" w:rsidP="42AE4357" w:rsidRDefault="79ECFFFA" w14:paraId="68EBD828" w14:textId="16FA2AC5">
      <w:pPr>
        <w:pStyle w:val="Normal"/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42AE4357" w:rsidR="79ECFF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Morris, E., 2015. </w:t>
      </w:r>
      <w:r w:rsidRPr="42AE4357" w:rsidR="79ECFFFA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Artists in Wales: The Twentieth Century</w:t>
      </w:r>
      <w:r w:rsidRPr="42AE4357" w:rsidR="79ECFF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. Bridgend: Seren.</w:t>
      </w:r>
    </w:p>
    <w:p w:rsidR="79ECFFFA" w:rsidP="42AE4357" w:rsidRDefault="79ECFFFA" w14:paraId="0E606ADF" w14:textId="69D6D35D">
      <w:pPr>
        <w:pStyle w:val="Normal"/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42AE4357" w:rsidR="79ECFF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National Museum Wales, 2023.</w:t>
      </w:r>
      <w:r w:rsidRPr="42AE4357" w:rsidR="51C6FD8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r w:rsidRPr="42AE4357" w:rsidR="79ECFFFA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Valerie Ganz (1936-2015)</w:t>
      </w:r>
      <w:r w:rsidRPr="42AE4357" w:rsidR="79ECFF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. [Online] Available at: </w:t>
      </w:r>
      <w:hyperlink r:id="Re658c5b0f2a64e1f">
        <w:r w:rsidRPr="42AE4357" w:rsidR="79ECFFFA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https://museum.wales</w:t>
        </w:r>
      </w:hyperlink>
      <w:r w:rsidRPr="42AE4357" w:rsidR="79ECFF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[</w:t>
      </w:r>
      <w:r w:rsidRPr="42AE4357" w:rsidR="79ECFF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Acessed</w:t>
      </w:r>
      <w:r w:rsidRPr="42AE4357" w:rsidR="79ECFF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8 </w:t>
      </w:r>
      <w:r w:rsidRPr="42AE4357" w:rsidR="492151A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April 2025].</w:t>
      </w:r>
    </w:p>
    <w:p w:rsidR="492151A3" w:rsidP="42AE4357" w:rsidRDefault="492151A3" w14:paraId="255D6127" w14:textId="3ADF138B">
      <w:pPr>
        <w:pStyle w:val="Normal"/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42AE4357" w:rsidR="492151A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Pearce, S.M., 1992. </w:t>
      </w:r>
      <w:r w:rsidRPr="42AE4357" w:rsidR="492151A3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Museums, Objects and Collections: A Cultural Study</w:t>
      </w:r>
      <w:r w:rsidRPr="42AE4357" w:rsidR="492151A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. Leicester: Lei</w:t>
      </w:r>
      <w:r w:rsidRPr="42AE4357" w:rsidR="30ADE6B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cester University Press.</w:t>
      </w:r>
    </w:p>
    <w:p w:rsidR="30ADE6BD" w:rsidP="42AE4357" w:rsidRDefault="30ADE6BD" w14:paraId="10EB5E42" w14:textId="502A5017">
      <w:pPr>
        <w:pStyle w:val="Normal"/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42AE4357" w:rsidR="30ADE6B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Peter, O. and Akpan, E., 2020. ‘The role of the arts in global communication</w:t>
      </w:r>
      <w:r w:rsidRPr="42AE4357" w:rsidR="30ADE6B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’,</w:t>
      </w:r>
      <w:r w:rsidRPr="42AE4357" w:rsidR="30ADE6B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Global Cultural Studies Journal</w:t>
      </w:r>
      <w:r w:rsidRPr="42AE4357" w:rsidR="0B88074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, p.26.</w:t>
      </w:r>
    </w:p>
    <w:p w:rsidR="0B880740" w:rsidP="42AE4357" w:rsidRDefault="0B880740" w14:paraId="1CB5278B" w14:textId="3436C08D">
      <w:pPr>
        <w:pStyle w:val="Normal"/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42AE4357" w:rsidR="0B88074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Rowntree, K., 2000. </w:t>
      </w:r>
      <w:r w:rsidRPr="42AE4357" w:rsidR="0B880740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Brenda Chamberlain: Artist and Writer</w:t>
      </w:r>
      <w:r w:rsidRPr="42AE4357" w:rsidR="0B88074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. Bridgend: Seren, p.88-90</w:t>
      </w:r>
    </w:p>
    <w:p w:rsidR="0B880740" w:rsidP="42AE4357" w:rsidRDefault="0B880740" w14:paraId="22168CDC" w14:textId="59A43561">
      <w:pPr>
        <w:pStyle w:val="Normal"/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42AE4357" w:rsidR="0B88074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Wales Arts Review, 2015. </w:t>
      </w:r>
      <w:r w:rsidRPr="42AE4357" w:rsidR="0B880740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In Conversation with Shani Rhys James</w:t>
      </w:r>
      <w:r w:rsidRPr="42AE4357" w:rsidR="0B88074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. [Online] Available at: </w:t>
      </w:r>
      <w:hyperlink r:id="Rbade3145176d4f7a">
        <w:r w:rsidRPr="42AE4357" w:rsidR="0B880740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https://www.walesartsreview.org/in-conversation-with-shani-rhys-james/</w:t>
        </w:r>
      </w:hyperlink>
      <w:r w:rsidRPr="42AE4357" w:rsidR="0B88074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 </w:t>
      </w:r>
      <w:r w:rsidRPr="42AE4357" w:rsidR="014652A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[</w:t>
      </w:r>
      <w:r w:rsidRPr="42AE4357" w:rsidR="014652A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Acessed</w:t>
      </w:r>
      <w:r w:rsidRPr="42AE4357" w:rsidR="014652A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8 April 2025]</w:t>
      </w:r>
    </w:p>
    <w:p w:rsidR="014652A2" w:rsidP="42AE4357" w:rsidRDefault="014652A2" w14:paraId="7556610E" w14:textId="7A49F860">
      <w:pPr>
        <w:pStyle w:val="Normal"/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42AE4357" w:rsidR="014652A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Wales Arts Review, n.d. </w:t>
      </w:r>
      <w:r w:rsidRPr="42AE4357" w:rsidR="014652A2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Features on Welsh Women Artists</w:t>
      </w:r>
      <w:r w:rsidRPr="42AE4357" w:rsidR="014652A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. [Online] Available at: </w:t>
      </w:r>
      <w:hyperlink r:id="Re9a56e5224204aef">
        <w:r w:rsidRPr="42AE4357" w:rsidR="014652A2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https://www.walesartsreview.org/</w:t>
        </w:r>
      </w:hyperlink>
      <w:r w:rsidRPr="42AE4357" w:rsidR="014652A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[</w:t>
      </w:r>
      <w:r w:rsidRPr="42AE4357" w:rsidR="014652A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Acessed</w:t>
      </w:r>
      <w:r w:rsidRPr="42AE4357" w:rsidR="014652A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10 Ap</w:t>
      </w:r>
      <w:r w:rsidRPr="42AE4357" w:rsidR="541D582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ril 2025]</w:t>
      </w:r>
    </w:p>
    <w:p w:rsidR="42AE4357" w:rsidP="42AE4357" w:rsidRDefault="42AE4357" w14:paraId="577E6DE3" w14:textId="26BA78C6">
      <w:pPr>
        <w:pStyle w:val="Normal"/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</w:p>
    <w:p w:rsidR="541D5820" w:rsidP="42AE4357" w:rsidRDefault="541D5820" w14:paraId="42B8B454" w14:textId="12F72479">
      <w:pPr>
        <w:pStyle w:val="Normal"/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42AE4357" w:rsidR="541D582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List of figures:</w:t>
      </w:r>
      <w:r w:rsidRPr="42AE4357" w:rsidR="0B88074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r w:rsidRPr="42AE4357" w:rsidR="79ECFF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</w:p>
    <w:p w:rsidR="7309B95C" w:rsidP="42AE4357" w:rsidRDefault="7309B95C" w14:paraId="49109E00" w14:textId="027B299C">
      <w:pPr>
        <w:spacing w:before="240" w:beforeAutospacing="off" w:after="24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2AE4357" w:rsidR="7309B95C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Figure 1.</w:t>
      </w:r>
      <w:r w:rsidRPr="42AE4357" w:rsidR="7309B95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Hunter, G.L., n.d. </w:t>
      </w:r>
      <w:r w:rsidRPr="42AE4357" w:rsidR="7309B95C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 Corner of the Artist’s Room in Paris</w:t>
      </w:r>
      <w:r w:rsidRPr="42AE4357" w:rsidR="7309B95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[Oil on canvas] Available at: </w:t>
      </w:r>
      <w:hyperlink r:id="R62462abbca86434f">
        <w:r w:rsidRPr="42AE4357" w:rsidR="7309B95C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https://artuk.org/discover/artworks/a-corner-of-the-artists-room-in-paris-116863</w:t>
        </w:r>
      </w:hyperlink>
      <w:r w:rsidRPr="42AE4357" w:rsidR="7309B95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10 Apr. 2025].</w:t>
      </w:r>
    </w:p>
    <w:p w:rsidR="7309B95C" w:rsidP="42AE4357" w:rsidRDefault="7309B95C" w14:paraId="0371134B" w14:textId="40E74910">
      <w:pPr>
        <w:spacing w:before="240" w:beforeAutospacing="off" w:after="24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2AE4357" w:rsidR="7309B95C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Figure 2.</w:t>
      </w:r>
      <w:r w:rsidRPr="42AE4357" w:rsidR="7309B95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Gower Gallery, n.d. </w:t>
      </w:r>
      <w:r w:rsidRPr="42AE4357" w:rsidR="7309B95C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Photograph of a painting by Valerie Ganz depicting miners on a break</w:t>
      </w:r>
      <w:r w:rsidRPr="42AE4357" w:rsidR="7309B95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[Image] Available at: </w:t>
      </w:r>
      <w:hyperlink r:id="R69b38f05a4654ec3">
        <w:r w:rsidRPr="42AE4357" w:rsidR="7309B95C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https://www.gowergallery.co.uk/collections/valerie-ganz</w:t>
        </w:r>
      </w:hyperlink>
      <w:r w:rsidRPr="42AE4357" w:rsidR="7309B95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10 Apr. 2025].</w:t>
      </w:r>
    </w:p>
    <w:p w:rsidR="7309B95C" w:rsidP="42AE4357" w:rsidRDefault="7309B95C" w14:paraId="6AB5A713" w14:textId="2ED117A5">
      <w:pPr>
        <w:spacing w:before="240" w:beforeAutospacing="off" w:after="24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2AE4357" w:rsidR="7309B95C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Figure 3.</w:t>
      </w:r>
      <w:r w:rsidRPr="42AE4357" w:rsidR="7309B95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Jones, H., 2013. </w:t>
      </w:r>
      <w:r w:rsidRPr="42AE4357" w:rsidR="7309B95C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work of Claudia Williams</w:t>
      </w:r>
      <w:r w:rsidRPr="42AE4357" w:rsidR="7309B95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 image] Wales Online. Available at: </w:t>
      </w:r>
      <w:hyperlink r:id="R6e162c93dd62446f">
        <w:r w:rsidRPr="42AE4357" w:rsidR="7309B95C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https://www.walesonline.co.uk/whats-on/gallery/the-work-of-claudia-williams-6084479</w:t>
        </w:r>
      </w:hyperlink>
      <w:r w:rsidRPr="42AE4357" w:rsidR="7309B95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10 Apr. 2025].</w:t>
      </w:r>
    </w:p>
    <w:p w:rsidR="7309B95C" w:rsidP="42AE4357" w:rsidRDefault="7309B95C" w14:paraId="1EB65D98" w14:textId="528DA111">
      <w:pPr>
        <w:spacing w:before="240" w:beforeAutospacing="off" w:after="24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2AE4357" w:rsidR="7309B95C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Figure 4.</w:t>
      </w:r>
      <w:r w:rsidRPr="42AE4357" w:rsidR="7309B95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National Museum Wales ed., 2025. </w:t>
      </w:r>
      <w:r w:rsidRPr="42AE4357" w:rsidR="7309B95C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Self Portrait on Garnedd Dafydd | Art UK</w:t>
      </w:r>
      <w:r w:rsidRPr="42AE4357" w:rsidR="7309B95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Artuk.org. Available at: </w:t>
      </w:r>
      <w:hyperlink r:id="R7e32173c8a204cff">
        <w:r w:rsidRPr="42AE4357" w:rsidR="7309B95C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https://artuk.org/discover/artworks/self-portrait-on-garnedd-dafydd-160113</w:t>
        </w:r>
      </w:hyperlink>
      <w:r w:rsidRPr="42AE4357" w:rsidR="7309B95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10 Apr. 2025].</w:t>
      </w:r>
    </w:p>
    <w:p w:rsidR="7309B95C" w:rsidP="42AE4357" w:rsidRDefault="7309B95C" w14:paraId="6B179700" w14:textId="6AAF6842">
      <w:pPr>
        <w:spacing w:before="240" w:beforeAutospacing="off" w:after="24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2AE4357" w:rsidR="7309B95C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Figure 5.</w:t>
      </w:r>
      <w:r w:rsidRPr="42AE4357" w:rsidR="7309B95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Purcell, n.d. </w:t>
      </w:r>
      <w:r w:rsidRPr="42AE4357" w:rsidR="7309B95C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Interior view of St Fagans National Museum of History showing seating and glass walkway</w:t>
      </w:r>
      <w:r w:rsidRPr="42AE4357" w:rsidR="7309B95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[Photograph] Available at: </w:t>
      </w:r>
      <w:hyperlink r:id="R778991d70765491f">
        <w:r w:rsidRPr="42AE4357" w:rsidR="7309B95C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https://www.purcelluk.com/projects/st-fagans-national-museum-of-history/</w:t>
        </w:r>
      </w:hyperlink>
      <w:r w:rsidRPr="42AE4357" w:rsidR="7309B95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10 Apr. 2025].</w:t>
      </w:r>
    </w:p>
    <w:p w:rsidR="7309B95C" w:rsidP="42AE4357" w:rsidRDefault="7309B95C" w14:paraId="56809D97" w14:textId="277566D0">
      <w:pPr>
        <w:spacing w:before="240" w:beforeAutospacing="off" w:after="24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2AE4357" w:rsidR="7309B95C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Figure 6.</w:t>
      </w:r>
      <w:r w:rsidRPr="42AE4357" w:rsidR="7309B95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National Library of Wales ed., 2025. </w:t>
      </w:r>
      <w:r w:rsidRPr="42AE4357" w:rsidR="7309B95C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Studio with Gloves | Art UK</w:t>
      </w:r>
      <w:r w:rsidRPr="42AE4357" w:rsidR="7309B95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Artuk.org. Available at: </w:t>
      </w:r>
      <w:hyperlink r:id="R0264a380db564a59">
        <w:r w:rsidRPr="42AE4357" w:rsidR="7309B95C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https://artuk.org/discover/artworks/studio-with-gloves-119981</w:t>
        </w:r>
      </w:hyperlink>
      <w:r w:rsidRPr="42AE4357" w:rsidR="7309B95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10 Apr. 2025].</w:t>
      </w:r>
    </w:p>
    <w:p w:rsidR="42AE4357" w:rsidP="42AE4357" w:rsidRDefault="42AE4357" w14:paraId="1BDA81CD" w14:textId="6934E799">
      <w:pPr>
        <w:pStyle w:val="Normal"/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</w:p>
    <w:p w:rsidR="42AE4357" w:rsidP="42AE4357" w:rsidRDefault="42AE4357" w14:paraId="3048C241" w14:textId="2D38F4FC">
      <w:pPr>
        <w:pStyle w:val="Normal"/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</w:p>
    <w:p w:rsidR="42AE4357" w:rsidP="42AE4357" w:rsidRDefault="42AE4357" w14:paraId="70766254" w14:textId="66ECEFFE">
      <w:pPr>
        <w:pStyle w:val="Normal"/>
        <w:spacing w:line="48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</w:p>
    <w:p w:rsidR="16846784" w:rsidP="42AE4357" w:rsidRDefault="16846784" w14:paraId="488FAA03" w14:textId="7A1B7E78">
      <w:pPr>
        <w:spacing w:line="480" w:lineRule="auto"/>
      </w:pPr>
      <w:r>
        <w:br/>
      </w:r>
      <w:r>
        <w:br/>
      </w:r>
      <w:r>
        <w:br/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644BF9D"/>
    <w:rsid w:val="001FAFCC"/>
    <w:rsid w:val="00A9B901"/>
    <w:rsid w:val="014652A2"/>
    <w:rsid w:val="02813F0E"/>
    <w:rsid w:val="03C0ADA5"/>
    <w:rsid w:val="03C18F9B"/>
    <w:rsid w:val="046787D3"/>
    <w:rsid w:val="04CEF261"/>
    <w:rsid w:val="04E4933D"/>
    <w:rsid w:val="068EF38D"/>
    <w:rsid w:val="072C9714"/>
    <w:rsid w:val="07A9E235"/>
    <w:rsid w:val="07E87729"/>
    <w:rsid w:val="088409A4"/>
    <w:rsid w:val="08DC5870"/>
    <w:rsid w:val="0959CB72"/>
    <w:rsid w:val="097C0E8C"/>
    <w:rsid w:val="0A9955D3"/>
    <w:rsid w:val="0AC3B2AC"/>
    <w:rsid w:val="0ADB5802"/>
    <w:rsid w:val="0B10594A"/>
    <w:rsid w:val="0B394642"/>
    <w:rsid w:val="0B880740"/>
    <w:rsid w:val="0C03BE9B"/>
    <w:rsid w:val="0C28DBA4"/>
    <w:rsid w:val="0C6970D4"/>
    <w:rsid w:val="0CB13067"/>
    <w:rsid w:val="0CB39D9A"/>
    <w:rsid w:val="0D43BAC2"/>
    <w:rsid w:val="0DDD237A"/>
    <w:rsid w:val="0F0C4C2A"/>
    <w:rsid w:val="0FA0B29A"/>
    <w:rsid w:val="102114DB"/>
    <w:rsid w:val="102E4617"/>
    <w:rsid w:val="103247C0"/>
    <w:rsid w:val="10B4F19F"/>
    <w:rsid w:val="11A098CC"/>
    <w:rsid w:val="11C1CA8A"/>
    <w:rsid w:val="122FF8B9"/>
    <w:rsid w:val="1274BE74"/>
    <w:rsid w:val="12DDA703"/>
    <w:rsid w:val="139FC303"/>
    <w:rsid w:val="13A3CD91"/>
    <w:rsid w:val="13CB1F88"/>
    <w:rsid w:val="142E2F55"/>
    <w:rsid w:val="146859FE"/>
    <w:rsid w:val="1540D940"/>
    <w:rsid w:val="154596A4"/>
    <w:rsid w:val="1566EDFF"/>
    <w:rsid w:val="158E7BB2"/>
    <w:rsid w:val="16580F97"/>
    <w:rsid w:val="16846784"/>
    <w:rsid w:val="169C5025"/>
    <w:rsid w:val="16A561A7"/>
    <w:rsid w:val="171925EA"/>
    <w:rsid w:val="18428DD3"/>
    <w:rsid w:val="1850BD86"/>
    <w:rsid w:val="185B3EC2"/>
    <w:rsid w:val="18887A25"/>
    <w:rsid w:val="19F8CFF1"/>
    <w:rsid w:val="1A79EA8A"/>
    <w:rsid w:val="1AB985A5"/>
    <w:rsid w:val="1B44BD3E"/>
    <w:rsid w:val="1BE9D0C7"/>
    <w:rsid w:val="1C772D19"/>
    <w:rsid w:val="1C8E6D06"/>
    <w:rsid w:val="1CA67241"/>
    <w:rsid w:val="1CB12940"/>
    <w:rsid w:val="1D0C5852"/>
    <w:rsid w:val="1EB95A36"/>
    <w:rsid w:val="1EC34AF4"/>
    <w:rsid w:val="1F3B89CC"/>
    <w:rsid w:val="1F741924"/>
    <w:rsid w:val="1F82C0F6"/>
    <w:rsid w:val="1FC59C6B"/>
    <w:rsid w:val="2018A175"/>
    <w:rsid w:val="20285BD8"/>
    <w:rsid w:val="213A9724"/>
    <w:rsid w:val="220A8E61"/>
    <w:rsid w:val="22412730"/>
    <w:rsid w:val="2260CA10"/>
    <w:rsid w:val="228A4AA3"/>
    <w:rsid w:val="230D0152"/>
    <w:rsid w:val="232A5687"/>
    <w:rsid w:val="23A0EF25"/>
    <w:rsid w:val="23BF7402"/>
    <w:rsid w:val="24301252"/>
    <w:rsid w:val="2499A953"/>
    <w:rsid w:val="24B3A48F"/>
    <w:rsid w:val="25A4DF94"/>
    <w:rsid w:val="25ECC3CD"/>
    <w:rsid w:val="265A0455"/>
    <w:rsid w:val="27739E31"/>
    <w:rsid w:val="2790EE59"/>
    <w:rsid w:val="2836091E"/>
    <w:rsid w:val="28AC674B"/>
    <w:rsid w:val="291DE003"/>
    <w:rsid w:val="2A84B718"/>
    <w:rsid w:val="2A9AFFC6"/>
    <w:rsid w:val="2AE0F802"/>
    <w:rsid w:val="2B948FF3"/>
    <w:rsid w:val="2C220ADF"/>
    <w:rsid w:val="2C32AD19"/>
    <w:rsid w:val="2C4AAE9A"/>
    <w:rsid w:val="2C6AFA0B"/>
    <w:rsid w:val="2CE94771"/>
    <w:rsid w:val="2DE18555"/>
    <w:rsid w:val="2E25C55C"/>
    <w:rsid w:val="2EA26101"/>
    <w:rsid w:val="2EC98EDA"/>
    <w:rsid w:val="2EF10240"/>
    <w:rsid w:val="300AC29C"/>
    <w:rsid w:val="305E5481"/>
    <w:rsid w:val="30640FB9"/>
    <w:rsid w:val="30ADE6BD"/>
    <w:rsid w:val="3140EEB8"/>
    <w:rsid w:val="31A35763"/>
    <w:rsid w:val="31B28D93"/>
    <w:rsid w:val="3216EEF4"/>
    <w:rsid w:val="32A770CE"/>
    <w:rsid w:val="32DC79E8"/>
    <w:rsid w:val="32DF8ED3"/>
    <w:rsid w:val="33768859"/>
    <w:rsid w:val="33E5F0C3"/>
    <w:rsid w:val="33FD56F8"/>
    <w:rsid w:val="34A8938A"/>
    <w:rsid w:val="34B5CB18"/>
    <w:rsid w:val="34D1EB7B"/>
    <w:rsid w:val="34E58B81"/>
    <w:rsid w:val="35396FF1"/>
    <w:rsid w:val="35C4D531"/>
    <w:rsid w:val="35E2E8F9"/>
    <w:rsid w:val="35F109DC"/>
    <w:rsid w:val="37519C7D"/>
    <w:rsid w:val="37DDB3A2"/>
    <w:rsid w:val="387FDF6C"/>
    <w:rsid w:val="38943473"/>
    <w:rsid w:val="389F1A1A"/>
    <w:rsid w:val="39191A4E"/>
    <w:rsid w:val="39764AD6"/>
    <w:rsid w:val="3A415AB7"/>
    <w:rsid w:val="3A610E85"/>
    <w:rsid w:val="3AE0A513"/>
    <w:rsid w:val="3B261A95"/>
    <w:rsid w:val="3B4E37E9"/>
    <w:rsid w:val="3B9B5555"/>
    <w:rsid w:val="3BCF5783"/>
    <w:rsid w:val="3C273417"/>
    <w:rsid w:val="3D19B9FD"/>
    <w:rsid w:val="3E0F9594"/>
    <w:rsid w:val="3E7B24C2"/>
    <w:rsid w:val="3EA4B70E"/>
    <w:rsid w:val="3F408027"/>
    <w:rsid w:val="3FF3725E"/>
    <w:rsid w:val="4145D800"/>
    <w:rsid w:val="4166AC35"/>
    <w:rsid w:val="417E2C73"/>
    <w:rsid w:val="4206F785"/>
    <w:rsid w:val="425B345A"/>
    <w:rsid w:val="42AE4357"/>
    <w:rsid w:val="43627983"/>
    <w:rsid w:val="44975847"/>
    <w:rsid w:val="44AF2FF8"/>
    <w:rsid w:val="457E22A5"/>
    <w:rsid w:val="45A529A2"/>
    <w:rsid w:val="45FDE1A4"/>
    <w:rsid w:val="466DE7D6"/>
    <w:rsid w:val="467BA8C8"/>
    <w:rsid w:val="46904884"/>
    <w:rsid w:val="4729A1B1"/>
    <w:rsid w:val="47D419CE"/>
    <w:rsid w:val="48031E30"/>
    <w:rsid w:val="4819F707"/>
    <w:rsid w:val="4890390D"/>
    <w:rsid w:val="492151A3"/>
    <w:rsid w:val="499A3574"/>
    <w:rsid w:val="4A5D5051"/>
    <w:rsid w:val="4BB33807"/>
    <w:rsid w:val="4C081D2D"/>
    <w:rsid w:val="4C41D19F"/>
    <w:rsid w:val="4C733BDC"/>
    <w:rsid w:val="4D0660E6"/>
    <w:rsid w:val="4D5F5FB6"/>
    <w:rsid w:val="4DADE564"/>
    <w:rsid w:val="4E2A7AE8"/>
    <w:rsid w:val="4E4E0501"/>
    <w:rsid w:val="4E7D16CA"/>
    <w:rsid w:val="4E7D825F"/>
    <w:rsid w:val="4E9898BF"/>
    <w:rsid w:val="4F0B592A"/>
    <w:rsid w:val="4F9D166B"/>
    <w:rsid w:val="4FECACC1"/>
    <w:rsid w:val="5034EB3E"/>
    <w:rsid w:val="506C451C"/>
    <w:rsid w:val="5070B7E6"/>
    <w:rsid w:val="50F4F32B"/>
    <w:rsid w:val="51C6FD86"/>
    <w:rsid w:val="51F6889B"/>
    <w:rsid w:val="520CD27D"/>
    <w:rsid w:val="529A299D"/>
    <w:rsid w:val="52E8DB9C"/>
    <w:rsid w:val="52E960E3"/>
    <w:rsid w:val="53066CD2"/>
    <w:rsid w:val="532CAF6A"/>
    <w:rsid w:val="53617F68"/>
    <w:rsid w:val="53E9865E"/>
    <w:rsid w:val="541D5820"/>
    <w:rsid w:val="54629464"/>
    <w:rsid w:val="55C2874F"/>
    <w:rsid w:val="55EC4BEE"/>
    <w:rsid w:val="561CED37"/>
    <w:rsid w:val="5632966F"/>
    <w:rsid w:val="567C4FE5"/>
    <w:rsid w:val="569F04D1"/>
    <w:rsid w:val="56F3E479"/>
    <w:rsid w:val="57E818CA"/>
    <w:rsid w:val="589C4995"/>
    <w:rsid w:val="58A48883"/>
    <w:rsid w:val="58E2C681"/>
    <w:rsid w:val="58F24740"/>
    <w:rsid w:val="59161536"/>
    <w:rsid w:val="5930E6B9"/>
    <w:rsid w:val="5A2BD9AC"/>
    <w:rsid w:val="5A850384"/>
    <w:rsid w:val="5A8C7404"/>
    <w:rsid w:val="5A9B1F08"/>
    <w:rsid w:val="5B08C653"/>
    <w:rsid w:val="5B40FD4F"/>
    <w:rsid w:val="5BA6A6A8"/>
    <w:rsid w:val="5BD76B2B"/>
    <w:rsid w:val="5BF90210"/>
    <w:rsid w:val="5C147D1F"/>
    <w:rsid w:val="5CAE6197"/>
    <w:rsid w:val="5CFB4880"/>
    <w:rsid w:val="5EB17522"/>
    <w:rsid w:val="5EBD2D6F"/>
    <w:rsid w:val="5ED4C2D8"/>
    <w:rsid w:val="5F32A7C9"/>
    <w:rsid w:val="5F75001A"/>
    <w:rsid w:val="5F83E231"/>
    <w:rsid w:val="5F93F081"/>
    <w:rsid w:val="60310A5C"/>
    <w:rsid w:val="60D9C8E5"/>
    <w:rsid w:val="61B98253"/>
    <w:rsid w:val="61C8E6DE"/>
    <w:rsid w:val="61F9250D"/>
    <w:rsid w:val="622C13A9"/>
    <w:rsid w:val="632B2C61"/>
    <w:rsid w:val="642E483B"/>
    <w:rsid w:val="65A809A2"/>
    <w:rsid w:val="6644BF9D"/>
    <w:rsid w:val="669C7910"/>
    <w:rsid w:val="672E368A"/>
    <w:rsid w:val="67F45B95"/>
    <w:rsid w:val="685FB717"/>
    <w:rsid w:val="68EC5BDB"/>
    <w:rsid w:val="690D5A9B"/>
    <w:rsid w:val="692BFE45"/>
    <w:rsid w:val="69AE8AE0"/>
    <w:rsid w:val="69BF599D"/>
    <w:rsid w:val="69C12088"/>
    <w:rsid w:val="6A0F4D95"/>
    <w:rsid w:val="6A32DEE3"/>
    <w:rsid w:val="6B08BEBE"/>
    <w:rsid w:val="6BAC54A8"/>
    <w:rsid w:val="6BDD817C"/>
    <w:rsid w:val="6D9CDE38"/>
    <w:rsid w:val="6E29642D"/>
    <w:rsid w:val="6F085273"/>
    <w:rsid w:val="6F800BA8"/>
    <w:rsid w:val="700D058A"/>
    <w:rsid w:val="704A0327"/>
    <w:rsid w:val="70E5C16E"/>
    <w:rsid w:val="71192D73"/>
    <w:rsid w:val="7185966D"/>
    <w:rsid w:val="72191EF8"/>
    <w:rsid w:val="72825BD3"/>
    <w:rsid w:val="7309B95C"/>
    <w:rsid w:val="730B0E29"/>
    <w:rsid w:val="73702EB5"/>
    <w:rsid w:val="7465C5C0"/>
    <w:rsid w:val="747A64EE"/>
    <w:rsid w:val="75AADB45"/>
    <w:rsid w:val="766BE4F1"/>
    <w:rsid w:val="767D2130"/>
    <w:rsid w:val="777B8879"/>
    <w:rsid w:val="7845A316"/>
    <w:rsid w:val="78BCEAC2"/>
    <w:rsid w:val="79B933A4"/>
    <w:rsid w:val="79E9AEE3"/>
    <w:rsid w:val="79ECFFFA"/>
    <w:rsid w:val="7A261866"/>
    <w:rsid w:val="7A441D89"/>
    <w:rsid w:val="7A71CA88"/>
    <w:rsid w:val="7A867872"/>
    <w:rsid w:val="7B3C3FA2"/>
    <w:rsid w:val="7CE6CD35"/>
    <w:rsid w:val="7CEAF00D"/>
    <w:rsid w:val="7CF8FC77"/>
    <w:rsid w:val="7D1D97A2"/>
    <w:rsid w:val="7D3FDCCB"/>
    <w:rsid w:val="7DEEBFA7"/>
    <w:rsid w:val="7E29E144"/>
    <w:rsid w:val="7E2A6E75"/>
    <w:rsid w:val="7E34CECE"/>
    <w:rsid w:val="7EBD22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44BF9D"/>
  <w15:chartTrackingRefBased/>
  <w15:docId w15:val="{8F6BC734-877D-4C07-9A67-72461368E67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42AE4357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95aab111fb80469d" /><Relationship Type="http://schemas.openxmlformats.org/officeDocument/2006/relationships/image" Target="/media/image2.png" Id="Re1f3ac7537fe4275" /><Relationship Type="http://schemas.openxmlformats.org/officeDocument/2006/relationships/image" Target="/media/image3.png" Id="R465923b3377f4b43" /><Relationship Type="http://schemas.openxmlformats.org/officeDocument/2006/relationships/image" Target="/media/image4.png" Id="R1a4cd43978de436e" /><Relationship Type="http://schemas.openxmlformats.org/officeDocument/2006/relationships/image" Target="/media/image5.png" Id="R97cd2c1b0c774427" /><Relationship Type="http://schemas.openxmlformats.org/officeDocument/2006/relationships/image" Target="/media/image6.png" Id="R82b463bdbc0742db" /><Relationship Type="http://schemas.openxmlformats.org/officeDocument/2006/relationships/hyperlink" Target="https://artuk.org/discover/artists" TargetMode="External" Id="Ra0cedfc2f9584329" /><Relationship Type="http://schemas.openxmlformats.org/officeDocument/2006/relationships/hyperlink" Target="https://www.bbc.co.uk/wales/arts/" TargetMode="External" Id="R6f37f9c60fa742bc" /><Relationship Type="http://schemas.openxmlformats.org/officeDocument/2006/relationships/hyperlink" Target="https://museum.wales/" TargetMode="External" Id="Re658c5b0f2a64e1f" /><Relationship Type="http://schemas.openxmlformats.org/officeDocument/2006/relationships/hyperlink" Target="https://www.walesartsreview.org/in-conversation-with-shani-rhys-james/" TargetMode="External" Id="Rbade3145176d4f7a" /><Relationship Type="http://schemas.openxmlformats.org/officeDocument/2006/relationships/hyperlink" Target="https://www.walesartsreview.org/" TargetMode="External" Id="Re9a56e5224204aef" /><Relationship Type="http://schemas.openxmlformats.org/officeDocument/2006/relationships/hyperlink" Target="https://artuk.org/discover/artworks/a-corner-of-the-artists-room-in-paris-116863" TargetMode="External" Id="R62462abbca86434f" /><Relationship Type="http://schemas.openxmlformats.org/officeDocument/2006/relationships/hyperlink" Target="https://www.gowergallery.co.uk/collections/valerie-ganz" TargetMode="External" Id="R69b38f05a4654ec3" /><Relationship Type="http://schemas.openxmlformats.org/officeDocument/2006/relationships/hyperlink" Target="https://www.walesonline.co.uk/whats-on/gallery/the-work-of-claudia-williams-6084479" TargetMode="External" Id="R6e162c93dd62446f" /><Relationship Type="http://schemas.openxmlformats.org/officeDocument/2006/relationships/hyperlink" Target="https://artuk.org/discover/artworks/self-portrait-on-garnedd-dafydd-160113" TargetMode="External" Id="R7e32173c8a204cff" /><Relationship Type="http://schemas.openxmlformats.org/officeDocument/2006/relationships/hyperlink" Target="https://www.purcelluk.com/projects/st-fagans-national-museum-of-history/" TargetMode="External" Id="R778991d70765491f" /><Relationship Type="http://schemas.openxmlformats.org/officeDocument/2006/relationships/hyperlink" Target="https://artuk.org/discover/artworks/studio-with-gloves-119981" TargetMode="External" Id="R0264a380db564a5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Carrie Pennington (2405024)</dc:creator>
  <keywords/>
  <dc:description/>
  <lastModifiedBy>Carrie Pennington (2405024)</lastModifiedBy>
  <revision>2</revision>
  <dcterms:created xsi:type="dcterms:W3CDTF">2025-04-28T23:24:23.7615133Z</dcterms:created>
  <dcterms:modified xsi:type="dcterms:W3CDTF">2025-04-29T10:16:15.9347876Z</dcterms:modified>
</coreProperties>
</file>