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rPr>
          <w:rFonts w:eastAsiaTheme="minorHAnsi"/>
          <w:color w:val="4472C4" w:themeColor="accent1"/>
          <w:lang w:val="en-GB"/>
        </w:rPr>
        <w:id w:val="-1171097963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2214ACC0" w14:textId="5DC802A0" w:rsidR="00475E61" w:rsidRDefault="00475E61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58AFFA5C" wp14:editId="72249122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6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499B74271F3942DDA12CC13780BCAD4F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0E33FCCC" w14:textId="13623961" w:rsidR="00475E61" w:rsidRDefault="00475E61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 xml:space="preserve">Assignment 2 </w:t>
              </w:r>
              <w:r w:rsidR="00AB03F8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ucjp</w:t>
              </w:r>
            </w:p>
          </w:sdtContent>
        </w:sdt>
        <w:sdt>
          <w:sdtPr>
            <w:rPr>
              <w:color w:val="4472C4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5409C6EDB14442E1A1BFFA4A722D6828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7B75D6AD" w14:textId="3AFED25E" w:rsidR="00475E61" w:rsidRDefault="00AB03F8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r>
                <w:rPr>
                  <w:color w:val="4472C4" w:themeColor="accent1"/>
                  <w:sz w:val="28"/>
                  <w:szCs w:val="28"/>
                </w:rPr>
                <w:t xml:space="preserve">Understanding crime, </w:t>
              </w:r>
              <w:r w:rsidR="00CF4364">
                <w:rPr>
                  <w:color w:val="4472C4" w:themeColor="accent1"/>
                  <w:sz w:val="28"/>
                  <w:szCs w:val="28"/>
                </w:rPr>
                <w:t>justice,</w:t>
              </w:r>
              <w:r>
                <w:rPr>
                  <w:color w:val="4472C4" w:themeColor="accent1"/>
                  <w:sz w:val="28"/>
                  <w:szCs w:val="28"/>
                </w:rPr>
                <w:t xml:space="preserve"> and punishment</w:t>
              </w:r>
            </w:p>
          </w:sdtContent>
        </w:sdt>
        <w:p w14:paraId="72B9B05E" w14:textId="4E37A20B" w:rsidR="00475E61" w:rsidRDefault="00475E61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7FE0ACE6" wp14:editId="6A46613E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135A85C5" w14:textId="781CC71A" w:rsidR="00475E61" w:rsidRDefault="00AB03F8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Jemima Wood</w:t>
                                    </w:r>
                                  </w:p>
                                </w:sdtContent>
                              </w:sdt>
                              <w:p w14:paraId="12CA80C1" w14:textId="2728B49C" w:rsidR="00475E61" w:rsidRDefault="001A16B6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AB03F8">
                                      <w:rPr>
                                        <w:caps/>
                                        <w:color w:val="4472C4" w:themeColor="accent1"/>
                                      </w:rPr>
                                      <w:t>2205091</w:t>
                                    </w:r>
                                  </w:sdtContent>
                                </w:sdt>
                              </w:p>
                              <w:p w14:paraId="7DBA29B3" w14:textId="6BE21140" w:rsidR="00475E61" w:rsidRDefault="001A16B6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showingPlcHdr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 w:rsidR="00AB03F8">
                                      <w:rPr>
                                        <w:color w:val="4472C4" w:themeColor="accent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7FE0ACE6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8240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135A85C5" w14:textId="781CC71A" w:rsidR="00475E61" w:rsidRDefault="00AB03F8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Jemima Wood</w:t>
                              </w:r>
                            </w:p>
                          </w:sdtContent>
                        </w:sdt>
                        <w:p w14:paraId="12CA80C1" w14:textId="2728B49C" w:rsidR="00475E61" w:rsidRDefault="001A16B6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AB03F8">
                                <w:rPr>
                                  <w:caps/>
                                  <w:color w:val="4472C4" w:themeColor="accent1"/>
                                </w:rPr>
                                <w:t>2205091</w:t>
                              </w:r>
                            </w:sdtContent>
                          </w:sdt>
                        </w:p>
                        <w:p w14:paraId="7DBA29B3" w14:textId="6BE21140" w:rsidR="00475E61" w:rsidRDefault="001A16B6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</w:rPr>
                              <w:alias w:val="Address"/>
                              <w:tag w:val=""/>
                              <w:id w:val="-726379553"/>
                              <w:showingPlcHdr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 w:rsidR="00AB03F8">
                                <w:rPr>
                                  <w:color w:val="4472C4" w:themeColor="accent1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472C4" w:themeColor="accent1"/>
            </w:rPr>
            <w:drawing>
              <wp:inline distT="0" distB="0" distL="0" distR="0" wp14:anchorId="21A32928" wp14:editId="0B6EA852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7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17E722B4" w14:textId="3A5069CB" w:rsidR="000B3D87" w:rsidRDefault="000B3D87" w:rsidP="000B3D87">
          <w:r w:rsidRPr="000B3D87">
            <w:rPr>
              <w:noProof/>
              <w:color w:val="4472C4" w:themeColor="accent1"/>
            </w:rPr>
            <mc:AlternateContent>
              <mc:Choice Requires="wps">
                <w:drawing>
                  <wp:anchor distT="45720" distB="45720" distL="114300" distR="114300" simplePos="0" relativeHeight="251660288" behindDoc="0" locked="0" layoutInCell="1" allowOverlap="1" wp14:anchorId="669C6318" wp14:editId="1FB382BF">
                    <wp:simplePos x="0" y="0"/>
                    <wp:positionH relativeFrom="margin">
                      <wp:align>center</wp:align>
                    </wp:positionH>
                    <wp:positionV relativeFrom="paragraph">
                      <wp:posOffset>1675349</wp:posOffset>
                    </wp:positionV>
                    <wp:extent cx="5274310" cy="1404620"/>
                    <wp:effectExtent l="0" t="0" r="2540" b="0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5274310" cy="140462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noFill/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34366C4B" w14:textId="304C34D2" w:rsidR="000B3D87" w:rsidRPr="000B3D87" w:rsidRDefault="000B3D87">
                                <w:pPr>
                                  <w:rPr>
                                    <w:rFonts w:ascii="Arial" w:hAnsi="Arial" w:cs="Arial"/>
                                    <w:color w:val="4472C4" w:themeColor="accent1"/>
                                    <w:sz w:val="24"/>
                                    <w:szCs w:val="24"/>
                                  </w:rPr>
                                </w:pPr>
                                <w:r w:rsidRPr="000B3D87">
                                  <w:rPr>
                                    <w:rFonts w:ascii="Arial" w:hAnsi="Arial" w:cs="Arial"/>
                                    <w:color w:val="4472C4" w:themeColor="accent1"/>
                                    <w:sz w:val="24"/>
                                    <w:szCs w:val="24"/>
                                  </w:rPr>
                                  <w:t>Evaluate the effectiveness of the prison system in England and Wales in terms of its ability to rehabilitate offenders and decrease recidivism rates.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20000</wp14:pctHeight>
                    </wp14:sizeRelV>
                  </wp:anchor>
                </w:drawing>
              </mc:Choice>
              <mc:Fallback>
                <w:pict>
                  <v:shape w14:anchorId="669C6318" id="Text Box 2" o:spid="_x0000_s1027" type="#_x0000_t202" style="position:absolute;margin-left:0;margin-top:131.9pt;width:415.3pt;height:110.6pt;z-index:251660288;visibility:visible;mso-wrap-style:square;mso-width-percent:0;mso-height-percent:20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" stroked="f">
                    <v:textbox style="mso-fit-shape-to-text:t">
                      <w:txbxContent>
                        <w:p w14:paraId="34366C4B" w14:textId="304C34D2" w:rsidR="000B3D87" w:rsidRPr="000B3D87" w:rsidRDefault="000B3D87">
                          <w:pPr>
                            <w:rPr>
                              <w:rFonts w:ascii="Arial" w:hAnsi="Arial" w:cs="Arial"/>
                              <w:color w:val="4472C4" w:themeColor="accent1"/>
                              <w:sz w:val="24"/>
                              <w:szCs w:val="24"/>
                            </w:rPr>
                          </w:pPr>
                          <w:r w:rsidRPr="000B3D87">
                            <w:rPr>
                              <w:rFonts w:ascii="Arial" w:hAnsi="Arial" w:cs="Arial"/>
                              <w:color w:val="4472C4" w:themeColor="accent1"/>
                              <w:sz w:val="24"/>
                              <w:szCs w:val="24"/>
                            </w:rPr>
                            <w:t>Evaluate the effectiveness of the prison system in England and Wales in terms of its ability to rehabilitate offenders and decrease recidivism rates.</w:t>
                          </w:r>
                        </w:p>
                      </w:txbxContent>
                    </v:textbox>
                    <w10:wrap type="square" anchorx="margin"/>
                  </v:shape>
                </w:pict>
              </mc:Fallback>
            </mc:AlternateContent>
          </w:r>
          <w:r w:rsidR="00475E61">
            <w:br w:type="page"/>
          </w:r>
        </w:p>
      </w:sdtContent>
    </w:sdt>
    <w:p w14:paraId="69FEA7F0" w14:textId="4959DFAF" w:rsidR="00C032A7" w:rsidRPr="000B3D87" w:rsidRDefault="00B870EA" w:rsidP="000B3D87">
      <w:pPr>
        <w:jc w:val="both"/>
      </w:pPr>
      <w:r>
        <w:rPr>
          <w:rFonts w:ascii="Arial" w:hAnsi="Arial" w:cs="Arial"/>
          <w:sz w:val="24"/>
          <w:szCs w:val="24"/>
        </w:rPr>
        <w:t xml:space="preserve">According to the Ministry of Justice </w:t>
      </w:r>
      <w:r w:rsidR="00CF7FAF">
        <w:rPr>
          <w:rFonts w:ascii="Arial" w:hAnsi="Arial" w:cs="Arial"/>
          <w:sz w:val="24"/>
          <w:szCs w:val="24"/>
        </w:rPr>
        <w:t>(201</w:t>
      </w:r>
      <w:r w:rsidR="001D463E">
        <w:rPr>
          <w:rFonts w:ascii="Arial" w:hAnsi="Arial" w:cs="Arial"/>
          <w:sz w:val="24"/>
          <w:szCs w:val="24"/>
        </w:rPr>
        <w:t>4</w:t>
      </w:r>
      <w:r w:rsidR="00CF7FAF">
        <w:rPr>
          <w:rFonts w:ascii="Arial" w:hAnsi="Arial" w:cs="Arial"/>
          <w:sz w:val="24"/>
          <w:szCs w:val="24"/>
        </w:rPr>
        <w:t xml:space="preserve">), 58% of prisoners serving less than a </w:t>
      </w:r>
      <w:r w:rsidR="00E64270">
        <w:rPr>
          <w:rFonts w:ascii="Arial" w:hAnsi="Arial" w:cs="Arial"/>
          <w:sz w:val="24"/>
          <w:szCs w:val="24"/>
        </w:rPr>
        <w:t>twelve-month</w:t>
      </w:r>
      <w:r w:rsidR="00CF7FAF">
        <w:rPr>
          <w:rFonts w:ascii="Arial" w:hAnsi="Arial" w:cs="Arial"/>
          <w:sz w:val="24"/>
          <w:szCs w:val="24"/>
        </w:rPr>
        <w:t xml:space="preserve"> sentence and 35% of prisoners serving more than a </w:t>
      </w:r>
      <w:r w:rsidR="00E64270">
        <w:rPr>
          <w:rFonts w:ascii="Arial" w:hAnsi="Arial" w:cs="Arial"/>
          <w:sz w:val="24"/>
          <w:szCs w:val="24"/>
        </w:rPr>
        <w:t>twelve-month</w:t>
      </w:r>
      <w:r w:rsidR="00CF7FAF">
        <w:rPr>
          <w:rFonts w:ascii="Arial" w:hAnsi="Arial" w:cs="Arial"/>
          <w:sz w:val="24"/>
          <w:szCs w:val="24"/>
        </w:rPr>
        <w:t xml:space="preserve"> sentence have </w:t>
      </w:r>
      <w:r w:rsidR="00E64270">
        <w:rPr>
          <w:rFonts w:ascii="Arial" w:hAnsi="Arial" w:cs="Arial"/>
          <w:sz w:val="24"/>
          <w:szCs w:val="24"/>
        </w:rPr>
        <w:t>reoffended after being released</w:t>
      </w:r>
      <w:r w:rsidR="00D26DD7">
        <w:rPr>
          <w:rFonts w:ascii="Arial" w:hAnsi="Arial" w:cs="Arial"/>
          <w:sz w:val="24"/>
          <w:szCs w:val="24"/>
        </w:rPr>
        <w:t xml:space="preserve"> in the UK</w:t>
      </w:r>
      <w:r w:rsidR="00E64270">
        <w:rPr>
          <w:rFonts w:ascii="Arial" w:hAnsi="Arial" w:cs="Arial"/>
          <w:sz w:val="24"/>
          <w:szCs w:val="24"/>
        </w:rPr>
        <w:t xml:space="preserve">. </w:t>
      </w:r>
      <w:r w:rsidR="00FF1714">
        <w:rPr>
          <w:rFonts w:ascii="Arial" w:hAnsi="Arial" w:cs="Arial"/>
          <w:sz w:val="24"/>
          <w:szCs w:val="24"/>
        </w:rPr>
        <w:t>T</w:t>
      </w:r>
      <w:r w:rsidR="008B4B8E">
        <w:rPr>
          <w:rFonts w:ascii="Arial" w:hAnsi="Arial" w:cs="Arial"/>
          <w:sz w:val="24"/>
          <w:szCs w:val="24"/>
        </w:rPr>
        <w:t>h</w:t>
      </w:r>
      <w:r w:rsidR="00E64270">
        <w:rPr>
          <w:rFonts w:ascii="Arial" w:hAnsi="Arial" w:cs="Arial"/>
          <w:sz w:val="24"/>
          <w:szCs w:val="24"/>
        </w:rPr>
        <w:t>is demonstrates that the</w:t>
      </w:r>
      <w:r w:rsidR="008B4B8E">
        <w:rPr>
          <w:rFonts w:ascii="Arial" w:hAnsi="Arial" w:cs="Arial"/>
          <w:sz w:val="24"/>
          <w:szCs w:val="24"/>
        </w:rPr>
        <w:t xml:space="preserve"> prison system in England and Wales needs to see a big improvement in terms of </w:t>
      </w:r>
      <w:r w:rsidR="00E1029E">
        <w:rPr>
          <w:rFonts w:ascii="Arial" w:hAnsi="Arial" w:cs="Arial"/>
          <w:sz w:val="24"/>
          <w:szCs w:val="24"/>
        </w:rPr>
        <w:t xml:space="preserve">its </w:t>
      </w:r>
      <w:r w:rsidR="008B4B8E">
        <w:rPr>
          <w:rFonts w:ascii="Arial" w:hAnsi="Arial" w:cs="Arial"/>
          <w:sz w:val="24"/>
          <w:szCs w:val="24"/>
        </w:rPr>
        <w:t xml:space="preserve">rehabilitation </w:t>
      </w:r>
      <w:r w:rsidR="00D8244F">
        <w:rPr>
          <w:rFonts w:ascii="Arial" w:hAnsi="Arial" w:cs="Arial"/>
          <w:sz w:val="24"/>
          <w:szCs w:val="24"/>
        </w:rPr>
        <w:t xml:space="preserve">of offenders which could therefore lead to a decrease in </w:t>
      </w:r>
      <w:r w:rsidR="00C032A7">
        <w:rPr>
          <w:rFonts w:ascii="Arial" w:hAnsi="Arial" w:cs="Arial"/>
          <w:sz w:val="24"/>
          <w:szCs w:val="24"/>
        </w:rPr>
        <w:t>recidivism</w:t>
      </w:r>
      <w:r w:rsidR="008735D1">
        <w:rPr>
          <w:rFonts w:ascii="Arial" w:hAnsi="Arial" w:cs="Arial"/>
          <w:sz w:val="24"/>
          <w:szCs w:val="24"/>
        </w:rPr>
        <w:t xml:space="preserve"> rates</w:t>
      </w:r>
      <w:r w:rsidR="00C032A7">
        <w:rPr>
          <w:rFonts w:ascii="Arial" w:hAnsi="Arial" w:cs="Arial"/>
          <w:sz w:val="24"/>
          <w:szCs w:val="24"/>
        </w:rPr>
        <w:t xml:space="preserve">. </w:t>
      </w:r>
      <w:r w:rsidR="00DA63AE">
        <w:rPr>
          <w:rFonts w:ascii="Arial" w:hAnsi="Arial" w:cs="Arial"/>
          <w:sz w:val="24"/>
          <w:szCs w:val="24"/>
        </w:rPr>
        <w:t>The term rehabilitation relates to the ac</w:t>
      </w:r>
      <w:r w:rsidR="006C25CD">
        <w:rPr>
          <w:rFonts w:ascii="Arial" w:hAnsi="Arial" w:cs="Arial"/>
          <w:sz w:val="24"/>
          <w:szCs w:val="24"/>
        </w:rPr>
        <w:t xml:space="preserve">t </w:t>
      </w:r>
      <w:r w:rsidR="00447741">
        <w:rPr>
          <w:rFonts w:ascii="Arial" w:hAnsi="Arial" w:cs="Arial"/>
          <w:sz w:val="24"/>
          <w:szCs w:val="24"/>
        </w:rPr>
        <w:t>of helping s</w:t>
      </w:r>
      <w:r w:rsidR="002B6FAF">
        <w:rPr>
          <w:rFonts w:ascii="Arial" w:hAnsi="Arial" w:cs="Arial"/>
          <w:sz w:val="24"/>
          <w:szCs w:val="24"/>
        </w:rPr>
        <w:t xml:space="preserve">omeone readapt into society or </w:t>
      </w:r>
      <w:r w:rsidR="00AB6D67">
        <w:rPr>
          <w:rFonts w:ascii="Arial" w:hAnsi="Arial" w:cs="Arial"/>
          <w:sz w:val="24"/>
          <w:szCs w:val="24"/>
        </w:rPr>
        <w:t>helping them gain their former rank or posi</w:t>
      </w:r>
      <w:r w:rsidR="00641E5F">
        <w:rPr>
          <w:rFonts w:ascii="Arial" w:hAnsi="Arial" w:cs="Arial"/>
          <w:sz w:val="24"/>
          <w:szCs w:val="24"/>
        </w:rPr>
        <w:t>tion</w:t>
      </w:r>
      <w:r w:rsidR="001A2B96">
        <w:rPr>
          <w:rFonts w:ascii="Arial" w:hAnsi="Arial" w:cs="Arial"/>
          <w:sz w:val="24"/>
          <w:szCs w:val="24"/>
        </w:rPr>
        <w:t xml:space="preserve"> (Campbell, 2010). </w:t>
      </w:r>
      <w:r w:rsidR="00026F50">
        <w:rPr>
          <w:rFonts w:ascii="Arial" w:hAnsi="Arial" w:cs="Arial"/>
          <w:sz w:val="24"/>
          <w:szCs w:val="24"/>
        </w:rPr>
        <w:t xml:space="preserve">In relation to recidivism, it </w:t>
      </w:r>
      <w:r w:rsidR="00EE2DA5">
        <w:rPr>
          <w:rFonts w:ascii="Arial" w:hAnsi="Arial" w:cs="Arial"/>
          <w:sz w:val="24"/>
          <w:szCs w:val="24"/>
        </w:rPr>
        <w:t xml:space="preserve">defines as an individual </w:t>
      </w:r>
      <w:r w:rsidR="006B4529">
        <w:rPr>
          <w:rFonts w:ascii="Arial" w:hAnsi="Arial" w:cs="Arial"/>
          <w:sz w:val="24"/>
          <w:szCs w:val="24"/>
        </w:rPr>
        <w:t xml:space="preserve">reverting back to criminal behaviour which they were previously </w:t>
      </w:r>
      <w:r w:rsidR="003D65F3">
        <w:rPr>
          <w:rFonts w:ascii="Arial" w:hAnsi="Arial" w:cs="Arial"/>
          <w:sz w:val="24"/>
          <w:szCs w:val="24"/>
        </w:rPr>
        <w:t xml:space="preserve">involved in or </w:t>
      </w:r>
      <w:r w:rsidR="006B4529">
        <w:rPr>
          <w:rFonts w:ascii="Arial" w:hAnsi="Arial" w:cs="Arial"/>
          <w:sz w:val="24"/>
          <w:szCs w:val="24"/>
        </w:rPr>
        <w:t>convicted of</w:t>
      </w:r>
      <w:r w:rsidR="001F7708">
        <w:rPr>
          <w:rFonts w:ascii="Arial" w:hAnsi="Arial" w:cs="Arial"/>
          <w:sz w:val="24"/>
          <w:szCs w:val="24"/>
        </w:rPr>
        <w:t xml:space="preserve"> </w:t>
      </w:r>
      <w:r w:rsidR="00526EB8">
        <w:rPr>
          <w:rFonts w:ascii="Arial" w:hAnsi="Arial" w:cs="Arial"/>
          <w:sz w:val="24"/>
          <w:szCs w:val="24"/>
        </w:rPr>
        <w:t xml:space="preserve">(Maltz, 2001). </w:t>
      </w:r>
      <w:r w:rsidR="00B349EA">
        <w:rPr>
          <w:rFonts w:ascii="Arial" w:hAnsi="Arial" w:cs="Arial"/>
          <w:sz w:val="24"/>
          <w:szCs w:val="24"/>
        </w:rPr>
        <w:t xml:space="preserve">The different strategies used to </w:t>
      </w:r>
      <w:r w:rsidR="002C5D49">
        <w:rPr>
          <w:rFonts w:ascii="Arial" w:hAnsi="Arial" w:cs="Arial"/>
          <w:sz w:val="24"/>
          <w:szCs w:val="24"/>
        </w:rPr>
        <w:t>rehabilitate</w:t>
      </w:r>
      <w:r w:rsidR="00B349EA">
        <w:rPr>
          <w:rFonts w:ascii="Arial" w:hAnsi="Arial" w:cs="Arial"/>
          <w:sz w:val="24"/>
          <w:szCs w:val="24"/>
        </w:rPr>
        <w:t xml:space="preserve"> offenders will be highlighted </w:t>
      </w:r>
      <w:r w:rsidR="00981A79">
        <w:rPr>
          <w:rFonts w:ascii="Arial" w:hAnsi="Arial" w:cs="Arial"/>
          <w:sz w:val="24"/>
          <w:szCs w:val="24"/>
        </w:rPr>
        <w:t xml:space="preserve">to show the positive aspect, however, the problems the prisons are facing will also be key to understand the failings. </w:t>
      </w:r>
      <w:r w:rsidR="00831386">
        <w:rPr>
          <w:rFonts w:ascii="Arial" w:hAnsi="Arial" w:cs="Arial"/>
          <w:sz w:val="24"/>
          <w:szCs w:val="24"/>
        </w:rPr>
        <w:t>HMP Ber</w:t>
      </w:r>
      <w:r w:rsidR="00C765C2">
        <w:rPr>
          <w:rFonts w:ascii="Arial" w:hAnsi="Arial" w:cs="Arial"/>
          <w:sz w:val="24"/>
          <w:szCs w:val="24"/>
        </w:rPr>
        <w:t>wyn</w:t>
      </w:r>
      <w:r w:rsidR="00FC50BA">
        <w:rPr>
          <w:rFonts w:ascii="Arial" w:hAnsi="Arial" w:cs="Arial"/>
          <w:sz w:val="24"/>
          <w:szCs w:val="24"/>
        </w:rPr>
        <w:t xml:space="preserve"> will be essential when making this discussion as </w:t>
      </w:r>
      <w:r w:rsidR="00481145">
        <w:rPr>
          <w:rFonts w:ascii="Arial" w:hAnsi="Arial" w:cs="Arial"/>
          <w:sz w:val="24"/>
          <w:szCs w:val="24"/>
        </w:rPr>
        <w:t>it’s</w:t>
      </w:r>
      <w:r w:rsidR="00FC50BA">
        <w:rPr>
          <w:rFonts w:ascii="Arial" w:hAnsi="Arial" w:cs="Arial"/>
          <w:sz w:val="24"/>
          <w:szCs w:val="24"/>
        </w:rPr>
        <w:t xml:space="preserve"> known as </w:t>
      </w:r>
      <w:r w:rsidR="008A0902">
        <w:rPr>
          <w:rFonts w:ascii="Arial" w:hAnsi="Arial" w:cs="Arial"/>
          <w:sz w:val="24"/>
          <w:szCs w:val="24"/>
        </w:rPr>
        <w:t xml:space="preserve">a </w:t>
      </w:r>
      <w:r w:rsidR="00FC50BA">
        <w:rPr>
          <w:rFonts w:ascii="Arial" w:hAnsi="Arial" w:cs="Arial"/>
          <w:sz w:val="24"/>
          <w:szCs w:val="24"/>
        </w:rPr>
        <w:t xml:space="preserve">rehabilitation prison. </w:t>
      </w:r>
      <w:r w:rsidR="00CB1F1C">
        <w:rPr>
          <w:rFonts w:ascii="Arial" w:hAnsi="Arial" w:cs="Arial"/>
          <w:sz w:val="24"/>
          <w:szCs w:val="24"/>
        </w:rPr>
        <w:t xml:space="preserve">Future recommendations will also be made to </w:t>
      </w:r>
      <w:r w:rsidR="00580A84">
        <w:rPr>
          <w:rFonts w:ascii="Arial" w:hAnsi="Arial" w:cs="Arial"/>
          <w:sz w:val="24"/>
          <w:szCs w:val="24"/>
        </w:rPr>
        <w:t xml:space="preserve">understand what changes </w:t>
      </w:r>
      <w:r w:rsidR="00DC3C73">
        <w:rPr>
          <w:rFonts w:ascii="Arial" w:hAnsi="Arial" w:cs="Arial"/>
          <w:sz w:val="24"/>
          <w:szCs w:val="24"/>
        </w:rPr>
        <w:t xml:space="preserve">could be made to prison systems in England and Wales </w:t>
      </w:r>
      <w:proofErr w:type="gramStart"/>
      <w:r w:rsidR="00DC3C73">
        <w:rPr>
          <w:rFonts w:ascii="Arial" w:hAnsi="Arial" w:cs="Arial"/>
          <w:sz w:val="24"/>
          <w:szCs w:val="24"/>
        </w:rPr>
        <w:t>in an attempt to</w:t>
      </w:r>
      <w:proofErr w:type="gramEnd"/>
      <w:r w:rsidR="00DC3C73">
        <w:rPr>
          <w:rFonts w:ascii="Arial" w:hAnsi="Arial" w:cs="Arial"/>
          <w:sz w:val="24"/>
          <w:szCs w:val="24"/>
        </w:rPr>
        <w:t xml:space="preserve"> </w:t>
      </w:r>
      <w:r w:rsidR="009812C7">
        <w:rPr>
          <w:rFonts w:ascii="Arial" w:hAnsi="Arial" w:cs="Arial"/>
          <w:sz w:val="24"/>
          <w:szCs w:val="24"/>
        </w:rPr>
        <w:t xml:space="preserve">improve rehabilitation and reduce recidivism rates. </w:t>
      </w:r>
    </w:p>
    <w:p w14:paraId="7CBCB4C3" w14:textId="61C7C1C6" w:rsidR="00C51E54" w:rsidRDefault="00B24270" w:rsidP="00E64270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Imprisonment</w:t>
      </w:r>
      <w:r w:rsidR="00335A76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strongly </w:t>
      </w:r>
      <w:r w:rsidR="008F4AD5">
        <w:rPr>
          <w:rFonts w:ascii="Arial" w:hAnsi="Arial" w:cs="Arial"/>
          <w:sz w:val="24"/>
          <w:szCs w:val="24"/>
        </w:rPr>
        <w:t>coexists</w:t>
      </w:r>
      <w:r>
        <w:rPr>
          <w:rFonts w:ascii="Arial" w:hAnsi="Arial" w:cs="Arial"/>
          <w:sz w:val="24"/>
          <w:szCs w:val="24"/>
        </w:rPr>
        <w:t xml:space="preserve"> with </w:t>
      </w:r>
      <w:r w:rsidR="00992DFA">
        <w:rPr>
          <w:rFonts w:ascii="Arial" w:hAnsi="Arial" w:cs="Arial"/>
          <w:sz w:val="24"/>
          <w:szCs w:val="24"/>
        </w:rPr>
        <w:t xml:space="preserve">high </w:t>
      </w:r>
      <w:r w:rsidR="00335A76">
        <w:rPr>
          <w:rFonts w:ascii="Arial" w:hAnsi="Arial" w:cs="Arial"/>
          <w:sz w:val="24"/>
          <w:szCs w:val="24"/>
        </w:rPr>
        <w:t>unemployment</w:t>
      </w:r>
      <w:r w:rsidR="00992DFA">
        <w:rPr>
          <w:rFonts w:ascii="Arial" w:hAnsi="Arial" w:cs="Arial"/>
          <w:sz w:val="24"/>
          <w:szCs w:val="24"/>
        </w:rPr>
        <w:t xml:space="preserve"> rates, educational disadvantage, </w:t>
      </w:r>
      <w:r w:rsidR="0096447D">
        <w:rPr>
          <w:rFonts w:ascii="Arial" w:hAnsi="Arial" w:cs="Arial"/>
          <w:sz w:val="24"/>
          <w:szCs w:val="24"/>
        </w:rPr>
        <w:t xml:space="preserve">drug and alcohol </w:t>
      </w:r>
      <w:r w:rsidR="00AA089C">
        <w:rPr>
          <w:rFonts w:ascii="Arial" w:hAnsi="Arial" w:cs="Arial"/>
          <w:sz w:val="24"/>
          <w:szCs w:val="24"/>
        </w:rPr>
        <w:t>addiction and poverty</w:t>
      </w:r>
      <w:r w:rsidR="00335A76">
        <w:rPr>
          <w:rFonts w:ascii="Arial" w:hAnsi="Arial" w:cs="Arial"/>
          <w:sz w:val="24"/>
          <w:szCs w:val="24"/>
        </w:rPr>
        <w:t xml:space="preserve"> to name a few</w:t>
      </w:r>
      <w:r w:rsidR="00AF7EB3">
        <w:rPr>
          <w:rFonts w:ascii="Arial" w:hAnsi="Arial" w:cs="Arial"/>
          <w:sz w:val="24"/>
          <w:szCs w:val="24"/>
        </w:rPr>
        <w:t xml:space="preserve"> (</w:t>
      </w:r>
      <w:r w:rsidR="000B1FC5">
        <w:rPr>
          <w:rFonts w:ascii="Arial" w:hAnsi="Arial" w:cs="Arial"/>
          <w:sz w:val="24"/>
          <w:szCs w:val="24"/>
        </w:rPr>
        <w:t xml:space="preserve">Carlen, 2013). </w:t>
      </w:r>
      <w:r w:rsidR="002666E4">
        <w:rPr>
          <w:rFonts w:ascii="Arial" w:hAnsi="Arial" w:cs="Arial"/>
          <w:sz w:val="24"/>
          <w:szCs w:val="24"/>
        </w:rPr>
        <w:t xml:space="preserve">Therefore, </w:t>
      </w:r>
      <w:r w:rsidR="001842FF">
        <w:rPr>
          <w:rFonts w:ascii="Arial" w:hAnsi="Arial" w:cs="Arial"/>
          <w:sz w:val="24"/>
          <w:szCs w:val="24"/>
        </w:rPr>
        <w:t>in areas of higher inequality</w:t>
      </w:r>
      <w:r w:rsidR="001F0314">
        <w:rPr>
          <w:rFonts w:ascii="Arial" w:hAnsi="Arial" w:cs="Arial"/>
          <w:sz w:val="24"/>
          <w:szCs w:val="24"/>
        </w:rPr>
        <w:t>,</w:t>
      </w:r>
      <w:r w:rsidR="00754E96">
        <w:rPr>
          <w:rFonts w:ascii="Arial" w:hAnsi="Arial" w:cs="Arial"/>
          <w:sz w:val="24"/>
          <w:szCs w:val="24"/>
        </w:rPr>
        <w:t xml:space="preserve"> means</w:t>
      </w:r>
      <w:r w:rsidR="00813448">
        <w:rPr>
          <w:rFonts w:ascii="Arial" w:hAnsi="Arial" w:cs="Arial"/>
          <w:sz w:val="24"/>
          <w:szCs w:val="24"/>
        </w:rPr>
        <w:t xml:space="preserve"> there is</w:t>
      </w:r>
      <w:r w:rsidR="00754E96">
        <w:rPr>
          <w:rFonts w:ascii="Arial" w:hAnsi="Arial" w:cs="Arial"/>
          <w:sz w:val="24"/>
          <w:szCs w:val="24"/>
        </w:rPr>
        <w:t xml:space="preserve"> higher rates of imprisonment</w:t>
      </w:r>
      <w:r w:rsidR="000058AD">
        <w:rPr>
          <w:rFonts w:ascii="Arial" w:hAnsi="Arial" w:cs="Arial"/>
          <w:sz w:val="24"/>
          <w:szCs w:val="24"/>
        </w:rPr>
        <w:t xml:space="preserve"> </w:t>
      </w:r>
      <w:r w:rsidR="00F40B7B">
        <w:rPr>
          <w:rFonts w:ascii="Arial" w:hAnsi="Arial" w:cs="Arial"/>
          <w:sz w:val="24"/>
          <w:szCs w:val="24"/>
        </w:rPr>
        <w:t>(</w:t>
      </w:r>
      <w:r w:rsidR="00ED0DDD" w:rsidRPr="00ED0DDD">
        <w:rPr>
          <w:rFonts w:ascii="Arial" w:hAnsi="Arial" w:cs="Arial"/>
          <w:sz w:val="24"/>
          <w:szCs w:val="24"/>
        </w:rPr>
        <w:t>Wilkinson</w:t>
      </w:r>
      <w:r w:rsidR="00ED0DDD">
        <w:rPr>
          <w:rFonts w:ascii="Arial" w:hAnsi="Arial" w:cs="Arial"/>
          <w:sz w:val="24"/>
          <w:szCs w:val="24"/>
        </w:rPr>
        <w:t xml:space="preserve"> </w:t>
      </w:r>
      <w:r w:rsidR="00ED0DDD" w:rsidRPr="00ED0DDD">
        <w:rPr>
          <w:rFonts w:ascii="Arial" w:hAnsi="Arial" w:cs="Arial"/>
          <w:sz w:val="24"/>
          <w:szCs w:val="24"/>
        </w:rPr>
        <w:t>&amp; Pickett,</w:t>
      </w:r>
      <w:r w:rsidR="00ED0DDD">
        <w:rPr>
          <w:rFonts w:ascii="Arial" w:hAnsi="Arial" w:cs="Arial"/>
          <w:sz w:val="24"/>
          <w:szCs w:val="24"/>
        </w:rPr>
        <w:t xml:space="preserve"> </w:t>
      </w:r>
      <w:r w:rsidR="00ED0DDD" w:rsidRPr="00ED0DDD">
        <w:rPr>
          <w:rFonts w:ascii="Arial" w:hAnsi="Arial" w:cs="Arial"/>
          <w:sz w:val="24"/>
          <w:szCs w:val="24"/>
        </w:rPr>
        <w:t>2007</w:t>
      </w:r>
      <w:r w:rsidR="00ED0DDD">
        <w:rPr>
          <w:rFonts w:ascii="Arial" w:hAnsi="Arial" w:cs="Arial"/>
          <w:sz w:val="24"/>
          <w:szCs w:val="24"/>
        </w:rPr>
        <w:t xml:space="preserve">). </w:t>
      </w:r>
      <w:r w:rsidR="00A36E66">
        <w:rPr>
          <w:rFonts w:ascii="Arial" w:hAnsi="Arial" w:cs="Arial"/>
          <w:sz w:val="24"/>
          <w:szCs w:val="24"/>
        </w:rPr>
        <w:t>Prisons need to identify</w:t>
      </w:r>
      <w:r w:rsidR="001668EF">
        <w:rPr>
          <w:rFonts w:ascii="Arial" w:hAnsi="Arial" w:cs="Arial"/>
          <w:sz w:val="24"/>
          <w:szCs w:val="24"/>
        </w:rPr>
        <w:t xml:space="preserve"> and target</w:t>
      </w:r>
      <w:r w:rsidR="00A36E66">
        <w:rPr>
          <w:rFonts w:ascii="Arial" w:hAnsi="Arial" w:cs="Arial"/>
          <w:sz w:val="24"/>
          <w:szCs w:val="24"/>
        </w:rPr>
        <w:t xml:space="preserve"> these </w:t>
      </w:r>
      <w:r w:rsidR="001668EF">
        <w:rPr>
          <w:rFonts w:ascii="Arial" w:hAnsi="Arial" w:cs="Arial"/>
          <w:sz w:val="24"/>
          <w:szCs w:val="24"/>
        </w:rPr>
        <w:t>criminogenic</w:t>
      </w:r>
      <w:r w:rsidR="00A36E66">
        <w:rPr>
          <w:rFonts w:ascii="Arial" w:hAnsi="Arial" w:cs="Arial"/>
          <w:sz w:val="24"/>
          <w:szCs w:val="24"/>
        </w:rPr>
        <w:t xml:space="preserve"> needs </w:t>
      </w:r>
      <w:r w:rsidR="00551C5C">
        <w:rPr>
          <w:rFonts w:ascii="Arial" w:hAnsi="Arial" w:cs="Arial"/>
          <w:sz w:val="24"/>
          <w:szCs w:val="24"/>
        </w:rPr>
        <w:t xml:space="preserve">because they are all amendable. </w:t>
      </w:r>
      <w:r w:rsidR="00FC3C99">
        <w:rPr>
          <w:rFonts w:ascii="Arial" w:hAnsi="Arial" w:cs="Arial"/>
          <w:sz w:val="24"/>
          <w:szCs w:val="24"/>
        </w:rPr>
        <w:t xml:space="preserve">Without </w:t>
      </w:r>
      <w:r w:rsidR="00461BA1">
        <w:rPr>
          <w:rFonts w:ascii="Arial" w:hAnsi="Arial" w:cs="Arial"/>
          <w:sz w:val="24"/>
          <w:szCs w:val="24"/>
        </w:rPr>
        <w:t>effective</w:t>
      </w:r>
      <w:r w:rsidR="00504D9F">
        <w:rPr>
          <w:rFonts w:ascii="Arial" w:hAnsi="Arial" w:cs="Arial"/>
          <w:sz w:val="24"/>
          <w:szCs w:val="24"/>
        </w:rPr>
        <w:t xml:space="preserve"> rehabilitation, offenders will fall back into the poverty cy</w:t>
      </w:r>
      <w:r w:rsidR="00461BA1">
        <w:rPr>
          <w:rFonts w:ascii="Arial" w:hAnsi="Arial" w:cs="Arial"/>
          <w:sz w:val="24"/>
          <w:szCs w:val="24"/>
        </w:rPr>
        <w:t>cle</w:t>
      </w:r>
      <w:r w:rsidR="00614811">
        <w:rPr>
          <w:rFonts w:ascii="Arial" w:hAnsi="Arial" w:cs="Arial"/>
          <w:sz w:val="24"/>
          <w:szCs w:val="24"/>
        </w:rPr>
        <w:t xml:space="preserve"> (Carr &amp; Mayock, 2019). </w:t>
      </w:r>
      <w:r w:rsidR="004732C7">
        <w:rPr>
          <w:rFonts w:ascii="Arial" w:hAnsi="Arial" w:cs="Arial"/>
          <w:sz w:val="24"/>
          <w:szCs w:val="24"/>
        </w:rPr>
        <w:t xml:space="preserve">One </w:t>
      </w:r>
      <w:r w:rsidR="00B85534">
        <w:rPr>
          <w:rFonts w:ascii="Arial" w:hAnsi="Arial" w:cs="Arial"/>
          <w:sz w:val="24"/>
          <w:szCs w:val="24"/>
        </w:rPr>
        <w:t>way of rehabilitating offenders is through adult education</w:t>
      </w:r>
      <w:r w:rsidR="00041637">
        <w:rPr>
          <w:rFonts w:ascii="Arial" w:hAnsi="Arial" w:cs="Arial"/>
          <w:sz w:val="24"/>
          <w:szCs w:val="24"/>
        </w:rPr>
        <w:t>,</w:t>
      </w:r>
      <w:r w:rsidR="00AA3892">
        <w:rPr>
          <w:rFonts w:ascii="Arial" w:hAnsi="Arial" w:cs="Arial"/>
          <w:sz w:val="24"/>
          <w:szCs w:val="24"/>
        </w:rPr>
        <w:t xml:space="preserve"> because it can </w:t>
      </w:r>
      <w:r w:rsidR="00262713">
        <w:rPr>
          <w:rFonts w:ascii="Arial" w:hAnsi="Arial" w:cs="Arial"/>
          <w:sz w:val="24"/>
          <w:szCs w:val="24"/>
        </w:rPr>
        <w:t xml:space="preserve">help </w:t>
      </w:r>
      <w:r w:rsidR="00FB3954">
        <w:rPr>
          <w:rFonts w:ascii="Arial" w:hAnsi="Arial" w:cs="Arial"/>
          <w:sz w:val="24"/>
          <w:szCs w:val="24"/>
        </w:rPr>
        <w:t>develop skills whi</w:t>
      </w:r>
      <w:r w:rsidR="00364CD5">
        <w:rPr>
          <w:rFonts w:ascii="Arial" w:hAnsi="Arial" w:cs="Arial"/>
          <w:sz w:val="24"/>
          <w:szCs w:val="24"/>
        </w:rPr>
        <w:t xml:space="preserve">ch </w:t>
      </w:r>
      <w:r w:rsidR="002A2087">
        <w:rPr>
          <w:rFonts w:ascii="Arial" w:hAnsi="Arial" w:cs="Arial"/>
          <w:sz w:val="24"/>
          <w:szCs w:val="24"/>
        </w:rPr>
        <w:t xml:space="preserve">could </w:t>
      </w:r>
      <w:r w:rsidR="00262713">
        <w:rPr>
          <w:rFonts w:ascii="Arial" w:hAnsi="Arial" w:cs="Arial"/>
          <w:sz w:val="24"/>
          <w:szCs w:val="24"/>
        </w:rPr>
        <w:t>result in future employment when released</w:t>
      </w:r>
      <w:r w:rsidR="00B45920">
        <w:rPr>
          <w:rFonts w:ascii="Arial" w:hAnsi="Arial" w:cs="Arial"/>
          <w:sz w:val="24"/>
          <w:szCs w:val="24"/>
        </w:rPr>
        <w:t xml:space="preserve"> rather than creating apathy (</w:t>
      </w:r>
      <w:r w:rsidR="00CD36A7" w:rsidRPr="00CD36A7">
        <w:rPr>
          <w:rFonts w:ascii="Arial" w:hAnsi="Arial" w:cs="Arial"/>
          <w:sz w:val="24"/>
          <w:szCs w:val="24"/>
        </w:rPr>
        <w:t>Cunningham</w:t>
      </w:r>
      <w:r w:rsidR="00CD36A7">
        <w:rPr>
          <w:rFonts w:ascii="Arial" w:hAnsi="Arial" w:cs="Arial"/>
          <w:sz w:val="24"/>
          <w:szCs w:val="24"/>
        </w:rPr>
        <w:t xml:space="preserve"> </w:t>
      </w:r>
      <w:r w:rsidR="00CD36A7" w:rsidRPr="00CD36A7">
        <w:rPr>
          <w:rFonts w:ascii="Arial" w:hAnsi="Arial" w:cs="Arial"/>
          <w:sz w:val="24"/>
          <w:szCs w:val="24"/>
        </w:rPr>
        <w:t>&amp; Hillier, 2007</w:t>
      </w:r>
      <w:r w:rsidR="00CD36A7">
        <w:rPr>
          <w:rFonts w:ascii="Arial" w:hAnsi="Arial" w:cs="Arial"/>
          <w:sz w:val="24"/>
          <w:szCs w:val="24"/>
        </w:rPr>
        <w:t xml:space="preserve">). </w:t>
      </w:r>
      <w:r w:rsidR="00C2771B">
        <w:rPr>
          <w:rFonts w:ascii="Arial" w:hAnsi="Arial" w:cs="Arial"/>
          <w:sz w:val="24"/>
          <w:szCs w:val="24"/>
        </w:rPr>
        <w:t xml:space="preserve">Prisons in the UK focus on different types of education </w:t>
      </w:r>
      <w:r w:rsidR="00555B77">
        <w:rPr>
          <w:rFonts w:ascii="Arial" w:hAnsi="Arial" w:cs="Arial"/>
          <w:sz w:val="24"/>
          <w:szCs w:val="24"/>
        </w:rPr>
        <w:t>including</w:t>
      </w:r>
      <w:r w:rsidR="009C42DF">
        <w:rPr>
          <w:rFonts w:ascii="Arial" w:hAnsi="Arial" w:cs="Arial"/>
          <w:sz w:val="24"/>
          <w:szCs w:val="24"/>
        </w:rPr>
        <w:t xml:space="preserve"> </w:t>
      </w:r>
      <w:r w:rsidR="00B02544">
        <w:rPr>
          <w:rFonts w:ascii="Arial" w:hAnsi="Arial" w:cs="Arial"/>
          <w:sz w:val="24"/>
          <w:szCs w:val="24"/>
        </w:rPr>
        <w:t>humanistic,</w:t>
      </w:r>
      <w:r w:rsidR="009C42DF">
        <w:rPr>
          <w:rFonts w:ascii="Arial" w:hAnsi="Arial" w:cs="Arial"/>
          <w:sz w:val="24"/>
          <w:szCs w:val="24"/>
        </w:rPr>
        <w:t xml:space="preserve"> which </w:t>
      </w:r>
      <w:r w:rsidR="00B02544">
        <w:rPr>
          <w:rFonts w:ascii="Arial" w:hAnsi="Arial" w:cs="Arial"/>
          <w:sz w:val="24"/>
          <w:szCs w:val="24"/>
        </w:rPr>
        <w:t xml:space="preserve">relates to </w:t>
      </w:r>
      <w:r w:rsidR="00BD2752">
        <w:rPr>
          <w:rFonts w:ascii="Arial" w:hAnsi="Arial" w:cs="Arial"/>
          <w:sz w:val="24"/>
          <w:szCs w:val="24"/>
        </w:rPr>
        <w:t xml:space="preserve">them engaging with their mind emotionally </w:t>
      </w:r>
      <w:r w:rsidR="00A14FD3">
        <w:rPr>
          <w:rFonts w:ascii="Arial" w:hAnsi="Arial" w:cs="Arial"/>
          <w:sz w:val="24"/>
          <w:szCs w:val="24"/>
        </w:rPr>
        <w:t>and connect</w:t>
      </w:r>
      <w:r w:rsidR="00806297">
        <w:rPr>
          <w:rFonts w:ascii="Arial" w:hAnsi="Arial" w:cs="Arial"/>
          <w:sz w:val="24"/>
          <w:szCs w:val="24"/>
        </w:rPr>
        <w:t>ing</w:t>
      </w:r>
      <w:r w:rsidR="00A14FD3">
        <w:rPr>
          <w:rFonts w:ascii="Arial" w:hAnsi="Arial" w:cs="Arial"/>
          <w:sz w:val="24"/>
          <w:szCs w:val="24"/>
        </w:rPr>
        <w:t xml:space="preserve"> </w:t>
      </w:r>
      <w:r w:rsidR="00BD2752">
        <w:rPr>
          <w:rFonts w:ascii="Arial" w:hAnsi="Arial" w:cs="Arial"/>
          <w:sz w:val="24"/>
          <w:szCs w:val="24"/>
        </w:rPr>
        <w:t xml:space="preserve">with their feelings, liberal learning which </w:t>
      </w:r>
      <w:r w:rsidR="00194BEB">
        <w:rPr>
          <w:rFonts w:ascii="Arial" w:hAnsi="Arial" w:cs="Arial"/>
          <w:sz w:val="24"/>
          <w:szCs w:val="24"/>
        </w:rPr>
        <w:t xml:space="preserve">develops </w:t>
      </w:r>
      <w:r w:rsidR="00A14FD3">
        <w:rPr>
          <w:rFonts w:ascii="Arial" w:hAnsi="Arial" w:cs="Arial"/>
          <w:sz w:val="24"/>
          <w:szCs w:val="24"/>
        </w:rPr>
        <w:t xml:space="preserve">them </w:t>
      </w:r>
      <w:r w:rsidR="00194BEB">
        <w:rPr>
          <w:rFonts w:ascii="Arial" w:hAnsi="Arial" w:cs="Arial"/>
          <w:sz w:val="24"/>
          <w:szCs w:val="24"/>
        </w:rPr>
        <w:t xml:space="preserve">critically by focusing on mathematics, </w:t>
      </w:r>
      <w:proofErr w:type="gramStart"/>
      <w:r w:rsidR="00194BEB">
        <w:rPr>
          <w:rFonts w:ascii="Arial" w:hAnsi="Arial" w:cs="Arial"/>
          <w:sz w:val="24"/>
          <w:szCs w:val="24"/>
        </w:rPr>
        <w:t>arts</w:t>
      </w:r>
      <w:proofErr w:type="gramEnd"/>
      <w:r w:rsidR="00194BEB">
        <w:rPr>
          <w:rFonts w:ascii="Arial" w:hAnsi="Arial" w:cs="Arial"/>
          <w:sz w:val="24"/>
          <w:szCs w:val="24"/>
        </w:rPr>
        <w:t xml:space="preserve"> and science and lastly</w:t>
      </w:r>
      <w:r w:rsidR="00963446">
        <w:rPr>
          <w:rFonts w:ascii="Arial" w:hAnsi="Arial" w:cs="Arial"/>
          <w:sz w:val="24"/>
          <w:szCs w:val="24"/>
        </w:rPr>
        <w:t xml:space="preserve">, vocational learning which </w:t>
      </w:r>
      <w:r w:rsidR="00F82D98">
        <w:rPr>
          <w:rFonts w:ascii="Arial" w:hAnsi="Arial" w:cs="Arial"/>
          <w:sz w:val="24"/>
          <w:szCs w:val="24"/>
        </w:rPr>
        <w:t xml:space="preserve">prepares them with skills for working through </w:t>
      </w:r>
      <w:r w:rsidR="005C53C7">
        <w:rPr>
          <w:rFonts w:ascii="Arial" w:hAnsi="Arial" w:cs="Arial"/>
          <w:sz w:val="24"/>
          <w:szCs w:val="24"/>
        </w:rPr>
        <w:t>apprenticeships</w:t>
      </w:r>
      <w:r w:rsidR="00741A01">
        <w:rPr>
          <w:rFonts w:ascii="Arial" w:hAnsi="Arial" w:cs="Arial"/>
          <w:sz w:val="24"/>
          <w:szCs w:val="24"/>
        </w:rPr>
        <w:t xml:space="preserve"> </w:t>
      </w:r>
      <w:r w:rsidR="00555B77">
        <w:rPr>
          <w:rFonts w:ascii="Arial" w:hAnsi="Arial" w:cs="Arial"/>
          <w:sz w:val="24"/>
          <w:szCs w:val="24"/>
        </w:rPr>
        <w:t xml:space="preserve">(Lyon, 1971). </w:t>
      </w:r>
      <w:r w:rsidR="00D869C9">
        <w:rPr>
          <w:rFonts w:ascii="Arial" w:hAnsi="Arial" w:cs="Arial"/>
          <w:sz w:val="24"/>
          <w:szCs w:val="24"/>
        </w:rPr>
        <w:t xml:space="preserve"> </w:t>
      </w:r>
      <w:r w:rsidR="001C7CC5">
        <w:rPr>
          <w:rFonts w:ascii="Arial" w:hAnsi="Arial" w:cs="Arial"/>
          <w:sz w:val="24"/>
          <w:szCs w:val="24"/>
        </w:rPr>
        <w:t>By allowing them to wo</w:t>
      </w:r>
      <w:r w:rsidR="00D51679">
        <w:rPr>
          <w:rFonts w:ascii="Arial" w:hAnsi="Arial" w:cs="Arial"/>
          <w:sz w:val="24"/>
          <w:szCs w:val="24"/>
        </w:rPr>
        <w:t>r</w:t>
      </w:r>
      <w:r w:rsidR="001C7CC5">
        <w:rPr>
          <w:rFonts w:ascii="Arial" w:hAnsi="Arial" w:cs="Arial"/>
          <w:sz w:val="24"/>
          <w:szCs w:val="24"/>
        </w:rPr>
        <w:t xml:space="preserve">k under employers whilst in prison </w:t>
      </w:r>
      <w:r w:rsidR="00743484">
        <w:rPr>
          <w:rFonts w:ascii="Arial" w:hAnsi="Arial" w:cs="Arial"/>
          <w:sz w:val="24"/>
          <w:szCs w:val="24"/>
        </w:rPr>
        <w:t xml:space="preserve">and letting them </w:t>
      </w:r>
      <w:r w:rsidR="00A50138">
        <w:rPr>
          <w:rFonts w:ascii="Arial" w:hAnsi="Arial" w:cs="Arial"/>
          <w:sz w:val="24"/>
          <w:szCs w:val="24"/>
        </w:rPr>
        <w:t xml:space="preserve">gain valuable qualifications can give them a place in society when released rather than being </w:t>
      </w:r>
      <w:r w:rsidR="00291FE4">
        <w:rPr>
          <w:rFonts w:ascii="Arial" w:hAnsi="Arial" w:cs="Arial"/>
          <w:sz w:val="24"/>
          <w:szCs w:val="24"/>
        </w:rPr>
        <w:t>p</w:t>
      </w:r>
      <w:r w:rsidR="00743484">
        <w:rPr>
          <w:rFonts w:ascii="Arial" w:hAnsi="Arial" w:cs="Arial"/>
          <w:sz w:val="24"/>
          <w:szCs w:val="24"/>
        </w:rPr>
        <w:t xml:space="preserve">laced </w:t>
      </w:r>
      <w:r w:rsidR="0047455E">
        <w:rPr>
          <w:rFonts w:ascii="Arial" w:hAnsi="Arial" w:cs="Arial"/>
          <w:sz w:val="24"/>
          <w:szCs w:val="24"/>
        </w:rPr>
        <w:t xml:space="preserve">back in the same poor living conditions where </w:t>
      </w:r>
      <w:r w:rsidR="00211825">
        <w:rPr>
          <w:rFonts w:ascii="Arial" w:hAnsi="Arial" w:cs="Arial"/>
          <w:sz w:val="24"/>
          <w:szCs w:val="24"/>
        </w:rPr>
        <w:t>crime rates are high</w:t>
      </w:r>
      <w:r w:rsidR="00F76949">
        <w:rPr>
          <w:rFonts w:ascii="Arial" w:hAnsi="Arial" w:cs="Arial"/>
          <w:sz w:val="24"/>
          <w:szCs w:val="24"/>
        </w:rPr>
        <w:t xml:space="preserve"> (</w:t>
      </w:r>
      <w:r w:rsidR="00905490">
        <w:rPr>
          <w:rFonts w:ascii="Arial" w:hAnsi="Arial" w:cs="Arial"/>
          <w:sz w:val="24"/>
          <w:szCs w:val="24"/>
        </w:rPr>
        <w:t>Education Committee, 2022).</w:t>
      </w:r>
      <w:r w:rsidR="00F95D9A">
        <w:rPr>
          <w:rFonts w:ascii="Arial" w:hAnsi="Arial" w:cs="Arial"/>
          <w:sz w:val="24"/>
          <w:szCs w:val="24"/>
        </w:rPr>
        <w:t xml:space="preserve"> This was proven by the </w:t>
      </w:r>
      <w:r w:rsidR="0006044A">
        <w:rPr>
          <w:rFonts w:ascii="Arial" w:hAnsi="Arial" w:cs="Arial"/>
          <w:sz w:val="24"/>
          <w:szCs w:val="24"/>
        </w:rPr>
        <w:t>Ministry of Justice (2018), that fou</w:t>
      </w:r>
      <w:r w:rsidR="00332768">
        <w:rPr>
          <w:rFonts w:ascii="Arial" w:hAnsi="Arial" w:cs="Arial"/>
          <w:sz w:val="24"/>
          <w:szCs w:val="24"/>
        </w:rPr>
        <w:t xml:space="preserve">nd </w:t>
      </w:r>
      <w:r w:rsidR="00491EDC">
        <w:rPr>
          <w:rFonts w:ascii="Arial" w:hAnsi="Arial" w:cs="Arial"/>
          <w:sz w:val="24"/>
          <w:szCs w:val="24"/>
        </w:rPr>
        <w:t xml:space="preserve">offenders </w:t>
      </w:r>
      <w:r w:rsidR="007833B0">
        <w:rPr>
          <w:rFonts w:ascii="Arial" w:hAnsi="Arial" w:cs="Arial"/>
          <w:sz w:val="24"/>
          <w:szCs w:val="24"/>
        </w:rPr>
        <w:t>which</w:t>
      </w:r>
      <w:r w:rsidR="00491EDC">
        <w:rPr>
          <w:rFonts w:ascii="Arial" w:hAnsi="Arial" w:cs="Arial"/>
          <w:sz w:val="24"/>
          <w:szCs w:val="24"/>
        </w:rPr>
        <w:t xml:space="preserve"> </w:t>
      </w:r>
      <w:r w:rsidR="00DD5EC0">
        <w:rPr>
          <w:rFonts w:ascii="Arial" w:hAnsi="Arial" w:cs="Arial"/>
          <w:sz w:val="24"/>
          <w:szCs w:val="24"/>
        </w:rPr>
        <w:t xml:space="preserve">participated in education whilst in prison were </w:t>
      </w:r>
      <w:r w:rsidR="008A50D7">
        <w:rPr>
          <w:rFonts w:ascii="Arial" w:hAnsi="Arial" w:cs="Arial"/>
          <w:sz w:val="24"/>
          <w:szCs w:val="24"/>
        </w:rPr>
        <w:t xml:space="preserve">7.5% less likely to reoffend within </w:t>
      </w:r>
      <w:r w:rsidR="003D4FA6">
        <w:rPr>
          <w:rFonts w:ascii="Arial" w:hAnsi="Arial" w:cs="Arial"/>
          <w:sz w:val="24"/>
          <w:szCs w:val="24"/>
        </w:rPr>
        <w:t>twelve</w:t>
      </w:r>
      <w:r w:rsidR="008A50D7">
        <w:rPr>
          <w:rFonts w:ascii="Arial" w:hAnsi="Arial" w:cs="Arial"/>
          <w:sz w:val="24"/>
          <w:szCs w:val="24"/>
        </w:rPr>
        <w:t xml:space="preserve"> months of </w:t>
      </w:r>
      <w:r w:rsidR="00603BDB">
        <w:rPr>
          <w:rFonts w:ascii="Arial" w:hAnsi="Arial" w:cs="Arial"/>
          <w:sz w:val="24"/>
          <w:szCs w:val="24"/>
        </w:rPr>
        <w:t>being</w:t>
      </w:r>
      <w:r w:rsidR="008A50D7">
        <w:rPr>
          <w:rFonts w:ascii="Arial" w:hAnsi="Arial" w:cs="Arial"/>
          <w:sz w:val="24"/>
          <w:szCs w:val="24"/>
        </w:rPr>
        <w:t xml:space="preserve"> released to those who didn’t </w:t>
      </w:r>
      <w:r w:rsidR="00FD155F">
        <w:rPr>
          <w:rFonts w:ascii="Arial" w:hAnsi="Arial" w:cs="Arial"/>
          <w:sz w:val="24"/>
          <w:szCs w:val="24"/>
        </w:rPr>
        <w:t>participate in education</w:t>
      </w:r>
      <w:r w:rsidR="001330DE">
        <w:rPr>
          <w:rFonts w:ascii="Arial" w:hAnsi="Arial" w:cs="Arial"/>
          <w:sz w:val="24"/>
          <w:szCs w:val="24"/>
        </w:rPr>
        <w:t xml:space="preserve"> </w:t>
      </w:r>
      <w:r w:rsidR="00BE4F49">
        <w:rPr>
          <w:rFonts w:ascii="Arial" w:hAnsi="Arial" w:cs="Arial"/>
          <w:sz w:val="24"/>
          <w:szCs w:val="24"/>
        </w:rPr>
        <w:t xml:space="preserve">(Ipsos Mori </w:t>
      </w:r>
      <w:r w:rsidR="00D63C71">
        <w:rPr>
          <w:rFonts w:ascii="Arial" w:hAnsi="Arial" w:cs="Arial"/>
          <w:sz w:val="24"/>
          <w:szCs w:val="24"/>
        </w:rPr>
        <w:t xml:space="preserve">Social Research Institute, 2018). </w:t>
      </w:r>
    </w:p>
    <w:p w14:paraId="0FAF9756" w14:textId="1BF8C618" w:rsidR="00C032A7" w:rsidRDefault="00B64917" w:rsidP="00E64270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addition to adult education, </w:t>
      </w:r>
      <w:r w:rsidR="002353D9">
        <w:rPr>
          <w:rFonts w:ascii="Arial" w:hAnsi="Arial" w:cs="Arial"/>
          <w:sz w:val="24"/>
          <w:szCs w:val="24"/>
        </w:rPr>
        <w:t>p</w:t>
      </w:r>
      <w:r>
        <w:rPr>
          <w:rFonts w:ascii="Arial" w:hAnsi="Arial" w:cs="Arial"/>
          <w:sz w:val="24"/>
          <w:szCs w:val="24"/>
        </w:rPr>
        <w:t xml:space="preserve">rison systems in England and Wales </w:t>
      </w:r>
      <w:r w:rsidR="00720C41">
        <w:rPr>
          <w:rFonts w:ascii="Arial" w:hAnsi="Arial" w:cs="Arial"/>
          <w:sz w:val="24"/>
          <w:szCs w:val="24"/>
        </w:rPr>
        <w:t xml:space="preserve">allow prisoners to take part in offender management programmes which are designed </w:t>
      </w:r>
      <w:r w:rsidR="004F30F5">
        <w:rPr>
          <w:rFonts w:ascii="Arial" w:hAnsi="Arial" w:cs="Arial"/>
          <w:sz w:val="24"/>
          <w:szCs w:val="24"/>
        </w:rPr>
        <w:t>to reduce the risk of reoffending</w:t>
      </w:r>
      <w:r w:rsidR="000F270F">
        <w:rPr>
          <w:rFonts w:ascii="Arial" w:hAnsi="Arial" w:cs="Arial"/>
          <w:sz w:val="24"/>
          <w:szCs w:val="24"/>
        </w:rPr>
        <w:t xml:space="preserve"> by changing their attitudes</w:t>
      </w:r>
      <w:r w:rsidR="00915A40">
        <w:rPr>
          <w:rFonts w:ascii="Arial" w:hAnsi="Arial" w:cs="Arial"/>
          <w:sz w:val="24"/>
          <w:szCs w:val="24"/>
        </w:rPr>
        <w:t xml:space="preserve">, </w:t>
      </w:r>
      <w:r w:rsidR="00C56166">
        <w:rPr>
          <w:rFonts w:ascii="Arial" w:hAnsi="Arial" w:cs="Arial"/>
          <w:sz w:val="24"/>
          <w:szCs w:val="24"/>
        </w:rPr>
        <w:t>behaviours,</w:t>
      </w:r>
      <w:r w:rsidR="00915A40">
        <w:rPr>
          <w:rFonts w:ascii="Arial" w:hAnsi="Arial" w:cs="Arial"/>
          <w:sz w:val="24"/>
          <w:szCs w:val="24"/>
        </w:rPr>
        <w:t xml:space="preserve"> and thoughts</w:t>
      </w:r>
      <w:r w:rsidR="002D61FD">
        <w:rPr>
          <w:rFonts w:ascii="Arial" w:hAnsi="Arial" w:cs="Arial"/>
          <w:sz w:val="24"/>
          <w:szCs w:val="24"/>
        </w:rPr>
        <w:t xml:space="preserve"> on the </w:t>
      </w:r>
      <w:r w:rsidR="00FB4CBA">
        <w:rPr>
          <w:rFonts w:ascii="Arial" w:hAnsi="Arial" w:cs="Arial"/>
          <w:sz w:val="24"/>
          <w:szCs w:val="24"/>
        </w:rPr>
        <w:t>specific crime</w:t>
      </w:r>
      <w:r w:rsidR="005D7D63">
        <w:rPr>
          <w:rFonts w:ascii="Arial" w:hAnsi="Arial" w:cs="Arial"/>
          <w:sz w:val="24"/>
          <w:szCs w:val="24"/>
        </w:rPr>
        <w:t xml:space="preserve"> </w:t>
      </w:r>
      <w:r w:rsidR="009970C5">
        <w:rPr>
          <w:rFonts w:ascii="Arial" w:hAnsi="Arial" w:cs="Arial"/>
          <w:sz w:val="24"/>
          <w:szCs w:val="24"/>
        </w:rPr>
        <w:t xml:space="preserve">they </w:t>
      </w:r>
      <w:r w:rsidR="00971EDA">
        <w:rPr>
          <w:rFonts w:ascii="Arial" w:hAnsi="Arial" w:cs="Arial"/>
          <w:sz w:val="24"/>
          <w:szCs w:val="24"/>
        </w:rPr>
        <w:t xml:space="preserve">previously </w:t>
      </w:r>
      <w:r w:rsidR="009970C5">
        <w:rPr>
          <w:rFonts w:ascii="Arial" w:hAnsi="Arial" w:cs="Arial"/>
          <w:sz w:val="24"/>
          <w:szCs w:val="24"/>
        </w:rPr>
        <w:t xml:space="preserve">committed </w:t>
      </w:r>
      <w:r w:rsidR="005D7D63">
        <w:rPr>
          <w:rFonts w:ascii="Arial" w:hAnsi="Arial" w:cs="Arial"/>
          <w:sz w:val="24"/>
          <w:szCs w:val="24"/>
        </w:rPr>
        <w:t xml:space="preserve">(Hadfield, Sleath &amp; </w:t>
      </w:r>
      <w:r w:rsidR="00833F4A">
        <w:rPr>
          <w:rFonts w:ascii="Arial" w:hAnsi="Arial" w:cs="Arial"/>
          <w:sz w:val="24"/>
          <w:szCs w:val="24"/>
        </w:rPr>
        <w:t xml:space="preserve">Holdsworth, 2020). </w:t>
      </w:r>
      <w:r w:rsidR="00345C13">
        <w:rPr>
          <w:rFonts w:ascii="Arial" w:hAnsi="Arial" w:cs="Arial"/>
          <w:sz w:val="24"/>
          <w:szCs w:val="24"/>
        </w:rPr>
        <w:t>Programmes can ran</w:t>
      </w:r>
      <w:r w:rsidR="00D51DE9">
        <w:rPr>
          <w:rFonts w:ascii="Arial" w:hAnsi="Arial" w:cs="Arial"/>
          <w:sz w:val="24"/>
          <w:szCs w:val="24"/>
        </w:rPr>
        <w:t>ge from sex offender treatment programme</w:t>
      </w:r>
      <w:r w:rsidR="00F17390">
        <w:rPr>
          <w:rFonts w:ascii="Arial" w:hAnsi="Arial" w:cs="Arial"/>
          <w:sz w:val="24"/>
          <w:szCs w:val="24"/>
        </w:rPr>
        <w:t>s</w:t>
      </w:r>
      <w:r w:rsidR="00D51DE9">
        <w:rPr>
          <w:rFonts w:ascii="Arial" w:hAnsi="Arial" w:cs="Arial"/>
          <w:sz w:val="24"/>
          <w:szCs w:val="24"/>
        </w:rPr>
        <w:t xml:space="preserve"> to</w:t>
      </w:r>
      <w:r w:rsidR="001D38F4">
        <w:rPr>
          <w:rFonts w:ascii="Arial" w:hAnsi="Arial" w:cs="Arial"/>
          <w:sz w:val="24"/>
          <w:szCs w:val="24"/>
        </w:rPr>
        <w:t xml:space="preserve"> </w:t>
      </w:r>
      <w:r w:rsidR="00C1533A">
        <w:rPr>
          <w:rFonts w:ascii="Arial" w:hAnsi="Arial" w:cs="Arial"/>
          <w:sz w:val="24"/>
          <w:szCs w:val="24"/>
        </w:rPr>
        <w:t xml:space="preserve">drug </w:t>
      </w:r>
      <w:r w:rsidR="001D38F4">
        <w:rPr>
          <w:rFonts w:ascii="Arial" w:hAnsi="Arial" w:cs="Arial"/>
          <w:sz w:val="24"/>
          <w:szCs w:val="24"/>
        </w:rPr>
        <w:t xml:space="preserve">and alcohol </w:t>
      </w:r>
      <w:r w:rsidR="00C1533A">
        <w:rPr>
          <w:rFonts w:ascii="Arial" w:hAnsi="Arial" w:cs="Arial"/>
          <w:sz w:val="24"/>
          <w:szCs w:val="24"/>
        </w:rPr>
        <w:t>intervention programme</w:t>
      </w:r>
      <w:r w:rsidR="001D38F4">
        <w:rPr>
          <w:rFonts w:ascii="Arial" w:hAnsi="Arial" w:cs="Arial"/>
          <w:sz w:val="24"/>
          <w:szCs w:val="24"/>
        </w:rPr>
        <w:t>s</w:t>
      </w:r>
      <w:r w:rsidR="00C1533A">
        <w:rPr>
          <w:rFonts w:ascii="Arial" w:hAnsi="Arial" w:cs="Arial"/>
          <w:sz w:val="24"/>
          <w:szCs w:val="24"/>
        </w:rPr>
        <w:t>.</w:t>
      </w:r>
      <w:r w:rsidR="00500A5C">
        <w:rPr>
          <w:rFonts w:ascii="Arial" w:hAnsi="Arial" w:cs="Arial"/>
          <w:sz w:val="24"/>
          <w:szCs w:val="24"/>
        </w:rPr>
        <w:t xml:space="preserve"> They have all been associated in some </w:t>
      </w:r>
      <w:r w:rsidR="006A10EE">
        <w:rPr>
          <w:rFonts w:ascii="Arial" w:hAnsi="Arial" w:cs="Arial"/>
          <w:sz w:val="24"/>
          <w:szCs w:val="24"/>
        </w:rPr>
        <w:t>period of reductions in crime</w:t>
      </w:r>
      <w:r w:rsidR="00087553">
        <w:rPr>
          <w:rFonts w:ascii="Arial" w:hAnsi="Arial" w:cs="Arial"/>
          <w:sz w:val="24"/>
          <w:szCs w:val="24"/>
        </w:rPr>
        <w:t xml:space="preserve"> and reoffending</w:t>
      </w:r>
      <w:r w:rsidR="006A10EE">
        <w:rPr>
          <w:rFonts w:ascii="Arial" w:hAnsi="Arial" w:cs="Arial"/>
          <w:sz w:val="24"/>
          <w:szCs w:val="24"/>
        </w:rPr>
        <w:t xml:space="preserve"> (</w:t>
      </w:r>
      <w:r w:rsidR="00AF3E06">
        <w:rPr>
          <w:rFonts w:ascii="Arial" w:hAnsi="Arial" w:cs="Arial"/>
          <w:sz w:val="24"/>
          <w:szCs w:val="24"/>
        </w:rPr>
        <w:t xml:space="preserve">Ministry of Justice and Home Office, 2009). </w:t>
      </w:r>
      <w:r w:rsidR="001B2B29">
        <w:rPr>
          <w:rFonts w:ascii="Arial" w:hAnsi="Arial" w:cs="Arial"/>
          <w:sz w:val="24"/>
          <w:szCs w:val="24"/>
        </w:rPr>
        <w:t xml:space="preserve">The programmes </w:t>
      </w:r>
      <w:r w:rsidR="0015018B">
        <w:rPr>
          <w:rFonts w:ascii="Arial" w:hAnsi="Arial" w:cs="Arial"/>
          <w:sz w:val="24"/>
          <w:szCs w:val="24"/>
        </w:rPr>
        <w:t xml:space="preserve">encourage pro-social </w:t>
      </w:r>
      <w:r w:rsidR="0067096E">
        <w:rPr>
          <w:rFonts w:ascii="Arial" w:hAnsi="Arial" w:cs="Arial"/>
          <w:sz w:val="24"/>
          <w:szCs w:val="24"/>
        </w:rPr>
        <w:t>attitudes</w:t>
      </w:r>
      <w:r w:rsidR="0015018B">
        <w:rPr>
          <w:rFonts w:ascii="Arial" w:hAnsi="Arial" w:cs="Arial"/>
          <w:sz w:val="24"/>
          <w:szCs w:val="24"/>
        </w:rPr>
        <w:t xml:space="preserve"> such as problem solving, </w:t>
      </w:r>
      <w:r w:rsidR="00AB1E49">
        <w:rPr>
          <w:rFonts w:ascii="Arial" w:hAnsi="Arial" w:cs="Arial"/>
          <w:sz w:val="24"/>
          <w:szCs w:val="24"/>
        </w:rPr>
        <w:t>managing relationships, self-management and perspective taking</w:t>
      </w:r>
      <w:r w:rsidR="0067096E">
        <w:rPr>
          <w:rFonts w:ascii="Arial" w:hAnsi="Arial" w:cs="Arial"/>
          <w:sz w:val="24"/>
          <w:szCs w:val="24"/>
        </w:rPr>
        <w:t>. This helps them look at the positives o</w:t>
      </w:r>
      <w:r w:rsidR="00C00110">
        <w:rPr>
          <w:rFonts w:ascii="Arial" w:hAnsi="Arial" w:cs="Arial"/>
          <w:sz w:val="24"/>
          <w:szCs w:val="24"/>
        </w:rPr>
        <w:t>f</w:t>
      </w:r>
      <w:r w:rsidR="0067096E">
        <w:rPr>
          <w:rFonts w:ascii="Arial" w:hAnsi="Arial" w:cs="Arial"/>
          <w:sz w:val="24"/>
          <w:szCs w:val="24"/>
        </w:rPr>
        <w:t xml:space="preserve"> staying away from crime </w:t>
      </w:r>
      <w:proofErr w:type="gramStart"/>
      <w:r w:rsidR="0067096E">
        <w:rPr>
          <w:rFonts w:ascii="Arial" w:hAnsi="Arial" w:cs="Arial"/>
          <w:sz w:val="24"/>
          <w:szCs w:val="24"/>
        </w:rPr>
        <w:t>a</w:t>
      </w:r>
      <w:r w:rsidR="00C00110">
        <w:rPr>
          <w:rFonts w:ascii="Arial" w:hAnsi="Arial" w:cs="Arial"/>
          <w:sz w:val="24"/>
          <w:szCs w:val="24"/>
        </w:rPr>
        <w:t>nd also</w:t>
      </w:r>
      <w:proofErr w:type="gramEnd"/>
      <w:r w:rsidR="00C00110">
        <w:rPr>
          <w:rFonts w:ascii="Arial" w:hAnsi="Arial" w:cs="Arial"/>
          <w:sz w:val="24"/>
          <w:szCs w:val="24"/>
        </w:rPr>
        <w:t xml:space="preserve"> helps them gain valuable employability skills to enter the world of work (</w:t>
      </w:r>
      <w:r w:rsidR="008A1B2E">
        <w:rPr>
          <w:rFonts w:ascii="Arial" w:hAnsi="Arial" w:cs="Arial"/>
          <w:sz w:val="24"/>
          <w:szCs w:val="24"/>
        </w:rPr>
        <w:t xml:space="preserve">Gov.Uk, 2018). </w:t>
      </w:r>
      <w:r w:rsidR="00BB692E">
        <w:rPr>
          <w:rFonts w:ascii="Arial" w:hAnsi="Arial" w:cs="Arial"/>
          <w:sz w:val="24"/>
          <w:szCs w:val="24"/>
        </w:rPr>
        <w:t>Other programmes focus their attention o</w:t>
      </w:r>
      <w:r w:rsidR="00D23C44">
        <w:rPr>
          <w:rFonts w:ascii="Arial" w:hAnsi="Arial" w:cs="Arial"/>
          <w:sz w:val="24"/>
          <w:szCs w:val="24"/>
        </w:rPr>
        <w:t>n</w:t>
      </w:r>
      <w:r w:rsidR="00BB692E">
        <w:rPr>
          <w:rFonts w:ascii="Arial" w:hAnsi="Arial" w:cs="Arial"/>
          <w:sz w:val="24"/>
          <w:szCs w:val="24"/>
        </w:rPr>
        <w:t xml:space="preserve"> prisoners gaining employment. They</w:t>
      </w:r>
      <w:r w:rsidR="003748A0">
        <w:rPr>
          <w:rFonts w:ascii="Arial" w:hAnsi="Arial" w:cs="Arial"/>
          <w:sz w:val="24"/>
          <w:szCs w:val="24"/>
        </w:rPr>
        <w:t xml:space="preserve"> target skill</w:t>
      </w:r>
      <w:r w:rsidR="00D23C44">
        <w:rPr>
          <w:rFonts w:ascii="Arial" w:hAnsi="Arial" w:cs="Arial"/>
          <w:sz w:val="24"/>
          <w:szCs w:val="24"/>
        </w:rPr>
        <w:t xml:space="preserve">s </w:t>
      </w:r>
      <w:r w:rsidR="003748A0">
        <w:rPr>
          <w:rFonts w:ascii="Arial" w:hAnsi="Arial" w:cs="Arial"/>
          <w:sz w:val="24"/>
          <w:szCs w:val="24"/>
        </w:rPr>
        <w:t>such as oracy, interview skills</w:t>
      </w:r>
      <w:r w:rsidR="00D23C44">
        <w:rPr>
          <w:rFonts w:ascii="Arial" w:hAnsi="Arial" w:cs="Arial"/>
          <w:sz w:val="24"/>
          <w:szCs w:val="24"/>
        </w:rPr>
        <w:t xml:space="preserve"> and cv writing </w:t>
      </w:r>
      <w:r w:rsidR="0088501A">
        <w:rPr>
          <w:rFonts w:ascii="Arial" w:hAnsi="Arial" w:cs="Arial"/>
          <w:sz w:val="24"/>
          <w:szCs w:val="24"/>
        </w:rPr>
        <w:t xml:space="preserve">to provide them with </w:t>
      </w:r>
      <w:r w:rsidR="00041900">
        <w:rPr>
          <w:rFonts w:ascii="Arial" w:hAnsi="Arial" w:cs="Arial"/>
          <w:sz w:val="24"/>
          <w:szCs w:val="24"/>
        </w:rPr>
        <w:t xml:space="preserve">some knowledge </w:t>
      </w:r>
      <w:r w:rsidR="00EF7E3F">
        <w:rPr>
          <w:rFonts w:ascii="Arial" w:hAnsi="Arial" w:cs="Arial"/>
          <w:sz w:val="24"/>
          <w:szCs w:val="24"/>
        </w:rPr>
        <w:t xml:space="preserve">and assistance </w:t>
      </w:r>
      <w:r w:rsidR="003B371C">
        <w:rPr>
          <w:rFonts w:ascii="Arial" w:hAnsi="Arial" w:cs="Arial"/>
          <w:sz w:val="24"/>
          <w:szCs w:val="24"/>
        </w:rPr>
        <w:t xml:space="preserve">for </w:t>
      </w:r>
      <w:r w:rsidR="00EF7E3F">
        <w:rPr>
          <w:rFonts w:ascii="Arial" w:hAnsi="Arial" w:cs="Arial"/>
          <w:sz w:val="24"/>
          <w:szCs w:val="24"/>
        </w:rPr>
        <w:t>when they do go to apply for jobs</w:t>
      </w:r>
      <w:r w:rsidR="003D6A7C">
        <w:rPr>
          <w:rFonts w:ascii="Arial" w:hAnsi="Arial" w:cs="Arial"/>
          <w:sz w:val="24"/>
          <w:szCs w:val="24"/>
        </w:rPr>
        <w:t xml:space="preserve"> (</w:t>
      </w:r>
      <w:r w:rsidR="003C3B97">
        <w:rPr>
          <w:rFonts w:ascii="Arial" w:hAnsi="Arial" w:cs="Arial"/>
          <w:sz w:val="24"/>
          <w:szCs w:val="24"/>
        </w:rPr>
        <w:t>Champion</w:t>
      </w:r>
      <w:r w:rsidR="00462735">
        <w:rPr>
          <w:rFonts w:ascii="Arial" w:hAnsi="Arial" w:cs="Arial"/>
          <w:sz w:val="24"/>
          <w:szCs w:val="24"/>
        </w:rPr>
        <w:t>,</w:t>
      </w:r>
      <w:r w:rsidR="003C3B97">
        <w:rPr>
          <w:rFonts w:ascii="Arial" w:hAnsi="Arial" w:cs="Arial"/>
          <w:sz w:val="24"/>
          <w:szCs w:val="24"/>
        </w:rPr>
        <w:t xml:space="preserve"> 2012</w:t>
      </w:r>
      <w:r w:rsidR="00A1459F">
        <w:rPr>
          <w:rFonts w:ascii="Arial" w:hAnsi="Arial" w:cs="Arial"/>
          <w:sz w:val="24"/>
          <w:szCs w:val="24"/>
        </w:rPr>
        <w:t xml:space="preserve">). </w:t>
      </w:r>
      <w:r w:rsidR="00242883">
        <w:rPr>
          <w:rFonts w:ascii="Arial" w:hAnsi="Arial" w:cs="Arial"/>
          <w:sz w:val="24"/>
          <w:szCs w:val="24"/>
        </w:rPr>
        <w:t xml:space="preserve">They wont fall back into the crime trap they were in before they got convicted. </w:t>
      </w:r>
    </w:p>
    <w:p w14:paraId="5DD0DD57" w14:textId="4CB49B55" w:rsidR="00C032A7" w:rsidRDefault="00085847" w:rsidP="00E64270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From the statistics stated </w:t>
      </w:r>
      <w:r w:rsidR="00CF539D">
        <w:rPr>
          <w:rFonts w:ascii="Arial" w:hAnsi="Arial" w:cs="Arial"/>
          <w:sz w:val="24"/>
          <w:szCs w:val="24"/>
        </w:rPr>
        <w:t>at the beginning</w:t>
      </w:r>
      <w:r>
        <w:rPr>
          <w:rFonts w:ascii="Arial" w:hAnsi="Arial" w:cs="Arial"/>
          <w:sz w:val="24"/>
          <w:szCs w:val="24"/>
        </w:rPr>
        <w:t>, prisons don’t always rehabi</w:t>
      </w:r>
      <w:r w:rsidR="00B62E57">
        <w:rPr>
          <w:rFonts w:ascii="Arial" w:hAnsi="Arial" w:cs="Arial"/>
          <w:sz w:val="24"/>
          <w:szCs w:val="24"/>
        </w:rPr>
        <w:t xml:space="preserve">litate offenders and recidivism rates can increase. </w:t>
      </w:r>
      <w:r w:rsidR="00577271">
        <w:rPr>
          <w:rFonts w:ascii="Arial" w:hAnsi="Arial" w:cs="Arial"/>
          <w:sz w:val="24"/>
          <w:szCs w:val="24"/>
        </w:rPr>
        <w:t xml:space="preserve">According to </w:t>
      </w:r>
      <w:r w:rsidR="00B07C35">
        <w:rPr>
          <w:rFonts w:ascii="Arial" w:hAnsi="Arial" w:cs="Arial"/>
          <w:sz w:val="24"/>
          <w:szCs w:val="24"/>
        </w:rPr>
        <w:t xml:space="preserve">the </w:t>
      </w:r>
      <w:r w:rsidR="00E24FAD">
        <w:rPr>
          <w:rFonts w:ascii="Arial" w:hAnsi="Arial" w:cs="Arial"/>
          <w:sz w:val="24"/>
          <w:szCs w:val="24"/>
        </w:rPr>
        <w:t>Ministry of Justice (2023)</w:t>
      </w:r>
      <w:r w:rsidR="00FD6E46">
        <w:rPr>
          <w:rFonts w:ascii="Arial" w:hAnsi="Arial" w:cs="Arial"/>
          <w:sz w:val="24"/>
          <w:szCs w:val="24"/>
        </w:rPr>
        <w:t>,</w:t>
      </w:r>
      <w:r w:rsidR="00E24FAD">
        <w:rPr>
          <w:rFonts w:ascii="Arial" w:hAnsi="Arial" w:cs="Arial"/>
          <w:sz w:val="24"/>
          <w:szCs w:val="24"/>
        </w:rPr>
        <w:t xml:space="preserve"> prison populations are on the rise</w:t>
      </w:r>
      <w:r w:rsidR="00220E8A">
        <w:rPr>
          <w:rFonts w:ascii="Arial" w:hAnsi="Arial" w:cs="Arial"/>
          <w:sz w:val="24"/>
          <w:szCs w:val="24"/>
        </w:rPr>
        <w:t xml:space="preserve"> with </w:t>
      </w:r>
      <w:r w:rsidR="004D70CD">
        <w:rPr>
          <w:rFonts w:ascii="Arial" w:hAnsi="Arial" w:cs="Arial"/>
          <w:sz w:val="24"/>
          <w:szCs w:val="24"/>
        </w:rPr>
        <w:t xml:space="preserve">over </w:t>
      </w:r>
      <w:r w:rsidR="00B269C3">
        <w:rPr>
          <w:rFonts w:ascii="Arial" w:hAnsi="Arial" w:cs="Arial"/>
          <w:sz w:val="24"/>
          <w:szCs w:val="24"/>
        </w:rPr>
        <w:t>eighty-seven</w:t>
      </w:r>
      <w:r w:rsidR="00F7192D">
        <w:rPr>
          <w:rFonts w:ascii="Arial" w:hAnsi="Arial" w:cs="Arial"/>
          <w:sz w:val="24"/>
          <w:szCs w:val="24"/>
        </w:rPr>
        <w:t xml:space="preserve"> thousand prisoners </w:t>
      </w:r>
      <w:r w:rsidR="00C14419">
        <w:rPr>
          <w:rFonts w:ascii="Arial" w:hAnsi="Arial" w:cs="Arial"/>
          <w:sz w:val="24"/>
          <w:szCs w:val="24"/>
        </w:rPr>
        <w:t>in England and Wales</w:t>
      </w:r>
      <w:r w:rsidR="00B07C35">
        <w:rPr>
          <w:rFonts w:ascii="Arial" w:hAnsi="Arial" w:cs="Arial"/>
          <w:sz w:val="24"/>
          <w:szCs w:val="24"/>
        </w:rPr>
        <w:t>,</w:t>
      </w:r>
      <w:r w:rsidR="00C14419">
        <w:rPr>
          <w:rFonts w:ascii="Arial" w:hAnsi="Arial" w:cs="Arial"/>
          <w:sz w:val="24"/>
          <w:szCs w:val="24"/>
        </w:rPr>
        <w:t xml:space="preserve"> </w:t>
      </w:r>
      <w:r w:rsidR="0050080E">
        <w:rPr>
          <w:rFonts w:ascii="Arial" w:hAnsi="Arial" w:cs="Arial"/>
          <w:sz w:val="24"/>
          <w:szCs w:val="24"/>
        </w:rPr>
        <w:t xml:space="preserve">which is an 8% increase from </w:t>
      </w:r>
      <w:r w:rsidR="009D3E64">
        <w:rPr>
          <w:rFonts w:ascii="Arial" w:hAnsi="Arial" w:cs="Arial"/>
          <w:sz w:val="24"/>
          <w:szCs w:val="24"/>
        </w:rPr>
        <w:t>2022.</w:t>
      </w:r>
      <w:r w:rsidR="00F1260C">
        <w:rPr>
          <w:rFonts w:ascii="Arial" w:hAnsi="Arial" w:cs="Arial"/>
          <w:sz w:val="24"/>
          <w:szCs w:val="24"/>
        </w:rPr>
        <w:t xml:space="preserve"> </w:t>
      </w:r>
      <w:r w:rsidR="00FE4ACC">
        <w:rPr>
          <w:rFonts w:ascii="Arial" w:hAnsi="Arial" w:cs="Arial"/>
          <w:sz w:val="24"/>
          <w:szCs w:val="24"/>
        </w:rPr>
        <w:t xml:space="preserve">Overcrowding is a massive problem as </w:t>
      </w:r>
      <w:r w:rsidR="00E82C7A">
        <w:rPr>
          <w:rFonts w:ascii="Arial" w:hAnsi="Arial" w:cs="Arial"/>
          <w:sz w:val="24"/>
          <w:szCs w:val="24"/>
        </w:rPr>
        <w:t xml:space="preserve">it can cause tension </w:t>
      </w:r>
      <w:r w:rsidR="00F819D5">
        <w:rPr>
          <w:rFonts w:ascii="Arial" w:hAnsi="Arial" w:cs="Arial"/>
          <w:sz w:val="24"/>
          <w:szCs w:val="24"/>
        </w:rPr>
        <w:t xml:space="preserve">among </w:t>
      </w:r>
      <w:r w:rsidR="00C56166">
        <w:rPr>
          <w:rFonts w:ascii="Arial" w:hAnsi="Arial" w:cs="Arial"/>
          <w:sz w:val="24"/>
          <w:szCs w:val="24"/>
        </w:rPr>
        <w:t>inmates,</w:t>
      </w:r>
      <w:r w:rsidR="00F819D5">
        <w:rPr>
          <w:rFonts w:ascii="Arial" w:hAnsi="Arial" w:cs="Arial"/>
          <w:sz w:val="24"/>
          <w:szCs w:val="24"/>
        </w:rPr>
        <w:t xml:space="preserve"> but </w:t>
      </w:r>
      <w:r w:rsidR="00114BA4">
        <w:rPr>
          <w:rFonts w:ascii="Arial" w:hAnsi="Arial" w:cs="Arial"/>
          <w:sz w:val="24"/>
          <w:szCs w:val="24"/>
        </w:rPr>
        <w:t xml:space="preserve">it can </w:t>
      </w:r>
      <w:r w:rsidR="00F819D5">
        <w:rPr>
          <w:rFonts w:ascii="Arial" w:hAnsi="Arial" w:cs="Arial"/>
          <w:sz w:val="24"/>
          <w:szCs w:val="24"/>
        </w:rPr>
        <w:t xml:space="preserve">also </w:t>
      </w:r>
      <w:r w:rsidR="00090981">
        <w:rPr>
          <w:rFonts w:ascii="Arial" w:hAnsi="Arial" w:cs="Arial"/>
          <w:sz w:val="24"/>
          <w:szCs w:val="24"/>
        </w:rPr>
        <w:t>increa</w:t>
      </w:r>
      <w:r w:rsidR="001E48AB">
        <w:rPr>
          <w:rFonts w:ascii="Arial" w:hAnsi="Arial" w:cs="Arial"/>
          <w:sz w:val="24"/>
          <w:szCs w:val="24"/>
        </w:rPr>
        <w:t>se</w:t>
      </w:r>
      <w:r w:rsidR="00090981">
        <w:rPr>
          <w:rFonts w:ascii="Arial" w:hAnsi="Arial" w:cs="Arial"/>
          <w:sz w:val="24"/>
          <w:szCs w:val="24"/>
        </w:rPr>
        <w:t xml:space="preserve"> the propensity of individuals to </w:t>
      </w:r>
      <w:r w:rsidR="00B93CD3">
        <w:rPr>
          <w:rFonts w:ascii="Arial" w:hAnsi="Arial" w:cs="Arial"/>
          <w:sz w:val="24"/>
          <w:szCs w:val="24"/>
        </w:rPr>
        <w:t xml:space="preserve">engage in criminal activity, for example </w:t>
      </w:r>
      <w:r w:rsidR="00F819D5">
        <w:rPr>
          <w:rFonts w:ascii="Arial" w:hAnsi="Arial" w:cs="Arial"/>
          <w:sz w:val="24"/>
          <w:szCs w:val="24"/>
        </w:rPr>
        <w:t>causing non-violent offenders to become violent</w:t>
      </w:r>
      <w:r w:rsidR="00815F1D">
        <w:rPr>
          <w:rFonts w:ascii="Arial" w:hAnsi="Arial" w:cs="Arial"/>
          <w:sz w:val="24"/>
          <w:szCs w:val="24"/>
        </w:rPr>
        <w:t xml:space="preserve"> </w:t>
      </w:r>
      <w:r w:rsidR="00F61240">
        <w:rPr>
          <w:rFonts w:ascii="Arial" w:hAnsi="Arial" w:cs="Arial"/>
          <w:sz w:val="24"/>
          <w:szCs w:val="24"/>
        </w:rPr>
        <w:t xml:space="preserve">from being confined in cells with too many inmates </w:t>
      </w:r>
      <w:r w:rsidR="00815F1D">
        <w:rPr>
          <w:rFonts w:ascii="Arial" w:hAnsi="Arial" w:cs="Arial"/>
          <w:sz w:val="24"/>
          <w:szCs w:val="24"/>
        </w:rPr>
        <w:t>(</w:t>
      </w:r>
      <w:r w:rsidR="006C21AF">
        <w:rPr>
          <w:rFonts w:ascii="Arial" w:hAnsi="Arial" w:cs="Arial"/>
          <w:sz w:val="24"/>
          <w:szCs w:val="24"/>
        </w:rPr>
        <w:t xml:space="preserve">Becker, </w:t>
      </w:r>
      <w:r w:rsidR="000566C5">
        <w:rPr>
          <w:rFonts w:ascii="Arial" w:hAnsi="Arial" w:cs="Arial"/>
          <w:sz w:val="24"/>
          <w:szCs w:val="24"/>
        </w:rPr>
        <w:t xml:space="preserve">1968). </w:t>
      </w:r>
      <w:r w:rsidR="001E2349">
        <w:rPr>
          <w:rFonts w:ascii="Arial" w:hAnsi="Arial" w:cs="Arial"/>
          <w:sz w:val="24"/>
          <w:szCs w:val="24"/>
        </w:rPr>
        <w:t xml:space="preserve">The prison conditions can affect </w:t>
      </w:r>
      <w:r w:rsidR="002105AB">
        <w:rPr>
          <w:rFonts w:ascii="Arial" w:hAnsi="Arial" w:cs="Arial"/>
          <w:sz w:val="24"/>
          <w:szCs w:val="24"/>
        </w:rPr>
        <w:t xml:space="preserve">the </w:t>
      </w:r>
      <w:r w:rsidR="00757F3D">
        <w:rPr>
          <w:rFonts w:ascii="Arial" w:hAnsi="Arial" w:cs="Arial"/>
          <w:sz w:val="24"/>
          <w:szCs w:val="24"/>
        </w:rPr>
        <w:t>deterrence</w:t>
      </w:r>
      <w:r w:rsidR="00FA40F7">
        <w:rPr>
          <w:rFonts w:ascii="Arial" w:hAnsi="Arial" w:cs="Arial"/>
          <w:sz w:val="24"/>
          <w:szCs w:val="24"/>
        </w:rPr>
        <w:t xml:space="preserve"> levels of prisons. Many people who come from a low economic background </w:t>
      </w:r>
      <w:r w:rsidR="00757F3D">
        <w:rPr>
          <w:rFonts w:ascii="Arial" w:hAnsi="Arial" w:cs="Arial"/>
          <w:sz w:val="24"/>
          <w:szCs w:val="24"/>
        </w:rPr>
        <w:t xml:space="preserve">want to come to prison as the conditions are better to </w:t>
      </w:r>
      <w:proofErr w:type="gramStart"/>
      <w:r w:rsidR="00757F3D">
        <w:rPr>
          <w:rFonts w:ascii="Arial" w:hAnsi="Arial" w:cs="Arial"/>
          <w:sz w:val="24"/>
          <w:szCs w:val="24"/>
        </w:rPr>
        <w:t>living on the streets</w:t>
      </w:r>
      <w:proofErr w:type="gramEnd"/>
      <w:r w:rsidR="00CF29FC">
        <w:rPr>
          <w:rFonts w:ascii="Arial" w:hAnsi="Arial" w:cs="Arial"/>
          <w:sz w:val="24"/>
          <w:szCs w:val="24"/>
        </w:rPr>
        <w:t xml:space="preserve">. They receive food, water, </w:t>
      </w:r>
      <w:proofErr w:type="gramStart"/>
      <w:r w:rsidR="00CF29FC">
        <w:rPr>
          <w:rFonts w:ascii="Arial" w:hAnsi="Arial" w:cs="Arial"/>
          <w:sz w:val="24"/>
          <w:szCs w:val="24"/>
        </w:rPr>
        <w:t>shelter</w:t>
      </w:r>
      <w:proofErr w:type="gramEnd"/>
      <w:r w:rsidR="00CF29FC">
        <w:rPr>
          <w:rFonts w:ascii="Arial" w:hAnsi="Arial" w:cs="Arial"/>
          <w:sz w:val="24"/>
          <w:szCs w:val="24"/>
        </w:rPr>
        <w:t xml:space="preserve"> and access to health services</w:t>
      </w:r>
      <w:r w:rsidR="0058097C">
        <w:rPr>
          <w:rFonts w:ascii="Arial" w:hAnsi="Arial" w:cs="Arial"/>
          <w:sz w:val="24"/>
          <w:szCs w:val="24"/>
        </w:rPr>
        <w:t xml:space="preserve"> (</w:t>
      </w:r>
      <w:r w:rsidR="00796F13">
        <w:rPr>
          <w:rFonts w:ascii="Arial" w:hAnsi="Arial" w:cs="Arial"/>
          <w:sz w:val="24"/>
          <w:szCs w:val="24"/>
        </w:rPr>
        <w:t xml:space="preserve">Drago, </w:t>
      </w:r>
      <w:r w:rsidR="00E13952">
        <w:rPr>
          <w:rFonts w:ascii="Arial" w:hAnsi="Arial" w:cs="Arial"/>
          <w:sz w:val="24"/>
          <w:szCs w:val="24"/>
        </w:rPr>
        <w:t xml:space="preserve">Galbiati &amp; </w:t>
      </w:r>
      <w:proofErr w:type="spellStart"/>
      <w:r w:rsidR="00891466">
        <w:rPr>
          <w:rFonts w:ascii="Arial" w:hAnsi="Arial" w:cs="Arial"/>
          <w:sz w:val="24"/>
          <w:szCs w:val="24"/>
        </w:rPr>
        <w:t>Vertova</w:t>
      </w:r>
      <w:proofErr w:type="spellEnd"/>
      <w:r w:rsidR="00891466">
        <w:rPr>
          <w:rFonts w:ascii="Arial" w:hAnsi="Arial" w:cs="Arial"/>
          <w:sz w:val="24"/>
          <w:szCs w:val="24"/>
        </w:rPr>
        <w:t xml:space="preserve">, 2011). </w:t>
      </w:r>
      <w:r w:rsidR="007A31EF">
        <w:rPr>
          <w:rFonts w:ascii="Arial" w:hAnsi="Arial" w:cs="Arial"/>
          <w:sz w:val="24"/>
          <w:szCs w:val="24"/>
        </w:rPr>
        <w:t>This therefore means reoffending rates will increase</w:t>
      </w:r>
      <w:r w:rsidR="00CF29FC">
        <w:rPr>
          <w:rFonts w:ascii="Arial" w:hAnsi="Arial" w:cs="Arial"/>
          <w:sz w:val="24"/>
          <w:szCs w:val="24"/>
        </w:rPr>
        <w:t>.</w:t>
      </w:r>
      <w:r w:rsidR="007A31EF">
        <w:rPr>
          <w:rFonts w:ascii="Arial" w:hAnsi="Arial" w:cs="Arial"/>
          <w:sz w:val="24"/>
          <w:szCs w:val="24"/>
        </w:rPr>
        <w:t xml:space="preserve"> </w:t>
      </w:r>
      <w:r w:rsidR="00A571B4">
        <w:rPr>
          <w:rFonts w:ascii="Arial" w:hAnsi="Arial" w:cs="Arial"/>
          <w:sz w:val="24"/>
          <w:szCs w:val="24"/>
        </w:rPr>
        <w:t xml:space="preserve">Overcrowding </w:t>
      </w:r>
      <w:r w:rsidR="00B22536">
        <w:rPr>
          <w:rFonts w:ascii="Arial" w:hAnsi="Arial" w:cs="Arial"/>
          <w:sz w:val="24"/>
          <w:szCs w:val="24"/>
        </w:rPr>
        <w:t xml:space="preserve">causes </w:t>
      </w:r>
      <w:r w:rsidR="00431790">
        <w:rPr>
          <w:rFonts w:ascii="Arial" w:hAnsi="Arial" w:cs="Arial"/>
          <w:sz w:val="24"/>
          <w:szCs w:val="24"/>
        </w:rPr>
        <w:t xml:space="preserve">unwanted pressure on </w:t>
      </w:r>
      <w:r w:rsidR="00F75574">
        <w:rPr>
          <w:rFonts w:ascii="Arial" w:hAnsi="Arial" w:cs="Arial"/>
          <w:sz w:val="24"/>
          <w:szCs w:val="24"/>
        </w:rPr>
        <w:t xml:space="preserve">the prison </w:t>
      </w:r>
      <w:r w:rsidR="00431790">
        <w:rPr>
          <w:rFonts w:ascii="Arial" w:hAnsi="Arial" w:cs="Arial"/>
          <w:sz w:val="24"/>
          <w:szCs w:val="24"/>
        </w:rPr>
        <w:t xml:space="preserve">staff and resources </w:t>
      </w:r>
      <w:r w:rsidR="007B5EE6">
        <w:rPr>
          <w:rFonts w:ascii="Arial" w:hAnsi="Arial" w:cs="Arial"/>
          <w:sz w:val="24"/>
          <w:szCs w:val="24"/>
        </w:rPr>
        <w:t>which are already limited</w:t>
      </w:r>
      <w:r w:rsidR="00265873">
        <w:rPr>
          <w:rFonts w:ascii="Arial" w:hAnsi="Arial" w:cs="Arial"/>
          <w:sz w:val="24"/>
          <w:szCs w:val="24"/>
        </w:rPr>
        <w:t xml:space="preserve">, </w:t>
      </w:r>
      <w:r w:rsidR="00431790">
        <w:rPr>
          <w:rFonts w:ascii="Arial" w:hAnsi="Arial" w:cs="Arial"/>
          <w:sz w:val="24"/>
          <w:szCs w:val="24"/>
        </w:rPr>
        <w:t xml:space="preserve">meaning </w:t>
      </w:r>
      <w:r w:rsidR="00C83072">
        <w:rPr>
          <w:rFonts w:ascii="Arial" w:hAnsi="Arial" w:cs="Arial"/>
          <w:sz w:val="24"/>
          <w:szCs w:val="24"/>
        </w:rPr>
        <w:t xml:space="preserve">offenders cannot access </w:t>
      </w:r>
      <w:r w:rsidR="00734B5C">
        <w:rPr>
          <w:rFonts w:ascii="Arial" w:hAnsi="Arial" w:cs="Arial"/>
          <w:sz w:val="24"/>
          <w:szCs w:val="24"/>
        </w:rPr>
        <w:t xml:space="preserve">the </w:t>
      </w:r>
      <w:r w:rsidR="00787183">
        <w:rPr>
          <w:rFonts w:ascii="Arial" w:hAnsi="Arial" w:cs="Arial"/>
          <w:sz w:val="24"/>
          <w:szCs w:val="24"/>
        </w:rPr>
        <w:t>effective rehabilitation needed</w:t>
      </w:r>
      <w:r w:rsidR="00BA0061">
        <w:rPr>
          <w:rFonts w:ascii="Arial" w:hAnsi="Arial" w:cs="Arial"/>
          <w:sz w:val="24"/>
          <w:szCs w:val="24"/>
        </w:rPr>
        <w:t>,</w:t>
      </w:r>
      <w:r w:rsidR="00787183">
        <w:rPr>
          <w:rFonts w:ascii="Arial" w:hAnsi="Arial" w:cs="Arial"/>
          <w:sz w:val="24"/>
          <w:szCs w:val="24"/>
        </w:rPr>
        <w:t xml:space="preserve"> </w:t>
      </w:r>
      <w:r w:rsidR="002B540C">
        <w:rPr>
          <w:rFonts w:ascii="Arial" w:hAnsi="Arial" w:cs="Arial"/>
          <w:sz w:val="24"/>
          <w:szCs w:val="24"/>
        </w:rPr>
        <w:t>to stop them reoffending</w:t>
      </w:r>
      <w:r w:rsidR="00B521B2">
        <w:rPr>
          <w:rFonts w:ascii="Arial" w:hAnsi="Arial" w:cs="Arial"/>
          <w:sz w:val="24"/>
          <w:szCs w:val="24"/>
        </w:rPr>
        <w:t xml:space="preserve"> or even just being able to </w:t>
      </w:r>
      <w:r w:rsidR="003221A2">
        <w:rPr>
          <w:rFonts w:ascii="Arial" w:hAnsi="Arial" w:cs="Arial"/>
          <w:sz w:val="24"/>
          <w:szCs w:val="24"/>
        </w:rPr>
        <w:t xml:space="preserve">participate in </w:t>
      </w:r>
      <w:r w:rsidR="00BF5707">
        <w:rPr>
          <w:rFonts w:ascii="Arial" w:hAnsi="Arial" w:cs="Arial"/>
          <w:sz w:val="24"/>
          <w:szCs w:val="24"/>
        </w:rPr>
        <w:t>sports</w:t>
      </w:r>
      <w:r w:rsidR="007A69A5">
        <w:rPr>
          <w:rFonts w:ascii="Arial" w:hAnsi="Arial" w:cs="Arial"/>
          <w:sz w:val="24"/>
          <w:szCs w:val="24"/>
        </w:rPr>
        <w:t xml:space="preserve"> or religious activities</w:t>
      </w:r>
      <w:r w:rsidR="000919E3">
        <w:rPr>
          <w:rFonts w:ascii="Arial" w:hAnsi="Arial" w:cs="Arial"/>
          <w:sz w:val="24"/>
          <w:szCs w:val="24"/>
        </w:rPr>
        <w:t xml:space="preserve"> that can reduce tension</w:t>
      </w:r>
      <w:r w:rsidR="003A3104">
        <w:rPr>
          <w:rFonts w:ascii="Arial" w:hAnsi="Arial" w:cs="Arial"/>
          <w:sz w:val="24"/>
          <w:szCs w:val="24"/>
        </w:rPr>
        <w:t xml:space="preserve"> </w:t>
      </w:r>
      <w:r w:rsidR="007C7C9C">
        <w:rPr>
          <w:rFonts w:ascii="Arial" w:hAnsi="Arial" w:cs="Arial"/>
          <w:sz w:val="24"/>
          <w:szCs w:val="24"/>
        </w:rPr>
        <w:t>(</w:t>
      </w:r>
      <w:r w:rsidR="00120C6A">
        <w:rPr>
          <w:rFonts w:ascii="Arial" w:hAnsi="Arial" w:cs="Arial"/>
          <w:sz w:val="24"/>
          <w:szCs w:val="24"/>
        </w:rPr>
        <w:t xml:space="preserve">Macdonald, </w:t>
      </w:r>
      <w:proofErr w:type="spellStart"/>
      <w:r w:rsidR="00B95A84">
        <w:rPr>
          <w:rFonts w:ascii="Arial" w:hAnsi="Arial" w:cs="Arial"/>
          <w:sz w:val="24"/>
          <w:szCs w:val="24"/>
        </w:rPr>
        <w:t>Greifinger</w:t>
      </w:r>
      <w:proofErr w:type="spellEnd"/>
      <w:r w:rsidR="00B95A84">
        <w:rPr>
          <w:rFonts w:ascii="Arial" w:hAnsi="Arial" w:cs="Arial"/>
          <w:sz w:val="24"/>
          <w:szCs w:val="24"/>
        </w:rPr>
        <w:t xml:space="preserve"> &amp; </w:t>
      </w:r>
      <w:r w:rsidR="00F61A31">
        <w:rPr>
          <w:rFonts w:ascii="Arial" w:hAnsi="Arial" w:cs="Arial"/>
          <w:sz w:val="24"/>
          <w:szCs w:val="24"/>
        </w:rPr>
        <w:t xml:space="preserve">Kane, </w:t>
      </w:r>
      <w:r w:rsidR="0033457C">
        <w:rPr>
          <w:rFonts w:ascii="Arial" w:hAnsi="Arial" w:cs="Arial"/>
          <w:sz w:val="24"/>
          <w:szCs w:val="24"/>
        </w:rPr>
        <w:t xml:space="preserve">2012). </w:t>
      </w:r>
      <w:r w:rsidR="00CC2EB6">
        <w:rPr>
          <w:rFonts w:ascii="Arial" w:hAnsi="Arial" w:cs="Arial"/>
          <w:sz w:val="24"/>
          <w:szCs w:val="24"/>
        </w:rPr>
        <w:t>T</w:t>
      </w:r>
      <w:r w:rsidR="003C65B4">
        <w:rPr>
          <w:rFonts w:ascii="Arial" w:hAnsi="Arial" w:cs="Arial"/>
          <w:sz w:val="24"/>
          <w:szCs w:val="24"/>
        </w:rPr>
        <w:t>his also links to how the reduced staff number</w:t>
      </w:r>
      <w:r w:rsidR="00706ACE">
        <w:rPr>
          <w:rFonts w:ascii="Arial" w:hAnsi="Arial" w:cs="Arial"/>
          <w:sz w:val="24"/>
          <w:szCs w:val="24"/>
        </w:rPr>
        <w:t>s,</w:t>
      </w:r>
      <w:r w:rsidR="006B07B6">
        <w:rPr>
          <w:rFonts w:ascii="Arial" w:hAnsi="Arial" w:cs="Arial"/>
          <w:sz w:val="24"/>
          <w:szCs w:val="24"/>
        </w:rPr>
        <w:t xml:space="preserve"> leads to a lack of supervision on inmates as the ratio</w:t>
      </w:r>
      <w:r w:rsidR="000F6DBA">
        <w:rPr>
          <w:rFonts w:ascii="Arial" w:hAnsi="Arial" w:cs="Arial"/>
          <w:sz w:val="24"/>
          <w:szCs w:val="24"/>
        </w:rPr>
        <w:t xml:space="preserve"> of inmates to staff is high and</w:t>
      </w:r>
      <w:r w:rsidR="001844AB">
        <w:rPr>
          <w:rFonts w:ascii="Arial" w:hAnsi="Arial" w:cs="Arial"/>
          <w:sz w:val="24"/>
          <w:szCs w:val="24"/>
        </w:rPr>
        <w:t xml:space="preserve"> is</w:t>
      </w:r>
      <w:r w:rsidR="000F6DBA">
        <w:rPr>
          <w:rFonts w:ascii="Arial" w:hAnsi="Arial" w:cs="Arial"/>
          <w:sz w:val="24"/>
          <w:szCs w:val="24"/>
        </w:rPr>
        <w:t xml:space="preserve"> exceeding.</w:t>
      </w:r>
      <w:r w:rsidR="001E7F29">
        <w:rPr>
          <w:rFonts w:ascii="Arial" w:hAnsi="Arial" w:cs="Arial"/>
          <w:sz w:val="24"/>
          <w:szCs w:val="24"/>
        </w:rPr>
        <w:t xml:space="preserve"> The staff cannot </w:t>
      </w:r>
      <w:r w:rsidR="00391FDA">
        <w:rPr>
          <w:rFonts w:ascii="Arial" w:hAnsi="Arial" w:cs="Arial"/>
          <w:sz w:val="24"/>
          <w:szCs w:val="24"/>
        </w:rPr>
        <w:t>supervise inmates during rehabil</w:t>
      </w:r>
      <w:r w:rsidR="009B7788">
        <w:rPr>
          <w:rFonts w:ascii="Arial" w:hAnsi="Arial" w:cs="Arial"/>
          <w:sz w:val="24"/>
          <w:szCs w:val="24"/>
        </w:rPr>
        <w:t xml:space="preserve">itation </w:t>
      </w:r>
      <w:r w:rsidR="00164437">
        <w:rPr>
          <w:rFonts w:ascii="Arial" w:hAnsi="Arial" w:cs="Arial"/>
          <w:sz w:val="24"/>
          <w:szCs w:val="24"/>
        </w:rPr>
        <w:t>meaning it doesn’t go ahead</w:t>
      </w:r>
      <w:r w:rsidR="00C52062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BE4BCA">
        <w:rPr>
          <w:rFonts w:ascii="Arial" w:hAnsi="Arial" w:cs="Arial"/>
          <w:sz w:val="24"/>
          <w:szCs w:val="24"/>
        </w:rPr>
        <w:t>Clenciu</w:t>
      </w:r>
      <w:proofErr w:type="spellEnd"/>
      <w:r w:rsidR="00BE4BCA">
        <w:rPr>
          <w:rFonts w:ascii="Arial" w:hAnsi="Arial" w:cs="Arial"/>
          <w:sz w:val="24"/>
          <w:szCs w:val="24"/>
        </w:rPr>
        <w:t xml:space="preserve">, </w:t>
      </w:r>
      <w:r w:rsidR="00862D66">
        <w:rPr>
          <w:rFonts w:ascii="Arial" w:hAnsi="Arial" w:cs="Arial"/>
          <w:sz w:val="24"/>
          <w:szCs w:val="24"/>
        </w:rPr>
        <w:t xml:space="preserve">2023). </w:t>
      </w:r>
    </w:p>
    <w:p w14:paraId="2D46D78A" w14:textId="0EB6711E" w:rsidR="00ED0556" w:rsidRDefault="00293021" w:rsidP="00E64270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Offender management programmes in prisons are deemed as </w:t>
      </w:r>
      <w:r w:rsidR="003F2C4F">
        <w:rPr>
          <w:rFonts w:ascii="Arial" w:hAnsi="Arial" w:cs="Arial"/>
          <w:sz w:val="24"/>
          <w:szCs w:val="24"/>
        </w:rPr>
        <w:t>self-serving</w:t>
      </w:r>
      <w:r>
        <w:rPr>
          <w:rFonts w:ascii="Arial" w:hAnsi="Arial" w:cs="Arial"/>
          <w:sz w:val="24"/>
          <w:szCs w:val="24"/>
        </w:rPr>
        <w:t>, meaning prisoners</w:t>
      </w:r>
      <w:r w:rsidR="00154EF7">
        <w:rPr>
          <w:rFonts w:ascii="Arial" w:hAnsi="Arial" w:cs="Arial"/>
          <w:sz w:val="24"/>
          <w:szCs w:val="24"/>
        </w:rPr>
        <w:t xml:space="preserve"> </w:t>
      </w:r>
      <w:r w:rsidR="008652D4">
        <w:rPr>
          <w:rFonts w:ascii="Arial" w:hAnsi="Arial" w:cs="Arial"/>
          <w:sz w:val="24"/>
          <w:szCs w:val="24"/>
        </w:rPr>
        <w:t>must</w:t>
      </w:r>
      <w:r w:rsidR="00154EF7">
        <w:rPr>
          <w:rFonts w:ascii="Arial" w:hAnsi="Arial" w:cs="Arial"/>
          <w:sz w:val="24"/>
          <w:szCs w:val="24"/>
        </w:rPr>
        <w:t xml:space="preserve"> attend themselves with little support from prison staff. They </w:t>
      </w:r>
      <w:r w:rsidR="0078311F">
        <w:rPr>
          <w:rFonts w:ascii="Arial" w:hAnsi="Arial" w:cs="Arial"/>
          <w:sz w:val="24"/>
          <w:szCs w:val="24"/>
        </w:rPr>
        <w:t xml:space="preserve">are ill resourced and </w:t>
      </w:r>
      <w:r w:rsidR="002931BB">
        <w:rPr>
          <w:rFonts w:ascii="Arial" w:hAnsi="Arial" w:cs="Arial"/>
          <w:sz w:val="24"/>
          <w:szCs w:val="24"/>
        </w:rPr>
        <w:t>not li</w:t>
      </w:r>
      <w:r w:rsidR="00F90FCC">
        <w:rPr>
          <w:rFonts w:ascii="Arial" w:hAnsi="Arial" w:cs="Arial"/>
          <w:sz w:val="24"/>
          <w:szCs w:val="24"/>
        </w:rPr>
        <w:t>kely to e</w:t>
      </w:r>
      <w:r w:rsidR="008C7D24">
        <w:rPr>
          <w:rFonts w:ascii="Arial" w:hAnsi="Arial" w:cs="Arial"/>
          <w:sz w:val="24"/>
          <w:szCs w:val="24"/>
        </w:rPr>
        <w:t>n</w:t>
      </w:r>
      <w:r w:rsidR="00F90FCC">
        <w:rPr>
          <w:rFonts w:ascii="Arial" w:hAnsi="Arial" w:cs="Arial"/>
          <w:sz w:val="24"/>
          <w:szCs w:val="24"/>
        </w:rPr>
        <w:t>gender change</w:t>
      </w:r>
      <w:r w:rsidR="006858E0">
        <w:rPr>
          <w:rFonts w:ascii="Arial" w:hAnsi="Arial" w:cs="Arial"/>
          <w:sz w:val="24"/>
          <w:szCs w:val="24"/>
        </w:rPr>
        <w:t xml:space="preserve"> due to </w:t>
      </w:r>
      <w:r w:rsidR="008864BB">
        <w:rPr>
          <w:rFonts w:ascii="Arial" w:hAnsi="Arial" w:cs="Arial"/>
          <w:sz w:val="24"/>
          <w:szCs w:val="24"/>
        </w:rPr>
        <w:t xml:space="preserve">the staff having a lack of </w:t>
      </w:r>
      <w:r w:rsidR="00221D4E">
        <w:rPr>
          <w:rFonts w:ascii="Arial" w:hAnsi="Arial" w:cs="Arial"/>
          <w:sz w:val="24"/>
          <w:szCs w:val="24"/>
        </w:rPr>
        <w:t>interest and empathy towards the inmates</w:t>
      </w:r>
      <w:r w:rsidR="00F3324C">
        <w:rPr>
          <w:rFonts w:ascii="Arial" w:hAnsi="Arial" w:cs="Arial"/>
          <w:sz w:val="24"/>
          <w:szCs w:val="24"/>
        </w:rPr>
        <w:t xml:space="preserve"> as well as </w:t>
      </w:r>
      <w:r w:rsidR="00943404">
        <w:rPr>
          <w:rFonts w:ascii="Arial" w:hAnsi="Arial" w:cs="Arial"/>
          <w:sz w:val="24"/>
          <w:szCs w:val="24"/>
        </w:rPr>
        <w:t>toxic relationships between them both</w:t>
      </w:r>
      <w:r w:rsidR="00FD1C3A">
        <w:rPr>
          <w:rFonts w:ascii="Arial" w:hAnsi="Arial" w:cs="Arial"/>
          <w:sz w:val="24"/>
          <w:szCs w:val="24"/>
        </w:rPr>
        <w:t xml:space="preserve"> </w:t>
      </w:r>
      <w:r w:rsidR="00A60B6A" w:rsidRPr="00835637">
        <w:rPr>
          <w:rFonts w:ascii="Arial" w:hAnsi="Arial" w:cs="Arial"/>
          <w:sz w:val="24"/>
          <w:szCs w:val="24"/>
        </w:rPr>
        <w:t>(</w:t>
      </w:r>
      <w:r w:rsidR="00160A63" w:rsidRPr="00835637">
        <w:rPr>
          <w:rFonts w:ascii="Arial" w:hAnsi="Arial" w:cs="Arial"/>
          <w:sz w:val="24"/>
          <w:szCs w:val="24"/>
        </w:rPr>
        <w:t>Burdon</w:t>
      </w:r>
      <w:r w:rsidR="007466F4" w:rsidRPr="00835637">
        <w:rPr>
          <w:rFonts w:ascii="Arial" w:hAnsi="Arial" w:cs="Arial"/>
          <w:sz w:val="24"/>
          <w:szCs w:val="24"/>
        </w:rPr>
        <w:t xml:space="preserve"> et al., 2002)</w:t>
      </w:r>
      <w:r w:rsidR="00D353B2" w:rsidRPr="00835637">
        <w:rPr>
          <w:rFonts w:ascii="Arial" w:hAnsi="Arial" w:cs="Arial"/>
          <w:sz w:val="24"/>
          <w:szCs w:val="24"/>
        </w:rPr>
        <w:t>.</w:t>
      </w:r>
      <w:r w:rsidR="00271EFE">
        <w:rPr>
          <w:rFonts w:ascii="Arial" w:hAnsi="Arial" w:cs="Arial"/>
          <w:sz w:val="24"/>
          <w:szCs w:val="24"/>
        </w:rPr>
        <w:t xml:space="preserve">The </w:t>
      </w:r>
      <w:r w:rsidR="00E81290">
        <w:rPr>
          <w:rFonts w:ascii="Arial" w:hAnsi="Arial" w:cs="Arial"/>
          <w:sz w:val="24"/>
          <w:szCs w:val="24"/>
        </w:rPr>
        <w:t xml:space="preserve">rehabilitative </w:t>
      </w:r>
      <w:r w:rsidR="00271EFE">
        <w:rPr>
          <w:rFonts w:ascii="Arial" w:hAnsi="Arial" w:cs="Arial"/>
          <w:sz w:val="24"/>
          <w:szCs w:val="24"/>
        </w:rPr>
        <w:t xml:space="preserve">programmes are more likely to be </w:t>
      </w:r>
      <w:r w:rsidR="00CE4189">
        <w:rPr>
          <w:rFonts w:ascii="Arial" w:hAnsi="Arial" w:cs="Arial"/>
          <w:sz w:val="24"/>
          <w:szCs w:val="24"/>
        </w:rPr>
        <w:t>effective if they are followed up after the inmate is released</w:t>
      </w:r>
      <w:r w:rsidR="00E943E3">
        <w:rPr>
          <w:rFonts w:ascii="Arial" w:hAnsi="Arial" w:cs="Arial"/>
          <w:sz w:val="24"/>
          <w:szCs w:val="24"/>
        </w:rPr>
        <w:t xml:space="preserve"> as well as </w:t>
      </w:r>
      <w:r w:rsidR="00F06294">
        <w:rPr>
          <w:rFonts w:ascii="Arial" w:hAnsi="Arial" w:cs="Arial"/>
          <w:sz w:val="24"/>
          <w:szCs w:val="24"/>
        </w:rPr>
        <w:t xml:space="preserve">more </w:t>
      </w:r>
      <w:r w:rsidR="007066DE">
        <w:rPr>
          <w:rFonts w:ascii="Arial" w:hAnsi="Arial" w:cs="Arial"/>
          <w:sz w:val="24"/>
          <w:szCs w:val="24"/>
        </w:rPr>
        <w:t xml:space="preserve">help and support when </w:t>
      </w:r>
      <w:r w:rsidR="00D15E66">
        <w:rPr>
          <w:rFonts w:ascii="Arial" w:hAnsi="Arial" w:cs="Arial"/>
          <w:sz w:val="24"/>
          <w:szCs w:val="24"/>
        </w:rPr>
        <w:t>transitioning</w:t>
      </w:r>
      <w:r w:rsidR="007066DE">
        <w:rPr>
          <w:rFonts w:ascii="Arial" w:hAnsi="Arial" w:cs="Arial"/>
          <w:sz w:val="24"/>
          <w:szCs w:val="24"/>
        </w:rPr>
        <w:t xml:space="preserve"> from </w:t>
      </w:r>
      <w:r w:rsidR="00D15E66">
        <w:rPr>
          <w:rFonts w:ascii="Arial" w:hAnsi="Arial" w:cs="Arial"/>
          <w:sz w:val="24"/>
          <w:szCs w:val="24"/>
        </w:rPr>
        <w:t>prison into the community (</w:t>
      </w:r>
      <w:r w:rsidR="009A79D1">
        <w:rPr>
          <w:rFonts w:ascii="Arial" w:hAnsi="Arial" w:cs="Arial"/>
          <w:sz w:val="24"/>
          <w:szCs w:val="24"/>
        </w:rPr>
        <w:t>Hudson, Maguire &amp; Raynor, 2007)</w:t>
      </w:r>
      <w:r w:rsidR="00CE621A">
        <w:rPr>
          <w:rFonts w:ascii="Arial" w:hAnsi="Arial" w:cs="Arial"/>
          <w:sz w:val="24"/>
          <w:szCs w:val="24"/>
        </w:rPr>
        <w:t xml:space="preserve">. </w:t>
      </w:r>
      <w:r w:rsidR="00652F5B">
        <w:rPr>
          <w:rFonts w:ascii="Arial" w:hAnsi="Arial" w:cs="Arial"/>
          <w:sz w:val="24"/>
          <w:szCs w:val="24"/>
        </w:rPr>
        <w:t xml:space="preserve">Inmates are likely to reoffend from this because </w:t>
      </w:r>
      <w:r w:rsidR="004C524A">
        <w:rPr>
          <w:rFonts w:ascii="Arial" w:hAnsi="Arial" w:cs="Arial"/>
          <w:sz w:val="24"/>
          <w:szCs w:val="24"/>
        </w:rPr>
        <w:t xml:space="preserve">they </w:t>
      </w:r>
      <w:r w:rsidR="003E4F7A">
        <w:rPr>
          <w:rFonts w:ascii="Arial" w:hAnsi="Arial" w:cs="Arial"/>
          <w:sz w:val="24"/>
          <w:szCs w:val="24"/>
        </w:rPr>
        <w:t>won’t</w:t>
      </w:r>
      <w:r w:rsidR="004C524A">
        <w:rPr>
          <w:rFonts w:ascii="Arial" w:hAnsi="Arial" w:cs="Arial"/>
          <w:sz w:val="24"/>
          <w:szCs w:val="24"/>
        </w:rPr>
        <w:t xml:space="preserve"> have any </w:t>
      </w:r>
      <w:r w:rsidR="00CD1552">
        <w:rPr>
          <w:rFonts w:ascii="Arial" w:hAnsi="Arial" w:cs="Arial"/>
          <w:sz w:val="24"/>
          <w:szCs w:val="24"/>
        </w:rPr>
        <w:t>support</w:t>
      </w:r>
      <w:r w:rsidR="00DD5A9B">
        <w:rPr>
          <w:rFonts w:ascii="Arial" w:hAnsi="Arial" w:cs="Arial"/>
          <w:sz w:val="24"/>
          <w:szCs w:val="24"/>
        </w:rPr>
        <w:t>,</w:t>
      </w:r>
      <w:r w:rsidR="00CD1552">
        <w:rPr>
          <w:rFonts w:ascii="Arial" w:hAnsi="Arial" w:cs="Arial"/>
          <w:sz w:val="24"/>
          <w:szCs w:val="24"/>
        </w:rPr>
        <w:t xml:space="preserve"> so </w:t>
      </w:r>
      <w:r w:rsidR="00DD5A9B">
        <w:rPr>
          <w:rFonts w:ascii="Arial" w:hAnsi="Arial" w:cs="Arial"/>
          <w:sz w:val="24"/>
          <w:szCs w:val="24"/>
        </w:rPr>
        <w:t xml:space="preserve">they are </w:t>
      </w:r>
      <w:r w:rsidR="00CD1552">
        <w:rPr>
          <w:rFonts w:ascii="Arial" w:hAnsi="Arial" w:cs="Arial"/>
          <w:sz w:val="24"/>
          <w:szCs w:val="24"/>
        </w:rPr>
        <w:t xml:space="preserve">likely to fall back </w:t>
      </w:r>
      <w:r w:rsidR="008307CB">
        <w:rPr>
          <w:rFonts w:ascii="Arial" w:hAnsi="Arial" w:cs="Arial"/>
          <w:sz w:val="24"/>
          <w:szCs w:val="24"/>
        </w:rPr>
        <w:t>in</w:t>
      </w:r>
      <w:r w:rsidR="0053548E">
        <w:rPr>
          <w:rFonts w:ascii="Arial" w:hAnsi="Arial" w:cs="Arial"/>
          <w:sz w:val="24"/>
          <w:szCs w:val="24"/>
        </w:rPr>
        <w:t xml:space="preserve">to </w:t>
      </w:r>
      <w:r w:rsidR="008307CB">
        <w:rPr>
          <w:rFonts w:ascii="Arial" w:hAnsi="Arial" w:cs="Arial"/>
          <w:sz w:val="24"/>
          <w:szCs w:val="24"/>
        </w:rPr>
        <w:t xml:space="preserve">the cycle of </w:t>
      </w:r>
      <w:r w:rsidR="0053548E">
        <w:rPr>
          <w:rFonts w:ascii="Arial" w:hAnsi="Arial" w:cs="Arial"/>
          <w:sz w:val="24"/>
          <w:szCs w:val="24"/>
        </w:rPr>
        <w:t xml:space="preserve">committing crime. </w:t>
      </w:r>
      <w:r w:rsidR="00692313">
        <w:rPr>
          <w:rFonts w:ascii="Arial" w:hAnsi="Arial" w:cs="Arial"/>
          <w:sz w:val="24"/>
          <w:szCs w:val="24"/>
        </w:rPr>
        <w:t xml:space="preserve">From the lack of support, inmates will </w:t>
      </w:r>
      <w:r w:rsidR="00E31D05">
        <w:rPr>
          <w:rFonts w:ascii="Arial" w:hAnsi="Arial" w:cs="Arial"/>
          <w:sz w:val="24"/>
          <w:szCs w:val="24"/>
        </w:rPr>
        <w:t>have a</w:t>
      </w:r>
      <w:r w:rsidR="00C178FA">
        <w:rPr>
          <w:rFonts w:ascii="Arial" w:hAnsi="Arial" w:cs="Arial"/>
          <w:sz w:val="24"/>
          <w:szCs w:val="24"/>
        </w:rPr>
        <w:t xml:space="preserve"> negative impact </w:t>
      </w:r>
      <w:r w:rsidR="00AA7E0C">
        <w:rPr>
          <w:rFonts w:ascii="Arial" w:hAnsi="Arial" w:cs="Arial"/>
          <w:sz w:val="24"/>
          <w:szCs w:val="24"/>
        </w:rPr>
        <w:t xml:space="preserve">on the </w:t>
      </w:r>
      <w:r w:rsidR="00A80D34">
        <w:rPr>
          <w:rFonts w:ascii="Arial" w:hAnsi="Arial" w:cs="Arial"/>
          <w:sz w:val="24"/>
          <w:szCs w:val="24"/>
        </w:rPr>
        <w:t>rehabilitation</w:t>
      </w:r>
      <w:r w:rsidR="00AA7E0C">
        <w:rPr>
          <w:rFonts w:ascii="Arial" w:hAnsi="Arial" w:cs="Arial"/>
          <w:sz w:val="24"/>
          <w:szCs w:val="24"/>
        </w:rPr>
        <w:t xml:space="preserve"> process and will gain boredom and stay unmotivated (</w:t>
      </w:r>
      <w:r w:rsidR="008A2448">
        <w:rPr>
          <w:rFonts w:ascii="Arial" w:hAnsi="Arial" w:cs="Arial"/>
          <w:sz w:val="24"/>
          <w:szCs w:val="24"/>
        </w:rPr>
        <w:t>Farral</w:t>
      </w:r>
      <w:r w:rsidR="00EB3EFF">
        <w:rPr>
          <w:rFonts w:ascii="Arial" w:hAnsi="Arial" w:cs="Arial"/>
          <w:sz w:val="24"/>
          <w:szCs w:val="24"/>
        </w:rPr>
        <w:t xml:space="preserve"> &amp; Calverley, 2006</w:t>
      </w:r>
      <w:r w:rsidR="00EE7E4D">
        <w:rPr>
          <w:rFonts w:ascii="Arial" w:hAnsi="Arial" w:cs="Arial"/>
          <w:sz w:val="24"/>
          <w:szCs w:val="24"/>
        </w:rPr>
        <w:t>).</w:t>
      </w:r>
      <w:r w:rsidR="00A87C24">
        <w:rPr>
          <w:rFonts w:ascii="Arial" w:hAnsi="Arial" w:cs="Arial"/>
          <w:sz w:val="24"/>
          <w:szCs w:val="24"/>
        </w:rPr>
        <w:t xml:space="preserve"> An article </w:t>
      </w:r>
      <w:r w:rsidR="0027728D">
        <w:rPr>
          <w:rFonts w:ascii="Arial" w:hAnsi="Arial" w:cs="Arial"/>
          <w:sz w:val="24"/>
          <w:szCs w:val="24"/>
        </w:rPr>
        <w:t xml:space="preserve">was produced from </w:t>
      </w:r>
      <w:r w:rsidR="00836478">
        <w:rPr>
          <w:rFonts w:ascii="Arial" w:hAnsi="Arial" w:cs="Arial"/>
          <w:sz w:val="24"/>
          <w:szCs w:val="24"/>
        </w:rPr>
        <w:t xml:space="preserve">interviews in English prisons in 2016 to gain knowledge on </w:t>
      </w:r>
      <w:r w:rsidR="00CF352A">
        <w:rPr>
          <w:rFonts w:ascii="Arial" w:hAnsi="Arial" w:cs="Arial"/>
          <w:sz w:val="24"/>
          <w:szCs w:val="24"/>
        </w:rPr>
        <w:t xml:space="preserve">what prisoners think to </w:t>
      </w:r>
      <w:r w:rsidR="00FE2092">
        <w:rPr>
          <w:rFonts w:ascii="Arial" w:hAnsi="Arial" w:cs="Arial"/>
          <w:sz w:val="24"/>
          <w:szCs w:val="24"/>
        </w:rPr>
        <w:t xml:space="preserve">rehabilitation programmes </w:t>
      </w:r>
      <w:r w:rsidR="00A60B6A">
        <w:rPr>
          <w:rFonts w:ascii="Arial" w:hAnsi="Arial" w:cs="Arial"/>
          <w:sz w:val="24"/>
          <w:szCs w:val="24"/>
        </w:rPr>
        <w:t>(Bullock &amp; Bunce, 2020).</w:t>
      </w:r>
      <w:r w:rsidR="00CC6FC5">
        <w:rPr>
          <w:rFonts w:ascii="Arial" w:hAnsi="Arial" w:cs="Arial"/>
          <w:sz w:val="24"/>
          <w:szCs w:val="24"/>
        </w:rPr>
        <w:t xml:space="preserve"> </w:t>
      </w:r>
      <w:r w:rsidR="001D3132">
        <w:rPr>
          <w:rFonts w:ascii="Arial" w:hAnsi="Arial" w:cs="Arial"/>
          <w:sz w:val="24"/>
          <w:szCs w:val="24"/>
        </w:rPr>
        <w:t xml:space="preserve">One inmate mentioned how </w:t>
      </w:r>
      <w:r w:rsidR="0021012B">
        <w:rPr>
          <w:rFonts w:ascii="Arial" w:hAnsi="Arial" w:cs="Arial"/>
          <w:sz w:val="24"/>
          <w:szCs w:val="24"/>
        </w:rPr>
        <w:t xml:space="preserve">the work placements don’t prepare them at all for working </w:t>
      </w:r>
      <w:r w:rsidR="00262436">
        <w:rPr>
          <w:rFonts w:ascii="Arial" w:hAnsi="Arial" w:cs="Arial"/>
          <w:sz w:val="24"/>
          <w:szCs w:val="24"/>
        </w:rPr>
        <w:t xml:space="preserve">in the community and they </w:t>
      </w:r>
      <w:r w:rsidR="004838C1">
        <w:rPr>
          <w:rFonts w:ascii="Arial" w:hAnsi="Arial" w:cs="Arial"/>
          <w:sz w:val="24"/>
          <w:szCs w:val="24"/>
        </w:rPr>
        <w:t>were</w:t>
      </w:r>
      <w:r w:rsidR="00262436">
        <w:rPr>
          <w:rFonts w:ascii="Arial" w:hAnsi="Arial" w:cs="Arial"/>
          <w:sz w:val="24"/>
          <w:szCs w:val="24"/>
        </w:rPr>
        <w:t xml:space="preserve"> made to fold </w:t>
      </w:r>
      <w:r w:rsidR="00A40B75">
        <w:rPr>
          <w:rFonts w:ascii="Arial" w:hAnsi="Arial" w:cs="Arial"/>
          <w:sz w:val="24"/>
          <w:szCs w:val="24"/>
        </w:rPr>
        <w:t>binders repeatedly</w:t>
      </w:r>
      <w:r w:rsidR="000376E3">
        <w:rPr>
          <w:rFonts w:ascii="Arial" w:hAnsi="Arial" w:cs="Arial"/>
          <w:sz w:val="24"/>
          <w:szCs w:val="24"/>
        </w:rPr>
        <w:t xml:space="preserve"> </w:t>
      </w:r>
      <w:r w:rsidR="00822D85">
        <w:rPr>
          <w:rFonts w:ascii="Arial" w:hAnsi="Arial" w:cs="Arial"/>
          <w:sz w:val="24"/>
          <w:szCs w:val="24"/>
        </w:rPr>
        <w:t>(Bullock</w:t>
      </w:r>
      <w:r w:rsidR="0020203D">
        <w:rPr>
          <w:rFonts w:ascii="Arial" w:hAnsi="Arial" w:cs="Arial"/>
          <w:sz w:val="24"/>
          <w:szCs w:val="24"/>
        </w:rPr>
        <w:t>, Bunce &amp; Dodds, 2018)</w:t>
      </w:r>
      <w:r w:rsidR="009D0C54">
        <w:rPr>
          <w:rFonts w:ascii="Arial" w:hAnsi="Arial" w:cs="Arial"/>
          <w:sz w:val="24"/>
          <w:szCs w:val="24"/>
        </w:rPr>
        <w:t>.</w:t>
      </w:r>
      <w:r w:rsidR="00475F7F">
        <w:rPr>
          <w:rFonts w:ascii="Arial" w:hAnsi="Arial" w:cs="Arial"/>
          <w:sz w:val="24"/>
          <w:szCs w:val="24"/>
        </w:rPr>
        <w:t xml:space="preserve"> </w:t>
      </w:r>
      <w:r w:rsidR="00D12DD1">
        <w:rPr>
          <w:rFonts w:ascii="Arial" w:hAnsi="Arial" w:cs="Arial"/>
          <w:sz w:val="24"/>
          <w:szCs w:val="24"/>
        </w:rPr>
        <w:t xml:space="preserve">Another inmate </w:t>
      </w:r>
      <w:r w:rsidR="00591744">
        <w:rPr>
          <w:rFonts w:ascii="Arial" w:hAnsi="Arial" w:cs="Arial"/>
          <w:sz w:val="24"/>
          <w:szCs w:val="24"/>
        </w:rPr>
        <w:t xml:space="preserve">stated </w:t>
      </w:r>
      <w:r w:rsidR="00880F90">
        <w:rPr>
          <w:rFonts w:ascii="Arial" w:hAnsi="Arial" w:cs="Arial"/>
          <w:sz w:val="24"/>
          <w:szCs w:val="24"/>
        </w:rPr>
        <w:t xml:space="preserve">how </w:t>
      </w:r>
      <w:r w:rsidR="00A47407">
        <w:rPr>
          <w:rFonts w:ascii="Arial" w:hAnsi="Arial" w:cs="Arial"/>
          <w:sz w:val="24"/>
          <w:szCs w:val="24"/>
        </w:rPr>
        <w:t xml:space="preserve">compassion </w:t>
      </w:r>
      <w:r w:rsidR="007E21B3">
        <w:rPr>
          <w:rFonts w:ascii="Arial" w:hAnsi="Arial" w:cs="Arial"/>
          <w:sz w:val="24"/>
          <w:szCs w:val="24"/>
        </w:rPr>
        <w:t>and empathy from the prison staff was absent in relation to rehabilitation</w:t>
      </w:r>
      <w:r w:rsidR="0050378F">
        <w:rPr>
          <w:rFonts w:ascii="Arial" w:hAnsi="Arial" w:cs="Arial"/>
          <w:sz w:val="24"/>
          <w:szCs w:val="24"/>
        </w:rPr>
        <w:t xml:space="preserve"> </w:t>
      </w:r>
      <w:r w:rsidR="005067BE">
        <w:rPr>
          <w:rFonts w:ascii="Arial" w:hAnsi="Arial" w:cs="Arial"/>
          <w:sz w:val="24"/>
          <w:szCs w:val="24"/>
        </w:rPr>
        <w:t>(Garland</w:t>
      </w:r>
      <w:r w:rsidR="00E308F9">
        <w:rPr>
          <w:rFonts w:ascii="Arial" w:hAnsi="Arial" w:cs="Arial"/>
          <w:sz w:val="24"/>
          <w:szCs w:val="24"/>
        </w:rPr>
        <w:t xml:space="preserve">, 1997). </w:t>
      </w:r>
      <w:r w:rsidR="0074169A">
        <w:rPr>
          <w:rFonts w:ascii="Arial" w:hAnsi="Arial" w:cs="Arial"/>
          <w:sz w:val="24"/>
          <w:szCs w:val="24"/>
        </w:rPr>
        <w:t>Due to all this, recidivism rates</w:t>
      </w:r>
      <w:r w:rsidR="002C55D3">
        <w:rPr>
          <w:rFonts w:ascii="Arial" w:hAnsi="Arial" w:cs="Arial"/>
          <w:sz w:val="24"/>
          <w:szCs w:val="24"/>
        </w:rPr>
        <w:t xml:space="preserve"> increase as </w:t>
      </w:r>
      <w:r w:rsidR="00F35E6E">
        <w:rPr>
          <w:rFonts w:ascii="Arial" w:hAnsi="Arial" w:cs="Arial"/>
          <w:sz w:val="24"/>
          <w:szCs w:val="24"/>
        </w:rPr>
        <w:t xml:space="preserve">they have had </w:t>
      </w:r>
      <w:r w:rsidR="00967142">
        <w:rPr>
          <w:rFonts w:ascii="Arial" w:hAnsi="Arial" w:cs="Arial"/>
          <w:sz w:val="24"/>
          <w:szCs w:val="24"/>
        </w:rPr>
        <w:t xml:space="preserve">no support </w:t>
      </w:r>
      <w:r w:rsidR="00F35E6E">
        <w:rPr>
          <w:rFonts w:ascii="Arial" w:hAnsi="Arial" w:cs="Arial"/>
          <w:sz w:val="24"/>
          <w:szCs w:val="24"/>
        </w:rPr>
        <w:t>finding somewhere to live</w:t>
      </w:r>
      <w:r w:rsidR="00376F00">
        <w:rPr>
          <w:rFonts w:ascii="Arial" w:hAnsi="Arial" w:cs="Arial"/>
          <w:sz w:val="24"/>
          <w:szCs w:val="24"/>
        </w:rPr>
        <w:t xml:space="preserve"> and </w:t>
      </w:r>
      <w:r w:rsidR="008C6F9F">
        <w:rPr>
          <w:rFonts w:ascii="Arial" w:hAnsi="Arial" w:cs="Arial"/>
          <w:sz w:val="24"/>
          <w:szCs w:val="24"/>
        </w:rPr>
        <w:t>no help finding a job to earn an income</w:t>
      </w:r>
      <w:r w:rsidR="00376F00">
        <w:rPr>
          <w:rFonts w:ascii="Arial" w:hAnsi="Arial" w:cs="Arial"/>
          <w:sz w:val="24"/>
          <w:szCs w:val="24"/>
        </w:rPr>
        <w:t xml:space="preserve">. </w:t>
      </w:r>
      <w:r w:rsidR="002A252C">
        <w:rPr>
          <w:rFonts w:ascii="Arial" w:hAnsi="Arial" w:cs="Arial"/>
          <w:sz w:val="24"/>
          <w:szCs w:val="24"/>
        </w:rPr>
        <w:t>Without an income</w:t>
      </w:r>
      <w:r w:rsidR="000A450D">
        <w:rPr>
          <w:rFonts w:ascii="Arial" w:hAnsi="Arial" w:cs="Arial"/>
          <w:sz w:val="24"/>
          <w:szCs w:val="24"/>
        </w:rPr>
        <w:t>,</w:t>
      </w:r>
      <w:r w:rsidR="002A252C">
        <w:rPr>
          <w:rFonts w:ascii="Arial" w:hAnsi="Arial" w:cs="Arial"/>
          <w:sz w:val="24"/>
          <w:szCs w:val="24"/>
        </w:rPr>
        <w:t xml:space="preserve"> they will have to start </w:t>
      </w:r>
      <w:r w:rsidR="008652D4">
        <w:rPr>
          <w:rFonts w:ascii="Arial" w:hAnsi="Arial" w:cs="Arial"/>
          <w:sz w:val="24"/>
          <w:szCs w:val="24"/>
        </w:rPr>
        <w:t>committing</w:t>
      </w:r>
      <w:r w:rsidR="002A252C">
        <w:rPr>
          <w:rFonts w:ascii="Arial" w:hAnsi="Arial" w:cs="Arial"/>
          <w:sz w:val="24"/>
          <w:szCs w:val="24"/>
        </w:rPr>
        <w:t xml:space="preserve"> petty crimes such as theft to </w:t>
      </w:r>
      <w:r w:rsidR="00BE73F3">
        <w:rPr>
          <w:rFonts w:ascii="Arial" w:hAnsi="Arial" w:cs="Arial"/>
          <w:sz w:val="24"/>
          <w:szCs w:val="24"/>
        </w:rPr>
        <w:t xml:space="preserve">survive </w:t>
      </w:r>
      <w:r w:rsidR="008652D4">
        <w:rPr>
          <w:rFonts w:ascii="Arial" w:hAnsi="Arial" w:cs="Arial"/>
          <w:sz w:val="24"/>
          <w:szCs w:val="24"/>
        </w:rPr>
        <w:t xml:space="preserve">and due to poor mental </w:t>
      </w:r>
      <w:r w:rsidR="00E566CB">
        <w:rPr>
          <w:rFonts w:ascii="Arial" w:hAnsi="Arial" w:cs="Arial"/>
          <w:sz w:val="24"/>
          <w:szCs w:val="24"/>
        </w:rPr>
        <w:t>health,</w:t>
      </w:r>
      <w:r w:rsidR="008652D4">
        <w:rPr>
          <w:rFonts w:ascii="Arial" w:hAnsi="Arial" w:cs="Arial"/>
          <w:sz w:val="24"/>
          <w:szCs w:val="24"/>
        </w:rPr>
        <w:t xml:space="preserve"> they might get back involved with drugs (</w:t>
      </w:r>
      <w:r w:rsidR="00082DD7">
        <w:rPr>
          <w:rFonts w:ascii="Arial" w:hAnsi="Arial" w:cs="Arial"/>
          <w:sz w:val="24"/>
          <w:szCs w:val="24"/>
        </w:rPr>
        <w:t xml:space="preserve">Ministry of Justice, 2023). </w:t>
      </w:r>
    </w:p>
    <w:p w14:paraId="25B74D4B" w14:textId="6207A62A" w:rsidR="00814FF9" w:rsidRDefault="00814FF9" w:rsidP="00E64270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use of </w:t>
      </w:r>
      <w:r w:rsidR="00FB17D2">
        <w:rPr>
          <w:rFonts w:ascii="Arial" w:hAnsi="Arial" w:cs="Arial"/>
          <w:sz w:val="24"/>
          <w:szCs w:val="24"/>
        </w:rPr>
        <w:t>short-term</w:t>
      </w:r>
      <w:r>
        <w:rPr>
          <w:rFonts w:ascii="Arial" w:hAnsi="Arial" w:cs="Arial"/>
          <w:sz w:val="24"/>
          <w:szCs w:val="24"/>
        </w:rPr>
        <w:t xml:space="preserve"> prisons sentences needs to be </w:t>
      </w:r>
      <w:r w:rsidR="00DE2D86">
        <w:rPr>
          <w:rFonts w:ascii="Arial" w:hAnsi="Arial" w:cs="Arial"/>
          <w:sz w:val="24"/>
          <w:szCs w:val="24"/>
        </w:rPr>
        <w:t xml:space="preserve">amended as </w:t>
      </w:r>
      <w:r w:rsidR="00DD4CDF">
        <w:rPr>
          <w:rFonts w:ascii="Arial" w:hAnsi="Arial" w:cs="Arial"/>
          <w:sz w:val="24"/>
          <w:szCs w:val="24"/>
        </w:rPr>
        <w:t xml:space="preserve">there is </w:t>
      </w:r>
      <w:r w:rsidR="007D5CBC">
        <w:rPr>
          <w:rFonts w:ascii="Arial" w:hAnsi="Arial" w:cs="Arial"/>
          <w:sz w:val="24"/>
          <w:szCs w:val="24"/>
        </w:rPr>
        <w:t xml:space="preserve">high rates of recidivism </w:t>
      </w:r>
      <w:r w:rsidR="00142044">
        <w:rPr>
          <w:rFonts w:ascii="Arial" w:hAnsi="Arial" w:cs="Arial"/>
          <w:sz w:val="24"/>
          <w:szCs w:val="24"/>
        </w:rPr>
        <w:t xml:space="preserve">rates </w:t>
      </w:r>
      <w:r w:rsidR="00567C85">
        <w:rPr>
          <w:rFonts w:ascii="Arial" w:hAnsi="Arial" w:cs="Arial"/>
          <w:sz w:val="24"/>
          <w:szCs w:val="24"/>
        </w:rPr>
        <w:t xml:space="preserve">and </w:t>
      </w:r>
      <w:r w:rsidR="00DC26F2">
        <w:rPr>
          <w:rFonts w:ascii="Arial" w:hAnsi="Arial" w:cs="Arial"/>
          <w:sz w:val="24"/>
          <w:szCs w:val="24"/>
        </w:rPr>
        <w:t xml:space="preserve">a </w:t>
      </w:r>
      <w:r w:rsidR="009252A6">
        <w:rPr>
          <w:rFonts w:ascii="Arial" w:hAnsi="Arial" w:cs="Arial"/>
          <w:sz w:val="24"/>
          <w:szCs w:val="24"/>
        </w:rPr>
        <w:t xml:space="preserve">continuous </w:t>
      </w:r>
      <w:r w:rsidR="00567C85">
        <w:rPr>
          <w:rFonts w:ascii="Arial" w:hAnsi="Arial" w:cs="Arial"/>
          <w:sz w:val="24"/>
          <w:szCs w:val="24"/>
        </w:rPr>
        <w:t xml:space="preserve">inability to rehabilitate </w:t>
      </w:r>
      <w:r w:rsidR="001F6846">
        <w:rPr>
          <w:rFonts w:ascii="Arial" w:hAnsi="Arial" w:cs="Arial"/>
          <w:sz w:val="24"/>
          <w:szCs w:val="24"/>
        </w:rPr>
        <w:t xml:space="preserve">offenders who serve </w:t>
      </w:r>
      <w:r w:rsidR="00DC26F2">
        <w:rPr>
          <w:rFonts w:ascii="Arial" w:hAnsi="Arial" w:cs="Arial"/>
          <w:sz w:val="24"/>
          <w:szCs w:val="24"/>
        </w:rPr>
        <w:t xml:space="preserve">these sentences because </w:t>
      </w:r>
      <w:r w:rsidR="0053409F">
        <w:rPr>
          <w:rFonts w:ascii="Arial" w:hAnsi="Arial" w:cs="Arial"/>
          <w:sz w:val="24"/>
          <w:szCs w:val="24"/>
        </w:rPr>
        <w:t>there isn’t enough time to reform them (</w:t>
      </w:r>
      <w:r w:rsidR="002B2F4E">
        <w:rPr>
          <w:rFonts w:ascii="Arial" w:hAnsi="Arial" w:cs="Arial"/>
          <w:sz w:val="24"/>
          <w:szCs w:val="24"/>
        </w:rPr>
        <w:t xml:space="preserve">Johnston &amp; Godfrey, </w:t>
      </w:r>
      <w:r w:rsidR="003A73CE">
        <w:rPr>
          <w:rFonts w:ascii="Arial" w:hAnsi="Arial" w:cs="Arial"/>
          <w:sz w:val="24"/>
          <w:szCs w:val="24"/>
        </w:rPr>
        <w:t>2013)</w:t>
      </w:r>
      <w:r w:rsidR="00142044">
        <w:rPr>
          <w:rFonts w:ascii="Arial" w:hAnsi="Arial" w:cs="Arial"/>
          <w:sz w:val="24"/>
          <w:szCs w:val="24"/>
        </w:rPr>
        <w:t xml:space="preserve">. </w:t>
      </w:r>
      <w:proofErr w:type="gramStart"/>
      <w:r w:rsidR="004478E7">
        <w:rPr>
          <w:rFonts w:ascii="Arial" w:hAnsi="Arial" w:cs="Arial"/>
          <w:sz w:val="24"/>
          <w:szCs w:val="24"/>
        </w:rPr>
        <w:t>The majority of</w:t>
      </w:r>
      <w:proofErr w:type="gramEnd"/>
      <w:r w:rsidR="004478E7">
        <w:rPr>
          <w:rFonts w:ascii="Arial" w:hAnsi="Arial" w:cs="Arial"/>
          <w:sz w:val="24"/>
          <w:szCs w:val="24"/>
        </w:rPr>
        <w:t xml:space="preserve"> people who </w:t>
      </w:r>
      <w:r w:rsidR="00893E58">
        <w:rPr>
          <w:rFonts w:ascii="Arial" w:hAnsi="Arial" w:cs="Arial"/>
          <w:sz w:val="24"/>
          <w:szCs w:val="24"/>
        </w:rPr>
        <w:t xml:space="preserve">serve short term prison sentences </w:t>
      </w:r>
      <w:r w:rsidR="005952C5">
        <w:rPr>
          <w:rFonts w:ascii="Arial" w:hAnsi="Arial" w:cs="Arial"/>
          <w:sz w:val="24"/>
          <w:szCs w:val="24"/>
        </w:rPr>
        <w:t>come from backgrounds of drug addiction</w:t>
      </w:r>
      <w:r w:rsidR="00AA64DC">
        <w:rPr>
          <w:rFonts w:ascii="Arial" w:hAnsi="Arial" w:cs="Arial"/>
          <w:sz w:val="24"/>
          <w:szCs w:val="24"/>
        </w:rPr>
        <w:t xml:space="preserve">s and </w:t>
      </w:r>
      <w:r w:rsidR="005952C5">
        <w:rPr>
          <w:rFonts w:ascii="Arial" w:hAnsi="Arial" w:cs="Arial"/>
          <w:sz w:val="24"/>
          <w:szCs w:val="24"/>
        </w:rPr>
        <w:t>negative family relationships</w:t>
      </w:r>
      <w:r w:rsidR="00F94196">
        <w:rPr>
          <w:rFonts w:ascii="Arial" w:hAnsi="Arial" w:cs="Arial"/>
          <w:sz w:val="24"/>
          <w:szCs w:val="24"/>
        </w:rPr>
        <w:t>,</w:t>
      </w:r>
      <w:r w:rsidR="00B47788">
        <w:rPr>
          <w:rFonts w:ascii="Arial" w:hAnsi="Arial" w:cs="Arial"/>
          <w:sz w:val="24"/>
          <w:szCs w:val="24"/>
        </w:rPr>
        <w:t xml:space="preserve"> so therefore they live in a constant cycle of </w:t>
      </w:r>
      <w:r w:rsidR="007F7C90">
        <w:rPr>
          <w:rFonts w:ascii="Arial" w:hAnsi="Arial" w:cs="Arial"/>
          <w:sz w:val="24"/>
          <w:szCs w:val="24"/>
        </w:rPr>
        <w:t xml:space="preserve">firstly </w:t>
      </w:r>
      <w:r w:rsidR="0064672A">
        <w:rPr>
          <w:rFonts w:ascii="Arial" w:hAnsi="Arial" w:cs="Arial"/>
          <w:sz w:val="24"/>
          <w:szCs w:val="24"/>
        </w:rPr>
        <w:t>committing the offence</w:t>
      </w:r>
      <w:r w:rsidR="00B47788">
        <w:rPr>
          <w:rFonts w:ascii="Arial" w:hAnsi="Arial" w:cs="Arial"/>
          <w:sz w:val="24"/>
          <w:szCs w:val="24"/>
        </w:rPr>
        <w:t>,</w:t>
      </w:r>
      <w:r w:rsidR="00E16EF4">
        <w:rPr>
          <w:rFonts w:ascii="Arial" w:hAnsi="Arial" w:cs="Arial"/>
          <w:sz w:val="24"/>
          <w:szCs w:val="24"/>
        </w:rPr>
        <w:t xml:space="preserve"> to</w:t>
      </w:r>
      <w:r w:rsidR="00B47788">
        <w:rPr>
          <w:rFonts w:ascii="Arial" w:hAnsi="Arial" w:cs="Arial"/>
          <w:sz w:val="24"/>
          <w:szCs w:val="24"/>
        </w:rPr>
        <w:t xml:space="preserve"> </w:t>
      </w:r>
      <w:r w:rsidR="007F7C90">
        <w:rPr>
          <w:rFonts w:ascii="Arial" w:hAnsi="Arial" w:cs="Arial"/>
          <w:sz w:val="24"/>
          <w:szCs w:val="24"/>
        </w:rPr>
        <w:t xml:space="preserve">then receiving a </w:t>
      </w:r>
      <w:r w:rsidR="001A16B6">
        <w:rPr>
          <w:rFonts w:ascii="Arial" w:hAnsi="Arial" w:cs="Arial"/>
          <w:sz w:val="24"/>
          <w:szCs w:val="24"/>
        </w:rPr>
        <w:t>short-term</w:t>
      </w:r>
      <w:r w:rsidR="00E67FB4">
        <w:rPr>
          <w:rFonts w:ascii="Arial" w:hAnsi="Arial" w:cs="Arial"/>
          <w:sz w:val="24"/>
          <w:szCs w:val="24"/>
        </w:rPr>
        <w:t xml:space="preserve"> </w:t>
      </w:r>
      <w:r w:rsidR="00B572A3">
        <w:rPr>
          <w:rFonts w:ascii="Arial" w:hAnsi="Arial" w:cs="Arial"/>
          <w:sz w:val="24"/>
          <w:szCs w:val="24"/>
        </w:rPr>
        <w:t xml:space="preserve">prison </w:t>
      </w:r>
      <w:r w:rsidR="00A652BD">
        <w:rPr>
          <w:rFonts w:ascii="Arial" w:hAnsi="Arial" w:cs="Arial"/>
          <w:sz w:val="24"/>
          <w:szCs w:val="24"/>
        </w:rPr>
        <w:t>sentence</w:t>
      </w:r>
      <w:r w:rsidR="00E67FB4">
        <w:rPr>
          <w:rFonts w:ascii="Arial" w:hAnsi="Arial" w:cs="Arial"/>
          <w:sz w:val="24"/>
          <w:szCs w:val="24"/>
        </w:rPr>
        <w:t>,</w:t>
      </w:r>
      <w:r w:rsidR="00B572A3">
        <w:rPr>
          <w:rFonts w:ascii="Arial" w:hAnsi="Arial" w:cs="Arial"/>
          <w:sz w:val="24"/>
          <w:szCs w:val="24"/>
        </w:rPr>
        <w:t xml:space="preserve"> to </w:t>
      </w:r>
      <w:r w:rsidR="007F7C90">
        <w:rPr>
          <w:rFonts w:ascii="Arial" w:hAnsi="Arial" w:cs="Arial"/>
          <w:sz w:val="24"/>
          <w:szCs w:val="24"/>
        </w:rPr>
        <w:t xml:space="preserve">then </w:t>
      </w:r>
      <w:r w:rsidR="00B572A3">
        <w:rPr>
          <w:rFonts w:ascii="Arial" w:hAnsi="Arial" w:cs="Arial"/>
          <w:sz w:val="24"/>
          <w:szCs w:val="24"/>
        </w:rPr>
        <w:t>be</w:t>
      </w:r>
      <w:r w:rsidR="00E67FB4">
        <w:rPr>
          <w:rFonts w:ascii="Arial" w:hAnsi="Arial" w:cs="Arial"/>
          <w:sz w:val="24"/>
          <w:szCs w:val="24"/>
        </w:rPr>
        <w:t>ing</w:t>
      </w:r>
      <w:r w:rsidR="00B572A3">
        <w:rPr>
          <w:rFonts w:ascii="Arial" w:hAnsi="Arial" w:cs="Arial"/>
          <w:sz w:val="24"/>
          <w:szCs w:val="24"/>
        </w:rPr>
        <w:t xml:space="preserve"> </w:t>
      </w:r>
      <w:r w:rsidR="00A652BD">
        <w:rPr>
          <w:rFonts w:ascii="Arial" w:hAnsi="Arial" w:cs="Arial"/>
          <w:sz w:val="24"/>
          <w:szCs w:val="24"/>
        </w:rPr>
        <w:t>released</w:t>
      </w:r>
      <w:r w:rsidR="00B572A3">
        <w:rPr>
          <w:rFonts w:ascii="Arial" w:hAnsi="Arial" w:cs="Arial"/>
          <w:sz w:val="24"/>
          <w:szCs w:val="24"/>
        </w:rPr>
        <w:t xml:space="preserve"> and reoffending</w:t>
      </w:r>
      <w:r w:rsidR="007F7C90">
        <w:rPr>
          <w:rFonts w:ascii="Arial" w:hAnsi="Arial" w:cs="Arial"/>
          <w:sz w:val="24"/>
          <w:szCs w:val="24"/>
        </w:rPr>
        <w:t xml:space="preserve"> again</w:t>
      </w:r>
      <w:r w:rsidR="00B572A3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353DB8">
        <w:rPr>
          <w:rFonts w:ascii="Arial" w:hAnsi="Arial" w:cs="Arial"/>
          <w:sz w:val="24"/>
          <w:szCs w:val="24"/>
        </w:rPr>
        <w:t>Killias</w:t>
      </w:r>
      <w:proofErr w:type="spellEnd"/>
      <w:r w:rsidR="00353DB8">
        <w:rPr>
          <w:rFonts w:ascii="Arial" w:hAnsi="Arial" w:cs="Arial"/>
          <w:sz w:val="24"/>
          <w:szCs w:val="24"/>
        </w:rPr>
        <w:t xml:space="preserve"> et al., </w:t>
      </w:r>
      <w:r w:rsidR="00957715">
        <w:rPr>
          <w:rFonts w:ascii="Arial" w:hAnsi="Arial" w:cs="Arial"/>
          <w:sz w:val="24"/>
          <w:szCs w:val="24"/>
        </w:rPr>
        <w:t xml:space="preserve">2010). </w:t>
      </w:r>
      <w:r w:rsidR="00CA09B4">
        <w:rPr>
          <w:rFonts w:ascii="Arial" w:hAnsi="Arial" w:cs="Arial"/>
          <w:sz w:val="24"/>
          <w:szCs w:val="24"/>
        </w:rPr>
        <w:t xml:space="preserve">Moreover, </w:t>
      </w:r>
      <w:r w:rsidR="00A56FEA">
        <w:rPr>
          <w:rFonts w:ascii="Arial" w:hAnsi="Arial" w:cs="Arial"/>
          <w:sz w:val="24"/>
          <w:szCs w:val="24"/>
        </w:rPr>
        <w:t xml:space="preserve">it can take up to 6 months to rehabilitate an offender </w:t>
      </w:r>
      <w:r w:rsidR="00BA5830">
        <w:rPr>
          <w:rFonts w:ascii="Arial" w:hAnsi="Arial" w:cs="Arial"/>
          <w:sz w:val="24"/>
          <w:szCs w:val="24"/>
        </w:rPr>
        <w:t xml:space="preserve">so people serving sentences that last only </w:t>
      </w:r>
      <w:r w:rsidR="007D2CAB">
        <w:rPr>
          <w:rFonts w:ascii="Arial" w:hAnsi="Arial" w:cs="Arial"/>
          <w:sz w:val="24"/>
          <w:szCs w:val="24"/>
        </w:rPr>
        <w:t xml:space="preserve">a few </w:t>
      </w:r>
      <w:r w:rsidR="00BA5830">
        <w:rPr>
          <w:rFonts w:ascii="Arial" w:hAnsi="Arial" w:cs="Arial"/>
          <w:sz w:val="24"/>
          <w:szCs w:val="24"/>
        </w:rPr>
        <w:t>weeks are not being targeted effectively (</w:t>
      </w:r>
      <w:r w:rsidR="009549BF">
        <w:rPr>
          <w:rFonts w:ascii="Arial" w:hAnsi="Arial" w:cs="Arial"/>
          <w:sz w:val="24"/>
          <w:szCs w:val="24"/>
        </w:rPr>
        <w:t xml:space="preserve">Armstrong &amp; Weaver, 2013). </w:t>
      </w:r>
      <w:r w:rsidR="00093135">
        <w:rPr>
          <w:rFonts w:ascii="Arial" w:hAnsi="Arial" w:cs="Arial"/>
          <w:sz w:val="24"/>
          <w:szCs w:val="24"/>
        </w:rPr>
        <w:t xml:space="preserve">Data collected from a study </w:t>
      </w:r>
      <w:r w:rsidR="000657CD">
        <w:rPr>
          <w:rFonts w:ascii="Arial" w:hAnsi="Arial" w:cs="Arial"/>
          <w:sz w:val="24"/>
          <w:szCs w:val="24"/>
        </w:rPr>
        <w:t xml:space="preserve">proves that </w:t>
      </w:r>
      <w:r w:rsidR="0084434E">
        <w:rPr>
          <w:rFonts w:ascii="Arial" w:hAnsi="Arial" w:cs="Arial"/>
          <w:sz w:val="24"/>
          <w:szCs w:val="24"/>
        </w:rPr>
        <w:t xml:space="preserve">people being given imprisonment rather than a community sentence or probation </w:t>
      </w:r>
      <w:r w:rsidR="001924FC">
        <w:rPr>
          <w:rFonts w:ascii="Arial" w:hAnsi="Arial" w:cs="Arial"/>
          <w:sz w:val="24"/>
          <w:szCs w:val="24"/>
        </w:rPr>
        <w:t>increases the probability of reoffending in the first 3 years are being released by 18%</w:t>
      </w:r>
      <w:r w:rsidR="007D708F">
        <w:rPr>
          <w:rFonts w:ascii="Arial" w:hAnsi="Arial" w:cs="Arial"/>
          <w:sz w:val="24"/>
          <w:szCs w:val="24"/>
        </w:rPr>
        <w:t xml:space="preserve"> (</w:t>
      </w:r>
      <w:r w:rsidR="00091BAD">
        <w:rPr>
          <w:rFonts w:ascii="Arial" w:hAnsi="Arial" w:cs="Arial"/>
          <w:sz w:val="24"/>
          <w:szCs w:val="24"/>
        </w:rPr>
        <w:t xml:space="preserve">Harding et al, </w:t>
      </w:r>
      <w:r w:rsidR="007471BE">
        <w:rPr>
          <w:rFonts w:ascii="Arial" w:hAnsi="Arial" w:cs="Arial"/>
          <w:sz w:val="24"/>
          <w:szCs w:val="24"/>
        </w:rPr>
        <w:t xml:space="preserve">2017). </w:t>
      </w:r>
      <w:r w:rsidR="006B5CA5">
        <w:rPr>
          <w:rFonts w:ascii="Arial" w:hAnsi="Arial" w:cs="Arial"/>
          <w:sz w:val="24"/>
          <w:szCs w:val="24"/>
        </w:rPr>
        <w:t>C</w:t>
      </w:r>
      <w:r w:rsidR="008D4181">
        <w:rPr>
          <w:rFonts w:ascii="Arial" w:hAnsi="Arial" w:cs="Arial"/>
          <w:sz w:val="24"/>
          <w:szCs w:val="24"/>
        </w:rPr>
        <w:t>ommu</w:t>
      </w:r>
      <w:r w:rsidR="006B5CA5">
        <w:rPr>
          <w:rFonts w:ascii="Arial" w:hAnsi="Arial" w:cs="Arial"/>
          <w:sz w:val="24"/>
          <w:szCs w:val="24"/>
        </w:rPr>
        <w:t xml:space="preserve">nity sentences should be </w:t>
      </w:r>
      <w:r w:rsidR="000352A2">
        <w:rPr>
          <w:rFonts w:ascii="Arial" w:hAnsi="Arial" w:cs="Arial"/>
          <w:sz w:val="24"/>
          <w:szCs w:val="24"/>
        </w:rPr>
        <w:t xml:space="preserve">used more frequently as they </w:t>
      </w:r>
      <w:r w:rsidR="00E23CFD">
        <w:rPr>
          <w:rFonts w:ascii="Arial" w:hAnsi="Arial" w:cs="Arial"/>
          <w:sz w:val="24"/>
          <w:szCs w:val="24"/>
        </w:rPr>
        <w:t xml:space="preserve">provide offenders with rehabilitation without overcrowding prisons. </w:t>
      </w:r>
      <w:r w:rsidR="002179C5">
        <w:rPr>
          <w:rFonts w:ascii="Arial" w:hAnsi="Arial" w:cs="Arial"/>
          <w:sz w:val="24"/>
          <w:szCs w:val="24"/>
        </w:rPr>
        <w:t xml:space="preserve">They provide reparation through </w:t>
      </w:r>
      <w:r w:rsidR="00B23C3E">
        <w:rPr>
          <w:rFonts w:ascii="Arial" w:hAnsi="Arial" w:cs="Arial"/>
          <w:sz w:val="24"/>
          <w:szCs w:val="24"/>
        </w:rPr>
        <w:t>restorative justice</w:t>
      </w:r>
      <w:r w:rsidR="00FA1339">
        <w:rPr>
          <w:rFonts w:ascii="Arial" w:hAnsi="Arial" w:cs="Arial"/>
          <w:sz w:val="24"/>
          <w:szCs w:val="24"/>
        </w:rPr>
        <w:t xml:space="preserve"> and unpaid work as well as having access to </w:t>
      </w:r>
      <w:r w:rsidR="009C54E8">
        <w:rPr>
          <w:rFonts w:ascii="Arial" w:hAnsi="Arial" w:cs="Arial"/>
          <w:sz w:val="24"/>
          <w:szCs w:val="24"/>
        </w:rPr>
        <w:t xml:space="preserve">supervised drug treatment </w:t>
      </w:r>
      <w:r w:rsidR="00096DFC">
        <w:rPr>
          <w:rFonts w:ascii="Arial" w:hAnsi="Arial" w:cs="Arial"/>
          <w:sz w:val="24"/>
          <w:szCs w:val="24"/>
        </w:rPr>
        <w:t>programmes</w:t>
      </w:r>
      <w:r w:rsidR="009C54E8">
        <w:rPr>
          <w:rFonts w:ascii="Arial" w:hAnsi="Arial" w:cs="Arial"/>
          <w:sz w:val="24"/>
          <w:szCs w:val="24"/>
        </w:rPr>
        <w:t xml:space="preserve"> for examples which is just one underlying issue </w:t>
      </w:r>
      <w:r w:rsidR="00D52169">
        <w:rPr>
          <w:rFonts w:ascii="Arial" w:hAnsi="Arial" w:cs="Arial"/>
          <w:sz w:val="24"/>
          <w:szCs w:val="24"/>
        </w:rPr>
        <w:t xml:space="preserve">behind people offending and receiving short term sentences </w:t>
      </w:r>
      <w:r w:rsidR="00467F07">
        <w:rPr>
          <w:rFonts w:ascii="Arial" w:hAnsi="Arial" w:cs="Arial"/>
          <w:sz w:val="24"/>
          <w:szCs w:val="24"/>
        </w:rPr>
        <w:t>(</w:t>
      </w:r>
      <w:r w:rsidR="002B62A3">
        <w:rPr>
          <w:rFonts w:ascii="Arial" w:hAnsi="Arial" w:cs="Arial"/>
          <w:sz w:val="24"/>
          <w:szCs w:val="24"/>
        </w:rPr>
        <w:t xml:space="preserve">Bowen, 2020). </w:t>
      </w:r>
    </w:p>
    <w:p w14:paraId="2A2318E0" w14:textId="32A326C7" w:rsidR="008230C0" w:rsidRDefault="00E611DD" w:rsidP="00E64270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</w:t>
      </w:r>
      <w:r w:rsidR="00B16965">
        <w:rPr>
          <w:rFonts w:ascii="Arial" w:hAnsi="Arial" w:cs="Arial"/>
          <w:sz w:val="24"/>
          <w:szCs w:val="24"/>
        </w:rPr>
        <w:t xml:space="preserve">MP </w:t>
      </w:r>
      <w:r>
        <w:rPr>
          <w:rFonts w:ascii="Arial" w:hAnsi="Arial" w:cs="Arial"/>
          <w:sz w:val="24"/>
          <w:szCs w:val="24"/>
        </w:rPr>
        <w:t>Berwyn is the largest prison in the UK</w:t>
      </w:r>
      <w:r w:rsidR="00AB2B3D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</w:t>
      </w:r>
      <w:r w:rsidR="00961D82">
        <w:rPr>
          <w:rFonts w:ascii="Arial" w:hAnsi="Arial" w:cs="Arial"/>
          <w:sz w:val="24"/>
          <w:szCs w:val="24"/>
        </w:rPr>
        <w:t xml:space="preserve">housing a maximum of </w:t>
      </w:r>
      <w:r w:rsidR="00495B42">
        <w:rPr>
          <w:rFonts w:ascii="Arial" w:hAnsi="Arial" w:cs="Arial"/>
          <w:sz w:val="24"/>
          <w:szCs w:val="24"/>
        </w:rPr>
        <w:t>two thousand</w:t>
      </w:r>
      <w:r w:rsidR="00942993">
        <w:rPr>
          <w:rFonts w:ascii="Arial" w:hAnsi="Arial" w:cs="Arial"/>
          <w:sz w:val="24"/>
          <w:szCs w:val="24"/>
        </w:rPr>
        <w:t xml:space="preserve">, one hundred prisoners </w:t>
      </w:r>
      <w:r w:rsidR="001F144A">
        <w:rPr>
          <w:rFonts w:ascii="Arial" w:hAnsi="Arial" w:cs="Arial"/>
          <w:sz w:val="24"/>
          <w:szCs w:val="24"/>
        </w:rPr>
        <w:t xml:space="preserve">and </w:t>
      </w:r>
      <w:r>
        <w:rPr>
          <w:rFonts w:ascii="Arial" w:hAnsi="Arial" w:cs="Arial"/>
          <w:sz w:val="24"/>
          <w:szCs w:val="24"/>
        </w:rPr>
        <w:t>was designed a</w:t>
      </w:r>
      <w:r w:rsidR="00A4541F">
        <w:rPr>
          <w:rFonts w:ascii="Arial" w:hAnsi="Arial" w:cs="Arial"/>
          <w:sz w:val="24"/>
          <w:szCs w:val="24"/>
        </w:rPr>
        <w:t>s a</w:t>
      </w:r>
      <w:r>
        <w:rPr>
          <w:rFonts w:ascii="Arial" w:hAnsi="Arial" w:cs="Arial"/>
          <w:sz w:val="24"/>
          <w:szCs w:val="24"/>
        </w:rPr>
        <w:t xml:space="preserve"> rehabilitation prison</w:t>
      </w:r>
      <w:r w:rsidR="001F144A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1317A5">
        <w:rPr>
          <w:rFonts w:ascii="Arial" w:hAnsi="Arial" w:cs="Arial"/>
          <w:sz w:val="24"/>
          <w:szCs w:val="24"/>
        </w:rPr>
        <w:t>Karthaus</w:t>
      </w:r>
      <w:proofErr w:type="spellEnd"/>
      <w:r w:rsidR="001317A5">
        <w:rPr>
          <w:rFonts w:ascii="Arial" w:hAnsi="Arial" w:cs="Arial"/>
          <w:sz w:val="24"/>
          <w:szCs w:val="24"/>
        </w:rPr>
        <w:t xml:space="preserve">, Block &amp; Hu, </w:t>
      </w:r>
      <w:r w:rsidR="00967610">
        <w:rPr>
          <w:rFonts w:ascii="Arial" w:hAnsi="Arial" w:cs="Arial"/>
          <w:sz w:val="24"/>
          <w:szCs w:val="24"/>
        </w:rPr>
        <w:t xml:space="preserve">2019). </w:t>
      </w:r>
      <w:r w:rsidR="0078445E">
        <w:rPr>
          <w:rFonts w:ascii="Arial" w:hAnsi="Arial" w:cs="Arial"/>
          <w:sz w:val="24"/>
          <w:szCs w:val="24"/>
        </w:rPr>
        <w:t xml:space="preserve">They look at normalising the prison environment by focusing on </w:t>
      </w:r>
      <w:r w:rsidR="008A526D">
        <w:rPr>
          <w:rFonts w:ascii="Arial" w:hAnsi="Arial" w:cs="Arial"/>
          <w:sz w:val="24"/>
          <w:szCs w:val="24"/>
        </w:rPr>
        <w:t>rehabilitative values and cultures</w:t>
      </w:r>
      <w:r w:rsidR="00FC5ECD">
        <w:rPr>
          <w:rFonts w:ascii="Arial" w:hAnsi="Arial" w:cs="Arial"/>
          <w:sz w:val="24"/>
          <w:szCs w:val="24"/>
        </w:rPr>
        <w:t>, improved prison layout</w:t>
      </w:r>
      <w:r w:rsidR="00BE073C">
        <w:rPr>
          <w:rFonts w:ascii="Arial" w:hAnsi="Arial" w:cs="Arial"/>
          <w:sz w:val="24"/>
          <w:szCs w:val="24"/>
        </w:rPr>
        <w:t xml:space="preserve"> and a better staff</w:t>
      </w:r>
      <w:r w:rsidR="00A00841">
        <w:rPr>
          <w:rFonts w:ascii="Arial" w:hAnsi="Arial" w:cs="Arial"/>
          <w:sz w:val="24"/>
          <w:szCs w:val="24"/>
        </w:rPr>
        <w:t xml:space="preserve"> and </w:t>
      </w:r>
      <w:r w:rsidR="002043C3">
        <w:rPr>
          <w:rFonts w:ascii="Arial" w:hAnsi="Arial" w:cs="Arial"/>
          <w:sz w:val="24"/>
          <w:szCs w:val="24"/>
        </w:rPr>
        <w:t>offender relationship (</w:t>
      </w:r>
      <w:r w:rsidR="00395668">
        <w:rPr>
          <w:rFonts w:ascii="Arial" w:hAnsi="Arial" w:cs="Arial"/>
          <w:sz w:val="24"/>
          <w:szCs w:val="24"/>
        </w:rPr>
        <w:t>Prescott,</w:t>
      </w:r>
      <w:r w:rsidR="00C43BD0">
        <w:rPr>
          <w:rFonts w:ascii="Arial" w:hAnsi="Arial" w:cs="Arial"/>
          <w:sz w:val="24"/>
          <w:szCs w:val="24"/>
        </w:rPr>
        <w:t xml:space="preserve"> 2021). </w:t>
      </w:r>
      <w:r w:rsidR="00F76097">
        <w:rPr>
          <w:rFonts w:ascii="Arial" w:hAnsi="Arial" w:cs="Arial"/>
          <w:sz w:val="24"/>
          <w:szCs w:val="24"/>
        </w:rPr>
        <w:t>These specific design measure</w:t>
      </w:r>
      <w:r w:rsidR="00D35ADD">
        <w:rPr>
          <w:rFonts w:ascii="Arial" w:hAnsi="Arial" w:cs="Arial"/>
          <w:sz w:val="24"/>
          <w:szCs w:val="24"/>
        </w:rPr>
        <w:t xml:space="preserve">s </w:t>
      </w:r>
      <w:r w:rsidR="00541564">
        <w:rPr>
          <w:rFonts w:ascii="Arial" w:hAnsi="Arial" w:cs="Arial"/>
          <w:sz w:val="24"/>
          <w:szCs w:val="24"/>
        </w:rPr>
        <w:t xml:space="preserve">were put in place to </w:t>
      </w:r>
      <w:r w:rsidR="00C87689">
        <w:rPr>
          <w:rFonts w:ascii="Arial" w:hAnsi="Arial" w:cs="Arial"/>
          <w:sz w:val="24"/>
          <w:szCs w:val="24"/>
        </w:rPr>
        <w:t>reduce re</w:t>
      </w:r>
      <w:r w:rsidR="005C6C1C">
        <w:rPr>
          <w:rFonts w:ascii="Arial" w:hAnsi="Arial" w:cs="Arial"/>
          <w:sz w:val="24"/>
          <w:szCs w:val="24"/>
        </w:rPr>
        <w:t>cidivism</w:t>
      </w:r>
      <w:r w:rsidR="0043605F">
        <w:rPr>
          <w:rFonts w:ascii="Arial" w:hAnsi="Arial" w:cs="Arial"/>
          <w:sz w:val="24"/>
          <w:szCs w:val="24"/>
        </w:rPr>
        <w:t xml:space="preserve"> rates</w:t>
      </w:r>
      <w:r w:rsidR="00863E97">
        <w:rPr>
          <w:rFonts w:ascii="Arial" w:hAnsi="Arial" w:cs="Arial"/>
          <w:sz w:val="24"/>
          <w:szCs w:val="24"/>
        </w:rPr>
        <w:t xml:space="preserve"> </w:t>
      </w:r>
      <w:r w:rsidR="004F0EA6">
        <w:rPr>
          <w:rFonts w:ascii="Arial" w:hAnsi="Arial" w:cs="Arial"/>
          <w:sz w:val="24"/>
          <w:szCs w:val="24"/>
        </w:rPr>
        <w:t xml:space="preserve">by </w:t>
      </w:r>
      <w:r w:rsidR="00C85919">
        <w:rPr>
          <w:rFonts w:ascii="Arial" w:hAnsi="Arial" w:cs="Arial"/>
          <w:sz w:val="24"/>
          <w:szCs w:val="24"/>
        </w:rPr>
        <w:t xml:space="preserve">promoting pro-social behaviour as well as </w:t>
      </w:r>
      <w:r w:rsidR="00BF06F1">
        <w:rPr>
          <w:rFonts w:ascii="Arial" w:hAnsi="Arial" w:cs="Arial"/>
          <w:sz w:val="24"/>
          <w:szCs w:val="24"/>
        </w:rPr>
        <w:t xml:space="preserve">aiding the </w:t>
      </w:r>
      <w:r w:rsidR="008072FC">
        <w:rPr>
          <w:rFonts w:ascii="Arial" w:hAnsi="Arial" w:cs="Arial"/>
          <w:sz w:val="24"/>
          <w:szCs w:val="24"/>
        </w:rPr>
        <w:t>offender’s</w:t>
      </w:r>
      <w:r w:rsidR="00C65E43">
        <w:rPr>
          <w:rFonts w:ascii="Arial" w:hAnsi="Arial" w:cs="Arial"/>
          <w:sz w:val="24"/>
          <w:szCs w:val="24"/>
        </w:rPr>
        <w:t xml:space="preserve"> health and wellbeing</w:t>
      </w:r>
      <w:r w:rsidR="00EE0458">
        <w:rPr>
          <w:rFonts w:ascii="Arial" w:hAnsi="Arial" w:cs="Arial"/>
          <w:sz w:val="24"/>
          <w:szCs w:val="24"/>
        </w:rPr>
        <w:t xml:space="preserve">. </w:t>
      </w:r>
      <w:r w:rsidR="00546F36">
        <w:rPr>
          <w:rFonts w:ascii="Arial" w:hAnsi="Arial" w:cs="Arial"/>
          <w:sz w:val="24"/>
          <w:szCs w:val="24"/>
        </w:rPr>
        <w:t>Berwyn’s</w:t>
      </w:r>
      <w:r w:rsidR="00893A9D">
        <w:rPr>
          <w:rFonts w:ascii="Arial" w:hAnsi="Arial" w:cs="Arial"/>
          <w:sz w:val="24"/>
          <w:szCs w:val="24"/>
        </w:rPr>
        <w:t xml:space="preserve"> approach to rehabilitation </w:t>
      </w:r>
      <w:r w:rsidR="00A80E14">
        <w:rPr>
          <w:rFonts w:ascii="Arial" w:hAnsi="Arial" w:cs="Arial"/>
          <w:sz w:val="24"/>
          <w:szCs w:val="24"/>
        </w:rPr>
        <w:t>focuses on the physical and psychological needs o</w:t>
      </w:r>
      <w:r w:rsidR="00221442">
        <w:rPr>
          <w:rFonts w:ascii="Arial" w:hAnsi="Arial" w:cs="Arial"/>
          <w:sz w:val="24"/>
          <w:szCs w:val="24"/>
        </w:rPr>
        <w:t>f</w:t>
      </w:r>
      <w:r w:rsidR="00A80E14">
        <w:rPr>
          <w:rFonts w:ascii="Arial" w:hAnsi="Arial" w:cs="Arial"/>
          <w:sz w:val="24"/>
          <w:szCs w:val="24"/>
        </w:rPr>
        <w:t xml:space="preserve"> the prisoners </w:t>
      </w:r>
      <w:r w:rsidR="002B6D04">
        <w:rPr>
          <w:rFonts w:ascii="Arial" w:hAnsi="Arial" w:cs="Arial"/>
          <w:sz w:val="24"/>
          <w:szCs w:val="24"/>
        </w:rPr>
        <w:t>and it</w:t>
      </w:r>
      <w:r w:rsidR="008068DE">
        <w:rPr>
          <w:rFonts w:ascii="Arial" w:hAnsi="Arial" w:cs="Arial"/>
          <w:sz w:val="24"/>
          <w:szCs w:val="24"/>
        </w:rPr>
        <w:t xml:space="preserve"> has </w:t>
      </w:r>
      <w:r w:rsidR="00AA11BA">
        <w:rPr>
          <w:rFonts w:ascii="Arial" w:hAnsi="Arial" w:cs="Arial"/>
          <w:sz w:val="24"/>
          <w:szCs w:val="24"/>
        </w:rPr>
        <w:t>done this by creating a hierarchy of needs</w:t>
      </w:r>
      <w:r w:rsidR="00AD43F2">
        <w:rPr>
          <w:rFonts w:ascii="Arial" w:hAnsi="Arial" w:cs="Arial"/>
          <w:sz w:val="24"/>
          <w:szCs w:val="24"/>
        </w:rPr>
        <w:t xml:space="preserve"> </w:t>
      </w:r>
      <w:r w:rsidR="006C56FD" w:rsidRPr="00AD43F2">
        <w:rPr>
          <w:rFonts w:ascii="Arial" w:hAnsi="Arial" w:cs="Arial"/>
          <w:sz w:val="24"/>
          <w:szCs w:val="24"/>
        </w:rPr>
        <w:t>(Glassman &amp; Hadad, 2013)</w:t>
      </w:r>
      <w:r w:rsidR="00AD43F2">
        <w:rPr>
          <w:rFonts w:ascii="Arial" w:hAnsi="Arial" w:cs="Arial"/>
          <w:sz w:val="24"/>
          <w:szCs w:val="24"/>
        </w:rPr>
        <w:t xml:space="preserve">. </w:t>
      </w:r>
      <w:r w:rsidR="00610A46">
        <w:rPr>
          <w:rFonts w:ascii="Arial" w:hAnsi="Arial" w:cs="Arial"/>
          <w:sz w:val="24"/>
          <w:szCs w:val="24"/>
        </w:rPr>
        <w:t xml:space="preserve">Firstly, a safe, </w:t>
      </w:r>
      <w:r w:rsidR="001A16B6">
        <w:rPr>
          <w:rFonts w:ascii="Arial" w:hAnsi="Arial" w:cs="Arial"/>
          <w:sz w:val="24"/>
          <w:szCs w:val="24"/>
        </w:rPr>
        <w:t>decent,</w:t>
      </w:r>
      <w:r w:rsidR="00610A46">
        <w:rPr>
          <w:rFonts w:ascii="Arial" w:hAnsi="Arial" w:cs="Arial"/>
          <w:sz w:val="24"/>
          <w:szCs w:val="24"/>
        </w:rPr>
        <w:t xml:space="preserve"> a</w:t>
      </w:r>
      <w:r w:rsidR="009D3F27">
        <w:rPr>
          <w:rFonts w:ascii="Arial" w:hAnsi="Arial" w:cs="Arial"/>
          <w:sz w:val="24"/>
          <w:szCs w:val="24"/>
        </w:rPr>
        <w:t>nd</w:t>
      </w:r>
      <w:r w:rsidR="00610A46">
        <w:rPr>
          <w:rFonts w:ascii="Arial" w:hAnsi="Arial" w:cs="Arial"/>
          <w:sz w:val="24"/>
          <w:szCs w:val="24"/>
        </w:rPr>
        <w:t xml:space="preserve"> fair environment is needed</w:t>
      </w:r>
      <w:r w:rsidR="00A345CF">
        <w:rPr>
          <w:rFonts w:ascii="Arial" w:hAnsi="Arial" w:cs="Arial"/>
          <w:sz w:val="24"/>
          <w:szCs w:val="24"/>
        </w:rPr>
        <w:t>,</w:t>
      </w:r>
      <w:r w:rsidR="00610A46">
        <w:rPr>
          <w:rFonts w:ascii="Arial" w:hAnsi="Arial" w:cs="Arial"/>
          <w:sz w:val="24"/>
          <w:szCs w:val="24"/>
        </w:rPr>
        <w:t xml:space="preserve"> which arises from the staff supporting the inmates, </w:t>
      </w:r>
      <w:r w:rsidR="00711440">
        <w:rPr>
          <w:rFonts w:ascii="Arial" w:hAnsi="Arial" w:cs="Arial"/>
          <w:sz w:val="24"/>
          <w:szCs w:val="24"/>
        </w:rPr>
        <w:t>then it looks at rehabilitative culture</w:t>
      </w:r>
      <w:r w:rsidR="00254147">
        <w:rPr>
          <w:rFonts w:ascii="Arial" w:hAnsi="Arial" w:cs="Arial"/>
          <w:sz w:val="24"/>
          <w:szCs w:val="24"/>
        </w:rPr>
        <w:t xml:space="preserve"> before addressing any possible drug and alcohol misuses</w:t>
      </w:r>
      <w:r w:rsidR="00D578F3">
        <w:rPr>
          <w:rFonts w:ascii="Arial" w:hAnsi="Arial" w:cs="Arial"/>
          <w:sz w:val="24"/>
          <w:szCs w:val="24"/>
        </w:rPr>
        <w:t xml:space="preserve">. Once </w:t>
      </w:r>
      <w:r w:rsidR="00716741">
        <w:rPr>
          <w:rFonts w:ascii="Arial" w:hAnsi="Arial" w:cs="Arial"/>
          <w:sz w:val="24"/>
          <w:szCs w:val="24"/>
        </w:rPr>
        <w:t>this is</w:t>
      </w:r>
      <w:r w:rsidR="00D578F3">
        <w:rPr>
          <w:rFonts w:ascii="Arial" w:hAnsi="Arial" w:cs="Arial"/>
          <w:sz w:val="24"/>
          <w:szCs w:val="24"/>
        </w:rPr>
        <w:t xml:space="preserve"> completed, it will focus on</w:t>
      </w:r>
      <w:r w:rsidR="0059231E">
        <w:rPr>
          <w:rFonts w:ascii="Arial" w:hAnsi="Arial" w:cs="Arial"/>
          <w:sz w:val="24"/>
          <w:szCs w:val="24"/>
        </w:rPr>
        <w:t xml:space="preserve"> the </w:t>
      </w:r>
      <w:r w:rsidR="00203E6F">
        <w:rPr>
          <w:rFonts w:ascii="Arial" w:hAnsi="Arial" w:cs="Arial"/>
          <w:sz w:val="24"/>
          <w:szCs w:val="24"/>
        </w:rPr>
        <w:t>offenders’</w:t>
      </w:r>
      <w:r w:rsidR="0059231E">
        <w:rPr>
          <w:rFonts w:ascii="Arial" w:hAnsi="Arial" w:cs="Arial"/>
          <w:sz w:val="24"/>
          <w:szCs w:val="24"/>
        </w:rPr>
        <w:t xml:space="preserve"> attitudes</w:t>
      </w:r>
      <w:r w:rsidR="00716741">
        <w:rPr>
          <w:rFonts w:ascii="Arial" w:hAnsi="Arial" w:cs="Arial"/>
          <w:sz w:val="24"/>
          <w:szCs w:val="24"/>
        </w:rPr>
        <w:t xml:space="preserve"> before they are resettled back into the community</w:t>
      </w:r>
      <w:r w:rsidR="00CC455C">
        <w:rPr>
          <w:rFonts w:ascii="Arial" w:hAnsi="Arial" w:cs="Arial"/>
          <w:sz w:val="24"/>
          <w:szCs w:val="24"/>
        </w:rPr>
        <w:t xml:space="preserve"> (</w:t>
      </w:r>
      <w:r w:rsidR="006C56FD" w:rsidRPr="00CC455C">
        <w:rPr>
          <w:rFonts w:ascii="Arial" w:hAnsi="Arial" w:cs="Arial"/>
          <w:sz w:val="24"/>
          <w:szCs w:val="24"/>
        </w:rPr>
        <w:t>Mann et al., 2018).</w:t>
      </w:r>
      <w:r w:rsidR="00203E6F">
        <w:rPr>
          <w:rFonts w:ascii="Arial" w:hAnsi="Arial" w:cs="Arial"/>
          <w:sz w:val="24"/>
          <w:szCs w:val="24"/>
        </w:rPr>
        <w:t xml:space="preserve"> </w:t>
      </w:r>
      <w:r w:rsidR="00022872">
        <w:rPr>
          <w:rFonts w:ascii="Arial" w:hAnsi="Arial" w:cs="Arial"/>
          <w:sz w:val="24"/>
          <w:szCs w:val="24"/>
        </w:rPr>
        <w:t xml:space="preserve">They </w:t>
      </w:r>
      <w:r w:rsidR="0078161A">
        <w:rPr>
          <w:rFonts w:ascii="Arial" w:hAnsi="Arial" w:cs="Arial"/>
          <w:sz w:val="24"/>
          <w:szCs w:val="24"/>
        </w:rPr>
        <w:t>do it that wat to ensure the inmate is mentally stable</w:t>
      </w:r>
      <w:r w:rsidR="000A3D44">
        <w:rPr>
          <w:rFonts w:ascii="Arial" w:hAnsi="Arial" w:cs="Arial"/>
          <w:sz w:val="24"/>
          <w:szCs w:val="24"/>
        </w:rPr>
        <w:t xml:space="preserve"> before </w:t>
      </w:r>
      <w:r w:rsidR="00DF025A">
        <w:rPr>
          <w:rFonts w:ascii="Arial" w:hAnsi="Arial" w:cs="Arial"/>
          <w:sz w:val="24"/>
          <w:szCs w:val="24"/>
        </w:rPr>
        <w:t xml:space="preserve">jumping straight into </w:t>
      </w:r>
      <w:r w:rsidR="002F1A89">
        <w:rPr>
          <w:rFonts w:ascii="Arial" w:hAnsi="Arial" w:cs="Arial"/>
          <w:sz w:val="24"/>
          <w:szCs w:val="24"/>
        </w:rPr>
        <w:t>their thoughts</w:t>
      </w:r>
      <w:r w:rsidR="00AD2571">
        <w:rPr>
          <w:rFonts w:ascii="Arial" w:hAnsi="Arial" w:cs="Arial"/>
          <w:sz w:val="24"/>
          <w:szCs w:val="24"/>
        </w:rPr>
        <w:t xml:space="preserve"> and feelings</w:t>
      </w:r>
      <w:r w:rsidR="002F1A89">
        <w:rPr>
          <w:rFonts w:ascii="Arial" w:hAnsi="Arial" w:cs="Arial"/>
          <w:sz w:val="24"/>
          <w:szCs w:val="24"/>
        </w:rPr>
        <w:t xml:space="preserve">. </w:t>
      </w:r>
      <w:r w:rsidR="008230C0">
        <w:rPr>
          <w:rFonts w:ascii="Arial" w:hAnsi="Arial" w:cs="Arial"/>
          <w:sz w:val="24"/>
          <w:szCs w:val="24"/>
        </w:rPr>
        <w:t xml:space="preserve">Evidence </w:t>
      </w:r>
      <w:r w:rsidR="00515C7F">
        <w:rPr>
          <w:rFonts w:ascii="Arial" w:hAnsi="Arial" w:cs="Arial"/>
          <w:sz w:val="24"/>
          <w:szCs w:val="24"/>
        </w:rPr>
        <w:t xml:space="preserve">shows that </w:t>
      </w:r>
      <w:r w:rsidR="00C5793F">
        <w:rPr>
          <w:rFonts w:ascii="Arial" w:hAnsi="Arial" w:cs="Arial"/>
          <w:sz w:val="24"/>
          <w:szCs w:val="24"/>
        </w:rPr>
        <w:t xml:space="preserve">since 2021, </w:t>
      </w:r>
      <w:r w:rsidR="000B521F">
        <w:rPr>
          <w:rFonts w:ascii="Arial" w:hAnsi="Arial" w:cs="Arial"/>
          <w:sz w:val="24"/>
          <w:szCs w:val="24"/>
        </w:rPr>
        <w:t>the employability rate has increased from 6</w:t>
      </w:r>
      <w:r w:rsidR="007B0602">
        <w:rPr>
          <w:rFonts w:ascii="Arial" w:hAnsi="Arial" w:cs="Arial"/>
          <w:sz w:val="24"/>
          <w:szCs w:val="24"/>
        </w:rPr>
        <w:t>%</w:t>
      </w:r>
      <w:r w:rsidR="000B521F">
        <w:rPr>
          <w:rFonts w:ascii="Arial" w:hAnsi="Arial" w:cs="Arial"/>
          <w:sz w:val="24"/>
          <w:szCs w:val="24"/>
        </w:rPr>
        <w:t xml:space="preserve"> to 20%</w:t>
      </w:r>
      <w:r w:rsidR="00C5793F">
        <w:rPr>
          <w:rFonts w:ascii="Arial" w:hAnsi="Arial" w:cs="Arial"/>
          <w:sz w:val="24"/>
          <w:szCs w:val="24"/>
        </w:rPr>
        <w:t xml:space="preserve"> from released prisoners. However, </w:t>
      </w:r>
      <w:r w:rsidR="00B03796">
        <w:rPr>
          <w:rFonts w:ascii="Arial" w:hAnsi="Arial" w:cs="Arial"/>
          <w:sz w:val="24"/>
          <w:szCs w:val="24"/>
        </w:rPr>
        <w:t xml:space="preserve">despite all </w:t>
      </w:r>
      <w:r w:rsidR="00BA5953">
        <w:rPr>
          <w:rFonts w:ascii="Arial" w:hAnsi="Arial" w:cs="Arial"/>
          <w:sz w:val="24"/>
          <w:szCs w:val="24"/>
        </w:rPr>
        <w:t xml:space="preserve">the positive aspects of the prison, 7% of </w:t>
      </w:r>
      <w:r w:rsidR="00B32A89">
        <w:rPr>
          <w:rFonts w:ascii="Arial" w:hAnsi="Arial" w:cs="Arial"/>
          <w:sz w:val="24"/>
          <w:szCs w:val="24"/>
        </w:rPr>
        <w:t>prisoners</w:t>
      </w:r>
      <w:r w:rsidR="00BA5953">
        <w:rPr>
          <w:rFonts w:ascii="Arial" w:hAnsi="Arial" w:cs="Arial"/>
          <w:sz w:val="24"/>
          <w:szCs w:val="24"/>
        </w:rPr>
        <w:t xml:space="preserve"> were left homeless </w:t>
      </w:r>
      <w:r w:rsidR="00725358">
        <w:rPr>
          <w:rFonts w:ascii="Arial" w:hAnsi="Arial" w:cs="Arial"/>
          <w:sz w:val="24"/>
          <w:szCs w:val="24"/>
        </w:rPr>
        <w:t>from</w:t>
      </w:r>
      <w:r w:rsidR="00BA5953">
        <w:rPr>
          <w:rFonts w:ascii="Arial" w:hAnsi="Arial" w:cs="Arial"/>
          <w:sz w:val="24"/>
          <w:szCs w:val="24"/>
        </w:rPr>
        <w:t xml:space="preserve"> being released from HMP Berwyn</w:t>
      </w:r>
      <w:r w:rsidR="00B32A89">
        <w:rPr>
          <w:rFonts w:ascii="Arial" w:hAnsi="Arial" w:cs="Arial"/>
          <w:sz w:val="24"/>
          <w:szCs w:val="24"/>
        </w:rPr>
        <w:t xml:space="preserve"> (</w:t>
      </w:r>
      <w:r w:rsidR="00234234">
        <w:rPr>
          <w:rFonts w:ascii="Arial" w:hAnsi="Arial" w:cs="Arial"/>
          <w:sz w:val="24"/>
          <w:szCs w:val="24"/>
        </w:rPr>
        <w:t>HM Chief</w:t>
      </w:r>
      <w:r w:rsidR="005D2C8A">
        <w:rPr>
          <w:rFonts w:ascii="Arial" w:hAnsi="Arial" w:cs="Arial"/>
          <w:sz w:val="24"/>
          <w:szCs w:val="24"/>
        </w:rPr>
        <w:t xml:space="preserve"> </w:t>
      </w:r>
      <w:r w:rsidR="00A1582F">
        <w:rPr>
          <w:rFonts w:ascii="Arial" w:hAnsi="Arial" w:cs="Arial"/>
          <w:sz w:val="24"/>
          <w:szCs w:val="24"/>
        </w:rPr>
        <w:t xml:space="preserve">Inspector of Prisons, 2019). </w:t>
      </w:r>
      <w:r w:rsidR="00C80CD1">
        <w:rPr>
          <w:rFonts w:ascii="Arial" w:hAnsi="Arial" w:cs="Arial"/>
          <w:sz w:val="24"/>
          <w:szCs w:val="24"/>
        </w:rPr>
        <w:t xml:space="preserve">This therefore means they are more likely to </w:t>
      </w:r>
      <w:r w:rsidR="004A5EEC">
        <w:rPr>
          <w:rFonts w:ascii="Arial" w:hAnsi="Arial" w:cs="Arial"/>
          <w:sz w:val="24"/>
          <w:szCs w:val="24"/>
        </w:rPr>
        <w:t>commit crimes like shoplifting to obtain basic needs</w:t>
      </w:r>
      <w:r w:rsidR="00BD1A8F">
        <w:rPr>
          <w:rFonts w:ascii="Arial" w:hAnsi="Arial" w:cs="Arial"/>
          <w:sz w:val="24"/>
          <w:szCs w:val="24"/>
        </w:rPr>
        <w:t xml:space="preserve"> or fuel their addictions from poor mental health</w:t>
      </w:r>
      <w:r w:rsidR="00220FB6">
        <w:rPr>
          <w:rFonts w:ascii="Arial" w:hAnsi="Arial" w:cs="Arial"/>
          <w:sz w:val="24"/>
          <w:szCs w:val="24"/>
        </w:rPr>
        <w:t xml:space="preserve">. </w:t>
      </w:r>
    </w:p>
    <w:p w14:paraId="36FFDAA6" w14:textId="6F22F3A1" w:rsidR="0077190A" w:rsidRDefault="00882FCF" w:rsidP="00E64270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conclusion, prison systems in England and Wales can be seen as both effective and ineffective in terms of rehabilitating offenders and </w:t>
      </w:r>
      <w:r w:rsidR="00512C19">
        <w:rPr>
          <w:rFonts w:ascii="Arial" w:hAnsi="Arial" w:cs="Arial"/>
          <w:sz w:val="24"/>
          <w:szCs w:val="24"/>
        </w:rPr>
        <w:t xml:space="preserve">reducing recidivism rates. Firstly, it allows </w:t>
      </w:r>
      <w:r w:rsidR="00E479D3">
        <w:rPr>
          <w:rFonts w:ascii="Arial" w:hAnsi="Arial" w:cs="Arial"/>
          <w:sz w:val="24"/>
          <w:szCs w:val="24"/>
        </w:rPr>
        <w:t>prisoners</w:t>
      </w:r>
      <w:r w:rsidR="00512C19">
        <w:rPr>
          <w:rFonts w:ascii="Arial" w:hAnsi="Arial" w:cs="Arial"/>
          <w:sz w:val="24"/>
          <w:szCs w:val="24"/>
        </w:rPr>
        <w:t xml:space="preserve"> to take part in adult education classes to gain valuable qualifications needed for </w:t>
      </w:r>
      <w:r w:rsidR="00F8237C">
        <w:rPr>
          <w:rFonts w:ascii="Arial" w:hAnsi="Arial" w:cs="Arial"/>
          <w:sz w:val="24"/>
          <w:szCs w:val="24"/>
        </w:rPr>
        <w:t xml:space="preserve">progressing in the community as well as offender management programmes which </w:t>
      </w:r>
      <w:r w:rsidR="0079134F">
        <w:rPr>
          <w:rFonts w:ascii="Arial" w:hAnsi="Arial" w:cs="Arial"/>
          <w:sz w:val="24"/>
          <w:szCs w:val="24"/>
        </w:rPr>
        <w:t>are aimed directly at the prisoners needs</w:t>
      </w:r>
      <w:r w:rsidR="004F2964">
        <w:rPr>
          <w:rFonts w:ascii="Arial" w:hAnsi="Arial" w:cs="Arial"/>
          <w:sz w:val="24"/>
          <w:szCs w:val="24"/>
        </w:rPr>
        <w:t xml:space="preserve">. On the other </w:t>
      </w:r>
      <w:r w:rsidR="00E479D3">
        <w:rPr>
          <w:rFonts w:ascii="Arial" w:hAnsi="Arial" w:cs="Arial"/>
          <w:sz w:val="24"/>
          <w:szCs w:val="24"/>
        </w:rPr>
        <w:t>hand,</w:t>
      </w:r>
      <w:r w:rsidR="004F2964">
        <w:rPr>
          <w:rFonts w:ascii="Arial" w:hAnsi="Arial" w:cs="Arial"/>
          <w:sz w:val="24"/>
          <w:szCs w:val="24"/>
        </w:rPr>
        <w:t xml:space="preserve"> they increase reoffending rates by not rehabilitating offenders through </w:t>
      </w:r>
      <w:r w:rsidR="001C0EEE">
        <w:rPr>
          <w:rFonts w:ascii="Arial" w:hAnsi="Arial" w:cs="Arial"/>
          <w:sz w:val="24"/>
          <w:szCs w:val="24"/>
        </w:rPr>
        <w:t xml:space="preserve">overcrowding, poor </w:t>
      </w:r>
      <w:r w:rsidR="001A16B6">
        <w:rPr>
          <w:rFonts w:ascii="Arial" w:hAnsi="Arial" w:cs="Arial"/>
          <w:sz w:val="24"/>
          <w:szCs w:val="24"/>
        </w:rPr>
        <w:t>support,</w:t>
      </w:r>
      <w:r w:rsidR="001C0EEE">
        <w:rPr>
          <w:rFonts w:ascii="Arial" w:hAnsi="Arial" w:cs="Arial"/>
          <w:sz w:val="24"/>
          <w:szCs w:val="24"/>
        </w:rPr>
        <w:t xml:space="preserve"> and </w:t>
      </w:r>
      <w:r w:rsidR="00AF005B">
        <w:rPr>
          <w:rFonts w:ascii="Arial" w:hAnsi="Arial" w:cs="Arial"/>
          <w:sz w:val="24"/>
          <w:szCs w:val="24"/>
        </w:rPr>
        <w:t xml:space="preserve">not very realistic work experience. In addition, the use of </w:t>
      </w:r>
      <w:r w:rsidR="00E479D3">
        <w:rPr>
          <w:rFonts w:ascii="Arial" w:hAnsi="Arial" w:cs="Arial"/>
          <w:sz w:val="24"/>
          <w:szCs w:val="24"/>
        </w:rPr>
        <w:t>short-term</w:t>
      </w:r>
      <w:r w:rsidR="00AF005B">
        <w:rPr>
          <w:rFonts w:ascii="Arial" w:hAnsi="Arial" w:cs="Arial"/>
          <w:sz w:val="24"/>
          <w:szCs w:val="24"/>
        </w:rPr>
        <w:t xml:space="preserve"> prison sentences </w:t>
      </w:r>
      <w:r w:rsidR="00E479D3">
        <w:rPr>
          <w:rFonts w:ascii="Arial" w:hAnsi="Arial" w:cs="Arial"/>
          <w:sz w:val="24"/>
          <w:szCs w:val="24"/>
        </w:rPr>
        <w:t>are</w:t>
      </w:r>
      <w:r w:rsidR="00AF005B">
        <w:rPr>
          <w:rFonts w:ascii="Arial" w:hAnsi="Arial" w:cs="Arial"/>
          <w:sz w:val="24"/>
          <w:szCs w:val="24"/>
        </w:rPr>
        <w:t xml:space="preserve"> </w:t>
      </w:r>
      <w:r w:rsidR="00C35D1A">
        <w:rPr>
          <w:rFonts w:ascii="Arial" w:hAnsi="Arial" w:cs="Arial"/>
          <w:sz w:val="24"/>
          <w:szCs w:val="24"/>
        </w:rPr>
        <w:t xml:space="preserve">pointless in terms of rehabilitation as they are too short to </w:t>
      </w:r>
      <w:r w:rsidR="00E479D3">
        <w:rPr>
          <w:rFonts w:ascii="Arial" w:hAnsi="Arial" w:cs="Arial"/>
          <w:sz w:val="24"/>
          <w:szCs w:val="24"/>
        </w:rPr>
        <w:t>make a difference</w:t>
      </w:r>
      <w:r w:rsidR="006136E5">
        <w:rPr>
          <w:rFonts w:ascii="Arial" w:hAnsi="Arial" w:cs="Arial"/>
          <w:sz w:val="24"/>
          <w:szCs w:val="24"/>
        </w:rPr>
        <w:t xml:space="preserve"> because of the types of people serving them.</w:t>
      </w:r>
      <w:r w:rsidR="00BC2C5E">
        <w:rPr>
          <w:rFonts w:ascii="Arial" w:hAnsi="Arial" w:cs="Arial"/>
          <w:sz w:val="24"/>
          <w:szCs w:val="24"/>
        </w:rPr>
        <w:t xml:space="preserve"> </w:t>
      </w:r>
      <w:r w:rsidR="005D6CEF">
        <w:rPr>
          <w:rFonts w:ascii="Arial" w:hAnsi="Arial" w:cs="Arial"/>
          <w:sz w:val="24"/>
          <w:szCs w:val="24"/>
        </w:rPr>
        <w:t xml:space="preserve">The use of </w:t>
      </w:r>
      <w:r w:rsidR="001A16B6">
        <w:rPr>
          <w:rFonts w:ascii="Arial" w:hAnsi="Arial" w:cs="Arial"/>
          <w:sz w:val="24"/>
          <w:szCs w:val="24"/>
        </w:rPr>
        <w:t>community-based</w:t>
      </w:r>
      <w:r w:rsidR="005D6CEF">
        <w:rPr>
          <w:rFonts w:ascii="Arial" w:hAnsi="Arial" w:cs="Arial"/>
          <w:sz w:val="24"/>
          <w:szCs w:val="24"/>
        </w:rPr>
        <w:t xml:space="preserve"> approaches is a better way to deal with these specific types of offenders.</w:t>
      </w:r>
      <w:r w:rsidR="006136E5">
        <w:rPr>
          <w:rFonts w:ascii="Arial" w:hAnsi="Arial" w:cs="Arial"/>
          <w:sz w:val="24"/>
          <w:szCs w:val="24"/>
        </w:rPr>
        <w:t xml:space="preserve"> HMP Berwyn </w:t>
      </w:r>
      <w:r w:rsidR="00C80CD1">
        <w:rPr>
          <w:rFonts w:ascii="Arial" w:hAnsi="Arial" w:cs="Arial"/>
          <w:sz w:val="24"/>
          <w:szCs w:val="24"/>
        </w:rPr>
        <w:t xml:space="preserve">was a positive development with the way it was designed, but there are still problems regarding the support of prisoners. </w:t>
      </w:r>
      <w:r w:rsidR="00034CDE">
        <w:rPr>
          <w:rFonts w:ascii="Arial" w:hAnsi="Arial" w:cs="Arial"/>
          <w:sz w:val="24"/>
          <w:szCs w:val="24"/>
        </w:rPr>
        <w:t>To decrease reoffending rates</w:t>
      </w:r>
      <w:r w:rsidR="00AF13DF">
        <w:rPr>
          <w:rFonts w:ascii="Arial" w:hAnsi="Arial" w:cs="Arial"/>
          <w:sz w:val="24"/>
          <w:szCs w:val="24"/>
        </w:rPr>
        <w:t xml:space="preserve">, the prison system in England and Wales could look at the </w:t>
      </w:r>
      <w:r w:rsidR="009D7FA5">
        <w:rPr>
          <w:rFonts w:ascii="Arial" w:hAnsi="Arial" w:cs="Arial"/>
          <w:sz w:val="24"/>
          <w:szCs w:val="24"/>
        </w:rPr>
        <w:t>Scandinavian</w:t>
      </w:r>
      <w:r w:rsidR="00AF13DF">
        <w:rPr>
          <w:rFonts w:ascii="Arial" w:hAnsi="Arial" w:cs="Arial"/>
          <w:sz w:val="24"/>
          <w:szCs w:val="24"/>
        </w:rPr>
        <w:t xml:space="preserve"> approach</w:t>
      </w:r>
      <w:r w:rsidR="00E01A92">
        <w:rPr>
          <w:rFonts w:ascii="Arial" w:hAnsi="Arial" w:cs="Arial"/>
          <w:sz w:val="24"/>
          <w:szCs w:val="24"/>
        </w:rPr>
        <w:t xml:space="preserve"> to gain ideas</w:t>
      </w:r>
      <w:r w:rsidR="00543CD9">
        <w:rPr>
          <w:rFonts w:ascii="Arial" w:hAnsi="Arial" w:cs="Arial"/>
          <w:sz w:val="24"/>
          <w:szCs w:val="24"/>
        </w:rPr>
        <w:t xml:space="preserve">. </w:t>
      </w:r>
      <w:r w:rsidR="00461F4B">
        <w:rPr>
          <w:rFonts w:ascii="Arial" w:hAnsi="Arial" w:cs="Arial"/>
          <w:sz w:val="24"/>
          <w:szCs w:val="24"/>
        </w:rPr>
        <w:t xml:space="preserve">Norway </w:t>
      </w:r>
      <w:r w:rsidR="00E81212">
        <w:rPr>
          <w:rFonts w:ascii="Arial" w:hAnsi="Arial" w:cs="Arial"/>
          <w:sz w:val="24"/>
          <w:szCs w:val="24"/>
        </w:rPr>
        <w:t xml:space="preserve">prisons have a </w:t>
      </w:r>
      <w:r w:rsidR="009D7FA5">
        <w:rPr>
          <w:rFonts w:ascii="Arial" w:hAnsi="Arial" w:cs="Arial"/>
          <w:sz w:val="24"/>
          <w:szCs w:val="24"/>
        </w:rPr>
        <w:t>one-to-one</w:t>
      </w:r>
      <w:r w:rsidR="00E81212">
        <w:rPr>
          <w:rFonts w:ascii="Arial" w:hAnsi="Arial" w:cs="Arial"/>
          <w:sz w:val="24"/>
          <w:szCs w:val="24"/>
        </w:rPr>
        <w:t xml:space="preserve"> </w:t>
      </w:r>
      <w:r w:rsidR="00E871A1">
        <w:rPr>
          <w:rFonts w:ascii="Arial" w:hAnsi="Arial" w:cs="Arial"/>
          <w:sz w:val="24"/>
          <w:szCs w:val="24"/>
        </w:rPr>
        <w:t xml:space="preserve">staff to inmate ratio, </w:t>
      </w:r>
      <w:r w:rsidR="00A02468">
        <w:rPr>
          <w:rFonts w:ascii="Arial" w:hAnsi="Arial" w:cs="Arial"/>
          <w:sz w:val="24"/>
          <w:szCs w:val="24"/>
        </w:rPr>
        <w:t>they have open prisons where i</w:t>
      </w:r>
      <w:r w:rsidR="00773871">
        <w:rPr>
          <w:rFonts w:ascii="Arial" w:hAnsi="Arial" w:cs="Arial"/>
          <w:sz w:val="24"/>
          <w:szCs w:val="24"/>
        </w:rPr>
        <w:t>n</w:t>
      </w:r>
      <w:r w:rsidR="00A02468">
        <w:rPr>
          <w:rFonts w:ascii="Arial" w:hAnsi="Arial" w:cs="Arial"/>
          <w:sz w:val="24"/>
          <w:szCs w:val="24"/>
        </w:rPr>
        <w:t xml:space="preserve">mates can go off to work </w:t>
      </w:r>
      <w:r w:rsidR="00CB6965">
        <w:rPr>
          <w:rFonts w:ascii="Arial" w:hAnsi="Arial" w:cs="Arial"/>
          <w:sz w:val="24"/>
          <w:szCs w:val="24"/>
        </w:rPr>
        <w:t xml:space="preserve">and their </w:t>
      </w:r>
      <w:proofErr w:type="gramStart"/>
      <w:r w:rsidR="00CB6965">
        <w:rPr>
          <w:rFonts w:ascii="Arial" w:hAnsi="Arial" w:cs="Arial"/>
          <w:sz w:val="24"/>
          <w:szCs w:val="24"/>
        </w:rPr>
        <w:t>main focus</w:t>
      </w:r>
      <w:proofErr w:type="gramEnd"/>
      <w:r w:rsidR="00CB6965">
        <w:rPr>
          <w:rFonts w:ascii="Arial" w:hAnsi="Arial" w:cs="Arial"/>
          <w:sz w:val="24"/>
          <w:szCs w:val="24"/>
        </w:rPr>
        <w:t xml:space="preserve"> is the reintegration of the inmate</w:t>
      </w:r>
      <w:r w:rsidR="00773871">
        <w:rPr>
          <w:rFonts w:ascii="Arial" w:hAnsi="Arial" w:cs="Arial"/>
          <w:sz w:val="24"/>
          <w:szCs w:val="24"/>
        </w:rPr>
        <w:t>s</w:t>
      </w:r>
      <w:r w:rsidR="00CB6965">
        <w:rPr>
          <w:rFonts w:ascii="Arial" w:hAnsi="Arial" w:cs="Arial"/>
          <w:sz w:val="24"/>
          <w:szCs w:val="24"/>
        </w:rPr>
        <w:t xml:space="preserve"> back into society</w:t>
      </w:r>
      <w:r w:rsidR="00DB689E">
        <w:rPr>
          <w:rFonts w:ascii="Arial" w:hAnsi="Arial" w:cs="Arial"/>
          <w:sz w:val="24"/>
          <w:szCs w:val="24"/>
        </w:rPr>
        <w:t xml:space="preserve">. </w:t>
      </w:r>
      <w:r w:rsidR="00811B7C">
        <w:rPr>
          <w:rFonts w:ascii="Arial" w:hAnsi="Arial" w:cs="Arial"/>
          <w:sz w:val="24"/>
          <w:szCs w:val="24"/>
        </w:rPr>
        <w:t xml:space="preserve">From having the </w:t>
      </w:r>
      <w:r w:rsidR="005771CE">
        <w:rPr>
          <w:rFonts w:ascii="Arial" w:hAnsi="Arial" w:cs="Arial"/>
          <w:sz w:val="24"/>
          <w:szCs w:val="24"/>
        </w:rPr>
        <w:t>prison staff and inmates</w:t>
      </w:r>
      <w:r w:rsidR="003A48DC">
        <w:rPr>
          <w:rFonts w:ascii="Arial" w:hAnsi="Arial" w:cs="Arial"/>
          <w:sz w:val="24"/>
          <w:szCs w:val="24"/>
        </w:rPr>
        <w:t xml:space="preserve"> so </w:t>
      </w:r>
      <w:r w:rsidR="00850D7E">
        <w:rPr>
          <w:rFonts w:ascii="Arial" w:hAnsi="Arial" w:cs="Arial"/>
          <w:sz w:val="24"/>
          <w:szCs w:val="24"/>
        </w:rPr>
        <w:t>close</w:t>
      </w:r>
      <w:r w:rsidR="003A48DC">
        <w:rPr>
          <w:rFonts w:ascii="Arial" w:hAnsi="Arial" w:cs="Arial"/>
          <w:sz w:val="24"/>
          <w:szCs w:val="24"/>
        </w:rPr>
        <w:t xml:space="preserve"> allows them to </w:t>
      </w:r>
      <w:r w:rsidR="00665D0E">
        <w:rPr>
          <w:rFonts w:ascii="Arial" w:hAnsi="Arial" w:cs="Arial"/>
          <w:sz w:val="24"/>
          <w:szCs w:val="24"/>
        </w:rPr>
        <w:t xml:space="preserve">provide more support and help so </w:t>
      </w:r>
      <w:r w:rsidR="00630B24">
        <w:rPr>
          <w:rFonts w:ascii="Arial" w:hAnsi="Arial" w:cs="Arial"/>
          <w:sz w:val="24"/>
          <w:szCs w:val="24"/>
        </w:rPr>
        <w:t>their</w:t>
      </w:r>
      <w:r w:rsidR="00665D0E">
        <w:rPr>
          <w:rFonts w:ascii="Arial" w:hAnsi="Arial" w:cs="Arial"/>
          <w:sz w:val="24"/>
          <w:szCs w:val="24"/>
        </w:rPr>
        <w:t xml:space="preserve"> needs are met quicker and more effe</w:t>
      </w:r>
      <w:r w:rsidR="00850D7E">
        <w:rPr>
          <w:rFonts w:ascii="Arial" w:hAnsi="Arial" w:cs="Arial"/>
          <w:sz w:val="24"/>
          <w:szCs w:val="24"/>
        </w:rPr>
        <w:t xml:space="preserve">ctively. </w:t>
      </w:r>
      <w:r w:rsidR="00DB689E">
        <w:rPr>
          <w:rFonts w:ascii="Arial" w:hAnsi="Arial" w:cs="Arial"/>
          <w:sz w:val="24"/>
          <w:szCs w:val="24"/>
        </w:rPr>
        <w:t>These reasons are why Norway has the lowest recidivism rates of 20%</w:t>
      </w:r>
      <w:r w:rsidR="006A0EEB">
        <w:rPr>
          <w:rFonts w:ascii="Arial" w:hAnsi="Arial" w:cs="Arial"/>
          <w:sz w:val="24"/>
          <w:szCs w:val="24"/>
        </w:rPr>
        <w:t>.</w:t>
      </w:r>
      <w:r w:rsidR="00773871">
        <w:rPr>
          <w:rFonts w:ascii="Arial" w:hAnsi="Arial" w:cs="Arial"/>
          <w:sz w:val="24"/>
          <w:szCs w:val="24"/>
        </w:rPr>
        <w:t xml:space="preserve"> (</w:t>
      </w:r>
      <w:r w:rsidR="00970090">
        <w:rPr>
          <w:rFonts w:ascii="Arial" w:hAnsi="Arial" w:cs="Arial"/>
          <w:sz w:val="24"/>
          <w:szCs w:val="24"/>
        </w:rPr>
        <w:t xml:space="preserve">Denny, 2016). </w:t>
      </w:r>
      <w:r w:rsidR="006A0EEB">
        <w:rPr>
          <w:rFonts w:ascii="Arial" w:hAnsi="Arial" w:cs="Arial"/>
          <w:sz w:val="24"/>
          <w:szCs w:val="24"/>
        </w:rPr>
        <w:t xml:space="preserve">England and Wales could </w:t>
      </w:r>
      <w:r w:rsidR="00954167">
        <w:rPr>
          <w:rFonts w:ascii="Arial" w:hAnsi="Arial" w:cs="Arial"/>
          <w:sz w:val="24"/>
          <w:szCs w:val="24"/>
        </w:rPr>
        <w:t xml:space="preserve">mimic this approach </w:t>
      </w:r>
      <w:r w:rsidR="009B0586">
        <w:rPr>
          <w:rFonts w:ascii="Arial" w:hAnsi="Arial" w:cs="Arial"/>
          <w:sz w:val="24"/>
          <w:szCs w:val="24"/>
        </w:rPr>
        <w:t xml:space="preserve">which could reduce </w:t>
      </w:r>
      <w:r w:rsidR="00036E56">
        <w:rPr>
          <w:rFonts w:ascii="Arial" w:hAnsi="Arial" w:cs="Arial"/>
          <w:sz w:val="24"/>
          <w:szCs w:val="24"/>
        </w:rPr>
        <w:t>overcrowding</w:t>
      </w:r>
      <w:r w:rsidR="009B0586">
        <w:rPr>
          <w:rFonts w:ascii="Arial" w:hAnsi="Arial" w:cs="Arial"/>
          <w:sz w:val="24"/>
          <w:szCs w:val="24"/>
        </w:rPr>
        <w:t xml:space="preserve"> and further reduce </w:t>
      </w:r>
      <w:r w:rsidR="00CE42B4">
        <w:rPr>
          <w:rFonts w:ascii="Arial" w:hAnsi="Arial" w:cs="Arial"/>
          <w:sz w:val="24"/>
          <w:szCs w:val="24"/>
        </w:rPr>
        <w:t xml:space="preserve">reoffending rates. </w:t>
      </w:r>
    </w:p>
    <w:p w14:paraId="039DC207" w14:textId="77777777" w:rsidR="00852B92" w:rsidRDefault="00852B92" w:rsidP="00E64270">
      <w:pPr>
        <w:jc w:val="both"/>
        <w:rPr>
          <w:rFonts w:ascii="Arial" w:hAnsi="Arial" w:cs="Arial"/>
          <w:sz w:val="24"/>
          <w:szCs w:val="24"/>
        </w:rPr>
      </w:pPr>
    </w:p>
    <w:p w14:paraId="30CFD2A2" w14:textId="77777777" w:rsidR="00ED0556" w:rsidRDefault="00ED0556" w:rsidP="00E64270">
      <w:pPr>
        <w:jc w:val="both"/>
        <w:rPr>
          <w:rFonts w:ascii="Arial" w:hAnsi="Arial" w:cs="Arial"/>
          <w:sz w:val="24"/>
          <w:szCs w:val="24"/>
        </w:rPr>
      </w:pPr>
    </w:p>
    <w:p w14:paraId="67C26F2E" w14:textId="77777777" w:rsidR="00ED0556" w:rsidRDefault="00ED0556" w:rsidP="00E64270">
      <w:pPr>
        <w:jc w:val="both"/>
        <w:rPr>
          <w:rFonts w:ascii="Arial" w:hAnsi="Arial" w:cs="Arial"/>
          <w:sz w:val="24"/>
          <w:szCs w:val="24"/>
        </w:rPr>
      </w:pPr>
    </w:p>
    <w:p w14:paraId="5BA2F976" w14:textId="77777777" w:rsidR="001D463E" w:rsidRDefault="001D463E" w:rsidP="00E64270">
      <w:pPr>
        <w:jc w:val="both"/>
        <w:rPr>
          <w:rFonts w:ascii="Arial" w:hAnsi="Arial" w:cs="Arial"/>
          <w:sz w:val="24"/>
          <w:szCs w:val="24"/>
        </w:rPr>
      </w:pPr>
    </w:p>
    <w:p w14:paraId="096AB83B" w14:textId="77777777" w:rsidR="001D463E" w:rsidRDefault="001D463E" w:rsidP="00E64270">
      <w:pPr>
        <w:jc w:val="both"/>
        <w:rPr>
          <w:rFonts w:ascii="Arial" w:hAnsi="Arial" w:cs="Arial"/>
          <w:sz w:val="24"/>
          <w:szCs w:val="24"/>
        </w:rPr>
      </w:pPr>
    </w:p>
    <w:p w14:paraId="6AC321AE" w14:textId="77777777" w:rsidR="00B337C0" w:rsidRDefault="00B337C0" w:rsidP="00E64270">
      <w:pPr>
        <w:jc w:val="both"/>
        <w:rPr>
          <w:rFonts w:ascii="Arial" w:hAnsi="Arial" w:cs="Arial"/>
          <w:sz w:val="24"/>
          <w:szCs w:val="24"/>
        </w:rPr>
      </w:pPr>
    </w:p>
    <w:p w14:paraId="31DE7D2C" w14:textId="77777777" w:rsidR="000E2AFE" w:rsidRDefault="000E2AFE" w:rsidP="00E64270">
      <w:pPr>
        <w:jc w:val="both"/>
        <w:rPr>
          <w:rFonts w:ascii="Arial" w:hAnsi="Arial" w:cs="Arial"/>
          <w:sz w:val="24"/>
          <w:szCs w:val="24"/>
        </w:rPr>
      </w:pPr>
    </w:p>
    <w:p w14:paraId="7DC5874F" w14:textId="77777777" w:rsidR="000E2AFE" w:rsidRDefault="000E2AFE" w:rsidP="00E64270">
      <w:pPr>
        <w:jc w:val="both"/>
        <w:rPr>
          <w:rFonts w:ascii="Arial" w:hAnsi="Arial" w:cs="Arial"/>
          <w:sz w:val="24"/>
          <w:szCs w:val="24"/>
        </w:rPr>
      </w:pPr>
    </w:p>
    <w:p w14:paraId="6F11BFCD" w14:textId="77777777" w:rsidR="000E2AFE" w:rsidRDefault="000E2AFE" w:rsidP="00E64270">
      <w:pPr>
        <w:jc w:val="both"/>
        <w:rPr>
          <w:rFonts w:ascii="Arial" w:hAnsi="Arial" w:cs="Arial"/>
          <w:sz w:val="24"/>
          <w:szCs w:val="24"/>
        </w:rPr>
      </w:pPr>
    </w:p>
    <w:p w14:paraId="47AF2925" w14:textId="77777777" w:rsidR="000E2AFE" w:rsidRDefault="000E2AFE" w:rsidP="00E64270">
      <w:pPr>
        <w:jc w:val="both"/>
        <w:rPr>
          <w:rFonts w:ascii="Arial" w:hAnsi="Arial" w:cs="Arial"/>
          <w:sz w:val="24"/>
          <w:szCs w:val="24"/>
        </w:rPr>
      </w:pPr>
    </w:p>
    <w:p w14:paraId="5A37B8DB" w14:textId="77777777" w:rsidR="000E2AFE" w:rsidRDefault="000E2AFE" w:rsidP="00E64270">
      <w:pPr>
        <w:jc w:val="both"/>
        <w:rPr>
          <w:rFonts w:ascii="Arial" w:hAnsi="Arial" w:cs="Arial"/>
          <w:sz w:val="24"/>
          <w:szCs w:val="24"/>
        </w:rPr>
      </w:pPr>
    </w:p>
    <w:p w14:paraId="053374A2" w14:textId="77777777" w:rsidR="000E2AFE" w:rsidRDefault="000E2AFE" w:rsidP="00E64270">
      <w:pPr>
        <w:jc w:val="both"/>
        <w:rPr>
          <w:rFonts w:ascii="Arial" w:hAnsi="Arial" w:cs="Arial"/>
          <w:sz w:val="24"/>
          <w:szCs w:val="24"/>
        </w:rPr>
      </w:pPr>
    </w:p>
    <w:p w14:paraId="11A2FA38" w14:textId="77777777" w:rsidR="000E2AFE" w:rsidRDefault="000E2AFE" w:rsidP="00E64270">
      <w:pPr>
        <w:jc w:val="both"/>
        <w:rPr>
          <w:rFonts w:ascii="Arial" w:hAnsi="Arial" w:cs="Arial"/>
          <w:sz w:val="24"/>
          <w:szCs w:val="24"/>
        </w:rPr>
      </w:pPr>
    </w:p>
    <w:p w14:paraId="44A85062" w14:textId="77777777" w:rsidR="000E2AFE" w:rsidRDefault="000E2AFE" w:rsidP="00E64270">
      <w:pPr>
        <w:jc w:val="both"/>
        <w:rPr>
          <w:rFonts w:ascii="Arial" w:hAnsi="Arial" w:cs="Arial"/>
          <w:sz w:val="24"/>
          <w:szCs w:val="24"/>
        </w:rPr>
      </w:pPr>
    </w:p>
    <w:p w14:paraId="66A56A78" w14:textId="77777777" w:rsidR="000E2AFE" w:rsidRDefault="000E2AFE" w:rsidP="00E64270">
      <w:pPr>
        <w:jc w:val="both"/>
        <w:rPr>
          <w:rFonts w:ascii="Arial" w:hAnsi="Arial" w:cs="Arial"/>
          <w:sz w:val="24"/>
          <w:szCs w:val="24"/>
        </w:rPr>
      </w:pPr>
    </w:p>
    <w:p w14:paraId="59C2C472" w14:textId="77777777" w:rsidR="000E2AFE" w:rsidRDefault="000E2AFE" w:rsidP="00E64270">
      <w:pPr>
        <w:jc w:val="both"/>
        <w:rPr>
          <w:rFonts w:ascii="Arial" w:hAnsi="Arial" w:cs="Arial"/>
          <w:sz w:val="24"/>
          <w:szCs w:val="24"/>
        </w:rPr>
      </w:pPr>
    </w:p>
    <w:p w14:paraId="6ACA9B59" w14:textId="77777777" w:rsidR="000E2AFE" w:rsidRDefault="000E2AFE" w:rsidP="00E64270">
      <w:pPr>
        <w:jc w:val="both"/>
        <w:rPr>
          <w:rFonts w:ascii="Arial" w:hAnsi="Arial" w:cs="Arial"/>
          <w:sz w:val="24"/>
          <w:szCs w:val="24"/>
        </w:rPr>
      </w:pPr>
    </w:p>
    <w:p w14:paraId="6B16B743" w14:textId="77777777" w:rsidR="000E2AFE" w:rsidRDefault="000E2AFE" w:rsidP="00E64270">
      <w:pPr>
        <w:jc w:val="both"/>
        <w:rPr>
          <w:rFonts w:ascii="Arial" w:hAnsi="Arial" w:cs="Arial"/>
          <w:sz w:val="24"/>
          <w:szCs w:val="24"/>
        </w:rPr>
      </w:pPr>
    </w:p>
    <w:p w14:paraId="3D2162F5" w14:textId="77777777" w:rsidR="000E2AFE" w:rsidRDefault="000E2AFE" w:rsidP="00E64270">
      <w:pPr>
        <w:jc w:val="both"/>
        <w:rPr>
          <w:rFonts w:ascii="Arial" w:hAnsi="Arial" w:cs="Arial"/>
          <w:sz w:val="24"/>
          <w:szCs w:val="24"/>
        </w:rPr>
      </w:pPr>
    </w:p>
    <w:p w14:paraId="171EF4AC" w14:textId="77777777" w:rsidR="000E2AFE" w:rsidRDefault="000E2AFE" w:rsidP="00E64270">
      <w:pPr>
        <w:jc w:val="both"/>
        <w:rPr>
          <w:rFonts w:ascii="Arial" w:hAnsi="Arial" w:cs="Arial"/>
          <w:sz w:val="24"/>
          <w:szCs w:val="24"/>
        </w:rPr>
      </w:pPr>
    </w:p>
    <w:p w14:paraId="3F6D2BAE" w14:textId="77777777" w:rsidR="000E2AFE" w:rsidRDefault="000E2AFE" w:rsidP="00E64270">
      <w:pPr>
        <w:jc w:val="both"/>
        <w:rPr>
          <w:rFonts w:ascii="Arial" w:hAnsi="Arial" w:cs="Arial"/>
          <w:sz w:val="24"/>
          <w:szCs w:val="24"/>
        </w:rPr>
      </w:pPr>
    </w:p>
    <w:p w14:paraId="531712D8" w14:textId="77777777" w:rsidR="001A16B6" w:rsidRDefault="001A16B6" w:rsidP="00E64270">
      <w:pPr>
        <w:jc w:val="both"/>
        <w:rPr>
          <w:rFonts w:ascii="Arial" w:hAnsi="Arial" w:cs="Arial"/>
          <w:sz w:val="24"/>
          <w:szCs w:val="24"/>
        </w:rPr>
      </w:pPr>
    </w:p>
    <w:p w14:paraId="7935E302" w14:textId="2AE94C0B" w:rsidR="00C032A7" w:rsidRDefault="00C032A7" w:rsidP="00E64270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References</w:t>
      </w:r>
    </w:p>
    <w:p w14:paraId="6D0EF692" w14:textId="0A6C3954" w:rsidR="00BB299D" w:rsidRDefault="00BB299D" w:rsidP="00E64270">
      <w:pPr>
        <w:jc w:val="both"/>
        <w:rPr>
          <w:rFonts w:ascii="Arial" w:hAnsi="Arial" w:cs="Arial"/>
          <w:sz w:val="24"/>
          <w:szCs w:val="24"/>
        </w:rPr>
      </w:pPr>
      <w:r w:rsidRPr="00BB299D">
        <w:rPr>
          <w:rFonts w:ascii="Arial" w:hAnsi="Arial" w:cs="Arial"/>
          <w:sz w:val="24"/>
          <w:szCs w:val="24"/>
        </w:rPr>
        <w:t xml:space="preserve">Armstrong, S. </w:t>
      </w:r>
      <w:r>
        <w:rPr>
          <w:rFonts w:ascii="Arial" w:hAnsi="Arial" w:cs="Arial"/>
          <w:sz w:val="24"/>
          <w:szCs w:val="24"/>
        </w:rPr>
        <w:t>&amp;</w:t>
      </w:r>
      <w:r w:rsidRPr="00BB299D">
        <w:rPr>
          <w:rFonts w:ascii="Arial" w:hAnsi="Arial" w:cs="Arial"/>
          <w:sz w:val="24"/>
          <w:szCs w:val="24"/>
        </w:rPr>
        <w:t xml:space="preserve"> Weaver, B., </w:t>
      </w:r>
      <w:r>
        <w:rPr>
          <w:rFonts w:ascii="Arial" w:hAnsi="Arial" w:cs="Arial"/>
          <w:sz w:val="24"/>
          <w:szCs w:val="24"/>
        </w:rPr>
        <w:t>(</w:t>
      </w:r>
      <w:r w:rsidRPr="00BB299D">
        <w:rPr>
          <w:rFonts w:ascii="Arial" w:hAnsi="Arial" w:cs="Arial"/>
          <w:sz w:val="24"/>
          <w:szCs w:val="24"/>
        </w:rPr>
        <w:t>2013</w:t>
      </w:r>
      <w:r>
        <w:rPr>
          <w:rFonts w:ascii="Arial" w:hAnsi="Arial" w:cs="Arial"/>
          <w:sz w:val="24"/>
          <w:szCs w:val="24"/>
        </w:rPr>
        <w:t>)</w:t>
      </w:r>
      <w:r w:rsidRPr="00BB299D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‘</w:t>
      </w:r>
      <w:r w:rsidRPr="00BB299D">
        <w:rPr>
          <w:rFonts w:ascii="Arial" w:hAnsi="Arial" w:cs="Arial"/>
          <w:sz w:val="24"/>
          <w:szCs w:val="24"/>
        </w:rPr>
        <w:t xml:space="preserve">Persistent </w:t>
      </w:r>
      <w:r>
        <w:rPr>
          <w:rFonts w:ascii="Arial" w:hAnsi="Arial" w:cs="Arial"/>
          <w:sz w:val="24"/>
          <w:szCs w:val="24"/>
        </w:rPr>
        <w:t>P</w:t>
      </w:r>
      <w:r w:rsidRPr="00BB299D">
        <w:rPr>
          <w:rFonts w:ascii="Arial" w:hAnsi="Arial" w:cs="Arial"/>
          <w:sz w:val="24"/>
          <w:szCs w:val="24"/>
        </w:rPr>
        <w:t xml:space="preserve">unishment: User </w:t>
      </w:r>
      <w:r>
        <w:rPr>
          <w:rFonts w:ascii="Arial" w:hAnsi="Arial" w:cs="Arial"/>
          <w:sz w:val="24"/>
          <w:szCs w:val="24"/>
        </w:rPr>
        <w:t>V</w:t>
      </w:r>
      <w:r w:rsidRPr="00BB299D">
        <w:rPr>
          <w:rFonts w:ascii="Arial" w:hAnsi="Arial" w:cs="Arial"/>
          <w:sz w:val="24"/>
          <w:szCs w:val="24"/>
        </w:rPr>
        <w:t xml:space="preserve">iews of </w:t>
      </w:r>
      <w:r>
        <w:rPr>
          <w:rFonts w:ascii="Arial" w:hAnsi="Arial" w:cs="Arial"/>
          <w:sz w:val="24"/>
          <w:szCs w:val="24"/>
        </w:rPr>
        <w:t>S</w:t>
      </w:r>
      <w:r w:rsidRPr="00BB299D">
        <w:rPr>
          <w:rFonts w:ascii="Arial" w:hAnsi="Arial" w:cs="Arial"/>
          <w:sz w:val="24"/>
          <w:szCs w:val="24"/>
        </w:rPr>
        <w:t xml:space="preserve">hort </w:t>
      </w:r>
      <w:r>
        <w:rPr>
          <w:rFonts w:ascii="Arial" w:hAnsi="Arial" w:cs="Arial"/>
          <w:sz w:val="24"/>
          <w:szCs w:val="24"/>
        </w:rPr>
        <w:t>P</w:t>
      </w:r>
      <w:r w:rsidRPr="00BB299D">
        <w:rPr>
          <w:rFonts w:ascii="Arial" w:hAnsi="Arial" w:cs="Arial"/>
          <w:sz w:val="24"/>
          <w:szCs w:val="24"/>
        </w:rPr>
        <w:t xml:space="preserve">rison </w:t>
      </w:r>
      <w:r>
        <w:rPr>
          <w:rFonts w:ascii="Arial" w:hAnsi="Arial" w:cs="Arial"/>
          <w:sz w:val="24"/>
          <w:szCs w:val="24"/>
        </w:rPr>
        <w:t>S</w:t>
      </w:r>
      <w:r w:rsidRPr="00BB299D">
        <w:rPr>
          <w:rFonts w:ascii="Arial" w:hAnsi="Arial" w:cs="Arial"/>
          <w:sz w:val="24"/>
          <w:szCs w:val="24"/>
        </w:rPr>
        <w:t>entences</w:t>
      </w:r>
      <w:r w:rsidR="009549BF">
        <w:rPr>
          <w:rFonts w:ascii="Arial" w:hAnsi="Arial" w:cs="Arial"/>
          <w:sz w:val="24"/>
          <w:szCs w:val="24"/>
        </w:rPr>
        <w:t>’,</w:t>
      </w:r>
      <w:r w:rsidRPr="00BB299D">
        <w:rPr>
          <w:rFonts w:ascii="Arial" w:hAnsi="Arial" w:cs="Arial"/>
          <w:sz w:val="24"/>
          <w:szCs w:val="24"/>
        </w:rPr>
        <w:t xml:space="preserve"> </w:t>
      </w:r>
      <w:r w:rsidRPr="009549BF">
        <w:rPr>
          <w:rFonts w:ascii="Arial" w:hAnsi="Arial" w:cs="Arial"/>
          <w:i/>
          <w:iCs/>
          <w:sz w:val="24"/>
          <w:szCs w:val="24"/>
        </w:rPr>
        <w:t>The Howard Journal of Criminal Justice</w:t>
      </w:r>
      <w:r w:rsidRPr="00BB299D">
        <w:rPr>
          <w:rFonts w:ascii="Arial" w:hAnsi="Arial" w:cs="Arial"/>
          <w:sz w:val="24"/>
          <w:szCs w:val="24"/>
        </w:rPr>
        <w:t>, 52(3), pp.</w:t>
      </w:r>
      <w:r w:rsidR="009549BF">
        <w:rPr>
          <w:rFonts w:ascii="Arial" w:hAnsi="Arial" w:cs="Arial"/>
          <w:sz w:val="24"/>
          <w:szCs w:val="24"/>
        </w:rPr>
        <w:t xml:space="preserve"> </w:t>
      </w:r>
      <w:r w:rsidRPr="00BB299D">
        <w:rPr>
          <w:rFonts w:ascii="Arial" w:hAnsi="Arial" w:cs="Arial"/>
          <w:sz w:val="24"/>
          <w:szCs w:val="24"/>
        </w:rPr>
        <w:t>285-305.</w:t>
      </w:r>
      <w:r w:rsidR="009549BF">
        <w:rPr>
          <w:rFonts w:ascii="Arial" w:hAnsi="Arial" w:cs="Arial"/>
          <w:sz w:val="24"/>
          <w:szCs w:val="24"/>
        </w:rPr>
        <w:t xml:space="preserve"> Available at: </w:t>
      </w:r>
      <w:hyperlink r:id="rId8" w:history="1">
        <w:r w:rsidR="009549BF" w:rsidRPr="0015732D">
          <w:rPr>
            <w:rStyle w:val="Hyperlink"/>
            <w:rFonts w:ascii="Arial" w:hAnsi="Arial" w:cs="Arial"/>
            <w:sz w:val="24"/>
            <w:szCs w:val="24"/>
          </w:rPr>
          <w:t>https://onlinelibrary.wiley.com/doi/full/10.1111/hojo.12015</w:t>
        </w:r>
      </w:hyperlink>
      <w:r w:rsidR="009549BF">
        <w:rPr>
          <w:rFonts w:ascii="Arial" w:hAnsi="Arial" w:cs="Arial"/>
          <w:sz w:val="24"/>
          <w:szCs w:val="24"/>
        </w:rPr>
        <w:t xml:space="preserve"> (Accessed: 9 January 2024). </w:t>
      </w:r>
    </w:p>
    <w:p w14:paraId="4F479F94" w14:textId="0127EAE1" w:rsidR="000566C5" w:rsidRDefault="000566C5" w:rsidP="00E64270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Becker, </w:t>
      </w:r>
      <w:r w:rsidR="002D5294">
        <w:rPr>
          <w:rFonts w:ascii="Arial" w:hAnsi="Arial" w:cs="Arial"/>
          <w:sz w:val="24"/>
          <w:szCs w:val="24"/>
        </w:rPr>
        <w:t>G.S. (1968) ‘</w:t>
      </w:r>
      <w:r w:rsidR="00F2494C">
        <w:rPr>
          <w:rFonts w:ascii="Arial" w:hAnsi="Arial" w:cs="Arial"/>
          <w:sz w:val="24"/>
          <w:szCs w:val="24"/>
        </w:rPr>
        <w:t xml:space="preserve">Crime and Punishment: An Economic Approach’, </w:t>
      </w:r>
      <w:r w:rsidR="009C69AC" w:rsidRPr="00A51E42">
        <w:rPr>
          <w:rFonts w:ascii="Arial" w:hAnsi="Arial" w:cs="Arial"/>
          <w:i/>
          <w:iCs/>
          <w:sz w:val="24"/>
          <w:szCs w:val="24"/>
        </w:rPr>
        <w:t>Journal of Political Economy</w:t>
      </w:r>
      <w:r w:rsidR="009C69AC">
        <w:rPr>
          <w:rFonts w:ascii="Arial" w:hAnsi="Arial" w:cs="Arial"/>
          <w:sz w:val="24"/>
          <w:szCs w:val="24"/>
        </w:rPr>
        <w:t xml:space="preserve">, </w:t>
      </w:r>
      <w:r w:rsidR="006A5510">
        <w:rPr>
          <w:rFonts w:ascii="Arial" w:hAnsi="Arial" w:cs="Arial"/>
          <w:sz w:val="24"/>
          <w:szCs w:val="24"/>
        </w:rPr>
        <w:t xml:space="preserve">76, pp. </w:t>
      </w:r>
      <w:r w:rsidR="00ED7025">
        <w:rPr>
          <w:rFonts w:ascii="Arial" w:hAnsi="Arial" w:cs="Arial"/>
          <w:sz w:val="24"/>
          <w:szCs w:val="24"/>
        </w:rPr>
        <w:t xml:space="preserve">169-217. Available at: </w:t>
      </w:r>
      <w:hyperlink r:id="rId9" w:history="1">
        <w:r w:rsidR="00E538BC" w:rsidRPr="0015732D">
          <w:rPr>
            <w:rStyle w:val="Hyperlink"/>
            <w:rFonts w:ascii="Arial" w:hAnsi="Arial" w:cs="Arial"/>
            <w:sz w:val="24"/>
            <w:szCs w:val="24"/>
          </w:rPr>
          <w:t>https://www.journals.uchicago.edu/doi/abs/10.1086/259394</w:t>
        </w:r>
      </w:hyperlink>
      <w:r w:rsidR="00E538BC">
        <w:rPr>
          <w:rFonts w:ascii="Arial" w:hAnsi="Arial" w:cs="Arial"/>
          <w:sz w:val="24"/>
          <w:szCs w:val="24"/>
        </w:rPr>
        <w:t xml:space="preserve"> (Accessed: </w:t>
      </w:r>
      <w:r w:rsidR="00655AFE">
        <w:rPr>
          <w:rFonts w:ascii="Arial" w:hAnsi="Arial" w:cs="Arial"/>
          <w:sz w:val="24"/>
          <w:szCs w:val="24"/>
        </w:rPr>
        <w:t>8 January 2024).</w:t>
      </w:r>
    </w:p>
    <w:p w14:paraId="623A5CE7" w14:textId="7E83256C" w:rsidR="002B62A3" w:rsidRDefault="002B62A3" w:rsidP="00E64270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Bowen, P. (2020) ‘</w:t>
      </w:r>
      <w:r w:rsidR="002F5AB7">
        <w:rPr>
          <w:rFonts w:ascii="Arial" w:hAnsi="Arial" w:cs="Arial"/>
          <w:sz w:val="24"/>
          <w:szCs w:val="24"/>
        </w:rPr>
        <w:t xml:space="preserve">Smarter Community Sentences’. </w:t>
      </w:r>
      <w:r w:rsidR="00391A9A">
        <w:rPr>
          <w:rFonts w:ascii="Arial" w:hAnsi="Arial" w:cs="Arial"/>
          <w:sz w:val="24"/>
          <w:szCs w:val="24"/>
        </w:rPr>
        <w:t xml:space="preserve">Centre for Justice Innovation: </w:t>
      </w:r>
      <w:r w:rsidR="00A96114">
        <w:rPr>
          <w:rFonts w:ascii="Arial" w:hAnsi="Arial" w:cs="Arial"/>
          <w:sz w:val="24"/>
          <w:szCs w:val="24"/>
        </w:rPr>
        <w:t xml:space="preserve">London. Available at: </w:t>
      </w:r>
      <w:hyperlink r:id="rId10" w:history="1">
        <w:r w:rsidR="005B38DD" w:rsidRPr="0015732D">
          <w:rPr>
            <w:rStyle w:val="Hyperlink"/>
            <w:rFonts w:ascii="Arial" w:hAnsi="Arial" w:cs="Arial"/>
            <w:sz w:val="24"/>
            <w:szCs w:val="24"/>
          </w:rPr>
          <w:t>https://www.justiceinnovation.org/sites/default/files/media/documents/2020-09/smarter_community_sentences.pdf</w:t>
        </w:r>
      </w:hyperlink>
      <w:r w:rsidR="005B38DD">
        <w:rPr>
          <w:rFonts w:ascii="Arial" w:hAnsi="Arial" w:cs="Arial"/>
          <w:sz w:val="24"/>
          <w:szCs w:val="24"/>
        </w:rPr>
        <w:t xml:space="preserve"> (Accessed: 9 January 2024). </w:t>
      </w:r>
    </w:p>
    <w:p w14:paraId="44D62245" w14:textId="0A382CE8" w:rsidR="00FC239D" w:rsidRDefault="00FC239D" w:rsidP="00E64270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Bullock, K. &amp; Bunce, A</w:t>
      </w:r>
      <w:r w:rsidR="00F4445A">
        <w:rPr>
          <w:rFonts w:ascii="Arial" w:hAnsi="Arial" w:cs="Arial"/>
          <w:sz w:val="24"/>
          <w:szCs w:val="24"/>
        </w:rPr>
        <w:t>. (2020) ‘</w:t>
      </w:r>
      <w:r w:rsidR="007D3E9B">
        <w:rPr>
          <w:rFonts w:ascii="Arial" w:hAnsi="Arial" w:cs="Arial"/>
          <w:sz w:val="24"/>
          <w:szCs w:val="24"/>
        </w:rPr>
        <w:t>The Prison Don’t Talk</w:t>
      </w:r>
      <w:r w:rsidR="00414CD1">
        <w:rPr>
          <w:rFonts w:ascii="Arial" w:hAnsi="Arial" w:cs="Arial"/>
          <w:sz w:val="24"/>
          <w:szCs w:val="24"/>
        </w:rPr>
        <w:t xml:space="preserve"> to You About Getting Out of Prison</w:t>
      </w:r>
      <w:r w:rsidR="00EC7F2D">
        <w:rPr>
          <w:rFonts w:ascii="Arial" w:hAnsi="Arial" w:cs="Arial"/>
          <w:sz w:val="24"/>
          <w:szCs w:val="24"/>
        </w:rPr>
        <w:t>: On Why Prisons in England and Wales Fail to Rehabilitate Prisoners’</w:t>
      </w:r>
      <w:r w:rsidR="00E23D54">
        <w:rPr>
          <w:rFonts w:ascii="Arial" w:hAnsi="Arial" w:cs="Arial"/>
          <w:sz w:val="24"/>
          <w:szCs w:val="24"/>
        </w:rPr>
        <w:t xml:space="preserve">, </w:t>
      </w:r>
      <w:r w:rsidR="00E23D54" w:rsidRPr="00A67EA4">
        <w:rPr>
          <w:rFonts w:ascii="Arial" w:hAnsi="Arial" w:cs="Arial"/>
          <w:i/>
          <w:iCs/>
          <w:sz w:val="24"/>
          <w:szCs w:val="24"/>
        </w:rPr>
        <w:t xml:space="preserve">Criminology </w:t>
      </w:r>
      <w:r w:rsidR="00193C5B" w:rsidRPr="00A67EA4">
        <w:rPr>
          <w:rFonts w:ascii="Arial" w:hAnsi="Arial" w:cs="Arial"/>
          <w:i/>
          <w:iCs/>
          <w:sz w:val="24"/>
          <w:szCs w:val="24"/>
        </w:rPr>
        <w:t>&amp; Criminal Justice</w:t>
      </w:r>
      <w:r w:rsidR="00193C5B">
        <w:rPr>
          <w:rFonts w:ascii="Arial" w:hAnsi="Arial" w:cs="Arial"/>
          <w:sz w:val="24"/>
          <w:szCs w:val="24"/>
        </w:rPr>
        <w:t xml:space="preserve">, </w:t>
      </w:r>
      <w:r w:rsidR="002C1B56">
        <w:rPr>
          <w:rFonts w:ascii="Arial" w:hAnsi="Arial" w:cs="Arial"/>
          <w:sz w:val="24"/>
          <w:szCs w:val="24"/>
        </w:rPr>
        <w:t>20(1)</w:t>
      </w:r>
      <w:r w:rsidR="002D7CB1">
        <w:rPr>
          <w:rFonts w:ascii="Arial" w:hAnsi="Arial" w:cs="Arial"/>
          <w:sz w:val="24"/>
          <w:szCs w:val="24"/>
        </w:rPr>
        <w:t xml:space="preserve">, pp. 111-127. Available at: </w:t>
      </w:r>
      <w:hyperlink r:id="rId11" w:history="1">
        <w:r w:rsidR="005F0602" w:rsidRPr="0015732D">
          <w:rPr>
            <w:rStyle w:val="Hyperlink"/>
            <w:rFonts w:ascii="Arial" w:hAnsi="Arial" w:cs="Arial"/>
            <w:sz w:val="24"/>
            <w:szCs w:val="24"/>
          </w:rPr>
          <w:t>https://journals.sagepub.com/doi/epub/10.1177/1748895818800743</w:t>
        </w:r>
      </w:hyperlink>
      <w:r w:rsidR="005F0602">
        <w:rPr>
          <w:rFonts w:ascii="Arial" w:hAnsi="Arial" w:cs="Arial"/>
          <w:sz w:val="24"/>
          <w:szCs w:val="24"/>
        </w:rPr>
        <w:t xml:space="preserve"> (Accessed: </w:t>
      </w:r>
      <w:r w:rsidR="00683E68">
        <w:rPr>
          <w:rFonts w:ascii="Arial" w:hAnsi="Arial" w:cs="Arial"/>
          <w:sz w:val="24"/>
          <w:szCs w:val="24"/>
        </w:rPr>
        <w:t xml:space="preserve">8 January 2024). </w:t>
      </w:r>
    </w:p>
    <w:p w14:paraId="41195FA4" w14:textId="367B9B14" w:rsidR="009D0C54" w:rsidRDefault="009D0C54" w:rsidP="00E64270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Bullock, K., Bunce</w:t>
      </w:r>
      <w:r w:rsidR="006E7BF8">
        <w:rPr>
          <w:rFonts w:ascii="Arial" w:hAnsi="Arial" w:cs="Arial"/>
          <w:sz w:val="24"/>
          <w:szCs w:val="24"/>
        </w:rPr>
        <w:t xml:space="preserve">, A., </w:t>
      </w:r>
      <w:r w:rsidR="002E2550">
        <w:rPr>
          <w:rFonts w:ascii="Arial" w:hAnsi="Arial" w:cs="Arial"/>
          <w:sz w:val="24"/>
          <w:szCs w:val="24"/>
        </w:rPr>
        <w:t>Dodds, C. (2018) ‘</w:t>
      </w:r>
      <w:r w:rsidR="007273E7" w:rsidRPr="007273E7">
        <w:rPr>
          <w:rFonts w:ascii="Arial" w:hAnsi="Arial" w:cs="Arial"/>
          <w:sz w:val="24"/>
          <w:szCs w:val="24"/>
        </w:rPr>
        <w:t>The mechanics of reform: Implementing correctional programmes in English prisons</w:t>
      </w:r>
      <w:r w:rsidR="007273E7">
        <w:rPr>
          <w:rFonts w:ascii="Arial" w:hAnsi="Arial" w:cs="Arial"/>
          <w:sz w:val="24"/>
          <w:szCs w:val="24"/>
        </w:rPr>
        <w:t xml:space="preserve">’, </w:t>
      </w:r>
      <w:r w:rsidR="007273E7" w:rsidRPr="007273E7">
        <w:rPr>
          <w:rFonts w:ascii="Arial" w:hAnsi="Arial" w:cs="Arial"/>
          <w:i/>
          <w:iCs/>
          <w:sz w:val="24"/>
          <w:szCs w:val="24"/>
        </w:rPr>
        <w:t>Howard Journal of Crime and Justice</w:t>
      </w:r>
      <w:r w:rsidR="007273E7">
        <w:rPr>
          <w:rFonts w:ascii="Arial" w:hAnsi="Arial" w:cs="Arial"/>
          <w:sz w:val="24"/>
          <w:szCs w:val="24"/>
        </w:rPr>
        <w:t>,</w:t>
      </w:r>
      <w:r w:rsidR="007273E7" w:rsidRPr="007273E7">
        <w:rPr>
          <w:rFonts w:ascii="Arial" w:hAnsi="Arial" w:cs="Arial"/>
          <w:sz w:val="24"/>
          <w:szCs w:val="24"/>
        </w:rPr>
        <w:t xml:space="preserve"> 57(1)</w:t>
      </w:r>
      <w:r w:rsidR="007273E7">
        <w:rPr>
          <w:rFonts w:ascii="Arial" w:hAnsi="Arial" w:cs="Arial"/>
          <w:sz w:val="24"/>
          <w:szCs w:val="24"/>
        </w:rPr>
        <w:t xml:space="preserve">, PP. </w:t>
      </w:r>
      <w:r w:rsidR="007273E7" w:rsidRPr="007273E7">
        <w:rPr>
          <w:rFonts w:ascii="Arial" w:hAnsi="Arial" w:cs="Arial"/>
          <w:sz w:val="24"/>
          <w:szCs w:val="24"/>
        </w:rPr>
        <w:t>3–20.</w:t>
      </w:r>
      <w:r w:rsidR="007273E7">
        <w:rPr>
          <w:rFonts w:ascii="Arial" w:hAnsi="Arial" w:cs="Arial"/>
          <w:sz w:val="24"/>
          <w:szCs w:val="24"/>
        </w:rPr>
        <w:t xml:space="preserve"> Available at: </w:t>
      </w:r>
      <w:hyperlink r:id="rId12" w:history="1">
        <w:r w:rsidR="007F422F" w:rsidRPr="0015732D">
          <w:rPr>
            <w:rStyle w:val="Hyperlink"/>
            <w:rFonts w:ascii="Arial" w:hAnsi="Arial" w:cs="Arial"/>
            <w:sz w:val="24"/>
            <w:szCs w:val="24"/>
          </w:rPr>
          <w:t>https://onlinelibrary.wiley.com/doi/abs/10.1111/hojo.12232</w:t>
        </w:r>
      </w:hyperlink>
      <w:r w:rsidR="007F422F">
        <w:rPr>
          <w:rFonts w:ascii="Arial" w:hAnsi="Arial" w:cs="Arial"/>
          <w:sz w:val="24"/>
          <w:szCs w:val="24"/>
        </w:rPr>
        <w:t xml:space="preserve"> (Accessed: 8 January 2024). </w:t>
      </w:r>
    </w:p>
    <w:p w14:paraId="17D35F4E" w14:textId="28E386D4" w:rsidR="001457C4" w:rsidRDefault="006B765C" w:rsidP="00E64270">
      <w:pPr>
        <w:jc w:val="both"/>
        <w:rPr>
          <w:rFonts w:ascii="Arial" w:hAnsi="Arial" w:cs="Arial"/>
          <w:sz w:val="24"/>
          <w:szCs w:val="24"/>
        </w:rPr>
      </w:pPr>
      <w:r w:rsidRPr="006B765C">
        <w:rPr>
          <w:rFonts w:ascii="Arial" w:hAnsi="Arial" w:cs="Arial"/>
          <w:sz w:val="24"/>
          <w:szCs w:val="24"/>
        </w:rPr>
        <w:t>Burdon</w:t>
      </w:r>
      <w:r>
        <w:rPr>
          <w:rFonts w:ascii="Arial" w:hAnsi="Arial" w:cs="Arial"/>
          <w:sz w:val="24"/>
          <w:szCs w:val="24"/>
        </w:rPr>
        <w:t xml:space="preserve">, </w:t>
      </w:r>
      <w:r w:rsidRPr="006B765C">
        <w:rPr>
          <w:rFonts w:ascii="Arial" w:hAnsi="Arial" w:cs="Arial"/>
          <w:sz w:val="24"/>
          <w:szCs w:val="24"/>
        </w:rPr>
        <w:t>W</w:t>
      </w:r>
      <w:r>
        <w:rPr>
          <w:rFonts w:ascii="Arial" w:hAnsi="Arial" w:cs="Arial"/>
          <w:sz w:val="24"/>
          <w:szCs w:val="24"/>
        </w:rPr>
        <w:t>.</w:t>
      </w:r>
      <w:r w:rsidRPr="006B765C">
        <w:rPr>
          <w:rFonts w:ascii="Arial" w:hAnsi="Arial" w:cs="Arial"/>
          <w:sz w:val="24"/>
          <w:szCs w:val="24"/>
        </w:rPr>
        <w:t>M</w:t>
      </w:r>
      <w:r>
        <w:rPr>
          <w:rFonts w:ascii="Arial" w:hAnsi="Arial" w:cs="Arial"/>
          <w:sz w:val="24"/>
          <w:szCs w:val="24"/>
        </w:rPr>
        <w:t>.</w:t>
      </w:r>
      <w:r w:rsidRPr="006B765C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</w:t>
      </w:r>
      <w:r w:rsidRPr="006B765C">
        <w:rPr>
          <w:rFonts w:ascii="Arial" w:hAnsi="Arial" w:cs="Arial"/>
          <w:sz w:val="24"/>
          <w:szCs w:val="24"/>
        </w:rPr>
        <w:t xml:space="preserve">et al. (2002) </w:t>
      </w:r>
      <w:r>
        <w:rPr>
          <w:rFonts w:ascii="Arial" w:hAnsi="Arial" w:cs="Arial"/>
          <w:sz w:val="24"/>
          <w:szCs w:val="24"/>
        </w:rPr>
        <w:t>‘</w:t>
      </w:r>
      <w:r w:rsidRPr="006B765C">
        <w:rPr>
          <w:rFonts w:ascii="Arial" w:hAnsi="Arial" w:cs="Arial"/>
          <w:sz w:val="24"/>
          <w:szCs w:val="24"/>
        </w:rPr>
        <w:t>Prison-based therapeutic community substance abuse programs: Implementation and operational issues</w:t>
      </w:r>
      <w:r>
        <w:rPr>
          <w:rFonts w:ascii="Arial" w:hAnsi="Arial" w:cs="Arial"/>
          <w:sz w:val="24"/>
          <w:szCs w:val="24"/>
        </w:rPr>
        <w:t xml:space="preserve">’, </w:t>
      </w:r>
      <w:r w:rsidRPr="00727F69">
        <w:rPr>
          <w:rFonts w:ascii="Arial" w:hAnsi="Arial" w:cs="Arial"/>
          <w:i/>
          <w:iCs/>
          <w:sz w:val="24"/>
          <w:szCs w:val="24"/>
        </w:rPr>
        <w:t>Federal Probation</w:t>
      </w:r>
      <w:r>
        <w:rPr>
          <w:rFonts w:ascii="Arial" w:hAnsi="Arial" w:cs="Arial"/>
          <w:sz w:val="24"/>
          <w:szCs w:val="24"/>
        </w:rPr>
        <w:t>,</w:t>
      </w:r>
      <w:r w:rsidRPr="006B765C">
        <w:rPr>
          <w:rFonts w:ascii="Arial" w:hAnsi="Arial" w:cs="Arial"/>
          <w:sz w:val="24"/>
          <w:szCs w:val="24"/>
        </w:rPr>
        <w:t xml:space="preserve"> 66(3)</w:t>
      </w:r>
      <w:r>
        <w:rPr>
          <w:rFonts w:ascii="Arial" w:hAnsi="Arial" w:cs="Arial"/>
          <w:sz w:val="24"/>
          <w:szCs w:val="24"/>
        </w:rPr>
        <w:t xml:space="preserve">, pp. </w:t>
      </w:r>
      <w:r w:rsidRPr="006B765C">
        <w:rPr>
          <w:rFonts w:ascii="Arial" w:hAnsi="Arial" w:cs="Arial"/>
          <w:sz w:val="24"/>
          <w:szCs w:val="24"/>
        </w:rPr>
        <w:t>3–8.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13" w:history="1">
        <w:r w:rsidR="00160CAA" w:rsidRPr="0015732D">
          <w:rPr>
            <w:rStyle w:val="Hyperlink"/>
            <w:rFonts w:ascii="Arial" w:hAnsi="Arial" w:cs="Arial"/>
            <w:sz w:val="24"/>
            <w:szCs w:val="24"/>
          </w:rPr>
          <w:t>https://www.uscourts.gov/sites/default/files/66_3_1_0.pdf</w:t>
        </w:r>
      </w:hyperlink>
      <w:r w:rsidR="00160CAA">
        <w:rPr>
          <w:rFonts w:ascii="Arial" w:hAnsi="Arial" w:cs="Arial"/>
          <w:sz w:val="24"/>
          <w:szCs w:val="24"/>
        </w:rPr>
        <w:t xml:space="preserve"> (Accessed: 8 January 2024). </w:t>
      </w:r>
    </w:p>
    <w:p w14:paraId="2039E14C" w14:textId="046D01D9" w:rsidR="00374899" w:rsidRDefault="00DF589C" w:rsidP="00E64270">
      <w:pPr>
        <w:jc w:val="both"/>
        <w:rPr>
          <w:rFonts w:ascii="Arial" w:hAnsi="Arial" w:cs="Arial"/>
          <w:sz w:val="24"/>
          <w:szCs w:val="24"/>
        </w:rPr>
      </w:pPr>
      <w:r w:rsidRPr="00DF589C">
        <w:rPr>
          <w:rFonts w:ascii="Arial" w:hAnsi="Arial" w:cs="Arial"/>
          <w:sz w:val="24"/>
          <w:szCs w:val="24"/>
        </w:rPr>
        <w:t xml:space="preserve">Campbell, K. (2010). </w:t>
      </w:r>
      <w:r w:rsidR="00E9330C">
        <w:rPr>
          <w:rFonts w:ascii="Arial" w:hAnsi="Arial" w:cs="Arial"/>
          <w:sz w:val="24"/>
          <w:szCs w:val="24"/>
        </w:rPr>
        <w:t>‘</w:t>
      </w:r>
      <w:r w:rsidRPr="00DF589C">
        <w:rPr>
          <w:rFonts w:ascii="Arial" w:hAnsi="Arial" w:cs="Arial"/>
          <w:sz w:val="24"/>
          <w:szCs w:val="24"/>
        </w:rPr>
        <w:t>Rehabilitation Theory</w:t>
      </w:r>
      <w:r w:rsidR="00E9330C">
        <w:rPr>
          <w:rFonts w:ascii="Arial" w:hAnsi="Arial" w:cs="Arial"/>
          <w:sz w:val="24"/>
          <w:szCs w:val="24"/>
        </w:rPr>
        <w:t>’</w:t>
      </w:r>
      <w:r w:rsidRPr="00DF589C">
        <w:rPr>
          <w:rFonts w:ascii="Arial" w:hAnsi="Arial" w:cs="Arial"/>
          <w:sz w:val="24"/>
          <w:szCs w:val="24"/>
        </w:rPr>
        <w:t xml:space="preserve">. Sage Reference. </w:t>
      </w:r>
      <w:hyperlink r:id="rId14" w:history="1">
        <w:r w:rsidRPr="00A15489">
          <w:rPr>
            <w:rStyle w:val="Hyperlink"/>
            <w:rFonts w:ascii="Arial" w:hAnsi="Arial" w:cs="Arial"/>
            <w:sz w:val="24"/>
            <w:szCs w:val="24"/>
          </w:rPr>
          <w:t>https://marisluste.files.wordpress.com/2010/11/rehabilitation-theory.pdf</w:t>
        </w:r>
      </w:hyperlink>
      <w:r>
        <w:rPr>
          <w:rFonts w:ascii="Arial" w:hAnsi="Arial" w:cs="Arial"/>
          <w:sz w:val="24"/>
          <w:szCs w:val="24"/>
        </w:rPr>
        <w:t xml:space="preserve"> (Accessed: 6 January 2024). </w:t>
      </w:r>
    </w:p>
    <w:p w14:paraId="2BCCFB7C" w14:textId="730EF444" w:rsidR="008B0291" w:rsidRDefault="008B0291" w:rsidP="00E64270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Carlen, P. (2013) ‘</w:t>
      </w:r>
      <w:r w:rsidR="00592618">
        <w:rPr>
          <w:rFonts w:ascii="Arial" w:hAnsi="Arial" w:cs="Arial"/>
          <w:sz w:val="24"/>
          <w:szCs w:val="24"/>
        </w:rPr>
        <w:t>Against Rehabilitation: For Reparative Justice</w:t>
      </w:r>
      <w:r w:rsidR="00394F13">
        <w:rPr>
          <w:rFonts w:ascii="Arial" w:hAnsi="Arial" w:cs="Arial"/>
          <w:sz w:val="24"/>
          <w:szCs w:val="24"/>
        </w:rPr>
        <w:t xml:space="preserve">’, </w:t>
      </w:r>
      <w:r w:rsidR="00394F13" w:rsidRPr="007D3E9B">
        <w:rPr>
          <w:rFonts w:ascii="Arial" w:hAnsi="Arial" w:cs="Arial"/>
          <w:i/>
          <w:iCs/>
          <w:sz w:val="24"/>
          <w:szCs w:val="24"/>
        </w:rPr>
        <w:t>Criminal Justice Matters</w:t>
      </w:r>
      <w:r w:rsidR="000B6B28">
        <w:rPr>
          <w:rFonts w:ascii="Arial" w:hAnsi="Arial" w:cs="Arial"/>
          <w:sz w:val="24"/>
          <w:szCs w:val="24"/>
        </w:rPr>
        <w:t xml:space="preserve">, 91(3), pp. 32-33. Available at: </w:t>
      </w:r>
      <w:r w:rsidR="00AB6606" w:rsidRPr="00AB6606">
        <w:rPr>
          <w:rFonts w:ascii="Arial" w:hAnsi="Arial" w:cs="Arial"/>
          <w:sz w:val="24"/>
          <w:szCs w:val="24"/>
        </w:rPr>
        <w:t>DOI: 10.1080/09627251.2013.778760</w:t>
      </w:r>
      <w:r w:rsidR="00AB6606">
        <w:rPr>
          <w:rFonts w:ascii="Arial" w:hAnsi="Arial" w:cs="Arial"/>
          <w:sz w:val="24"/>
          <w:szCs w:val="24"/>
        </w:rPr>
        <w:t xml:space="preserve"> (Accessed: 7 January 2024). </w:t>
      </w:r>
    </w:p>
    <w:p w14:paraId="255A1A24" w14:textId="15D94533" w:rsidR="00B409AE" w:rsidRDefault="00614811" w:rsidP="00E64270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Carr, N., Mayock, </w:t>
      </w:r>
      <w:r w:rsidR="000C21A5">
        <w:rPr>
          <w:rFonts w:ascii="Arial" w:hAnsi="Arial" w:cs="Arial"/>
          <w:sz w:val="24"/>
          <w:szCs w:val="24"/>
        </w:rPr>
        <w:t xml:space="preserve">P. (2019) </w:t>
      </w:r>
      <w:r w:rsidR="00910520" w:rsidRPr="00273EE2">
        <w:rPr>
          <w:rFonts w:ascii="Arial" w:hAnsi="Arial" w:cs="Arial"/>
          <w:i/>
          <w:iCs/>
          <w:sz w:val="24"/>
          <w:szCs w:val="24"/>
        </w:rPr>
        <w:t>‘</w:t>
      </w:r>
      <w:r w:rsidR="006E6FA0" w:rsidRPr="00273EE2">
        <w:rPr>
          <w:rFonts w:ascii="Arial" w:hAnsi="Arial" w:cs="Arial"/>
          <w:i/>
          <w:iCs/>
          <w:sz w:val="24"/>
          <w:szCs w:val="24"/>
        </w:rPr>
        <w:t xml:space="preserve">Children and Young People in Care </w:t>
      </w:r>
      <w:r w:rsidR="00B409AE" w:rsidRPr="00273EE2">
        <w:rPr>
          <w:rFonts w:ascii="Arial" w:hAnsi="Arial" w:cs="Arial"/>
          <w:i/>
          <w:iCs/>
          <w:sz w:val="24"/>
          <w:szCs w:val="24"/>
        </w:rPr>
        <w:t>and Contact With The Criminal Justice System</w:t>
      </w:r>
      <w:r w:rsidR="00273EE2" w:rsidRPr="00273EE2">
        <w:rPr>
          <w:rFonts w:ascii="Arial" w:hAnsi="Arial" w:cs="Arial"/>
          <w:i/>
          <w:iCs/>
          <w:sz w:val="24"/>
          <w:szCs w:val="24"/>
        </w:rPr>
        <w:t>’</w:t>
      </w:r>
      <w:r w:rsidR="001D59FE" w:rsidRPr="00273EE2">
        <w:rPr>
          <w:rFonts w:ascii="Arial" w:hAnsi="Arial" w:cs="Arial"/>
          <w:i/>
          <w:iCs/>
          <w:sz w:val="24"/>
          <w:szCs w:val="24"/>
        </w:rPr>
        <w:t>.</w:t>
      </w:r>
      <w:r w:rsidR="001D59FE">
        <w:rPr>
          <w:rFonts w:ascii="Arial" w:hAnsi="Arial" w:cs="Arial"/>
          <w:sz w:val="24"/>
          <w:szCs w:val="24"/>
        </w:rPr>
        <w:t xml:space="preserve"> [Project Report]. Irish </w:t>
      </w:r>
      <w:r w:rsidR="00C626C8">
        <w:rPr>
          <w:rFonts w:ascii="Arial" w:hAnsi="Arial" w:cs="Arial"/>
          <w:sz w:val="24"/>
          <w:szCs w:val="24"/>
        </w:rPr>
        <w:t xml:space="preserve">Penal Reform Trust. </w:t>
      </w:r>
      <w:r w:rsidR="00273EE2">
        <w:rPr>
          <w:rFonts w:ascii="Arial" w:hAnsi="Arial" w:cs="Arial"/>
          <w:sz w:val="24"/>
          <w:szCs w:val="24"/>
        </w:rPr>
        <w:t xml:space="preserve">Available at: </w:t>
      </w:r>
      <w:hyperlink r:id="rId15" w:history="1">
        <w:r w:rsidR="00D90A51" w:rsidRPr="00A15489">
          <w:rPr>
            <w:rStyle w:val="Hyperlink"/>
            <w:rFonts w:ascii="Arial" w:hAnsi="Arial" w:cs="Arial"/>
            <w:sz w:val="24"/>
            <w:szCs w:val="24"/>
          </w:rPr>
          <w:t>https://www.iprt.ie/site/assets/files/6489/care-and-justice-web.pdf</w:t>
        </w:r>
      </w:hyperlink>
      <w:r w:rsidR="00D90A51">
        <w:rPr>
          <w:rFonts w:ascii="Arial" w:hAnsi="Arial" w:cs="Arial"/>
          <w:sz w:val="24"/>
          <w:szCs w:val="24"/>
        </w:rPr>
        <w:t xml:space="preserve"> (Accessed: 7 January 2024). </w:t>
      </w:r>
    </w:p>
    <w:p w14:paraId="1557C2EB" w14:textId="3845B4E7" w:rsidR="00462735" w:rsidRDefault="00462735" w:rsidP="00E64270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Champion, N (2012) ‘</w:t>
      </w:r>
      <w:r w:rsidR="004C0C0F">
        <w:rPr>
          <w:rFonts w:ascii="Arial" w:hAnsi="Arial" w:cs="Arial"/>
          <w:sz w:val="24"/>
          <w:szCs w:val="24"/>
        </w:rPr>
        <w:t>Brain Cells</w:t>
      </w:r>
      <w:r w:rsidR="00147FCD">
        <w:rPr>
          <w:rFonts w:ascii="Arial" w:hAnsi="Arial" w:cs="Arial"/>
          <w:sz w:val="24"/>
          <w:szCs w:val="24"/>
        </w:rPr>
        <w:t xml:space="preserve"> – Prisoners Education Trust’. Available at: </w:t>
      </w:r>
      <w:hyperlink r:id="rId16" w:history="1">
        <w:r w:rsidR="00147FCD" w:rsidRPr="0015732D">
          <w:rPr>
            <w:rStyle w:val="Hyperlink"/>
            <w:rFonts w:ascii="Arial" w:hAnsi="Arial" w:cs="Arial"/>
            <w:sz w:val="24"/>
            <w:szCs w:val="24"/>
          </w:rPr>
          <w:t>https://prisonerseducation.org.uk/wp-content/uploads/2019/04/PET_Brain_Cells_Report_2nd_edition.pdf</w:t>
        </w:r>
      </w:hyperlink>
      <w:r w:rsidR="00147FCD">
        <w:rPr>
          <w:rFonts w:ascii="Arial" w:hAnsi="Arial" w:cs="Arial"/>
          <w:sz w:val="24"/>
          <w:szCs w:val="24"/>
        </w:rPr>
        <w:t xml:space="preserve"> (Accessed: 7 January 2024). </w:t>
      </w:r>
    </w:p>
    <w:p w14:paraId="73366E64" w14:textId="7994A692" w:rsidR="00862D66" w:rsidRDefault="00862D66" w:rsidP="00E64270">
      <w:pPr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Clenciu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r w:rsidR="00415EA4">
        <w:rPr>
          <w:rFonts w:ascii="Arial" w:hAnsi="Arial" w:cs="Arial"/>
          <w:sz w:val="24"/>
          <w:szCs w:val="24"/>
        </w:rPr>
        <w:t>M.C. (2023) ‘</w:t>
      </w:r>
      <w:r w:rsidR="00C834AF">
        <w:rPr>
          <w:rFonts w:ascii="Arial" w:hAnsi="Arial" w:cs="Arial"/>
          <w:sz w:val="24"/>
          <w:szCs w:val="24"/>
        </w:rPr>
        <w:t xml:space="preserve">Imprisonment: </w:t>
      </w:r>
      <w:r w:rsidR="00741034">
        <w:rPr>
          <w:rFonts w:ascii="Arial" w:hAnsi="Arial" w:cs="Arial"/>
          <w:sz w:val="24"/>
          <w:szCs w:val="24"/>
        </w:rPr>
        <w:t xml:space="preserve">The Rehabilitation Issue’, </w:t>
      </w:r>
      <w:r w:rsidR="006623BF" w:rsidRPr="007D3E9B">
        <w:rPr>
          <w:rFonts w:ascii="Arial" w:hAnsi="Arial" w:cs="Arial"/>
          <w:i/>
          <w:iCs/>
          <w:sz w:val="24"/>
          <w:szCs w:val="24"/>
        </w:rPr>
        <w:t>Research Article</w:t>
      </w:r>
      <w:r w:rsidR="006623BF">
        <w:rPr>
          <w:rFonts w:ascii="Arial" w:hAnsi="Arial" w:cs="Arial"/>
          <w:sz w:val="24"/>
          <w:szCs w:val="24"/>
        </w:rPr>
        <w:t xml:space="preserve">, </w:t>
      </w:r>
      <w:r w:rsidR="00311796">
        <w:rPr>
          <w:rFonts w:ascii="Arial" w:hAnsi="Arial" w:cs="Arial"/>
          <w:sz w:val="24"/>
          <w:szCs w:val="24"/>
        </w:rPr>
        <w:t>2928(1)</w:t>
      </w:r>
      <w:r w:rsidR="0089000B">
        <w:rPr>
          <w:rFonts w:ascii="Arial" w:hAnsi="Arial" w:cs="Arial"/>
          <w:sz w:val="24"/>
          <w:szCs w:val="24"/>
        </w:rPr>
        <w:t xml:space="preserve">. Available at: </w:t>
      </w:r>
      <w:hyperlink r:id="rId17" w:history="1">
        <w:r w:rsidR="004562F3" w:rsidRPr="0015732D">
          <w:rPr>
            <w:rStyle w:val="Hyperlink"/>
            <w:rFonts w:ascii="Arial" w:hAnsi="Arial" w:cs="Arial"/>
            <w:sz w:val="24"/>
            <w:szCs w:val="24"/>
          </w:rPr>
          <w:t>https://pubs.aip.org/aip/acp/article-abstract/2928/1/110003/2913273/Imprisonment-The-rehabilitation-issue?redirectedFrom=fulltext</w:t>
        </w:r>
      </w:hyperlink>
      <w:r w:rsidR="004562F3">
        <w:rPr>
          <w:rFonts w:ascii="Arial" w:hAnsi="Arial" w:cs="Arial"/>
          <w:sz w:val="24"/>
          <w:szCs w:val="24"/>
        </w:rPr>
        <w:t xml:space="preserve"> (Accessed: 8 January 2024). </w:t>
      </w:r>
    </w:p>
    <w:p w14:paraId="271F12BB" w14:textId="1AAC4560" w:rsidR="00ED62DC" w:rsidRDefault="00ED62DC" w:rsidP="00E64270">
      <w:pPr>
        <w:jc w:val="both"/>
        <w:rPr>
          <w:rFonts w:ascii="Arial" w:hAnsi="Arial" w:cs="Arial"/>
          <w:sz w:val="24"/>
          <w:szCs w:val="24"/>
        </w:rPr>
      </w:pPr>
      <w:r w:rsidRPr="00ED62DC">
        <w:rPr>
          <w:rFonts w:ascii="Arial" w:hAnsi="Arial" w:cs="Arial"/>
          <w:sz w:val="24"/>
          <w:szCs w:val="24"/>
        </w:rPr>
        <w:t xml:space="preserve">Cunningham, E &amp; Hillier, Y </w:t>
      </w:r>
      <w:r>
        <w:rPr>
          <w:rFonts w:ascii="Arial" w:hAnsi="Arial" w:cs="Arial"/>
          <w:sz w:val="24"/>
          <w:szCs w:val="24"/>
        </w:rPr>
        <w:t>(</w:t>
      </w:r>
      <w:r w:rsidRPr="00ED62DC">
        <w:rPr>
          <w:rFonts w:ascii="Arial" w:hAnsi="Arial" w:cs="Arial"/>
          <w:sz w:val="24"/>
          <w:szCs w:val="24"/>
        </w:rPr>
        <w:t>2007</w:t>
      </w:r>
      <w:r>
        <w:rPr>
          <w:rFonts w:ascii="Arial" w:hAnsi="Arial" w:cs="Arial"/>
          <w:sz w:val="24"/>
          <w:szCs w:val="24"/>
        </w:rPr>
        <w:t>)</w:t>
      </w:r>
      <w:r w:rsidR="00A63063">
        <w:rPr>
          <w:rFonts w:ascii="Arial" w:hAnsi="Arial" w:cs="Arial"/>
          <w:sz w:val="24"/>
          <w:szCs w:val="24"/>
        </w:rPr>
        <w:t xml:space="preserve"> ‘</w:t>
      </w:r>
      <w:r w:rsidRPr="00ED62DC">
        <w:rPr>
          <w:rFonts w:ascii="Arial" w:hAnsi="Arial" w:cs="Arial"/>
          <w:sz w:val="24"/>
          <w:szCs w:val="24"/>
        </w:rPr>
        <w:t xml:space="preserve">Integrated learning and skills for </w:t>
      </w:r>
      <w:r w:rsidR="00A63063">
        <w:rPr>
          <w:rFonts w:ascii="Arial" w:hAnsi="Arial" w:cs="Arial"/>
          <w:sz w:val="24"/>
          <w:szCs w:val="24"/>
        </w:rPr>
        <w:t>O</w:t>
      </w:r>
      <w:r w:rsidR="00A63063" w:rsidRPr="00ED62DC">
        <w:rPr>
          <w:rFonts w:ascii="Arial" w:hAnsi="Arial" w:cs="Arial"/>
          <w:sz w:val="24"/>
          <w:szCs w:val="24"/>
        </w:rPr>
        <w:t>ffenders</w:t>
      </w:r>
      <w:r w:rsidR="00A63063">
        <w:rPr>
          <w:rFonts w:ascii="Arial" w:hAnsi="Arial" w:cs="Arial"/>
          <w:sz w:val="24"/>
          <w:szCs w:val="24"/>
        </w:rPr>
        <w:t>’</w:t>
      </w:r>
      <w:r w:rsidRPr="00ED62DC">
        <w:rPr>
          <w:rFonts w:ascii="Arial" w:hAnsi="Arial" w:cs="Arial"/>
          <w:sz w:val="24"/>
          <w:szCs w:val="24"/>
        </w:rPr>
        <w:t>. HSPRC</w:t>
      </w:r>
      <w:r w:rsidR="00A63063">
        <w:rPr>
          <w:rFonts w:ascii="Arial" w:hAnsi="Arial" w:cs="Arial"/>
          <w:sz w:val="24"/>
          <w:szCs w:val="24"/>
        </w:rPr>
        <w:t xml:space="preserve">: </w:t>
      </w:r>
      <w:r w:rsidRPr="00ED62DC">
        <w:rPr>
          <w:rFonts w:ascii="Arial" w:hAnsi="Arial" w:cs="Arial"/>
          <w:sz w:val="24"/>
          <w:szCs w:val="24"/>
        </w:rPr>
        <w:t>University of Brighton, Brighton, UK.</w:t>
      </w:r>
      <w:r w:rsidR="006157FA">
        <w:rPr>
          <w:rFonts w:ascii="Arial" w:hAnsi="Arial" w:cs="Arial"/>
          <w:sz w:val="24"/>
          <w:szCs w:val="24"/>
        </w:rPr>
        <w:t xml:space="preserve"> Available at: </w:t>
      </w:r>
      <w:hyperlink r:id="rId18" w:history="1">
        <w:r w:rsidR="001B72A1" w:rsidRPr="00A15489">
          <w:rPr>
            <w:rStyle w:val="Hyperlink"/>
            <w:rFonts w:ascii="Arial" w:hAnsi="Arial" w:cs="Arial"/>
            <w:sz w:val="24"/>
            <w:szCs w:val="24"/>
          </w:rPr>
          <w:t>https://research.brighton.ac.uk/en/publications/integrated-learning-and-skills-for-offenders</w:t>
        </w:r>
      </w:hyperlink>
      <w:r w:rsidR="001B72A1">
        <w:rPr>
          <w:rFonts w:ascii="Arial" w:hAnsi="Arial" w:cs="Arial"/>
          <w:sz w:val="24"/>
          <w:szCs w:val="24"/>
        </w:rPr>
        <w:t xml:space="preserve"> (Accessed: 7 January 2024). </w:t>
      </w:r>
    </w:p>
    <w:p w14:paraId="786F3616" w14:textId="4B361BB0" w:rsidR="00373A2E" w:rsidRDefault="00373A2E" w:rsidP="00E64270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Denny, M. (2016) ‘Norway’s Prison System: Investigating Recidivism and Reintegration’</w:t>
      </w:r>
      <w:r w:rsidR="00043CEB">
        <w:rPr>
          <w:rFonts w:ascii="Arial" w:hAnsi="Arial" w:cs="Arial"/>
          <w:sz w:val="24"/>
          <w:szCs w:val="24"/>
        </w:rPr>
        <w:t xml:space="preserve">, </w:t>
      </w:r>
      <w:r w:rsidR="00043CEB" w:rsidRPr="000118D9">
        <w:rPr>
          <w:rFonts w:ascii="Arial" w:hAnsi="Arial" w:cs="Arial"/>
          <w:i/>
          <w:iCs/>
          <w:sz w:val="24"/>
          <w:szCs w:val="24"/>
        </w:rPr>
        <w:t>A Journal of Student Research</w:t>
      </w:r>
      <w:r w:rsidR="00043CEB">
        <w:rPr>
          <w:rFonts w:ascii="Arial" w:hAnsi="Arial" w:cs="Arial"/>
          <w:sz w:val="24"/>
          <w:szCs w:val="24"/>
        </w:rPr>
        <w:t xml:space="preserve">, 2, pp. </w:t>
      </w:r>
      <w:r w:rsidR="00D47D96">
        <w:rPr>
          <w:rFonts w:ascii="Arial" w:hAnsi="Arial" w:cs="Arial"/>
          <w:sz w:val="24"/>
          <w:szCs w:val="24"/>
        </w:rPr>
        <w:t xml:space="preserve">21-37. Available at: </w:t>
      </w:r>
      <w:hyperlink r:id="rId19" w:history="1">
        <w:r w:rsidR="004D0AFA" w:rsidRPr="0015732D">
          <w:rPr>
            <w:rStyle w:val="Hyperlink"/>
            <w:rFonts w:ascii="Arial" w:hAnsi="Arial" w:cs="Arial"/>
            <w:sz w:val="24"/>
            <w:szCs w:val="24"/>
          </w:rPr>
          <w:t>https://digitalcommons.coastal.edu/cgi/viewcontent.cgi?article=1032&amp;context=bridges</w:t>
        </w:r>
      </w:hyperlink>
      <w:r w:rsidR="004D0AFA">
        <w:rPr>
          <w:rFonts w:ascii="Arial" w:hAnsi="Arial" w:cs="Arial"/>
          <w:sz w:val="24"/>
          <w:szCs w:val="24"/>
        </w:rPr>
        <w:t xml:space="preserve"> (A</w:t>
      </w:r>
      <w:r w:rsidR="004A773F">
        <w:rPr>
          <w:rFonts w:ascii="Arial" w:hAnsi="Arial" w:cs="Arial"/>
          <w:sz w:val="24"/>
          <w:szCs w:val="24"/>
        </w:rPr>
        <w:t xml:space="preserve">ccessed: 9 January </w:t>
      </w:r>
      <w:r w:rsidR="002B6559">
        <w:rPr>
          <w:rFonts w:ascii="Arial" w:hAnsi="Arial" w:cs="Arial"/>
          <w:sz w:val="24"/>
          <w:szCs w:val="24"/>
        </w:rPr>
        <w:t>2024</w:t>
      </w:r>
      <w:r w:rsidR="00605F84">
        <w:rPr>
          <w:rFonts w:ascii="Arial" w:hAnsi="Arial" w:cs="Arial"/>
          <w:sz w:val="24"/>
          <w:szCs w:val="24"/>
        </w:rPr>
        <w:t xml:space="preserve">). </w:t>
      </w:r>
    </w:p>
    <w:p w14:paraId="40A97843" w14:textId="355717FF" w:rsidR="0028135A" w:rsidRDefault="0028135A" w:rsidP="00E64270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Drago, </w:t>
      </w:r>
      <w:r w:rsidR="00BE2038">
        <w:rPr>
          <w:rFonts w:ascii="Arial" w:hAnsi="Arial" w:cs="Arial"/>
          <w:sz w:val="24"/>
          <w:szCs w:val="24"/>
        </w:rPr>
        <w:t>F</w:t>
      </w:r>
      <w:r w:rsidR="006309AE">
        <w:rPr>
          <w:rFonts w:ascii="Arial" w:hAnsi="Arial" w:cs="Arial"/>
          <w:sz w:val="24"/>
          <w:szCs w:val="24"/>
        </w:rPr>
        <w:t>., Galb</w:t>
      </w:r>
      <w:r w:rsidR="00171E86">
        <w:rPr>
          <w:rFonts w:ascii="Arial" w:hAnsi="Arial" w:cs="Arial"/>
          <w:sz w:val="24"/>
          <w:szCs w:val="24"/>
        </w:rPr>
        <w:t>iati, R</w:t>
      </w:r>
      <w:r w:rsidR="008D29B8">
        <w:rPr>
          <w:rFonts w:ascii="Arial" w:hAnsi="Arial" w:cs="Arial"/>
          <w:sz w:val="24"/>
          <w:szCs w:val="24"/>
        </w:rPr>
        <w:t xml:space="preserve">., </w:t>
      </w:r>
      <w:proofErr w:type="spellStart"/>
      <w:r w:rsidR="008D29B8">
        <w:rPr>
          <w:rFonts w:ascii="Arial" w:hAnsi="Arial" w:cs="Arial"/>
          <w:sz w:val="24"/>
          <w:szCs w:val="24"/>
        </w:rPr>
        <w:t>Vertova</w:t>
      </w:r>
      <w:proofErr w:type="spellEnd"/>
      <w:r w:rsidR="008D29B8">
        <w:rPr>
          <w:rFonts w:ascii="Arial" w:hAnsi="Arial" w:cs="Arial"/>
          <w:sz w:val="24"/>
          <w:szCs w:val="24"/>
        </w:rPr>
        <w:t>, P. (2011) ‘Prison Conditions and Recidivism’</w:t>
      </w:r>
      <w:r w:rsidR="00A51E42">
        <w:rPr>
          <w:rFonts w:ascii="Arial" w:hAnsi="Arial" w:cs="Arial"/>
          <w:sz w:val="24"/>
          <w:szCs w:val="24"/>
        </w:rPr>
        <w:t xml:space="preserve">, </w:t>
      </w:r>
      <w:r w:rsidR="00A51E42" w:rsidRPr="007D3E9B">
        <w:rPr>
          <w:rFonts w:ascii="Arial" w:hAnsi="Arial" w:cs="Arial"/>
          <w:i/>
          <w:iCs/>
          <w:sz w:val="24"/>
          <w:szCs w:val="24"/>
        </w:rPr>
        <w:t>American Law and Economics Review</w:t>
      </w:r>
      <w:r w:rsidR="00BA0BA3">
        <w:rPr>
          <w:rFonts w:ascii="Arial" w:hAnsi="Arial" w:cs="Arial"/>
          <w:sz w:val="24"/>
          <w:szCs w:val="24"/>
        </w:rPr>
        <w:t xml:space="preserve">, 13(1), pp. </w:t>
      </w:r>
      <w:r w:rsidR="004924BC">
        <w:rPr>
          <w:rFonts w:ascii="Arial" w:hAnsi="Arial" w:cs="Arial"/>
          <w:sz w:val="24"/>
          <w:szCs w:val="24"/>
        </w:rPr>
        <w:t xml:space="preserve">103-130. Available at: </w:t>
      </w:r>
      <w:hyperlink r:id="rId20" w:history="1">
        <w:r w:rsidR="00703CC6" w:rsidRPr="0015732D">
          <w:rPr>
            <w:rStyle w:val="Hyperlink"/>
            <w:rFonts w:ascii="Arial" w:hAnsi="Arial" w:cs="Arial"/>
            <w:sz w:val="24"/>
            <w:szCs w:val="24"/>
          </w:rPr>
          <w:t>https://doi.org/10.1093/aler/ahq024</w:t>
        </w:r>
      </w:hyperlink>
      <w:r w:rsidR="00703CC6">
        <w:rPr>
          <w:rFonts w:ascii="Arial" w:hAnsi="Arial" w:cs="Arial"/>
          <w:sz w:val="24"/>
          <w:szCs w:val="24"/>
        </w:rPr>
        <w:t xml:space="preserve"> (Accessed: 8 January 2024). </w:t>
      </w:r>
    </w:p>
    <w:p w14:paraId="3B690275" w14:textId="55434ABF" w:rsidR="00905490" w:rsidRDefault="00905490" w:rsidP="00E64270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Education Committee (2022) ‘</w:t>
      </w:r>
      <w:r w:rsidR="00940BDE" w:rsidRPr="00940BDE">
        <w:rPr>
          <w:rFonts w:ascii="Arial" w:hAnsi="Arial" w:cs="Arial"/>
          <w:sz w:val="24"/>
          <w:szCs w:val="24"/>
        </w:rPr>
        <w:t>Not just another brick in the wall: why prisoners need an education to climb the ladder of opportunity</w:t>
      </w:r>
      <w:r w:rsidR="006F5EB0">
        <w:rPr>
          <w:rFonts w:ascii="Arial" w:hAnsi="Arial" w:cs="Arial"/>
          <w:sz w:val="24"/>
          <w:szCs w:val="24"/>
        </w:rPr>
        <w:t>. [</w:t>
      </w:r>
      <w:r w:rsidR="00940BDE" w:rsidRPr="00940BDE">
        <w:rPr>
          <w:rFonts w:ascii="Arial" w:hAnsi="Arial" w:cs="Arial"/>
          <w:sz w:val="24"/>
          <w:szCs w:val="24"/>
        </w:rPr>
        <w:t>Report Summary</w:t>
      </w:r>
      <w:r w:rsidR="006F5EB0">
        <w:rPr>
          <w:rFonts w:ascii="Arial" w:hAnsi="Arial" w:cs="Arial"/>
          <w:sz w:val="24"/>
          <w:szCs w:val="24"/>
        </w:rPr>
        <w:t xml:space="preserve">]. </w:t>
      </w:r>
      <w:r w:rsidR="000C00D5">
        <w:rPr>
          <w:rFonts w:ascii="Arial" w:hAnsi="Arial" w:cs="Arial"/>
          <w:sz w:val="24"/>
          <w:szCs w:val="24"/>
        </w:rPr>
        <w:t>House of Commons</w:t>
      </w:r>
      <w:r w:rsidR="00284A40">
        <w:rPr>
          <w:rFonts w:ascii="Arial" w:hAnsi="Arial" w:cs="Arial"/>
          <w:sz w:val="24"/>
          <w:szCs w:val="24"/>
        </w:rPr>
        <w:t xml:space="preserve">. Available at: </w:t>
      </w:r>
      <w:hyperlink r:id="rId21" w:history="1">
        <w:r w:rsidR="00284A40" w:rsidRPr="00A15489">
          <w:rPr>
            <w:rStyle w:val="Hyperlink"/>
            <w:rFonts w:ascii="Arial" w:hAnsi="Arial" w:cs="Arial"/>
            <w:sz w:val="24"/>
            <w:szCs w:val="24"/>
          </w:rPr>
          <w:t>https://committees.parliament.uk/publications/22218/documents/164715/default/</w:t>
        </w:r>
      </w:hyperlink>
      <w:r w:rsidR="00284A40">
        <w:rPr>
          <w:rFonts w:ascii="Arial" w:hAnsi="Arial" w:cs="Arial"/>
          <w:sz w:val="24"/>
          <w:szCs w:val="24"/>
        </w:rPr>
        <w:t xml:space="preserve"> (Accessed: </w:t>
      </w:r>
      <w:r w:rsidR="00FC3EE2">
        <w:rPr>
          <w:rFonts w:ascii="Arial" w:hAnsi="Arial" w:cs="Arial"/>
          <w:sz w:val="24"/>
          <w:szCs w:val="24"/>
        </w:rPr>
        <w:t xml:space="preserve">7 January 2024). </w:t>
      </w:r>
    </w:p>
    <w:p w14:paraId="7BB0197C" w14:textId="07E90004" w:rsidR="00EB3EFF" w:rsidRDefault="00EB3EFF" w:rsidP="00E64270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Farral,</w:t>
      </w:r>
      <w:r w:rsidR="00FA1C68">
        <w:rPr>
          <w:rFonts w:ascii="Arial" w:hAnsi="Arial" w:cs="Arial"/>
          <w:sz w:val="24"/>
          <w:szCs w:val="24"/>
        </w:rPr>
        <w:t xml:space="preserve"> S., </w:t>
      </w:r>
      <w:r w:rsidR="00727F69">
        <w:rPr>
          <w:rFonts w:ascii="Arial" w:hAnsi="Arial" w:cs="Arial"/>
          <w:sz w:val="24"/>
          <w:szCs w:val="24"/>
        </w:rPr>
        <w:t>Calverley, A. (2006) ‘</w:t>
      </w:r>
      <w:r w:rsidR="008C3753">
        <w:rPr>
          <w:rFonts w:ascii="Arial" w:hAnsi="Arial" w:cs="Arial"/>
          <w:sz w:val="24"/>
          <w:szCs w:val="24"/>
        </w:rPr>
        <w:t>Understan</w:t>
      </w:r>
      <w:r w:rsidR="009871D3">
        <w:rPr>
          <w:rFonts w:ascii="Arial" w:hAnsi="Arial" w:cs="Arial"/>
          <w:sz w:val="24"/>
          <w:szCs w:val="24"/>
        </w:rPr>
        <w:t>ding Des</w:t>
      </w:r>
      <w:r w:rsidR="00696410">
        <w:rPr>
          <w:rFonts w:ascii="Arial" w:hAnsi="Arial" w:cs="Arial"/>
          <w:sz w:val="24"/>
          <w:szCs w:val="24"/>
        </w:rPr>
        <w:t>istance From Crime. Op</w:t>
      </w:r>
      <w:r w:rsidR="00506DB4">
        <w:rPr>
          <w:rFonts w:ascii="Arial" w:hAnsi="Arial" w:cs="Arial"/>
          <w:sz w:val="24"/>
          <w:szCs w:val="24"/>
        </w:rPr>
        <w:t xml:space="preserve">en University: Maidenhead. </w:t>
      </w:r>
      <w:r w:rsidR="001856DB">
        <w:rPr>
          <w:rFonts w:ascii="Arial" w:hAnsi="Arial" w:cs="Arial"/>
          <w:sz w:val="24"/>
          <w:szCs w:val="24"/>
        </w:rPr>
        <w:t xml:space="preserve">Available at: </w:t>
      </w:r>
      <w:hyperlink r:id="rId22" w:anchor="v=onepage&amp;q=understanding%20desistance%20from%20crime&amp;f=false" w:history="1">
        <w:r w:rsidR="001856DB" w:rsidRPr="0015732D">
          <w:rPr>
            <w:rStyle w:val="Hyperlink"/>
            <w:rFonts w:ascii="Arial" w:hAnsi="Arial" w:cs="Arial"/>
            <w:sz w:val="24"/>
            <w:szCs w:val="24"/>
          </w:rPr>
          <w:t>https://books.google.co.uk/books?hl=en&amp;lr=&amp;id=YHPcnYPAGxYC&amp;oi=fnd&amp;pg=PP1&amp;dq=understanding+desistance+from+crime&amp;ots=iXFV2Es_Hm&amp;sig=VBcUqY4ij40gOsALO3XcisJHo7M#v=onepage&amp;q=understanding%20desistance%20from%20crime&amp;f=false</w:t>
        </w:r>
      </w:hyperlink>
      <w:r w:rsidR="001856DB">
        <w:rPr>
          <w:rFonts w:ascii="Arial" w:hAnsi="Arial" w:cs="Arial"/>
          <w:sz w:val="24"/>
          <w:szCs w:val="24"/>
        </w:rPr>
        <w:t xml:space="preserve"> (Accessed: 8 January 2024).</w:t>
      </w:r>
      <w:r w:rsidR="00A25982">
        <w:rPr>
          <w:rFonts w:ascii="Arial" w:hAnsi="Arial" w:cs="Arial"/>
          <w:sz w:val="24"/>
          <w:szCs w:val="24"/>
        </w:rPr>
        <w:t xml:space="preserve"> </w:t>
      </w:r>
    </w:p>
    <w:p w14:paraId="2112A65D" w14:textId="097996B4" w:rsidR="005D3AC4" w:rsidRDefault="005D3AC4" w:rsidP="00E64270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Garland, D. (1997) </w:t>
      </w:r>
      <w:r w:rsidR="00C30C25">
        <w:rPr>
          <w:rFonts w:ascii="Arial" w:hAnsi="Arial" w:cs="Arial"/>
          <w:sz w:val="24"/>
          <w:szCs w:val="24"/>
        </w:rPr>
        <w:t>‘</w:t>
      </w:r>
      <w:r w:rsidR="00C30C25" w:rsidRPr="00C30C25">
        <w:rPr>
          <w:rFonts w:ascii="Arial" w:hAnsi="Arial" w:cs="Arial"/>
          <w:sz w:val="24"/>
          <w:szCs w:val="24"/>
        </w:rPr>
        <w:t>Governmentality’ and the problem of crime: Foucault, criminology, sociology</w:t>
      </w:r>
      <w:r w:rsidR="00C30C25">
        <w:rPr>
          <w:rFonts w:ascii="Arial" w:hAnsi="Arial" w:cs="Arial"/>
          <w:sz w:val="24"/>
          <w:szCs w:val="24"/>
        </w:rPr>
        <w:t xml:space="preserve">’, </w:t>
      </w:r>
      <w:r w:rsidR="00C30C25" w:rsidRPr="00C30C25">
        <w:rPr>
          <w:rFonts w:ascii="Arial" w:hAnsi="Arial" w:cs="Arial"/>
          <w:i/>
          <w:iCs/>
          <w:sz w:val="24"/>
          <w:szCs w:val="24"/>
        </w:rPr>
        <w:t>Theoretical Criminology</w:t>
      </w:r>
      <w:r w:rsidR="00C30C25">
        <w:rPr>
          <w:rFonts w:ascii="Arial" w:hAnsi="Arial" w:cs="Arial"/>
          <w:sz w:val="24"/>
          <w:szCs w:val="24"/>
        </w:rPr>
        <w:t>,</w:t>
      </w:r>
      <w:r w:rsidR="00C30C25" w:rsidRPr="00C30C25">
        <w:rPr>
          <w:rFonts w:ascii="Arial" w:hAnsi="Arial" w:cs="Arial"/>
          <w:sz w:val="24"/>
          <w:szCs w:val="24"/>
        </w:rPr>
        <w:t xml:space="preserve"> 1(2)</w:t>
      </w:r>
      <w:r w:rsidR="00C30C25">
        <w:rPr>
          <w:rFonts w:ascii="Arial" w:hAnsi="Arial" w:cs="Arial"/>
          <w:sz w:val="24"/>
          <w:szCs w:val="24"/>
        </w:rPr>
        <w:t>, pp.</w:t>
      </w:r>
      <w:r w:rsidR="00C30C25" w:rsidRPr="00C30C25">
        <w:rPr>
          <w:rFonts w:ascii="Arial" w:hAnsi="Arial" w:cs="Arial"/>
          <w:sz w:val="24"/>
          <w:szCs w:val="24"/>
        </w:rPr>
        <w:t>173–214</w:t>
      </w:r>
      <w:r w:rsidR="00C30C25">
        <w:rPr>
          <w:rFonts w:ascii="Arial" w:hAnsi="Arial" w:cs="Arial"/>
          <w:sz w:val="24"/>
          <w:szCs w:val="24"/>
        </w:rPr>
        <w:t xml:space="preserve">. Available at: </w:t>
      </w:r>
      <w:hyperlink r:id="rId23" w:history="1">
        <w:r w:rsidR="00C35042" w:rsidRPr="0015732D">
          <w:rPr>
            <w:rStyle w:val="Hyperlink"/>
            <w:rFonts w:ascii="Arial" w:hAnsi="Arial" w:cs="Arial"/>
            <w:sz w:val="24"/>
            <w:szCs w:val="24"/>
          </w:rPr>
          <w:t>https://journals.sagepub.com/doi/10.1177/1362480697001002002</w:t>
        </w:r>
      </w:hyperlink>
      <w:r w:rsidR="00C35042">
        <w:rPr>
          <w:rFonts w:ascii="Arial" w:hAnsi="Arial" w:cs="Arial"/>
          <w:sz w:val="24"/>
          <w:szCs w:val="24"/>
        </w:rPr>
        <w:t xml:space="preserve"> (Accessed: 8 January 2024). </w:t>
      </w:r>
    </w:p>
    <w:p w14:paraId="1684EC33" w14:textId="3C821A3F" w:rsidR="00C45DAB" w:rsidRDefault="00160131" w:rsidP="00E64270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Glassman</w:t>
      </w:r>
      <w:r w:rsidR="007F2786">
        <w:rPr>
          <w:rFonts w:ascii="Arial" w:hAnsi="Arial" w:cs="Arial"/>
          <w:sz w:val="24"/>
          <w:szCs w:val="24"/>
        </w:rPr>
        <w:t>, W.E. &amp; Hadad, M. (2013)</w:t>
      </w:r>
      <w:r w:rsidR="004D1884">
        <w:rPr>
          <w:rFonts w:ascii="Arial" w:hAnsi="Arial" w:cs="Arial"/>
          <w:sz w:val="24"/>
          <w:szCs w:val="24"/>
        </w:rPr>
        <w:t xml:space="preserve"> ‘Approaches to Psychology’. 6</w:t>
      </w:r>
      <w:r w:rsidR="004D1884" w:rsidRPr="004D1884">
        <w:rPr>
          <w:rFonts w:ascii="Arial" w:hAnsi="Arial" w:cs="Arial"/>
          <w:sz w:val="24"/>
          <w:szCs w:val="24"/>
          <w:vertAlign w:val="superscript"/>
        </w:rPr>
        <w:t>th</w:t>
      </w:r>
      <w:r w:rsidR="004D188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D1884">
        <w:rPr>
          <w:rFonts w:ascii="Arial" w:hAnsi="Arial" w:cs="Arial"/>
          <w:sz w:val="24"/>
          <w:szCs w:val="24"/>
        </w:rPr>
        <w:t>Edn</w:t>
      </w:r>
      <w:proofErr w:type="spellEnd"/>
      <w:r w:rsidR="004D1884">
        <w:rPr>
          <w:rFonts w:ascii="Arial" w:hAnsi="Arial" w:cs="Arial"/>
          <w:sz w:val="24"/>
          <w:szCs w:val="24"/>
        </w:rPr>
        <w:t xml:space="preserve">. McGraw-Hill Education: Berkshire. </w:t>
      </w:r>
    </w:p>
    <w:p w14:paraId="7446968E" w14:textId="3229A886" w:rsidR="00C60944" w:rsidRDefault="00C60944" w:rsidP="00E64270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Gov.UK (2018) ‘</w:t>
      </w:r>
      <w:r w:rsidR="00826BEC">
        <w:rPr>
          <w:rFonts w:ascii="Arial" w:hAnsi="Arial" w:cs="Arial"/>
          <w:sz w:val="24"/>
          <w:szCs w:val="24"/>
        </w:rPr>
        <w:t xml:space="preserve">Offending Behaviour Programmes and Interventions’. Available at: </w:t>
      </w:r>
      <w:hyperlink r:id="rId24" w:history="1">
        <w:r w:rsidR="00DE47B4" w:rsidRPr="0015732D">
          <w:rPr>
            <w:rStyle w:val="Hyperlink"/>
            <w:rFonts w:ascii="Arial" w:hAnsi="Arial" w:cs="Arial"/>
            <w:sz w:val="24"/>
            <w:szCs w:val="24"/>
          </w:rPr>
          <w:t>https://www.gov.uk/guidance/offending-behaviour-programmes-and-interventions</w:t>
        </w:r>
      </w:hyperlink>
      <w:r w:rsidR="00DE47B4">
        <w:rPr>
          <w:rFonts w:ascii="Arial" w:hAnsi="Arial" w:cs="Arial"/>
          <w:sz w:val="24"/>
          <w:szCs w:val="24"/>
        </w:rPr>
        <w:t xml:space="preserve"> (Accessed: 7 January 2024).</w:t>
      </w:r>
    </w:p>
    <w:p w14:paraId="5A61FCD4" w14:textId="6F5A435F" w:rsidR="008C1700" w:rsidRDefault="008C1700" w:rsidP="00E64270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Hadfield, </w:t>
      </w:r>
      <w:r w:rsidR="006F1A34">
        <w:rPr>
          <w:rFonts w:ascii="Arial" w:hAnsi="Arial" w:cs="Arial"/>
          <w:sz w:val="24"/>
          <w:szCs w:val="24"/>
        </w:rPr>
        <w:t>E., Sleath, E., &amp; Holdsworth, E. (2020)</w:t>
      </w:r>
      <w:r w:rsidR="00E27209">
        <w:rPr>
          <w:rFonts w:ascii="Arial" w:hAnsi="Arial" w:cs="Arial"/>
          <w:sz w:val="24"/>
          <w:szCs w:val="24"/>
        </w:rPr>
        <w:t xml:space="preserve"> ‘A Systematic Review Into The Effectiveness of Integrated Offender Management’, </w:t>
      </w:r>
      <w:r w:rsidR="00437BD4" w:rsidRPr="00C60944">
        <w:rPr>
          <w:rFonts w:ascii="Arial" w:hAnsi="Arial" w:cs="Arial"/>
          <w:i/>
          <w:iCs/>
          <w:sz w:val="24"/>
          <w:szCs w:val="24"/>
        </w:rPr>
        <w:t>Criminology and Criminal Justice</w:t>
      </w:r>
      <w:r w:rsidR="00437BD4">
        <w:rPr>
          <w:rFonts w:ascii="Arial" w:hAnsi="Arial" w:cs="Arial"/>
          <w:sz w:val="24"/>
          <w:szCs w:val="24"/>
        </w:rPr>
        <w:t xml:space="preserve">, 21(5), pp. </w:t>
      </w:r>
      <w:r w:rsidR="00433A3E">
        <w:rPr>
          <w:rFonts w:ascii="Arial" w:hAnsi="Arial" w:cs="Arial"/>
          <w:sz w:val="24"/>
          <w:szCs w:val="24"/>
        </w:rPr>
        <w:t xml:space="preserve">650-668. Available at: </w:t>
      </w:r>
      <w:hyperlink r:id="rId25" w:history="1">
        <w:r w:rsidR="0042343B" w:rsidRPr="002B2DCD">
          <w:rPr>
            <w:rStyle w:val="Hyperlink"/>
            <w:rFonts w:ascii="Arial" w:hAnsi="Arial" w:cs="Arial"/>
            <w:sz w:val="24"/>
            <w:szCs w:val="24"/>
          </w:rPr>
          <w:t>https://doi.org/10.1177/1748895820912295</w:t>
        </w:r>
      </w:hyperlink>
      <w:r w:rsidR="0042343B">
        <w:rPr>
          <w:rFonts w:ascii="Arial" w:hAnsi="Arial" w:cs="Arial"/>
          <w:sz w:val="24"/>
          <w:szCs w:val="24"/>
        </w:rPr>
        <w:t xml:space="preserve"> (Accessed: 7 January 2024). </w:t>
      </w:r>
    </w:p>
    <w:p w14:paraId="5BE80AEE" w14:textId="17F3C920" w:rsidR="007471BE" w:rsidRDefault="007471BE" w:rsidP="00E64270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Harding, D.J. et al (2017) </w:t>
      </w:r>
      <w:r w:rsidR="00EE6D76">
        <w:rPr>
          <w:rFonts w:ascii="Arial" w:hAnsi="Arial" w:cs="Arial"/>
          <w:sz w:val="24"/>
          <w:szCs w:val="24"/>
        </w:rPr>
        <w:t>‘</w:t>
      </w:r>
      <w:r w:rsidR="00CB3AE3" w:rsidRPr="00CB3AE3">
        <w:rPr>
          <w:rFonts w:ascii="Arial" w:hAnsi="Arial" w:cs="Arial"/>
          <w:sz w:val="24"/>
          <w:szCs w:val="24"/>
        </w:rPr>
        <w:t>Short- and long-term effects of imprisonment on future felony convictions and prison admissions</w:t>
      </w:r>
      <w:r w:rsidR="00CB3AE3">
        <w:rPr>
          <w:rFonts w:ascii="Arial" w:hAnsi="Arial" w:cs="Arial"/>
          <w:sz w:val="24"/>
          <w:szCs w:val="24"/>
        </w:rPr>
        <w:t xml:space="preserve">’, </w:t>
      </w:r>
      <w:r w:rsidR="00CB3AE3" w:rsidRPr="00C40ABB">
        <w:rPr>
          <w:rFonts w:ascii="Arial" w:hAnsi="Arial" w:cs="Arial"/>
          <w:i/>
          <w:iCs/>
          <w:sz w:val="24"/>
          <w:szCs w:val="24"/>
        </w:rPr>
        <w:t>Research Article</w:t>
      </w:r>
      <w:r w:rsidR="00626935">
        <w:rPr>
          <w:rFonts w:ascii="Arial" w:hAnsi="Arial" w:cs="Arial"/>
          <w:sz w:val="24"/>
          <w:szCs w:val="24"/>
        </w:rPr>
        <w:t xml:space="preserve">, 114(42), pp. </w:t>
      </w:r>
      <w:r w:rsidR="00593E0E">
        <w:rPr>
          <w:rFonts w:ascii="Arial" w:hAnsi="Arial" w:cs="Arial"/>
          <w:sz w:val="24"/>
          <w:szCs w:val="24"/>
        </w:rPr>
        <w:t xml:space="preserve">11103-11108. Available at: </w:t>
      </w:r>
      <w:hyperlink r:id="rId26" w:history="1">
        <w:r w:rsidR="007E749B" w:rsidRPr="0015732D">
          <w:rPr>
            <w:rStyle w:val="Hyperlink"/>
            <w:rFonts w:ascii="Arial" w:hAnsi="Arial" w:cs="Arial"/>
            <w:sz w:val="24"/>
            <w:szCs w:val="24"/>
          </w:rPr>
          <w:t>https://www.pnas.org/doi/epdf/10.1073/pnas.1701544114</w:t>
        </w:r>
      </w:hyperlink>
      <w:r w:rsidR="007E749B">
        <w:rPr>
          <w:rFonts w:ascii="Arial" w:hAnsi="Arial" w:cs="Arial"/>
          <w:sz w:val="24"/>
          <w:szCs w:val="24"/>
        </w:rPr>
        <w:t xml:space="preserve"> (Accessed: 9 January 2024). </w:t>
      </w:r>
    </w:p>
    <w:p w14:paraId="6342EF02" w14:textId="07C0F394" w:rsidR="00614015" w:rsidRDefault="00A1582F" w:rsidP="00E64270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</w:t>
      </w:r>
      <w:r w:rsidR="00614015">
        <w:rPr>
          <w:rFonts w:ascii="Arial" w:hAnsi="Arial" w:cs="Arial"/>
          <w:sz w:val="24"/>
          <w:szCs w:val="24"/>
        </w:rPr>
        <w:t xml:space="preserve">M Chief Inspector of Prisons </w:t>
      </w:r>
      <w:r w:rsidR="00A00BFD">
        <w:rPr>
          <w:rFonts w:ascii="Arial" w:hAnsi="Arial" w:cs="Arial"/>
          <w:sz w:val="24"/>
          <w:szCs w:val="24"/>
        </w:rPr>
        <w:t xml:space="preserve">(2019) ‘HMP Berwyn’. </w:t>
      </w:r>
      <w:r w:rsidR="00614015">
        <w:rPr>
          <w:rFonts w:ascii="Arial" w:hAnsi="Arial" w:cs="Arial"/>
          <w:sz w:val="24"/>
          <w:szCs w:val="24"/>
        </w:rPr>
        <w:t xml:space="preserve">Her </w:t>
      </w:r>
      <w:proofErr w:type="spellStart"/>
      <w:r w:rsidR="00614015">
        <w:rPr>
          <w:rFonts w:ascii="Arial" w:hAnsi="Arial" w:cs="Arial"/>
          <w:sz w:val="24"/>
          <w:szCs w:val="24"/>
        </w:rPr>
        <w:t>Majestys</w:t>
      </w:r>
      <w:proofErr w:type="spellEnd"/>
      <w:r w:rsidR="00614015">
        <w:rPr>
          <w:rFonts w:ascii="Arial" w:hAnsi="Arial" w:cs="Arial"/>
          <w:sz w:val="24"/>
          <w:szCs w:val="24"/>
        </w:rPr>
        <w:t xml:space="preserve"> inspectorate of Prisons: </w:t>
      </w:r>
      <w:r w:rsidR="00C57117">
        <w:rPr>
          <w:rFonts w:ascii="Arial" w:hAnsi="Arial" w:cs="Arial"/>
          <w:sz w:val="24"/>
          <w:szCs w:val="24"/>
        </w:rPr>
        <w:t xml:space="preserve">London. Available at: </w:t>
      </w:r>
      <w:hyperlink r:id="rId27" w:history="1">
        <w:r w:rsidR="00C57117" w:rsidRPr="0015732D">
          <w:rPr>
            <w:rStyle w:val="Hyperlink"/>
            <w:rFonts w:ascii="Arial" w:hAnsi="Arial" w:cs="Arial"/>
            <w:sz w:val="24"/>
            <w:szCs w:val="24"/>
          </w:rPr>
          <w:t>https://www.justiceinspectorates.gov.uk/hmiprisons/wp-content/uploads/sites/4/2019/07/Berwyn-Web-2019.pdf</w:t>
        </w:r>
      </w:hyperlink>
      <w:r w:rsidR="00C57117">
        <w:rPr>
          <w:rFonts w:ascii="Arial" w:hAnsi="Arial" w:cs="Arial"/>
          <w:sz w:val="24"/>
          <w:szCs w:val="24"/>
        </w:rPr>
        <w:t xml:space="preserve"> (Accessed: 9 January 2024). </w:t>
      </w:r>
    </w:p>
    <w:p w14:paraId="28AD3449" w14:textId="53BDE3E1" w:rsidR="00CE621A" w:rsidRDefault="00CE621A" w:rsidP="00E64270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Hudson, K., Maguire, M. &amp; Raynor, P. (2007) ‘Through The Prison Gate</w:t>
      </w:r>
      <w:r w:rsidR="00672865">
        <w:rPr>
          <w:rFonts w:ascii="Arial" w:hAnsi="Arial" w:cs="Arial"/>
          <w:sz w:val="24"/>
          <w:szCs w:val="24"/>
        </w:rPr>
        <w:t>. In</w:t>
      </w:r>
      <w:r w:rsidR="0007742D">
        <w:rPr>
          <w:rFonts w:ascii="Arial" w:hAnsi="Arial" w:cs="Arial"/>
          <w:sz w:val="24"/>
          <w:szCs w:val="24"/>
        </w:rPr>
        <w:t>: J</w:t>
      </w:r>
      <w:r w:rsidR="003A7B62">
        <w:rPr>
          <w:rFonts w:ascii="Arial" w:hAnsi="Arial" w:cs="Arial"/>
          <w:sz w:val="24"/>
          <w:szCs w:val="24"/>
        </w:rPr>
        <w:t>ew</w:t>
      </w:r>
      <w:r w:rsidR="0031079F">
        <w:rPr>
          <w:rFonts w:ascii="Arial" w:hAnsi="Arial" w:cs="Arial"/>
          <w:sz w:val="24"/>
          <w:szCs w:val="24"/>
        </w:rPr>
        <w:t>kes</w:t>
      </w:r>
      <w:r w:rsidR="007126E9">
        <w:rPr>
          <w:rFonts w:ascii="Arial" w:hAnsi="Arial" w:cs="Arial"/>
          <w:sz w:val="24"/>
          <w:szCs w:val="24"/>
        </w:rPr>
        <w:t xml:space="preserve"> Y</w:t>
      </w:r>
      <w:r w:rsidR="00C84A91">
        <w:rPr>
          <w:rFonts w:ascii="Arial" w:hAnsi="Arial" w:cs="Arial"/>
          <w:sz w:val="24"/>
          <w:szCs w:val="24"/>
        </w:rPr>
        <w:t xml:space="preserve"> (ed.)</w:t>
      </w:r>
      <w:r w:rsidR="00AE76FE">
        <w:rPr>
          <w:rFonts w:ascii="Arial" w:hAnsi="Arial" w:cs="Arial"/>
          <w:sz w:val="24"/>
          <w:szCs w:val="24"/>
        </w:rPr>
        <w:t xml:space="preserve"> Handbook on </w:t>
      </w:r>
      <w:r w:rsidR="00A440F2">
        <w:rPr>
          <w:rFonts w:ascii="Arial" w:hAnsi="Arial" w:cs="Arial"/>
          <w:sz w:val="24"/>
          <w:szCs w:val="24"/>
        </w:rPr>
        <w:t>Prisons. C</w:t>
      </w:r>
      <w:r w:rsidR="00616A55">
        <w:rPr>
          <w:rFonts w:ascii="Arial" w:hAnsi="Arial" w:cs="Arial"/>
          <w:sz w:val="24"/>
          <w:szCs w:val="24"/>
        </w:rPr>
        <w:t>ullom</w:t>
      </w:r>
      <w:r w:rsidR="001661E8">
        <w:rPr>
          <w:rFonts w:ascii="Arial" w:hAnsi="Arial" w:cs="Arial"/>
          <w:sz w:val="24"/>
          <w:szCs w:val="24"/>
        </w:rPr>
        <w:t xml:space="preserve">pton: Willan. </w:t>
      </w:r>
    </w:p>
    <w:p w14:paraId="67E3AF91" w14:textId="5BF2F6FA" w:rsidR="009D7402" w:rsidRDefault="00BA7801" w:rsidP="00E64270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Ipsos Mori Social Research </w:t>
      </w:r>
      <w:r w:rsidR="00B906BE">
        <w:rPr>
          <w:rFonts w:ascii="Arial" w:hAnsi="Arial" w:cs="Arial"/>
          <w:sz w:val="24"/>
          <w:szCs w:val="24"/>
        </w:rPr>
        <w:t>Institute (2018) ‘</w:t>
      </w:r>
      <w:r w:rsidR="00FD045A">
        <w:rPr>
          <w:rFonts w:ascii="Arial" w:hAnsi="Arial" w:cs="Arial"/>
          <w:sz w:val="24"/>
          <w:szCs w:val="24"/>
        </w:rPr>
        <w:t xml:space="preserve">Evaluation of Prisoner </w:t>
      </w:r>
      <w:r w:rsidR="0001018E">
        <w:rPr>
          <w:rFonts w:ascii="Arial" w:hAnsi="Arial" w:cs="Arial"/>
          <w:sz w:val="24"/>
          <w:szCs w:val="24"/>
        </w:rPr>
        <w:t>Learning</w:t>
      </w:r>
      <w:r w:rsidR="009D7402">
        <w:rPr>
          <w:rFonts w:ascii="Arial" w:hAnsi="Arial" w:cs="Arial"/>
          <w:sz w:val="24"/>
          <w:szCs w:val="24"/>
        </w:rPr>
        <w:t xml:space="preserve">: Initial Impacts and Delivery’. </w:t>
      </w:r>
      <w:r w:rsidR="00E44FD6" w:rsidRPr="00C60944">
        <w:rPr>
          <w:rFonts w:ascii="Arial" w:hAnsi="Arial" w:cs="Arial"/>
          <w:i/>
          <w:iCs/>
          <w:sz w:val="24"/>
          <w:szCs w:val="24"/>
        </w:rPr>
        <w:t>Ministry of Justice Analy</w:t>
      </w:r>
      <w:r w:rsidR="00E60E5F" w:rsidRPr="00C60944">
        <w:rPr>
          <w:rFonts w:ascii="Arial" w:hAnsi="Arial" w:cs="Arial"/>
          <w:i/>
          <w:iCs/>
          <w:sz w:val="24"/>
          <w:szCs w:val="24"/>
        </w:rPr>
        <w:t>tical Series</w:t>
      </w:r>
      <w:r w:rsidR="005E3311">
        <w:rPr>
          <w:rFonts w:ascii="Arial" w:hAnsi="Arial" w:cs="Arial"/>
          <w:sz w:val="24"/>
          <w:szCs w:val="24"/>
        </w:rPr>
        <w:t xml:space="preserve">. Sheffield Hallam </w:t>
      </w:r>
      <w:r w:rsidR="00347BC4">
        <w:rPr>
          <w:rFonts w:ascii="Arial" w:hAnsi="Arial" w:cs="Arial"/>
          <w:sz w:val="24"/>
          <w:szCs w:val="24"/>
        </w:rPr>
        <w:t xml:space="preserve">University. Available at: </w:t>
      </w:r>
      <w:hyperlink r:id="rId28" w:history="1">
        <w:r w:rsidR="00347BC4" w:rsidRPr="002B2DCD">
          <w:rPr>
            <w:rStyle w:val="Hyperlink"/>
            <w:rFonts w:ascii="Arial" w:hAnsi="Arial" w:cs="Arial"/>
            <w:sz w:val="24"/>
            <w:szCs w:val="24"/>
          </w:rPr>
          <w:t>https://assets.publishing.service.gov.uk/media/5afd9302e5274a5fd128c7f2/evaluation-of-prisoner-learning-initial-impacts-report.pdf</w:t>
        </w:r>
      </w:hyperlink>
      <w:r w:rsidR="00347BC4">
        <w:rPr>
          <w:rFonts w:ascii="Arial" w:hAnsi="Arial" w:cs="Arial"/>
          <w:sz w:val="24"/>
          <w:szCs w:val="24"/>
        </w:rPr>
        <w:t xml:space="preserve"> (Accessed: 7 January 2024). </w:t>
      </w:r>
    </w:p>
    <w:p w14:paraId="5E69173E" w14:textId="1BC55D0D" w:rsidR="001D6F31" w:rsidRDefault="001D6F31" w:rsidP="00E64270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Johnston</w:t>
      </w:r>
      <w:r w:rsidR="002B285F">
        <w:rPr>
          <w:rFonts w:ascii="Arial" w:hAnsi="Arial" w:cs="Arial"/>
          <w:sz w:val="24"/>
          <w:szCs w:val="24"/>
        </w:rPr>
        <w:t xml:space="preserve">, H. &amp; Godrey, B. </w:t>
      </w:r>
      <w:r w:rsidR="008C1FD1">
        <w:rPr>
          <w:rFonts w:ascii="Arial" w:hAnsi="Arial" w:cs="Arial"/>
          <w:sz w:val="24"/>
          <w:szCs w:val="24"/>
        </w:rPr>
        <w:t xml:space="preserve">(2013) ‘Counterblast: The Perennial Problem of </w:t>
      </w:r>
      <w:proofErr w:type="gramStart"/>
      <w:r w:rsidR="008C1FD1">
        <w:rPr>
          <w:rFonts w:ascii="Arial" w:hAnsi="Arial" w:cs="Arial"/>
          <w:sz w:val="24"/>
          <w:szCs w:val="24"/>
        </w:rPr>
        <w:t>Short Term</w:t>
      </w:r>
      <w:proofErr w:type="gramEnd"/>
      <w:r w:rsidR="008C1FD1">
        <w:rPr>
          <w:rFonts w:ascii="Arial" w:hAnsi="Arial" w:cs="Arial"/>
          <w:sz w:val="24"/>
          <w:szCs w:val="24"/>
        </w:rPr>
        <w:t xml:space="preserve"> Prison Sentences’, </w:t>
      </w:r>
      <w:r w:rsidR="003940D8" w:rsidRPr="00936410">
        <w:rPr>
          <w:rFonts w:ascii="Arial" w:hAnsi="Arial" w:cs="Arial"/>
          <w:i/>
          <w:iCs/>
          <w:sz w:val="24"/>
          <w:szCs w:val="24"/>
        </w:rPr>
        <w:t>The Howard Journal</w:t>
      </w:r>
      <w:r w:rsidR="003940D8">
        <w:rPr>
          <w:rFonts w:ascii="Arial" w:hAnsi="Arial" w:cs="Arial"/>
          <w:sz w:val="24"/>
          <w:szCs w:val="24"/>
        </w:rPr>
        <w:t xml:space="preserve">, 52(4), pp. 433-437. Available at: </w:t>
      </w:r>
      <w:hyperlink r:id="rId29" w:history="1">
        <w:r w:rsidR="00C9171E" w:rsidRPr="0015732D">
          <w:rPr>
            <w:rStyle w:val="Hyperlink"/>
            <w:rFonts w:ascii="Arial" w:hAnsi="Arial" w:cs="Arial"/>
            <w:sz w:val="24"/>
            <w:szCs w:val="24"/>
          </w:rPr>
          <w:t>https://heinonline.org/HOL/LandingPage?handle=hein.journals/hjcj52&amp;div=47&amp;id=&amp;page=</w:t>
        </w:r>
      </w:hyperlink>
      <w:r w:rsidR="00C9171E">
        <w:rPr>
          <w:rFonts w:ascii="Arial" w:hAnsi="Arial" w:cs="Arial"/>
          <w:sz w:val="24"/>
          <w:szCs w:val="24"/>
        </w:rPr>
        <w:t xml:space="preserve"> (Accessed: 9 January 2024). </w:t>
      </w:r>
    </w:p>
    <w:p w14:paraId="39E53A9D" w14:textId="705D07EC" w:rsidR="00C60792" w:rsidRDefault="00A14BE9" w:rsidP="00E64270">
      <w:pPr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Kart</w:t>
      </w:r>
      <w:r w:rsidR="003521B1">
        <w:rPr>
          <w:rFonts w:ascii="Arial" w:hAnsi="Arial" w:cs="Arial"/>
          <w:sz w:val="24"/>
          <w:szCs w:val="24"/>
        </w:rPr>
        <w:t>haus</w:t>
      </w:r>
      <w:proofErr w:type="spellEnd"/>
      <w:r w:rsidR="00445F5B">
        <w:rPr>
          <w:rFonts w:ascii="Arial" w:hAnsi="Arial" w:cs="Arial"/>
          <w:sz w:val="24"/>
          <w:szCs w:val="24"/>
        </w:rPr>
        <w:t>, R., Block</w:t>
      </w:r>
      <w:r w:rsidR="0065732F">
        <w:rPr>
          <w:rFonts w:ascii="Arial" w:hAnsi="Arial" w:cs="Arial"/>
          <w:sz w:val="24"/>
          <w:szCs w:val="24"/>
        </w:rPr>
        <w:t>, L.</w:t>
      </w:r>
      <w:r w:rsidR="00936410">
        <w:rPr>
          <w:rFonts w:ascii="Arial" w:hAnsi="Arial" w:cs="Arial"/>
          <w:sz w:val="24"/>
          <w:szCs w:val="24"/>
        </w:rPr>
        <w:t xml:space="preserve"> &amp; Hu, A. (2019) ‘Redesigning Prison: The A</w:t>
      </w:r>
      <w:r w:rsidR="00AA0E6E">
        <w:rPr>
          <w:rFonts w:ascii="Arial" w:hAnsi="Arial" w:cs="Arial"/>
          <w:sz w:val="24"/>
          <w:szCs w:val="24"/>
        </w:rPr>
        <w:t>rchitecture and Ethics of Rehabilitation</w:t>
      </w:r>
      <w:r w:rsidR="007C0E03">
        <w:rPr>
          <w:rFonts w:ascii="Arial" w:hAnsi="Arial" w:cs="Arial"/>
          <w:sz w:val="24"/>
          <w:szCs w:val="24"/>
        </w:rPr>
        <w:t xml:space="preserve">, </w:t>
      </w:r>
      <w:r w:rsidR="007C0E03" w:rsidRPr="00C40ABB">
        <w:rPr>
          <w:rFonts w:ascii="Arial" w:hAnsi="Arial" w:cs="Arial"/>
          <w:i/>
          <w:iCs/>
          <w:sz w:val="24"/>
          <w:szCs w:val="24"/>
        </w:rPr>
        <w:t>The Journal of Architecture</w:t>
      </w:r>
      <w:r w:rsidR="007C0E03">
        <w:rPr>
          <w:rFonts w:ascii="Arial" w:hAnsi="Arial" w:cs="Arial"/>
          <w:sz w:val="24"/>
          <w:szCs w:val="24"/>
        </w:rPr>
        <w:t xml:space="preserve">, </w:t>
      </w:r>
      <w:r w:rsidR="00B14D69">
        <w:rPr>
          <w:rFonts w:ascii="Arial" w:hAnsi="Arial" w:cs="Arial"/>
          <w:sz w:val="24"/>
          <w:szCs w:val="24"/>
        </w:rPr>
        <w:t xml:space="preserve">24(2), pp. </w:t>
      </w:r>
      <w:r w:rsidR="00FC142A">
        <w:rPr>
          <w:rFonts w:ascii="Arial" w:hAnsi="Arial" w:cs="Arial"/>
          <w:sz w:val="24"/>
          <w:szCs w:val="24"/>
        </w:rPr>
        <w:t xml:space="preserve">193-222. Available at: </w:t>
      </w:r>
      <w:hyperlink r:id="rId30" w:history="1">
        <w:r w:rsidR="0027376C" w:rsidRPr="0015732D">
          <w:rPr>
            <w:rStyle w:val="Hyperlink"/>
            <w:rFonts w:ascii="Arial" w:hAnsi="Arial" w:cs="Arial"/>
            <w:sz w:val="24"/>
            <w:szCs w:val="24"/>
          </w:rPr>
          <w:t>https://www.tandfonline.com/doi/full/10.1080/13602365.2019.1578072?casa_token=MpkUq7eB1oIAAAAA%3ARibaJOVgAoE6Q9avlfgSKReH3leA2SDaRkBA9f2E9BvG96AKTV3BRdR46Nl_uzwMJUx-aN365e4</w:t>
        </w:r>
      </w:hyperlink>
      <w:r w:rsidR="0027376C">
        <w:rPr>
          <w:rFonts w:ascii="Arial" w:hAnsi="Arial" w:cs="Arial"/>
          <w:sz w:val="24"/>
          <w:szCs w:val="24"/>
        </w:rPr>
        <w:t xml:space="preserve"> (Accessed: 9 January 2024). </w:t>
      </w:r>
    </w:p>
    <w:p w14:paraId="4EA004E9" w14:textId="266A2317" w:rsidR="00B16E10" w:rsidRDefault="002B7557" w:rsidP="00814E81">
      <w:pPr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Killias</w:t>
      </w:r>
      <w:proofErr w:type="spellEnd"/>
      <w:r>
        <w:rPr>
          <w:rFonts w:ascii="Arial" w:hAnsi="Arial" w:cs="Arial"/>
          <w:sz w:val="24"/>
          <w:szCs w:val="24"/>
        </w:rPr>
        <w:t>, M.</w:t>
      </w:r>
      <w:r w:rsidR="009315F7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</w:t>
      </w:r>
      <w:r w:rsidR="009315F7">
        <w:rPr>
          <w:rFonts w:ascii="Arial" w:hAnsi="Arial" w:cs="Arial"/>
          <w:sz w:val="24"/>
          <w:szCs w:val="24"/>
        </w:rPr>
        <w:t xml:space="preserve">et al. </w:t>
      </w:r>
      <w:r>
        <w:rPr>
          <w:rFonts w:ascii="Arial" w:hAnsi="Arial" w:cs="Arial"/>
          <w:sz w:val="24"/>
          <w:szCs w:val="24"/>
        </w:rPr>
        <w:t>(2010) ‘</w:t>
      </w:r>
      <w:r w:rsidR="002F62EF" w:rsidRPr="002F62EF">
        <w:rPr>
          <w:rFonts w:ascii="Arial" w:hAnsi="Arial" w:cs="Arial"/>
          <w:sz w:val="24"/>
          <w:szCs w:val="24"/>
        </w:rPr>
        <w:t xml:space="preserve">How </w:t>
      </w:r>
      <w:r w:rsidR="002F62EF">
        <w:rPr>
          <w:rFonts w:ascii="Arial" w:hAnsi="Arial" w:cs="Arial"/>
          <w:sz w:val="24"/>
          <w:szCs w:val="24"/>
        </w:rPr>
        <w:t>D</w:t>
      </w:r>
      <w:r w:rsidR="002F62EF" w:rsidRPr="002F62EF">
        <w:rPr>
          <w:rFonts w:ascii="Arial" w:hAnsi="Arial" w:cs="Arial"/>
          <w:sz w:val="24"/>
          <w:szCs w:val="24"/>
        </w:rPr>
        <w:t xml:space="preserve">amaging is </w:t>
      </w:r>
      <w:r w:rsidR="002F62EF">
        <w:rPr>
          <w:rFonts w:ascii="Arial" w:hAnsi="Arial" w:cs="Arial"/>
          <w:sz w:val="24"/>
          <w:szCs w:val="24"/>
        </w:rPr>
        <w:t>I</w:t>
      </w:r>
      <w:r w:rsidR="002F62EF" w:rsidRPr="002F62EF">
        <w:rPr>
          <w:rFonts w:ascii="Arial" w:hAnsi="Arial" w:cs="Arial"/>
          <w:sz w:val="24"/>
          <w:szCs w:val="24"/>
        </w:rPr>
        <w:t xml:space="preserve">mprisonment in the </w:t>
      </w:r>
      <w:r w:rsidR="002F62EF">
        <w:rPr>
          <w:rFonts w:ascii="Arial" w:hAnsi="Arial" w:cs="Arial"/>
          <w:sz w:val="24"/>
          <w:szCs w:val="24"/>
        </w:rPr>
        <w:t>L</w:t>
      </w:r>
      <w:r w:rsidR="002F62EF" w:rsidRPr="002F62EF">
        <w:rPr>
          <w:rFonts w:ascii="Arial" w:hAnsi="Arial" w:cs="Arial"/>
          <w:sz w:val="24"/>
          <w:szCs w:val="24"/>
        </w:rPr>
        <w:t xml:space="preserve">ong-term? A </w:t>
      </w:r>
      <w:r w:rsidR="002F62EF">
        <w:rPr>
          <w:rFonts w:ascii="Arial" w:hAnsi="Arial" w:cs="Arial"/>
          <w:sz w:val="24"/>
          <w:szCs w:val="24"/>
        </w:rPr>
        <w:t>C</w:t>
      </w:r>
      <w:r w:rsidR="002F62EF" w:rsidRPr="002F62EF">
        <w:rPr>
          <w:rFonts w:ascii="Arial" w:hAnsi="Arial" w:cs="Arial"/>
          <w:sz w:val="24"/>
          <w:szCs w:val="24"/>
        </w:rPr>
        <w:t xml:space="preserve">ontrolled </w:t>
      </w:r>
      <w:r w:rsidR="002F62EF">
        <w:rPr>
          <w:rFonts w:ascii="Arial" w:hAnsi="Arial" w:cs="Arial"/>
          <w:sz w:val="24"/>
          <w:szCs w:val="24"/>
        </w:rPr>
        <w:t>E</w:t>
      </w:r>
      <w:r w:rsidR="002F62EF" w:rsidRPr="002F62EF">
        <w:rPr>
          <w:rFonts w:ascii="Arial" w:hAnsi="Arial" w:cs="Arial"/>
          <w:sz w:val="24"/>
          <w:szCs w:val="24"/>
        </w:rPr>
        <w:t xml:space="preserve">xperiment </w:t>
      </w:r>
      <w:r w:rsidR="002F62EF">
        <w:rPr>
          <w:rFonts w:ascii="Arial" w:hAnsi="Arial" w:cs="Arial"/>
          <w:sz w:val="24"/>
          <w:szCs w:val="24"/>
        </w:rPr>
        <w:t>C</w:t>
      </w:r>
      <w:r w:rsidR="002F62EF" w:rsidRPr="002F62EF">
        <w:rPr>
          <w:rFonts w:ascii="Arial" w:hAnsi="Arial" w:cs="Arial"/>
          <w:sz w:val="24"/>
          <w:szCs w:val="24"/>
        </w:rPr>
        <w:t xml:space="preserve">omparing </w:t>
      </w:r>
      <w:r w:rsidR="002F62EF">
        <w:rPr>
          <w:rFonts w:ascii="Arial" w:hAnsi="Arial" w:cs="Arial"/>
          <w:sz w:val="24"/>
          <w:szCs w:val="24"/>
        </w:rPr>
        <w:t>L</w:t>
      </w:r>
      <w:r w:rsidR="002F62EF" w:rsidRPr="002F62EF">
        <w:rPr>
          <w:rFonts w:ascii="Arial" w:hAnsi="Arial" w:cs="Arial"/>
          <w:sz w:val="24"/>
          <w:szCs w:val="24"/>
        </w:rPr>
        <w:t xml:space="preserve">ong-term </w:t>
      </w:r>
      <w:r w:rsidR="002F62EF">
        <w:rPr>
          <w:rFonts w:ascii="Arial" w:hAnsi="Arial" w:cs="Arial"/>
          <w:sz w:val="24"/>
          <w:szCs w:val="24"/>
        </w:rPr>
        <w:t>E</w:t>
      </w:r>
      <w:r w:rsidR="002F62EF" w:rsidRPr="002F62EF">
        <w:rPr>
          <w:rFonts w:ascii="Arial" w:hAnsi="Arial" w:cs="Arial"/>
          <w:sz w:val="24"/>
          <w:szCs w:val="24"/>
        </w:rPr>
        <w:t xml:space="preserve">ffects of </w:t>
      </w:r>
      <w:r w:rsidR="002F62EF">
        <w:rPr>
          <w:rFonts w:ascii="Arial" w:hAnsi="Arial" w:cs="Arial"/>
          <w:sz w:val="24"/>
          <w:szCs w:val="24"/>
        </w:rPr>
        <w:t>C</w:t>
      </w:r>
      <w:r w:rsidR="002F62EF" w:rsidRPr="002F62EF">
        <w:rPr>
          <w:rFonts w:ascii="Arial" w:hAnsi="Arial" w:cs="Arial"/>
          <w:sz w:val="24"/>
          <w:szCs w:val="24"/>
        </w:rPr>
        <w:t xml:space="preserve">ommunity </w:t>
      </w:r>
      <w:r w:rsidR="002F62EF">
        <w:rPr>
          <w:rFonts w:ascii="Arial" w:hAnsi="Arial" w:cs="Arial"/>
          <w:sz w:val="24"/>
          <w:szCs w:val="24"/>
        </w:rPr>
        <w:t>S</w:t>
      </w:r>
      <w:r w:rsidR="002F62EF" w:rsidRPr="002F62EF">
        <w:rPr>
          <w:rFonts w:ascii="Arial" w:hAnsi="Arial" w:cs="Arial"/>
          <w:sz w:val="24"/>
          <w:szCs w:val="24"/>
        </w:rPr>
        <w:t xml:space="preserve">ervice and </w:t>
      </w:r>
      <w:r w:rsidR="002F62EF">
        <w:rPr>
          <w:rFonts w:ascii="Arial" w:hAnsi="Arial" w:cs="Arial"/>
          <w:sz w:val="24"/>
          <w:szCs w:val="24"/>
        </w:rPr>
        <w:t>S</w:t>
      </w:r>
      <w:r w:rsidR="002F62EF" w:rsidRPr="002F62EF">
        <w:rPr>
          <w:rFonts w:ascii="Arial" w:hAnsi="Arial" w:cs="Arial"/>
          <w:sz w:val="24"/>
          <w:szCs w:val="24"/>
        </w:rPr>
        <w:t xml:space="preserve">hort </w:t>
      </w:r>
      <w:r w:rsidR="002F62EF">
        <w:rPr>
          <w:rFonts w:ascii="Arial" w:hAnsi="Arial" w:cs="Arial"/>
          <w:sz w:val="24"/>
          <w:szCs w:val="24"/>
        </w:rPr>
        <w:t>C</w:t>
      </w:r>
      <w:r w:rsidR="002F62EF" w:rsidRPr="002F62EF">
        <w:rPr>
          <w:rFonts w:ascii="Arial" w:hAnsi="Arial" w:cs="Arial"/>
          <w:sz w:val="24"/>
          <w:szCs w:val="24"/>
        </w:rPr>
        <w:t xml:space="preserve">ustodial </w:t>
      </w:r>
      <w:r w:rsidR="002F62EF">
        <w:rPr>
          <w:rFonts w:ascii="Arial" w:hAnsi="Arial" w:cs="Arial"/>
          <w:sz w:val="24"/>
          <w:szCs w:val="24"/>
        </w:rPr>
        <w:t>S</w:t>
      </w:r>
      <w:r w:rsidR="002F62EF" w:rsidRPr="002F62EF">
        <w:rPr>
          <w:rFonts w:ascii="Arial" w:hAnsi="Arial" w:cs="Arial"/>
          <w:sz w:val="24"/>
          <w:szCs w:val="24"/>
        </w:rPr>
        <w:t xml:space="preserve">entences on </w:t>
      </w:r>
      <w:r w:rsidR="002F62EF">
        <w:rPr>
          <w:rFonts w:ascii="Arial" w:hAnsi="Arial" w:cs="Arial"/>
          <w:sz w:val="24"/>
          <w:szCs w:val="24"/>
        </w:rPr>
        <w:t>R</w:t>
      </w:r>
      <w:r w:rsidR="002F62EF" w:rsidRPr="002F62EF">
        <w:rPr>
          <w:rFonts w:ascii="Arial" w:hAnsi="Arial" w:cs="Arial"/>
          <w:sz w:val="24"/>
          <w:szCs w:val="24"/>
        </w:rPr>
        <w:t xml:space="preserve">e-offending and </w:t>
      </w:r>
      <w:r w:rsidR="002F62EF">
        <w:rPr>
          <w:rFonts w:ascii="Arial" w:hAnsi="Arial" w:cs="Arial"/>
          <w:sz w:val="24"/>
          <w:szCs w:val="24"/>
        </w:rPr>
        <w:t>S</w:t>
      </w:r>
      <w:r w:rsidR="002F62EF" w:rsidRPr="002F62EF">
        <w:rPr>
          <w:rFonts w:ascii="Arial" w:hAnsi="Arial" w:cs="Arial"/>
          <w:sz w:val="24"/>
          <w:szCs w:val="24"/>
        </w:rPr>
        <w:t xml:space="preserve">ocial </w:t>
      </w:r>
      <w:r w:rsidR="002F62EF">
        <w:rPr>
          <w:rFonts w:ascii="Arial" w:hAnsi="Arial" w:cs="Arial"/>
          <w:sz w:val="24"/>
          <w:szCs w:val="24"/>
        </w:rPr>
        <w:t>I</w:t>
      </w:r>
      <w:r w:rsidR="002F62EF" w:rsidRPr="002F62EF">
        <w:rPr>
          <w:rFonts w:ascii="Arial" w:hAnsi="Arial" w:cs="Arial"/>
          <w:sz w:val="24"/>
          <w:szCs w:val="24"/>
        </w:rPr>
        <w:t>ntegration</w:t>
      </w:r>
      <w:r w:rsidR="00E9054F">
        <w:rPr>
          <w:rFonts w:ascii="Arial" w:hAnsi="Arial" w:cs="Arial"/>
          <w:sz w:val="24"/>
          <w:szCs w:val="24"/>
        </w:rPr>
        <w:t xml:space="preserve">’, </w:t>
      </w:r>
      <w:r w:rsidR="00E9054F" w:rsidRPr="00936410">
        <w:rPr>
          <w:rFonts w:ascii="Arial" w:hAnsi="Arial" w:cs="Arial"/>
          <w:i/>
          <w:iCs/>
          <w:sz w:val="24"/>
          <w:szCs w:val="24"/>
        </w:rPr>
        <w:t>Journal of Experimental Criminology</w:t>
      </w:r>
      <w:r w:rsidR="00786503">
        <w:rPr>
          <w:rFonts w:ascii="Arial" w:hAnsi="Arial" w:cs="Arial"/>
          <w:sz w:val="24"/>
          <w:szCs w:val="24"/>
        </w:rPr>
        <w:t>, 6, pp. 115-130. Available at:</w:t>
      </w:r>
      <w:r w:rsidR="00172D19">
        <w:rPr>
          <w:rFonts w:ascii="Arial" w:hAnsi="Arial" w:cs="Arial"/>
          <w:sz w:val="24"/>
          <w:szCs w:val="24"/>
        </w:rPr>
        <w:t xml:space="preserve"> </w:t>
      </w:r>
      <w:hyperlink r:id="rId31" w:history="1">
        <w:r w:rsidR="00172D19" w:rsidRPr="0015732D">
          <w:rPr>
            <w:rStyle w:val="Hyperlink"/>
            <w:rFonts w:ascii="Arial" w:hAnsi="Arial" w:cs="Arial"/>
            <w:sz w:val="24"/>
            <w:szCs w:val="24"/>
          </w:rPr>
          <w:t>https://link.springer.com/article/10.1007/s11292-010-9093-5</w:t>
        </w:r>
      </w:hyperlink>
      <w:r w:rsidR="00172D19">
        <w:rPr>
          <w:rFonts w:ascii="Arial" w:hAnsi="Arial" w:cs="Arial"/>
          <w:sz w:val="24"/>
          <w:szCs w:val="24"/>
        </w:rPr>
        <w:t xml:space="preserve"> (Accessed</w:t>
      </w:r>
      <w:r w:rsidR="00B16E10">
        <w:rPr>
          <w:rFonts w:ascii="Arial" w:hAnsi="Arial" w:cs="Arial"/>
          <w:sz w:val="24"/>
          <w:szCs w:val="24"/>
        </w:rPr>
        <w:t xml:space="preserve">: 9 January 2024). </w:t>
      </w:r>
    </w:p>
    <w:p w14:paraId="366CF1AB" w14:textId="53F73B05" w:rsidR="00814E81" w:rsidRDefault="00B16E10" w:rsidP="00814E81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</w:t>
      </w:r>
      <w:r w:rsidR="00814E81" w:rsidRPr="00814E81">
        <w:rPr>
          <w:rFonts w:ascii="Arial" w:hAnsi="Arial" w:cs="Arial"/>
          <w:sz w:val="24"/>
          <w:szCs w:val="24"/>
        </w:rPr>
        <w:t>yon,</w:t>
      </w:r>
      <w:r w:rsidR="00814E81" w:rsidRPr="00814E81">
        <w:rPr>
          <w:rFonts w:ascii="Arial" w:hAnsi="Arial" w:cs="Arial"/>
          <w:sz w:val="24"/>
          <w:szCs w:val="24"/>
        </w:rPr>
        <w:tab/>
        <w:t>H.C.</w:t>
      </w:r>
      <w:r w:rsidR="00814E81" w:rsidRPr="00814E81">
        <w:rPr>
          <w:rFonts w:ascii="Arial" w:hAnsi="Arial" w:cs="Arial"/>
          <w:sz w:val="24"/>
          <w:szCs w:val="24"/>
        </w:rPr>
        <w:tab/>
        <w:t>(1971).</w:t>
      </w:r>
      <w:r w:rsidR="00814E81" w:rsidRPr="00814E81">
        <w:rPr>
          <w:rFonts w:ascii="Arial" w:hAnsi="Arial" w:cs="Arial"/>
          <w:sz w:val="24"/>
          <w:szCs w:val="24"/>
        </w:rPr>
        <w:tab/>
        <w:t>Learning</w:t>
      </w:r>
      <w:r w:rsidR="00814E81" w:rsidRPr="00814E81">
        <w:rPr>
          <w:rFonts w:ascii="Arial" w:hAnsi="Arial" w:cs="Arial"/>
          <w:sz w:val="24"/>
          <w:szCs w:val="24"/>
        </w:rPr>
        <w:tab/>
        <w:t>to</w:t>
      </w:r>
      <w:r w:rsidR="00814E81" w:rsidRPr="00814E81">
        <w:rPr>
          <w:rFonts w:ascii="Arial" w:hAnsi="Arial" w:cs="Arial"/>
          <w:sz w:val="24"/>
          <w:szCs w:val="24"/>
        </w:rPr>
        <w:tab/>
        <w:t>Feel</w:t>
      </w:r>
      <w:r w:rsidR="004061D8">
        <w:rPr>
          <w:rFonts w:ascii="Arial" w:hAnsi="Arial" w:cs="Arial"/>
          <w:sz w:val="24"/>
          <w:szCs w:val="24"/>
        </w:rPr>
        <w:t xml:space="preserve"> - </w:t>
      </w:r>
      <w:r w:rsidR="00814E81" w:rsidRPr="00814E81">
        <w:rPr>
          <w:rFonts w:ascii="Arial" w:hAnsi="Arial" w:cs="Arial"/>
          <w:sz w:val="24"/>
          <w:szCs w:val="24"/>
        </w:rPr>
        <w:t>Feeling</w:t>
      </w:r>
      <w:r w:rsidR="00814E81" w:rsidRPr="00814E81">
        <w:rPr>
          <w:rFonts w:ascii="Arial" w:hAnsi="Arial" w:cs="Arial"/>
          <w:sz w:val="24"/>
          <w:szCs w:val="24"/>
        </w:rPr>
        <w:tab/>
        <w:t>to</w:t>
      </w:r>
      <w:r w:rsidR="00814E81" w:rsidRPr="00814E81">
        <w:rPr>
          <w:rFonts w:ascii="Arial" w:hAnsi="Arial" w:cs="Arial"/>
          <w:sz w:val="24"/>
          <w:szCs w:val="24"/>
        </w:rPr>
        <w:tab/>
        <w:t>Learn.</w:t>
      </w:r>
      <w:r w:rsidR="004061D8">
        <w:rPr>
          <w:rFonts w:ascii="Arial" w:hAnsi="Arial" w:cs="Arial"/>
          <w:sz w:val="24"/>
          <w:szCs w:val="24"/>
        </w:rPr>
        <w:t xml:space="preserve"> </w:t>
      </w:r>
      <w:r w:rsidR="00814E81" w:rsidRPr="00814E81">
        <w:rPr>
          <w:rFonts w:ascii="Arial" w:hAnsi="Arial" w:cs="Arial"/>
          <w:sz w:val="24"/>
          <w:szCs w:val="24"/>
        </w:rPr>
        <w:t>Charles</w:t>
      </w:r>
      <w:r w:rsidR="00814E81" w:rsidRPr="00814E81">
        <w:rPr>
          <w:rFonts w:ascii="Arial" w:hAnsi="Arial" w:cs="Arial"/>
          <w:sz w:val="24"/>
          <w:szCs w:val="24"/>
        </w:rPr>
        <w:tab/>
        <w:t>E.</w:t>
      </w:r>
      <w:r w:rsidR="00814E81" w:rsidRPr="00814E81">
        <w:rPr>
          <w:rFonts w:ascii="Arial" w:hAnsi="Arial" w:cs="Arial"/>
          <w:sz w:val="24"/>
          <w:szCs w:val="24"/>
        </w:rPr>
        <w:tab/>
        <w:t>Merrill</w:t>
      </w:r>
      <w:r w:rsidR="00814E81" w:rsidRPr="00814E81">
        <w:rPr>
          <w:rFonts w:ascii="Arial" w:hAnsi="Arial" w:cs="Arial"/>
          <w:sz w:val="24"/>
          <w:szCs w:val="24"/>
        </w:rPr>
        <w:tab/>
        <w:t>Publishing</w:t>
      </w:r>
      <w:r w:rsidR="00782535">
        <w:rPr>
          <w:rFonts w:ascii="Arial" w:hAnsi="Arial" w:cs="Arial"/>
          <w:sz w:val="24"/>
          <w:szCs w:val="24"/>
        </w:rPr>
        <w:t xml:space="preserve"> Company</w:t>
      </w:r>
      <w:r w:rsidR="004061D8">
        <w:rPr>
          <w:rFonts w:ascii="Arial" w:hAnsi="Arial" w:cs="Arial"/>
          <w:sz w:val="24"/>
          <w:szCs w:val="24"/>
        </w:rPr>
        <w:t>: Ohio</w:t>
      </w:r>
    </w:p>
    <w:p w14:paraId="4055C50D" w14:textId="6C97C175" w:rsidR="00B01B51" w:rsidRDefault="00B01B51" w:rsidP="00814E81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Macdonald, </w:t>
      </w:r>
      <w:r w:rsidR="00D95919">
        <w:rPr>
          <w:rFonts w:ascii="Arial" w:hAnsi="Arial" w:cs="Arial"/>
          <w:sz w:val="24"/>
          <w:szCs w:val="24"/>
        </w:rPr>
        <w:t xml:space="preserve">M., </w:t>
      </w:r>
      <w:proofErr w:type="spellStart"/>
      <w:r w:rsidR="00503CE5">
        <w:rPr>
          <w:rFonts w:ascii="Arial" w:hAnsi="Arial" w:cs="Arial"/>
          <w:sz w:val="24"/>
          <w:szCs w:val="24"/>
        </w:rPr>
        <w:t>Greifinger</w:t>
      </w:r>
      <w:proofErr w:type="spellEnd"/>
      <w:r w:rsidR="0055761D">
        <w:rPr>
          <w:rFonts w:ascii="Arial" w:hAnsi="Arial" w:cs="Arial"/>
          <w:sz w:val="24"/>
          <w:szCs w:val="24"/>
        </w:rPr>
        <w:t xml:space="preserve">, </w:t>
      </w:r>
      <w:r w:rsidR="00EA516B">
        <w:rPr>
          <w:rFonts w:ascii="Arial" w:hAnsi="Arial" w:cs="Arial"/>
          <w:sz w:val="24"/>
          <w:szCs w:val="24"/>
        </w:rPr>
        <w:t xml:space="preserve">R., &amp; Kane, D. (2012) ‘The Impact of Overcrowding’, </w:t>
      </w:r>
      <w:r w:rsidR="000C04AC" w:rsidRPr="00936410">
        <w:rPr>
          <w:rFonts w:ascii="Arial" w:hAnsi="Arial" w:cs="Arial"/>
          <w:i/>
          <w:iCs/>
          <w:sz w:val="24"/>
          <w:szCs w:val="24"/>
        </w:rPr>
        <w:t xml:space="preserve">International Journal of </w:t>
      </w:r>
      <w:r w:rsidR="00C2756D" w:rsidRPr="00936410">
        <w:rPr>
          <w:rFonts w:ascii="Arial" w:hAnsi="Arial" w:cs="Arial"/>
          <w:i/>
          <w:iCs/>
          <w:sz w:val="24"/>
          <w:szCs w:val="24"/>
        </w:rPr>
        <w:t>Prisoner Health</w:t>
      </w:r>
      <w:r w:rsidR="00C2756D">
        <w:rPr>
          <w:rFonts w:ascii="Arial" w:hAnsi="Arial" w:cs="Arial"/>
          <w:sz w:val="24"/>
          <w:szCs w:val="24"/>
        </w:rPr>
        <w:t xml:space="preserve">, </w:t>
      </w:r>
      <w:r w:rsidR="00375268">
        <w:rPr>
          <w:rFonts w:ascii="Arial" w:hAnsi="Arial" w:cs="Arial"/>
          <w:sz w:val="24"/>
          <w:szCs w:val="24"/>
        </w:rPr>
        <w:t>8(1)</w:t>
      </w:r>
      <w:r w:rsidR="00A1647F">
        <w:rPr>
          <w:rFonts w:ascii="Arial" w:hAnsi="Arial" w:cs="Arial"/>
          <w:sz w:val="24"/>
          <w:szCs w:val="24"/>
        </w:rPr>
        <w:t xml:space="preserve">. Available at: </w:t>
      </w:r>
      <w:hyperlink r:id="rId32" w:history="1">
        <w:r w:rsidR="00A1647F" w:rsidRPr="0015732D">
          <w:rPr>
            <w:rStyle w:val="Hyperlink"/>
            <w:rFonts w:ascii="Arial" w:hAnsi="Arial" w:cs="Arial"/>
            <w:sz w:val="24"/>
            <w:szCs w:val="24"/>
          </w:rPr>
          <w:t>https://www.emerald.com/insight/content/doi/10.1108/ijph.2012.62108aaa.001/full/html?utm_campaign=Emerald_Health_PPV_Dec22_RoN</w:t>
        </w:r>
      </w:hyperlink>
      <w:r w:rsidR="00A1647F">
        <w:rPr>
          <w:rFonts w:ascii="Arial" w:hAnsi="Arial" w:cs="Arial"/>
          <w:sz w:val="24"/>
          <w:szCs w:val="24"/>
        </w:rPr>
        <w:t xml:space="preserve"> (Accessed: 8 January 2024). </w:t>
      </w:r>
    </w:p>
    <w:p w14:paraId="50C16F97" w14:textId="6B38B651" w:rsidR="00E9330C" w:rsidRDefault="00E9330C" w:rsidP="00E64270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Maltz, </w:t>
      </w:r>
      <w:r w:rsidR="008B3626">
        <w:rPr>
          <w:rFonts w:ascii="Arial" w:hAnsi="Arial" w:cs="Arial"/>
          <w:sz w:val="24"/>
          <w:szCs w:val="24"/>
        </w:rPr>
        <w:t>M.D. (</w:t>
      </w:r>
      <w:r w:rsidR="00B82E06">
        <w:rPr>
          <w:rFonts w:ascii="Arial" w:hAnsi="Arial" w:cs="Arial"/>
          <w:sz w:val="24"/>
          <w:szCs w:val="24"/>
        </w:rPr>
        <w:t>2001) ‘Recidivism</w:t>
      </w:r>
      <w:r w:rsidR="00196E38">
        <w:rPr>
          <w:rFonts w:ascii="Arial" w:hAnsi="Arial" w:cs="Arial"/>
          <w:sz w:val="24"/>
          <w:szCs w:val="24"/>
        </w:rPr>
        <w:t xml:space="preserve">’. </w:t>
      </w:r>
      <w:r w:rsidR="008456EF">
        <w:rPr>
          <w:rFonts w:ascii="Arial" w:hAnsi="Arial" w:cs="Arial"/>
          <w:sz w:val="24"/>
          <w:szCs w:val="24"/>
        </w:rPr>
        <w:t xml:space="preserve">Academic </w:t>
      </w:r>
      <w:r w:rsidR="004D3B43">
        <w:rPr>
          <w:rFonts w:ascii="Arial" w:hAnsi="Arial" w:cs="Arial"/>
          <w:sz w:val="24"/>
          <w:szCs w:val="24"/>
        </w:rPr>
        <w:t xml:space="preserve">Press, Inc: Orlando, Florida. Available at: </w:t>
      </w:r>
      <w:hyperlink r:id="rId33" w:anchor="v=onepage&amp;q=recidivism&amp;f=false" w:history="1">
        <w:r w:rsidR="00A95B90" w:rsidRPr="00A15489">
          <w:rPr>
            <w:rStyle w:val="Hyperlink"/>
            <w:rFonts w:ascii="Arial" w:hAnsi="Arial" w:cs="Arial"/>
            <w:sz w:val="24"/>
            <w:szCs w:val="24"/>
          </w:rPr>
          <w:t>https://books.google.co.uk/books?hl=en&amp;lr=&amp;id=VxLb2pHetakC&amp;oi=fnd&amp;pg=PR11&amp;dq=recidivism&amp;ots=b6T5mBdoMe&amp;sig=wvhzb9cBrqEeKELVyATjEAWPTKA&amp;redir_esc=y#v=onepage&amp;q=recidivism&amp;f=false</w:t>
        </w:r>
      </w:hyperlink>
      <w:r w:rsidR="00A95B90">
        <w:rPr>
          <w:rFonts w:ascii="Arial" w:hAnsi="Arial" w:cs="Arial"/>
          <w:sz w:val="24"/>
          <w:szCs w:val="24"/>
        </w:rPr>
        <w:t xml:space="preserve"> (Accessed: 6 January 2024). </w:t>
      </w:r>
    </w:p>
    <w:p w14:paraId="7150A264" w14:textId="45A85DBF" w:rsidR="009F420C" w:rsidRDefault="009F420C" w:rsidP="009F420C">
      <w:pPr>
        <w:jc w:val="both"/>
        <w:rPr>
          <w:rFonts w:ascii="Arial" w:hAnsi="Arial" w:cs="Arial"/>
          <w:sz w:val="24"/>
          <w:szCs w:val="24"/>
        </w:rPr>
      </w:pPr>
      <w:r w:rsidRPr="009F420C">
        <w:rPr>
          <w:rFonts w:ascii="Arial" w:hAnsi="Arial" w:cs="Arial"/>
          <w:sz w:val="24"/>
          <w:szCs w:val="24"/>
        </w:rPr>
        <w:t>Mann, R</w:t>
      </w:r>
      <w:r w:rsidR="00287D92">
        <w:rPr>
          <w:rFonts w:ascii="Arial" w:hAnsi="Arial" w:cs="Arial"/>
          <w:sz w:val="24"/>
          <w:szCs w:val="24"/>
        </w:rPr>
        <w:t xml:space="preserve">. et al. </w:t>
      </w:r>
      <w:r w:rsidRPr="009F420C">
        <w:rPr>
          <w:rFonts w:ascii="Arial" w:hAnsi="Arial" w:cs="Arial"/>
          <w:sz w:val="24"/>
          <w:szCs w:val="24"/>
        </w:rPr>
        <w:t xml:space="preserve">(2018). ‘What is a Rehabilitative Prison </w:t>
      </w:r>
      <w:proofErr w:type="gramStart"/>
      <w:r w:rsidRPr="009F420C">
        <w:rPr>
          <w:rFonts w:ascii="Arial" w:hAnsi="Arial" w:cs="Arial"/>
          <w:sz w:val="24"/>
          <w:szCs w:val="24"/>
        </w:rPr>
        <w:t>Culture?</w:t>
      </w:r>
      <w:r>
        <w:rPr>
          <w:rFonts w:ascii="Arial" w:hAnsi="Arial" w:cs="Arial"/>
          <w:sz w:val="24"/>
          <w:szCs w:val="24"/>
        </w:rPr>
        <w:t>,</w:t>
      </w:r>
      <w:proofErr w:type="gramEnd"/>
      <w:r w:rsidRPr="009F420C">
        <w:rPr>
          <w:rFonts w:ascii="Arial" w:hAnsi="Arial" w:cs="Arial"/>
          <w:sz w:val="24"/>
          <w:szCs w:val="24"/>
        </w:rPr>
        <w:t>’</w:t>
      </w:r>
      <w:r>
        <w:rPr>
          <w:rFonts w:ascii="Arial" w:hAnsi="Arial" w:cs="Arial"/>
          <w:sz w:val="24"/>
          <w:szCs w:val="24"/>
        </w:rPr>
        <w:t xml:space="preserve"> </w:t>
      </w:r>
      <w:r w:rsidRPr="009F420C">
        <w:rPr>
          <w:rFonts w:ascii="Arial" w:hAnsi="Arial" w:cs="Arial"/>
          <w:i/>
          <w:iCs/>
          <w:sz w:val="24"/>
          <w:szCs w:val="24"/>
        </w:rPr>
        <w:t>Prison Service Journal</w:t>
      </w:r>
      <w:r>
        <w:rPr>
          <w:rFonts w:ascii="Arial" w:hAnsi="Arial" w:cs="Arial"/>
          <w:sz w:val="24"/>
          <w:szCs w:val="24"/>
        </w:rPr>
        <w:t xml:space="preserve">, </w:t>
      </w:r>
      <w:r w:rsidRPr="009F420C">
        <w:rPr>
          <w:rFonts w:ascii="Arial" w:hAnsi="Arial" w:cs="Arial"/>
          <w:sz w:val="24"/>
          <w:szCs w:val="24"/>
        </w:rPr>
        <w:t>235, pp.3-9.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34" w:history="1">
        <w:r w:rsidR="00776FF2" w:rsidRPr="0015732D">
          <w:rPr>
            <w:rStyle w:val="Hyperlink"/>
            <w:rFonts w:ascii="Arial" w:hAnsi="Arial" w:cs="Arial"/>
            <w:sz w:val="24"/>
            <w:szCs w:val="24"/>
          </w:rPr>
          <w:t>https://www.crimeandjustice.org.uk/sites/crimeandjustice.org.uk/files/PSJ%20235%20January%202018.pdf</w:t>
        </w:r>
      </w:hyperlink>
      <w:r w:rsidR="00776FF2">
        <w:rPr>
          <w:rFonts w:ascii="Arial" w:hAnsi="Arial" w:cs="Arial"/>
          <w:sz w:val="24"/>
          <w:szCs w:val="24"/>
        </w:rPr>
        <w:t xml:space="preserve"> (Accessed: 9 January 2024). </w:t>
      </w:r>
    </w:p>
    <w:p w14:paraId="259675B7" w14:textId="1B2647CD" w:rsidR="00DD3594" w:rsidRDefault="00DD3594" w:rsidP="00E64270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Ministry of Justice (2023) ‘Improving Resettlement Support </w:t>
      </w:r>
      <w:r w:rsidR="00DD64C8">
        <w:rPr>
          <w:rFonts w:ascii="Arial" w:hAnsi="Arial" w:cs="Arial"/>
          <w:sz w:val="24"/>
          <w:szCs w:val="24"/>
        </w:rPr>
        <w:t>for Prison Leavers</w:t>
      </w:r>
      <w:r w:rsidR="008F5EA5">
        <w:rPr>
          <w:rFonts w:ascii="Arial" w:hAnsi="Arial" w:cs="Arial"/>
          <w:sz w:val="24"/>
          <w:szCs w:val="24"/>
        </w:rPr>
        <w:t xml:space="preserve"> to Reduce Reoffending</w:t>
      </w:r>
      <w:r w:rsidR="00564D9F">
        <w:rPr>
          <w:rFonts w:ascii="Arial" w:hAnsi="Arial" w:cs="Arial"/>
          <w:sz w:val="24"/>
          <w:szCs w:val="24"/>
        </w:rPr>
        <w:t xml:space="preserve">’, </w:t>
      </w:r>
      <w:r w:rsidR="00C308B9">
        <w:rPr>
          <w:rFonts w:ascii="Arial" w:hAnsi="Arial" w:cs="Arial"/>
          <w:sz w:val="24"/>
          <w:szCs w:val="24"/>
        </w:rPr>
        <w:t xml:space="preserve">National Audit Office. Available at: </w:t>
      </w:r>
      <w:hyperlink r:id="rId35" w:history="1">
        <w:r w:rsidR="00C62E7C" w:rsidRPr="0015732D">
          <w:rPr>
            <w:rStyle w:val="Hyperlink"/>
            <w:rFonts w:ascii="Arial" w:hAnsi="Arial" w:cs="Arial"/>
            <w:sz w:val="24"/>
            <w:szCs w:val="24"/>
          </w:rPr>
          <w:t>https://www.nao.org.uk/reports/improving-resettlement-support-for-prison-leavers-to-reduce-reoffending/</w:t>
        </w:r>
      </w:hyperlink>
      <w:r w:rsidR="00C62E7C">
        <w:rPr>
          <w:rFonts w:ascii="Arial" w:hAnsi="Arial" w:cs="Arial"/>
          <w:sz w:val="24"/>
          <w:szCs w:val="24"/>
        </w:rPr>
        <w:t xml:space="preserve"> (Accessed: 8 January 2023). </w:t>
      </w:r>
    </w:p>
    <w:p w14:paraId="49ADB518" w14:textId="7830F0E8" w:rsidR="009A45EF" w:rsidRDefault="00C032A7" w:rsidP="001D0390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Ministry of Justice (201</w:t>
      </w:r>
      <w:r w:rsidR="001D463E">
        <w:rPr>
          <w:rFonts w:ascii="Arial" w:hAnsi="Arial" w:cs="Arial"/>
          <w:sz w:val="24"/>
          <w:szCs w:val="24"/>
        </w:rPr>
        <w:t>4</w:t>
      </w:r>
      <w:r>
        <w:rPr>
          <w:rFonts w:ascii="Arial" w:hAnsi="Arial" w:cs="Arial"/>
          <w:sz w:val="24"/>
          <w:szCs w:val="24"/>
        </w:rPr>
        <w:t xml:space="preserve">) </w:t>
      </w:r>
      <w:r w:rsidR="00374899" w:rsidRPr="00374899">
        <w:rPr>
          <w:rFonts w:ascii="Arial" w:hAnsi="Arial" w:cs="Arial"/>
          <w:i/>
          <w:iCs/>
          <w:sz w:val="24"/>
          <w:szCs w:val="24"/>
        </w:rPr>
        <w:t>‘</w:t>
      </w:r>
      <w:r w:rsidR="0095251D" w:rsidRPr="00374899">
        <w:rPr>
          <w:rFonts w:ascii="Arial" w:hAnsi="Arial" w:cs="Arial"/>
          <w:i/>
          <w:iCs/>
          <w:sz w:val="24"/>
          <w:szCs w:val="24"/>
        </w:rPr>
        <w:t xml:space="preserve">Transforming Rehabilitation: A Summary </w:t>
      </w:r>
      <w:r w:rsidR="00DC58C6" w:rsidRPr="00374899">
        <w:rPr>
          <w:rFonts w:ascii="Arial" w:hAnsi="Arial" w:cs="Arial"/>
          <w:i/>
          <w:iCs/>
          <w:sz w:val="24"/>
          <w:szCs w:val="24"/>
        </w:rPr>
        <w:t xml:space="preserve">of Evidence </w:t>
      </w:r>
      <w:r w:rsidR="001D0390" w:rsidRPr="00374899">
        <w:rPr>
          <w:rFonts w:ascii="Arial" w:hAnsi="Arial" w:cs="Arial"/>
          <w:i/>
          <w:iCs/>
          <w:sz w:val="24"/>
          <w:szCs w:val="24"/>
        </w:rPr>
        <w:t>on Reducing Reoffending’</w:t>
      </w:r>
      <w:r w:rsidR="009F2BB0">
        <w:rPr>
          <w:rFonts w:ascii="Arial" w:hAnsi="Arial" w:cs="Arial"/>
          <w:sz w:val="24"/>
          <w:szCs w:val="24"/>
        </w:rPr>
        <w:t>, GOV.UK</w:t>
      </w:r>
      <w:r w:rsidR="001D463E">
        <w:rPr>
          <w:rFonts w:ascii="Arial" w:hAnsi="Arial" w:cs="Arial"/>
          <w:sz w:val="24"/>
          <w:szCs w:val="24"/>
        </w:rPr>
        <w:t xml:space="preserve">. Available at: </w:t>
      </w:r>
      <w:hyperlink r:id="rId36" w:history="1">
        <w:r w:rsidR="001D463E" w:rsidRPr="00A15489">
          <w:rPr>
            <w:rStyle w:val="Hyperlink"/>
            <w:rFonts w:ascii="Arial" w:hAnsi="Arial" w:cs="Arial"/>
            <w:sz w:val="24"/>
            <w:szCs w:val="24"/>
          </w:rPr>
          <w:t>https://assets.publishing.service.gov.uk/media/5a7565a8e5274a1baf95e408/evidence-reduce-reoffending.pdf</w:t>
        </w:r>
      </w:hyperlink>
      <w:r w:rsidR="001D463E">
        <w:rPr>
          <w:rFonts w:ascii="Arial" w:hAnsi="Arial" w:cs="Arial"/>
          <w:sz w:val="24"/>
          <w:szCs w:val="24"/>
        </w:rPr>
        <w:t xml:space="preserve"> (Accessed: 6</w:t>
      </w:r>
      <w:r w:rsidR="001D463E">
        <w:rPr>
          <w:rFonts w:ascii="Arial" w:hAnsi="Arial" w:cs="Arial"/>
          <w:sz w:val="24"/>
          <w:szCs w:val="24"/>
          <w:vertAlign w:val="superscript"/>
        </w:rPr>
        <w:t xml:space="preserve"> </w:t>
      </w:r>
      <w:r w:rsidR="001D463E">
        <w:rPr>
          <w:rFonts w:ascii="Arial" w:hAnsi="Arial" w:cs="Arial"/>
          <w:sz w:val="24"/>
          <w:szCs w:val="24"/>
        </w:rPr>
        <w:t xml:space="preserve">January 2024). </w:t>
      </w:r>
    </w:p>
    <w:p w14:paraId="76D2C34C" w14:textId="04A81F63" w:rsidR="0059552B" w:rsidRDefault="0059552B" w:rsidP="001D0390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Ministry of Justice (2023) ‘Offender Management </w:t>
      </w:r>
      <w:r w:rsidR="00C03263">
        <w:rPr>
          <w:rFonts w:ascii="Arial" w:hAnsi="Arial" w:cs="Arial"/>
          <w:sz w:val="24"/>
          <w:szCs w:val="24"/>
        </w:rPr>
        <w:t>Statistics Quarterly: April to June 2023’</w:t>
      </w:r>
      <w:r w:rsidR="0043606B">
        <w:rPr>
          <w:rFonts w:ascii="Arial" w:hAnsi="Arial" w:cs="Arial"/>
          <w:sz w:val="24"/>
          <w:szCs w:val="24"/>
        </w:rPr>
        <w:t xml:space="preserve">, GOV.UK. Available at: </w:t>
      </w:r>
      <w:hyperlink r:id="rId37" w:history="1">
        <w:r w:rsidR="009218FA" w:rsidRPr="0015732D">
          <w:rPr>
            <w:rStyle w:val="Hyperlink"/>
            <w:rFonts w:ascii="Arial" w:hAnsi="Arial" w:cs="Arial"/>
            <w:sz w:val="24"/>
            <w:szCs w:val="24"/>
          </w:rPr>
          <w:t>https://www.gov.uk/government/statistics/offender-management-statistics-quarterly-april-to-june-2023/offender-management-statistics-quarterly-april-to-june-2023</w:t>
        </w:r>
      </w:hyperlink>
      <w:r w:rsidR="009218FA">
        <w:rPr>
          <w:rFonts w:ascii="Arial" w:hAnsi="Arial" w:cs="Arial"/>
          <w:sz w:val="24"/>
          <w:szCs w:val="24"/>
        </w:rPr>
        <w:t xml:space="preserve"> (Accessed: 8</w:t>
      </w:r>
      <w:r w:rsidR="009218FA">
        <w:rPr>
          <w:rFonts w:ascii="Arial" w:hAnsi="Arial" w:cs="Arial"/>
          <w:sz w:val="24"/>
          <w:szCs w:val="24"/>
          <w:vertAlign w:val="superscript"/>
        </w:rPr>
        <w:t xml:space="preserve"> </w:t>
      </w:r>
      <w:r w:rsidR="009218FA">
        <w:rPr>
          <w:rFonts w:ascii="Arial" w:hAnsi="Arial" w:cs="Arial"/>
          <w:sz w:val="24"/>
          <w:szCs w:val="24"/>
        </w:rPr>
        <w:t>January 2024)</w:t>
      </w:r>
    </w:p>
    <w:p w14:paraId="3C81D7A6" w14:textId="04FA185D" w:rsidR="007722B8" w:rsidRDefault="007722B8" w:rsidP="001D0390">
      <w:pPr>
        <w:jc w:val="both"/>
        <w:rPr>
          <w:rFonts w:ascii="Arial" w:hAnsi="Arial" w:cs="Arial"/>
          <w:sz w:val="24"/>
          <w:szCs w:val="24"/>
        </w:rPr>
      </w:pPr>
      <w:r w:rsidRPr="007722B8">
        <w:rPr>
          <w:rFonts w:ascii="Arial" w:hAnsi="Arial" w:cs="Arial"/>
          <w:sz w:val="24"/>
          <w:szCs w:val="24"/>
        </w:rPr>
        <w:t xml:space="preserve">Ministry of Justice and Home Office (2009) </w:t>
      </w:r>
      <w:r w:rsidRPr="007722B8">
        <w:rPr>
          <w:rFonts w:ascii="Arial" w:hAnsi="Arial" w:cs="Arial"/>
          <w:i/>
          <w:iCs/>
          <w:sz w:val="24"/>
          <w:szCs w:val="24"/>
        </w:rPr>
        <w:t>‘Integrated Offender Management Government Policy Statement’</w:t>
      </w:r>
      <w:r w:rsidRPr="007722B8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</w:t>
      </w:r>
      <w:r w:rsidR="000B0A0B">
        <w:rPr>
          <w:rFonts w:ascii="Arial" w:hAnsi="Arial" w:cs="Arial"/>
          <w:sz w:val="24"/>
          <w:szCs w:val="24"/>
        </w:rPr>
        <w:t>Ministry of Justice and Home Office: Lond</w:t>
      </w:r>
      <w:r w:rsidR="00B21644">
        <w:rPr>
          <w:rFonts w:ascii="Arial" w:hAnsi="Arial" w:cs="Arial"/>
          <w:sz w:val="24"/>
          <w:szCs w:val="24"/>
        </w:rPr>
        <w:t>on</w:t>
      </w:r>
    </w:p>
    <w:p w14:paraId="2E6F3999" w14:textId="74FCA8FF" w:rsidR="00C43BD0" w:rsidRDefault="00C43BD0" w:rsidP="001D0390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Prescott, J.A. (2021)</w:t>
      </w:r>
      <w:r w:rsidR="00FF5051">
        <w:rPr>
          <w:rFonts w:ascii="Arial" w:hAnsi="Arial" w:cs="Arial"/>
          <w:sz w:val="24"/>
          <w:szCs w:val="24"/>
        </w:rPr>
        <w:t xml:space="preserve"> ‘The Berwyn Way: </w:t>
      </w:r>
      <w:r w:rsidR="00EA0312" w:rsidRPr="00EA0312">
        <w:rPr>
          <w:rFonts w:ascii="Arial" w:hAnsi="Arial" w:cs="Arial"/>
          <w:sz w:val="24"/>
          <w:szCs w:val="24"/>
        </w:rPr>
        <w:t>A Qualitative Study of the Rehabilitative Model at HMP Berwyn</w:t>
      </w:r>
      <w:r w:rsidR="00EA0312">
        <w:rPr>
          <w:rFonts w:ascii="Arial" w:hAnsi="Arial" w:cs="Arial"/>
          <w:sz w:val="24"/>
          <w:szCs w:val="24"/>
        </w:rPr>
        <w:t>’</w:t>
      </w:r>
      <w:r w:rsidR="003A5811">
        <w:rPr>
          <w:rFonts w:ascii="Arial" w:hAnsi="Arial" w:cs="Arial"/>
          <w:sz w:val="24"/>
          <w:szCs w:val="24"/>
        </w:rPr>
        <w:t>. U</w:t>
      </w:r>
      <w:r w:rsidR="00C75B34">
        <w:rPr>
          <w:rFonts w:ascii="Arial" w:hAnsi="Arial" w:cs="Arial"/>
          <w:sz w:val="24"/>
          <w:szCs w:val="24"/>
        </w:rPr>
        <w:t>niversity of Chester</w:t>
      </w:r>
      <w:r w:rsidR="00550F13">
        <w:rPr>
          <w:rFonts w:ascii="Arial" w:hAnsi="Arial" w:cs="Arial"/>
          <w:sz w:val="24"/>
          <w:szCs w:val="24"/>
        </w:rPr>
        <w:t xml:space="preserve">. </w:t>
      </w:r>
      <w:r w:rsidR="00866139">
        <w:rPr>
          <w:rFonts w:ascii="Arial" w:hAnsi="Arial" w:cs="Arial"/>
          <w:sz w:val="24"/>
          <w:szCs w:val="24"/>
        </w:rPr>
        <w:t xml:space="preserve">Available at: </w:t>
      </w:r>
      <w:hyperlink r:id="rId38" w:history="1">
        <w:r w:rsidR="00FA2827" w:rsidRPr="0015732D">
          <w:rPr>
            <w:rStyle w:val="Hyperlink"/>
            <w:rFonts w:ascii="Arial" w:hAnsi="Arial" w:cs="Arial"/>
            <w:sz w:val="24"/>
            <w:szCs w:val="24"/>
          </w:rPr>
          <w:t>https://chesterrep.openrepository.com/bitstream/handle/10034/626661/Jo%20Prescott_Thesis%20_FINAL%20OCT%202021b_with%20amendments.pdf?sequence=1&amp;isAllowed=y</w:t>
        </w:r>
      </w:hyperlink>
      <w:r w:rsidR="00FA2827">
        <w:rPr>
          <w:rFonts w:ascii="Arial" w:hAnsi="Arial" w:cs="Arial"/>
          <w:sz w:val="24"/>
          <w:szCs w:val="24"/>
        </w:rPr>
        <w:t xml:space="preserve"> (Accessed: 9 January 2024). </w:t>
      </w:r>
    </w:p>
    <w:p w14:paraId="0442642B" w14:textId="35C5A4AE" w:rsidR="009A45EF" w:rsidRPr="009A45EF" w:rsidRDefault="003A6ACD">
      <w:pPr>
        <w:rPr>
          <w:rFonts w:ascii="Arial" w:hAnsi="Arial" w:cs="Arial"/>
          <w:sz w:val="24"/>
          <w:szCs w:val="24"/>
        </w:rPr>
      </w:pPr>
      <w:r w:rsidRPr="003A6ACD">
        <w:rPr>
          <w:rFonts w:ascii="Arial" w:hAnsi="Arial" w:cs="Arial"/>
          <w:sz w:val="24"/>
          <w:szCs w:val="24"/>
        </w:rPr>
        <w:t>Wilkinson, R. G., &amp; Pickett, K. E. (2007). The spirit level: Why greater equality makes societies stronger. Bloomsbury Press</w:t>
      </w:r>
      <w:r w:rsidR="0070364B">
        <w:rPr>
          <w:rFonts w:ascii="Arial" w:hAnsi="Arial" w:cs="Arial"/>
          <w:sz w:val="24"/>
          <w:szCs w:val="24"/>
        </w:rPr>
        <w:t xml:space="preserve">: US. </w:t>
      </w:r>
    </w:p>
    <w:sectPr w:rsidR="009A45EF" w:rsidRPr="009A45EF" w:rsidSect="00475E61">
      <w:pgSz w:w="11906" w:h="16838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10B5679"/>
    <w:rsid w:val="000058AD"/>
    <w:rsid w:val="0001018E"/>
    <w:rsid w:val="000118D9"/>
    <w:rsid w:val="00022872"/>
    <w:rsid w:val="00026933"/>
    <w:rsid w:val="00026F50"/>
    <w:rsid w:val="00034CDE"/>
    <w:rsid w:val="000352A2"/>
    <w:rsid w:val="00036E56"/>
    <w:rsid w:val="000376E3"/>
    <w:rsid w:val="00041637"/>
    <w:rsid w:val="00041900"/>
    <w:rsid w:val="00043CEB"/>
    <w:rsid w:val="000473FE"/>
    <w:rsid w:val="000566C5"/>
    <w:rsid w:val="0006044A"/>
    <w:rsid w:val="000622CC"/>
    <w:rsid w:val="00062A8C"/>
    <w:rsid w:val="000657CD"/>
    <w:rsid w:val="0007742D"/>
    <w:rsid w:val="00082DD7"/>
    <w:rsid w:val="00085847"/>
    <w:rsid w:val="00087553"/>
    <w:rsid w:val="00090981"/>
    <w:rsid w:val="000919E3"/>
    <w:rsid w:val="00091BAD"/>
    <w:rsid w:val="00093107"/>
    <w:rsid w:val="00093135"/>
    <w:rsid w:val="00096DFC"/>
    <w:rsid w:val="000A0C30"/>
    <w:rsid w:val="000A3D44"/>
    <w:rsid w:val="000A450D"/>
    <w:rsid w:val="000B0A0B"/>
    <w:rsid w:val="000B1FC5"/>
    <w:rsid w:val="000B3D87"/>
    <w:rsid w:val="000B521F"/>
    <w:rsid w:val="000B6B28"/>
    <w:rsid w:val="000C00D5"/>
    <w:rsid w:val="000C04AC"/>
    <w:rsid w:val="000C21A5"/>
    <w:rsid w:val="000E2AFE"/>
    <w:rsid w:val="000F270F"/>
    <w:rsid w:val="000F5989"/>
    <w:rsid w:val="000F6DBA"/>
    <w:rsid w:val="001005DC"/>
    <w:rsid w:val="00114BA4"/>
    <w:rsid w:val="00120C6A"/>
    <w:rsid w:val="001317A5"/>
    <w:rsid w:val="001330DE"/>
    <w:rsid w:val="00135988"/>
    <w:rsid w:val="00142044"/>
    <w:rsid w:val="001457C4"/>
    <w:rsid w:val="00147FCD"/>
    <w:rsid w:val="0015018B"/>
    <w:rsid w:val="00151A7D"/>
    <w:rsid w:val="00154EF7"/>
    <w:rsid w:val="00160131"/>
    <w:rsid w:val="00160A63"/>
    <w:rsid w:val="00160C54"/>
    <w:rsid w:val="00160CAA"/>
    <w:rsid w:val="00164437"/>
    <w:rsid w:val="001661E8"/>
    <w:rsid w:val="001668EF"/>
    <w:rsid w:val="00171E86"/>
    <w:rsid w:val="00172D19"/>
    <w:rsid w:val="001842FF"/>
    <w:rsid w:val="001844AB"/>
    <w:rsid w:val="001856DB"/>
    <w:rsid w:val="001905F3"/>
    <w:rsid w:val="001924FC"/>
    <w:rsid w:val="00193C5B"/>
    <w:rsid w:val="00194BEB"/>
    <w:rsid w:val="00196E38"/>
    <w:rsid w:val="001A16B6"/>
    <w:rsid w:val="001A2B96"/>
    <w:rsid w:val="001B2B29"/>
    <w:rsid w:val="001B72A1"/>
    <w:rsid w:val="001C0EEE"/>
    <w:rsid w:val="001C7CC5"/>
    <w:rsid w:val="001D0390"/>
    <w:rsid w:val="001D3132"/>
    <w:rsid w:val="001D38F4"/>
    <w:rsid w:val="001D463E"/>
    <w:rsid w:val="001D59FE"/>
    <w:rsid w:val="001D6F31"/>
    <w:rsid w:val="001E2349"/>
    <w:rsid w:val="001E37C6"/>
    <w:rsid w:val="001E48AB"/>
    <w:rsid w:val="001E7F29"/>
    <w:rsid w:val="001F0314"/>
    <w:rsid w:val="001F144A"/>
    <w:rsid w:val="001F1F6A"/>
    <w:rsid w:val="001F6846"/>
    <w:rsid w:val="001F7708"/>
    <w:rsid w:val="0020203D"/>
    <w:rsid w:val="00203E6F"/>
    <w:rsid w:val="002043C3"/>
    <w:rsid w:val="0021012B"/>
    <w:rsid w:val="002105AB"/>
    <w:rsid w:val="00211825"/>
    <w:rsid w:val="00212B52"/>
    <w:rsid w:val="002179C5"/>
    <w:rsid w:val="00220E8A"/>
    <w:rsid w:val="00220FB6"/>
    <w:rsid w:val="00221442"/>
    <w:rsid w:val="00221D4E"/>
    <w:rsid w:val="00234234"/>
    <w:rsid w:val="002353D9"/>
    <w:rsid w:val="00242883"/>
    <w:rsid w:val="00250480"/>
    <w:rsid w:val="00250EB7"/>
    <w:rsid w:val="00254147"/>
    <w:rsid w:val="00262436"/>
    <w:rsid w:val="00262713"/>
    <w:rsid w:val="002640BC"/>
    <w:rsid w:val="00265873"/>
    <w:rsid w:val="002666E4"/>
    <w:rsid w:val="00271EFE"/>
    <w:rsid w:val="0027376C"/>
    <w:rsid w:val="00273EE2"/>
    <w:rsid w:val="0027728D"/>
    <w:rsid w:val="0028135A"/>
    <w:rsid w:val="00284A40"/>
    <w:rsid w:val="00287D92"/>
    <w:rsid w:val="00290227"/>
    <w:rsid w:val="00291FE4"/>
    <w:rsid w:val="00293021"/>
    <w:rsid w:val="002931BB"/>
    <w:rsid w:val="0029752F"/>
    <w:rsid w:val="002A2087"/>
    <w:rsid w:val="002A252C"/>
    <w:rsid w:val="002A7A6F"/>
    <w:rsid w:val="002B285F"/>
    <w:rsid w:val="002B2F4E"/>
    <w:rsid w:val="002B540C"/>
    <w:rsid w:val="002B62A3"/>
    <w:rsid w:val="002B6559"/>
    <w:rsid w:val="002B6D04"/>
    <w:rsid w:val="002B6FAF"/>
    <w:rsid w:val="002B7557"/>
    <w:rsid w:val="002C1B56"/>
    <w:rsid w:val="002C55D3"/>
    <w:rsid w:val="002C5D49"/>
    <w:rsid w:val="002D5294"/>
    <w:rsid w:val="002D61FD"/>
    <w:rsid w:val="002D7CB1"/>
    <w:rsid w:val="002E2550"/>
    <w:rsid w:val="002F1A89"/>
    <w:rsid w:val="002F5AB7"/>
    <w:rsid w:val="002F62EF"/>
    <w:rsid w:val="0031079F"/>
    <w:rsid w:val="00311796"/>
    <w:rsid w:val="00316FBC"/>
    <w:rsid w:val="003206D0"/>
    <w:rsid w:val="00321464"/>
    <w:rsid w:val="003221A2"/>
    <w:rsid w:val="00332768"/>
    <w:rsid w:val="0033457C"/>
    <w:rsid w:val="00335A76"/>
    <w:rsid w:val="00345C13"/>
    <w:rsid w:val="00346081"/>
    <w:rsid w:val="00346920"/>
    <w:rsid w:val="00347BC4"/>
    <w:rsid w:val="003521B1"/>
    <w:rsid w:val="00353DB8"/>
    <w:rsid w:val="00364CD5"/>
    <w:rsid w:val="00373A2E"/>
    <w:rsid w:val="00374899"/>
    <w:rsid w:val="003748A0"/>
    <w:rsid w:val="00375268"/>
    <w:rsid w:val="00376378"/>
    <w:rsid w:val="00376F00"/>
    <w:rsid w:val="00391A9A"/>
    <w:rsid w:val="00391FDA"/>
    <w:rsid w:val="003940D8"/>
    <w:rsid w:val="00394117"/>
    <w:rsid w:val="00394F13"/>
    <w:rsid w:val="003952B1"/>
    <w:rsid w:val="00395668"/>
    <w:rsid w:val="003A3104"/>
    <w:rsid w:val="003A48DC"/>
    <w:rsid w:val="003A5811"/>
    <w:rsid w:val="003A6ACD"/>
    <w:rsid w:val="003A73CE"/>
    <w:rsid w:val="003A7B62"/>
    <w:rsid w:val="003B272C"/>
    <w:rsid w:val="003B371C"/>
    <w:rsid w:val="003C06B3"/>
    <w:rsid w:val="003C3B97"/>
    <w:rsid w:val="003C65B4"/>
    <w:rsid w:val="003D4FA6"/>
    <w:rsid w:val="003D65F3"/>
    <w:rsid w:val="003D6A7C"/>
    <w:rsid w:val="003D7084"/>
    <w:rsid w:val="003E4F7A"/>
    <w:rsid w:val="003E64AC"/>
    <w:rsid w:val="003F2C4F"/>
    <w:rsid w:val="0040551A"/>
    <w:rsid w:val="004061D8"/>
    <w:rsid w:val="00414CD1"/>
    <w:rsid w:val="00415EA4"/>
    <w:rsid w:val="0042311C"/>
    <w:rsid w:val="0042343B"/>
    <w:rsid w:val="00431790"/>
    <w:rsid w:val="00433A3E"/>
    <w:rsid w:val="0043605F"/>
    <w:rsid w:val="0043606B"/>
    <w:rsid w:val="00437BD4"/>
    <w:rsid w:val="00441B68"/>
    <w:rsid w:val="00445F5B"/>
    <w:rsid w:val="00447741"/>
    <w:rsid w:val="004478E7"/>
    <w:rsid w:val="004510B3"/>
    <w:rsid w:val="004562F3"/>
    <w:rsid w:val="00461BA1"/>
    <w:rsid w:val="00461F4B"/>
    <w:rsid w:val="00462735"/>
    <w:rsid w:val="00467F07"/>
    <w:rsid w:val="004732C7"/>
    <w:rsid w:val="0047455E"/>
    <w:rsid w:val="00475E61"/>
    <w:rsid w:val="00475F7F"/>
    <w:rsid w:val="00481145"/>
    <w:rsid w:val="004823DB"/>
    <w:rsid w:val="004838C1"/>
    <w:rsid w:val="00491EDC"/>
    <w:rsid w:val="004924BC"/>
    <w:rsid w:val="00495B42"/>
    <w:rsid w:val="004A5EEC"/>
    <w:rsid w:val="004A773F"/>
    <w:rsid w:val="004B187D"/>
    <w:rsid w:val="004B3F1C"/>
    <w:rsid w:val="004C0C0F"/>
    <w:rsid w:val="004C524A"/>
    <w:rsid w:val="004D0AFA"/>
    <w:rsid w:val="004D1884"/>
    <w:rsid w:val="004D3B43"/>
    <w:rsid w:val="004D70CD"/>
    <w:rsid w:val="004F0EA6"/>
    <w:rsid w:val="004F2964"/>
    <w:rsid w:val="004F30F5"/>
    <w:rsid w:val="004F7D22"/>
    <w:rsid w:val="0050080E"/>
    <w:rsid w:val="00500A5C"/>
    <w:rsid w:val="0050378F"/>
    <w:rsid w:val="00503CE5"/>
    <w:rsid w:val="00504D9F"/>
    <w:rsid w:val="005067BE"/>
    <w:rsid w:val="00506DB4"/>
    <w:rsid w:val="00512C19"/>
    <w:rsid w:val="00515C7F"/>
    <w:rsid w:val="00526EB8"/>
    <w:rsid w:val="0053409F"/>
    <w:rsid w:val="0053548E"/>
    <w:rsid w:val="00536A34"/>
    <w:rsid w:val="00541564"/>
    <w:rsid w:val="00543CD9"/>
    <w:rsid w:val="00546F36"/>
    <w:rsid w:val="00550F13"/>
    <w:rsid w:val="00551C5C"/>
    <w:rsid w:val="00555B77"/>
    <w:rsid w:val="0055761D"/>
    <w:rsid w:val="00564D9F"/>
    <w:rsid w:val="00567C85"/>
    <w:rsid w:val="005771CE"/>
    <w:rsid w:val="00577271"/>
    <w:rsid w:val="0058097C"/>
    <w:rsid w:val="00580A84"/>
    <w:rsid w:val="00591744"/>
    <w:rsid w:val="0059231E"/>
    <w:rsid w:val="00592618"/>
    <w:rsid w:val="00593E0E"/>
    <w:rsid w:val="005952C5"/>
    <w:rsid w:val="0059552B"/>
    <w:rsid w:val="005B38DD"/>
    <w:rsid w:val="005C53C7"/>
    <w:rsid w:val="005C6C1C"/>
    <w:rsid w:val="005D12BE"/>
    <w:rsid w:val="005D2C8A"/>
    <w:rsid w:val="005D3AC4"/>
    <w:rsid w:val="005D6CEF"/>
    <w:rsid w:val="005D7D63"/>
    <w:rsid w:val="005E3311"/>
    <w:rsid w:val="005F0602"/>
    <w:rsid w:val="00603BDB"/>
    <w:rsid w:val="00605F84"/>
    <w:rsid w:val="00610A46"/>
    <w:rsid w:val="006136E5"/>
    <w:rsid w:val="00614015"/>
    <w:rsid w:val="00614811"/>
    <w:rsid w:val="006157FA"/>
    <w:rsid w:val="00616A55"/>
    <w:rsid w:val="00617C6D"/>
    <w:rsid w:val="00626935"/>
    <w:rsid w:val="00627653"/>
    <w:rsid w:val="006309AE"/>
    <w:rsid w:val="00630B24"/>
    <w:rsid w:val="00641E5F"/>
    <w:rsid w:val="0064672A"/>
    <w:rsid w:val="00652F5B"/>
    <w:rsid w:val="00655AFE"/>
    <w:rsid w:val="0065732F"/>
    <w:rsid w:val="006623BF"/>
    <w:rsid w:val="00665D0E"/>
    <w:rsid w:val="0067096E"/>
    <w:rsid w:val="00672865"/>
    <w:rsid w:val="00683E68"/>
    <w:rsid w:val="006858E0"/>
    <w:rsid w:val="00692313"/>
    <w:rsid w:val="00696410"/>
    <w:rsid w:val="006A0EEB"/>
    <w:rsid w:val="006A10EE"/>
    <w:rsid w:val="006A5510"/>
    <w:rsid w:val="006B07B6"/>
    <w:rsid w:val="006B4529"/>
    <w:rsid w:val="006B5CA5"/>
    <w:rsid w:val="006B765C"/>
    <w:rsid w:val="006C21AF"/>
    <w:rsid w:val="006C25CD"/>
    <w:rsid w:val="006C56FD"/>
    <w:rsid w:val="006E6FA0"/>
    <w:rsid w:val="006E7BF8"/>
    <w:rsid w:val="006F1A34"/>
    <w:rsid w:val="006F5EB0"/>
    <w:rsid w:val="0070364B"/>
    <w:rsid w:val="00703CC6"/>
    <w:rsid w:val="007066DE"/>
    <w:rsid w:val="00706ACE"/>
    <w:rsid w:val="00707D17"/>
    <w:rsid w:val="00710B46"/>
    <w:rsid w:val="00711440"/>
    <w:rsid w:val="007126E9"/>
    <w:rsid w:val="00716741"/>
    <w:rsid w:val="00720C41"/>
    <w:rsid w:val="00725358"/>
    <w:rsid w:val="007273E7"/>
    <w:rsid w:val="00727F69"/>
    <w:rsid w:val="00734B5C"/>
    <w:rsid w:val="00741034"/>
    <w:rsid w:val="0074169A"/>
    <w:rsid w:val="00741A01"/>
    <w:rsid w:val="00743484"/>
    <w:rsid w:val="007466F4"/>
    <w:rsid w:val="007471BE"/>
    <w:rsid w:val="00752BDC"/>
    <w:rsid w:val="00754E96"/>
    <w:rsid w:val="00757F3D"/>
    <w:rsid w:val="0077190A"/>
    <w:rsid w:val="007722B8"/>
    <w:rsid w:val="00773871"/>
    <w:rsid w:val="00776FF2"/>
    <w:rsid w:val="0078161A"/>
    <w:rsid w:val="00782535"/>
    <w:rsid w:val="0078311F"/>
    <w:rsid w:val="007833B0"/>
    <w:rsid w:val="0078445E"/>
    <w:rsid w:val="00786503"/>
    <w:rsid w:val="00787183"/>
    <w:rsid w:val="0079134F"/>
    <w:rsid w:val="00796F13"/>
    <w:rsid w:val="007A31EF"/>
    <w:rsid w:val="007A69A5"/>
    <w:rsid w:val="007B0602"/>
    <w:rsid w:val="007B5EE6"/>
    <w:rsid w:val="007C0E03"/>
    <w:rsid w:val="007C445F"/>
    <w:rsid w:val="007C7C9C"/>
    <w:rsid w:val="007D2CAB"/>
    <w:rsid w:val="007D3E9B"/>
    <w:rsid w:val="007D5CBC"/>
    <w:rsid w:val="007D708F"/>
    <w:rsid w:val="007E21B3"/>
    <w:rsid w:val="007E749B"/>
    <w:rsid w:val="007F2786"/>
    <w:rsid w:val="007F365A"/>
    <w:rsid w:val="007F422F"/>
    <w:rsid w:val="007F7C90"/>
    <w:rsid w:val="00806297"/>
    <w:rsid w:val="008068DE"/>
    <w:rsid w:val="008072FC"/>
    <w:rsid w:val="00811B7C"/>
    <w:rsid w:val="00813448"/>
    <w:rsid w:val="00814E81"/>
    <w:rsid w:val="00814FF9"/>
    <w:rsid w:val="00815F1D"/>
    <w:rsid w:val="0082021A"/>
    <w:rsid w:val="00822D85"/>
    <w:rsid w:val="008230C0"/>
    <w:rsid w:val="00826BEC"/>
    <w:rsid w:val="008307CB"/>
    <w:rsid w:val="00831386"/>
    <w:rsid w:val="00833F4A"/>
    <w:rsid w:val="00835637"/>
    <w:rsid w:val="00836478"/>
    <w:rsid w:val="0084434E"/>
    <w:rsid w:val="008456EF"/>
    <w:rsid w:val="00850D7E"/>
    <w:rsid w:val="00851107"/>
    <w:rsid w:val="00852B92"/>
    <w:rsid w:val="00862D66"/>
    <w:rsid w:val="00863E97"/>
    <w:rsid w:val="008652D4"/>
    <w:rsid w:val="00866139"/>
    <w:rsid w:val="008735D1"/>
    <w:rsid w:val="00880F90"/>
    <w:rsid w:val="00882FCF"/>
    <w:rsid w:val="0088501A"/>
    <w:rsid w:val="008864BB"/>
    <w:rsid w:val="0089000B"/>
    <w:rsid w:val="0089032E"/>
    <w:rsid w:val="00891466"/>
    <w:rsid w:val="00893A9D"/>
    <w:rsid w:val="00893E58"/>
    <w:rsid w:val="008A0902"/>
    <w:rsid w:val="008A1B2E"/>
    <w:rsid w:val="008A2448"/>
    <w:rsid w:val="008A50D7"/>
    <w:rsid w:val="008A526D"/>
    <w:rsid w:val="008B0291"/>
    <w:rsid w:val="008B3626"/>
    <w:rsid w:val="008B48EB"/>
    <w:rsid w:val="008B4B8E"/>
    <w:rsid w:val="008C1700"/>
    <w:rsid w:val="008C1FD1"/>
    <w:rsid w:val="008C3753"/>
    <w:rsid w:val="008C6F9F"/>
    <w:rsid w:val="008C7D24"/>
    <w:rsid w:val="008D29B8"/>
    <w:rsid w:val="008D4181"/>
    <w:rsid w:val="008E61E2"/>
    <w:rsid w:val="008F28B9"/>
    <w:rsid w:val="008F4AD5"/>
    <w:rsid w:val="008F5EA5"/>
    <w:rsid w:val="008F7AE0"/>
    <w:rsid w:val="00900C48"/>
    <w:rsid w:val="00905490"/>
    <w:rsid w:val="00910520"/>
    <w:rsid w:val="00911103"/>
    <w:rsid w:val="00915A40"/>
    <w:rsid w:val="009218FA"/>
    <w:rsid w:val="009252A6"/>
    <w:rsid w:val="009315F7"/>
    <w:rsid w:val="00936410"/>
    <w:rsid w:val="00940BDE"/>
    <w:rsid w:val="00941D16"/>
    <w:rsid w:val="00942993"/>
    <w:rsid w:val="00943404"/>
    <w:rsid w:val="0095251D"/>
    <w:rsid w:val="00954167"/>
    <w:rsid w:val="009549BF"/>
    <w:rsid w:val="00957715"/>
    <w:rsid w:val="00961D82"/>
    <w:rsid w:val="00963446"/>
    <w:rsid w:val="0096447D"/>
    <w:rsid w:val="00967142"/>
    <w:rsid w:val="00967610"/>
    <w:rsid w:val="00970090"/>
    <w:rsid w:val="00971EDA"/>
    <w:rsid w:val="009812C7"/>
    <w:rsid w:val="00981A79"/>
    <w:rsid w:val="009871D3"/>
    <w:rsid w:val="00992DFA"/>
    <w:rsid w:val="009970C5"/>
    <w:rsid w:val="009A45EF"/>
    <w:rsid w:val="009A79D1"/>
    <w:rsid w:val="009B0586"/>
    <w:rsid w:val="009B7788"/>
    <w:rsid w:val="009C42DF"/>
    <w:rsid w:val="009C54E8"/>
    <w:rsid w:val="009C69AC"/>
    <w:rsid w:val="009D0C54"/>
    <w:rsid w:val="009D3E64"/>
    <w:rsid w:val="009D3F27"/>
    <w:rsid w:val="009D7402"/>
    <w:rsid w:val="009D7FA5"/>
    <w:rsid w:val="009E4C8B"/>
    <w:rsid w:val="009F2BB0"/>
    <w:rsid w:val="009F420C"/>
    <w:rsid w:val="00A00841"/>
    <w:rsid w:val="00A00BFD"/>
    <w:rsid w:val="00A02328"/>
    <w:rsid w:val="00A02468"/>
    <w:rsid w:val="00A02766"/>
    <w:rsid w:val="00A1459F"/>
    <w:rsid w:val="00A14BE9"/>
    <w:rsid w:val="00A14FD3"/>
    <w:rsid w:val="00A1582F"/>
    <w:rsid w:val="00A1647F"/>
    <w:rsid w:val="00A25982"/>
    <w:rsid w:val="00A345CF"/>
    <w:rsid w:val="00A36E66"/>
    <w:rsid w:val="00A40B75"/>
    <w:rsid w:val="00A440F2"/>
    <w:rsid w:val="00A4541F"/>
    <w:rsid w:val="00A47407"/>
    <w:rsid w:val="00A50138"/>
    <w:rsid w:val="00A51E42"/>
    <w:rsid w:val="00A56FEA"/>
    <w:rsid w:val="00A571B4"/>
    <w:rsid w:val="00A60B6A"/>
    <w:rsid w:val="00A61929"/>
    <w:rsid w:val="00A63063"/>
    <w:rsid w:val="00A633CC"/>
    <w:rsid w:val="00A652BD"/>
    <w:rsid w:val="00A67EA4"/>
    <w:rsid w:val="00A75308"/>
    <w:rsid w:val="00A80D34"/>
    <w:rsid w:val="00A80E14"/>
    <w:rsid w:val="00A87C24"/>
    <w:rsid w:val="00A9467D"/>
    <w:rsid w:val="00A95B90"/>
    <w:rsid w:val="00A96114"/>
    <w:rsid w:val="00AA089C"/>
    <w:rsid w:val="00AA0E6E"/>
    <w:rsid w:val="00AA11BA"/>
    <w:rsid w:val="00AA3892"/>
    <w:rsid w:val="00AA64DC"/>
    <w:rsid w:val="00AA7E0C"/>
    <w:rsid w:val="00AB03F8"/>
    <w:rsid w:val="00AB1E49"/>
    <w:rsid w:val="00AB2B3D"/>
    <w:rsid w:val="00AB6606"/>
    <w:rsid w:val="00AB6D67"/>
    <w:rsid w:val="00AD2571"/>
    <w:rsid w:val="00AD43F2"/>
    <w:rsid w:val="00AE76FE"/>
    <w:rsid w:val="00AF005B"/>
    <w:rsid w:val="00AF13DF"/>
    <w:rsid w:val="00AF3E06"/>
    <w:rsid w:val="00AF46F5"/>
    <w:rsid w:val="00AF7EB3"/>
    <w:rsid w:val="00B01B51"/>
    <w:rsid w:val="00B02544"/>
    <w:rsid w:val="00B03796"/>
    <w:rsid w:val="00B07C35"/>
    <w:rsid w:val="00B14D69"/>
    <w:rsid w:val="00B16965"/>
    <w:rsid w:val="00B16E10"/>
    <w:rsid w:val="00B21644"/>
    <w:rsid w:val="00B22536"/>
    <w:rsid w:val="00B23C3E"/>
    <w:rsid w:val="00B24270"/>
    <w:rsid w:val="00B269C3"/>
    <w:rsid w:val="00B32A89"/>
    <w:rsid w:val="00B337C0"/>
    <w:rsid w:val="00B349EA"/>
    <w:rsid w:val="00B409AE"/>
    <w:rsid w:val="00B45920"/>
    <w:rsid w:val="00B47788"/>
    <w:rsid w:val="00B521B2"/>
    <w:rsid w:val="00B572A3"/>
    <w:rsid w:val="00B62E57"/>
    <w:rsid w:val="00B64917"/>
    <w:rsid w:val="00B650EA"/>
    <w:rsid w:val="00B73E3C"/>
    <w:rsid w:val="00B82E06"/>
    <w:rsid w:val="00B85534"/>
    <w:rsid w:val="00B870EA"/>
    <w:rsid w:val="00B906BE"/>
    <w:rsid w:val="00B93CD3"/>
    <w:rsid w:val="00B9522D"/>
    <w:rsid w:val="00B95A84"/>
    <w:rsid w:val="00B96EF1"/>
    <w:rsid w:val="00BA0061"/>
    <w:rsid w:val="00BA0BA3"/>
    <w:rsid w:val="00BA3FCE"/>
    <w:rsid w:val="00BA5830"/>
    <w:rsid w:val="00BA5953"/>
    <w:rsid w:val="00BA7801"/>
    <w:rsid w:val="00BB299D"/>
    <w:rsid w:val="00BB3F66"/>
    <w:rsid w:val="00BB692E"/>
    <w:rsid w:val="00BC2C5E"/>
    <w:rsid w:val="00BD1172"/>
    <w:rsid w:val="00BD1A8F"/>
    <w:rsid w:val="00BD2752"/>
    <w:rsid w:val="00BE073C"/>
    <w:rsid w:val="00BE2038"/>
    <w:rsid w:val="00BE4BCA"/>
    <w:rsid w:val="00BE4F49"/>
    <w:rsid w:val="00BE73F3"/>
    <w:rsid w:val="00BF06F1"/>
    <w:rsid w:val="00BF5707"/>
    <w:rsid w:val="00C00110"/>
    <w:rsid w:val="00C03263"/>
    <w:rsid w:val="00C032A7"/>
    <w:rsid w:val="00C14419"/>
    <w:rsid w:val="00C1533A"/>
    <w:rsid w:val="00C178FA"/>
    <w:rsid w:val="00C2756D"/>
    <w:rsid w:val="00C2771B"/>
    <w:rsid w:val="00C308B9"/>
    <w:rsid w:val="00C30C25"/>
    <w:rsid w:val="00C3446F"/>
    <w:rsid w:val="00C35042"/>
    <w:rsid w:val="00C35D1A"/>
    <w:rsid w:val="00C40ABB"/>
    <w:rsid w:val="00C41E96"/>
    <w:rsid w:val="00C43BD0"/>
    <w:rsid w:val="00C45DAB"/>
    <w:rsid w:val="00C460F3"/>
    <w:rsid w:val="00C51E54"/>
    <w:rsid w:val="00C52062"/>
    <w:rsid w:val="00C56166"/>
    <w:rsid w:val="00C57117"/>
    <w:rsid w:val="00C5793F"/>
    <w:rsid w:val="00C60792"/>
    <w:rsid w:val="00C60944"/>
    <w:rsid w:val="00C626C8"/>
    <w:rsid w:val="00C62E7C"/>
    <w:rsid w:val="00C65E43"/>
    <w:rsid w:val="00C75B34"/>
    <w:rsid w:val="00C75CD1"/>
    <w:rsid w:val="00C765C2"/>
    <w:rsid w:val="00C80CD1"/>
    <w:rsid w:val="00C83072"/>
    <w:rsid w:val="00C834AF"/>
    <w:rsid w:val="00C84A91"/>
    <w:rsid w:val="00C85919"/>
    <w:rsid w:val="00C87689"/>
    <w:rsid w:val="00C9171E"/>
    <w:rsid w:val="00C974E9"/>
    <w:rsid w:val="00CA09B4"/>
    <w:rsid w:val="00CB1F1C"/>
    <w:rsid w:val="00CB3AE3"/>
    <w:rsid w:val="00CB6965"/>
    <w:rsid w:val="00CC2EB6"/>
    <w:rsid w:val="00CC455C"/>
    <w:rsid w:val="00CC6FC5"/>
    <w:rsid w:val="00CD1552"/>
    <w:rsid w:val="00CD24D0"/>
    <w:rsid w:val="00CD36A7"/>
    <w:rsid w:val="00CD6FDC"/>
    <w:rsid w:val="00CE4189"/>
    <w:rsid w:val="00CE42B4"/>
    <w:rsid w:val="00CE621A"/>
    <w:rsid w:val="00CF29FC"/>
    <w:rsid w:val="00CF352A"/>
    <w:rsid w:val="00CF4364"/>
    <w:rsid w:val="00CF539D"/>
    <w:rsid w:val="00CF7FAF"/>
    <w:rsid w:val="00D12DD1"/>
    <w:rsid w:val="00D15E66"/>
    <w:rsid w:val="00D23C44"/>
    <w:rsid w:val="00D25077"/>
    <w:rsid w:val="00D26DD7"/>
    <w:rsid w:val="00D353B2"/>
    <w:rsid w:val="00D353F3"/>
    <w:rsid w:val="00D35ADD"/>
    <w:rsid w:val="00D47D96"/>
    <w:rsid w:val="00D51679"/>
    <w:rsid w:val="00D51DE9"/>
    <w:rsid w:val="00D52169"/>
    <w:rsid w:val="00D578F3"/>
    <w:rsid w:val="00D63C71"/>
    <w:rsid w:val="00D77704"/>
    <w:rsid w:val="00D8244F"/>
    <w:rsid w:val="00D869C9"/>
    <w:rsid w:val="00D90A51"/>
    <w:rsid w:val="00D95919"/>
    <w:rsid w:val="00D96AD7"/>
    <w:rsid w:val="00DA63AE"/>
    <w:rsid w:val="00DB689E"/>
    <w:rsid w:val="00DC26F2"/>
    <w:rsid w:val="00DC3C73"/>
    <w:rsid w:val="00DC58C6"/>
    <w:rsid w:val="00DD2CCA"/>
    <w:rsid w:val="00DD31DA"/>
    <w:rsid w:val="00DD3562"/>
    <w:rsid w:val="00DD3594"/>
    <w:rsid w:val="00DD4CDF"/>
    <w:rsid w:val="00DD5A9B"/>
    <w:rsid w:val="00DD5EC0"/>
    <w:rsid w:val="00DD64C8"/>
    <w:rsid w:val="00DE2D86"/>
    <w:rsid w:val="00DE47B4"/>
    <w:rsid w:val="00DF025A"/>
    <w:rsid w:val="00DF589C"/>
    <w:rsid w:val="00E01A92"/>
    <w:rsid w:val="00E02476"/>
    <w:rsid w:val="00E1029E"/>
    <w:rsid w:val="00E13952"/>
    <w:rsid w:val="00E16EF4"/>
    <w:rsid w:val="00E20A5F"/>
    <w:rsid w:val="00E2312F"/>
    <w:rsid w:val="00E23CFD"/>
    <w:rsid w:val="00E23D54"/>
    <w:rsid w:val="00E24FAD"/>
    <w:rsid w:val="00E27209"/>
    <w:rsid w:val="00E308F9"/>
    <w:rsid w:val="00E31D05"/>
    <w:rsid w:val="00E44FD6"/>
    <w:rsid w:val="00E45DF4"/>
    <w:rsid w:val="00E479D3"/>
    <w:rsid w:val="00E52736"/>
    <w:rsid w:val="00E538BC"/>
    <w:rsid w:val="00E566CB"/>
    <w:rsid w:val="00E60E5F"/>
    <w:rsid w:val="00E611DD"/>
    <w:rsid w:val="00E64270"/>
    <w:rsid w:val="00E6529B"/>
    <w:rsid w:val="00E67FB4"/>
    <w:rsid w:val="00E81212"/>
    <w:rsid w:val="00E81290"/>
    <w:rsid w:val="00E82C7A"/>
    <w:rsid w:val="00E871A1"/>
    <w:rsid w:val="00E9054F"/>
    <w:rsid w:val="00E9330C"/>
    <w:rsid w:val="00E943E3"/>
    <w:rsid w:val="00EA0312"/>
    <w:rsid w:val="00EA1156"/>
    <w:rsid w:val="00EA516B"/>
    <w:rsid w:val="00EB3EFF"/>
    <w:rsid w:val="00EC78F5"/>
    <w:rsid w:val="00EC7F2D"/>
    <w:rsid w:val="00ED0556"/>
    <w:rsid w:val="00ED0DDD"/>
    <w:rsid w:val="00ED62DC"/>
    <w:rsid w:val="00ED7025"/>
    <w:rsid w:val="00EE0458"/>
    <w:rsid w:val="00EE2DA5"/>
    <w:rsid w:val="00EE6D76"/>
    <w:rsid w:val="00EE7E4D"/>
    <w:rsid w:val="00EF7E3F"/>
    <w:rsid w:val="00F06294"/>
    <w:rsid w:val="00F1260C"/>
    <w:rsid w:val="00F17390"/>
    <w:rsid w:val="00F2494C"/>
    <w:rsid w:val="00F3324C"/>
    <w:rsid w:val="00F35E6E"/>
    <w:rsid w:val="00F40B7B"/>
    <w:rsid w:val="00F4445A"/>
    <w:rsid w:val="00F61240"/>
    <w:rsid w:val="00F61A31"/>
    <w:rsid w:val="00F7192D"/>
    <w:rsid w:val="00F75574"/>
    <w:rsid w:val="00F76097"/>
    <w:rsid w:val="00F76949"/>
    <w:rsid w:val="00F819D5"/>
    <w:rsid w:val="00F82333"/>
    <w:rsid w:val="00F8237C"/>
    <w:rsid w:val="00F82D98"/>
    <w:rsid w:val="00F90FCC"/>
    <w:rsid w:val="00F94196"/>
    <w:rsid w:val="00F95D9A"/>
    <w:rsid w:val="00FA1339"/>
    <w:rsid w:val="00FA1C68"/>
    <w:rsid w:val="00FA2827"/>
    <w:rsid w:val="00FA40F7"/>
    <w:rsid w:val="00FA6278"/>
    <w:rsid w:val="00FB17D2"/>
    <w:rsid w:val="00FB3954"/>
    <w:rsid w:val="00FB4CBA"/>
    <w:rsid w:val="00FC142A"/>
    <w:rsid w:val="00FC239D"/>
    <w:rsid w:val="00FC3C99"/>
    <w:rsid w:val="00FC3EE2"/>
    <w:rsid w:val="00FC50BA"/>
    <w:rsid w:val="00FC5ECD"/>
    <w:rsid w:val="00FD045A"/>
    <w:rsid w:val="00FD155F"/>
    <w:rsid w:val="00FD1C3A"/>
    <w:rsid w:val="00FD6063"/>
    <w:rsid w:val="00FD6E46"/>
    <w:rsid w:val="00FE2092"/>
    <w:rsid w:val="00FE4ACC"/>
    <w:rsid w:val="00FF1714"/>
    <w:rsid w:val="00FF5051"/>
    <w:rsid w:val="010B56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1E03C0"/>
  <w15:chartTrackingRefBased/>
  <w15:docId w15:val="{1B62F81C-94CB-4170-B3EE-0240BC6DF08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475E61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475E61"/>
    <w:rPr>
      <w:rFonts w:eastAsiaTheme="minorEastAsia"/>
      <w:lang w:val="en-US"/>
    </w:rPr>
  </w:style>
  <w:style w:type="character" w:styleId="Hyperlink">
    <w:name w:val="Hyperlink"/>
    <w:basedOn w:val="DefaultParagraphFont"/>
    <w:uiPriority w:val="99"/>
    <w:unhideWhenUsed/>
    <w:rsid w:val="001D463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D463E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D6FDC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uscourts.gov/sites/default/files/66_3_1_0.pdf" TargetMode="External"/><Relationship Id="rId18" Type="http://schemas.openxmlformats.org/officeDocument/2006/relationships/hyperlink" Target="https://research.brighton.ac.uk/en/publications/integrated-learning-and-skills-for-offenders" TargetMode="External"/><Relationship Id="rId26" Type="http://schemas.openxmlformats.org/officeDocument/2006/relationships/hyperlink" Target="https://www.pnas.org/doi/epdf/10.1073/pnas.1701544114" TargetMode="External"/><Relationship Id="rId39" Type="http://schemas.openxmlformats.org/officeDocument/2006/relationships/fontTable" Target="fontTable.xml"/><Relationship Id="rId21" Type="http://schemas.openxmlformats.org/officeDocument/2006/relationships/hyperlink" Target="https://committees.parliament.uk/publications/22218/documents/164715/default/" TargetMode="External"/><Relationship Id="rId34" Type="http://schemas.openxmlformats.org/officeDocument/2006/relationships/hyperlink" Target="https://www.crimeandjustice.org.uk/sites/crimeandjustice.org.uk/files/PSJ%20235%20January%202018.pdf" TargetMode="External"/><Relationship Id="rId7" Type="http://schemas.openxmlformats.org/officeDocument/2006/relationships/image" Target="media/image2.png"/><Relationship Id="rId2" Type="http://schemas.openxmlformats.org/officeDocument/2006/relationships/numbering" Target="numbering.xml"/><Relationship Id="rId16" Type="http://schemas.openxmlformats.org/officeDocument/2006/relationships/hyperlink" Target="https://prisonerseducation.org.uk/wp-content/uploads/2019/04/PET_Brain_Cells_Report_2nd_edition.pdf" TargetMode="External"/><Relationship Id="rId20" Type="http://schemas.openxmlformats.org/officeDocument/2006/relationships/hyperlink" Target="https://doi.org/10.1093/aler/ahq024" TargetMode="External"/><Relationship Id="rId29" Type="http://schemas.openxmlformats.org/officeDocument/2006/relationships/hyperlink" Target="https://heinonline.org/HOL/LandingPage?handle=hein.journals/hjcj52&amp;div=47&amp;id=&amp;page=" TargetMode="External"/><Relationship Id="rId41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hyperlink" Target="https://journals.sagepub.com/doi/epub/10.1177/1748895818800743" TargetMode="External"/><Relationship Id="rId24" Type="http://schemas.openxmlformats.org/officeDocument/2006/relationships/hyperlink" Target="https://www.gov.uk/guidance/offending-behaviour-programmes-and-interventions" TargetMode="External"/><Relationship Id="rId32" Type="http://schemas.openxmlformats.org/officeDocument/2006/relationships/hyperlink" Target="https://www.emerald.com/insight/content/doi/10.1108/ijph.2012.62108aaa.001/full/html?utm_campaign=Emerald_Health_PPV_Dec22_RoN" TargetMode="External"/><Relationship Id="rId37" Type="http://schemas.openxmlformats.org/officeDocument/2006/relationships/hyperlink" Target="https://www.gov.uk/government/statistics/offender-management-statistics-quarterly-april-to-june-2023/offender-management-statistics-quarterly-april-to-june-2023" TargetMode="External"/><Relationship Id="rId40" Type="http://schemas.openxmlformats.org/officeDocument/2006/relationships/glossaryDocument" Target="glossary/document.xml"/><Relationship Id="rId5" Type="http://schemas.openxmlformats.org/officeDocument/2006/relationships/webSettings" Target="webSettings.xml"/><Relationship Id="rId15" Type="http://schemas.openxmlformats.org/officeDocument/2006/relationships/hyperlink" Target="https://www.iprt.ie/site/assets/files/6489/care-and-justice-web.pdf" TargetMode="External"/><Relationship Id="rId23" Type="http://schemas.openxmlformats.org/officeDocument/2006/relationships/hyperlink" Target="https://journals.sagepub.com/doi/10.1177/1362480697001002002" TargetMode="External"/><Relationship Id="rId28" Type="http://schemas.openxmlformats.org/officeDocument/2006/relationships/hyperlink" Target="https://assets.publishing.service.gov.uk/media/5afd9302e5274a5fd128c7f2/evaluation-of-prisoner-learning-initial-impacts-report.pdf" TargetMode="External"/><Relationship Id="rId36" Type="http://schemas.openxmlformats.org/officeDocument/2006/relationships/hyperlink" Target="https://assets.publishing.service.gov.uk/media/5a7565a8e5274a1baf95e408/evidence-reduce-reoffending.pdf" TargetMode="External"/><Relationship Id="rId10" Type="http://schemas.openxmlformats.org/officeDocument/2006/relationships/hyperlink" Target="https://www.justiceinnovation.org/sites/default/files/media/documents/2020-09/smarter_community_sentences.pdf" TargetMode="External"/><Relationship Id="rId19" Type="http://schemas.openxmlformats.org/officeDocument/2006/relationships/hyperlink" Target="https://digitalcommons.coastal.edu/cgi/viewcontent.cgi?article=1032&amp;context=bridges" TargetMode="External"/><Relationship Id="rId31" Type="http://schemas.openxmlformats.org/officeDocument/2006/relationships/hyperlink" Target="https://link.springer.com/article/10.1007/s11292-010-9093-5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journals.uchicago.edu/doi/abs/10.1086/259394" TargetMode="External"/><Relationship Id="rId14" Type="http://schemas.openxmlformats.org/officeDocument/2006/relationships/hyperlink" Target="https://marisluste.files.wordpress.com/2010/11/rehabilitation-theory.pdf" TargetMode="External"/><Relationship Id="rId22" Type="http://schemas.openxmlformats.org/officeDocument/2006/relationships/hyperlink" Target="https://books.google.co.uk/books?hl=en&amp;lr=&amp;id=YHPcnYPAGxYC&amp;oi=fnd&amp;pg=PP1&amp;dq=understanding+desistance+from+crime&amp;ots=iXFV2Es_Hm&amp;sig=VBcUqY4ij40gOsALO3XcisJHo7M" TargetMode="External"/><Relationship Id="rId27" Type="http://schemas.openxmlformats.org/officeDocument/2006/relationships/hyperlink" Target="https://www.justiceinspectorates.gov.uk/hmiprisons/wp-content/uploads/sites/4/2019/07/Berwyn-Web-2019.pdf" TargetMode="External"/><Relationship Id="rId30" Type="http://schemas.openxmlformats.org/officeDocument/2006/relationships/hyperlink" Target="https://www.tandfonline.com/doi/full/10.1080/13602365.2019.1578072?casa_token=MpkUq7eB1oIAAAAA%3ARibaJOVgAoE6Q9avlfgSKReH3leA2SDaRkBA9f2E9BvG96AKTV3BRdR46Nl_uzwMJUx-aN365e4" TargetMode="External"/><Relationship Id="rId35" Type="http://schemas.openxmlformats.org/officeDocument/2006/relationships/hyperlink" Target="https://www.nao.org.uk/reports/improving-resettlement-support-for-prison-leavers-to-reduce-reoffending/" TargetMode="External"/><Relationship Id="rId8" Type="http://schemas.openxmlformats.org/officeDocument/2006/relationships/hyperlink" Target="https://onlinelibrary.wiley.com/doi/full/10.1111/hojo.12015" TargetMode="External"/><Relationship Id="rId3" Type="http://schemas.openxmlformats.org/officeDocument/2006/relationships/styles" Target="styles.xml"/><Relationship Id="rId12" Type="http://schemas.openxmlformats.org/officeDocument/2006/relationships/hyperlink" Target="https://onlinelibrary.wiley.com/doi/abs/10.1111/hojo.12232" TargetMode="External"/><Relationship Id="rId17" Type="http://schemas.openxmlformats.org/officeDocument/2006/relationships/hyperlink" Target="https://pubs.aip.org/aip/acp/article-abstract/2928/1/110003/2913273/Imprisonment-The-rehabilitation-issue?redirectedFrom=fulltext" TargetMode="External"/><Relationship Id="rId25" Type="http://schemas.openxmlformats.org/officeDocument/2006/relationships/hyperlink" Target="https://doi.org/10.1177/1748895820912295" TargetMode="External"/><Relationship Id="rId33" Type="http://schemas.openxmlformats.org/officeDocument/2006/relationships/hyperlink" Target="https://books.google.co.uk/books?hl=en&amp;lr=&amp;id=VxLb2pHetakC&amp;oi=fnd&amp;pg=PR11&amp;dq=recidivism&amp;ots=b6T5mBdoMe&amp;sig=wvhzb9cBrqEeKELVyATjEAWPTKA&amp;redir_esc=y" TargetMode="External"/><Relationship Id="rId38" Type="http://schemas.openxmlformats.org/officeDocument/2006/relationships/hyperlink" Target="https://chesterrep.openrepository.com/bitstream/handle/10034/626661/Jo%20Prescott_Thesis%20_FINAL%20OCT%202021b_with%20amendments.pdf?sequence=1&amp;isAllowed=y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docParts>
    <w:docPart>
      <w:docPartPr>
        <w:name w:val="499B74271F3942DDA12CC13780BCAD4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DBD4007-3C21-4FDD-AC2F-8ED2CE50BE15}"/>
      </w:docPartPr>
      <w:docPartBody>
        <w:p w:rsidR="004D2FD8" w:rsidRDefault="004D2FD8" w:rsidP="004D2FD8">
          <w:pPr>
            <w:pStyle w:val="499B74271F3942DDA12CC13780BCAD4F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5409C6EDB14442E1A1BFFA4A722D682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FD77C30-A110-4CC4-A63B-9C451685CD4B}"/>
      </w:docPartPr>
      <w:docPartBody>
        <w:p w:rsidR="004D2FD8" w:rsidRDefault="004D2FD8" w:rsidP="004D2FD8">
          <w:pPr>
            <w:pStyle w:val="5409C6EDB14442E1A1BFFA4A722D6828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D2FD8"/>
    <w:rsid w:val="004D2FD8"/>
    <w:rsid w:val="007E2B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499B74271F3942DDA12CC13780BCAD4F">
    <w:name w:val="499B74271F3942DDA12CC13780BCAD4F"/>
    <w:rsid w:val="004D2FD8"/>
  </w:style>
  <w:style w:type="paragraph" w:customStyle="1" w:styleId="5409C6EDB14442E1A1BFFA4A722D6828">
    <w:name w:val="5409C6EDB14442E1A1BFFA4A722D6828"/>
    <w:rsid w:val="004D2FD8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Jemima Wood</PublishDate>
  <Abstract/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4351</TotalTime>
  <Pages>1</Pages>
  <Words>3683</Words>
  <Characters>20999</Characters>
  <Application>Microsoft Office Word</Application>
  <DocSecurity>4</DocSecurity>
  <Lines>174</Lines>
  <Paragraphs>49</Paragraphs>
  <ScaleCrop>false</ScaleCrop>
  <Company>2205091</Company>
  <LinksUpToDate>false</LinksUpToDate>
  <CharactersWithSpaces>24633</CharactersWithSpaces>
  <SharedDoc>false</SharedDoc>
  <HLinks>
    <vt:vector size="186" baseType="variant">
      <vt:variant>
        <vt:i4>327740</vt:i4>
      </vt:variant>
      <vt:variant>
        <vt:i4>90</vt:i4>
      </vt:variant>
      <vt:variant>
        <vt:i4>0</vt:i4>
      </vt:variant>
      <vt:variant>
        <vt:i4>5</vt:i4>
      </vt:variant>
      <vt:variant>
        <vt:lpwstr>https://chesterrep.openrepository.com/bitstream/handle/10034/626661/Jo Prescott_Thesis _FINAL OCT 2021b_with amendments.pdf?sequence=1&amp;isAllowed=y</vt:lpwstr>
      </vt:variant>
      <vt:variant>
        <vt:lpwstr/>
      </vt:variant>
      <vt:variant>
        <vt:i4>4456466</vt:i4>
      </vt:variant>
      <vt:variant>
        <vt:i4>87</vt:i4>
      </vt:variant>
      <vt:variant>
        <vt:i4>0</vt:i4>
      </vt:variant>
      <vt:variant>
        <vt:i4>5</vt:i4>
      </vt:variant>
      <vt:variant>
        <vt:lpwstr>https://www.gov.uk/government/statistics/offender-management-statistics-quarterly-april-to-june-2023/offender-management-statistics-quarterly-april-to-june-2023</vt:lpwstr>
      </vt:variant>
      <vt:variant>
        <vt:lpwstr/>
      </vt:variant>
      <vt:variant>
        <vt:i4>7929911</vt:i4>
      </vt:variant>
      <vt:variant>
        <vt:i4>84</vt:i4>
      </vt:variant>
      <vt:variant>
        <vt:i4>0</vt:i4>
      </vt:variant>
      <vt:variant>
        <vt:i4>5</vt:i4>
      </vt:variant>
      <vt:variant>
        <vt:lpwstr>https://assets.publishing.service.gov.uk/media/5a7565a8e5274a1baf95e408/evidence-reduce-reoffending.pdf</vt:lpwstr>
      </vt:variant>
      <vt:variant>
        <vt:lpwstr/>
      </vt:variant>
      <vt:variant>
        <vt:i4>2555944</vt:i4>
      </vt:variant>
      <vt:variant>
        <vt:i4>81</vt:i4>
      </vt:variant>
      <vt:variant>
        <vt:i4>0</vt:i4>
      </vt:variant>
      <vt:variant>
        <vt:i4>5</vt:i4>
      </vt:variant>
      <vt:variant>
        <vt:lpwstr>https://www.nao.org.uk/reports/improving-resettlement-support-for-prison-leavers-to-reduce-reoffending/</vt:lpwstr>
      </vt:variant>
      <vt:variant>
        <vt:lpwstr/>
      </vt:variant>
      <vt:variant>
        <vt:i4>2097269</vt:i4>
      </vt:variant>
      <vt:variant>
        <vt:i4>78</vt:i4>
      </vt:variant>
      <vt:variant>
        <vt:i4>0</vt:i4>
      </vt:variant>
      <vt:variant>
        <vt:i4>5</vt:i4>
      </vt:variant>
      <vt:variant>
        <vt:lpwstr>https://www.crimeandjustice.org.uk/sites/crimeandjustice.org.uk/files/PSJ 235 January 2018.pdf</vt:lpwstr>
      </vt:variant>
      <vt:variant>
        <vt:lpwstr/>
      </vt:variant>
      <vt:variant>
        <vt:i4>1966135</vt:i4>
      </vt:variant>
      <vt:variant>
        <vt:i4>75</vt:i4>
      </vt:variant>
      <vt:variant>
        <vt:i4>0</vt:i4>
      </vt:variant>
      <vt:variant>
        <vt:i4>5</vt:i4>
      </vt:variant>
      <vt:variant>
        <vt:lpwstr>https://books.google.co.uk/books?hl=en&amp;lr=&amp;id=VxLb2pHetakC&amp;oi=fnd&amp;pg=PR11&amp;dq=recidivism&amp;ots=b6T5mBdoMe&amp;sig=wvhzb9cBrqEeKELVyATjEAWPTKA&amp;redir_esc=y</vt:lpwstr>
      </vt:variant>
      <vt:variant>
        <vt:lpwstr>v=onepage&amp;q=recidivism&amp;f=false</vt:lpwstr>
      </vt:variant>
      <vt:variant>
        <vt:i4>5177454</vt:i4>
      </vt:variant>
      <vt:variant>
        <vt:i4>72</vt:i4>
      </vt:variant>
      <vt:variant>
        <vt:i4>0</vt:i4>
      </vt:variant>
      <vt:variant>
        <vt:i4>5</vt:i4>
      </vt:variant>
      <vt:variant>
        <vt:lpwstr>https://www.emerald.com/insight/content/doi/10.1108/ijph.2012.62108aaa.001/full/html?utm_campaign=Emerald_Health_PPV_Dec22_RoN</vt:lpwstr>
      </vt:variant>
      <vt:variant>
        <vt:lpwstr/>
      </vt:variant>
      <vt:variant>
        <vt:i4>2949164</vt:i4>
      </vt:variant>
      <vt:variant>
        <vt:i4>69</vt:i4>
      </vt:variant>
      <vt:variant>
        <vt:i4>0</vt:i4>
      </vt:variant>
      <vt:variant>
        <vt:i4>5</vt:i4>
      </vt:variant>
      <vt:variant>
        <vt:lpwstr>https://link.springer.com/article/10.1007/s11292-010-9093-5</vt:lpwstr>
      </vt:variant>
      <vt:variant>
        <vt:lpwstr/>
      </vt:variant>
      <vt:variant>
        <vt:i4>7471212</vt:i4>
      </vt:variant>
      <vt:variant>
        <vt:i4>66</vt:i4>
      </vt:variant>
      <vt:variant>
        <vt:i4>0</vt:i4>
      </vt:variant>
      <vt:variant>
        <vt:i4>5</vt:i4>
      </vt:variant>
      <vt:variant>
        <vt:lpwstr>https://www.tandfonline.com/doi/full/10.1080/13602365.2019.1578072?casa_token=MpkUq7eB1oIAAAAA%3ARibaJOVgAoE6Q9avlfgSKReH3leA2SDaRkBA9f2E9BvG96AKTV3BRdR46Nl_uzwMJUx-aN365e4</vt:lpwstr>
      </vt:variant>
      <vt:variant>
        <vt:lpwstr/>
      </vt:variant>
      <vt:variant>
        <vt:i4>6684708</vt:i4>
      </vt:variant>
      <vt:variant>
        <vt:i4>63</vt:i4>
      </vt:variant>
      <vt:variant>
        <vt:i4>0</vt:i4>
      </vt:variant>
      <vt:variant>
        <vt:i4>5</vt:i4>
      </vt:variant>
      <vt:variant>
        <vt:lpwstr>https://heinonline.org/HOL/LandingPage?handle=hein.journals/hjcj52&amp;div=47&amp;id=&amp;page=</vt:lpwstr>
      </vt:variant>
      <vt:variant>
        <vt:lpwstr/>
      </vt:variant>
      <vt:variant>
        <vt:i4>2293812</vt:i4>
      </vt:variant>
      <vt:variant>
        <vt:i4>60</vt:i4>
      </vt:variant>
      <vt:variant>
        <vt:i4>0</vt:i4>
      </vt:variant>
      <vt:variant>
        <vt:i4>5</vt:i4>
      </vt:variant>
      <vt:variant>
        <vt:lpwstr>https://assets.publishing.service.gov.uk/media/5afd9302e5274a5fd128c7f2/evaluation-of-prisoner-learning-initial-impacts-report.pdf</vt:lpwstr>
      </vt:variant>
      <vt:variant>
        <vt:lpwstr/>
      </vt:variant>
      <vt:variant>
        <vt:i4>1638479</vt:i4>
      </vt:variant>
      <vt:variant>
        <vt:i4>57</vt:i4>
      </vt:variant>
      <vt:variant>
        <vt:i4>0</vt:i4>
      </vt:variant>
      <vt:variant>
        <vt:i4>5</vt:i4>
      </vt:variant>
      <vt:variant>
        <vt:lpwstr>https://www.justiceinspectorates.gov.uk/hmiprisons/wp-content/uploads/sites/4/2019/07/Berwyn-Web-2019.pdf</vt:lpwstr>
      </vt:variant>
      <vt:variant>
        <vt:lpwstr/>
      </vt:variant>
      <vt:variant>
        <vt:i4>4915284</vt:i4>
      </vt:variant>
      <vt:variant>
        <vt:i4>54</vt:i4>
      </vt:variant>
      <vt:variant>
        <vt:i4>0</vt:i4>
      </vt:variant>
      <vt:variant>
        <vt:i4>5</vt:i4>
      </vt:variant>
      <vt:variant>
        <vt:lpwstr>https://www.pnas.org/doi/epdf/10.1073/pnas.1701544114</vt:lpwstr>
      </vt:variant>
      <vt:variant>
        <vt:lpwstr/>
      </vt:variant>
      <vt:variant>
        <vt:i4>1835092</vt:i4>
      </vt:variant>
      <vt:variant>
        <vt:i4>51</vt:i4>
      </vt:variant>
      <vt:variant>
        <vt:i4>0</vt:i4>
      </vt:variant>
      <vt:variant>
        <vt:i4>5</vt:i4>
      </vt:variant>
      <vt:variant>
        <vt:lpwstr>https://doi.org/10.1177/1748895820912295</vt:lpwstr>
      </vt:variant>
      <vt:variant>
        <vt:lpwstr/>
      </vt:variant>
      <vt:variant>
        <vt:i4>6094854</vt:i4>
      </vt:variant>
      <vt:variant>
        <vt:i4>48</vt:i4>
      </vt:variant>
      <vt:variant>
        <vt:i4>0</vt:i4>
      </vt:variant>
      <vt:variant>
        <vt:i4>5</vt:i4>
      </vt:variant>
      <vt:variant>
        <vt:lpwstr>https://www.gov.uk/guidance/offending-behaviour-programmes-and-interventions</vt:lpwstr>
      </vt:variant>
      <vt:variant>
        <vt:lpwstr/>
      </vt:variant>
      <vt:variant>
        <vt:i4>720911</vt:i4>
      </vt:variant>
      <vt:variant>
        <vt:i4>45</vt:i4>
      </vt:variant>
      <vt:variant>
        <vt:i4>0</vt:i4>
      </vt:variant>
      <vt:variant>
        <vt:i4>5</vt:i4>
      </vt:variant>
      <vt:variant>
        <vt:lpwstr>https://journals.sagepub.com/doi/10.1177/1362480697001002002</vt:lpwstr>
      </vt:variant>
      <vt:variant>
        <vt:lpwstr/>
      </vt:variant>
      <vt:variant>
        <vt:i4>589935</vt:i4>
      </vt:variant>
      <vt:variant>
        <vt:i4>42</vt:i4>
      </vt:variant>
      <vt:variant>
        <vt:i4>0</vt:i4>
      </vt:variant>
      <vt:variant>
        <vt:i4>5</vt:i4>
      </vt:variant>
      <vt:variant>
        <vt:lpwstr>https://books.google.co.uk/books?hl=en&amp;lr=&amp;id=YHPcnYPAGxYC&amp;oi=fnd&amp;pg=PP1&amp;dq=understanding+desistance+from+crime&amp;ots=iXFV2Es_Hm&amp;sig=VBcUqY4ij40gOsALO3XcisJHo7M</vt:lpwstr>
      </vt:variant>
      <vt:variant>
        <vt:lpwstr>v=onepage&amp;q=understanding%20desistance%20from%20crime&amp;f=false</vt:lpwstr>
      </vt:variant>
      <vt:variant>
        <vt:i4>5308433</vt:i4>
      </vt:variant>
      <vt:variant>
        <vt:i4>39</vt:i4>
      </vt:variant>
      <vt:variant>
        <vt:i4>0</vt:i4>
      </vt:variant>
      <vt:variant>
        <vt:i4>5</vt:i4>
      </vt:variant>
      <vt:variant>
        <vt:lpwstr>https://committees.parliament.uk/publications/22218/documents/164715/default/</vt:lpwstr>
      </vt:variant>
      <vt:variant>
        <vt:lpwstr/>
      </vt:variant>
      <vt:variant>
        <vt:i4>2490410</vt:i4>
      </vt:variant>
      <vt:variant>
        <vt:i4>36</vt:i4>
      </vt:variant>
      <vt:variant>
        <vt:i4>0</vt:i4>
      </vt:variant>
      <vt:variant>
        <vt:i4>5</vt:i4>
      </vt:variant>
      <vt:variant>
        <vt:lpwstr>https://doi.org/10.1093/aler/ahq024</vt:lpwstr>
      </vt:variant>
      <vt:variant>
        <vt:lpwstr/>
      </vt:variant>
      <vt:variant>
        <vt:i4>8192108</vt:i4>
      </vt:variant>
      <vt:variant>
        <vt:i4>33</vt:i4>
      </vt:variant>
      <vt:variant>
        <vt:i4>0</vt:i4>
      </vt:variant>
      <vt:variant>
        <vt:i4>5</vt:i4>
      </vt:variant>
      <vt:variant>
        <vt:lpwstr>https://digitalcommons.coastal.edu/cgi/viewcontent.cgi?article=1032&amp;context=bridges</vt:lpwstr>
      </vt:variant>
      <vt:variant>
        <vt:lpwstr/>
      </vt:variant>
      <vt:variant>
        <vt:i4>5701725</vt:i4>
      </vt:variant>
      <vt:variant>
        <vt:i4>30</vt:i4>
      </vt:variant>
      <vt:variant>
        <vt:i4>0</vt:i4>
      </vt:variant>
      <vt:variant>
        <vt:i4>5</vt:i4>
      </vt:variant>
      <vt:variant>
        <vt:lpwstr>https://research.brighton.ac.uk/en/publications/integrated-learning-and-skills-for-offenders</vt:lpwstr>
      </vt:variant>
      <vt:variant>
        <vt:lpwstr/>
      </vt:variant>
      <vt:variant>
        <vt:i4>70</vt:i4>
      </vt:variant>
      <vt:variant>
        <vt:i4>27</vt:i4>
      </vt:variant>
      <vt:variant>
        <vt:i4>0</vt:i4>
      </vt:variant>
      <vt:variant>
        <vt:i4>5</vt:i4>
      </vt:variant>
      <vt:variant>
        <vt:lpwstr>https://pubs.aip.org/aip/acp/article-abstract/2928/1/110003/2913273/Imprisonment-The-rehabilitation-issue?redirectedFrom=fulltext</vt:lpwstr>
      </vt:variant>
      <vt:variant>
        <vt:lpwstr/>
      </vt:variant>
      <vt:variant>
        <vt:i4>6881308</vt:i4>
      </vt:variant>
      <vt:variant>
        <vt:i4>24</vt:i4>
      </vt:variant>
      <vt:variant>
        <vt:i4>0</vt:i4>
      </vt:variant>
      <vt:variant>
        <vt:i4>5</vt:i4>
      </vt:variant>
      <vt:variant>
        <vt:lpwstr>https://prisonerseducation.org.uk/wp-content/uploads/2019/04/PET_Brain_Cells_Report_2nd_edition.pdf</vt:lpwstr>
      </vt:variant>
      <vt:variant>
        <vt:lpwstr/>
      </vt:variant>
      <vt:variant>
        <vt:i4>8257652</vt:i4>
      </vt:variant>
      <vt:variant>
        <vt:i4>21</vt:i4>
      </vt:variant>
      <vt:variant>
        <vt:i4>0</vt:i4>
      </vt:variant>
      <vt:variant>
        <vt:i4>5</vt:i4>
      </vt:variant>
      <vt:variant>
        <vt:lpwstr>https://www.iprt.ie/site/assets/files/6489/care-and-justice-web.pdf</vt:lpwstr>
      </vt:variant>
      <vt:variant>
        <vt:lpwstr/>
      </vt:variant>
      <vt:variant>
        <vt:i4>5505040</vt:i4>
      </vt:variant>
      <vt:variant>
        <vt:i4>18</vt:i4>
      </vt:variant>
      <vt:variant>
        <vt:i4>0</vt:i4>
      </vt:variant>
      <vt:variant>
        <vt:i4>5</vt:i4>
      </vt:variant>
      <vt:variant>
        <vt:lpwstr>https://marisluste.files.wordpress.com/2010/11/rehabilitation-theory.pdf</vt:lpwstr>
      </vt:variant>
      <vt:variant>
        <vt:lpwstr/>
      </vt:variant>
      <vt:variant>
        <vt:i4>6881290</vt:i4>
      </vt:variant>
      <vt:variant>
        <vt:i4>15</vt:i4>
      </vt:variant>
      <vt:variant>
        <vt:i4>0</vt:i4>
      </vt:variant>
      <vt:variant>
        <vt:i4>5</vt:i4>
      </vt:variant>
      <vt:variant>
        <vt:lpwstr>https://www.uscourts.gov/sites/default/files/66_3_1_0.pdf</vt:lpwstr>
      </vt:variant>
      <vt:variant>
        <vt:lpwstr/>
      </vt:variant>
      <vt:variant>
        <vt:i4>7667834</vt:i4>
      </vt:variant>
      <vt:variant>
        <vt:i4>12</vt:i4>
      </vt:variant>
      <vt:variant>
        <vt:i4>0</vt:i4>
      </vt:variant>
      <vt:variant>
        <vt:i4>5</vt:i4>
      </vt:variant>
      <vt:variant>
        <vt:lpwstr>https://onlinelibrary.wiley.com/doi/abs/10.1111/hojo.12232</vt:lpwstr>
      </vt:variant>
      <vt:variant>
        <vt:lpwstr/>
      </vt:variant>
      <vt:variant>
        <vt:i4>4128802</vt:i4>
      </vt:variant>
      <vt:variant>
        <vt:i4>9</vt:i4>
      </vt:variant>
      <vt:variant>
        <vt:i4>0</vt:i4>
      </vt:variant>
      <vt:variant>
        <vt:i4>5</vt:i4>
      </vt:variant>
      <vt:variant>
        <vt:lpwstr>https://journals.sagepub.com/doi/epub/10.1177/1748895818800743</vt:lpwstr>
      </vt:variant>
      <vt:variant>
        <vt:lpwstr/>
      </vt:variant>
      <vt:variant>
        <vt:i4>6160472</vt:i4>
      </vt:variant>
      <vt:variant>
        <vt:i4>6</vt:i4>
      </vt:variant>
      <vt:variant>
        <vt:i4>0</vt:i4>
      </vt:variant>
      <vt:variant>
        <vt:i4>5</vt:i4>
      </vt:variant>
      <vt:variant>
        <vt:lpwstr>https://www.justiceinnovation.org/sites/default/files/media/documents/2020-09/smarter_community_sentences.pdf</vt:lpwstr>
      </vt:variant>
      <vt:variant>
        <vt:lpwstr/>
      </vt:variant>
      <vt:variant>
        <vt:i4>1179731</vt:i4>
      </vt:variant>
      <vt:variant>
        <vt:i4>3</vt:i4>
      </vt:variant>
      <vt:variant>
        <vt:i4>0</vt:i4>
      </vt:variant>
      <vt:variant>
        <vt:i4>5</vt:i4>
      </vt:variant>
      <vt:variant>
        <vt:lpwstr>https://www.journals.uchicago.edu/doi/abs/10.1086/259394</vt:lpwstr>
      </vt:variant>
      <vt:variant>
        <vt:lpwstr/>
      </vt:variant>
      <vt:variant>
        <vt:i4>4128865</vt:i4>
      </vt:variant>
      <vt:variant>
        <vt:i4>0</vt:i4>
      </vt:variant>
      <vt:variant>
        <vt:i4>0</vt:i4>
      </vt:variant>
      <vt:variant>
        <vt:i4>5</vt:i4>
      </vt:variant>
      <vt:variant>
        <vt:lpwstr>https://onlinelibrary.wiley.com/doi/full/10.1111/hojo.12015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Assignment 2 ucjp</dc:title>
  <dc:subject>Understanding crime, justice, and punishment</dc:subject>
  <dc:creator>Jemima Wood (2205091)</dc:creator>
  <cp:keywords/>
  <dc:description/>
  <cp:lastModifiedBy>Jemima Wood (2205091)</cp:lastModifiedBy>
  <cp:revision>794</cp:revision>
  <dcterms:created xsi:type="dcterms:W3CDTF">2023-11-27T18:30:00Z</dcterms:created>
  <dcterms:modified xsi:type="dcterms:W3CDTF">2024-01-10T05:22:00Z</dcterms:modified>
</cp:coreProperties>
</file>