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AF852" w14:textId="1E6F557C" w:rsidR="009077C9" w:rsidRDefault="009077C9" w:rsidP="009077C9">
      <w:pPr>
        <w:spacing w:after="120"/>
        <w:jc w:val="center"/>
        <w:rPr>
          <w:rFonts w:ascii="Aptos" w:hAnsi="Aptos"/>
          <w:b/>
          <w:bCs/>
          <w:u w:val="single"/>
        </w:rPr>
      </w:pPr>
      <w:r w:rsidRPr="009077C9">
        <w:rPr>
          <w:rFonts w:ascii="Aptos" w:hAnsi="Aptos"/>
          <w:b/>
          <w:bCs/>
          <w:u w:val="single"/>
        </w:rPr>
        <w:t>Man’s Best Friend</w:t>
      </w:r>
      <w:r w:rsidR="00A8200F">
        <w:rPr>
          <w:rFonts w:ascii="Aptos" w:hAnsi="Aptos"/>
          <w:b/>
          <w:bCs/>
          <w:u w:val="single"/>
        </w:rPr>
        <w:t xml:space="preserve"> by Joanne Hallam</w:t>
      </w:r>
    </w:p>
    <w:p w14:paraId="64B87DD3" w14:textId="3C6DD0C5" w:rsidR="009077C9" w:rsidRDefault="009077C9" w:rsidP="009077C9">
      <w:pPr>
        <w:spacing w:after="120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 xml:space="preserve">Dogs, whether they are big or small, a working dog or domesticated are all adorably wonderful in their own goofy ways. If you have ever had the privilege of receiving a dog’s love and time, then you will know how beautiful it is. </w:t>
      </w:r>
    </w:p>
    <w:p w14:paraId="3A6BB07A" w14:textId="5113E62B" w:rsidR="009077C9" w:rsidRDefault="009077C9" w:rsidP="009077C9">
      <w:pPr>
        <w:spacing w:after="120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 xml:space="preserve">The phrase ‘Dogs are a man’s best friend’ is a 100% true saying. All a dog ever needs from us humans, is the love, time, tenderness and commitment (and maybe a few treats thrown in). </w:t>
      </w:r>
    </w:p>
    <w:p w14:paraId="5EB7FC15" w14:textId="22DADB12" w:rsidR="009077C9" w:rsidRDefault="009077C9" w:rsidP="009077C9">
      <w:pPr>
        <w:spacing w:after="120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>Pet ownership has increased fourfold over the years, some people preferring the p</w:t>
      </w:r>
      <w:r w:rsidR="00A73EDE">
        <w:rPr>
          <w:rFonts w:ascii="Aptos" w:hAnsi="Aptos"/>
          <w:sz w:val="20"/>
          <w:szCs w:val="20"/>
        </w:rPr>
        <w:t>edigree</w:t>
      </w:r>
      <w:r w:rsidR="00265911">
        <w:rPr>
          <w:rFonts w:ascii="Aptos" w:hAnsi="Aptos"/>
          <w:sz w:val="20"/>
          <w:szCs w:val="20"/>
        </w:rPr>
        <w:t>’</w:t>
      </w:r>
      <w:r w:rsidR="00A73EDE">
        <w:rPr>
          <w:rFonts w:ascii="Aptos" w:hAnsi="Aptos"/>
          <w:sz w:val="20"/>
          <w:szCs w:val="20"/>
        </w:rPr>
        <w:t>s</w:t>
      </w:r>
      <w:r>
        <w:rPr>
          <w:rFonts w:ascii="Aptos" w:hAnsi="Aptos"/>
          <w:sz w:val="20"/>
          <w:szCs w:val="20"/>
        </w:rPr>
        <w:t xml:space="preserve">, others preferring the mongrels, from personal experience, I have </w:t>
      </w:r>
      <w:r w:rsidR="00C61B67">
        <w:rPr>
          <w:rFonts w:ascii="Aptos" w:hAnsi="Aptos"/>
          <w:sz w:val="20"/>
          <w:szCs w:val="20"/>
        </w:rPr>
        <w:t>had both a mongrel and a p</w:t>
      </w:r>
      <w:r w:rsidR="00265911">
        <w:rPr>
          <w:rFonts w:ascii="Aptos" w:hAnsi="Aptos"/>
          <w:sz w:val="20"/>
          <w:szCs w:val="20"/>
        </w:rPr>
        <w:t>edigree</w:t>
      </w:r>
      <w:r w:rsidR="00C61B67">
        <w:rPr>
          <w:rFonts w:ascii="Aptos" w:hAnsi="Aptos"/>
          <w:sz w:val="20"/>
          <w:szCs w:val="20"/>
        </w:rPr>
        <w:t xml:space="preserve"> and as beautiful and loyal as they were, to me, sassy who was a mongrel showed so much more love. We are as a society now spending quite a lot on our 4-legged companions. There are now clothes, superior dog beds, jewellery all designed for our pooches, when your beloved pooch eventually passes away, you can </w:t>
      </w:r>
      <w:r w:rsidR="00E141D3">
        <w:rPr>
          <w:rFonts w:ascii="Aptos" w:hAnsi="Aptos"/>
          <w:sz w:val="20"/>
          <w:szCs w:val="20"/>
        </w:rPr>
        <w:t>have them cremated and keep their ashes at home or bury them somewhere that will remind you of them, buy a plot in a pet cemetery, or even make jewellery with the ashes of your pet. T</w:t>
      </w:r>
      <w:r w:rsidR="00C61B67">
        <w:rPr>
          <w:rFonts w:ascii="Aptos" w:hAnsi="Aptos"/>
          <w:sz w:val="20"/>
          <w:szCs w:val="20"/>
        </w:rPr>
        <w:t>his shows the importance of our animal companions.</w:t>
      </w:r>
    </w:p>
    <w:p w14:paraId="1DC43B33" w14:textId="49A2C7CD" w:rsidR="00C61B67" w:rsidRDefault="00C61B67" w:rsidP="009077C9">
      <w:pPr>
        <w:spacing w:after="120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>Pets can fill a variety of roles in our lives. Some serve as a guide for the disabled, some herd livestock, some are used in the forces and others as therapy dogs.</w:t>
      </w:r>
    </w:p>
    <w:p w14:paraId="4054D09A" w14:textId="534ACE98" w:rsidR="00FF03A6" w:rsidRDefault="00FF03A6" w:rsidP="009077C9">
      <w:pPr>
        <w:spacing w:after="120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>Take for instance a study done on 14 people aged 65 and over living in a community neighbourhood, how pet ownership encouraged socializing, keeping active and an overall healthy wellbeing of the mind.</w:t>
      </w:r>
      <w:r>
        <w:rPr>
          <w:rStyle w:val="FootnoteReference"/>
          <w:rFonts w:ascii="Aptos" w:hAnsi="Aptos"/>
          <w:sz w:val="20"/>
          <w:szCs w:val="20"/>
        </w:rPr>
        <w:footnoteReference w:id="1"/>
      </w:r>
    </w:p>
    <w:p w14:paraId="2A80630E" w14:textId="157AFE29" w:rsidR="00FF03A6" w:rsidRDefault="0031218B" w:rsidP="009077C9">
      <w:pPr>
        <w:spacing w:after="120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>Dogs are fundamental to people who suffer with anxiety, stress and depression, whether the dog has been especially trained or not, a study done in the USA administered a stress test to 73 dog owners</w:t>
      </w:r>
      <w:r w:rsidR="00B81434">
        <w:rPr>
          <w:rFonts w:ascii="Aptos" w:hAnsi="Aptos"/>
          <w:sz w:val="20"/>
          <w:szCs w:val="20"/>
        </w:rPr>
        <w:t>, after the tests it was clear that participants who had spent time with their dogs after the tests experienced increased mood and reduced anxiety.</w:t>
      </w:r>
      <w:r w:rsidR="00B81434">
        <w:rPr>
          <w:rStyle w:val="FootnoteReference"/>
          <w:rFonts w:ascii="Aptos" w:hAnsi="Aptos"/>
          <w:sz w:val="20"/>
          <w:szCs w:val="20"/>
        </w:rPr>
        <w:footnoteReference w:id="2"/>
      </w:r>
    </w:p>
    <w:p w14:paraId="362409D4" w14:textId="04D7D2E7" w:rsidR="00C61B67" w:rsidRDefault="00C61B67" w:rsidP="009077C9">
      <w:pPr>
        <w:spacing w:after="120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>The emotional bonds between people and their pets form an important meaning in their lives.</w:t>
      </w:r>
    </w:p>
    <w:p w14:paraId="6CCE62FE" w14:textId="1364CB9B" w:rsidR="00E141D3" w:rsidRDefault="00E141D3" w:rsidP="009077C9">
      <w:pPr>
        <w:spacing w:after="120"/>
        <w:rPr>
          <w:rFonts w:ascii="Aptos" w:hAnsi="Aptos"/>
          <w:sz w:val="20"/>
          <w:szCs w:val="20"/>
        </w:rPr>
      </w:pPr>
      <w:r>
        <w:rPr>
          <w:rFonts w:ascii="Aptos" w:hAnsi="Aptos"/>
          <w:sz w:val="20"/>
          <w:szCs w:val="20"/>
        </w:rPr>
        <w:t>To summarise, people have a deep love for their pets, especially dogs, their loyalty is second to none. I have often heard people say that they prefer animals to humans, I can agree with that saying. The purpose of a dog’s life for me personally is to show you exactly what unfaltering love really looks like. Us as owners also have to remember that our hearts will get broken, as a dog’s lifespan normally comes to an end at around 15 years of age, yes some die younger and some live longer</w:t>
      </w:r>
      <w:r w:rsidR="00A8200F">
        <w:rPr>
          <w:rFonts w:ascii="Aptos" w:hAnsi="Aptos"/>
          <w:sz w:val="20"/>
          <w:szCs w:val="20"/>
        </w:rPr>
        <w:t>.</w:t>
      </w:r>
      <w:r>
        <w:rPr>
          <w:rFonts w:ascii="Aptos" w:hAnsi="Aptos"/>
          <w:sz w:val="20"/>
          <w:szCs w:val="20"/>
        </w:rPr>
        <w:t xml:space="preserve"> </w:t>
      </w:r>
      <w:r w:rsidR="00A8200F">
        <w:rPr>
          <w:rFonts w:ascii="Aptos" w:hAnsi="Aptos"/>
          <w:sz w:val="20"/>
          <w:szCs w:val="20"/>
        </w:rPr>
        <w:t>O</w:t>
      </w:r>
      <w:r>
        <w:rPr>
          <w:rFonts w:ascii="Aptos" w:hAnsi="Aptos"/>
          <w:sz w:val="20"/>
          <w:szCs w:val="20"/>
        </w:rPr>
        <w:t xml:space="preserve">ver the span of 25 </w:t>
      </w:r>
      <w:r w:rsidR="00461657">
        <w:rPr>
          <w:rFonts w:ascii="Aptos" w:hAnsi="Aptos"/>
          <w:sz w:val="20"/>
          <w:szCs w:val="20"/>
        </w:rPr>
        <w:t>years,</w:t>
      </w:r>
      <w:r>
        <w:rPr>
          <w:rFonts w:ascii="Aptos" w:hAnsi="Aptos"/>
          <w:sz w:val="20"/>
          <w:szCs w:val="20"/>
        </w:rPr>
        <w:t xml:space="preserve"> I have loved </w:t>
      </w:r>
      <w:r w:rsidR="00A8200F">
        <w:rPr>
          <w:rFonts w:ascii="Aptos" w:hAnsi="Aptos"/>
          <w:sz w:val="20"/>
          <w:szCs w:val="20"/>
        </w:rPr>
        <w:t xml:space="preserve">and lost </w:t>
      </w:r>
      <w:r>
        <w:rPr>
          <w:rFonts w:ascii="Aptos" w:hAnsi="Aptos"/>
          <w:sz w:val="20"/>
          <w:szCs w:val="20"/>
        </w:rPr>
        <w:t>2 wonderful 4-legged souls, yes, my heart got broken (twice), but what they teach us while they are with us</w:t>
      </w:r>
      <w:r w:rsidR="00A8200F">
        <w:rPr>
          <w:rFonts w:ascii="Aptos" w:hAnsi="Aptos"/>
          <w:sz w:val="20"/>
          <w:szCs w:val="20"/>
        </w:rPr>
        <w:t>,</w:t>
      </w:r>
      <w:r>
        <w:rPr>
          <w:rFonts w:ascii="Aptos" w:hAnsi="Aptos"/>
          <w:sz w:val="20"/>
          <w:szCs w:val="20"/>
        </w:rPr>
        <w:t xml:space="preserve"> lives on forever.</w:t>
      </w:r>
    </w:p>
    <w:p w14:paraId="129998F6" w14:textId="77777777" w:rsidR="00C61B67" w:rsidRDefault="00C61B67" w:rsidP="009077C9">
      <w:pPr>
        <w:spacing w:after="120"/>
        <w:rPr>
          <w:rFonts w:ascii="Aptos" w:hAnsi="Aptos"/>
          <w:sz w:val="20"/>
          <w:szCs w:val="20"/>
        </w:rPr>
      </w:pPr>
    </w:p>
    <w:p w14:paraId="14B1EE75" w14:textId="77777777" w:rsidR="00B81434" w:rsidRDefault="00B81434" w:rsidP="009077C9">
      <w:pPr>
        <w:spacing w:after="120"/>
        <w:rPr>
          <w:rFonts w:ascii="Aptos" w:hAnsi="Aptos"/>
          <w:sz w:val="20"/>
          <w:szCs w:val="20"/>
        </w:rPr>
      </w:pPr>
    </w:p>
    <w:p w14:paraId="6A3CCBD7" w14:textId="77777777" w:rsidR="003376E8" w:rsidRDefault="00B81434" w:rsidP="009077C9">
      <w:pPr>
        <w:spacing w:after="120"/>
        <w:rPr>
          <w:rFonts w:ascii="Open Sans" w:hAnsi="Open Sans" w:cs="Open Sans"/>
          <w:color w:val="333333"/>
          <w:sz w:val="18"/>
          <w:szCs w:val="18"/>
          <w:shd w:val="clear" w:color="auto" w:fill="EAEAEA"/>
        </w:rPr>
      </w:pPr>
      <w:r w:rsidRPr="00B81434">
        <w:rPr>
          <w:rFonts w:ascii="Open Sans" w:hAnsi="Open Sans" w:cs="Open Sans"/>
          <w:color w:val="333333"/>
          <w:sz w:val="18"/>
          <w:szCs w:val="18"/>
          <w:shd w:val="clear" w:color="auto" w:fill="EAEAEA"/>
        </w:rPr>
        <w:t>Hui Gan, G. Z., Hill, A. M., Yeung, P., Keesing, S., &amp; Netto, J. A.</w:t>
      </w:r>
      <w:r w:rsidR="00EB4A48">
        <w:rPr>
          <w:rFonts w:ascii="Open Sans" w:hAnsi="Open Sans" w:cs="Open Sans"/>
          <w:color w:val="333333"/>
          <w:sz w:val="18"/>
          <w:szCs w:val="18"/>
          <w:shd w:val="clear" w:color="auto" w:fill="EAEAEA"/>
        </w:rPr>
        <w:t xml:space="preserve"> </w:t>
      </w:r>
      <w:r w:rsidR="0097499F">
        <w:rPr>
          <w:rFonts w:ascii="Open Sans" w:hAnsi="Open Sans" w:cs="Open Sans"/>
          <w:color w:val="333333"/>
          <w:sz w:val="18"/>
          <w:szCs w:val="18"/>
          <w:shd w:val="clear" w:color="auto" w:fill="EAEAEA"/>
        </w:rPr>
        <w:t>‘</w:t>
      </w:r>
      <w:r w:rsidRPr="00C979CF">
        <w:rPr>
          <w:rFonts w:ascii="Open Sans" w:hAnsi="Open Sans" w:cs="Open Sans"/>
          <w:i/>
          <w:iCs/>
          <w:color w:val="333333"/>
          <w:sz w:val="18"/>
          <w:szCs w:val="18"/>
          <w:shd w:val="clear" w:color="auto" w:fill="EAEAEA"/>
        </w:rPr>
        <w:t>Pet ownership and its influence on mental health in older adults</w:t>
      </w:r>
      <w:r w:rsidR="0097499F" w:rsidRPr="00C979CF">
        <w:rPr>
          <w:rFonts w:ascii="Open Sans" w:hAnsi="Open Sans" w:cs="Open Sans"/>
          <w:i/>
          <w:iCs/>
          <w:color w:val="333333"/>
          <w:sz w:val="18"/>
          <w:szCs w:val="18"/>
          <w:shd w:val="clear" w:color="auto" w:fill="EAEAEA"/>
        </w:rPr>
        <w:t>’</w:t>
      </w:r>
      <w:r w:rsidRPr="00C979CF">
        <w:rPr>
          <w:rFonts w:ascii="Open Sans" w:hAnsi="Open Sans" w:cs="Open Sans"/>
          <w:i/>
          <w:iCs/>
          <w:color w:val="333333"/>
          <w:sz w:val="18"/>
          <w:szCs w:val="18"/>
          <w:shd w:val="clear" w:color="auto" w:fill="EAEAEA"/>
        </w:rPr>
        <w:t>.</w:t>
      </w:r>
      <w:r w:rsidRPr="0097499F">
        <w:rPr>
          <w:rFonts w:ascii="Open Sans" w:hAnsi="Open Sans" w:cs="Open Sans"/>
          <w:i/>
          <w:iCs/>
          <w:color w:val="333333"/>
          <w:sz w:val="18"/>
          <w:szCs w:val="18"/>
          <w:shd w:val="clear" w:color="auto" w:fill="EAEAEA"/>
        </w:rPr>
        <w:t> Aging &amp; Mental Health</w:t>
      </w:r>
      <w:r w:rsidRPr="00B81434">
        <w:rPr>
          <w:rFonts w:ascii="Open Sans" w:hAnsi="Open Sans" w:cs="Open Sans"/>
          <w:color w:val="333333"/>
          <w:sz w:val="18"/>
          <w:szCs w:val="18"/>
          <w:shd w:val="clear" w:color="auto" w:fill="EAEAEA"/>
        </w:rPr>
        <w:t>, </w:t>
      </w:r>
      <w:r w:rsidRPr="00B81434">
        <w:rPr>
          <w:rFonts w:ascii="Open Sans" w:hAnsi="Open Sans" w:cs="Open Sans"/>
          <w:i/>
          <w:iCs/>
          <w:color w:val="333333"/>
          <w:sz w:val="18"/>
          <w:szCs w:val="18"/>
          <w:shd w:val="clear" w:color="auto" w:fill="EAEAEA"/>
        </w:rPr>
        <w:t>24</w:t>
      </w:r>
      <w:r w:rsidRPr="00B81434">
        <w:rPr>
          <w:rFonts w:ascii="Open Sans" w:hAnsi="Open Sans" w:cs="Open Sans"/>
          <w:color w:val="333333"/>
          <w:sz w:val="18"/>
          <w:szCs w:val="18"/>
          <w:shd w:val="clear" w:color="auto" w:fill="EAEAEA"/>
        </w:rPr>
        <w:t xml:space="preserve">(10), </w:t>
      </w:r>
      <w:r w:rsidR="00EC0AA6">
        <w:rPr>
          <w:rFonts w:ascii="Open Sans" w:hAnsi="Open Sans" w:cs="Open Sans"/>
          <w:color w:val="333333"/>
          <w:sz w:val="18"/>
          <w:szCs w:val="18"/>
          <w:shd w:val="clear" w:color="auto" w:fill="EAEAEA"/>
        </w:rPr>
        <w:t>(2019),</w:t>
      </w:r>
      <w:r w:rsidRPr="00B81434">
        <w:rPr>
          <w:rFonts w:ascii="Open Sans" w:hAnsi="Open Sans" w:cs="Open Sans"/>
          <w:color w:val="333333"/>
          <w:sz w:val="18"/>
          <w:szCs w:val="18"/>
          <w:shd w:val="clear" w:color="auto" w:fill="EAEAEA"/>
        </w:rPr>
        <w:t>1605–1612.</w:t>
      </w:r>
      <w:r>
        <w:rPr>
          <w:rFonts w:ascii="Open Sans" w:hAnsi="Open Sans" w:cs="Open Sans"/>
          <w:color w:val="333333"/>
          <w:shd w:val="clear" w:color="auto" w:fill="EAEAEA"/>
        </w:rPr>
        <w:t xml:space="preserve"> </w:t>
      </w:r>
      <w:hyperlink r:id="rId7" w:history="1">
        <w:r w:rsidR="00F4546D" w:rsidRPr="00E21677">
          <w:rPr>
            <w:rStyle w:val="Hyperlink"/>
            <w:rFonts w:ascii="Open Sans" w:hAnsi="Open Sans" w:cs="Open Sans"/>
            <w:sz w:val="18"/>
            <w:szCs w:val="18"/>
            <w:shd w:val="clear" w:color="auto" w:fill="EAEAEA"/>
          </w:rPr>
          <w:t>https://doi.org/10.1080/13607863.2019.1633620</w:t>
        </w:r>
      </w:hyperlink>
      <w:r w:rsidR="003376E8">
        <w:rPr>
          <w:rFonts w:ascii="Open Sans" w:hAnsi="Open Sans" w:cs="Open Sans"/>
          <w:color w:val="333333"/>
          <w:sz w:val="18"/>
          <w:szCs w:val="18"/>
          <w:shd w:val="clear" w:color="auto" w:fill="EAEAEA"/>
        </w:rPr>
        <w:t xml:space="preserve"> </w:t>
      </w:r>
    </w:p>
    <w:p w14:paraId="24368F5F" w14:textId="0E9E4EAC" w:rsidR="00B81434" w:rsidRDefault="003376E8" w:rsidP="009077C9">
      <w:pPr>
        <w:spacing w:after="120"/>
        <w:rPr>
          <w:rFonts w:ascii="Open Sans" w:hAnsi="Open Sans" w:cs="Open Sans"/>
          <w:color w:val="333333"/>
          <w:sz w:val="18"/>
          <w:szCs w:val="18"/>
          <w:shd w:val="clear" w:color="auto" w:fill="EAEAEA"/>
        </w:rPr>
      </w:pPr>
      <w:r>
        <w:rPr>
          <w:rFonts w:ascii="Open Sans" w:hAnsi="Open Sans" w:cs="Open Sans"/>
          <w:color w:val="333333"/>
          <w:sz w:val="18"/>
          <w:szCs w:val="18"/>
          <w:shd w:val="clear" w:color="auto" w:fill="EAEAEA"/>
        </w:rPr>
        <w:t>[accessed 06/11/2025]</w:t>
      </w:r>
    </w:p>
    <w:p w14:paraId="6711F3CB" w14:textId="77777777" w:rsidR="00F4546D" w:rsidRDefault="00F4546D" w:rsidP="009077C9">
      <w:pPr>
        <w:spacing w:after="120"/>
        <w:rPr>
          <w:rFonts w:ascii="Open Sans" w:hAnsi="Open Sans" w:cs="Open Sans"/>
          <w:color w:val="333333"/>
          <w:sz w:val="18"/>
          <w:szCs w:val="18"/>
          <w:shd w:val="clear" w:color="auto" w:fill="EAEAEA"/>
        </w:rPr>
      </w:pPr>
    </w:p>
    <w:p w14:paraId="1F5932C0" w14:textId="4989E67F" w:rsidR="00932231" w:rsidRPr="00C13649" w:rsidRDefault="001B34A4" w:rsidP="00C14452">
      <w:pPr>
        <w:pStyle w:val="Heading1"/>
        <w:shd w:val="clear" w:color="auto" w:fill="FFFFFF"/>
        <w:spacing w:before="0" w:after="0" w:line="264" w:lineRule="atLeast"/>
        <w:textAlignment w:val="baseline"/>
        <w:rPr>
          <w:rFonts w:ascii="Georgia" w:eastAsia="Times New Roman" w:hAnsi="Georgia" w:cs="Times New Roman"/>
          <w:i/>
          <w:iCs/>
          <w:color w:val="000000"/>
          <w:kern w:val="36"/>
          <w:sz w:val="18"/>
          <w:szCs w:val="18"/>
          <w:lang w:eastAsia="en-GB"/>
          <w14:ligatures w14:val="none"/>
        </w:rPr>
      </w:pPr>
      <w:r w:rsidRPr="00C13649">
        <w:rPr>
          <w:rFonts w:ascii="Open Sans" w:hAnsi="Open Sans" w:cs="Open Sans"/>
          <w:color w:val="333333"/>
          <w:sz w:val="18"/>
          <w:szCs w:val="18"/>
          <w:shd w:val="clear" w:color="auto" w:fill="EAEAEA"/>
        </w:rPr>
        <w:t xml:space="preserve">Palmer, Chris. </w:t>
      </w:r>
      <w:r w:rsidR="00B16409" w:rsidRPr="00C13649">
        <w:rPr>
          <w:rFonts w:ascii="Open Sans" w:hAnsi="Open Sans" w:cs="Open Sans"/>
          <w:color w:val="333333"/>
          <w:sz w:val="18"/>
          <w:szCs w:val="18"/>
          <w:shd w:val="clear" w:color="auto" w:fill="EAEAEA"/>
        </w:rPr>
        <w:t xml:space="preserve">PhD. </w:t>
      </w:r>
      <w:r w:rsidR="00B16409" w:rsidRPr="00C13649">
        <w:rPr>
          <w:rFonts w:ascii="Open Sans" w:hAnsi="Open Sans" w:cs="Open Sans"/>
          <w:i/>
          <w:iCs/>
          <w:color w:val="333333"/>
          <w:sz w:val="18"/>
          <w:szCs w:val="18"/>
          <w:shd w:val="clear" w:color="auto" w:fill="EAEAEA"/>
        </w:rPr>
        <w:t>‘</w:t>
      </w:r>
      <w:r w:rsidR="00B16409" w:rsidRPr="00C13649">
        <w:rPr>
          <w:rFonts w:ascii="Georgia" w:eastAsia="Times New Roman" w:hAnsi="Georgia" w:cs="Times New Roman"/>
          <w:i/>
          <w:iCs/>
          <w:color w:val="000000"/>
          <w:kern w:val="36"/>
          <w:sz w:val="18"/>
          <w:szCs w:val="18"/>
          <w:lang w:eastAsia="en-GB"/>
          <w14:ligatures w14:val="none"/>
        </w:rPr>
        <w:t>In brief: Pets can help reduce anxiety, boredom during tests negatively impacts results, and more research</w:t>
      </w:r>
      <w:r w:rsidR="00BB2F37" w:rsidRPr="00C13649">
        <w:rPr>
          <w:rFonts w:ascii="Georgia" w:eastAsia="Times New Roman" w:hAnsi="Georgia" w:cs="Times New Roman"/>
          <w:i/>
          <w:iCs/>
          <w:color w:val="000000"/>
          <w:kern w:val="36"/>
          <w:sz w:val="18"/>
          <w:szCs w:val="18"/>
          <w:lang w:eastAsia="en-GB"/>
          <w14:ligatures w14:val="none"/>
        </w:rPr>
        <w:t>’</w:t>
      </w:r>
      <w:r w:rsidR="004910A7" w:rsidRPr="00C13649">
        <w:rPr>
          <w:rFonts w:ascii="Georgia" w:eastAsia="Times New Roman" w:hAnsi="Georgia" w:cs="Times New Roman"/>
          <w:i/>
          <w:iCs/>
          <w:color w:val="000000"/>
          <w:kern w:val="36"/>
          <w:sz w:val="18"/>
          <w:szCs w:val="18"/>
          <w:lang w:eastAsia="en-GB"/>
          <w14:ligatures w14:val="none"/>
        </w:rPr>
        <w:t xml:space="preserve">, </w:t>
      </w:r>
      <w:r w:rsidR="004910A7" w:rsidRPr="00C13649">
        <w:rPr>
          <w:rFonts w:ascii="Aptos" w:eastAsia="Times New Roman" w:hAnsi="Aptos" w:cs="Times New Roman"/>
          <w:color w:val="000000"/>
          <w:kern w:val="36"/>
          <w:sz w:val="18"/>
          <w:szCs w:val="18"/>
          <w:lang w:eastAsia="en-GB"/>
          <w14:ligatures w14:val="none"/>
        </w:rPr>
        <w:t>Vol 55</w:t>
      </w:r>
      <w:r w:rsidR="00EA6E2C" w:rsidRPr="00C13649">
        <w:rPr>
          <w:rFonts w:ascii="Aptos" w:eastAsia="Times New Roman" w:hAnsi="Aptos" w:cs="Times New Roman"/>
          <w:color w:val="000000"/>
          <w:kern w:val="36"/>
          <w:sz w:val="18"/>
          <w:szCs w:val="18"/>
          <w:lang w:eastAsia="en-GB"/>
          <w14:ligatures w14:val="none"/>
        </w:rPr>
        <w:t xml:space="preserve">, No 1, </w:t>
      </w:r>
      <w:r w:rsidR="00892840" w:rsidRPr="00C13649">
        <w:rPr>
          <w:rFonts w:ascii="Aptos" w:eastAsia="Times New Roman" w:hAnsi="Aptos" w:cs="Times New Roman"/>
          <w:color w:val="000000"/>
          <w:kern w:val="36"/>
          <w:sz w:val="18"/>
          <w:szCs w:val="18"/>
          <w:lang w:eastAsia="en-GB"/>
          <w14:ligatures w14:val="none"/>
        </w:rPr>
        <w:t>(2024</w:t>
      </w:r>
      <w:r w:rsidR="00EA6E2C" w:rsidRPr="00C13649">
        <w:rPr>
          <w:rFonts w:ascii="Aptos" w:eastAsia="Times New Roman" w:hAnsi="Aptos" w:cs="Times New Roman"/>
          <w:color w:val="000000"/>
          <w:kern w:val="36"/>
          <w:sz w:val="18"/>
          <w:szCs w:val="18"/>
          <w:lang w:eastAsia="en-GB"/>
          <w14:ligatures w14:val="none"/>
        </w:rPr>
        <w:t>)</w:t>
      </w:r>
      <w:r w:rsidR="00892840" w:rsidRPr="00C13649">
        <w:rPr>
          <w:rFonts w:ascii="Aptos" w:eastAsia="Times New Roman" w:hAnsi="Aptos" w:cs="Times New Roman"/>
          <w:color w:val="000000"/>
          <w:kern w:val="36"/>
          <w:sz w:val="18"/>
          <w:szCs w:val="18"/>
          <w:lang w:eastAsia="en-GB"/>
          <w14:ligatures w14:val="none"/>
        </w:rPr>
        <w:t>.</w:t>
      </w:r>
      <w:r w:rsidR="00C14452" w:rsidRPr="00C13649">
        <w:rPr>
          <w:rFonts w:ascii="Aptos" w:eastAsia="Times New Roman" w:hAnsi="Aptos" w:cs="Times New Roman"/>
          <w:color w:val="000000"/>
          <w:kern w:val="36"/>
          <w:sz w:val="18"/>
          <w:szCs w:val="18"/>
          <w:lang w:eastAsia="en-GB"/>
          <w14:ligatures w14:val="none"/>
        </w:rPr>
        <w:t xml:space="preserve"> </w:t>
      </w:r>
      <w:r w:rsidR="00D210AB" w:rsidRPr="00C13649">
        <w:rPr>
          <w:rFonts w:ascii="Helvetica" w:eastAsiaTheme="minorHAnsi" w:hAnsi="Helvetica" w:cs="Helvetica"/>
          <w:color w:val="000000"/>
          <w:sz w:val="18"/>
          <w:szCs w:val="18"/>
          <w:shd w:val="clear" w:color="auto" w:fill="FFFFFF"/>
        </w:rPr>
        <w:t>DOI: </w:t>
      </w:r>
      <w:hyperlink r:id="rId8" w:tgtFrame="_blank" w:history="1">
        <w:r w:rsidR="00D210AB" w:rsidRPr="00C13649">
          <w:rPr>
            <w:rFonts w:ascii="Helvetica" w:eastAsiaTheme="minorHAnsi" w:hAnsi="Helvetica" w:cs="Helvetica"/>
            <w:color w:val="FFFFFF"/>
            <w:sz w:val="18"/>
            <w:szCs w:val="18"/>
            <w:u w:val="single"/>
            <w:bdr w:val="none" w:sz="0" w:space="0" w:color="auto" w:frame="1"/>
            <w:shd w:val="clear" w:color="auto" w:fill="003A70"/>
          </w:rPr>
          <w:t>10.1037/emo0001256</w:t>
        </w:r>
      </w:hyperlink>
      <w:r w:rsidR="003376E8" w:rsidRPr="00C13649">
        <w:rPr>
          <w:rFonts w:asciiTheme="minorHAnsi" w:eastAsiaTheme="minorHAnsi" w:hAnsiTheme="minorHAnsi" w:cstheme="minorBidi"/>
          <w:color w:val="auto"/>
          <w:sz w:val="18"/>
          <w:szCs w:val="18"/>
        </w:rPr>
        <w:t xml:space="preserve"> [accessed 06/11/2025]</w:t>
      </w:r>
    </w:p>
    <w:sectPr w:rsidR="00932231" w:rsidRPr="00C13649" w:rsidSect="009077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B8B5F" w14:textId="77777777" w:rsidR="0063408F" w:rsidRDefault="0063408F" w:rsidP="00C61B67">
      <w:pPr>
        <w:spacing w:after="0" w:line="240" w:lineRule="auto"/>
      </w:pPr>
      <w:r>
        <w:separator/>
      </w:r>
    </w:p>
  </w:endnote>
  <w:endnote w:type="continuationSeparator" w:id="0">
    <w:p w14:paraId="7711B4DA" w14:textId="77777777" w:rsidR="0063408F" w:rsidRDefault="0063408F" w:rsidP="00C61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E8FC3" w14:textId="77777777" w:rsidR="0063408F" w:rsidRDefault="0063408F" w:rsidP="00C61B67">
      <w:pPr>
        <w:spacing w:after="0" w:line="240" w:lineRule="auto"/>
      </w:pPr>
      <w:r>
        <w:separator/>
      </w:r>
    </w:p>
  </w:footnote>
  <w:footnote w:type="continuationSeparator" w:id="0">
    <w:p w14:paraId="16604C4D" w14:textId="77777777" w:rsidR="0063408F" w:rsidRDefault="0063408F" w:rsidP="00C61B67">
      <w:pPr>
        <w:spacing w:after="0" w:line="240" w:lineRule="auto"/>
      </w:pPr>
      <w:r>
        <w:continuationSeparator/>
      </w:r>
    </w:p>
  </w:footnote>
  <w:footnote w:id="1">
    <w:p w14:paraId="77E4854B" w14:textId="12A02215" w:rsidR="00FF03A6" w:rsidRDefault="00FF03A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B1F7B" w:rsidRPr="003376E8">
        <w:rPr>
          <w:rFonts w:ascii="Open Sans" w:hAnsi="Open Sans" w:cs="Open Sans"/>
          <w:color w:val="333333"/>
          <w:sz w:val="16"/>
          <w:szCs w:val="16"/>
          <w:shd w:val="clear" w:color="auto" w:fill="EAEAEA"/>
        </w:rPr>
        <w:t>G. Z</w:t>
      </w:r>
      <w:r w:rsidR="006D7263" w:rsidRPr="003376E8">
        <w:rPr>
          <w:rFonts w:ascii="Open Sans" w:hAnsi="Open Sans" w:cs="Open Sans"/>
          <w:color w:val="333333"/>
          <w:sz w:val="16"/>
          <w:szCs w:val="16"/>
          <w:shd w:val="clear" w:color="auto" w:fill="EAEAEA"/>
        </w:rPr>
        <w:t xml:space="preserve">. </w:t>
      </w:r>
      <w:r w:rsidR="006D7263" w:rsidRPr="003376E8">
        <w:rPr>
          <w:rFonts w:ascii="Open Sans" w:hAnsi="Open Sans" w:cs="Open Sans"/>
          <w:color w:val="333333"/>
          <w:sz w:val="16"/>
          <w:szCs w:val="16"/>
          <w:shd w:val="clear" w:color="auto" w:fill="EAEAEA"/>
        </w:rPr>
        <w:t>Hui Gan</w:t>
      </w:r>
      <w:r w:rsidR="006B1F7B" w:rsidRPr="003376E8">
        <w:rPr>
          <w:rFonts w:ascii="Open Sans" w:hAnsi="Open Sans" w:cs="Open Sans"/>
          <w:color w:val="333333"/>
          <w:sz w:val="16"/>
          <w:szCs w:val="16"/>
          <w:shd w:val="clear" w:color="auto" w:fill="EAEAEA"/>
        </w:rPr>
        <w:t>, A. M</w:t>
      </w:r>
      <w:r w:rsidR="006D7263" w:rsidRPr="003376E8">
        <w:rPr>
          <w:rFonts w:ascii="Open Sans" w:hAnsi="Open Sans" w:cs="Open Sans"/>
          <w:color w:val="333333"/>
          <w:sz w:val="16"/>
          <w:szCs w:val="16"/>
          <w:shd w:val="clear" w:color="auto" w:fill="EAEAEA"/>
        </w:rPr>
        <w:t>. Hill,</w:t>
      </w:r>
      <w:r w:rsidR="000A7FEC" w:rsidRPr="003376E8">
        <w:rPr>
          <w:rFonts w:ascii="Open Sans" w:hAnsi="Open Sans" w:cs="Open Sans"/>
          <w:color w:val="333333"/>
          <w:sz w:val="16"/>
          <w:szCs w:val="16"/>
          <w:shd w:val="clear" w:color="auto" w:fill="EAEAEA"/>
        </w:rPr>
        <w:t xml:space="preserve"> </w:t>
      </w:r>
      <w:r w:rsidR="000A7FEC" w:rsidRPr="003376E8">
        <w:rPr>
          <w:rFonts w:ascii="Open Sans" w:hAnsi="Open Sans" w:cs="Open Sans"/>
          <w:color w:val="333333"/>
          <w:sz w:val="16"/>
          <w:szCs w:val="16"/>
          <w:shd w:val="clear" w:color="auto" w:fill="EAEAEA"/>
        </w:rPr>
        <w:t>Yeung, P</w:t>
      </w:r>
      <w:r w:rsidR="000A7FEC" w:rsidRPr="003376E8">
        <w:rPr>
          <w:rFonts w:ascii="Open Sans" w:hAnsi="Open Sans" w:cs="Open Sans"/>
          <w:color w:val="333333"/>
          <w:sz w:val="16"/>
          <w:szCs w:val="16"/>
          <w:shd w:val="clear" w:color="auto" w:fill="EAEAEA"/>
        </w:rPr>
        <w:t xml:space="preserve">, </w:t>
      </w:r>
      <w:r w:rsidR="00C323A0" w:rsidRPr="003376E8">
        <w:rPr>
          <w:rFonts w:ascii="Open Sans" w:hAnsi="Open Sans" w:cs="Open Sans"/>
          <w:color w:val="333333"/>
          <w:sz w:val="16"/>
          <w:szCs w:val="16"/>
          <w:shd w:val="clear" w:color="auto" w:fill="EAEAEA"/>
        </w:rPr>
        <w:t>Keesing, S</w:t>
      </w:r>
      <w:r w:rsidR="00C323A0" w:rsidRPr="003376E8">
        <w:rPr>
          <w:rFonts w:ascii="Open Sans" w:hAnsi="Open Sans" w:cs="Open Sans"/>
          <w:color w:val="333333"/>
          <w:sz w:val="16"/>
          <w:szCs w:val="16"/>
          <w:shd w:val="clear" w:color="auto" w:fill="EAEAEA"/>
        </w:rPr>
        <w:t xml:space="preserve">, </w:t>
      </w:r>
      <w:r w:rsidR="00C323A0" w:rsidRPr="003376E8">
        <w:rPr>
          <w:rFonts w:ascii="Open Sans" w:hAnsi="Open Sans" w:cs="Open Sans"/>
          <w:color w:val="333333"/>
          <w:sz w:val="16"/>
          <w:szCs w:val="16"/>
          <w:shd w:val="clear" w:color="auto" w:fill="EAEAEA"/>
        </w:rPr>
        <w:t>&amp; Netto, J. A.</w:t>
      </w:r>
      <w:r w:rsidR="00C323A0" w:rsidRPr="003376E8">
        <w:rPr>
          <w:rFonts w:ascii="Open Sans" w:hAnsi="Open Sans" w:cs="Open Sans"/>
          <w:color w:val="333333"/>
          <w:sz w:val="16"/>
          <w:szCs w:val="16"/>
          <w:shd w:val="clear" w:color="auto" w:fill="EAEAEA"/>
        </w:rPr>
        <w:t xml:space="preserve"> </w:t>
      </w:r>
      <w:r w:rsidR="00C979CF" w:rsidRPr="003376E8">
        <w:rPr>
          <w:rFonts w:ascii="Open Sans" w:hAnsi="Open Sans" w:cs="Open Sans"/>
          <w:color w:val="333333"/>
          <w:sz w:val="16"/>
          <w:szCs w:val="16"/>
          <w:shd w:val="clear" w:color="auto" w:fill="EAEAEA"/>
        </w:rPr>
        <w:t>Pet ownership and its influence on mental health in older adults</w:t>
      </w:r>
      <w:r w:rsidR="00C979CF" w:rsidRPr="003376E8">
        <w:rPr>
          <w:rFonts w:ascii="Open Sans" w:hAnsi="Open Sans" w:cs="Open Sans"/>
          <w:i/>
          <w:iCs/>
          <w:color w:val="333333"/>
          <w:sz w:val="16"/>
          <w:szCs w:val="16"/>
          <w:shd w:val="clear" w:color="auto" w:fill="EAEAEA"/>
        </w:rPr>
        <w:t>. Aging &amp; Mental Health</w:t>
      </w:r>
      <w:r w:rsidR="009A1659" w:rsidRPr="003376E8">
        <w:rPr>
          <w:rFonts w:ascii="Open Sans" w:hAnsi="Open Sans" w:cs="Open Sans"/>
          <w:i/>
          <w:iCs/>
          <w:color w:val="333333"/>
          <w:sz w:val="16"/>
          <w:szCs w:val="16"/>
          <w:shd w:val="clear" w:color="auto" w:fill="EAEAEA"/>
        </w:rPr>
        <w:t xml:space="preserve"> (</w:t>
      </w:r>
      <w:r w:rsidR="004429E9" w:rsidRPr="003376E8">
        <w:rPr>
          <w:rFonts w:ascii="Open Sans" w:hAnsi="Open Sans" w:cs="Open Sans"/>
          <w:i/>
          <w:iCs/>
          <w:color w:val="333333"/>
          <w:sz w:val="16"/>
          <w:szCs w:val="16"/>
          <w:shd w:val="clear" w:color="auto" w:fill="EAEAEA"/>
        </w:rPr>
        <w:t xml:space="preserve">2019) </w:t>
      </w:r>
      <w:hyperlink r:id="rId1" w:history="1">
        <w:r w:rsidR="00FC7836" w:rsidRPr="003376E8">
          <w:rPr>
            <w:rStyle w:val="Hyperlink"/>
            <w:rFonts w:ascii="Open Sans" w:hAnsi="Open Sans" w:cs="Open Sans"/>
            <w:sz w:val="16"/>
            <w:szCs w:val="16"/>
            <w:shd w:val="clear" w:color="auto" w:fill="EAEAEA"/>
          </w:rPr>
          <w:t>https://doi.org/10.1080/13607863.2019.1633620</w:t>
        </w:r>
      </w:hyperlink>
      <w:r w:rsidR="00FC7836" w:rsidRPr="003376E8">
        <w:rPr>
          <w:rFonts w:ascii="Open Sans" w:hAnsi="Open Sans" w:cs="Open Sans"/>
          <w:color w:val="333333"/>
          <w:sz w:val="16"/>
          <w:szCs w:val="16"/>
          <w:shd w:val="clear" w:color="auto" w:fill="EAEAEA"/>
        </w:rPr>
        <w:t xml:space="preserve"> [ accessed 06</w:t>
      </w:r>
      <w:r w:rsidR="003376E8" w:rsidRPr="003376E8">
        <w:rPr>
          <w:rFonts w:ascii="Open Sans" w:hAnsi="Open Sans" w:cs="Open Sans"/>
          <w:color w:val="333333"/>
          <w:sz w:val="16"/>
          <w:szCs w:val="16"/>
          <w:shd w:val="clear" w:color="auto" w:fill="EAEAEA"/>
        </w:rPr>
        <w:t>/11/2025]</w:t>
      </w:r>
    </w:p>
  </w:footnote>
  <w:footnote w:id="2">
    <w:p w14:paraId="2183A5F6" w14:textId="25BA0588" w:rsidR="00B81434" w:rsidRPr="00E02349" w:rsidRDefault="00B81434">
      <w:pPr>
        <w:pStyle w:val="FootnoteText"/>
        <w:rPr>
          <w:rFonts w:ascii="Georgia" w:eastAsia="Times New Roman" w:hAnsi="Georgia" w:cs="Times New Roman"/>
          <w:i/>
          <w:iCs/>
          <w:color w:val="000000"/>
          <w:kern w:val="36"/>
          <w:sz w:val="16"/>
          <w:szCs w:val="16"/>
          <w:lang w:eastAsia="en-GB"/>
          <w14:ligatures w14:val="none"/>
        </w:rPr>
      </w:pPr>
      <w:r>
        <w:rPr>
          <w:rStyle w:val="FootnoteReference"/>
        </w:rPr>
        <w:footnoteRef/>
      </w:r>
      <w:r>
        <w:t xml:space="preserve"> </w:t>
      </w:r>
      <w:r w:rsidR="00C13649" w:rsidRPr="00E02349">
        <w:rPr>
          <w:sz w:val="16"/>
          <w:szCs w:val="16"/>
        </w:rPr>
        <w:t>Chris</w:t>
      </w:r>
      <w:r w:rsidR="00EF7378" w:rsidRPr="00E02349">
        <w:rPr>
          <w:sz w:val="16"/>
          <w:szCs w:val="16"/>
        </w:rPr>
        <w:t xml:space="preserve">. Palmer, PhD, </w:t>
      </w:r>
      <w:proofErr w:type="gramStart"/>
      <w:r w:rsidR="00EF7378" w:rsidRPr="00E02349">
        <w:rPr>
          <w:rFonts w:ascii="Georgia" w:eastAsia="Times New Roman" w:hAnsi="Georgia" w:cs="Times New Roman"/>
          <w:i/>
          <w:iCs/>
          <w:color w:val="000000"/>
          <w:kern w:val="36"/>
          <w:sz w:val="16"/>
          <w:szCs w:val="16"/>
          <w:lang w:eastAsia="en-GB"/>
          <w14:ligatures w14:val="none"/>
        </w:rPr>
        <w:t>In</w:t>
      </w:r>
      <w:proofErr w:type="gramEnd"/>
      <w:r w:rsidR="00EF7378" w:rsidRPr="00E02349">
        <w:rPr>
          <w:rFonts w:ascii="Georgia" w:eastAsia="Times New Roman" w:hAnsi="Georgia" w:cs="Times New Roman"/>
          <w:i/>
          <w:iCs/>
          <w:color w:val="000000"/>
          <w:kern w:val="36"/>
          <w:sz w:val="16"/>
          <w:szCs w:val="16"/>
          <w:lang w:eastAsia="en-GB"/>
          <w14:ligatures w14:val="none"/>
        </w:rPr>
        <w:t xml:space="preserve"> brief: Pets can help reduce anxiety, boredom during tests negatively impacts results, and more research</w:t>
      </w:r>
      <w:r w:rsidR="00B35D36" w:rsidRPr="00E02349">
        <w:rPr>
          <w:rFonts w:ascii="Georgia" w:eastAsia="Times New Roman" w:hAnsi="Georgia" w:cs="Times New Roman"/>
          <w:i/>
          <w:iCs/>
          <w:color w:val="000000"/>
          <w:kern w:val="36"/>
          <w:sz w:val="16"/>
          <w:szCs w:val="16"/>
          <w:lang w:eastAsia="en-GB"/>
          <w14:ligatures w14:val="none"/>
        </w:rPr>
        <w:t xml:space="preserve"> </w:t>
      </w:r>
    </w:p>
    <w:p w14:paraId="0F571BDD" w14:textId="7455E21B" w:rsidR="00B35D36" w:rsidRDefault="00404CF7">
      <w:pPr>
        <w:pStyle w:val="FootnoteText"/>
      </w:pPr>
      <w:r w:rsidRPr="00E02349">
        <w:rPr>
          <w:sz w:val="16"/>
          <w:szCs w:val="16"/>
        </w:rPr>
        <w:t xml:space="preserve">(2024) </w:t>
      </w:r>
      <w:r w:rsidR="00E02349" w:rsidRPr="00E02349">
        <w:rPr>
          <w:rFonts w:ascii="Helvetica" w:hAnsi="Helvetica" w:cs="Helvetica"/>
          <w:color w:val="000000"/>
          <w:sz w:val="16"/>
          <w:szCs w:val="16"/>
          <w:shd w:val="clear" w:color="auto" w:fill="FFFFFF"/>
        </w:rPr>
        <w:t>DOI: </w:t>
      </w:r>
      <w:hyperlink r:id="rId2" w:tgtFrame="_blank" w:history="1">
        <w:r w:rsidR="00E02349" w:rsidRPr="00E02349">
          <w:rPr>
            <w:rFonts w:ascii="Helvetica" w:hAnsi="Helvetica" w:cs="Helvetica"/>
            <w:color w:val="FFFFFF"/>
            <w:sz w:val="16"/>
            <w:szCs w:val="16"/>
            <w:u w:val="single"/>
            <w:bdr w:val="none" w:sz="0" w:space="0" w:color="auto" w:frame="1"/>
            <w:shd w:val="clear" w:color="auto" w:fill="003A70"/>
          </w:rPr>
          <w:t>10.1037/emo0001256</w:t>
        </w:r>
      </w:hyperlink>
      <w:r w:rsidR="00E02349" w:rsidRPr="00E02349">
        <w:rPr>
          <w:sz w:val="16"/>
          <w:szCs w:val="16"/>
        </w:rPr>
        <w:t xml:space="preserve"> [accessed 06/11/2025]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7C9"/>
    <w:rsid w:val="000A7FEC"/>
    <w:rsid w:val="00157339"/>
    <w:rsid w:val="001B34A4"/>
    <w:rsid w:val="0021593A"/>
    <w:rsid w:val="00222882"/>
    <w:rsid w:val="00265911"/>
    <w:rsid w:val="002A547D"/>
    <w:rsid w:val="0031218B"/>
    <w:rsid w:val="003376E8"/>
    <w:rsid w:val="00404CF7"/>
    <w:rsid w:val="00407D5F"/>
    <w:rsid w:val="004429E9"/>
    <w:rsid w:val="00461657"/>
    <w:rsid w:val="004910A7"/>
    <w:rsid w:val="004B435E"/>
    <w:rsid w:val="005B29FA"/>
    <w:rsid w:val="0063408F"/>
    <w:rsid w:val="00661C05"/>
    <w:rsid w:val="006B1F7B"/>
    <w:rsid w:val="006B78AD"/>
    <w:rsid w:val="006D7263"/>
    <w:rsid w:val="007022B7"/>
    <w:rsid w:val="00736C4D"/>
    <w:rsid w:val="007B6E36"/>
    <w:rsid w:val="007D7A12"/>
    <w:rsid w:val="00892840"/>
    <w:rsid w:val="009077C9"/>
    <w:rsid w:val="00932231"/>
    <w:rsid w:val="0097499F"/>
    <w:rsid w:val="009A1659"/>
    <w:rsid w:val="009B04A6"/>
    <w:rsid w:val="00A73EDE"/>
    <w:rsid w:val="00A8121D"/>
    <w:rsid w:val="00A8200F"/>
    <w:rsid w:val="00B16409"/>
    <w:rsid w:val="00B35D36"/>
    <w:rsid w:val="00B65E32"/>
    <w:rsid w:val="00B81434"/>
    <w:rsid w:val="00BB2F37"/>
    <w:rsid w:val="00C13649"/>
    <w:rsid w:val="00C14452"/>
    <w:rsid w:val="00C323A0"/>
    <w:rsid w:val="00C61B67"/>
    <w:rsid w:val="00C9062F"/>
    <w:rsid w:val="00C979CF"/>
    <w:rsid w:val="00D210AB"/>
    <w:rsid w:val="00E02349"/>
    <w:rsid w:val="00E141D3"/>
    <w:rsid w:val="00EA6E2C"/>
    <w:rsid w:val="00EB4A48"/>
    <w:rsid w:val="00EC0AA6"/>
    <w:rsid w:val="00EF7378"/>
    <w:rsid w:val="00F4546D"/>
    <w:rsid w:val="00FC7836"/>
    <w:rsid w:val="00FF0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84499"/>
  <w15:chartTrackingRefBased/>
  <w15:docId w15:val="{E6DA994B-91E7-40B2-9778-8010238BF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77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77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77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77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77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77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77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77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77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77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77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77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77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77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77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77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77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77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77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77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77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77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77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77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77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77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77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77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77C9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1B6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1B6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61B6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4546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54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39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37/emo000125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80/13607863.2019.163362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i.org/10.1037/emo0001256" TargetMode="External"/><Relationship Id="rId1" Type="http://schemas.openxmlformats.org/officeDocument/2006/relationships/hyperlink" Target="https://doi.org/10.1080/13607863.2019.16336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7AD90-6609-46D8-92C8-BF079D909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dean hallam</dc:creator>
  <cp:keywords/>
  <dc:description/>
  <cp:lastModifiedBy>philip dean hallam</cp:lastModifiedBy>
  <cp:revision>2</cp:revision>
  <dcterms:created xsi:type="dcterms:W3CDTF">2025-11-06T17:56:00Z</dcterms:created>
  <dcterms:modified xsi:type="dcterms:W3CDTF">2025-11-06T17:56:00Z</dcterms:modified>
</cp:coreProperties>
</file>