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6FDA2" w14:textId="64863CBD" w:rsidR="00DD73D7" w:rsidRPr="000B451F" w:rsidRDefault="00DD73D7" w:rsidP="00DD73D7">
      <w:pPr>
        <w:spacing w:line="254" w:lineRule="auto"/>
        <w:jc w:val="center"/>
        <w:rPr>
          <w:rFonts w:ascii="Aptos" w:eastAsia="Aptos" w:hAnsi="Aptos" w:cs="Arial"/>
          <w:sz w:val="96"/>
        </w:rPr>
      </w:pPr>
      <w:r>
        <w:rPr>
          <w:rFonts w:ascii="Aptos" w:eastAsia="Aptos" w:hAnsi="Aptos" w:cs="Arial"/>
          <w:sz w:val="96"/>
        </w:rPr>
        <w:t>Electronics 1</w:t>
      </w:r>
    </w:p>
    <w:p w14:paraId="6D1D038B" w14:textId="77777777" w:rsidR="00DD73D7" w:rsidRPr="000B451F" w:rsidRDefault="00DD73D7" w:rsidP="00DD73D7">
      <w:pPr>
        <w:spacing w:line="254" w:lineRule="auto"/>
        <w:jc w:val="center"/>
        <w:rPr>
          <w:rFonts w:ascii="Aptos" w:eastAsia="Aptos" w:hAnsi="Aptos" w:cs="Arial"/>
          <w:sz w:val="56"/>
        </w:rPr>
      </w:pPr>
    </w:p>
    <w:p w14:paraId="0D1DE795" w14:textId="77777777" w:rsidR="00DD73D7" w:rsidRPr="000B451F" w:rsidRDefault="00DD73D7" w:rsidP="00DD73D7">
      <w:pPr>
        <w:spacing w:line="254" w:lineRule="auto"/>
        <w:jc w:val="center"/>
        <w:rPr>
          <w:rFonts w:ascii="Aptos" w:eastAsia="Aptos" w:hAnsi="Aptos" w:cs="Arial"/>
          <w:sz w:val="56"/>
        </w:rPr>
      </w:pPr>
      <w:r w:rsidRPr="000B451F">
        <w:rPr>
          <w:rFonts w:ascii="Aptos" w:eastAsia="Aptos" w:hAnsi="Aptos" w:cs="Arial"/>
          <w:sz w:val="56"/>
        </w:rPr>
        <w:t>Lucy Henson</w:t>
      </w:r>
    </w:p>
    <w:p w14:paraId="4F49EAD0" w14:textId="77777777" w:rsidR="00DD73D7" w:rsidRPr="000B451F" w:rsidRDefault="00DD73D7" w:rsidP="00DD73D7">
      <w:pPr>
        <w:spacing w:line="254" w:lineRule="auto"/>
        <w:jc w:val="center"/>
        <w:rPr>
          <w:rFonts w:ascii="Aptos" w:eastAsia="Aptos" w:hAnsi="Aptos" w:cs="Arial"/>
          <w:sz w:val="48"/>
        </w:rPr>
      </w:pPr>
      <w:r w:rsidRPr="000B451F">
        <w:rPr>
          <w:rFonts w:ascii="Aptos" w:eastAsia="Aptos" w:hAnsi="Aptos" w:cs="Arial"/>
          <w:sz w:val="48"/>
        </w:rPr>
        <w:t>Student No: 2418593</w:t>
      </w:r>
    </w:p>
    <w:p w14:paraId="61C2036E" w14:textId="77777777" w:rsidR="00DD73D7" w:rsidRPr="000B451F" w:rsidRDefault="00DD73D7" w:rsidP="00DD73D7">
      <w:pPr>
        <w:spacing w:line="254" w:lineRule="auto"/>
        <w:jc w:val="center"/>
        <w:rPr>
          <w:rFonts w:ascii="Aptos" w:eastAsia="Aptos" w:hAnsi="Aptos" w:cs="Arial"/>
          <w:sz w:val="56"/>
        </w:rPr>
      </w:pPr>
    </w:p>
    <w:p w14:paraId="6B0A72F1" w14:textId="4F997DED" w:rsidR="00DD73D7" w:rsidRPr="000B451F" w:rsidRDefault="00DD73D7" w:rsidP="00DD73D7">
      <w:pPr>
        <w:spacing w:line="254" w:lineRule="auto"/>
        <w:jc w:val="center"/>
        <w:rPr>
          <w:rFonts w:ascii="Aptos" w:eastAsia="Aptos" w:hAnsi="Aptos" w:cs="Arial"/>
          <w:sz w:val="56"/>
        </w:rPr>
      </w:pPr>
      <w:r w:rsidRPr="000B451F">
        <w:rPr>
          <w:rFonts w:ascii="Aptos" w:eastAsia="Aptos" w:hAnsi="Aptos" w:cs="Arial"/>
          <w:sz w:val="56"/>
        </w:rPr>
        <w:t>L</w:t>
      </w:r>
      <w:r>
        <w:rPr>
          <w:rFonts w:ascii="Aptos" w:eastAsia="Aptos" w:hAnsi="Aptos" w:cs="Arial"/>
          <w:sz w:val="56"/>
        </w:rPr>
        <w:t>5</w:t>
      </w:r>
      <w:r w:rsidRPr="000B451F">
        <w:rPr>
          <w:rFonts w:ascii="Aptos" w:eastAsia="Aptos" w:hAnsi="Aptos" w:cs="Arial"/>
          <w:sz w:val="56"/>
        </w:rPr>
        <w:t xml:space="preserve"> – </w:t>
      </w:r>
      <w:r>
        <w:rPr>
          <w:rFonts w:ascii="Aptos" w:eastAsia="Aptos" w:hAnsi="Aptos" w:cs="Arial"/>
          <w:sz w:val="56"/>
        </w:rPr>
        <w:t>Electronics 1</w:t>
      </w:r>
    </w:p>
    <w:p w14:paraId="0AE87B8B" w14:textId="58875E68" w:rsidR="00DD73D7" w:rsidRPr="000B451F" w:rsidRDefault="00DD73D7" w:rsidP="00DD73D7">
      <w:pPr>
        <w:spacing w:line="254" w:lineRule="auto"/>
        <w:jc w:val="center"/>
        <w:rPr>
          <w:rFonts w:ascii="Aptos" w:eastAsia="Aptos" w:hAnsi="Aptos" w:cs="Arial"/>
          <w:sz w:val="56"/>
        </w:rPr>
      </w:pPr>
      <w:r w:rsidRPr="000B451F">
        <w:rPr>
          <w:rFonts w:ascii="Aptos" w:eastAsia="Aptos" w:hAnsi="Aptos" w:cs="Arial"/>
          <w:sz w:val="56"/>
        </w:rPr>
        <w:t>ACD</w:t>
      </w:r>
      <w:r w:rsidR="000C58CE">
        <w:rPr>
          <w:rFonts w:ascii="Aptos" w:eastAsia="Aptos" w:hAnsi="Aptos" w:cs="Arial"/>
          <w:sz w:val="56"/>
        </w:rPr>
        <w:t>B</w:t>
      </w:r>
      <w:r w:rsidR="004A3653">
        <w:rPr>
          <w:rFonts w:ascii="Aptos" w:eastAsia="Aptos" w:hAnsi="Aptos" w:cs="Arial"/>
          <w:sz w:val="56"/>
        </w:rPr>
        <w:t>5002</w:t>
      </w:r>
    </w:p>
    <w:p w14:paraId="13D83DDE" w14:textId="77777777" w:rsidR="00DD73D7" w:rsidRPr="000B451F" w:rsidRDefault="00DD73D7" w:rsidP="00DD73D7">
      <w:pPr>
        <w:spacing w:line="254" w:lineRule="auto"/>
        <w:jc w:val="center"/>
        <w:rPr>
          <w:rFonts w:ascii="Aptos" w:eastAsia="Aptos" w:hAnsi="Aptos" w:cs="Arial"/>
          <w:sz w:val="56"/>
        </w:rPr>
      </w:pPr>
      <w:r w:rsidRPr="000B451F">
        <w:rPr>
          <w:rFonts w:ascii="Aptos" w:eastAsia="Aptos" w:hAnsi="Aptos" w:cs="Arial"/>
          <w:sz w:val="56"/>
        </w:rPr>
        <w:t>Embedded Electronic systems Engineering Degree Apprenticeship</w:t>
      </w:r>
    </w:p>
    <w:p w14:paraId="69CA343B" w14:textId="77777777" w:rsidR="00DD73D7" w:rsidRPr="000B451F" w:rsidRDefault="00DD73D7" w:rsidP="00DD73D7">
      <w:pPr>
        <w:spacing w:line="256" w:lineRule="auto"/>
        <w:rPr>
          <w:rFonts w:ascii="Calibri" w:eastAsia="Calibri" w:hAnsi="Calibri" w:cs="Times New Roman"/>
        </w:rPr>
      </w:pPr>
    </w:p>
    <w:p w14:paraId="0D429952" w14:textId="77777777" w:rsidR="00DD73D7" w:rsidRPr="000B451F" w:rsidRDefault="00DD73D7" w:rsidP="00DD73D7">
      <w:pPr>
        <w:spacing w:line="256" w:lineRule="auto"/>
        <w:rPr>
          <w:rFonts w:ascii="Calibri" w:eastAsia="Calibri" w:hAnsi="Calibri" w:cs="Times New Roman"/>
        </w:rPr>
      </w:pPr>
      <w:r w:rsidRPr="000B451F">
        <w:rPr>
          <w:rFonts w:ascii="Calibri" w:eastAsia="Calibri" w:hAnsi="Calibri" w:cs="Times New Roman"/>
        </w:rPr>
        <w:br w:type="page"/>
      </w:r>
    </w:p>
    <w:sdt>
      <w:sdtPr>
        <w:rPr>
          <w:rFonts w:ascii="Calibri" w:eastAsia="Calibri" w:hAnsi="Calibri" w:cs="Times New Roman"/>
        </w:rPr>
        <w:id w:val="-1494100047"/>
        <w:docPartObj>
          <w:docPartGallery w:val="Table of Contents"/>
          <w:docPartUnique/>
        </w:docPartObj>
      </w:sdtPr>
      <w:sdtContent>
        <w:p w14:paraId="4F00A91E" w14:textId="77777777" w:rsidR="00DD73D7" w:rsidRPr="000B451F" w:rsidRDefault="00DD73D7" w:rsidP="00DD73D7">
          <w:pPr>
            <w:keepNext/>
            <w:keepLines/>
            <w:spacing w:before="240" w:after="0" w:line="256" w:lineRule="auto"/>
            <w:rPr>
              <w:rFonts w:ascii="Calibri Light" w:eastAsia="Times New Roman" w:hAnsi="Calibri Light" w:cs="Times New Roman"/>
              <w:color w:val="2E74B5" w:themeColor="accent1" w:themeShade="BF"/>
              <w:sz w:val="32"/>
              <w:szCs w:val="32"/>
              <w:lang w:val="en-US"/>
            </w:rPr>
          </w:pPr>
          <w:r w:rsidRPr="000B451F">
            <w:rPr>
              <w:rFonts w:ascii="Calibri Light" w:eastAsia="Times New Roman" w:hAnsi="Calibri Light" w:cs="Times New Roman"/>
              <w:color w:val="2E74B5" w:themeColor="accent1" w:themeShade="BF"/>
              <w:sz w:val="32"/>
              <w:szCs w:val="32"/>
              <w:lang w:val="en-US"/>
            </w:rPr>
            <w:t>Contents</w:t>
          </w:r>
        </w:p>
        <w:p w14:paraId="033F286A" w14:textId="6D9BC1C8" w:rsidR="007B6C6A" w:rsidRDefault="00DD73D7">
          <w:pPr>
            <w:pStyle w:val="TOC1"/>
            <w:tabs>
              <w:tab w:val="right" w:leader="dot" w:pos="9016"/>
            </w:tabs>
            <w:rPr>
              <w:noProof/>
              <w:kern w:val="2"/>
              <w:sz w:val="24"/>
              <w:szCs w:val="24"/>
              <w:lang w:eastAsia="en-GB"/>
              <w14:ligatures w14:val="standardContextual"/>
            </w:rPr>
          </w:pPr>
          <w:r w:rsidRPr="000B451F">
            <w:rPr>
              <w:rFonts w:ascii="Calibri" w:eastAsia="Calibri" w:hAnsi="Calibri" w:cs="Times New Roman"/>
            </w:rPr>
            <w:fldChar w:fldCharType="begin"/>
          </w:r>
          <w:r w:rsidRPr="000B451F">
            <w:rPr>
              <w:rFonts w:ascii="Calibri" w:eastAsia="Calibri" w:hAnsi="Calibri" w:cs="Times New Roman"/>
            </w:rPr>
            <w:instrText xml:space="preserve"> TOC \o "1-3" \h \z \u </w:instrText>
          </w:r>
          <w:r w:rsidRPr="000B451F">
            <w:rPr>
              <w:rFonts w:ascii="Calibri" w:eastAsia="Calibri" w:hAnsi="Calibri" w:cs="Times New Roman"/>
            </w:rPr>
            <w:fldChar w:fldCharType="separate"/>
          </w:r>
          <w:hyperlink w:anchor="_Toc225513415" w:history="1">
            <w:r w:rsidR="007B6C6A" w:rsidRPr="00D55611">
              <w:rPr>
                <w:rStyle w:val="Hyperlink"/>
                <w:rFonts w:ascii="Calibri Light" w:eastAsia="Times New Roman" w:hAnsi="Calibri Light" w:cs="Times New Roman"/>
                <w:noProof/>
              </w:rPr>
              <w:t>Introduction</w:t>
            </w:r>
            <w:r w:rsidR="007B6C6A">
              <w:rPr>
                <w:noProof/>
                <w:webHidden/>
              </w:rPr>
              <w:tab/>
            </w:r>
            <w:r w:rsidR="007B6C6A">
              <w:rPr>
                <w:noProof/>
                <w:webHidden/>
              </w:rPr>
              <w:fldChar w:fldCharType="begin"/>
            </w:r>
            <w:r w:rsidR="007B6C6A">
              <w:rPr>
                <w:noProof/>
                <w:webHidden/>
              </w:rPr>
              <w:instrText xml:space="preserve"> PAGEREF _Toc225513415 \h </w:instrText>
            </w:r>
            <w:r w:rsidR="007B6C6A">
              <w:rPr>
                <w:noProof/>
                <w:webHidden/>
              </w:rPr>
            </w:r>
            <w:r w:rsidR="007B6C6A">
              <w:rPr>
                <w:noProof/>
                <w:webHidden/>
              </w:rPr>
              <w:fldChar w:fldCharType="separate"/>
            </w:r>
            <w:r w:rsidR="007B6C6A">
              <w:rPr>
                <w:noProof/>
                <w:webHidden/>
              </w:rPr>
              <w:t>3</w:t>
            </w:r>
            <w:r w:rsidR="007B6C6A">
              <w:rPr>
                <w:noProof/>
                <w:webHidden/>
              </w:rPr>
              <w:fldChar w:fldCharType="end"/>
            </w:r>
          </w:hyperlink>
        </w:p>
        <w:p w14:paraId="28FE0AF4" w14:textId="65CED130" w:rsidR="007B6C6A" w:rsidRDefault="007B6C6A">
          <w:pPr>
            <w:pStyle w:val="TOC1"/>
            <w:tabs>
              <w:tab w:val="right" w:leader="dot" w:pos="9016"/>
            </w:tabs>
            <w:rPr>
              <w:noProof/>
              <w:kern w:val="2"/>
              <w:sz w:val="24"/>
              <w:szCs w:val="24"/>
              <w:lang w:eastAsia="en-GB"/>
              <w14:ligatures w14:val="standardContextual"/>
            </w:rPr>
          </w:pPr>
          <w:hyperlink w:anchor="_Toc225513416" w:history="1">
            <w:r w:rsidRPr="00D55611">
              <w:rPr>
                <w:rStyle w:val="Hyperlink"/>
                <w:rFonts w:ascii="Calibri Light" w:eastAsia="Times New Roman" w:hAnsi="Calibri Light" w:cs="Times New Roman"/>
                <w:noProof/>
              </w:rPr>
              <w:t>Background research</w:t>
            </w:r>
            <w:r>
              <w:rPr>
                <w:noProof/>
                <w:webHidden/>
              </w:rPr>
              <w:tab/>
            </w:r>
            <w:r>
              <w:rPr>
                <w:noProof/>
                <w:webHidden/>
              </w:rPr>
              <w:fldChar w:fldCharType="begin"/>
            </w:r>
            <w:r>
              <w:rPr>
                <w:noProof/>
                <w:webHidden/>
              </w:rPr>
              <w:instrText xml:space="preserve"> PAGEREF _Toc225513416 \h </w:instrText>
            </w:r>
            <w:r>
              <w:rPr>
                <w:noProof/>
                <w:webHidden/>
              </w:rPr>
            </w:r>
            <w:r>
              <w:rPr>
                <w:noProof/>
                <w:webHidden/>
              </w:rPr>
              <w:fldChar w:fldCharType="separate"/>
            </w:r>
            <w:r>
              <w:rPr>
                <w:noProof/>
                <w:webHidden/>
              </w:rPr>
              <w:t>3</w:t>
            </w:r>
            <w:r>
              <w:rPr>
                <w:noProof/>
                <w:webHidden/>
              </w:rPr>
              <w:fldChar w:fldCharType="end"/>
            </w:r>
          </w:hyperlink>
        </w:p>
        <w:p w14:paraId="34F6FF12" w14:textId="7C5F8E8D" w:rsidR="007B6C6A" w:rsidRDefault="007B6C6A">
          <w:pPr>
            <w:pStyle w:val="TOC2"/>
            <w:tabs>
              <w:tab w:val="right" w:leader="dot" w:pos="9016"/>
            </w:tabs>
            <w:rPr>
              <w:noProof/>
              <w:kern w:val="2"/>
              <w:sz w:val="24"/>
              <w:szCs w:val="24"/>
              <w:lang w:eastAsia="en-GB"/>
              <w14:ligatures w14:val="standardContextual"/>
            </w:rPr>
          </w:pPr>
          <w:hyperlink w:anchor="_Toc225513417" w:history="1">
            <w:r w:rsidRPr="00D55611">
              <w:rPr>
                <w:rStyle w:val="Hyperlink"/>
                <w:rFonts w:ascii="Calibri Light" w:eastAsia="Times New Roman" w:hAnsi="Calibri Light" w:cs="Times New Roman"/>
                <w:noProof/>
              </w:rPr>
              <w:t>Circuit design</w:t>
            </w:r>
            <w:r>
              <w:rPr>
                <w:noProof/>
                <w:webHidden/>
              </w:rPr>
              <w:tab/>
            </w:r>
            <w:r>
              <w:rPr>
                <w:noProof/>
                <w:webHidden/>
              </w:rPr>
              <w:fldChar w:fldCharType="begin"/>
            </w:r>
            <w:r>
              <w:rPr>
                <w:noProof/>
                <w:webHidden/>
              </w:rPr>
              <w:instrText xml:space="preserve"> PAGEREF _Toc225513417 \h </w:instrText>
            </w:r>
            <w:r>
              <w:rPr>
                <w:noProof/>
                <w:webHidden/>
              </w:rPr>
            </w:r>
            <w:r>
              <w:rPr>
                <w:noProof/>
                <w:webHidden/>
              </w:rPr>
              <w:fldChar w:fldCharType="separate"/>
            </w:r>
            <w:r>
              <w:rPr>
                <w:noProof/>
                <w:webHidden/>
              </w:rPr>
              <w:t>3</w:t>
            </w:r>
            <w:r>
              <w:rPr>
                <w:noProof/>
                <w:webHidden/>
              </w:rPr>
              <w:fldChar w:fldCharType="end"/>
            </w:r>
          </w:hyperlink>
        </w:p>
        <w:p w14:paraId="02A42A83" w14:textId="2E146D73" w:rsidR="007B6C6A" w:rsidRDefault="007B6C6A">
          <w:pPr>
            <w:pStyle w:val="TOC2"/>
            <w:tabs>
              <w:tab w:val="right" w:leader="dot" w:pos="9016"/>
            </w:tabs>
            <w:rPr>
              <w:noProof/>
              <w:kern w:val="2"/>
              <w:sz w:val="24"/>
              <w:szCs w:val="24"/>
              <w:lang w:eastAsia="en-GB"/>
              <w14:ligatures w14:val="standardContextual"/>
            </w:rPr>
          </w:pPr>
          <w:hyperlink w:anchor="_Toc225513418" w:history="1">
            <w:r w:rsidRPr="00D55611">
              <w:rPr>
                <w:rStyle w:val="Hyperlink"/>
                <w:rFonts w:ascii="Calibri Light" w:eastAsia="Times New Roman" w:hAnsi="Calibri Light" w:cs="Times New Roman"/>
                <w:noProof/>
              </w:rPr>
              <w:t>Testing</w:t>
            </w:r>
            <w:r>
              <w:rPr>
                <w:noProof/>
                <w:webHidden/>
              </w:rPr>
              <w:tab/>
            </w:r>
            <w:r>
              <w:rPr>
                <w:noProof/>
                <w:webHidden/>
              </w:rPr>
              <w:fldChar w:fldCharType="begin"/>
            </w:r>
            <w:r>
              <w:rPr>
                <w:noProof/>
                <w:webHidden/>
              </w:rPr>
              <w:instrText xml:space="preserve"> PAGEREF _Toc225513418 \h </w:instrText>
            </w:r>
            <w:r>
              <w:rPr>
                <w:noProof/>
                <w:webHidden/>
              </w:rPr>
            </w:r>
            <w:r>
              <w:rPr>
                <w:noProof/>
                <w:webHidden/>
              </w:rPr>
              <w:fldChar w:fldCharType="separate"/>
            </w:r>
            <w:r>
              <w:rPr>
                <w:noProof/>
                <w:webHidden/>
              </w:rPr>
              <w:t>8</w:t>
            </w:r>
            <w:r>
              <w:rPr>
                <w:noProof/>
                <w:webHidden/>
              </w:rPr>
              <w:fldChar w:fldCharType="end"/>
            </w:r>
          </w:hyperlink>
        </w:p>
        <w:p w14:paraId="6EFF9650" w14:textId="7FF2493E" w:rsidR="007B6C6A" w:rsidRDefault="007B6C6A">
          <w:pPr>
            <w:pStyle w:val="TOC1"/>
            <w:tabs>
              <w:tab w:val="right" w:leader="dot" w:pos="9016"/>
            </w:tabs>
            <w:rPr>
              <w:noProof/>
              <w:kern w:val="2"/>
              <w:sz w:val="24"/>
              <w:szCs w:val="24"/>
              <w:lang w:eastAsia="en-GB"/>
              <w14:ligatures w14:val="standardContextual"/>
            </w:rPr>
          </w:pPr>
          <w:hyperlink w:anchor="_Toc225513419" w:history="1">
            <w:r w:rsidRPr="00D55611">
              <w:rPr>
                <w:rStyle w:val="Hyperlink"/>
                <w:noProof/>
              </w:rPr>
              <w:t>Breadboarding</w:t>
            </w:r>
            <w:r>
              <w:rPr>
                <w:noProof/>
                <w:webHidden/>
              </w:rPr>
              <w:tab/>
            </w:r>
            <w:r>
              <w:rPr>
                <w:noProof/>
                <w:webHidden/>
              </w:rPr>
              <w:fldChar w:fldCharType="begin"/>
            </w:r>
            <w:r>
              <w:rPr>
                <w:noProof/>
                <w:webHidden/>
              </w:rPr>
              <w:instrText xml:space="preserve"> PAGEREF _Toc225513419 \h </w:instrText>
            </w:r>
            <w:r>
              <w:rPr>
                <w:noProof/>
                <w:webHidden/>
              </w:rPr>
            </w:r>
            <w:r>
              <w:rPr>
                <w:noProof/>
                <w:webHidden/>
              </w:rPr>
              <w:fldChar w:fldCharType="separate"/>
            </w:r>
            <w:r>
              <w:rPr>
                <w:noProof/>
                <w:webHidden/>
              </w:rPr>
              <w:t>15</w:t>
            </w:r>
            <w:r>
              <w:rPr>
                <w:noProof/>
                <w:webHidden/>
              </w:rPr>
              <w:fldChar w:fldCharType="end"/>
            </w:r>
          </w:hyperlink>
        </w:p>
        <w:p w14:paraId="5E367A24" w14:textId="0BE83522" w:rsidR="007B6C6A" w:rsidRDefault="007B6C6A">
          <w:pPr>
            <w:pStyle w:val="TOC1"/>
            <w:tabs>
              <w:tab w:val="right" w:leader="dot" w:pos="9016"/>
            </w:tabs>
            <w:rPr>
              <w:noProof/>
              <w:kern w:val="2"/>
              <w:sz w:val="24"/>
              <w:szCs w:val="24"/>
              <w:lang w:eastAsia="en-GB"/>
              <w14:ligatures w14:val="standardContextual"/>
            </w:rPr>
          </w:pPr>
          <w:hyperlink w:anchor="_Toc225513420" w:history="1">
            <w:r w:rsidRPr="00D55611">
              <w:rPr>
                <w:rStyle w:val="Hyperlink"/>
                <w:rFonts w:ascii="Calibri Light" w:eastAsia="Times New Roman" w:hAnsi="Calibri Light" w:cs="Times New Roman"/>
                <w:noProof/>
              </w:rPr>
              <w:t>Conclusion</w:t>
            </w:r>
            <w:r>
              <w:rPr>
                <w:noProof/>
                <w:webHidden/>
              </w:rPr>
              <w:tab/>
            </w:r>
            <w:r>
              <w:rPr>
                <w:noProof/>
                <w:webHidden/>
              </w:rPr>
              <w:fldChar w:fldCharType="begin"/>
            </w:r>
            <w:r>
              <w:rPr>
                <w:noProof/>
                <w:webHidden/>
              </w:rPr>
              <w:instrText xml:space="preserve"> PAGEREF _Toc225513420 \h </w:instrText>
            </w:r>
            <w:r>
              <w:rPr>
                <w:noProof/>
                <w:webHidden/>
              </w:rPr>
            </w:r>
            <w:r>
              <w:rPr>
                <w:noProof/>
                <w:webHidden/>
              </w:rPr>
              <w:fldChar w:fldCharType="separate"/>
            </w:r>
            <w:r>
              <w:rPr>
                <w:noProof/>
                <w:webHidden/>
              </w:rPr>
              <w:t>15</w:t>
            </w:r>
            <w:r>
              <w:rPr>
                <w:noProof/>
                <w:webHidden/>
              </w:rPr>
              <w:fldChar w:fldCharType="end"/>
            </w:r>
          </w:hyperlink>
        </w:p>
        <w:p w14:paraId="6AF8AA64" w14:textId="68FE49C3" w:rsidR="007B6C6A" w:rsidRDefault="007B6C6A">
          <w:pPr>
            <w:pStyle w:val="TOC1"/>
            <w:tabs>
              <w:tab w:val="right" w:leader="dot" w:pos="9016"/>
            </w:tabs>
            <w:rPr>
              <w:noProof/>
              <w:kern w:val="2"/>
              <w:sz w:val="24"/>
              <w:szCs w:val="24"/>
              <w:lang w:eastAsia="en-GB"/>
              <w14:ligatures w14:val="standardContextual"/>
            </w:rPr>
          </w:pPr>
          <w:hyperlink w:anchor="_Toc225513421" w:history="1">
            <w:r w:rsidRPr="00D55611">
              <w:rPr>
                <w:rStyle w:val="Hyperlink"/>
                <w:noProof/>
              </w:rPr>
              <w:t>References</w:t>
            </w:r>
            <w:r>
              <w:rPr>
                <w:noProof/>
                <w:webHidden/>
              </w:rPr>
              <w:tab/>
            </w:r>
            <w:r>
              <w:rPr>
                <w:noProof/>
                <w:webHidden/>
              </w:rPr>
              <w:fldChar w:fldCharType="begin"/>
            </w:r>
            <w:r>
              <w:rPr>
                <w:noProof/>
                <w:webHidden/>
              </w:rPr>
              <w:instrText xml:space="preserve"> PAGEREF _Toc225513421 \h </w:instrText>
            </w:r>
            <w:r>
              <w:rPr>
                <w:noProof/>
                <w:webHidden/>
              </w:rPr>
            </w:r>
            <w:r>
              <w:rPr>
                <w:noProof/>
                <w:webHidden/>
              </w:rPr>
              <w:fldChar w:fldCharType="separate"/>
            </w:r>
            <w:r>
              <w:rPr>
                <w:noProof/>
                <w:webHidden/>
              </w:rPr>
              <w:t>16</w:t>
            </w:r>
            <w:r>
              <w:rPr>
                <w:noProof/>
                <w:webHidden/>
              </w:rPr>
              <w:fldChar w:fldCharType="end"/>
            </w:r>
          </w:hyperlink>
        </w:p>
        <w:p w14:paraId="2AC57FFF" w14:textId="60ADAD12" w:rsidR="00DD73D7" w:rsidRPr="000B451F" w:rsidRDefault="00DD73D7" w:rsidP="00DD73D7">
          <w:pPr>
            <w:spacing w:line="256" w:lineRule="auto"/>
            <w:rPr>
              <w:rFonts w:ascii="Calibri" w:eastAsia="Calibri" w:hAnsi="Calibri" w:cs="Times New Roman"/>
            </w:rPr>
          </w:pPr>
          <w:r w:rsidRPr="000B451F">
            <w:rPr>
              <w:rFonts w:ascii="Calibri" w:eastAsia="Calibri" w:hAnsi="Calibri" w:cs="Times New Roman"/>
              <w:b/>
              <w:bCs/>
              <w:noProof/>
            </w:rPr>
            <w:fldChar w:fldCharType="end"/>
          </w:r>
        </w:p>
      </w:sdtContent>
    </w:sdt>
    <w:p w14:paraId="75CC2E87" w14:textId="3094D075" w:rsidR="00DD73D7" w:rsidRPr="000B451F" w:rsidRDefault="00DD73D7" w:rsidP="00DD73D7">
      <w:pPr>
        <w:spacing w:line="256" w:lineRule="auto"/>
        <w:rPr>
          <w:rFonts w:ascii="Calibri" w:eastAsia="Calibri" w:hAnsi="Calibri" w:cs="Times New Roman"/>
        </w:rPr>
      </w:pPr>
      <w:r w:rsidRPr="000B451F">
        <w:rPr>
          <w:rFonts w:ascii="Calibri" w:eastAsia="Calibri" w:hAnsi="Calibri" w:cs="Times New Roman"/>
        </w:rPr>
        <w:br w:type="page"/>
      </w:r>
      <w:r w:rsidR="00B644F8">
        <w:rPr>
          <w:rFonts w:ascii="Calibri" w:eastAsia="Calibri" w:hAnsi="Calibri" w:cs="Times New Roman"/>
        </w:rPr>
        <w:lastRenderedPageBreak/>
        <w:t xml:space="preserve">YOU ARENT MULTIPLEXING </w:t>
      </w:r>
    </w:p>
    <w:p w14:paraId="3521E987" w14:textId="77777777" w:rsidR="00DD73D7" w:rsidRPr="000B451F" w:rsidRDefault="00DD73D7" w:rsidP="00DD73D7">
      <w:pPr>
        <w:keepNext/>
        <w:keepLines/>
        <w:spacing w:before="360" w:after="80" w:line="256" w:lineRule="auto"/>
        <w:outlineLvl w:val="0"/>
        <w:rPr>
          <w:rFonts w:ascii="Calibri Light" w:eastAsia="Times New Roman" w:hAnsi="Calibri Light" w:cs="Times New Roman"/>
          <w:color w:val="2E74B5" w:themeColor="accent1" w:themeShade="BF"/>
          <w:sz w:val="40"/>
          <w:szCs w:val="40"/>
        </w:rPr>
      </w:pPr>
      <w:bookmarkStart w:id="0" w:name="_Toc225513415"/>
      <w:r w:rsidRPr="000B451F">
        <w:rPr>
          <w:rFonts w:ascii="Calibri Light" w:eastAsia="Times New Roman" w:hAnsi="Calibri Light" w:cs="Times New Roman"/>
          <w:color w:val="2E74B5" w:themeColor="accent1" w:themeShade="BF"/>
          <w:sz w:val="40"/>
          <w:szCs w:val="40"/>
        </w:rPr>
        <w:t>Introduction</w:t>
      </w:r>
      <w:bookmarkEnd w:id="0"/>
    </w:p>
    <w:p w14:paraId="7108BCE0" w14:textId="703C19B8" w:rsidR="00DD73D7" w:rsidRPr="000B451F" w:rsidRDefault="002B70E4" w:rsidP="00DD73D7">
      <w:pPr>
        <w:spacing w:line="256" w:lineRule="auto"/>
        <w:rPr>
          <w:rFonts w:ascii="Calibri" w:eastAsia="Calibri" w:hAnsi="Calibri" w:cs="Times New Roman"/>
        </w:rPr>
      </w:pPr>
      <w:r>
        <w:rPr>
          <w:rFonts w:ascii="Calibri" w:eastAsia="Calibri" w:hAnsi="Calibri" w:cs="Times New Roman"/>
        </w:rPr>
        <w:t xml:space="preserve">This report details </w:t>
      </w:r>
      <w:r w:rsidR="00E809D8">
        <w:rPr>
          <w:rFonts w:ascii="Calibri" w:eastAsia="Calibri" w:hAnsi="Calibri" w:cs="Times New Roman"/>
        </w:rPr>
        <w:t xml:space="preserve">a simple traffic light system </w:t>
      </w:r>
      <w:r w:rsidR="00837393">
        <w:rPr>
          <w:rFonts w:ascii="Calibri" w:eastAsia="Calibri" w:hAnsi="Calibri" w:cs="Times New Roman"/>
        </w:rPr>
        <w:t xml:space="preserve">simulated in proteus and programmed with c in ccs </w:t>
      </w:r>
      <w:r w:rsidR="009111F9">
        <w:rPr>
          <w:rFonts w:ascii="Calibri" w:eastAsia="Calibri" w:hAnsi="Calibri" w:cs="Times New Roman"/>
        </w:rPr>
        <w:t>compiler. The</w:t>
      </w:r>
      <w:r w:rsidR="00453F9C">
        <w:rPr>
          <w:rFonts w:ascii="Calibri" w:eastAsia="Calibri" w:hAnsi="Calibri" w:cs="Times New Roman"/>
        </w:rPr>
        <w:t xml:space="preserve"> first part is background research surrounding what the </w:t>
      </w:r>
      <w:r w:rsidR="00B7408D">
        <w:rPr>
          <w:rFonts w:ascii="Calibri" w:eastAsia="Calibri" w:hAnsi="Calibri" w:cs="Times New Roman"/>
        </w:rPr>
        <w:t>objectives of the project were a</w:t>
      </w:r>
      <w:r w:rsidR="000B33E6">
        <w:rPr>
          <w:rFonts w:ascii="Calibri" w:eastAsia="Calibri" w:hAnsi="Calibri" w:cs="Times New Roman"/>
        </w:rPr>
        <w:t xml:space="preserve">long with some background research on traffic light systems and how they </w:t>
      </w:r>
      <w:r w:rsidR="00C35B34">
        <w:rPr>
          <w:rFonts w:ascii="Calibri" w:eastAsia="Calibri" w:hAnsi="Calibri" w:cs="Times New Roman"/>
        </w:rPr>
        <w:t>function. The</w:t>
      </w:r>
      <w:r w:rsidR="000B33E6">
        <w:rPr>
          <w:rFonts w:ascii="Calibri" w:eastAsia="Calibri" w:hAnsi="Calibri" w:cs="Times New Roman"/>
        </w:rPr>
        <w:t xml:space="preserve"> report then details the circuit design of </w:t>
      </w:r>
      <w:r w:rsidR="00415B2A">
        <w:rPr>
          <w:rFonts w:ascii="Calibri" w:eastAsia="Calibri" w:hAnsi="Calibri" w:cs="Times New Roman"/>
        </w:rPr>
        <w:t xml:space="preserve">the traffic light system and why parts were </w:t>
      </w:r>
      <w:r w:rsidR="00C35B34">
        <w:rPr>
          <w:rFonts w:ascii="Calibri" w:eastAsia="Calibri" w:hAnsi="Calibri" w:cs="Times New Roman"/>
        </w:rPr>
        <w:t>chosen. The</w:t>
      </w:r>
      <w:r w:rsidR="00415B2A">
        <w:rPr>
          <w:rFonts w:ascii="Calibri" w:eastAsia="Calibri" w:hAnsi="Calibri" w:cs="Times New Roman"/>
        </w:rPr>
        <w:t xml:space="preserve"> next part is software focused and goes into detail about how the system was </w:t>
      </w:r>
      <w:r w:rsidR="004500D1">
        <w:rPr>
          <w:rFonts w:ascii="Calibri" w:eastAsia="Calibri" w:hAnsi="Calibri" w:cs="Times New Roman"/>
        </w:rPr>
        <w:t xml:space="preserve">developed in software and then </w:t>
      </w:r>
      <w:r w:rsidR="009111F9">
        <w:rPr>
          <w:rFonts w:ascii="Calibri" w:eastAsia="Calibri" w:hAnsi="Calibri" w:cs="Times New Roman"/>
        </w:rPr>
        <w:t>tested. This</w:t>
      </w:r>
      <w:r w:rsidR="004500D1">
        <w:rPr>
          <w:rFonts w:ascii="Calibri" w:eastAsia="Calibri" w:hAnsi="Calibri" w:cs="Times New Roman"/>
        </w:rPr>
        <w:t xml:space="preserve"> part also details some of the programming </w:t>
      </w:r>
      <w:r w:rsidR="00C35B34">
        <w:rPr>
          <w:rFonts w:ascii="Calibri" w:eastAsia="Calibri" w:hAnsi="Calibri" w:cs="Times New Roman"/>
        </w:rPr>
        <w:t>choices. The</w:t>
      </w:r>
      <w:r w:rsidR="004500D1">
        <w:rPr>
          <w:rFonts w:ascii="Calibri" w:eastAsia="Calibri" w:hAnsi="Calibri" w:cs="Times New Roman"/>
        </w:rPr>
        <w:t xml:space="preserve"> last bit contains </w:t>
      </w:r>
      <w:r w:rsidR="001A25BD">
        <w:rPr>
          <w:rFonts w:ascii="Calibri" w:eastAsia="Calibri" w:hAnsi="Calibri" w:cs="Times New Roman"/>
        </w:rPr>
        <w:t>a</w:t>
      </w:r>
      <w:r w:rsidR="00BE32BB">
        <w:rPr>
          <w:rFonts w:ascii="Calibri" w:eastAsia="Calibri" w:hAnsi="Calibri" w:cs="Times New Roman"/>
        </w:rPr>
        <w:t xml:space="preserve"> </w:t>
      </w:r>
      <w:r w:rsidR="008C0D6F">
        <w:rPr>
          <w:rFonts w:ascii="Calibri" w:eastAsia="Calibri" w:hAnsi="Calibri" w:cs="Times New Roman"/>
        </w:rPr>
        <w:t>real-world</w:t>
      </w:r>
      <w:r w:rsidR="00BE32BB">
        <w:rPr>
          <w:rFonts w:ascii="Calibri" w:eastAsia="Calibri" w:hAnsi="Calibri" w:cs="Times New Roman"/>
        </w:rPr>
        <w:t xml:space="preserve"> test of part of the circuit on a breadboard and some of the limitations observed in real life</w:t>
      </w:r>
      <w:r w:rsidR="009111F9">
        <w:rPr>
          <w:rFonts w:ascii="Calibri" w:eastAsia="Calibri" w:hAnsi="Calibri" w:cs="Times New Roman"/>
        </w:rPr>
        <w:t xml:space="preserve"> along with a conclusion and future improvements.</w:t>
      </w:r>
    </w:p>
    <w:p w14:paraId="5B88E518" w14:textId="77777777" w:rsidR="00DD73D7" w:rsidRPr="004D693B" w:rsidRDefault="00DD73D7" w:rsidP="00DD73D7">
      <w:pPr>
        <w:keepNext/>
        <w:keepLines/>
        <w:spacing w:before="360" w:after="80" w:line="256" w:lineRule="auto"/>
        <w:outlineLvl w:val="0"/>
        <w:rPr>
          <w:rFonts w:ascii="Calibri Light" w:eastAsia="Times New Roman" w:hAnsi="Calibri Light" w:cs="Times New Roman"/>
          <w:color w:val="2E74B5" w:themeColor="accent1" w:themeShade="BF"/>
          <w:sz w:val="40"/>
          <w:szCs w:val="40"/>
        </w:rPr>
      </w:pPr>
      <w:bookmarkStart w:id="1" w:name="_Toc225513416"/>
      <w:r>
        <w:rPr>
          <w:rFonts w:ascii="Calibri Light" w:eastAsia="Times New Roman" w:hAnsi="Calibri Light" w:cs="Times New Roman"/>
          <w:color w:val="2E74B5" w:themeColor="accent1" w:themeShade="BF"/>
          <w:sz w:val="32"/>
          <w:szCs w:val="32"/>
        </w:rPr>
        <w:t>Background research</w:t>
      </w:r>
      <w:bookmarkEnd w:id="1"/>
    </w:p>
    <w:p w14:paraId="2E2F589E" w14:textId="0A8363FF" w:rsidR="00DD73D7" w:rsidRDefault="00DD73D7" w:rsidP="00601F1E">
      <w:pPr>
        <w:pStyle w:val="NoSpacing"/>
        <w:rPr>
          <w:rFonts w:ascii="Calibri" w:eastAsia="Calibri" w:hAnsi="Calibri" w:cs="Times New Roman"/>
        </w:rPr>
      </w:pPr>
      <w:r>
        <w:t xml:space="preserve"> The task was to design a</w:t>
      </w:r>
      <w:r w:rsidR="00601F1E">
        <w:t xml:space="preserve"> traffic light system for a </w:t>
      </w:r>
      <w:r w:rsidR="0032130C">
        <w:t>t junction</w:t>
      </w:r>
      <w:r>
        <w:t>. The system has</w:t>
      </w:r>
      <w:r w:rsidR="00601F1E">
        <w:rPr>
          <w:rFonts w:ascii="Calibri" w:eastAsia="Calibri" w:hAnsi="Calibri" w:cs="Times New Roman"/>
        </w:rPr>
        <w:t xml:space="preserve"> three separate traffic lights for each section of the </w:t>
      </w:r>
      <w:r w:rsidR="0032130C">
        <w:rPr>
          <w:rFonts w:ascii="Calibri" w:eastAsia="Calibri" w:hAnsi="Calibri" w:cs="Times New Roman"/>
        </w:rPr>
        <w:t>junction. They</w:t>
      </w:r>
      <w:r w:rsidR="00601F1E">
        <w:rPr>
          <w:rFonts w:ascii="Calibri" w:eastAsia="Calibri" w:hAnsi="Calibri" w:cs="Times New Roman"/>
        </w:rPr>
        <w:t xml:space="preserve"> must all include a dual 7 segment display that counts down from 40 to </w:t>
      </w:r>
      <w:r w:rsidR="0032130C">
        <w:rPr>
          <w:rFonts w:ascii="Calibri" w:eastAsia="Calibri" w:hAnsi="Calibri" w:cs="Times New Roman"/>
        </w:rPr>
        <w:t>0. Each</w:t>
      </w:r>
      <w:r w:rsidR="00601F1E">
        <w:rPr>
          <w:rFonts w:ascii="Calibri" w:eastAsia="Calibri" w:hAnsi="Calibri" w:cs="Times New Roman"/>
        </w:rPr>
        <w:t xml:space="preserve"> 10 seconds the lights must </w:t>
      </w:r>
      <w:r w:rsidR="0032130C">
        <w:rPr>
          <w:rFonts w:ascii="Calibri" w:eastAsia="Calibri" w:hAnsi="Calibri" w:cs="Times New Roman"/>
        </w:rPr>
        <w:t>change,</w:t>
      </w:r>
      <w:r w:rsidR="00601F1E">
        <w:rPr>
          <w:rFonts w:ascii="Calibri" w:eastAsia="Calibri" w:hAnsi="Calibri" w:cs="Times New Roman"/>
        </w:rPr>
        <w:t xml:space="preserve"> and </w:t>
      </w:r>
      <w:r w:rsidR="000520B6">
        <w:rPr>
          <w:rFonts w:ascii="Calibri" w:eastAsia="Calibri" w:hAnsi="Calibri" w:cs="Times New Roman"/>
        </w:rPr>
        <w:t xml:space="preserve">the last 10 seconds should be dedicated to pedestrians with a separate LEDs to signal the </w:t>
      </w:r>
      <w:r w:rsidR="00073140">
        <w:rPr>
          <w:rFonts w:ascii="Calibri" w:eastAsia="Calibri" w:hAnsi="Calibri" w:cs="Times New Roman"/>
        </w:rPr>
        <w:t xml:space="preserve">go and stop </w:t>
      </w:r>
      <w:r w:rsidR="0032130C">
        <w:rPr>
          <w:rFonts w:ascii="Calibri" w:eastAsia="Calibri" w:hAnsi="Calibri" w:cs="Times New Roman"/>
        </w:rPr>
        <w:t>functionality. The</w:t>
      </w:r>
      <w:r w:rsidR="00B00F4F">
        <w:rPr>
          <w:rFonts w:ascii="Calibri" w:eastAsia="Calibri" w:hAnsi="Calibri" w:cs="Times New Roman"/>
        </w:rPr>
        <w:t xml:space="preserve"> pedestrian light should only be green in the last 10 seconds and should include a red led </w:t>
      </w:r>
      <w:r w:rsidR="0032130C">
        <w:rPr>
          <w:rFonts w:ascii="Calibri" w:eastAsia="Calibri" w:hAnsi="Calibri" w:cs="Times New Roman"/>
        </w:rPr>
        <w:t>Aswell. The</w:t>
      </w:r>
      <w:r w:rsidR="00EA4346">
        <w:rPr>
          <w:rFonts w:ascii="Calibri" w:eastAsia="Calibri" w:hAnsi="Calibri" w:cs="Times New Roman"/>
        </w:rPr>
        <w:t xml:space="preserve"> </w:t>
      </w:r>
      <w:r w:rsidR="0032130C">
        <w:rPr>
          <w:rFonts w:ascii="Calibri" w:eastAsia="Calibri" w:hAnsi="Calibri" w:cs="Times New Roman"/>
        </w:rPr>
        <w:t>pedestrians</w:t>
      </w:r>
      <w:r w:rsidR="00EA4346">
        <w:rPr>
          <w:rFonts w:ascii="Calibri" w:eastAsia="Calibri" w:hAnsi="Calibri" w:cs="Times New Roman"/>
        </w:rPr>
        <w:t xml:space="preserve"> crossing phase turns all other traffic lights to red</w:t>
      </w:r>
      <w:r w:rsidR="0032130C">
        <w:rPr>
          <w:rFonts w:ascii="Calibri" w:eastAsia="Calibri" w:hAnsi="Calibri" w:cs="Times New Roman"/>
        </w:rPr>
        <w:t>.</w:t>
      </w:r>
      <w:sdt>
        <w:sdtPr>
          <w:rPr>
            <w:rFonts w:ascii="Calibri" w:eastAsia="Calibri" w:hAnsi="Calibri" w:cs="Times New Roman"/>
          </w:rPr>
          <w:id w:val="-2030250344"/>
          <w:citation/>
        </w:sdtPr>
        <w:sdtContent>
          <w:r w:rsidR="00644D36">
            <w:rPr>
              <w:rFonts w:ascii="Calibri" w:eastAsia="Calibri" w:hAnsi="Calibri" w:cs="Times New Roman"/>
            </w:rPr>
            <w:fldChar w:fldCharType="begin"/>
          </w:r>
          <w:r w:rsidR="00644D36">
            <w:rPr>
              <w:rFonts w:ascii="Calibri" w:eastAsia="Calibri" w:hAnsi="Calibri" w:cs="Times New Roman"/>
            </w:rPr>
            <w:instrText xml:space="preserve"> CITATION lea26 \l 2057 </w:instrText>
          </w:r>
          <w:r w:rsidR="00644D36">
            <w:rPr>
              <w:rFonts w:ascii="Calibri" w:eastAsia="Calibri" w:hAnsi="Calibri" w:cs="Times New Roman"/>
            </w:rPr>
            <w:fldChar w:fldCharType="separate"/>
          </w:r>
          <w:r w:rsidR="00C84433">
            <w:rPr>
              <w:rFonts w:ascii="Calibri" w:eastAsia="Calibri" w:hAnsi="Calibri" w:cs="Times New Roman"/>
              <w:noProof/>
            </w:rPr>
            <w:t xml:space="preserve"> </w:t>
          </w:r>
          <w:r w:rsidR="00C84433" w:rsidRPr="00C84433">
            <w:rPr>
              <w:rFonts w:ascii="Calibri" w:eastAsia="Calibri" w:hAnsi="Calibri" w:cs="Times New Roman"/>
              <w:noProof/>
            </w:rPr>
            <w:t>[1]</w:t>
          </w:r>
          <w:r w:rsidR="00644D36">
            <w:rPr>
              <w:rFonts w:ascii="Calibri" w:eastAsia="Calibri" w:hAnsi="Calibri" w:cs="Times New Roman"/>
            </w:rPr>
            <w:fldChar w:fldCharType="end"/>
          </w:r>
        </w:sdtContent>
      </w:sdt>
    </w:p>
    <w:p w14:paraId="398FB18F" w14:textId="77777777" w:rsidR="00DD73D7" w:rsidRDefault="00DD73D7" w:rsidP="00DD73D7">
      <w:pPr>
        <w:spacing w:line="256" w:lineRule="auto"/>
        <w:rPr>
          <w:rFonts w:ascii="Calibri" w:eastAsia="Calibri" w:hAnsi="Calibri" w:cs="Times New Roman"/>
        </w:rPr>
      </w:pPr>
      <w:r>
        <w:rPr>
          <w:rFonts w:ascii="Calibri" w:eastAsia="Calibri" w:hAnsi="Calibri" w:cs="Times New Roman"/>
        </w:rPr>
        <w:t>Components used in this project are</w:t>
      </w:r>
    </w:p>
    <w:tbl>
      <w:tblPr>
        <w:tblStyle w:val="TableGrid"/>
        <w:tblW w:w="0" w:type="auto"/>
        <w:tblInd w:w="0" w:type="dxa"/>
        <w:tblLook w:val="04A0" w:firstRow="1" w:lastRow="0" w:firstColumn="1" w:lastColumn="0" w:noHBand="0" w:noVBand="1"/>
      </w:tblPr>
      <w:tblGrid>
        <w:gridCol w:w="4508"/>
        <w:gridCol w:w="4508"/>
      </w:tblGrid>
      <w:tr w:rsidR="00DD73D7" w14:paraId="00EE4E58" w14:textId="77777777" w:rsidTr="007A707B">
        <w:tc>
          <w:tcPr>
            <w:tcW w:w="4508" w:type="dxa"/>
          </w:tcPr>
          <w:p w14:paraId="589B8102" w14:textId="77777777" w:rsidR="00DD73D7" w:rsidRDefault="00DD73D7" w:rsidP="007A707B">
            <w:pPr>
              <w:spacing w:line="256" w:lineRule="auto"/>
            </w:pPr>
            <w:r>
              <w:t xml:space="preserve">Component </w:t>
            </w:r>
          </w:p>
        </w:tc>
        <w:tc>
          <w:tcPr>
            <w:tcW w:w="4508" w:type="dxa"/>
          </w:tcPr>
          <w:p w14:paraId="60B0FD32" w14:textId="77777777" w:rsidR="00DD73D7" w:rsidRDefault="00DD73D7" w:rsidP="007A707B">
            <w:pPr>
              <w:spacing w:line="256" w:lineRule="auto"/>
            </w:pPr>
            <w:r>
              <w:t>Quantity</w:t>
            </w:r>
          </w:p>
        </w:tc>
      </w:tr>
      <w:tr w:rsidR="00DD73D7" w14:paraId="6880182D" w14:textId="77777777" w:rsidTr="007A707B">
        <w:tc>
          <w:tcPr>
            <w:tcW w:w="4508" w:type="dxa"/>
          </w:tcPr>
          <w:p w14:paraId="51403E04" w14:textId="17DBFCCA" w:rsidR="00DD73D7" w:rsidRDefault="00DD73D7" w:rsidP="007A707B">
            <w:pPr>
              <w:spacing w:line="256" w:lineRule="auto"/>
            </w:pPr>
          </w:p>
        </w:tc>
        <w:tc>
          <w:tcPr>
            <w:tcW w:w="4508" w:type="dxa"/>
          </w:tcPr>
          <w:p w14:paraId="2897F433" w14:textId="5B81F483" w:rsidR="00DD73D7" w:rsidRDefault="00DD73D7" w:rsidP="007A707B">
            <w:pPr>
              <w:spacing w:line="256" w:lineRule="auto"/>
            </w:pPr>
          </w:p>
        </w:tc>
      </w:tr>
      <w:tr w:rsidR="00DD73D7" w14:paraId="7676BBDB" w14:textId="77777777" w:rsidTr="007A707B">
        <w:tc>
          <w:tcPr>
            <w:tcW w:w="4508" w:type="dxa"/>
          </w:tcPr>
          <w:p w14:paraId="152C5369" w14:textId="33F1F7B5" w:rsidR="00DD73D7" w:rsidRDefault="004B4104" w:rsidP="007A707B">
            <w:pPr>
              <w:spacing w:line="256" w:lineRule="auto"/>
            </w:pPr>
            <w:r>
              <w:t xml:space="preserve">7 </w:t>
            </w:r>
            <w:r w:rsidR="00A477DA">
              <w:t>segment</w:t>
            </w:r>
            <w:r w:rsidR="00DD73D7">
              <w:t xml:space="preserve"> display</w:t>
            </w:r>
          </w:p>
        </w:tc>
        <w:tc>
          <w:tcPr>
            <w:tcW w:w="4508" w:type="dxa"/>
          </w:tcPr>
          <w:p w14:paraId="6088AD8C" w14:textId="76996D4E" w:rsidR="00DD73D7" w:rsidRDefault="002C5B97" w:rsidP="007A707B">
            <w:pPr>
              <w:spacing w:line="256" w:lineRule="auto"/>
            </w:pPr>
            <w:r>
              <w:t>6</w:t>
            </w:r>
          </w:p>
        </w:tc>
      </w:tr>
      <w:tr w:rsidR="00DD73D7" w14:paraId="5C158E4A" w14:textId="77777777" w:rsidTr="007A707B">
        <w:tc>
          <w:tcPr>
            <w:tcW w:w="4508" w:type="dxa"/>
          </w:tcPr>
          <w:p w14:paraId="4411C542" w14:textId="77777777" w:rsidR="00DD73D7" w:rsidRDefault="00DD73D7" w:rsidP="007A707B">
            <w:pPr>
              <w:spacing w:line="256" w:lineRule="auto"/>
            </w:pPr>
            <w:r>
              <w:t>Pic 16F877A</w:t>
            </w:r>
          </w:p>
        </w:tc>
        <w:tc>
          <w:tcPr>
            <w:tcW w:w="4508" w:type="dxa"/>
          </w:tcPr>
          <w:p w14:paraId="78C942D3" w14:textId="624F6D46" w:rsidR="00DD73D7" w:rsidRDefault="00307C75" w:rsidP="007A707B">
            <w:pPr>
              <w:spacing w:line="256" w:lineRule="auto"/>
            </w:pPr>
            <w:r>
              <w:t>1</w:t>
            </w:r>
          </w:p>
        </w:tc>
      </w:tr>
      <w:tr w:rsidR="00DD73D7" w14:paraId="4E09F711" w14:textId="77777777" w:rsidTr="007A707B">
        <w:tc>
          <w:tcPr>
            <w:tcW w:w="4508" w:type="dxa"/>
          </w:tcPr>
          <w:p w14:paraId="42008D9E" w14:textId="77777777" w:rsidR="00DD73D7" w:rsidRDefault="00DD73D7" w:rsidP="007A707B">
            <w:pPr>
              <w:spacing w:line="256" w:lineRule="auto"/>
            </w:pPr>
            <w:r>
              <w:t>LED</w:t>
            </w:r>
          </w:p>
        </w:tc>
        <w:tc>
          <w:tcPr>
            <w:tcW w:w="4508" w:type="dxa"/>
          </w:tcPr>
          <w:p w14:paraId="2A45ACFC" w14:textId="59D2A618" w:rsidR="00DD73D7" w:rsidRDefault="00080E32" w:rsidP="007A707B">
            <w:pPr>
              <w:spacing w:line="256" w:lineRule="auto"/>
            </w:pPr>
            <w:r>
              <w:t>9</w:t>
            </w:r>
          </w:p>
        </w:tc>
      </w:tr>
      <w:tr w:rsidR="00DD73D7" w14:paraId="6A4695BD" w14:textId="77777777" w:rsidTr="007A707B">
        <w:tc>
          <w:tcPr>
            <w:tcW w:w="4508" w:type="dxa"/>
          </w:tcPr>
          <w:p w14:paraId="6F5837DE" w14:textId="77777777" w:rsidR="00DD73D7" w:rsidRDefault="00DD73D7" w:rsidP="007A707B">
            <w:pPr>
              <w:spacing w:line="256" w:lineRule="auto"/>
            </w:pPr>
            <w:r>
              <w:t>Resistor</w:t>
            </w:r>
          </w:p>
        </w:tc>
        <w:tc>
          <w:tcPr>
            <w:tcW w:w="4508" w:type="dxa"/>
          </w:tcPr>
          <w:p w14:paraId="266420AF" w14:textId="4847451C" w:rsidR="00DD73D7" w:rsidRDefault="00080E32" w:rsidP="007A707B">
            <w:pPr>
              <w:spacing w:line="256" w:lineRule="auto"/>
            </w:pPr>
            <w:r>
              <w:t>13</w:t>
            </w:r>
          </w:p>
        </w:tc>
      </w:tr>
      <w:tr w:rsidR="00DD73D7" w14:paraId="640B7C60" w14:textId="77777777" w:rsidTr="007A707B">
        <w:tc>
          <w:tcPr>
            <w:tcW w:w="4508" w:type="dxa"/>
          </w:tcPr>
          <w:p w14:paraId="30EB6E65" w14:textId="77777777" w:rsidR="00DD73D7" w:rsidRDefault="00DD73D7" w:rsidP="007A707B">
            <w:pPr>
              <w:spacing w:line="256" w:lineRule="auto"/>
            </w:pPr>
            <w:r>
              <w:t xml:space="preserve">Push button </w:t>
            </w:r>
          </w:p>
        </w:tc>
        <w:tc>
          <w:tcPr>
            <w:tcW w:w="4508" w:type="dxa"/>
          </w:tcPr>
          <w:p w14:paraId="52F6E066" w14:textId="71331BBC" w:rsidR="00DD73D7" w:rsidRDefault="00080E32" w:rsidP="007A707B">
            <w:pPr>
              <w:spacing w:line="256" w:lineRule="auto"/>
            </w:pPr>
            <w:r>
              <w:t>1</w:t>
            </w:r>
          </w:p>
        </w:tc>
      </w:tr>
      <w:tr w:rsidR="00DD73D7" w14:paraId="4879706F" w14:textId="77777777" w:rsidTr="007A707B">
        <w:tc>
          <w:tcPr>
            <w:tcW w:w="4508" w:type="dxa"/>
          </w:tcPr>
          <w:p w14:paraId="27AF481E" w14:textId="2A894594" w:rsidR="00DD73D7" w:rsidRDefault="004B4104" w:rsidP="007A707B">
            <w:pPr>
              <w:spacing w:line="256" w:lineRule="auto"/>
            </w:pPr>
            <w:r>
              <w:t>buzzer</w:t>
            </w:r>
          </w:p>
        </w:tc>
        <w:tc>
          <w:tcPr>
            <w:tcW w:w="4508" w:type="dxa"/>
          </w:tcPr>
          <w:p w14:paraId="0A6E6731" w14:textId="50BBFB6C" w:rsidR="00DD73D7" w:rsidRDefault="00080E32" w:rsidP="007A707B">
            <w:pPr>
              <w:spacing w:line="256" w:lineRule="auto"/>
            </w:pPr>
            <w:r>
              <w:t>1</w:t>
            </w:r>
          </w:p>
        </w:tc>
      </w:tr>
    </w:tbl>
    <w:p w14:paraId="75DB1D8D" w14:textId="77777777" w:rsidR="00DD73D7" w:rsidRDefault="00DD73D7" w:rsidP="00DD73D7">
      <w:pPr>
        <w:spacing w:line="256" w:lineRule="auto"/>
        <w:rPr>
          <w:rFonts w:ascii="Calibri" w:eastAsia="Calibri" w:hAnsi="Calibri" w:cs="Times New Roman"/>
        </w:rPr>
      </w:pPr>
    </w:p>
    <w:p w14:paraId="7438933E" w14:textId="1AFAC761" w:rsidR="00DD73D7" w:rsidRPr="000B451F" w:rsidRDefault="00A477DA" w:rsidP="00DD73D7">
      <w:pPr>
        <w:spacing w:line="256" w:lineRule="auto"/>
        <w:rPr>
          <w:rFonts w:ascii="Calibri" w:eastAsia="Calibri" w:hAnsi="Calibri" w:cs="Times New Roman"/>
        </w:rPr>
      </w:pPr>
      <w:r>
        <w:rPr>
          <w:rFonts w:ascii="Calibri" w:eastAsia="Calibri" w:hAnsi="Calibri" w:cs="Times New Roman"/>
        </w:rPr>
        <w:t xml:space="preserve">Before </w:t>
      </w:r>
      <w:r w:rsidR="0065554E">
        <w:rPr>
          <w:rFonts w:ascii="Calibri" w:eastAsia="Calibri" w:hAnsi="Calibri" w:cs="Times New Roman"/>
        </w:rPr>
        <w:t>starting the circuit design and programming,</w:t>
      </w:r>
      <w:r w:rsidR="009F0523">
        <w:rPr>
          <w:rFonts w:ascii="Calibri" w:eastAsia="Calibri" w:hAnsi="Calibri" w:cs="Times New Roman"/>
        </w:rPr>
        <w:t xml:space="preserve"> I first did some research on real world traffic light systems </w:t>
      </w:r>
      <w:r w:rsidR="009B63DF">
        <w:rPr>
          <w:rFonts w:ascii="Calibri" w:eastAsia="Calibri" w:hAnsi="Calibri" w:cs="Times New Roman"/>
        </w:rPr>
        <w:t xml:space="preserve">when doing the </w:t>
      </w:r>
      <w:r w:rsidR="00560BB7">
        <w:rPr>
          <w:rFonts w:ascii="Calibri" w:eastAsia="Calibri" w:hAnsi="Calibri" w:cs="Times New Roman"/>
        </w:rPr>
        <w:t>research,</w:t>
      </w:r>
      <w:r w:rsidR="009B63DF">
        <w:rPr>
          <w:rFonts w:ascii="Calibri" w:eastAsia="Calibri" w:hAnsi="Calibri" w:cs="Times New Roman"/>
        </w:rPr>
        <w:t xml:space="preserve"> I decided to add a manual button which the pedestrian could press </w:t>
      </w:r>
      <w:r w:rsidR="00387656">
        <w:rPr>
          <w:rFonts w:ascii="Calibri" w:eastAsia="Calibri" w:hAnsi="Calibri" w:cs="Times New Roman"/>
        </w:rPr>
        <w:t xml:space="preserve">which </w:t>
      </w:r>
      <w:r w:rsidR="00B5616B">
        <w:rPr>
          <w:rFonts w:ascii="Calibri" w:eastAsia="Calibri" w:hAnsi="Calibri" w:cs="Times New Roman"/>
        </w:rPr>
        <w:t xml:space="preserve">would </w:t>
      </w:r>
      <w:r w:rsidR="00B65305">
        <w:rPr>
          <w:rFonts w:ascii="Calibri" w:eastAsia="Calibri" w:hAnsi="Calibri" w:cs="Times New Roman"/>
        </w:rPr>
        <w:t xml:space="preserve">stop the traffic light cycle and </w:t>
      </w:r>
      <w:r w:rsidR="006A5789">
        <w:rPr>
          <w:rFonts w:ascii="Calibri" w:eastAsia="Calibri" w:hAnsi="Calibri" w:cs="Times New Roman"/>
        </w:rPr>
        <w:t xml:space="preserve">light up the pedestrian green light for 10 seconds all other traffic lights would show red </w:t>
      </w:r>
      <w:r w:rsidR="000676CE">
        <w:rPr>
          <w:rFonts w:ascii="Calibri" w:eastAsia="Calibri" w:hAnsi="Calibri" w:cs="Times New Roman"/>
        </w:rPr>
        <w:t xml:space="preserve">lights. </w:t>
      </w:r>
    </w:p>
    <w:p w14:paraId="11A3FB98" w14:textId="0E53D25E" w:rsidR="002329E7" w:rsidRPr="00D511B8" w:rsidRDefault="00DD73D7" w:rsidP="00D511B8">
      <w:pPr>
        <w:keepNext/>
        <w:keepLines/>
        <w:spacing w:before="160" w:after="80" w:line="256" w:lineRule="auto"/>
        <w:outlineLvl w:val="1"/>
        <w:rPr>
          <w:rFonts w:ascii="Calibri Light" w:eastAsia="Times New Roman" w:hAnsi="Calibri Light" w:cs="Times New Roman"/>
          <w:color w:val="2E74B5" w:themeColor="accent1" w:themeShade="BF"/>
          <w:sz w:val="32"/>
          <w:szCs w:val="32"/>
        </w:rPr>
      </w:pPr>
      <w:bookmarkStart w:id="2" w:name="_Toc225513417"/>
      <w:r>
        <w:rPr>
          <w:rFonts w:ascii="Calibri Light" w:eastAsia="Times New Roman" w:hAnsi="Calibri Light" w:cs="Times New Roman"/>
          <w:color w:val="2E74B5" w:themeColor="accent1" w:themeShade="BF"/>
          <w:sz w:val="32"/>
          <w:szCs w:val="32"/>
        </w:rPr>
        <w:t>Circuit design</w:t>
      </w:r>
      <w:bookmarkEnd w:id="2"/>
      <w:r>
        <w:rPr>
          <w:rFonts w:ascii="Calibri Light" w:eastAsia="Times New Roman" w:hAnsi="Calibri Light" w:cs="Times New Roman"/>
          <w:color w:val="2E74B5" w:themeColor="accent1" w:themeShade="BF"/>
          <w:sz w:val="32"/>
          <w:szCs w:val="32"/>
        </w:rPr>
        <w:t xml:space="preserve"> </w:t>
      </w:r>
    </w:p>
    <w:p w14:paraId="6353ABD7" w14:textId="5137699E" w:rsidR="00DD73D7" w:rsidRDefault="002329E7" w:rsidP="00DD73D7">
      <w:pPr>
        <w:spacing w:line="256" w:lineRule="auto"/>
        <w:rPr>
          <w:rFonts w:ascii="Calibri" w:eastAsia="Calibri" w:hAnsi="Calibri" w:cs="Times New Roman"/>
        </w:rPr>
      </w:pPr>
      <w:r>
        <w:rPr>
          <w:rFonts w:ascii="Calibri" w:eastAsia="Calibri" w:hAnsi="Calibri" w:cs="Times New Roman"/>
        </w:rPr>
        <w:t xml:space="preserve">The circuit was </w:t>
      </w:r>
      <w:r w:rsidR="00456C1F">
        <w:rPr>
          <w:rFonts w:ascii="Calibri" w:eastAsia="Calibri" w:hAnsi="Calibri" w:cs="Times New Roman"/>
        </w:rPr>
        <w:t>designed</w:t>
      </w:r>
      <w:r>
        <w:rPr>
          <w:rFonts w:ascii="Calibri" w:eastAsia="Calibri" w:hAnsi="Calibri" w:cs="Times New Roman"/>
        </w:rPr>
        <w:t xml:space="preserve"> in proteus </w:t>
      </w:r>
      <w:r w:rsidR="00791C89">
        <w:rPr>
          <w:rFonts w:ascii="Calibri" w:eastAsia="Calibri" w:hAnsi="Calibri" w:cs="Times New Roman"/>
        </w:rPr>
        <w:t xml:space="preserve">it </w:t>
      </w:r>
      <w:r w:rsidR="00456C1F">
        <w:rPr>
          <w:rFonts w:ascii="Calibri" w:eastAsia="Calibri" w:hAnsi="Calibri" w:cs="Times New Roman"/>
        </w:rPr>
        <w:t>features</w:t>
      </w:r>
      <w:r w:rsidR="00791C89">
        <w:rPr>
          <w:rFonts w:ascii="Calibri" w:eastAsia="Calibri" w:hAnsi="Calibri" w:cs="Times New Roman"/>
        </w:rPr>
        <w:t xml:space="preserve"> a crystal oscillator connected to the oscillator pins of the PIC </w:t>
      </w:r>
      <w:r w:rsidR="00456C1F">
        <w:rPr>
          <w:rFonts w:ascii="Calibri" w:eastAsia="Calibri" w:hAnsi="Calibri" w:cs="Times New Roman"/>
        </w:rPr>
        <w:t>these</w:t>
      </w:r>
      <w:r w:rsidR="00791C89">
        <w:rPr>
          <w:rFonts w:ascii="Calibri" w:eastAsia="Calibri" w:hAnsi="Calibri" w:cs="Times New Roman"/>
        </w:rPr>
        <w:t xml:space="preserve"> being 13 and </w:t>
      </w:r>
      <w:r w:rsidR="00670CCA">
        <w:rPr>
          <w:rFonts w:ascii="Calibri" w:eastAsia="Calibri" w:hAnsi="Calibri" w:cs="Times New Roman"/>
        </w:rPr>
        <w:t>14, 2</w:t>
      </w:r>
      <w:r w:rsidR="00FC455A">
        <w:rPr>
          <w:rFonts w:ascii="Calibri" w:eastAsia="Calibri" w:hAnsi="Calibri" w:cs="Times New Roman"/>
        </w:rPr>
        <w:t xml:space="preserve"> 22pF capacitors are </w:t>
      </w:r>
      <w:r w:rsidR="00456C1F">
        <w:rPr>
          <w:rFonts w:ascii="Calibri" w:eastAsia="Calibri" w:hAnsi="Calibri" w:cs="Times New Roman"/>
        </w:rPr>
        <w:t>connected</w:t>
      </w:r>
      <w:r w:rsidR="00FC455A">
        <w:rPr>
          <w:rFonts w:ascii="Calibri" w:eastAsia="Calibri" w:hAnsi="Calibri" w:cs="Times New Roman"/>
        </w:rPr>
        <w:t xml:space="preserve"> to the </w:t>
      </w:r>
      <w:r w:rsidR="00456C1F">
        <w:rPr>
          <w:rFonts w:ascii="Calibri" w:eastAsia="Calibri" w:hAnsi="Calibri" w:cs="Times New Roman"/>
        </w:rPr>
        <w:t>oscillator</w:t>
      </w:r>
      <w:r w:rsidR="00FC455A">
        <w:rPr>
          <w:rFonts w:ascii="Calibri" w:eastAsia="Calibri" w:hAnsi="Calibri" w:cs="Times New Roman"/>
        </w:rPr>
        <w:t xml:space="preserve"> and </w:t>
      </w:r>
      <w:r w:rsidR="008E5A93">
        <w:rPr>
          <w:rFonts w:ascii="Calibri" w:eastAsia="Calibri" w:hAnsi="Calibri" w:cs="Times New Roman"/>
        </w:rPr>
        <w:t>ground.</w:t>
      </w:r>
      <w:r w:rsidR="00F17B03">
        <w:rPr>
          <w:rFonts w:ascii="Calibri" w:eastAsia="Calibri" w:hAnsi="Calibri" w:cs="Times New Roman"/>
        </w:rPr>
        <w:t xml:space="preserve"> 22pF </w:t>
      </w:r>
      <w:r w:rsidR="00670CCA">
        <w:rPr>
          <w:rFonts w:ascii="Calibri" w:eastAsia="Calibri" w:hAnsi="Calibri" w:cs="Times New Roman"/>
        </w:rPr>
        <w:t>capacitors</w:t>
      </w:r>
      <w:r w:rsidR="00F17B03">
        <w:rPr>
          <w:rFonts w:ascii="Calibri" w:eastAsia="Calibri" w:hAnsi="Calibri" w:cs="Times New Roman"/>
        </w:rPr>
        <w:t xml:space="preserve"> were used as they were recommended when looking at the datasheet which can be seen in </w:t>
      </w:r>
      <w:r w:rsidR="00FE44D1">
        <w:rPr>
          <w:rFonts w:ascii="Calibri" w:eastAsia="Calibri" w:hAnsi="Calibri" w:cs="Times New Roman"/>
        </w:rPr>
        <w:t xml:space="preserve">figures </w:t>
      </w:r>
      <w:proofErr w:type="gramStart"/>
      <w:r w:rsidR="00FE44D1">
        <w:rPr>
          <w:rFonts w:ascii="Calibri" w:eastAsia="Calibri" w:hAnsi="Calibri" w:cs="Times New Roman"/>
        </w:rPr>
        <w:t>2 ,</w:t>
      </w:r>
      <w:proofErr w:type="gramEnd"/>
      <w:r w:rsidR="00FE44D1">
        <w:rPr>
          <w:rFonts w:ascii="Calibri" w:eastAsia="Calibri" w:hAnsi="Calibri" w:cs="Times New Roman"/>
        </w:rPr>
        <w:t xml:space="preserve"> 3, 4 and </w:t>
      </w:r>
      <w:r w:rsidR="00670CCA">
        <w:rPr>
          <w:rFonts w:ascii="Calibri" w:eastAsia="Calibri" w:hAnsi="Calibri" w:cs="Times New Roman"/>
        </w:rPr>
        <w:t xml:space="preserve">5. </w:t>
      </w:r>
      <w:r w:rsidR="00D511B8">
        <w:rPr>
          <w:rFonts w:ascii="Calibri" w:eastAsia="Calibri" w:hAnsi="Calibri" w:cs="Times New Roman"/>
        </w:rPr>
        <w:t>C</w:t>
      </w:r>
      <w:r w:rsidR="00B2421E">
        <w:rPr>
          <w:rFonts w:ascii="Calibri" w:eastAsia="Calibri" w:hAnsi="Calibri" w:cs="Times New Roman"/>
        </w:rPr>
        <w:t xml:space="preserve">apacitors </w:t>
      </w:r>
      <w:r w:rsidR="00D511B8">
        <w:rPr>
          <w:rFonts w:ascii="Calibri" w:eastAsia="Calibri" w:hAnsi="Calibri" w:cs="Times New Roman"/>
        </w:rPr>
        <w:t>were</w:t>
      </w:r>
      <w:r w:rsidR="00B2421E">
        <w:rPr>
          <w:rFonts w:ascii="Calibri" w:eastAsia="Calibri" w:hAnsi="Calibri" w:cs="Times New Roman"/>
        </w:rPr>
        <w:t xml:space="preserve"> used as they allow the crystal to oscillate at its specific </w:t>
      </w:r>
      <w:r w:rsidR="00670CCA">
        <w:rPr>
          <w:rFonts w:ascii="Calibri" w:eastAsia="Calibri" w:hAnsi="Calibri" w:cs="Times New Roman"/>
        </w:rPr>
        <w:t xml:space="preserve">frequency. </w:t>
      </w:r>
      <w:r w:rsidR="0051468D">
        <w:rPr>
          <w:rFonts w:ascii="Calibri" w:eastAsia="Calibri" w:hAnsi="Calibri" w:cs="Times New Roman"/>
        </w:rPr>
        <w:t>This</w:t>
      </w:r>
      <w:r w:rsidR="00F13313">
        <w:rPr>
          <w:rFonts w:ascii="Calibri" w:eastAsia="Calibri" w:hAnsi="Calibri" w:cs="Times New Roman"/>
        </w:rPr>
        <w:t xml:space="preserve"> being the </w:t>
      </w:r>
      <w:r w:rsidR="00032B3E">
        <w:rPr>
          <w:rFonts w:ascii="Calibri" w:eastAsia="Calibri" w:hAnsi="Calibri" w:cs="Times New Roman"/>
        </w:rPr>
        <w:t xml:space="preserve">load capacitance which is </w:t>
      </w:r>
      <w:r w:rsidR="001621B1">
        <w:rPr>
          <w:rFonts w:ascii="Calibri" w:eastAsia="Calibri" w:hAnsi="Calibri" w:cs="Times New Roman"/>
        </w:rPr>
        <w:t xml:space="preserve">used to ensure </w:t>
      </w:r>
      <w:r w:rsidR="00B65412">
        <w:rPr>
          <w:rFonts w:ascii="Calibri" w:eastAsia="Calibri" w:hAnsi="Calibri" w:cs="Times New Roman"/>
        </w:rPr>
        <w:t xml:space="preserve">precise oscillators at the frequency a mismatch between </w:t>
      </w:r>
      <w:r w:rsidR="0051468D">
        <w:rPr>
          <w:rFonts w:ascii="Calibri" w:eastAsia="Calibri" w:hAnsi="Calibri" w:cs="Times New Roman"/>
        </w:rPr>
        <w:t>circuit load capacitance and crystal rated load capacitance leads to frequency deviations.</w:t>
      </w:r>
      <w:r w:rsidR="00670CCA">
        <w:rPr>
          <w:rFonts w:ascii="Calibri" w:eastAsia="Calibri" w:hAnsi="Calibri" w:cs="Times New Roman"/>
        </w:rPr>
        <w:t xml:space="preserve"> The</w:t>
      </w:r>
      <w:r w:rsidR="00B2421E">
        <w:rPr>
          <w:rFonts w:ascii="Calibri" w:eastAsia="Calibri" w:hAnsi="Calibri" w:cs="Times New Roman"/>
        </w:rPr>
        <w:t xml:space="preserve"> </w:t>
      </w:r>
      <w:r w:rsidR="00670CCA">
        <w:rPr>
          <w:rFonts w:ascii="Calibri" w:eastAsia="Calibri" w:hAnsi="Calibri" w:cs="Times New Roman"/>
        </w:rPr>
        <w:t>manufacturer</w:t>
      </w:r>
      <w:r w:rsidR="00B2421E">
        <w:rPr>
          <w:rFonts w:ascii="Calibri" w:eastAsia="Calibri" w:hAnsi="Calibri" w:cs="Times New Roman"/>
        </w:rPr>
        <w:t xml:space="preserve"> will </w:t>
      </w:r>
      <w:r w:rsidR="00670CCA">
        <w:rPr>
          <w:rFonts w:ascii="Calibri" w:eastAsia="Calibri" w:hAnsi="Calibri" w:cs="Times New Roman"/>
        </w:rPr>
        <w:t>specify</w:t>
      </w:r>
      <w:r w:rsidR="00B2421E">
        <w:rPr>
          <w:rFonts w:ascii="Calibri" w:eastAsia="Calibri" w:hAnsi="Calibri" w:cs="Times New Roman"/>
        </w:rPr>
        <w:t xml:space="preserve"> a load capacitance which you must meet to </w:t>
      </w:r>
      <w:r w:rsidR="00B2421E">
        <w:rPr>
          <w:rFonts w:ascii="Calibri" w:eastAsia="Calibri" w:hAnsi="Calibri" w:cs="Times New Roman"/>
        </w:rPr>
        <w:lastRenderedPageBreak/>
        <w:t xml:space="preserve">ensure </w:t>
      </w:r>
      <w:r w:rsidR="00670CCA">
        <w:rPr>
          <w:rFonts w:ascii="Calibri" w:eastAsia="Calibri" w:hAnsi="Calibri" w:cs="Times New Roman"/>
        </w:rPr>
        <w:t>accurate</w:t>
      </w:r>
      <w:r w:rsidR="00B2421E">
        <w:rPr>
          <w:rFonts w:ascii="Calibri" w:eastAsia="Calibri" w:hAnsi="Calibri" w:cs="Times New Roman"/>
        </w:rPr>
        <w:t xml:space="preserve"> frequency.</w:t>
      </w:r>
      <w:sdt>
        <w:sdtPr>
          <w:rPr>
            <w:rFonts w:ascii="Calibri" w:eastAsia="Calibri" w:hAnsi="Calibri" w:cs="Times New Roman"/>
          </w:rPr>
          <w:id w:val="90750422"/>
          <w:citation/>
        </w:sdtPr>
        <w:sdtContent>
          <w:r w:rsidR="00B2421E">
            <w:rPr>
              <w:rFonts w:ascii="Calibri" w:eastAsia="Calibri" w:hAnsi="Calibri" w:cs="Times New Roman"/>
            </w:rPr>
            <w:fldChar w:fldCharType="begin"/>
          </w:r>
          <w:r w:rsidR="00B2421E">
            <w:rPr>
              <w:rFonts w:ascii="Calibri" w:eastAsia="Calibri" w:hAnsi="Calibri" w:cs="Times New Roman"/>
            </w:rPr>
            <w:instrText xml:space="preserve"> CITATION Nod26 \l 2057 </w:instrText>
          </w:r>
          <w:r w:rsidR="00B2421E">
            <w:rPr>
              <w:rFonts w:ascii="Calibri" w:eastAsia="Calibri" w:hAnsi="Calibri" w:cs="Times New Roman"/>
            </w:rPr>
            <w:fldChar w:fldCharType="separate"/>
          </w:r>
          <w:r w:rsidR="00B2421E">
            <w:rPr>
              <w:rFonts w:ascii="Calibri" w:eastAsia="Calibri" w:hAnsi="Calibri" w:cs="Times New Roman"/>
              <w:noProof/>
            </w:rPr>
            <w:t xml:space="preserve"> </w:t>
          </w:r>
          <w:r w:rsidR="00B2421E" w:rsidRPr="00C84433">
            <w:rPr>
              <w:rFonts w:ascii="Calibri" w:eastAsia="Calibri" w:hAnsi="Calibri" w:cs="Times New Roman"/>
              <w:noProof/>
            </w:rPr>
            <w:t>[</w:t>
          </w:r>
          <w:r w:rsidR="007B6C6A" w:rsidRPr="007B6C6A">
            <w:rPr>
              <w:rFonts w:ascii="Calibri" w:eastAsia="Calibri" w:hAnsi="Calibri" w:cs="Times New Roman"/>
              <w:noProof/>
            </w:rPr>
            <w:t>2</w:t>
          </w:r>
          <w:r w:rsidR="00B2421E" w:rsidRPr="00C84433">
            <w:rPr>
              <w:rFonts w:ascii="Calibri" w:eastAsia="Calibri" w:hAnsi="Calibri" w:cs="Times New Roman"/>
              <w:noProof/>
            </w:rPr>
            <w:t>]</w:t>
          </w:r>
          <w:r w:rsidR="00B2421E">
            <w:rPr>
              <w:rFonts w:ascii="Calibri" w:eastAsia="Calibri" w:hAnsi="Calibri" w:cs="Times New Roman"/>
            </w:rPr>
            <w:fldChar w:fldCharType="end"/>
          </w:r>
        </w:sdtContent>
      </w:sdt>
      <w:r w:rsidR="00B2421E">
        <w:rPr>
          <w:rFonts w:ascii="Calibri" w:eastAsia="Calibri" w:hAnsi="Calibri" w:cs="Times New Roman"/>
        </w:rPr>
        <w:t xml:space="preserve"> </w:t>
      </w:r>
      <w:r w:rsidR="008E5A93">
        <w:rPr>
          <w:rFonts w:ascii="Calibri" w:eastAsia="Calibri" w:hAnsi="Calibri" w:cs="Times New Roman"/>
        </w:rPr>
        <w:t>The</w:t>
      </w:r>
      <w:r w:rsidR="004B0B08">
        <w:rPr>
          <w:rFonts w:ascii="Calibri" w:eastAsia="Calibri" w:hAnsi="Calibri" w:cs="Times New Roman"/>
        </w:rPr>
        <w:t xml:space="preserve"> LEDS for the first traffic light are connected to </w:t>
      </w:r>
      <w:r w:rsidR="00F76144">
        <w:rPr>
          <w:rFonts w:ascii="Calibri" w:eastAsia="Calibri" w:hAnsi="Calibri" w:cs="Times New Roman"/>
        </w:rPr>
        <w:t xml:space="preserve">pins </w:t>
      </w:r>
      <w:r w:rsidR="00B55E2A">
        <w:rPr>
          <w:rFonts w:ascii="Calibri" w:eastAsia="Calibri" w:hAnsi="Calibri" w:cs="Times New Roman"/>
        </w:rPr>
        <w:t xml:space="preserve">B2,B3 and B5.Traffiuc light 2 is connected to </w:t>
      </w:r>
      <w:r w:rsidR="00096341">
        <w:rPr>
          <w:rFonts w:ascii="Calibri" w:eastAsia="Calibri" w:hAnsi="Calibri" w:cs="Times New Roman"/>
        </w:rPr>
        <w:t xml:space="preserve">A0,A1 and A2 while traffic light three is connected to E0,E1 and E2 on the </w:t>
      </w:r>
      <w:proofErr w:type="spellStart"/>
      <w:r w:rsidR="00096341">
        <w:rPr>
          <w:rFonts w:ascii="Calibri" w:eastAsia="Calibri" w:hAnsi="Calibri" w:cs="Times New Roman"/>
        </w:rPr>
        <w:t>pic.</w:t>
      </w:r>
      <w:r w:rsidR="00547379">
        <w:rPr>
          <w:rFonts w:ascii="Calibri" w:eastAsia="Calibri" w:hAnsi="Calibri" w:cs="Times New Roman"/>
        </w:rPr>
        <w:t>A</w:t>
      </w:r>
      <w:proofErr w:type="spellEnd"/>
      <w:r w:rsidR="00547379">
        <w:rPr>
          <w:rFonts w:ascii="Calibri" w:eastAsia="Calibri" w:hAnsi="Calibri" w:cs="Times New Roman"/>
        </w:rPr>
        <w:t xml:space="preserve"> interrupt pedestrian button is connected to RB0 and the pedestrian green and red lights are connected to </w:t>
      </w:r>
      <w:r w:rsidR="005B42B1">
        <w:rPr>
          <w:rFonts w:ascii="Calibri" w:eastAsia="Calibri" w:hAnsi="Calibri" w:cs="Times New Roman"/>
        </w:rPr>
        <w:t xml:space="preserve">B1 and B6.One 7 </w:t>
      </w:r>
      <w:r w:rsidR="00456C1F">
        <w:rPr>
          <w:rFonts w:ascii="Calibri" w:eastAsia="Calibri" w:hAnsi="Calibri" w:cs="Times New Roman"/>
        </w:rPr>
        <w:t>segment</w:t>
      </w:r>
      <w:r w:rsidR="005B42B1">
        <w:rPr>
          <w:rFonts w:ascii="Calibri" w:eastAsia="Calibri" w:hAnsi="Calibri" w:cs="Times New Roman"/>
        </w:rPr>
        <w:t xml:space="preserve"> display is connected to </w:t>
      </w:r>
      <w:r w:rsidR="00CF6C84">
        <w:rPr>
          <w:rFonts w:ascii="Calibri" w:eastAsia="Calibri" w:hAnsi="Calibri" w:cs="Times New Roman"/>
        </w:rPr>
        <w:t xml:space="preserve">port C. and the other 7 </w:t>
      </w:r>
      <w:r w:rsidR="008E5A93">
        <w:rPr>
          <w:rFonts w:ascii="Calibri" w:eastAsia="Calibri" w:hAnsi="Calibri" w:cs="Times New Roman"/>
        </w:rPr>
        <w:t>segment</w:t>
      </w:r>
      <w:r w:rsidR="00CF6C84">
        <w:rPr>
          <w:rFonts w:ascii="Calibri" w:eastAsia="Calibri" w:hAnsi="Calibri" w:cs="Times New Roman"/>
        </w:rPr>
        <w:t xml:space="preserve"> display is connected to port D.</w:t>
      </w:r>
      <w:r w:rsidR="00FF2A5B">
        <w:rPr>
          <w:rFonts w:ascii="Calibri" w:eastAsia="Calibri" w:hAnsi="Calibri" w:cs="Times New Roman"/>
        </w:rPr>
        <w:t>As the pic doesn’t have an internal oscillator I had to create one using a crystal oscillator and 2 22pF capacitors.</w:t>
      </w:r>
      <w:r w:rsidR="00841E1B">
        <w:rPr>
          <w:rFonts w:ascii="Calibri" w:eastAsia="Calibri" w:hAnsi="Calibri" w:cs="Times New Roman"/>
        </w:rPr>
        <w:t xml:space="preserve">22 pF was used as it’s a common component for crystal </w:t>
      </w:r>
      <w:r w:rsidR="000E425F">
        <w:rPr>
          <w:rFonts w:ascii="Calibri" w:eastAsia="Calibri" w:hAnsi="Calibri" w:cs="Times New Roman"/>
        </w:rPr>
        <w:t>oscillators in microcontroller circuits</w:t>
      </w:r>
      <w:r w:rsidR="0034284D">
        <w:rPr>
          <w:rFonts w:ascii="Calibri" w:eastAsia="Calibri" w:hAnsi="Calibri" w:cs="Times New Roman"/>
        </w:rPr>
        <w:t>.</w:t>
      </w:r>
      <w:r w:rsidR="008C0D6F">
        <w:rPr>
          <w:rFonts w:ascii="Calibri" w:eastAsia="Calibri" w:hAnsi="Calibri" w:cs="Times New Roman"/>
        </w:rPr>
        <w:t xml:space="preserve"> </w:t>
      </w:r>
      <w:r w:rsidR="008E5A93">
        <w:rPr>
          <w:rFonts w:ascii="Calibri" w:eastAsia="Calibri" w:hAnsi="Calibri" w:cs="Times New Roman"/>
        </w:rPr>
        <w:t xml:space="preserve">For the </w:t>
      </w:r>
      <w:r w:rsidR="00293148">
        <w:rPr>
          <w:rFonts w:ascii="Calibri" w:eastAsia="Calibri" w:hAnsi="Calibri" w:cs="Times New Roman"/>
        </w:rPr>
        <w:t>7-segment</w:t>
      </w:r>
      <w:r w:rsidR="008E5A93">
        <w:rPr>
          <w:rFonts w:ascii="Calibri" w:eastAsia="Calibri" w:hAnsi="Calibri" w:cs="Times New Roman"/>
        </w:rPr>
        <w:t xml:space="preserve"> display </w:t>
      </w:r>
      <w:r w:rsidR="00F549AD">
        <w:rPr>
          <w:rFonts w:ascii="Calibri" w:eastAsia="Calibri" w:hAnsi="Calibri" w:cs="Times New Roman"/>
        </w:rPr>
        <w:t xml:space="preserve">it </w:t>
      </w:r>
      <w:r w:rsidR="000D64DA">
        <w:rPr>
          <w:rFonts w:ascii="Calibri" w:eastAsia="Calibri" w:hAnsi="Calibri" w:cs="Times New Roman"/>
        </w:rPr>
        <w:t>was</w:t>
      </w:r>
      <w:r w:rsidR="00F549AD">
        <w:rPr>
          <w:rFonts w:ascii="Calibri" w:eastAsia="Calibri" w:hAnsi="Calibri" w:cs="Times New Roman"/>
        </w:rPr>
        <w:t xml:space="preserve"> connected to a </w:t>
      </w:r>
      <w:proofErr w:type="gramStart"/>
      <w:r w:rsidR="00F549AD">
        <w:rPr>
          <w:rFonts w:ascii="Calibri" w:eastAsia="Calibri" w:hAnsi="Calibri" w:cs="Times New Roman"/>
        </w:rPr>
        <w:t>220</w:t>
      </w:r>
      <w:proofErr w:type="gramEnd"/>
      <w:r w:rsidR="0034284D">
        <w:rPr>
          <w:rFonts w:ascii="Calibri" w:eastAsia="Calibri" w:hAnsi="Calibri" w:cs="Times New Roman"/>
        </w:rPr>
        <w:t>-</w:t>
      </w:r>
      <w:proofErr w:type="gramStart"/>
      <w:r w:rsidR="00F549AD">
        <w:rPr>
          <w:rFonts w:ascii="Calibri" w:eastAsia="Calibri" w:hAnsi="Calibri" w:cs="Times New Roman"/>
        </w:rPr>
        <w:t>ohm</w:t>
      </w:r>
      <w:proofErr w:type="gramEnd"/>
      <w:r w:rsidR="00F549AD">
        <w:rPr>
          <w:rFonts w:ascii="Calibri" w:eastAsia="Calibri" w:hAnsi="Calibri" w:cs="Times New Roman"/>
        </w:rPr>
        <w:t xml:space="preserve"> resistor network to provide current limiting and to prevent damage to the </w:t>
      </w:r>
      <w:r w:rsidR="000D64DA">
        <w:rPr>
          <w:rFonts w:ascii="Calibri" w:eastAsia="Calibri" w:hAnsi="Calibri" w:cs="Times New Roman"/>
        </w:rPr>
        <w:t xml:space="preserve">display. </w:t>
      </w:r>
      <w:r w:rsidR="00F95194">
        <w:rPr>
          <w:rFonts w:ascii="Calibri" w:eastAsia="Calibri" w:hAnsi="Calibri" w:cs="Times New Roman"/>
        </w:rPr>
        <w:t>The</w:t>
      </w:r>
      <w:r w:rsidR="005C64D3">
        <w:rPr>
          <w:rFonts w:ascii="Calibri" w:eastAsia="Calibri" w:hAnsi="Calibri" w:cs="Times New Roman"/>
        </w:rPr>
        <w:t xml:space="preserve"> </w:t>
      </w:r>
      <w:r w:rsidR="0047545F">
        <w:rPr>
          <w:rFonts w:ascii="Calibri" w:eastAsia="Calibri" w:hAnsi="Calibri" w:cs="Times New Roman"/>
        </w:rPr>
        <w:t>7-segment</w:t>
      </w:r>
      <w:r w:rsidR="005C64D3">
        <w:rPr>
          <w:rFonts w:ascii="Calibri" w:eastAsia="Calibri" w:hAnsi="Calibri" w:cs="Times New Roman"/>
        </w:rPr>
        <w:t xml:space="preserve"> display was a common anode </w:t>
      </w:r>
      <w:r w:rsidR="00F95194">
        <w:rPr>
          <w:rFonts w:ascii="Calibri" w:eastAsia="Calibri" w:hAnsi="Calibri" w:cs="Times New Roman"/>
        </w:rPr>
        <w:t>therefore</w:t>
      </w:r>
      <w:r w:rsidR="006270ED">
        <w:rPr>
          <w:rFonts w:ascii="Calibri" w:eastAsia="Calibri" w:hAnsi="Calibri" w:cs="Times New Roman"/>
        </w:rPr>
        <w:t xml:space="preserve"> a </w:t>
      </w:r>
      <w:r w:rsidR="00487688">
        <w:rPr>
          <w:rFonts w:ascii="Calibri" w:eastAsia="Calibri" w:hAnsi="Calibri" w:cs="Times New Roman"/>
        </w:rPr>
        <w:t xml:space="preserve">low signal was needed to turn on the </w:t>
      </w:r>
      <w:r w:rsidR="00F95194">
        <w:rPr>
          <w:rFonts w:ascii="Calibri" w:eastAsia="Calibri" w:hAnsi="Calibri" w:cs="Times New Roman"/>
        </w:rPr>
        <w:t>segment’s</w:t>
      </w:r>
      <w:r w:rsidR="00487688">
        <w:rPr>
          <w:rFonts w:ascii="Calibri" w:eastAsia="Calibri" w:hAnsi="Calibri" w:cs="Times New Roman"/>
        </w:rPr>
        <w:t xml:space="preserve"> cathodes </w:t>
      </w:r>
      <w:r w:rsidR="006E78B1">
        <w:rPr>
          <w:rFonts w:ascii="Calibri" w:eastAsia="Calibri" w:hAnsi="Calibri" w:cs="Times New Roman"/>
        </w:rPr>
        <w:t xml:space="preserve">along with all the tying all the led anodes together to </w:t>
      </w:r>
      <w:proofErr w:type="spellStart"/>
      <w:r w:rsidR="006E78B1">
        <w:rPr>
          <w:rFonts w:ascii="Calibri" w:eastAsia="Calibri" w:hAnsi="Calibri" w:cs="Times New Roman"/>
        </w:rPr>
        <w:t>vcc.Common</w:t>
      </w:r>
      <w:proofErr w:type="spellEnd"/>
      <w:r w:rsidR="006E78B1">
        <w:rPr>
          <w:rFonts w:ascii="Calibri" w:eastAsia="Calibri" w:hAnsi="Calibri" w:cs="Times New Roman"/>
        </w:rPr>
        <w:t xml:space="preserve"> anode 7 segment display was chosen instead of </w:t>
      </w:r>
      <w:r w:rsidR="00F95194">
        <w:rPr>
          <w:rFonts w:ascii="Calibri" w:eastAsia="Calibri" w:hAnsi="Calibri" w:cs="Times New Roman"/>
        </w:rPr>
        <w:t xml:space="preserve">a cathode one as they are better for sinking current via a microcontroller. </w:t>
      </w:r>
      <w:r w:rsidR="000D64DA">
        <w:rPr>
          <w:rFonts w:ascii="Calibri" w:eastAsia="Calibri" w:hAnsi="Calibri" w:cs="Times New Roman"/>
        </w:rPr>
        <w:t>The</w:t>
      </w:r>
      <w:r w:rsidR="00911F7D">
        <w:rPr>
          <w:rFonts w:ascii="Calibri" w:eastAsia="Calibri" w:hAnsi="Calibri" w:cs="Times New Roman"/>
        </w:rPr>
        <w:t xml:space="preserve"> 7 </w:t>
      </w:r>
      <w:r w:rsidR="000D64DA">
        <w:rPr>
          <w:rFonts w:ascii="Calibri" w:eastAsia="Calibri" w:hAnsi="Calibri" w:cs="Times New Roman"/>
        </w:rPr>
        <w:t>segment</w:t>
      </w:r>
      <w:r w:rsidR="00911F7D">
        <w:rPr>
          <w:rFonts w:ascii="Calibri" w:eastAsia="Calibri" w:hAnsi="Calibri" w:cs="Times New Roman"/>
        </w:rPr>
        <w:t xml:space="preserve"> </w:t>
      </w:r>
      <w:r w:rsidR="000D64DA">
        <w:rPr>
          <w:rFonts w:ascii="Calibri" w:eastAsia="Calibri" w:hAnsi="Calibri" w:cs="Times New Roman"/>
        </w:rPr>
        <w:t>displays</w:t>
      </w:r>
      <w:r w:rsidR="00911F7D">
        <w:rPr>
          <w:rFonts w:ascii="Calibri" w:eastAsia="Calibri" w:hAnsi="Calibri" w:cs="Times New Roman"/>
        </w:rPr>
        <w:t xml:space="preserve"> were all connected in parallel to the same ports as </w:t>
      </w:r>
      <w:r w:rsidR="000D64DA">
        <w:rPr>
          <w:rFonts w:ascii="Calibri" w:eastAsia="Calibri" w:hAnsi="Calibri" w:cs="Times New Roman"/>
        </w:rPr>
        <w:t>none of them were displaying information different from the others</w:t>
      </w:r>
      <w:r w:rsidR="00F95194">
        <w:rPr>
          <w:rFonts w:ascii="Calibri" w:eastAsia="Calibri" w:hAnsi="Calibri" w:cs="Times New Roman"/>
        </w:rPr>
        <w:t xml:space="preserve">. </w:t>
      </w:r>
      <w:r w:rsidR="003C7215">
        <w:rPr>
          <w:rFonts w:ascii="Calibri" w:eastAsia="Calibri" w:hAnsi="Calibri" w:cs="Times New Roman"/>
        </w:rPr>
        <w:t>I chose to use in proteus prebuilt traffic light l</w:t>
      </w:r>
      <w:r w:rsidR="00C01881">
        <w:rPr>
          <w:rFonts w:ascii="Calibri" w:eastAsia="Calibri" w:hAnsi="Calibri" w:cs="Times New Roman"/>
        </w:rPr>
        <w:t xml:space="preserve">as they were already looking like traffic light so therefor fit the </w:t>
      </w:r>
      <w:r w:rsidR="00293148">
        <w:rPr>
          <w:rFonts w:ascii="Calibri" w:eastAsia="Calibri" w:hAnsi="Calibri" w:cs="Times New Roman"/>
        </w:rPr>
        <w:t>brief. The</w:t>
      </w:r>
      <w:r w:rsidR="002F6EA2">
        <w:rPr>
          <w:rFonts w:ascii="Calibri" w:eastAsia="Calibri" w:hAnsi="Calibri" w:cs="Times New Roman"/>
        </w:rPr>
        <w:t xml:space="preserve"> pedestrian </w:t>
      </w:r>
      <w:proofErr w:type="spellStart"/>
      <w:r w:rsidR="002F6EA2">
        <w:rPr>
          <w:rFonts w:ascii="Calibri" w:eastAsia="Calibri" w:hAnsi="Calibri" w:cs="Times New Roman"/>
        </w:rPr>
        <w:t>leds</w:t>
      </w:r>
      <w:proofErr w:type="spellEnd"/>
      <w:r w:rsidR="002F6EA2">
        <w:rPr>
          <w:rFonts w:ascii="Calibri" w:eastAsia="Calibri" w:hAnsi="Calibri" w:cs="Times New Roman"/>
        </w:rPr>
        <w:t xml:space="preserve"> were connected to a 220ohm resistor </w:t>
      </w:r>
      <w:r w:rsidR="0079028B">
        <w:rPr>
          <w:rFonts w:ascii="Calibri" w:eastAsia="Calibri" w:hAnsi="Calibri" w:cs="Times New Roman"/>
        </w:rPr>
        <w:t>to limit the current supplied to the led.</w:t>
      </w:r>
      <w:r w:rsidR="00804E06">
        <w:rPr>
          <w:rFonts w:ascii="Calibri" w:eastAsia="Calibri" w:hAnsi="Calibri" w:cs="Times New Roman"/>
        </w:rPr>
        <w:t xml:space="preserve"> The</w:t>
      </w:r>
      <w:r w:rsidR="009F4F0C">
        <w:rPr>
          <w:rFonts w:ascii="Calibri" w:eastAsia="Calibri" w:hAnsi="Calibri" w:cs="Times New Roman"/>
        </w:rPr>
        <w:t xml:space="preserve"> </w:t>
      </w:r>
      <w:r w:rsidR="00804E06">
        <w:rPr>
          <w:rFonts w:ascii="Calibri" w:eastAsia="Calibri" w:hAnsi="Calibri" w:cs="Times New Roman"/>
        </w:rPr>
        <w:t>pedestrian</w:t>
      </w:r>
      <w:r w:rsidR="009F4F0C">
        <w:rPr>
          <w:rFonts w:ascii="Calibri" w:eastAsia="Calibri" w:hAnsi="Calibri" w:cs="Times New Roman"/>
        </w:rPr>
        <w:t xml:space="preserve"> button </w:t>
      </w:r>
      <w:r w:rsidR="00293148">
        <w:rPr>
          <w:rFonts w:ascii="Calibri" w:eastAsia="Calibri" w:hAnsi="Calibri" w:cs="Times New Roman"/>
        </w:rPr>
        <w:t>is</w:t>
      </w:r>
      <w:r w:rsidR="009F4F0C">
        <w:rPr>
          <w:rFonts w:ascii="Calibri" w:eastAsia="Calibri" w:hAnsi="Calibri" w:cs="Times New Roman"/>
        </w:rPr>
        <w:t xml:space="preserve"> all connected to the same p</w:t>
      </w:r>
      <w:r w:rsidR="007F46FA">
        <w:rPr>
          <w:rFonts w:ascii="Calibri" w:eastAsia="Calibri" w:hAnsi="Calibri" w:cs="Times New Roman"/>
        </w:rPr>
        <w:t>in RR0 as</w:t>
      </w:r>
      <w:r w:rsidR="00125EEA">
        <w:rPr>
          <w:rFonts w:ascii="Calibri" w:eastAsia="Calibri" w:hAnsi="Calibri" w:cs="Times New Roman"/>
        </w:rPr>
        <w:t xml:space="preserve"> this is the external interrupt pin therefor the interrupt subroutine wouldn’t work on any other pin</w:t>
      </w:r>
      <w:r w:rsidR="00CC2BCD">
        <w:rPr>
          <w:rFonts w:ascii="Calibri" w:eastAsia="Calibri" w:hAnsi="Calibri" w:cs="Times New Roman"/>
        </w:rPr>
        <w:t>. The</w:t>
      </w:r>
      <w:r w:rsidR="00BB14EE">
        <w:rPr>
          <w:rFonts w:ascii="Calibri" w:eastAsia="Calibri" w:hAnsi="Calibri" w:cs="Times New Roman"/>
        </w:rPr>
        <w:t xml:space="preserve"> button has been </w:t>
      </w:r>
      <w:r w:rsidR="00A41653">
        <w:rPr>
          <w:rFonts w:ascii="Calibri" w:eastAsia="Calibri" w:hAnsi="Calibri" w:cs="Times New Roman"/>
        </w:rPr>
        <w:t xml:space="preserve">pulled high with the resistor </w:t>
      </w:r>
      <w:r w:rsidR="002E6019">
        <w:rPr>
          <w:rFonts w:ascii="Calibri" w:eastAsia="Calibri" w:hAnsi="Calibri" w:cs="Times New Roman"/>
        </w:rPr>
        <w:t xml:space="preserve">as if the button isn’t either set high or low sometimes the float state when button not pressed can cause </w:t>
      </w:r>
      <w:r w:rsidR="00A513EC">
        <w:rPr>
          <w:rFonts w:ascii="Calibri" w:eastAsia="Calibri" w:hAnsi="Calibri" w:cs="Times New Roman"/>
        </w:rPr>
        <w:t>anomalies in the program setting it high stops that issue</w:t>
      </w:r>
      <w:r w:rsidR="00AA0BCC">
        <w:rPr>
          <w:rFonts w:ascii="Calibri" w:eastAsia="Calibri" w:hAnsi="Calibri" w:cs="Times New Roman"/>
        </w:rPr>
        <w:t>. The</w:t>
      </w:r>
      <w:r w:rsidR="004F30B7">
        <w:rPr>
          <w:rFonts w:ascii="Calibri" w:eastAsia="Calibri" w:hAnsi="Calibri" w:cs="Times New Roman"/>
        </w:rPr>
        <w:t xml:space="preserve"> pic16F877A was chosen for this </w:t>
      </w:r>
      <w:r w:rsidR="00AD4DBF">
        <w:rPr>
          <w:rFonts w:ascii="Calibri" w:eastAsia="Calibri" w:hAnsi="Calibri" w:cs="Times New Roman"/>
        </w:rPr>
        <w:t>project due t</w:t>
      </w:r>
      <w:r w:rsidR="00835C22">
        <w:rPr>
          <w:rFonts w:ascii="Calibri" w:eastAsia="Calibri" w:hAnsi="Calibri" w:cs="Times New Roman"/>
        </w:rPr>
        <w:t xml:space="preserve">o its cost and </w:t>
      </w:r>
      <w:r w:rsidR="00CC2BCD">
        <w:rPr>
          <w:rFonts w:ascii="Calibri" w:eastAsia="Calibri" w:hAnsi="Calibri" w:cs="Times New Roman"/>
        </w:rPr>
        <w:t>availability. The</w:t>
      </w:r>
      <w:r w:rsidR="00F15249">
        <w:rPr>
          <w:rFonts w:ascii="Calibri" w:eastAsia="Calibri" w:hAnsi="Calibri" w:cs="Times New Roman"/>
        </w:rPr>
        <w:t xml:space="preserve"> pic has also been used in other projects so </w:t>
      </w:r>
      <w:r w:rsidR="00AA0BCC">
        <w:rPr>
          <w:rFonts w:ascii="Calibri" w:eastAsia="Calibri" w:hAnsi="Calibri" w:cs="Times New Roman"/>
        </w:rPr>
        <w:t>it’s</w:t>
      </w:r>
      <w:r w:rsidR="00F15249">
        <w:rPr>
          <w:rFonts w:ascii="Calibri" w:eastAsia="Calibri" w:hAnsi="Calibri" w:cs="Times New Roman"/>
        </w:rPr>
        <w:t xml:space="preserve"> more </w:t>
      </w:r>
      <w:r w:rsidR="00191F3C">
        <w:rPr>
          <w:rFonts w:ascii="Calibri" w:eastAsia="Calibri" w:hAnsi="Calibri" w:cs="Times New Roman"/>
        </w:rPr>
        <w:t xml:space="preserve">familiar </w:t>
      </w:r>
      <w:r w:rsidR="00AA0BCC">
        <w:rPr>
          <w:rFonts w:ascii="Calibri" w:eastAsia="Calibri" w:hAnsi="Calibri" w:cs="Times New Roman"/>
        </w:rPr>
        <w:t>than</w:t>
      </w:r>
      <w:r w:rsidR="00191F3C">
        <w:rPr>
          <w:rFonts w:ascii="Calibri" w:eastAsia="Calibri" w:hAnsi="Calibri" w:cs="Times New Roman"/>
        </w:rPr>
        <w:t xml:space="preserve"> other </w:t>
      </w:r>
      <w:r w:rsidR="00CC2BCD">
        <w:rPr>
          <w:rFonts w:ascii="Calibri" w:eastAsia="Calibri" w:hAnsi="Calibri" w:cs="Times New Roman"/>
        </w:rPr>
        <w:t>versions. One</w:t>
      </w:r>
      <w:r w:rsidR="00191F3C">
        <w:rPr>
          <w:rFonts w:ascii="Calibri" w:eastAsia="Calibri" w:hAnsi="Calibri" w:cs="Times New Roman"/>
        </w:rPr>
        <w:t xml:space="preserve"> trade off with this pic is that </w:t>
      </w:r>
      <w:r w:rsidR="00AA0BCC">
        <w:rPr>
          <w:rFonts w:ascii="Calibri" w:eastAsia="Calibri" w:hAnsi="Calibri" w:cs="Times New Roman"/>
        </w:rPr>
        <w:t>there’s</w:t>
      </w:r>
      <w:r w:rsidR="00191F3C">
        <w:rPr>
          <w:rFonts w:ascii="Calibri" w:eastAsia="Calibri" w:hAnsi="Calibri" w:cs="Times New Roman"/>
        </w:rPr>
        <w:t xml:space="preserve"> no internal oscillator however this was easily rectified with an external crystal oscillator which allows a greater ranger of </w:t>
      </w:r>
      <w:r w:rsidR="00EE57B3">
        <w:rPr>
          <w:rFonts w:ascii="Calibri" w:eastAsia="Calibri" w:hAnsi="Calibri" w:cs="Times New Roman"/>
        </w:rPr>
        <w:t xml:space="preserve">oscillator frequencies compared to an inbuilt </w:t>
      </w:r>
      <w:r w:rsidR="00293148">
        <w:rPr>
          <w:rFonts w:ascii="Calibri" w:eastAsia="Calibri" w:hAnsi="Calibri" w:cs="Times New Roman"/>
        </w:rPr>
        <w:t>one.</w:t>
      </w:r>
      <w:sdt>
        <w:sdtPr>
          <w:rPr>
            <w:rFonts w:ascii="Calibri" w:eastAsia="Calibri" w:hAnsi="Calibri" w:cs="Times New Roman"/>
          </w:rPr>
          <w:id w:val="-1260975883"/>
          <w:citation/>
        </w:sdtPr>
        <w:sdtContent>
          <w:r w:rsidR="000D5C55">
            <w:rPr>
              <w:rFonts w:ascii="Calibri" w:eastAsia="Calibri" w:hAnsi="Calibri" w:cs="Times New Roman"/>
            </w:rPr>
            <w:fldChar w:fldCharType="begin"/>
          </w:r>
          <w:r w:rsidR="000D5C55">
            <w:rPr>
              <w:rFonts w:ascii="Calibri" w:eastAsia="Calibri" w:hAnsi="Calibri" w:cs="Times New Roman"/>
            </w:rPr>
            <w:instrText xml:space="preserve"> CITATION mic262 \l 2057 </w:instrText>
          </w:r>
          <w:r w:rsidR="000D5C55">
            <w:rPr>
              <w:rFonts w:ascii="Calibri" w:eastAsia="Calibri" w:hAnsi="Calibri" w:cs="Times New Roman"/>
            </w:rPr>
            <w:fldChar w:fldCharType="separate"/>
          </w:r>
          <w:r w:rsidR="00C84433">
            <w:rPr>
              <w:rFonts w:ascii="Calibri" w:eastAsia="Calibri" w:hAnsi="Calibri" w:cs="Times New Roman"/>
              <w:noProof/>
            </w:rPr>
            <w:t xml:space="preserve"> </w:t>
          </w:r>
          <w:r w:rsidR="00C84433" w:rsidRPr="00C84433">
            <w:rPr>
              <w:rFonts w:ascii="Calibri" w:eastAsia="Calibri" w:hAnsi="Calibri" w:cs="Times New Roman"/>
              <w:noProof/>
            </w:rPr>
            <w:t>[</w:t>
          </w:r>
          <w:r w:rsidR="007B6C6A" w:rsidRPr="007B6C6A">
            <w:rPr>
              <w:rFonts w:ascii="Calibri" w:eastAsia="Calibri" w:hAnsi="Calibri" w:cs="Times New Roman"/>
              <w:noProof/>
            </w:rPr>
            <w:t>3</w:t>
          </w:r>
          <w:r w:rsidR="00C84433" w:rsidRPr="00C84433">
            <w:rPr>
              <w:rFonts w:ascii="Calibri" w:eastAsia="Calibri" w:hAnsi="Calibri" w:cs="Times New Roman"/>
              <w:noProof/>
            </w:rPr>
            <w:t>]</w:t>
          </w:r>
          <w:r w:rsidR="000D5C55">
            <w:rPr>
              <w:rFonts w:ascii="Calibri" w:eastAsia="Calibri" w:hAnsi="Calibri" w:cs="Times New Roman"/>
            </w:rPr>
            <w:fldChar w:fldCharType="end"/>
          </w:r>
        </w:sdtContent>
      </w:sdt>
      <w:r w:rsidR="00F20916">
        <w:rPr>
          <w:rFonts w:ascii="Calibri" w:eastAsia="Calibri" w:hAnsi="Calibri" w:cs="Times New Roman"/>
        </w:rPr>
        <w:t xml:space="preserve">The figure seen below is the circuit diagram with a t junction image </w:t>
      </w:r>
      <w:r w:rsidR="0047545F">
        <w:rPr>
          <w:rFonts w:ascii="Calibri" w:eastAsia="Calibri" w:hAnsi="Calibri" w:cs="Times New Roman"/>
        </w:rPr>
        <w:t>overlade</w:t>
      </w:r>
      <w:r w:rsidR="00F20916">
        <w:rPr>
          <w:rFonts w:ascii="Calibri" w:eastAsia="Calibri" w:hAnsi="Calibri" w:cs="Times New Roman"/>
        </w:rPr>
        <w:t xml:space="preserve"> to show </w:t>
      </w:r>
      <w:r w:rsidR="00B2421E">
        <w:rPr>
          <w:rFonts w:ascii="Calibri" w:eastAsia="Calibri" w:hAnsi="Calibri" w:cs="Times New Roman"/>
        </w:rPr>
        <w:t>where they would be positioned.</w:t>
      </w:r>
    </w:p>
    <w:p w14:paraId="21C7BEF3" w14:textId="77777777" w:rsidR="00AC2431" w:rsidRDefault="00BA6330" w:rsidP="00AC2431">
      <w:pPr>
        <w:keepNext/>
        <w:spacing w:line="256" w:lineRule="auto"/>
      </w:pPr>
      <w:r>
        <w:rPr>
          <w:rFonts w:ascii="Calibri" w:eastAsia="Calibri" w:hAnsi="Calibri" w:cs="Times New Roman"/>
          <w:noProof/>
        </w:rPr>
        <w:drawing>
          <wp:inline distT="0" distB="0" distL="0" distR="0" wp14:anchorId="07AA8B9B" wp14:editId="16C5B572">
            <wp:extent cx="5581650" cy="3352800"/>
            <wp:effectExtent l="0" t="0" r="0" b="0"/>
            <wp:docPr id="10326322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81650" cy="3352800"/>
                    </a:xfrm>
                    <a:prstGeom prst="rect">
                      <a:avLst/>
                    </a:prstGeom>
                    <a:noFill/>
                  </pic:spPr>
                </pic:pic>
              </a:graphicData>
            </a:graphic>
          </wp:inline>
        </w:drawing>
      </w:r>
    </w:p>
    <w:p w14:paraId="5C2FD8EE" w14:textId="0B698D90" w:rsidR="00FB232F" w:rsidRDefault="00AC2431" w:rsidP="00AC2431">
      <w:pPr>
        <w:pStyle w:val="Caption"/>
        <w:rPr>
          <w:rFonts w:ascii="Calibri" w:eastAsia="Calibri" w:hAnsi="Calibri" w:cs="Times New Roman"/>
        </w:rPr>
      </w:pPr>
      <w:r>
        <w:t xml:space="preserve">Figure </w:t>
      </w:r>
      <w:fldSimple w:instr=" SEQ Figure \* ARABIC ">
        <w:r w:rsidR="00A72BD9">
          <w:rPr>
            <w:noProof/>
          </w:rPr>
          <w:t>1</w:t>
        </w:r>
      </w:fldSimple>
      <w:r>
        <w:t xml:space="preserve"> Proteus simulation hardware design</w:t>
      </w:r>
    </w:p>
    <w:p w14:paraId="477E2458" w14:textId="77777777" w:rsidR="00AC2431" w:rsidRDefault="00526507" w:rsidP="00AC2431">
      <w:pPr>
        <w:keepNext/>
        <w:spacing w:line="256" w:lineRule="auto"/>
      </w:pPr>
      <w:r w:rsidRPr="00526507">
        <w:rPr>
          <w:rFonts w:ascii="Calibri" w:eastAsia="Calibri" w:hAnsi="Calibri" w:cs="Times New Roman"/>
          <w:noProof/>
        </w:rPr>
        <w:lastRenderedPageBreak/>
        <w:drawing>
          <wp:inline distT="0" distB="0" distL="0" distR="0" wp14:anchorId="2CDBF1B8" wp14:editId="0CD4FB09">
            <wp:extent cx="3143412" cy="3816546"/>
            <wp:effectExtent l="0" t="0" r="0" b="0"/>
            <wp:docPr id="1778386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386871" name=""/>
                    <pic:cNvPicPr/>
                  </pic:nvPicPr>
                  <pic:blipFill>
                    <a:blip r:embed="rId12"/>
                    <a:stretch>
                      <a:fillRect/>
                    </a:stretch>
                  </pic:blipFill>
                  <pic:spPr>
                    <a:xfrm>
                      <a:off x="0" y="0"/>
                      <a:ext cx="3143412" cy="3816546"/>
                    </a:xfrm>
                    <a:prstGeom prst="rect">
                      <a:avLst/>
                    </a:prstGeom>
                  </pic:spPr>
                </pic:pic>
              </a:graphicData>
            </a:graphic>
          </wp:inline>
        </w:drawing>
      </w:r>
    </w:p>
    <w:p w14:paraId="3AE0E4C1" w14:textId="71784262" w:rsidR="00526507" w:rsidRDefault="00AC2431" w:rsidP="00AC2431">
      <w:pPr>
        <w:pStyle w:val="Caption"/>
        <w:rPr>
          <w:rFonts w:ascii="Calibri" w:eastAsia="Calibri" w:hAnsi="Calibri" w:cs="Times New Roman"/>
        </w:rPr>
      </w:pPr>
      <w:r>
        <w:t xml:space="preserve">Figure </w:t>
      </w:r>
      <w:fldSimple w:instr=" SEQ Figure \* ARABIC ">
        <w:r w:rsidR="00A72BD9">
          <w:rPr>
            <w:noProof/>
          </w:rPr>
          <w:t>2</w:t>
        </w:r>
      </w:fldSimple>
      <w:r>
        <w:t xml:space="preserve"> Part of the Pic datasheet regarding oscillator</w:t>
      </w:r>
    </w:p>
    <w:p w14:paraId="2F36D769" w14:textId="77777777" w:rsidR="00AC2431" w:rsidRDefault="00BF7DE7" w:rsidP="00AC2431">
      <w:pPr>
        <w:keepNext/>
        <w:spacing w:line="256" w:lineRule="auto"/>
      </w:pPr>
      <w:r w:rsidRPr="00BF7DE7">
        <w:rPr>
          <w:rFonts w:ascii="Calibri" w:eastAsia="Calibri" w:hAnsi="Calibri" w:cs="Times New Roman"/>
          <w:noProof/>
        </w:rPr>
        <w:drawing>
          <wp:inline distT="0" distB="0" distL="0" distR="0" wp14:anchorId="2A2FE406" wp14:editId="0A4B7D9E">
            <wp:extent cx="3111660" cy="3333921"/>
            <wp:effectExtent l="0" t="0" r="0" b="0"/>
            <wp:docPr id="371787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87161" name=""/>
                    <pic:cNvPicPr/>
                  </pic:nvPicPr>
                  <pic:blipFill>
                    <a:blip r:embed="rId13"/>
                    <a:stretch>
                      <a:fillRect/>
                    </a:stretch>
                  </pic:blipFill>
                  <pic:spPr>
                    <a:xfrm>
                      <a:off x="0" y="0"/>
                      <a:ext cx="3111660" cy="3333921"/>
                    </a:xfrm>
                    <a:prstGeom prst="rect">
                      <a:avLst/>
                    </a:prstGeom>
                  </pic:spPr>
                </pic:pic>
              </a:graphicData>
            </a:graphic>
          </wp:inline>
        </w:drawing>
      </w:r>
    </w:p>
    <w:p w14:paraId="372EB7B5" w14:textId="0AC23C4E" w:rsidR="00BF7DE7" w:rsidRDefault="00AC2431" w:rsidP="00AC2431">
      <w:pPr>
        <w:pStyle w:val="Caption"/>
        <w:rPr>
          <w:rFonts w:ascii="Calibri" w:eastAsia="Calibri" w:hAnsi="Calibri" w:cs="Times New Roman"/>
        </w:rPr>
      </w:pPr>
      <w:r>
        <w:t xml:space="preserve">Figure </w:t>
      </w:r>
      <w:fldSimple w:instr=" SEQ Figure \* ARABIC ">
        <w:r w:rsidR="00A72BD9">
          <w:rPr>
            <w:noProof/>
          </w:rPr>
          <w:t>3</w:t>
        </w:r>
      </w:fldSimple>
      <w:r>
        <w:t xml:space="preserve"> recommended capacitors for crystal oscillator</w:t>
      </w:r>
    </w:p>
    <w:p w14:paraId="617F644B" w14:textId="77777777" w:rsidR="00D81600" w:rsidRDefault="0004419A" w:rsidP="00D81600">
      <w:pPr>
        <w:keepNext/>
        <w:spacing w:line="256" w:lineRule="auto"/>
      </w:pPr>
      <w:r w:rsidRPr="0004419A">
        <w:rPr>
          <w:rFonts w:ascii="Calibri" w:eastAsia="Calibri" w:hAnsi="Calibri" w:cs="Times New Roman"/>
          <w:noProof/>
        </w:rPr>
        <w:lastRenderedPageBreak/>
        <w:drawing>
          <wp:inline distT="0" distB="0" distL="0" distR="0" wp14:anchorId="07F0DDD9" wp14:editId="3E7B9145">
            <wp:extent cx="3302170" cy="3067208"/>
            <wp:effectExtent l="0" t="0" r="0" b="0"/>
            <wp:docPr id="508821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21175" name=""/>
                    <pic:cNvPicPr/>
                  </pic:nvPicPr>
                  <pic:blipFill>
                    <a:blip r:embed="rId14"/>
                    <a:stretch>
                      <a:fillRect/>
                    </a:stretch>
                  </pic:blipFill>
                  <pic:spPr>
                    <a:xfrm>
                      <a:off x="0" y="0"/>
                      <a:ext cx="3302170" cy="3067208"/>
                    </a:xfrm>
                    <a:prstGeom prst="rect">
                      <a:avLst/>
                    </a:prstGeom>
                  </pic:spPr>
                </pic:pic>
              </a:graphicData>
            </a:graphic>
          </wp:inline>
        </w:drawing>
      </w:r>
    </w:p>
    <w:p w14:paraId="0B1F6A3C" w14:textId="7473339A" w:rsidR="00FB232F" w:rsidRDefault="00D81600" w:rsidP="00D81600">
      <w:pPr>
        <w:pStyle w:val="Caption"/>
        <w:rPr>
          <w:rFonts w:ascii="Calibri" w:eastAsia="Calibri" w:hAnsi="Calibri" w:cs="Times New Roman"/>
        </w:rPr>
      </w:pPr>
      <w:r>
        <w:t xml:space="preserve">Figure </w:t>
      </w:r>
      <w:fldSimple w:instr=" SEQ Figure \* ARABIC ">
        <w:r w:rsidR="00A72BD9">
          <w:rPr>
            <w:noProof/>
          </w:rPr>
          <w:t>4</w:t>
        </w:r>
      </w:fldSimple>
      <w:r>
        <w:t xml:space="preserve"> crystal oscillator for pic16f877a</w:t>
      </w:r>
    </w:p>
    <w:p w14:paraId="084293B3" w14:textId="77777777" w:rsidR="00D81600" w:rsidRDefault="00620ED6" w:rsidP="00D81600">
      <w:pPr>
        <w:keepNext/>
        <w:spacing w:line="256" w:lineRule="auto"/>
      </w:pPr>
      <w:r w:rsidRPr="00620ED6">
        <w:rPr>
          <w:rFonts w:ascii="Calibri" w:eastAsia="Calibri" w:hAnsi="Calibri" w:cs="Times New Roman"/>
          <w:noProof/>
        </w:rPr>
        <w:drawing>
          <wp:inline distT="0" distB="0" distL="0" distR="0" wp14:anchorId="422F40A2" wp14:editId="004F89A8">
            <wp:extent cx="5731510" cy="3733800"/>
            <wp:effectExtent l="0" t="0" r="2540" b="0"/>
            <wp:docPr id="470541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541584" name=""/>
                    <pic:cNvPicPr/>
                  </pic:nvPicPr>
                  <pic:blipFill>
                    <a:blip r:embed="rId15"/>
                    <a:stretch>
                      <a:fillRect/>
                    </a:stretch>
                  </pic:blipFill>
                  <pic:spPr>
                    <a:xfrm>
                      <a:off x="0" y="0"/>
                      <a:ext cx="5731510" cy="3733800"/>
                    </a:xfrm>
                    <a:prstGeom prst="rect">
                      <a:avLst/>
                    </a:prstGeom>
                  </pic:spPr>
                </pic:pic>
              </a:graphicData>
            </a:graphic>
          </wp:inline>
        </w:drawing>
      </w:r>
    </w:p>
    <w:p w14:paraId="3A8B1DA1" w14:textId="419A49CB" w:rsidR="00620ED6" w:rsidRDefault="00D81600" w:rsidP="00D81600">
      <w:pPr>
        <w:pStyle w:val="Caption"/>
        <w:rPr>
          <w:rFonts w:ascii="Calibri" w:eastAsia="Calibri" w:hAnsi="Calibri" w:cs="Times New Roman"/>
        </w:rPr>
      </w:pPr>
      <w:r>
        <w:t xml:space="preserve">Figure </w:t>
      </w:r>
      <w:fldSimple w:instr=" SEQ Figure \* ARABIC ">
        <w:r w:rsidR="00A72BD9">
          <w:rPr>
            <w:noProof/>
          </w:rPr>
          <w:t>5</w:t>
        </w:r>
      </w:fldSimple>
      <w:r>
        <w:t xml:space="preserve"> Pic16F877A datasheet oscillator section</w:t>
      </w:r>
    </w:p>
    <w:p w14:paraId="2DF40D0D" w14:textId="77777777" w:rsidR="00FB232F" w:rsidRDefault="00FB232F" w:rsidP="00DD73D7">
      <w:pPr>
        <w:spacing w:line="256" w:lineRule="auto"/>
        <w:rPr>
          <w:rFonts w:ascii="Calibri" w:eastAsia="Calibri" w:hAnsi="Calibri" w:cs="Times New Roman"/>
        </w:rPr>
      </w:pPr>
    </w:p>
    <w:p w14:paraId="02A49E7A" w14:textId="77777777" w:rsidR="00DD73D7" w:rsidRDefault="00DD73D7" w:rsidP="00DD73D7">
      <w:pPr>
        <w:keepNext/>
        <w:spacing w:line="256" w:lineRule="auto"/>
      </w:pPr>
      <w:r w:rsidRPr="001C5396">
        <w:rPr>
          <w:rFonts w:ascii="Calibri" w:eastAsia="Calibri" w:hAnsi="Calibri" w:cs="Times New Roman"/>
          <w:noProof/>
          <w:lang w:eastAsia="en-GB"/>
        </w:rPr>
        <w:lastRenderedPageBreak/>
        <w:drawing>
          <wp:inline distT="0" distB="0" distL="0" distR="0" wp14:anchorId="11895591" wp14:editId="5CA4572B">
            <wp:extent cx="5731510" cy="6769100"/>
            <wp:effectExtent l="0" t="0" r="2540" b="0"/>
            <wp:docPr id="486757683" name="Picture 1" descr="A document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757683" name="Picture 1" descr="A document with numbers and letters&#10;&#10;AI-generated content may be incorrect."/>
                    <pic:cNvPicPr/>
                  </pic:nvPicPr>
                  <pic:blipFill>
                    <a:blip r:embed="rId16"/>
                    <a:stretch>
                      <a:fillRect/>
                    </a:stretch>
                  </pic:blipFill>
                  <pic:spPr>
                    <a:xfrm>
                      <a:off x="0" y="0"/>
                      <a:ext cx="5731510" cy="6769100"/>
                    </a:xfrm>
                    <a:prstGeom prst="rect">
                      <a:avLst/>
                    </a:prstGeom>
                  </pic:spPr>
                </pic:pic>
              </a:graphicData>
            </a:graphic>
          </wp:inline>
        </w:drawing>
      </w:r>
    </w:p>
    <w:p w14:paraId="006064DF" w14:textId="2301C508" w:rsidR="00DD73D7" w:rsidRDefault="00DD73D7" w:rsidP="00DD73D7">
      <w:pPr>
        <w:pStyle w:val="Caption"/>
      </w:pPr>
      <w:r>
        <w:t xml:space="preserve">Figure </w:t>
      </w:r>
      <w:r>
        <w:rPr>
          <w:noProof/>
        </w:rPr>
        <w:fldChar w:fldCharType="begin"/>
      </w:r>
      <w:r>
        <w:rPr>
          <w:noProof/>
        </w:rPr>
        <w:instrText xml:space="preserve"> SEQ Figure \* ARABIC </w:instrText>
      </w:r>
      <w:r>
        <w:rPr>
          <w:noProof/>
        </w:rPr>
        <w:fldChar w:fldCharType="separate"/>
      </w:r>
      <w:r w:rsidR="00A72BD9">
        <w:rPr>
          <w:noProof/>
        </w:rPr>
        <w:t>6</w:t>
      </w:r>
      <w:r>
        <w:rPr>
          <w:noProof/>
        </w:rPr>
        <w:fldChar w:fldCharType="end"/>
      </w:r>
      <w:r>
        <w:t xml:space="preserve"> PIC16F877A datasheet ports</w:t>
      </w:r>
    </w:p>
    <w:p w14:paraId="0D0A7B7C" w14:textId="77777777" w:rsidR="00DD73D7" w:rsidRDefault="00DD73D7" w:rsidP="00DD73D7">
      <w:pPr>
        <w:keepNext/>
      </w:pPr>
      <w:r w:rsidRPr="008F2BFF">
        <w:rPr>
          <w:noProof/>
        </w:rPr>
        <w:lastRenderedPageBreak/>
        <w:drawing>
          <wp:inline distT="0" distB="0" distL="0" distR="0" wp14:anchorId="27B0EF01" wp14:editId="49CDBFCC">
            <wp:extent cx="3143412" cy="318151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43412" cy="3181514"/>
                    </a:xfrm>
                    <a:prstGeom prst="rect">
                      <a:avLst/>
                    </a:prstGeom>
                  </pic:spPr>
                </pic:pic>
              </a:graphicData>
            </a:graphic>
          </wp:inline>
        </w:drawing>
      </w:r>
    </w:p>
    <w:p w14:paraId="662FFE8F" w14:textId="579BABDE" w:rsidR="00DD73D7" w:rsidRPr="008F2BFF" w:rsidRDefault="00DD73D7" w:rsidP="00DD73D7">
      <w:pPr>
        <w:pStyle w:val="Caption"/>
      </w:pPr>
      <w:r>
        <w:t xml:space="preserve">Figure </w:t>
      </w:r>
      <w:fldSimple w:instr=" SEQ Figure \* ARABIC ">
        <w:r w:rsidR="00A72BD9">
          <w:rPr>
            <w:noProof/>
          </w:rPr>
          <w:t>7</w:t>
        </w:r>
      </w:fldSimple>
      <w:r>
        <w:t xml:space="preserve"> PIC datasheet operating voltage</w:t>
      </w:r>
    </w:p>
    <w:p w14:paraId="5A459E95" w14:textId="77777777" w:rsidR="00DD73D7" w:rsidRDefault="00DD73D7" w:rsidP="00DD73D7">
      <w:pPr>
        <w:keepNext/>
        <w:keepLines/>
        <w:spacing w:before="160" w:after="80" w:line="256" w:lineRule="auto"/>
        <w:outlineLvl w:val="1"/>
        <w:rPr>
          <w:rFonts w:ascii="Calibri Light" w:eastAsia="Times New Roman" w:hAnsi="Calibri Light" w:cs="Times New Roman"/>
          <w:color w:val="2E74B5" w:themeColor="accent1" w:themeShade="BF"/>
          <w:sz w:val="32"/>
          <w:szCs w:val="32"/>
        </w:rPr>
      </w:pPr>
      <w:bookmarkStart w:id="3" w:name="_Toc225513418"/>
      <w:r>
        <w:rPr>
          <w:rFonts w:ascii="Calibri Light" w:eastAsia="Times New Roman" w:hAnsi="Calibri Light" w:cs="Times New Roman"/>
          <w:color w:val="2E74B5" w:themeColor="accent1" w:themeShade="BF"/>
          <w:sz w:val="32"/>
          <w:szCs w:val="32"/>
        </w:rPr>
        <w:t>Testing</w:t>
      </w:r>
      <w:bookmarkEnd w:id="3"/>
    </w:p>
    <w:p w14:paraId="2256EFB4" w14:textId="7CDCDE2E" w:rsidR="00DD73D7" w:rsidRDefault="0052716F" w:rsidP="0052716F">
      <w:pPr>
        <w:keepNext/>
        <w:keepLines/>
        <w:spacing w:before="160" w:after="80" w:line="256" w:lineRule="auto"/>
        <w:outlineLvl w:val="1"/>
        <w:rPr>
          <w:rFonts w:ascii="Calibri Light" w:eastAsia="Times New Roman" w:hAnsi="Calibri Light" w:cs="Times New Roman"/>
          <w:color w:val="2E74B5" w:themeColor="accent1" w:themeShade="BF"/>
          <w:sz w:val="32"/>
          <w:szCs w:val="32"/>
        </w:rPr>
      </w:pPr>
      <w:r>
        <w:rPr>
          <w:rFonts w:ascii="Calibri Light" w:eastAsia="Times New Roman" w:hAnsi="Calibri Light" w:cs="Times New Roman"/>
          <w:color w:val="2E74B5" w:themeColor="accent1" w:themeShade="BF"/>
          <w:sz w:val="32"/>
          <w:szCs w:val="32"/>
        </w:rPr>
        <w:t xml:space="preserve"> </w:t>
      </w:r>
    </w:p>
    <w:p w14:paraId="75CC13EE" w14:textId="77777777" w:rsidR="004F6AE9" w:rsidRDefault="009B4C70" w:rsidP="004F6AE9">
      <w:pPr>
        <w:keepNext/>
      </w:pPr>
      <w:r w:rsidRPr="009B4C70">
        <w:rPr>
          <w:noProof/>
        </w:rPr>
        <w:drawing>
          <wp:inline distT="0" distB="0" distL="0" distR="0" wp14:anchorId="5B6E850E" wp14:editId="39F3450D">
            <wp:extent cx="5607338" cy="1397072"/>
            <wp:effectExtent l="0" t="0" r="0" b="0"/>
            <wp:docPr id="813507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507588" name=""/>
                    <pic:cNvPicPr/>
                  </pic:nvPicPr>
                  <pic:blipFill>
                    <a:blip r:embed="rId18"/>
                    <a:stretch>
                      <a:fillRect/>
                    </a:stretch>
                  </pic:blipFill>
                  <pic:spPr>
                    <a:xfrm>
                      <a:off x="0" y="0"/>
                      <a:ext cx="5607338" cy="1397072"/>
                    </a:xfrm>
                    <a:prstGeom prst="rect">
                      <a:avLst/>
                    </a:prstGeom>
                  </pic:spPr>
                </pic:pic>
              </a:graphicData>
            </a:graphic>
          </wp:inline>
        </w:drawing>
      </w:r>
    </w:p>
    <w:p w14:paraId="032E6317" w14:textId="29EF0A24" w:rsidR="005E55E1" w:rsidRDefault="004F6AE9" w:rsidP="004F6AE9">
      <w:pPr>
        <w:pStyle w:val="Caption"/>
      </w:pPr>
      <w:r>
        <w:t xml:space="preserve">Figure </w:t>
      </w:r>
      <w:fldSimple w:instr=" SEQ Figure \* ARABIC ">
        <w:r w:rsidR="00A72BD9">
          <w:rPr>
            <w:noProof/>
          </w:rPr>
          <w:t>8</w:t>
        </w:r>
      </w:fldSimple>
      <w:r>
        <w:t xml:space="preserve"> Interrupt registers from pic datasheet</w:t>
      </w:r>
    </w:p>
    <w:p w14:paraId="1B895460" w14:textId="77777777" w:rsidR="004F6AE9" w:rsidRDefault="002D22A5" w:rsidP="004F6AE9">
      <w:pPr>
        <w:keepNext/>
      </w:pPr>
      <w:r w:rsidRPr="002D22A5">
        <w:rPr>
          <w:noProof/>
        </w:rPr>
        <w:drawing>
          <wp:inline distT="0" distB="0" distL="0" distR="0" wp14:anchorId="2B515DC0" wp14:editId="6B86654A">
            <wp:extent cx="3600635" cy="1187511"/>
            <wp:effectExtent l="0" t="0" r="0" b="0"/>
            <wp:docPr id="827169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169215" name=""/>
                    <pic:cNvPicPr/>
                  </pic:nvPicPr>
                  <pic:blipFill>
                    <a:blip r:embed="rId19"/>
                    <a:stretch>
                      <a:fillRect/>
                    </a:stretch>
                  </pic:blipFill>
                  <pic:spPr>
                    <a:xfrm>
                      <a:off x="0" y="0"/>
                      <a:ext cx="3600635" cy="1187511"/>
                    </a:xfrm>
                    <a:prstGeom prst="rect">
                      <a:avLst/>
                    </a:prstGeom>
                  </pic:spPr>
                </pic:pic>
              </a:graphicData>
            </a:graphic>
          </wp:inline>
        </w:drawing>
      </w:r>
    </w:p>
    <w:p w14:paraId="1A56D3F2" w14:textId="5B3E0448" w:rsidR="002D22A5" w:rsidRDefault="004F6AE9" w:rsidP="004F6AE9">
      <w:pPr>
        <w:pStyle w:val="Caption"/>
      </w:pPr>
      <w:r>
        <w:t xml:space="preserve">Figure </w:t>
      </w:r>
      <w:fldSimple w:instr=" SEQ Figure \* ARABIC ">
        <w:r w:rsidR="00A72BD9">
          <w:rPr>
            <w:noProof/>
          </w:rPr>
          <w:t>9</w:t>
        </w:r>
      </w:fldSimple>
      <w:r>
        <w:t xml:space="preserve"> Interrupt edge select bit from pic datasheet</w:t>
      </w:r>
    </w:p>
    <w:p w14:paraId="471C3710" w14:textId="77777777" w:rsidR="004F6AE9" w:rsidRDefault="008A0352" w:rsidP="004F6AE9">
      <w:pPr>
        <w:keepNext/>
      </w:pPr>
      <w:r>
        <w:rPr>
          <w:noProof/>
        </w:rPr>
        <w:lastRenderedPageBreak/>
        <w:drawing>
          <wp:inline distT="0" distB="0" distL="0" distR="0" wp14:anchorId="53F0837A" wp14:editId="226F99FB">
            <wp:extent cx="3736975" cy="4694555"/>
            <wp:effectExtent l="0" t="0" r="0" b="0"/>
            <wp:docPr id="1579870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36975" cy="4694555"/>
                    </a:xfrm>
                    <a:prstGeom prst="rect">
                      <a:avLst/>
                    </a:prstGeom>
                    <a:noFill/>
                  </pic:spPr>
                </pic:pic>
              </a:graphicData>
            </a:graphic>
          </wp:inline>
        </w:drawing>
      </w:r>
    </w:p>
    <w:p w14:paraId="0C6D5FFA" w14:textId="3FB4200B" w:rsidR="008A0352" w:rsidRDefault="004F6AE9" w:rsidP="004F6AE9">
      <w:pPr>
        <w:pStyle w:val="Caption"/>
      </w:pPr>
      <w:r>
        <w:t xml:space="preserve">Figure </w:t>
      </w:r>
      <w:fldSimple w:instr=" SEQ Figure \* ARABIC ">
        <w:r w:rsidR="00A72BD9">
          <w:rPr>
            <w:noProof/>
          </w:rPr>
          <w:t>10</w:t>
        </w:r>
      </w:fldSimple>
      <w:r>
        <w:t xml:space="preserve"> Flowchart of traffic light system</w:t>
      </w:r>
    </w:p>
    <w:p w14:paraId="20E1A48A" w14:textId="77777777" w:rsidR="004F6AE9" w:rsidRDefault="008A0352" w:rsidP="004F6AE9">
      <w:pPr>
        <w:keepNext/>
      </w:pPr>
      <w:r w:rsidRPr="008A0352">
        <w:rPr>
          <w:noProof/>
        </w:rPr>
        <w:drawing>
          <wp:inline distT="0" distB="0" distL="0" distR="0" wp14:anchorId="5E0D6273" wp14:editId="115F9EAA">
            <wp:extent cx="5731510" cy="2407285"/>
            <wp:effectExtent l="0" t="0" r="2540" b="0"/>
            <wp:docPr id="1575837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837991" name=""/>
                    <pic:cNvPicPr/>
                  </pic:nvPicPr>
                  <pic:blipFill>
                    <a:blip r:embed="rId21"/>
                    <a:stretch>
                      <a:fillRect/>
                    </a:stretch>
                  </pic:blipFill>
                  <pic:spPr>
                    <a:xfrm>
                      <a:off x="0" y="0"/>
                      <a:ext cx="5731510" cy="2407285"/>
                    </a:xfrm>
                    <a:prstGeom prst="rect">
                      <a:avLst/>
                    </a:prstGeom>
                  </pic:spPr>
                </pic:pic>
              </a:graphicData>
            </a:graphic>
          </wp:inline>
        </w:drawing>
      </w:r>
    </w:p>
    <w:p w14:paraId="6DFC7C57" w14:textId="21B35C5E" w:rsidR="008A0352" w:rsidRDefault="004F6AE9" w:rsidP="004F6AE9">
      <w:pPr>
        <w:pStyle w:val="Caption"/>
      </w:pPr>
      <w:r>
        <w:t xml:space="preserve">Figure </w:t>
      </w:r>
      <w:fldSimple w:instr=" SEQ Figure \* ARABIC ">
        <w:r w:rsidR="00A72BD9">
          <w:rPr>
            <w:noProof/>
          </w:rPr>
          <w:t>11</w:t>
        </w:r>
      </w:fldSimple>
      <w:r>
        <w:t xml:space="preserve"> setup code on ccs compiler for traffic light system</w:t>
      </w:r>
    </w:p>
    <w:p w14:paraId="78A1C125" w14:textId="77777777" w:rsidR="004F6AE9" w:rsidRDefault="00995496" w:rsidP="004F6AE9">
      <w:pPr>
        <w:keepNext/>
      </w:pPr>
      <w:r w:rsidRPr="00995496">
        <w:rPr>
          <w:noProof/>
        </w:rPr>
        <w:lastRenderedPageBreak/>
        <w:drawing>
          <wp:inline distT="0" distB="0" distL="0" distR="0" wp14:anchorId="1E7CAE06" wp14:editId="302CF02D">
            <wp:extent cx="5321573" cy="3276768"/>
            <wp:effectExtent l="0" t="0" r="0" b="0"/>
            <wp:docPr id="2037702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702732" name=""/>
                    <pic:cNvPicPr/>
                  </pic:nvPicPr>
                  <pic:blipFill>
                    <a:blip r:embed="rId22"/>
                    <a:stretch>
                      <a:fillRect/>
                    </a:stretch>
                  </pic:blipFill>
                  <pic:spPr>
                    <a:xfrm>
                      <a:off x="0" y="0"/>
                      <a:ext cx="5321573" cy="3276768"/>
                    </a:xfrm>
                    <a:prstGeom prst="rect">
                      <a:avLst/>
                    </a:prstGeom>
                  </pic:spPr>
                </pic:pic>
              </a:graphicData>
            </a:graphic>
          </wp:inline>
        </w:drawing>
      </w:r>
    </w:p>
    <w:p w14:paraId="121135A7" w14:textId="28A53EB2" w:rsidR="00995496" w:rsidRDefault="004F6AE9" w:rsidP="004F6AE9">
      <w:pPr>
        <w:pStyle w:val="Caption"/>
      </w:pPr>
      <w:r>
        <w:t xml:space="preserve">Figure </w:t>
      </w:r>
      <w:fldSimple w:instr=" SEQ Figure \* ARABIC ">
        <w:r w:rsidR="00A72BD9">
          <w:rPr>
            <w:noProof/>
          </w:rPr>
          <w:t>12</w:t>
        </w:r>
      </w:fldSimple>
      <w:r>
        <w:t xml:space="preserve"> pedestrian subroutine for traffic light system</w:t>
      </w:r>
    </w:p>
    <w:p w14:paraId="1C870B2A" w14:textId="77777777" w:rsidR="004F6AE9" w:rsidRDefault="00142567" w:rsidP="004F6AE9">
      <w:pPr>
        <w:keepNext/>
      </w:pPr>
      <w:r>
        <w:rPr>
          <w:noProof/>
        </w:rPr>
        <w:drawing>
          <wp:inline distT="0" distB="0" distL="0" distR="0" wp14:anchorId="011D5B78" wp14:editId="24ED2EBF">
            <wp:extent cx="5391150" cy="4254500"/>
            <wp:effectExtent l="0" t="0" r="0" b="0"/>
            <wp:docPr id="2251442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91150" cy="4254500"/>
                    </a:xfrm>
                    <a:prstGeom prst="rect">
                      <a:avLst/>
                    </a:prstGeom>
                    <a:noFill/>
                  </pic:spPr>
                </pic:pic>
              </a:graphicData>
            </a:graphic>
          </wp:inline>
        </w:drawing>
      </w:r>
    </w:p>
    <w:p w14:paraId="15846846" w14:textId="22DD0BCD" w:rsidR="00142567" w:rsidRDefault="004F6AE9" w:rsidP="004F6AE9">
      <w:pPr>
        <w:pStyle w:val="Caption"/>
      </w:pPr>
      <w:r>
        <w:t xml:space="preserve">Figure </w:t>
      </w:r>
      <w:fldSimple w:instr=" SEQ Figure \* ARABIC ">
        <w:r w:rsidR="00A72BD9">
          <w:rPr>
            <w:noProof/>
          </w:rPr>
          <w:t>13</w:t>
        </w:r>
      </w:fldSimple>
      <w:r>
        <w:t xml:space="preserve"> traffic light system interrupt setup</w:t>
      </w:r>
    </w:p>
    <w:p w14:paraId="7CC31566" w14:textId="77777777" w:rsidR="004F6AE9" w:rsidRDefault="00F55664" w:rsidP="004F6AE9">
      <w:pPr>
        <w:keepNext/>
      </w:pPr>
      <w:r w:rsidRPr="00F55664">
        <w:rPr>
          <w:noProof/>
        </w:rPr>
        <w:lastRenderedPageBreak/>
        <w:drawing>
          <wp:inline distT="0" distB="0" distL="0" distR="0" wp14:anchorId="2FE63BBA" wp14:editId="2E8E2111">
            <wp:extent cx="5359675" cy="3759393"/>
            <wp:effectExtent l="0" t="0" r="0" b="0"/>
            <wp:docPr id="743353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353337" name=""/>
                    <pic:cNvPicPr/>
                  </pic:nvPicPr>
                  <pic:blipFill>
                    <a:blip r:embed="rId24"/>
                    <a:stretch>
                      <a:fillRect/>
                    </a:stretch>
                  </pic:blipFill>
                  <pic:spPr>
                    <a:xfrm>
                      <a:off x="0" y="0"/>
                      <a:ext cx="5359675" cy="3759393"/>
                    </a:xfrm>
                    <a:prstGeom prst="rect">
                      <a:avLst/>
                    </a:prstGeom>
                  </pic:spPr>
                </pic:pic>
              </a:graphicData>
            </a:graphic>
          </wp:inline>
        </w:drawing>
      </w:r>
    </w:p>
    <w:p w14:paraId="0D15FE61" w14:textId="4FD95885" w:rsidR="00F55664" w:rsidRDefault="004F6AE9" w:rsidP="004F6AE9">
      <w:pPr>
        <w:pStyle w:val="Caption"/>
      </w:pPr>
      <w:r>
        <w:t xml:space="preserve">Figure </w:t>
      </w:r>
      <w:fldSimple w:instr=" SEQ Figure \* ARABIC ">
        <w:r w:rsidR="00A72BD9">
          <w:rPr>
            <w:noProof/>
          </w:rPr>
          <w:t>14</w:t>
        </w:r>
      </w:fldSimple>
      <w:r>
        <w:t xml:space="preserve"> first switch case statement</w:t>
      </w:r>
    </w:p>
    <w:p w14:paraId="38192B68" w14:textId="77777777" w:rsidR="00E023F2" w:rsidRDefault="00C21BC4" w:rsidP="00E023F2">
      <w:pPr>
        <w:keepNext/>
      </w:pPr>
      <w:r w:rsidRPr="00C21BC4">
        <w:rPr>
          <w:noProof/>
        </w:rPr>
        <w:drawing>
          <wp:inline distT="0" distB="0" distL="0" distR="0" wp14:anchorId="750EEA8E" wp14:editId="584938DA">
            <wp:extent cx="4807197" cy="3619686"/>
            <wp:effectExtent l="0" t="0" r="0" b="0"/>
            <wp:docPr id="433304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04254" name=""/>
                    <pic:cNvPicPr/>
                  </pic:nvPicPr>
                  <pic:blipFill>
                    <a:blip r:embed="rId25"/>
                    <a:stretch>
                      <a:fillRect/>
                    </a:stretch>
                  </pic:blipFill>
                  <pic:spPr>
                    <a:xfrm>
                      <a:off x="0" y="0"/>
                      <a:ext cx="4807197" cy="3619686"/>
                    </a:xfrm>
                    <a:prstGeom prst="rect">
                      <a:avLst/>
                    </a:prstGeom>
                  </pic:spPr>
                </pic:pic>
              </a:graphicData>
            </a:graphic>
          </wp:inline>
        </w:drawing>
      </w:r>
    </w:p>
    <w:p w14:paraId="45A7E13D" w14:textId="7D0EDC07" w:rsidR="00C21BC4" w:rsidRDefault="00E023F2" w:rsidP="00E023F2">
      <w:pPr>
        <w:pStyle w:val="Caption"/>
      </w:pPr>
      <w:r>
        <w:t xml:space="preserve">Figure </w:t>
      </w:r>
      <w:fldSimple w:instr=" SEQ Figure \* ARABIC ">
        <w:r w:rsidR="00A72BD9">
          <w:rPr>
            <w:noProof/>
          </w:rPr>
          <w:t>15</w:t>
        </w:r>
      </w:fldSimple>
      <w:r>
        <w:t xml:space="preserve"> switch case 1</w:t>
      </w:r>
    </w:p>
    <w:p w14:paraId="137BE3CF" w14:textId="77777777" w:rsidR="00E023F2" w:rsidRDefault="009C511F" w:rsidP="00E023F2">
      <w:pPr>
        <w:keepNext/>
      </w:pPr>
      <w:r w:rsidRPr="009C511F">
        <w:rPr>
          <w:noProof/>
        </w:rPr>
        <w:lastRenderedPageBreak/>
        <w:drawing>
          <wp:inline distT="0" distB="0" distL="0" distR="0" wp14:anchorId="1DB8975B" wp14:editId="4D9341A5">
            <wp:extent cx="4667490" cy="3435527"/>
            <wp:effectExtent l="0" t="0" r="0" b="0"/>
            <wp:docPr id="762977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77508" name=""/>
                    <pic:cNvPicPr/>
                  </pic:nvPicPr>
                  <pic:blipFill>
                    <a:blip r:embed="rId26"/>
                    <a:stretch>
                      <a:fillRect/>
                    </a:stretch>
                  </pic:blipFill>
                  <pic:spPr>
                    <a:xfrm>
                      <a:off x="0" y="0"/>
                      <a:ext cx="4667490" cy="3435527"/>
                    </a:xfrm>
                    <a:prstGeom prst="rect">
                      <a:avLst/>
                    </a:prstGeom>
                  </pic:spPr>
                </pic:pic>
              </a:graphicData>
            </a:graphic>
          </wp:inline>
        </w:drawing>
      </w:r>
    </w:p>
    <w:p w14:paraId="12DF45DB" w14:textId="2345D966" w:rsidR="00E023F2" w:rsidRDefault="00E023F2" w:rsidP="00E023F2">
      <w:pPr>
        <w:pStyle w:val="Caption"/>
      </w:pPr>
      <w:r>
        <w:t xml:space="preserve">Figure </w:t>
      </w:r>
      <w:fldSimple w:instr=" SEQ Figure \* ARABIC ">
        <w:r w:rsidR="00A72BD9">
          <w:rPr>
            <w:noProof/>
          </w:rPr>
          <w:t>16</w:t>
        </w:r>
      </w:fldSimple>
      <w:r>
        <w:t xml:space="preserve"> switch case 2</w:t>
      </w:r>
    </w:p>
    <w:p w14:paraId="37E377DC" w14:textId="77777777" w:rsidR="002E7CE9" w:rsidRDefault="00496268" w:rsidP="002E7CE9">
      <w:pPr>
        <w:keepNext/>
      </w:pPr>
      <w:r>
        <w:rPr>
          <w:noProof/>
        </w:rPr>
        <w:drawing>
          <wp:inline distT="0" distB="0" distL="0" distR="0" wp14:anchorId="3DE1F173" wp14:editId="4BFA7D90">
            <wp:extent cx="4387850" cy="3892550"/>
            <wp:effectExtent l="0" t="0" r="0" b="0"/>
            <wp:docPr id="10155013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87850" cy="3892550"/>
                    </a:xfrm>
                    <a:prstGeom prst="rect">
                      <a:avLst/>
                    </a:prstGeom>
                    <a:noFill/>
                  </pic:spPr>
                </pic:pic>
              </a:graphicData>
            </a:graphic>
          </wp:inline>
        </w:drawing>
      </w:r>
    </w:p>
    <w:p w14:paraId="4993F630" w14:textId="1ADA4734" w:rsidR="009C511F" w:rsidRPr="005E55E1" w:rsidRDefault="002E7CE9" w:rsidP="002E7CE9">
      <w:pPr>
        <w:pStyle w:val="Caption"/>
      </w:pPr>
      <w:r>
        <w:t xml:space="preserve">Figure </w:t>
      </w:r>
      <w:fldSimple w:instr=" SEQ Figure \* ARABIC ">
        <w:r w:rsidR="00A72BD9">
          <w:rPr>
            <w:noProof/>
          </w:rPr>
          <w:t>17</w:t>
        </w:r>
      </w:fldSimple>
      <w:r>
        <w:t xml:space="preserve"> switch case 3</w:t>
      </w:r>
    </w:p>
    <w:p w14:paraId="2AB607D8" w14:textId="5D26CCF1" w:rsidR="006C4C38" w:rsidRDefault="005E55E1" w:rsidP="00DD73D7">
      <w:pPr>
        <w:keepNext/>
        <w:spacing w:line="256" w:lineRule="auto"/>
      </w:pPr>
      <w:r>
        <w:lastRenderedPageBreak/>
        <w:t xml:space="preserve">The program uses </w:t>
      </w:r>
      <w:r w:rsidR="006041F4">
        <w:t xml:space="preserve">2 main programming </w:t>
      </w:r>
      <w:r w:rsidR="0061463A">
        <w:t>functions</w:t>
      </w:r>
      <w:r w:rsidR="00A34852">
        <w:t xml:space="preserve"> The first is the switch case statement</w:t>
      </w:r>
      <w:r w:rsidR="00730C11">
        <w:t xml:space="preserve"> which is a </w:t>
      </w:r>
      <w:r w:rsidR="00991368">
        <w:t>conditional</w:t>
      </w:r>
      <w:r w:rsidR="00730C11">
        <w:t xml:space="preserve"> statement that allows you to execute different code </w:t>
      </w:r>
      <w:r w:rsidR="00991368">
        <w:t>blocks</w:t>
      </w:r>
      <w:r w:rsidR="00730C11">
        <w:t xml:space="preserve"> based on the value of a variable or an </w:t>
      </w:r>
      <w:r w:rsidR="00991368">
        <w:t>expression. It’s</w:t>
      </w:r>
      <w:r w:rsidR="00730C11">
        <w:t xml:space="preserve"> often used </w:t>
      </w:r>
      <w:r w:rsidR="00862E26">
        <w:t xml:space="preserve">in place of if else ladders when there are multiple </w:t>
      </w:r>
      <w:r w:rsidR="00991368">
        <w:t>conditions. To</w:t>
      </w:r>
      <w:r w:rsidR="00D3611F">
        <w:t xml:space="preserve"> implement a switch </w:t>
      </w:r>
      <w:r w:rsidR="00991368">
        <w:t>case,</w:t>
      </w:r>
      <w:r w:rsidR="00D3611F">
        <w:t xml:space="preserve"> you have to create an expression or </w:t>
      </w:r>
      <w:r w:rsidR="00991368">
        <w:t>variable</w:t>
      </w:r>
      <w:r w:rsidR="00D3611F">
        <w:t xml:space="preserve"> whose value is tested once this has been tested </w:t>
      </w:r>
      <w:r w:rsidR="004458CF">
        <w:t xml:space="preserve">the corresponding case (a block of code) will be </w:t>
      </w:r>
      <w:r w:rsidR="00991368">
        <w:t>executed.</w:t>
      </w:r>
      <w:sdt>
        <w:sdtPr>
          <w:id w:val="-1917012839"/>
          <w:citation/>
        </w:sdtPr>
        <w:sdtContent>
          <w:r w:rsidR="00991368">
            <w:fldChar w:fldCharType="begin"/>
          </w:r>
          <w:r w:rsidR="00991368">
            <w:instrText xml:space="preserve"> CITATION swi26 \l 2057 </w:instrText>
          </w:r>
          <w:r w:rsidR="00991368">
            <w:fldChar w:fldCharType="separate"/>
          </w:r>
          <w:r w:rsidR="00C84433">
            <w:rPr>
              <w:noProof/>
            </w:rPr>
            <w:t xml:space="preserve"> </w:t>
          </w:r>
          <w:r w:rsidR="00C84433" w:rsidRPr="00C84433">
            <w:rPr>
              <w:noProof/>
            </w:rPr>
            <w:t>[4]</w:t>
          </w:r>
          <w:r w:rsidR="00991368">
            <w:fldChar w:fldCharType="end"/>
          </w:r>
        </w:sdtContent>
      </w:sdt>
      <w:r w:rsidR="00991368">
        <w:t xml:space="preserve"> Once</w:t>
      </w:r>
      <w:r w:rsidR="004458CF">
        <w:t xml:space="preserve"> the block has executed the break function will exit the switch statement</w:t>
      </w:r>
      <w:r w:rsidR="003C0FC9">
        <w:t xml:space="preserve"> without the break the program </w:t>
      </w:r>
      <w:r w:rsidR="005A3ED0">
        <w:t>will continue to executing subsequent cases</w:t>
      </w:r>
      <w:r w:rsidR="00200E0A">
        <w:t>.</w:t>
      </w:r>
    </w:p>
    <w:p w14:paraId="0CACF12B" w14:textId="2D1F031B" w:rsidR="00DD73D7" w:rsidRDefault="000E46B8" w:rsidP="00DD73D7">
      <w:pPr>
        <w:keepNext/>
        <w:spacing w:line="256" w:lineRule="auto"/>
      </w:pPr>
      <w:r>
        <w:t>The second is the use of interrupt service routines</w:t>
      </w:r>
      <w:r w:rsidR="0054289A">
        <w:t xml:space="preserve"> which will when </w:t>
      </w:r>
      <w:r w:rsidR="00D01FE5">
        <w:t>triggered</w:t>
      </w:r>
      <w:r w:rsidR="0054289A">
        <w:t xml:space="preserve"> pause </w:t>
      </w:r>
      <w:r w:rsidR="00D01FE5">
        <w:t>what’s</w:t>
      </w:r>
      <w:r w:rsidR="0054289A">
        <w:t xml:space="preserve"> being executed in the main program and jump</w:t>
      </w:r>
      <w:r w:rsidR="005A74DC">
        <w:t xml:space="preserve"> to a subroutine which will execute its program once finished it will </w:t>
      </w:r>
      <w:r w:rsidR="002962BA">
        <w:t xml:space="preserve">return to the same point in the main code and </w:t>
      </w:r>
      <w:r w:rsidR="00D01FE5">
        <w:t>continue. The</w:t>
      </w:r>
      <w:r w:rsidR="00F657C3">
        <w:t xml:space="preserve"> pic16F877A has 15 </w:t>
      </w:r>
      <w:r w:rsidR="002E6C78">
        <w:t>interrupt service routines however the one used in this program is the</w:t>
      </w:r>
      <w:r w:rsidR="00937EF4">
        <w:t xml:space="preserve"> external and the register </w:t>
      </w:r>
      <w:r w:rsidR="00D01FE5">
        <w:t>used</w:t>
      </w:r>
      <w:r w:rsidR="00937EF4">
        <w:t xml:space="preserve"> for the interrupt is the INTCON </w:t>
      </w:r>
      <w:r w:rsidR="00724A4D">
        <w:t xml:space="preserve">which contains the enable and flag bits for the external RB0/INT pin </w:t>
      </w:r>
      <w:r w:rsidR="00D01FE5">
        <w:t>interrupt. The</w:t>
      </w:r>
      <w:r w:rsidR="00FE013B">
        <w:t xml:space="preserve"> OPTION_REG regi</w:t>
      </w:r>
      <w:r w:rsidR="00FF1C2A">
        <w:t>ster contains the control bits to configure the external INT interrupt and the weak pull ups on PORTB</w:t>
      </w:r>
      <w:sdt>
        <w:sdtPr>
          <w:id w:val="1817221297"/>
          <w:citation/>
        </w:sdtPr>
        <w:sdtContent>
          <w:r w:rsidR="0096786E">
            <w:fldChar w:fldCharType="begin"/>
          </w:r>
          <w:r w:rsidR="0096786E">
            <w:instrText xml:space="preserve"> CITATION Emb26 \l 2057 </w:instrText>
          </w:r>
          <w:r w:rsidR="0096786E">
            <w:fldChar w:fldCharType="separate"/>
          </w:r>
          <w:r w:rsidR="00C84433">
            <w:rPr>
              <w:noProof/>
            </w:rPr>
            <w:t xml:space="preserve"> </w:t>
          </w:r>
          <w:r w:rsidR="00C84433" w:rsidRPr="00C84433">
            <w:rPr>
              <w:noProof/>
            </w:rPr>
            <w:t>[5]</w:t>
          </w:r>
          <w:r w:rsidR="0096786E">
            <w:fldChar w:fldCharType="end"/>
          </w:r>
        </w:sdtContent>
      </w:sdt>
      <w:r w:rsidR="000A345B">
        <w:t>.</w:t>
      </w:r>
      <w:r w:rsidR="00753CC1">
        <w:t>The enable bit allows/</w:t>
      </w:r>
      <w:r w:rsidR="00D01FE5">
        <w:t>disallows</w:t>
      </w:r>
      <w:r w:rsidR="00753CC1">
        <w:t xml:space="preserve"> the actual interrupt from happening (enable = unmasked</w:t>
      </w:r>
      <w:r w:rsidR="00DD7EE7">
        <w:t xml:space="preserve">, disabled = masked).The flag bit is set if  interrupt should be </w:t>
      </w:r>
      <w:r w:rsidR="00D01FE5">
        <w:t>invoked. The</w:t>
      </w:r>
      <w:r w:rsidR="00DD7EE7">
        <w:t xml:space="preserve"> pic </w:t>
      </w:r>
      <w:r w:rsidR="001F139A">
        <w:t xml:space="preserve">by default disables the interrupts they are enabled </w:t>
      </w:r>
      <w:r w:rsidR="00993716">
        <w:t xml:space="preserve">through the registers in this case </w:t>
      </w:r>
      <w:r w:rsidR="00D01FE5">
        <w:t>INTCON,</w:t>
      </w:r>
      <w:r w:rsidR="00993716">
        <w:t xml:space="preserve"> and they can all be </w:t>
      </w:r>
      <w:r w:rsidR="008434DC">
        <w:t xml:space="preserve">masked by clearing the GIE bit in </w:t>
      </w:r>
      <w:r w:rsidR="00D01FE5">
        <w:t xml:space="preserve">INTCON. </w:t>
      </w:r>
      <w:r w:rsidR="00CF72AB">
        <w:t xml:space="preserve">INT </w:t>
      </w:r>
      <w:r w:rsidR="000748B9">
        <w:t>interrupts</w:t>
      </w:r>
      <w:r w:rsidR="00CF72AB">
        <w:t xml:space="preserve"> are edged</w:t>
      </w:r>
      <w:r w:rsidR="000748B9">
        <w:t xml:space="preserve"> </w:t>
      </w:r>
      <w:r w:rsidR="009C68F6">
        <w:t>triggered (need</w:t>
      </w:r>
      <w:r w:rsidR="00443062">
        <w:t xml:space="preserve"> the </w:t>
      </w:r>
      <w:r w:rsidR="000748B9">
        <w:t>signal</w:t>
      </w:r>
      <w:r w:rsidR="00443062">
        <w:t xml:space="preserve"> to change</w:t>
      </w:r>
      <w:r w:rsidR="009C68F6">
        <w:t>). Enabling</w:t>
      </w:r>
      <w:r w:rsidR="00D01FE5">
        <w:t xml:space="preserve"> the interrupt to occur can be seen in </w:t>
      </w:r>
      <w:r w:rsidR="00200E0A">
        <w:t xml:space="preserve">figure </w:t>
      </w:r>
      <w:r w:rsidR="00E16F57">
        <w:t>18 below</w:t>
      </w:r>
      <w:r w:rsidR="00B80E48">
        <w:t>. The</w:t>
      </w:r>
      <w:r w:rsidR="00BE2D08">
        <w:t xml:space="preserve"> interrupt is set to only trigger from a high state to low state.</w:t>
      </w:r>
    </w:p>
    <w:p w14:paraId="1491E92B" w14:textId="77777777" w:rsidR="002E7CE9" w:rsidRDefault="00D91833" w:rsidP="002E7CE9">
      <w:pPr>
        <w:keepNext/>
        <w:spacing w:line="256" w:lineRule="auto"/>
      </w:pPr>
      <w:r w:rsidRPr="00D91833">
        <w:rPr>
          <w:noProof/>
        </w:rPr>
        <w:drawing>
          <wp:inline distT="0" distB="0" distL="0" distR="0" wp14:anchorId="66AB77D0" wp14:editId="5B2054B5">
            <wp:extent cx="4743694" cy="673135"/>
            <wp:effectExtent l="0" t="0" r="0" b="0"/>
            <wp:docPr id="1170585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585708" name=""/>
                    <pic:cNvPicPr/>
                  </pic:nvPicPr>
                  <pic:blipFill>
                    <a:blip r:embed="rId28"/>
                    <a:stretch>
                      <a:fillRect/>
                    </a:stretch>
                  </pic:blipFill>
                  <pic:spPr>
                    <a:xfrm>
                      <a:off x="0" y="0"/>
                      <a:ext cx="4743694" cy="673135"/>
                    </a:xfrm>
                    <a:prstGeom prst="rect">
                      <a:avLst/>
                    </a:prstGeom>
                  </pic:spPr>
                </pic:pic>
              </a:graphicData>
            </a:graphic>
          </wp:inline>
        </w:drawing>
      </w:r>
    </w:p>
    <w:p w14:paraId="2EC0DA75" w14:textId="3488FBBA" w:rsidR="00D01FE5" w:rsidRDefault="002E7CE9" w:rsidP="002E7CE9">
      <w:pPr>
        <w:pStyle w:val="Caption"/>
      </w:pPr>
      <w:r>
        <w:t xml:space="preserve">Figure </w:t>
      </w:r>
      <w:fldSimple w:instr=" SEQ Figure \* ARABIC ">
        <w:r w:rsidR="00A72BD9">
          <w:rPr>
            <w:noProof/>
          </w:rPr>
          <w:t>18</w:t>
        </w:r>
      </w:fldSimple>
      <w:r>
        <w:t xml:space="preserve"> high to low edge interrupt</w:t>
      </w:r>
    </w:p>
    <w:p w14:paraId="3323F01E" w14:textId="77777777" w:rsidR="00D01FE5" w:rsidRDefault="00D01FE5" w:rsidP="00DD73D7">
      <w:pPr>
        <w:keepNext/>
        <w:spacing w:line="256" w:lineRule="auto"/>
      </w:pPr>
    </w:p>
    <w:p w14:paraId="3F5262AF" w14:textId="7ACD72DB" w:rsidR="00DD73D7" w:rsidRDefault="00A10750" w:rsidP="00DD73D7">
      <w:r>
        <w:t>The program</w:t>
      </w:r>
      <w:r w:rsidR="009138A5">
        <w:t xml:space="preserve"> uses switch cases to </w:t>
      </w:r>
      <w:r w:rsidR="00810FD3">
        <w:t>run through all the different stages of the traffic lights</w:t>
      </w:r>
      <w:r w:rsidR="003C1863">
        <w:t xml:space="preserve"> and for the pedestrian button I use </w:t>
      </w:r>
      <w:r w:rsidR="00435C4F">
        <w:t>the external interrupt on pin RB0 which is connected to a pus</w:t>
      </w:r>
      <w:r w:rsidR="00861CF1">
        <w:t xml:space="preserve">h button </w:t>
      </w:r>
      <w:r w:rsidR="00237F64">
        <w:t xml:space="preserve">to trigger the </w:t>
      </w:r>
      <w:r w:rsidR="00875AA3">
        <w:t>interrupt. I</w:t>
      </w:r>
      <w:r w:rsidR="00237F64">
        <w:t xml:space="preserve"> did it this way as </w:t>
      </w:r>
      <w:r w:rsidR="0051438F">
        <w:t>using a</w:t>
      </w:r>
      <w:r w:rsidR="00C35B34">
        <w:t>n</w:t>
      </w:r>
      <w:r w:rsidR="0051438F">
        <w:t xml:space="preserve"> </w:t>
      </w:r>
      <w:r w:rsidR="006D5DAD">
        <w:t xml:space="preserve">if loop wasn’t getting the pedestrian button to trigger </w:t>
      </w:r>
      <w:r w:rsidR="003D3CDF">
        <w:t>consistently also the increased use of delay</w:t>
      </w:r>
      <w:r w:rsidR="0035139A">
        <w:t xml:space="preserve">s caused the program to have latency issues this was rectified by </w:t>
      </w:r>
      <w:r w:rsidR="00925827">
        <w:t xml:space="preserve">creating the pedestrian button sub routine which would </w:t>
      </w:r>
      <w:r w:rsidR="00875AA3">
        <w:t>have</w:t>
      </w:r>
      <w:r w:rsidR="00925827">
        <w:t xml:space="preserve"> only one delays </w:t>
      </w:r>
      <w:r w:rsidR="00F74F23">
        <w:t xml:space="preserve">rather than multiple </w:t>
      </w:r>
      <w:r w:rsidR="007A7C46">
        <w:t>delays. To</w:t>
      </w:r>
      <w:r w:rsidR="001062B0">
        <w:t xml:space="preserve"> get the switch cases to trigger sequentially I add one to the switch state count at the end of the </w:t>
      </w:r>
      <w:r w:rsidR="00845907">
        <w:t xml:space="preserve">cases which then resets in the final </w:t>
      </w:r>
      <w:r w:rsidR="007A7C46">
        <w:t>case. I</w:t>
      </w:r>
      <w:r w:rsidR="00845907">
        <w:t xml:space="preserve"> preferred using switch cases to for loops as </w:t>
      </w:r>
      <w:r w:rsidR="00171B06">
        <w:t xml:space="preserve">if you wanted to add more functionality to the traffic light system </w:t>
      </w:r>
      <w:r w:rsidR="00C35B34">
        <w:t>it’s</w:t>
      </w:r>
      <w:r w:rsidR="00171B06">
        <w:t xml:space="preserve"> easier to add another case then a for loop als</w:t>
      </w:r>
      <w:r w:rsidR="003C24A4">
        <w:t xml:space="preserve">o multiple for loops </w:t>
      </w:r>
      <w:r w:rsidR="002D4C92">
        <w:t>can</w:t>
      </w:r>
      <w:r w:rsidR="0080644F">
        <w:t xml:space="preserve"> cause the program to run slower however in this scenario </w:t>
      </w:r>
      <w:r w:rsidR="00C35B34">
        <w:t>it’s</w:t>
      </w:r>
      <w:r w:rsidR="0080644F">
        <w:t xml:space="preserve"> unlikely to cause any </w:t>
      </w:r>
      <w:r w:rsidR="007A7C46">
        <w:t>issues. When</w:t>
      </w:r>
      <w:r w:rsidR="0063785E">
        <w:t xml:space="preserve"> implementing the interrupt </w:t>
      </w:r>
      <w:r w:rsidR="003C2143">
        <w:t xml:space="preserve">sub routine I had a number of issues at the start as the interrupt wouldn’t trigger unless the switch statement had been </w:t>
      </w:r>
      <w:r w:rsidR="00B038EC">
        <w:t xml:space="preserve">commented out showing a logic </w:t>
      </w:r>
      <w:r w:rsidR="001733F9">
        <w:t xml:space="preserve">issues as </w:t>
      </w:r>
      <w:r w:rsidR="00917C44">
        <w:t>the way I implemented the interrupt routine after the switch</w:t>
      </w:r>
      <w:r w:rsidR="00F11BBE">
        <w:t xml:space="preserve"> statement had ended after the break function caused the program to not see it at al</w:t>
      </w:r>
      <w:r w:rsidR="00F3535A">
        <w:t xml:space="preserve">l as </w:t>
      </w:r>
      <w:r w:rsidR="00323DF5">
        <w:t xml:space="preserve">the program drops out of the </w:t>
      </w:r>
      <w:r w:rsidR="007A7C46">
        <w:t>loop. When</w:t>
      </w:r>
      <w:r w:rsidR="00323DF5">
        <w:t xml:space="preserve"> I moved it to outside the switch statement this rectified the </w:t>
      </w:r>
      <w:r w:rsidR="004E4CEB">
        <w:t>issue. Another</w:t>
      </w:r>
      <w:r w:rsidR="007A7C46">
        <w:t xml:space="preserve"> issue I encountered at the start when learning to use the external interrupt was that it would only trigger on the RB0 pin which I didn’t have the </w:t>
      </w:r>
      <w:r w:rsidR="00684019">
        <w:t>push button on at the start.</w:t>
      </w:r>
    </w:p>
    <w:p w14:paraId="2BA289AB" w14:textId="77777777" w:rsidR="00A72BD9" w:rsidRDefault="003C75AA" w:rsidP="00A72BD9">
      <w:pPr>
        <w:keepNext/>
      </w:pPr>
      <w:r w:rsidRPr="003C75AA">
        <w:rPr>
          <w:noProof/>
        </w:rPr>
        <w:lastRenderedPageBreak/>
        <w:drawing>
          <wp:inline distT="0" distB="0" distL="0" distR="0" wp14:anchorId="4B43F655" wp14:editId="6EB35DBD">
            <wp:extent cx="5731510" cy="3494405"/>
            <wp:effectExtent l="0" t="0" r="2540" b="0"/>
            <wp:docPr id="1278953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953930" name=""/>
                    <pic:cNvPicPr/>
                  </pic:nvPicPr>
                  <pic:blipFill>
                    <a:blip r:embed="rId29"/>
                    <a:stretch>
                      <a:fillRect/>
                    </a:stretch>
                  </pic:blipFill>
                  <pic:spPr>
                    <a:xfrm>
                      <a:off x="0" y="0"/>
                      <a:ext cx="5731510" cy="3494405"/>
                    </a:xfrm>
                    <a:prstGeom prst="rect">
                      <a:avLst/>
                    </a:prstGeom>
                  </pic:spPr>
                </pic:pic>
              </a:graphicData>
            </a:graphic>
          </wp:inline>
        </w:drawing>
      </w:r>
    </w:p>
    <w:p w14:paraId="4AAB2983" w14:textId="4A83B55B" w:rsidR="003C75AA" w:rsidRDefault="00A72BD9" w:rsidP="00A72BD9">
      <w:pPr>
        <w:pStyle w:val="Caption"/>
      </w:pPr>
      <w:r>
        <w:t xml:space="preserve">Figure </w:t>
      </w:r>
      <w:fldSimple w:instr=" SEQ Figure \* ARABIC ">
        <w:r>
          <w:rPr>
            <w:noProof/>
          </w:rPr>
          <w:t>19</w:t>
        </w:r>
      </w:fldSimple>
      <w:r>
        <w:t xml:space="preserve"> Traffic light system cycles</w:t>
      </w:r>
    </w:p>
    <w:p w14:paraId="2853924F" w14:textId="77777777" w:rsidR="00A72BD9" w:rsidRDefault="007647A2" w:rsidP="00A72BD9">
      <w:pPr>
        <w:keepNext/>
      </w:pPr>
      <w:r w:rsidRPr="007647A2">
        <w:rPr>
          <w:noProof/>
        </w:rPr>
        <w:drawing>
          <wp:inline distT="0" distB="0" distL="0" distR="0" wp14:anchorId="3BF93FDB" wp14:editId="64139849">
            <wp:extent cx="3702240" cy="2273417"/>
            <wp:effectExtent l="0" t="0" r="0" b="0"/>
            <wp:docPr id="297170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170170" name=""/>
                    <pic:cNvPicPr/>
                  </pic:nvPicPr>
                  <pic:blipFill>
                    <a:blip r:embed="rId30"/>
                    <a:stretch>
                      <a:fillRect/>
                    </a:stretch>
                  </pic:blipFill>
                  <pic:spPr>
                    <a:xfrm>
                      <a:off x="0" y="0"/>
                      <a:ext cx="3702240" cy="2273417"/>
                    </a:xfrm>
                    <a:prstGeom prst="rect">
                      <a:avLst/>
                    </a:prstGeom>
                  </pic:spPr>
                </pic:pic>
              </a:graphicData>
            </a:graphic>
          </wp:inline>
        </w:drawing>
      </w:r>
    </w:p>
    <w:p w14:paraId="79957F44" w14:textId="30405019" w:rsidR="007647A2" w:rsidRDefault="00A72BD9" w:rsidP="00A72BD9">
      <w:pPr>
        <w:pStyle w:val="Caption"/>
      </w:pPr>
      <w:r>
        <w:t xml:space="preserve">Figure </w:t>
      </w:r>
      <w:fldSimple w:instr=" SEQ Figure \* ARABIC ">
        <w:r>
          <w:rPr>
            <w:noProof/>
          </w:rPr>
          <w:t>20</w:t>
        </w:r>
      </w:fldSimple>
      <w:r>
        <w:t xml:space="preserve"> traffic light system cycles</w:t>
      </w:r>
    </w:p>
    <w:p w14:paraId="3BF6CBB1" w14:textId="77777777" w:rsidR="00A72BD9" w:rsidRDefault="00A72BD9" w:rsidP="00A72BD9">
      <w:pPr>
        <w:keepNext/>
      </w:pPr>
      <w:r w:rsidRPr="00A72BD9">
        <w:rPr>
          <w:noProof/>
        </w:rPr>
        <w:lastRenderedPageBreak/>
        <w:drawing>
          <wp:inline distT="0" distB="0" distL="0" distR="0" wp14:anchorId="140B32F8" wp14:editId="0CAF0F4A">
            <wp:extent cx="3702240" cy="2330570"/>
            <wp:effectExtent l="0" t="0" r="0" b="0"/>
            <wp:docPr id="1419319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319016" name=""/>
                    <pic:cNvPicPr/>
                  </pic:nvPicPr>
                  <pic:blipFill>
                    <a:blip r:embed="rId31"/>
                    <a:stretch>
                      <a:fillRect/>
                    </a:stretch>
                  </pic:blipFill>
                  <pic:spPr>
                    <a:xfrm>
                      <a:off x="0" y="0"/>
                      <a:ext cx="3702240" cy="2330570"/>
                    </a:xfrm>
                    <a:prstGeom prst="rect">
                      <a:avLst/>
                    </a:prstGeom>
                  </pic:spPr>
                </pic:pic>
              </a:graphicData>
            </a:graphic>
          </wp:inline>
        </w:drawing>
      </w:r>
    </w:p>
    <w:p w14:paraId="6E05D1AF" w14:textId="25BC37A9" w:rsidR="00A72BD9" w:rsidRDefault="00A72BD9" w:rsidP="00A72BD9">
      <w:pPr>
        <w:pStyle w:val="Caption"/>
      </w:pPr>
      <w:r>
        <w:t xml:space="preserve">Figure </w:t>
      </w:r>
      <w:fldSimple w:instr=" SEQ Figure \* ARABIC ">
        <w:r>
          <w:rPr>
            <w:noProof/>
          </w:rPr>
          <w:t>21</w:t>
        </w:r>
      </w:fldSimple>
      <w:r>
        <w:t xml:space="preserve"> traffic light system cycles</w:t>
      </w:r>
    </w:p>
    <w:p w14:paraId="69DDE9E0" w14:textId="77777777" w:rsidR="00531D10" w:rsidRDefault="00531D10" w:rsidP="00531D10"/>
    <w:p w14:paraId="2B87AEF9" w14:textId="7BAC4971" w:rsidR="008A4A31" w:rsidRDefault="008A4A31" w:rsidP="00531D10">
      <w:pPr>
        <w:pStyle w:val="Heading1"/>
        <w:rPr>
          <w:rFonts w:ascii="Calibri Light" w:eastAsia="Times New Roman" w:hAnsi="Calibri Light" w:cs="Times New Roman"/>
          <w:color w:val="2E74B5" w:themeColor="accent1" w:themeShade="BF"/>
          <w:sz w:val="32"/>
          <w:szCs w:val="32"/>
        </w:rPr>
      </w:pPr>
      <w:bookmarkStart w:id="4" w:name="_Toc225513419"/>
      <w:r>
        <w:t>Breadboarding</w:t>
      </w:r>
      <w:bookmarkEnd w:id="4"/>
    </w:p>
    <w:p w14:paraId="5C51C5BE" w14:textId="39AC4B5C" w:rsidR="00F553AC" w:rsidRDefault="00E72426" w:rsidP="00531D10">
      <w:bookmarkStart w:id="5" w:name="_Toc223616004"/>
      <w:r>
        <w:t xml:space="preserve">A simplified version of the traffic light system was then tested using a real pic 16F877A on a breadboard and programmed using the </w:t>
      </w:r>
      <w:proofErr w:type="spellStart"/>
      <w:r>
        <w:t>mplab</w:t>
      </w:r>
      <w:proofErr w:type="spellEnd"/>
      <w:r>
        <w:t xml:space="preserve"> </w:t>
      </w:r>
      <w:bookmarkEnd w:id="5"/>
      <w:r w:rsidR="007B5B6A">
        <w:t>Ipe. The</w:t>
      </w:r>
      <w:r w:rsidR="00F553AC">
        <w:t xml:space="preserve"> </w:t>
      </w:r>
      <w:r w:rsidR="008C5A22">
        <w:t>breadboard version included a crystal oscillator on pins 12 and 13</w:t>
      </w:r>
      <w:r w:rsidR="00AA2C44">
        <w:t xml:space="preserve"> </w:t>
      </w:r>
      <w:r w:rsidR="00D7651E">
        <w:t xml:space="preserve">the oscillator is also connected to 2 </w:t>
      </w:r>
      <w:r w:rsidR="00160B19">
        <w:t>capacitors</w:t>
      </w:r>
      <w:r w:rsidR="00D7651E">
        <w:t xml:space="preserve"> going to </w:t>
      </w:r>
      <w:r w:rsidR="007B5B6A">
        <w:t>ground. The</w:t>
      </w:r>
      <w:r w:rsidR="00D7651E">
        <w:t xml:space="preserve"> breadboard version has </w:t>
      </w:r>
      <w:r w:rsidR="000B4824">
        <w:t xml:space="preserve">the traffic light </w:t>
      </w:r>
      <w:proofErr w:type="spellStart"/>
      <w:r w:rsidR="000B4824">
        <w:t>leds</w:t>
      </w:r>
      <w:proofErr w:type="spellEnd"/>
      <w:r w:rsidR="000B4824">
        <w:t xml:space="preserve"> on pins </w:t>
      </w:r>
      <w:r w:rsidR="00187E1B">
        <w:t>RB</w:t>
      </w:r>
      <w:r w:rsidR="00A72BD9">
        <w:t>1, RB4, RB</w:t>
      </w:r>
      <w:r w:rsidR="00187E1B">
        <w:t xml:space="preserve">5 this is due to </w:t>
      </w:r>
      <w:r w:rsidR="00C57E93">
        <w:t xml:space="preserve">some pins on the actual pic having multiple </w:t>
      </w:r>
      <w:r w:rsidR="006B3DC8">
        <w:t>functi</w:t>
      </w:r>
      <w:r w:rsidR="004907E4">
        <w:t xml:space="preserve">ons on the same </w:t>
      </w:r>
      <w:r w:rsidR="004B3F93">
        <w:t>pins the pins chosen</w:t>
      </w:r>
      <w:r w:rsidR="000B5431">
        <w:t xml:space="preserve"> don’t have any other </w:t>
      </w:r>
      <w:r w:rsidR="00A72BD9">
        <w:t>functions. The</w:t>
      </w:r>
      <w:r w:rsidR="0037383E">
        <w:t xml:space="preserve"> pic programmer was connected to </w:t>
      </w:r>
      <w:r w:rsidR="0031279B">
        <w:t>the main control pin 1</w:t>
      </w:r>
      <w:r w:rsidR="001D308A">
        <w:t>.</w:t>
      </w:r>
      <w:r w:rsidR="00C93C0D" w:rsidRPr="00C93C0D">
        <w:rPr>
          <w:rFonts w:ascii="Calibri Light" w:eastAsia="Times New Roman" w:hAnsi="Calibri Light" w:cs="Times New Roman"/>
          <w:noProof/>
          <w:color w:val="2E74B5" w:themeColor="accent1" w:themeShade="BF"/>
          <w:sz w:val="32"/>
          <w:szCs w:val="32"/>
        </w:rPr>
        <w:t xml:space="preserve"> </w:t>
      </w:r>
    </w:p>
    <w:p w14:paraId="481C0222" w14:textId="77777777" w:rsidR="00E72426" w:rsidRDefault="005224EA" w:rsidP="00531D10">
      <w:pPr>
        <w:rPr>
          <w:rFonts w:ascii="Calibri Light" w:eastAsia="Times New Roman" w:hAnsi="Calibri Light" w:cs="Times New Roman"/>
          <w:color w:val="2E74B5" w:themeColor="accent1" w:themeShade="BF"/>
          <w:sz w:val="32"/>
          <w:szCs w:val="32"/>
        </w:rPr>
      </w:pPr>
      <w:r>
        <w:t xml:space="preserve">An issue I found when </w:t>
      </w:r>
      <w:r w:rsidR="0041127A">
        <w:t xml:space="preserve">going from the </w:t>
      </w:r>
      <w:r w:rsidR="001A06ED">
        <w:t xml:space="preserve">simulation to the breadboard was that the </w:t>
      </w:r>
      <w:r w:rsidR="000A7AFD">
        <w:t xml:space="preserve">RB0 bin used for the external interrupt for the pedestrian green light was </w:t>
      </w:r>
      <w:r w:rsidR="005760CA">
        <w:t>being used as a programming pin on the actual pi</w:t>
      </w:r>
      <w:r w:rsidR="00A72BD9">
        <w:t>c</w:t>
      </w:r>
      <w:r w:rsidR="005760CA">
        <w:t xml:space="preserve"> therefor </w:t>
      </w:r>
      <w:r w:rsidR="004F5DE8">
        <w:t xml:space="preserve">I couldn’t replicate the </w:t>
      </w:r>
      <w:r w:rsidR="0083516A">
        <w:t xml:space="preserve">pedestrian button </w:t>
      </w:r>
      <w:r w:rsidR="00160B19">
        <w:t>properly. Another</w:t>
      </w:r>
      <w:r w:rsidR="0083516A">
        <w:t xml:space="preserve"> issue with the actual breadboard was that I only had 1 7 segment </w:t>
      </w:r>
      <w:r w:rsidR="008C549B">
        <w:t xml:space="preserve">display so couldn’t replicate the </w:t>
      </w:r>
      <w:r w:rsidR="00F553AC">
        <w:t>full 40 second timer.</w:t>
      </w:r>
    </w:p>
    <w:p w14:paraId="28AEFDF7" w14:textId="0708E0E9" w:rsidR="008E2A9D" w:rsidRPr="00531D10" w:rsidRDefault="00C93C0D" w:rsidP="00531D10">
      <w:r>
        <w:rPr>
          <w:rFonts w:ascii="Calibri Light" w:eastAsia="Times New Roman" w:hAnsi="Calibri Light" w:cs="Times New Roman"/>
          <w:noProof/>
          <w:color w:val="2E74B5" w:themeColor="accent1" w:themeShade="BF"/>
          <w:sz w:val="32"/>
          <w:szCs w:val="32"/>
        </w:rPr>
        <w:lastRenderedPageBreak/>
        <w:drawing>
          <wp:inline distT="0" distB="0" distL="0" distR="0" wp14:anchorId="7AA903BD" wp14:editId="4101533C">
            <wp:extent cx="2286000" cy="3048000"/>
            <wp:effectExtent l="0" t="0" r="0" b="0"/>
            <wp:docPr id="1489973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pic:spPr>
                </pic:pic>
              </a:graphicData>
            </a:graphic>
          </wp:inline>
        </w:drawing>
      </w:r>
    </w:p>
    <w:p w14:paraId="23FE64FB" w14:textId="77777777" w:rsidR="00DD73D7" w:rsidRDefault="00DD73D7" w:rsidP="00DD73D7">
      <w:pPr>
        <w:keepNext/>
        <w:keepLines/>
        <w:spacing w:before="360" w:after="80" w:line="256" w:lineRule="auto"/>
        <w:outlineLvl w:val="0"/>
        <w:rPr>
          <w:rFonts w:ascii="Calibri Light" w:eastAsia="Times New Roman" w:hAnsi="Calibri Light" w:cs="Times New Roman"/>
          <w:color w:val="2E74B5" w:themeColor="accent1" w:themeShade="BF"/>
          <w:sz w:val="40"/>
          <w:szCs w:val="40"/>
        </w:rPr>
      </w:pPr>
      <w:bookmarkStart w:id="6" w:name="_Toc225513420"/>
      <w:r w:rsidRPr="000B451F">
        <w:rPr>
          <w:rFonts w:ascii="Calibri Light" w:eastAsia="Times New Roman" w:hAnsi="Calibri Light" w:cs="Times New Roman"/>
          <w:color w:val="2E74B5" w:themeColor="accent1" w:themeShade="BF"/>
          <w:sz w:val="40"/>
          <w:szCs w:val="40"/>
        </w:rPr>
        <w:t>Conclusion</w:t>
      </w:r>
      <w:bookmarkEnd w:id="6"/>
    </w:p>
    <w:p w14:paraId="297F06E2" w14:textId="6BF9B9AD" w:rsidR="00DD73D7" w:rsidRDefault="004A051F" w:rsidP="00DD73D7">
      <w:r>
        <w:t xml:space="preserve">For future </w:t>
      </w:r>
      <w:r w:rsidR="00AA3F2B">
        <w:t xml:space="preserve">iterations of the </w:t>
      </w:r>
      <w:r w:rsidR="00B17C30">
        <w:t>project,</w:t>
      </w:r>
      <w:r w:rsidR="00AA3F2B">
        <w:t xml:space="preserve"> </w:t>
      </w:r>
      <w:r w:rsidR="006D2757">
        <w:t>I</w:t>
      </w:r>
      <w:r w:rsidR="00B74AED">
        <w:t xml:space="preserve">f the project were to be </w:t>
      </w:r>
      <w:r w:rsidR="002D653A">
        <w:t>expanded,</w:t>
      </w:r>
      <w:r w:rsidR="00B74AED">
        <w:t xml:space="preserve"> I would either increase the number of PICs used or I would involve a port expander due to the pics limited number of ports </w:t>
      </w:r>
      <w:proofErr w:type="gramStart"/>
      <w:r w:rsidR="00B74AED">
        <w:t>its</w:t>
      </w:r>
      <w:proofErr w:type="gramEnd"/>
      <w:r w:rsidR="00B74AED">
        <w:t xml:space="preserve"> couldn’t support more traffic lights on it.</w:t>
      </w:r>
      <w:r w:rsidR="002D653A">
        <w:t xml:space="preserve"> </w:t>
      </w:r>
      <w:r w:rsidR="00D1653B">
        <w:t xml:space="preserve">Another improvement I would make would be to change the code so that if the pedestrian had pressed the button before </w:t>
      </w:r>
      <w:r w:rsidR="00FB3AE6">
        <w:t xml:space="preserve">the last switch case had started the one where the pedestrian light turns </w:t>
      </w:r>
      <w:proofErr w:type="gramStart"/>
      <w:r w:rsidR="00FB3AE6">
        <w:t>on</w:t>
      </w:r>
      <w:proofErr w:type="gramEnd"/>
      <w:r w:rsidR="00FB3AE6">
        <w:t xml:space="preserve"> I would skip that one in the cycle as the pedestrian would have already crossed. This would make the traffic light more efficient as cars aren’t waiting around for 10 seconds for none to cross the </w:t>
      </w:r>
      <w:r w:rsidR="002D653A">
        <w:t>road. The</w:t>
      </w:r>
      <w:r w:rsidR="00FB3AE6">
        <w:t xml:space="preserve"> final change to the design would be for the traffic light </w:t>
      </w:r>
      <w:proofErr w:type="spellStart"/>
      <w:r w:rsidR="00FB3AE6">
        <w:t>leds</w:t>
      </w:r>
      <w:proofErr w:type="spellEnd"/>
      <w:r w:rsidR="00FB3AE6">
        <w:t xml:space="preserve"> to flash 3 seconds before they change to let drivers and pedestrian know that the lights are about to change without having to turn away from the road to the display </w:t>
      </w:r>
      <w:r w:rsidR="00456844">
        <w:t>which could be a safety concern.</w:t>
      </w:r>
      <w:r w:rsidR="00DC6B8D">
        <w:t xml:space="preserve"> When</w:t>
      </w:r>
      <w:r w:rsidR="005A2F35">
        <w:t xml:space="preserve"> doing this </w:t>
      </w:r>
      <w:r w:rsidR="00164D0C">
        <w:t>project,</w:t>
      </w:r>
      <w:r w:rsidR="005A2F35">
        <w:t xml:space="preserve"> I had a plan to add a buzzer </w:t>
      </w:r>
      <w:r w:rsidR="00CD4285">
        <w:t xml:space="preserve">to signal to visual impaired pedestrians that it was safe to cross however </w:t>
      </w:r>
      <w:r w:rsidR="00DC6B8D">
        <w:t xml:space="preserve">this couldn’t be implemented with the code in </w:t>
      </w:r>
      <w:r w:rsidR="00F37D4A">
        <w:t>time. This</w:t>
      </w:r>
      <w:r w:rsidR="00E52753">
        <w:t xml:space="preserve"> would </w:t>
      </w:r>
      <w:r w:rsidR="00F37D4A">
        <w:t>have</w:t>
      </w:r>
      <w:r w:rsidR="00E52753">
        <w:t xml:space="preserve"> been done with the use of pulse width modulation (</w:t>
      </w:r>
      <w:proofErr w:type="spellStart"/>
      <w:r w:rsidR="00E52753">
        <w:t>pwm</w:t>
      </w:r>
      <w:proofErr w:type="spellEnd"/>
      <w:r w:rsidR="00E52753">
        <w:t>)</w:t>
      </w:r>
      <w:r w:rsidR="008A6A8B">
        <w:t xml:space="preserve"> along with using a passive buzzer as </w:t>
      </w:r>
      <w:r w:rsidR="00C138DE">
        <w:t xml:space="preserve">by changing the </w:t>
      </w:r>
      <w:proofErr w:type="spellStart"/>
      <w:r w:rsidR="00C138DE">
        <w:t>pwm</w:t>
      </w:r>
      <w:proofErr w:type="spellEnd"/>
      <w:r w:rsidR="00C138DE">
        <w:t xml:space="preserve"> you could change the </w:t>
      </w:r>
      <w:r w:rsidR="00FD17F8">
        <w:t>pitch</w:t>
      </w:r>
      <w:r w:rsidR="00C138DE">
        <w:t xml:space="preserve"> generated due to </w:t>
      </w:r>
      <w:r w:rsidR="00FD17F8">
        <w:t xml:space="preserve">it not having an internal </w:t>
      </w:r>
      <w:r w:rsidR="00F37D4A">
        <w:t>oscillator. A</w:t>
      </w:r>
      <w:r w:rsidR="006C1F7F">
        <w:t xml:space="preserve"> </w:t>
      </w:r>
      <w:r w:rsidR="00F37D4A">
        <w:t>transistor</w:t>
      </w:r>
      <w:r w:rsidR="006C1F7F">
        <w:t xml:space="preserve"> would </w:t>
      </w:r>
      <w:r w:rsidR="00F37D4A">
        <w:t>have</w:t>
      </w:r>
      <w:r w:rsidR="006C1F7F">
        <w:t xml:space="preserve"> been used </w:t>
      </w:r>
      <w:r w:rsidR="00D65188">
        <w:t xml:space="preserve">to provide the necessary current to the </w:t>
      </w:r>
      <w:r w:rsidR="00F37D4A">
        <w:t>buzzer. The</w:t>
      </w:r>
      <w:r w:rsidR="00A068E9">
        <w:t xml:space="preserve"> first thing would be </w:t>
      </w:r>
      <w:r w:rsidR="00F37D4A">
        <w:t>getting</w:t>
      </w:r>
      <w:r w:rsidR="0030389E">
        <w:t xml:space="preserve"> the frequency by using the equation 1/T (</w:t>
      </w:r>
      <w:proofErr w:type="gramStart"/>
      <w:r w:rsidR="0030389E">
        <w:t>time period</w:t>
      </w:r>
      <w:proofErr w:type="gramEnd"/>
      <w:r w:rsidR="0030389E">
        <w:t xml:space="preserve">) then working out the duty cycle for how long the signal need </w:t>
      </w:r>
      <w:r w:rsidR="00F37D4A">
        <w:t>to</w:t>
      </w:r>
      <w:r w:rsidR="0030389E">
        <w:t xml:space="preserve"> be </w:t>
      </w:r>
      <w:r w:rsidR="00F37D4A">
        <w:t>on. This</w:t>
      </w:r>
      <w:r w:rsidR="007852B1">
        <w:t xml:space="preserve"> is found by dividing the time the signal is high over the total </w:t>
      </w:r>
      <w:r w:rsidR="007B6C6A">
        <w:t>period. I</w:t>
      </w:r>
      <w:r w:rsidR="00BC1030">
        <w:t xml:space="preserve"> would have implemented this in the code using the timer modules</w:t>
      </w:r>
      <w:r w:rsidR="007B6C6A">
        <w:t xml:space="preserve"> as the pic16F877A has 3 types of timers. Timer2 an </w:t>
      </w:r>
      <w:r w:rsidR="00164D0C">
        <w:t>8-bit</w:t>
      </w:r>
      <w:r w:rsidR="007B6C6A">
        <w:t xml:space="preserve"> timer with a periodic register would have been the one I chose had I had time.</w:t>
      </w:r>
    </w:p>
    <w:bookmarkStart w:id="7" w:name="_Toc225513421" w:displacedByCustomXml="next"/>
    <w:sdt>
      <w:sdtPr>
        <w:rPr>
          <w:rFonts w:asciiTheme="minorHAnsi" w:eastAsiaTheme="minorHAnsi" w:hAnsiTheme="minorHAnsi" w:cstheme="minorBidi"/>
          <w:color w:val="auto"/>
          <w:sz w:val="22"/>
          <w:szCs w:val="22"/>
        </w:rPr>
        <w:id w:val="613716013"/>
        <w:docPartObj>
          <w:docPartGallery w:val="Bibliographies"/>
          <w:docPartUnique/>
        </w:docPartObj>
      </w:sdtPr>
      <w:sdtEndPr>
        <w:rPr>
          <w:rFonts w:eastAsiaTheme="minorEastAsia"/>
        </w:rPr>
      </w:sdtEndPr>
      <w:sdtContent>
        <w:p w14:paraId="64B70058" w14:textId="4479DE19" w:rsidR="000D5C55" w:rsidRDefault="000D5C55">
          <w:pPr>
            <w:pStyle w:val="Heading1"/>
          </w:pPr>
          <w:r>
            <w:t>References</w:t>
          </w:r>
          <w:bookmarkEnd w:id="7"/>
        </w:p>
        <w:sdt>
          <w:sdtPr>
            <w:id w:val="-573587230"/>
            <w:bibliography/>
          </w:sdtPr>
          <w:sdtContent>
            <w:p w14:paraId="5FDBCFE0" w14:textId="77777777" w:rsidR="00C84433" w:rsidRDefault="000D5C5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B6C6A" w14:paraId="7DDAE72C" w14:textId="77777777">
                <w:trPr>
                  <w:divId w:val="731924783"/>
                  <w:tblCellSpacing w:w="15" w:type="dxa"/>
                </w:trPr>
                <w:tc>
                  <w:tcPr>
                    <w:tcW w:w="50" w:type="pct"/>
                    <w:hideMark/>
                  </w:tcPr>
                  <w:p w14:paraId="311EF0BA" w14:textId="1EE8B105" w:rsidR="007B6C6A" w:rsidRDefault="007B6C6A">
                    <w:pPr>
                      <w:pStyle w:val="Bibliography"/>
                      <w:rPr>
                        <w:noProof/>
                        <w:sz w:val="24"/>
                        <w:szCs w:val="24"/>
                      </w:rPr>
                    </w:pPr>
                    <w:r>
                      <w:rPr>
                        <w:noProof/>
                      </w:rPr>
                      <w:lastRenderedPageBreak/>
                      <w:t xml:space="preserve">[1] </w:t>
                    </w:r>
                  </w:p>
                </w:tc>
                <w:tc>
                  <w:tcPr>
                    <w:tcW w:w="0" w:type="auto"/>
                    <w:hideMark/>
                  </w:tcPr>
                  <w:p w14:paraId="0B05F028" w14:textId="77777777" w:rsidR="007B6C6A" w:rsidRDefault="007B6C6A">
                    <w:pPr>
                      <w:pStyle w:val="Bibliography"/>
                      <w:rPr>
                        <w:noProof/>
                      </w:rPr>
                    </w:pPr>
                    <w:r>
                      <w:rPr>
                        <w:noProof/>
                      </w:rPr>
                      <w:t>“learn automatic T junctions who has right of way,” [Online]. Available: https://www.learn-automatic.com/tutorials/t-junctions/right-of-way-at-t-junction/. [Accessed 05 03 2026].</w:t>
                    </w:r>
                  </w:p>
                </w:tc>
              </w:tr>
              <w:tr w:rsidR="007B6C6A" w14:paraId="0F3FB381" w14:textId="77777777">
                <w:trPr>
                  <w:divId w:val="731924783"/>
                  <w:tblCellSpacing w:w="15" w:type="dxa"/>
                </w:trPr>
                <w:tc>
                  <w:tcPr>
                    <w:tcW w:w="50" w:type="pct"/>
                    <w:hideMark/>
                  </w:tcPr>
                  <w:p w14:paraId="51E38F79" w14:textId="77777777" w:rsidR="007B6C6A" w:rsidRDefault="007B6C6A">
                    <w:pPr>
                      <w:pStyle w:val="Bibliography"/>
                      <w:rPr>
                        <w:noProof/>
                      </w:rPr>
                    </w:pPr>
                    <w:r>
                      <w:rPr>
                        <w:noProof/>
                      </w:rPr>
                      <w:t xml:space="preserve">[2] </w:t>
                    </w:r>
                  </w:p>
                </w:tc>
                <w:tc>
                  <w:tcPr>
                    <w:tcW w:w="0" w:type="auto"/>
                    <w:hideMark/>
                  </w:tcPr>
                  <w:p w14:paraId="220404FA" w14:textId="77777777" w:rsidR="007B6C6A" w:rsidRDefault="007B6C6A">
                    <w:pPr>
                      <w:pStyle w:val="Bibliography"/>
                      <w:rPr>
                        <w:noProof/>
                      </w:rPr>
                    </w:pPr>
                    <w:r>
                      <w:rPr>
                        <w:noProof/>
                      </w:rPr>
                      <w:t>“Node loops crystal load capacitance,” [Online]. Available: https://nodeloop.org/tools/crystal-load-capacitor-calculator?cl=18&amp;cs=5. [Accessed 05 03 2026].</w:t>
                    </w:r>
                  </w:p>
                </w:tc>
              </w:tr>
              <w:tr w:rsidR="007B6C6A" w14:paraId="04175C79" w14:textId="77777777">
                <w:trPr>
                  <w:divId w:val="731924783"/>
                  <w:tblCellSpacing w:w="15" w:type="dxa"/>
                </w:trPr>
                <w:tc>
                  <w:tcPr>
                    <w:tcW w:w="50" w:type="pct"/>
                    <w:hideMark/>
                  </w:tcPr>
                  <w:p w14:paraId="19D616AF" w14:textId="77777777" w:rsidR="007B6C6A" w:rsidRDefault="007B6C6A">
                    <w:pPr>
                      <w:pStyle w:val="Bibliography"/>
                      <w:rPr>
                        <w:noProof/>
                      </w:rPr>
                    </w:pPr>
                    <w:r>
                      <w:rPr>
                        <w:noProof/>
                      </w:rPr>
                      <w:t xml:space="preserve">[3] </w:t>
                    </w:r>
                  </w:p>
                </w:tc>
                <w:tc>
                  <w:tcPr>
                    <w:tcW w:w="0" w:type="auto"/>
                    <w:hideMark/>
                  </w:tcPr>
                  <w:p w14:paraId="4531019A" w14:textId="77777777" w:rsidR="007B6C6A" w:rsidRDefault="007B6C6A">
                    <w:pPr>
                      <w:pStyle w:val="Bibliography"/>
                      <w:rPr>
                        <w:noProof/>
                      </w:rPr>
                    </w:pPr>
                    <w:r>
                      <w:rPr>
                        <w:noProof/>
                      </w:rPr>
                      <w:t>“microcontroller labs PIC16F877A datatsheet,” [Online]. Available: https://microcontrollerslab.com/pic16f877a-introduction-features/. [Accessed 04 03 26].</w:t>
                    </w:r>
                  </w:p>
                </w:tc>
              </w:tr>
              <w:tr w:rsidR="007B6C6A" w14:paraId="3713A961" w14:textId="77777777">
                <w:trPr>
                  <w:divId w:val="731924783"/>
                  <w:tblCellSpacing w:w="15" w:type="dxa"/>
                </w:trPr>
                <w:tc>
                  <w:tcPr>
                    <w:tcW w:w="50" w:type="pct"/>
                    <w:hideMark/>
                  </w:tcPr>
                  <w:p w14:paraId="0F43342C" w14:textId="77777777" w:rsidR="007B6C6A" w:rsidRDefault="007B6C6A">
                    <w:pPr>
                      <w:pStyle w:val="Bibliography"/>
                      <w:rPr>
                        <w:noProof/>
                      </w:rPr>
                    </w:pPr>
                    <w:r>
                      <w:rPr>
                        <w:noProof/>
                      </w:rPr>
                      <w:t xml:space="preserve">[4] </w:t>
                    </w:r>
                  </w:p>
                </w:tc>
                <w:tc>
                  <w:tcPr>
                    <w:tcW w:w="0" w:type="auto"/>
                    <w:hideMark/>
                  </w:tcPr>
                  <w:p w14:paraId="203547E4" w14:textId="77777777" w:rsidR="007B6C6A" w:rsidRDefault="007B6C6A">
                    <w:pPr>
                      <w:pStyle w:val="Bibliography"/>
                      <w:rPr>
                        <w:noProof/>
                      </w:rPr>
                    </w:pPr>
                    <w:r>
                      <w:rPr>
                        <w:noProof/>
                      </w:rPr>
                      <w:t>“switch statements in c,” 04 03 2026. [Online]. Available: https://www.geeksforgeeks.org/c/c-switch-statement/.</w:t>
                    </w:r>
                  </w:p>
                </w:tc>
              </w:tr>
              <w:tr w:rsidR="007B6C6A" w14:paraId="7C6ACA53" w14:textId="77777777">
                <w:trPr>
                  <w:divId w:val="731924783"/>
                  <w:tblCellSpacing w:w="15" w:type="dxa"/>
                </w:trPr>
                <w:tc>
                  <w:tcPr>
                    <w:tcW w:w="50" w:type="pct"/>
                    <w:hideMark/>
                  </w:tcPr>
                  <w:p w14:paraId="0855C6E2" w14:textId="77777777" w:rsidR="007B6C6A" w:rsidRDefault="007B6C6A">
                    <w:pPr>
                      <w:pStyle w:val="Bibliography"/>
                      <w:rPr>
                        <w:noProof/>
                      </w:rPr>
                    </w:pPr>
                    <w:r>
                      <w:rPr>
                        <w:noProof/>
                      </w:rPr>
                      <w:t xml:space="preserve">[5] </w:t>
                    </w:r>
                  </w:p>
                </w:tc>
                <w:tc>
                  <w:tcPr>
                    <w:tcW w:w="0" w:type="auto"/>
                    <w:hideMark/>
                  </w:tcPr>
                  <w:p w14:paraId="5DBB7B01" w14:textId="77777777" w:rsidR="007B6C6A" w:rsidRDefault="007B6C6A">
                    <w:pPr>
                      <w:pStyle w:val="Bibliography"/>
                      <w:rPr>
                        <w:noProof/>
                      </w:rPr>
                    </w:pPr>
                    <w:r>
                      <w:rPr>
                        <w:noProof/>
                      </w:rPr>
                      <w:t>“Embedded tutorial zone,” 04 03 2026. [Online]. Available: https://embetronicx.com/tutorials/microcontrollers/pic16f877a/pic16f877a-interrupt-tutorial/.</w:t>
                    </w:r>
                  </w:p>
                </w:tc>
              </w:tr>
            </w:tbl>
            <w:p w14:paraId="27E0C0C0" w14:textId="77777777" w:rsidR="00C84433" w:rsidRDefault="00C84433">
              <w:pPr>
                <w:divId w:val="1811047107"/>
                <w:rPr>
                  <w:rFonts w:eastAsia="Times New Roman"/>
                  <w:noProof/>
                </w:rPr>
              </w:pPr>
            </w:p>
            <w:p w14:paraId="5B952395" w14:textId="3FAF55C3" w:rsidR="000D5C55" w:rsidRDefault="000D5C55">
              <w:r>
                <w:rPr>
                  <w:b/>
                  <w:bCs/>
                  <w:noProof/>
                </w:rPr>
                <w:fldChar w:fldCharType="end"/>
              </w:r>
            </w:p>
          </w:sdtContent>
        </w:sdt>
      </w:sdtContent>
    </w:sdt>
    <w:p w14:paraId="7C799890" w14:textId="77777777" w:rsidR="00223B2B" w:rsidRDefault="00223B2B"/>
    <w:sectPr w:rsidR="00223B2B">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16429" w14:textId="77777777" w:rsidR="005857BA" w:rsidRDefault="005857BA" w:rsidP="00AD7E6C">
      <w:pPr>
        <w:spacing w:after="0" w:line="240" w:lineRule="auto"/>
      </w:pPr>
      <w:r>
        <w:separator/>
      </w:r>
    </w:p>
  </w:endnote>
  <w:endnote w:type="continuationSeparator" w:id="0">
    <w:p w14:paraId="045F6576" w14:textId="77777777" w:rsidR="005857BA" w:rsidRDefault="005857BA" w:rsidP="00AD7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7AA44" w14:textId="77777777" w:rsidR="005857BA" w:rsidRDefault="005857BA" w:rsidP="00AD7E6C">
      <w:pPr>
        <w:spacing w:after="0" w:line="240" w:lineRule="auto"/>
      </w:pPr>
      <w:r>
        <w:separator/>
      </w:r>
    </w:p>
  </w:footnote>
  <w:footnote w:type="continuationSeparator" w:id="0">
    <w:p w14:paraId="59EFB6C9" w14:textId="77777777" w:rsidR="005857BA" w:rsidRDefault="005857BA" w:rsidP="00AD7E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000C30" w14:textId="0CF380DA" w:rsidR="00A26E0E" w:rsidRDefault="00A26E0E" w:rsidP="00A26E0E">
    <w:pPr>
      <w:spacing w:after="0" w:line="240" w:lineRule="auto"/>
      <w:rPr>
        <w:color w:val="A6A6A6" w:themeColor="background1" w:themeShade="A6"/>
      </w:rPr>
    </w:pPr>
    <w:r>
      <w:rPr>
        <w:color w:val="A6A6A6" w:themeColor="background1" w:themeShade="A6"/>
      </w:rPr>
      <w:t>Lucy Henson 2418593</w:t>
    </w:r>
  </w:p>
  <w:p w14:paraId="3DE056F1" w14:textId="77777777" w:rsidR="00A26E0E" w:rsidRDefault="00A26E0E" w:rsidP="00A26E0E">
    <w:pPr>
      <w:spacing w:after="0" w:line="240" w:lineRule="auto"/>
      <w:rPr>
        <w:color w:val="A6A6A6" w:themeColor="background1" w:themeShade="A6"/>
      </w:rPr>
    </w:pPr>
    <w:r>
      <w:rPr>
        <w:color w:val="A6A6A6" w:themeColor="background1" w:themeShade="A6"/>
      </w:rPr>
      <w:t>University Wales Trinity St David</w:t>
    </w:r>
  </w:p>
  <w:p w14:paraId="62743CA8" w14:textId="7978CA76" w:rsidR="00A26E0E" w:rsidRDefault="00A26E0E" w:rsidP="00A26E0E">
    <w:pPr>
      <w:spacing w:after="0" w:line="240" w:lineRule="auto"/>
      <w:rPr>
        <w:color w:val="A6A6A6" w:themeColor="background1" w:themeShade="A6"/>
      </w:rPr>
    </w:pPr>
    <w:r>
      <w:rPr>
        <w:color w:val="A6A6A6" w:themeColor="background1" w:themeShade="A6"/>
      </w:rPr>
      <w:t>Electronics 1</w:t>
    </w:r>
  </w:p>
  <w:p w14:paraId="460812A2" w14:textId="77777777" w:rsidR="00A26E0E" w:rsidRDefault="00A26E0E" w:rsidP="00A26E0E">
    <w:pPr>
      <w:spacing w:after="0" w:line="240" w:lineRule="auto"/>
      <w:rPr>
        <w:color w:val="A6A6A6" w:themeColor="background1" w:themeShade="A6"/>
      </w:rPr>
    </w:pPr>
  </w:p>
  <w:p w14:paraId="752FF870" w14:textId="5A3DB91D" w:rsidR="00AD7E6C" w:rsidRDefault="00AD7E6C">
    <w:pPr>
      <w:pStyle w:val="Header"/>
    </w:pPr>
  </w:p>
  <w:p w14:paraId="5AD3C2AA" w14:textId="77777777" w:rsidR="00AD7E6C" w:rsidRDefault="00AD7E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0773C3"/>
    <w:multiLevelType w:val="hybridMultilevel"/>
    <w:tmpl w:val="AD88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635E58"/>
    <w:multiLevelType w:val="hybridMultilevel"/>
    <w:tmpl w:val="24C61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0669490">
    <w:abstractNumId w:val="1"/>
  </w:num>
  <w:num w:numId="2" w16cid:durableId="1164781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108"/>
    <w:rsid w:val="00022184"/>
    <w:rsid w:val="00030BB0"/>
    <w:rsid w:val="00032B3E"/>
    <w:rsid w:val="0004419A"/>
    <w:rsid w:val="000444C3"/>
    <w:rsid w:val="000520B6"/>
    <w:rsid w:val="0005589C"/>
    <w:rsid w:val="000676CE"/>
    <w:rsid w:val="00073140"/>
    <w:rsid w:val="000748B9"/>
    <w:rsid w:val="00074D3F"/>
    <w:rsid w:val="00077F43"/>
    <w:rsid w:val="00080E32"/>
    <w:rsid w:val="00096341"/>
    <w:rsid w:val="000A345B"/>
    <w:rsid w:val="000A7AFD"/>
    <w:rsid w:val="000B33E6"/>
    <w:rsid w:val="000B4824"/>
    <w:rsid w:val="000B5431"/>
    <w:rsid w:val="000C58CE"/>
    <w:rsid w:val="000D5C55"/>
    <w:rsid w:val="000D64DA"/>
    <w:rsid w:val="000D6582"/>
    <w:rsid w:val="000E425F"/>
    <w:rsid w:val="000E46B8"/>
    <w:rsid w:val="00103491"/>
    <w:rsid w:val="001062B0"/>
    <w:rsid w:val="00125EEA"/>
    <w:rsid w:val="00142567"/>
    <w:rsid w:val="00160B19"/>
    <w:rsid w:val="001621B1"/>
    <w:rsid w:val="00164D0C"/>
    <w:rsid w:val="00171B06"/>
    <w:rsid w:val="001733F9"/>
    <w:rsid w:val="001740CF"/>
    <w:rsid w:val="00187CE0"/>
    <w:rsid w:val="00187E1B"/>
    <w:rsid w:val="0019181D"/>
    <w:rsid w:val="00191F3C"/>
    <w:rsid w:val="0019331E"/>
    <w:rsid w:val="001A06ED"/>
    <w:rsid w:val="001A25BD"/>
    <w:rsid w:val="001A737F"/>
    <w:rsid w:val="001D308A"/>
    <w:rsid w:val="001F139A"/>
    <w:rsid w:val="00200E0A"/>
    <w:rsid w:val="00213101"/>
    <w:rsid w:val="00214CC0"/>
    <w:rsid w:val="00215DE1"/>
    <w:rsid w:val="00223B2B"/>
    <w:rsid w:val="00223C83"/>
    <w:rsid w:val="002329E7"/>
    <w:rsid w:val="00237F64"/>
    <w:rsid w:val="00281140"/>
    <w:rsid w:val="00293148"/>
    <w:rsid w:val="002962BA"/>
    <w:rsid w:val="002B70E4"/>
    <w:rsid w:val="002C3875"/>
    <w:rsid w:val="002C5B97"/>
    <w:rsid w:val="002C7861"/>
    <w:rsid w:val="002D22A5"/>
    <w:rsid w:val="002D4C92"/>
    <w:rsid w:val="002D653A"/>
    <w:rsid w:val="002E6019"/>
    <w:rsid w:val="002E6C78"/>
    <w:rsid w:val="002E7CE9"/>
    <w:rsid w:val="002F6EA2"/>
    <w:rsid w:val="0030354C"/>
    <w:rsid w:val="0030389E"/>
    <w:rsid w:val="00307C75"/>
    <w:rsid w:val="0031279B"/>
    <w:rsid w:val="00321052"/>
    <w:rsid w:val="0032130C"/>
    <w:rsid w:val="00323DF5"/>
    <w:rsid w:val="0034284D"/>
    <w:rsid w:val="0035139A"/>
    <w:rsid w:val="00365FED"/>
    <w:rsid w:val="0037383E"/>
    <w:rsid w:val="0038286A"/>
    <w:rsid w:val="00387656"/>
    <w:rsid w:val="00393DE9"/>
    <w:rsid w:val="003A295F"/>
    <w:rsid w:val="003C0FC9"/>
    <w:rsid w:val="003C1863"/>
    <w:rsid w:val="003C2143"/>
    <w:rsid w:val="003C24A4"/>
    <w:rsid w:val="003C5CE3"/>
    <w:rsid w:val="003C7215"/>
    <w:rsid w:val="003C75AA"/>
    <w:rsid w:val="003D3CDF"/>
    <w:rsid w:val="003D60A0"/>
    <w:rsid w:val="003D7629"/>
    <w:rsid w:val="003F3252"/>
    <w:rsid w:val="00401311"/>
    <w:rsid w:val="0041127A"/>
    <w:rsid w:val="00415B2A"/>
    <w:rsid w:val="00433339"/>
    <w:rsid w:val="00435C4F"/>
    <w:rsid w:val="00443062"/>
    <w:rsid w:val="004458CF"/>
    <w:rsid w:val="004500D1"/>
    <w:rsid w:val="00453F9C"/>
    <w:rsid w:val="00456844"/>
    <w:rsid w:val="00456C1F"/>
    <w:rsid w:val="004609A7"/>
    <w:rsid w:val="0047545F"/>
    <w:rsid w:val="00476008"/>
    <w:rsid w:val="00480004"/>
    <w:rsid w:val="00484EAF"/>
    <w:rsid w:val="00487688"/>
    <w:rsid w:val="004907E4"/>
    <w:rsid w:val="00496268"/>
    <w:rsid w:val="004A051F"/>
    <w:rsid w:val="004A3653"/>
    <w:rsid w:val="004B0B08"/>
    <w:rsid w:val="004B3F93"/>
    <w:rsid w:val="004B4104"/>
    <w:rsid w:val="004C43AA"/>
    <w:rsid w:val="004C4E4F"/>
    <w:rsid w:val="004E4CEB"/>
    <w:rsid w:val="004F30B7"/>
    <w:rsid w:val="004F5DE8"/>
    <w:rsid w:val="004F6AE9"/>
    <w:rsid w:val="00503841"/>
    <w:rsid w:val="0051438F"/>
    <w:rsid w:val="0051468D"/>
    <w:rsid w:val="005224EA"/>
    <w:rsid w:val="00526507"/>
    <w:rsid w:val="0052716F"/>
    <w:rsid w:val="00531D10"/>
    <w:rsid w:val="0054289A"/>
    <w:rsid w:val="00547379"/>
    <w:rsid w:val="00560BB7"/>
    <w:rsid w:val="005760CA"/>
    <w:rsid w:val="005857BA"/>
    <w:rsid w:val="005A2F35"/>
    <w:rsid w:val="005A3ED0"/>
    <w:rsid w:val="005A4311"/>
    <w:rsid w:val="005A74DC"/>
    <w:rsid w:val="005B42B1"/>
    <w:rsid w:val="005C05BA"/>
    <w:rsid w:val="005C64D3"/>
    <w:rsid w:val="005D07F5"/>
    <w:rsid w:val="005E55E1"/>
    <w:rsid w:val="00601F1E"/>
    <w:rsid w:val="00603663"/>
    <w:rsid w:val="006041F4"/>
    <w:rsid w:val="00610A52"/>
    <w:rsid w:val="0061463A"/>
    <w:rsid w:val="00620ED6"/>
    <w:rsid w:val="006270ED"/>
    <w:rsid w:val="0063785E"/>
    <w:rsid w:val="00644D36"/>
    <w:rsid w:val="0065554E"/>
    <w:rsid w:val="0066465F"/>
    <w:rsid w:val="00670CCA"/>
    <w:rsid w:val="00680996"/>
    <w:rsid w:val="00684019"/>
    <w:rsid w:val="0068452D"/>
    <w:rsid w:val="0069202F"/>
    <w:rsid w:val="006A08AE"/>
    <w:rsid w:val="006A5789"/>
    <w:rsid w:val="006B3DC8"/>
    <w:rsid w:val="006C1F7F"/>
    <w:rsid w:val="006C4C38"/>
    <w:rsid w:val="006D2757"/>
    <w:rsid w:val="006D5DAD"/>
    <w:rsid w:val="006E78B1"/>
    <w:rsid w:val="00710D96"/>
    <w:rsid w:val="007142FF"/>
    <w:rsid w:val="00724A4D"/>
    <w:rsid w:val="00730C11"/>
    <w:rsid w:val="00753CC1"/>
    <w:rsid w:val="0076403D"/>
    <w:rsid w:val="007647A2"/>
    <w:rsid w:val="007852B1"/>
    <w:rsid w:val="0079028B"/>
    <w:rsid w:val="00790A42"/>
    <w:rsid w:val="00791C89"/>
    <w:rsid w:val="0079633D"/>
    <w:rsid w:val="007A7C46"/>
    <w:rsid w:val="007B0A69"/>
    <w:rsid w:val="007B5B6A"/>
    <w:rsid w:val="007B6C6A"/>
    <w:rsid w:val="007F46FA"/>
    <w:rsid w:val="00804E06"/>
    <w:rsid w:val="0080644F"/>
    <w:rsid w:val="00810FD3"/>
    <w:rsid w:val="0083516A"/>
    <w:rsid w:val="00835C22"/>
    <w:rsid w:val="00837393"/>
    <w:rsid w:val="008419F6"/>
    <w:rsid w:val="00841E1B"/>
    <w:rsid w:val="008434DC"/>
    <w:rsid w:val="00845907"/>
    <w:rsid w:val="00860247"/>
    <w:rsid w:val="00861CF1"/>
    <w:rsid w:val="00862E26"/>
    <w:rsid w:val="00875206"/>
    <w:rsid w:val="00875AA3"/>
    <w:rsid w:val="0089303B"/>
    <w:rsid w:val="008A0352"/>
    <w:rsid w:val="008A4A31"/>
    <w:rsid w:val="008A6A8B"/>
    <w:rsid w:val="008B3D32"/>
    <w:rsid w:val="008C0D6F"/>
    <w:rsid w:val="008C549B"/>
    <w:rsid w:val="008C5A22"/>
    <w:rsid w:val="008E2A9D"/>
    <w:rsid w:val="008E5A93"/>
    <w:rsid w:val="00903253"/>
    <w:rsid w:val="009111F9"/>
    <w:rsid w:val="00911F7D"/>
    <w:rsid w:val="009138A5"/>
    <w:rsid w:val="009157DF"/>
    <w:rsid w:val="00917C44"/>
    <w:rsid w:val="00920BC4"/>
    <w:rsid w:val="00924528"/>
    <w:rsid w:val="00925827"/>
    <w:rsid w:val="00930F61"/>
    <w:rsid w:val="00937051"/>
    <w:rsid w:val="00937EF4"/>
    <w:rsid w:val="00950AA5"/>
    <w:rsid w:val="0096786E"/>
    <w:rsid w:val="00986A1F"/>
    <w:rsid w:val="00991368"/>
    <w:rsid w:val="00993716"/>
    <w:rsid w:val="00995496"/>
    <w:rsid w:val="009A5229"/>
    <w:rsid w:val="009B4C70"/>
    <w:rsid w:val="009B63DF"/>
    <w:rsid w:val="009B7870"/>
    <w:rsid w:val="009C511F"/>
    <w:rsid w:val="009C68F6"/>
    <w:rsid w:val="009F0523"/>
    <w:rsid w:val="009F4F0C"/>
    <w:rsid w:val="00A068E9"/>
    <w:rsid w:val="00A10750"/>
    <w:rsid w:val="00A210B2"/>
    <w:rsid w:val="00A26E0E"/>
    <w:rsid w:val="00A34852"/>
    <w:rsid w:val="00A41653"/>
    <w:rsid w:val="00A477DA"/>
    <w:rsid w:val="00A513EC"/>
    <w:rsid w:val="00A61450"/>
    <w:rsid w:val="00A72BD9"/>
    <w:rsid w:val="00A76108"/>
    <w:rsid w:val="00A77B8F"/>
    <w:rsid w:val="00A8395F"/>
    <w:rsid w:val="00AA0BCC"/>
    <w:rsid w:val="00AA2C44"/>
    <w:rsid w:val="00AA3F2B"/>
    <w:rsid w:val="00AC2431"/>
    <w:rsid w:val="00AD4DBF"/>
    <w:rsid w:val="00AD7E6C"/>
    <w:rsid w:val="00B00F4F"/>
    <w:rsid w:val="00B015BE"/>
    <w:rsid w:val="00B02E61"/>
    <w:rsid w:val="00B038EC"/>
    <w:rsid w:val="00B17C30"/>
    <w:rsid w:val="00B2421E"/>
    <w:rsid w:val="00B55E2A"/>
    <w:rsid w:val="00B5616B"/>
    <w:rsid w:val="00B644F8"/>
    <w:rsid w:val="00B65305"/>
    <w:rsid w:val="00B65412"/>
    <w:rsid w:val="00B70AB8"/>
    <w:rsid w:val="00B7408D"/>
    <w:rsid w:val="00B74AED"/>
    <w:rsid w:val="00B80E48"/>
    <w:rsid w:val="00BA6330"/>
    <w:rsid w:val="00BB14EE"/>
    <w:rsid w:val="00BC1030"/>
    <w:rsid w:val="00BD0A2B"/>
    <w:rsid w:val="00BD5A28"/>
    <w:rsid w:val="00BE2D08"/>
    <w:rsid w:val="00BE32BB"/>
    <w:rsid w:val="00BE6FD5"/>
    <w:rsid w:val="00BF7DE7"/>
    <w:rsid w:val="00C01881"/>
    <w:rsid w:val="00C138DE"/>
    <w:rsid w:val="00C14A3D"/>
    <w:rsid w:val="00C1680A"/>
    <w:rsid w:val="00C21BC4"/>
    <w:rsid w:val="00C35B34"/>
    <w:rsid w:val="00C57E93"/>
    <w:rsid w:val="00C84433"/>
    <w:rsid w:val="00C93C0D"/>
    <w:rsid w:val="00CA37ED"/>
    <w:rsid w:val="00CB50DD"/>
    <w:rsid w:val="00CC2BCD"/>
    <w:rsid w:val="00CC5054"/>
    <w:rsid w:val="00CD4285"/>
    <w:rsid w:val="00CE6904"/>
    <w:rsid w:val="00CF6C84"/>
    <w:rsid w:val="00CF72AB"/>
    <w:rsid w:val="00D01FE5"/>
    <w:rsid w:val="00D15026"/>
    <w:rsid w:val="00D1653B"/>
    <w:rsid w:val="00D31620"/>
    <w:rsid w:val="00D3611F"/>
    <w:rsid w:val="00D40664"/>
    <w:rsid w:val="00D42A74"/>
    <w:rsid w:val="00D511B8"/>
    <w:rsid w:val="00D65188"/>
    <w:rsid w:val="00D70285"/>
    <w:rsid w:val="00D705F1"/>
    <w:rsid w:val="00D7651E"/>
    <w:rsid w:val="00D77848"/>
    <w:rsid w:val="00D81600"/>
    <w:rsid w:val="00D90CF4"/>
    <w:rsid w:val="00D91833"/>
    <w:rsid w:val="00DB2CF3"/>
    <w:rsid w:val="00DC6B8D"/>
    <w:rsid w:val="00DD73D7"/>
    <w:rsid w:val="00DD7EE7"/>
    <w:rsid w:val="00E023F2"/>
    <w:rsid w:val="00E16F57"/>
    <w:rsid w:val="00E17D81"/>
    <w:rsid w:val="00E20763"/>
    <w:rsid w:val="00E37019"/>
    <w:rsid w:val="00E52753"/>
    <w:rsid w:val="00E72426"/>
    <w:rsid w:val="00E758FD"/>
    <w:rsid w:val="00E809D8"/>
    <w:rsid w:val="00E81503"/>
    <w:rsid w:val="00E926C6"/>
    <w:rsid w:val="00EA3E7C"/>
    <w:rsid w:val="00EA4346"/>
    <w:rsid w:val="00EA4C86"/>
    <w:rsid w:val="00EB204A"/>
    <w:rsid w:val="00EE57B3"/>
    <w:rsid w:val="00EF733B"/>
    <w:rsid w:val="00F11BBE"/>
    <w:rsid w:val="00F13313"/>
    <w:rsid w:val="00F15249"/>
    <w:rsid w:val="00F17B03"/>
    <w:rsid w:val="00F20916"/>
    <w:rsid w:val="00F3535A"/>
    <w:rsid w:val="00F360DF"/>
    <w:rsid w:val="00F37D4A"/>
    <w:rsid w:val="00F53BC0"/>
    <w:rsid w:val="00F549AD"/>
    <w:rsid w:val="00F553AC"/>
    <w:rsid w:val="00F55664"/>
    <w:rsid w:val="00F657C3"/>
    <w:rsid w:val="00F74F23"/>
    <w:rsid w:val="00F76144"/>
    <w:rsid w:val="00F95194"/>
    <w:rsid w:val="00F97ADF"/>
    <w:rsid w:val="00FB232F"/>
    <w:rsid w:val="00FB3AE6"/>
    <w:rsid w:val="00FC29BF"/>
    <w:rsid w:val="00FC455A"/>
    <w:rsid w:val="00FD17F8"/>
    <w:rsid w:val="00FE013B"/>
    <w:rsid w:val="00FE44D1"/>
    <w:rsid w:val="00FF1C2A"/>
    <w:rsid w:val="00FF2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2B431"/>
  <w15:chartTrackingRefBased/>
  <w15:docId w15:val="{74860A8F-B055-41E0-981D-384427285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A31"/>
  </w:style>
  <w:style w:type="paragraph" w:styleId="Heading1">
    <w:name w:val="heading 1"/>
    <w:basedOn w:val="Normal"/>
    <w:next w:val="Normal"/>
    <w:link w:val="Heading1Char"/>
    <w:uiPriority w:val="9"/>
    <w:qFormat/>
    <w:rsid w:val="008A4A3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8A4A3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8A4A3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8A4A3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8A4A3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8A4A3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8A4A3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8A4A3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8A4A3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A31"/>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8A4A3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8A4A3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8A4A3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8A4A3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8A4A3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8A4A3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8A4A3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8A4A31"/>
    <w:rPr>
      <w:rFonts w:asciiTheme="majorHAnsi" w:eastAsiaTheme="majorEastAsia" w:hAnsiTheme="majorHAnsi" w:cstheme="majorBidi"/>
      <w:i/>
      <w:iCs/>
      <w:color w:val="1F4E79" w:themeColor="accent1" w:themeShade="80"/>
    </w:rPr>
  </w:style>
  <w:style w:type="paragraph" w:styleId="Title">
    <w:name w:val="Title"/>
    <w:basedOn w:val="Normal"/>
    <w:next w:val="Normal"/>
    <w:link w:val="TitleChar"/>
    <w:uiPriority w:val="10"/>
    <w:qFormat/>
    <w:rsid w:val="008A4A3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A4A3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A4A3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8A4A31"/>
    <w:rPr>
      <w:rFonts w:asciiTheme="majorHAnsi" w:eastAsiaTheme="majorEastAsia" w:hAnsiTheme="majorHAnsi" w:cstheme="majorBidi"/>
      <w:color w:val="5B9BD5" w:themeColor="accent1"/>
      <w:sz w:val="28"/>
      <w:szCs w:val="28"/>
    </w:rPr>
  </w:style>
  <w:style w:type="paragraph" w:styleId="Quote">
    <w:name w:val="Quote"/>
    <w:basedOn w:val="Normal"/>
    <w:next w:val="Normal"/>
    <w:link w:val="QuoteChar"/>
    <w:uiPriority w:val="29"/>
    <w:qFormat/>
    <w:rsid w:val="008A4A3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A4A31"/>
    <w:rPr>
      <w:color w:val="44546A" w:themeColor="text2"/>
      <w:sz w:val="24"/>
      <w:szCs w:val="24"/>
    </w:rPr>
  </w:style>
  <w:style w:type="paragraph" w:styleId="ListParagraph">
    <w:name w:val="List Paragraph"/>
    <w:basedOn w:val="Normal"/>
    <w:uiPriority w:val="34"/>
    <w:qFormat/>
    <w:rsid w:val="00A76108"/>
    <w:pPr>
      <w:ind w:left="720"/>
      <w:contextualSpacing/>
    </w:pPr>
  </w:style>
  <w:style w:type="character" w:styleId="IntenseEmphasis">
    <w:name w:val="Intense Emphasis"/>
    <w:basedOn w:val="DefaultParagraphFont"/>
    <w:uiPriority w:val="21"/>
    <w:qFormat/>
    <w:rsid w:val="008A4A31"/>
    <w:rPr>
      <w:b/>
      <w:bCs/>
      <w:i/>
      <w:iCs/>
    </w:rPr>
  </w:style>
  <w:style w:type="paragraph" w:styleId="IntenseQuote">
    <w:name w:val="Intense Quote"/>
    <w:basedOn w:val="Normal"/>
    <w:next w:val="Normal"/>
    <w:link w:val="IntenseQuoteChar"/>
    <w:uiPriority w:val="30"/>
    <w:qFormat/>
    <w:rsid w:val="008A4A3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A4A31"/>
    <w:rPr>
      <w:rFonts w:asciiTheme="majorHAnsi" w:eastAsiaTheme="majorEastAsia" w:hAnsiTheme="majorHAnsi" w:cstheme="majorBidi"/>
      <w:color w:val="44546A" w:themeColor="text2"/>
      <w:spacing w:val="-6"/>
      <w:sz w:val="32"/>
      <w:szCs w:val="32"/>
    </w:rPr>
  </w:style>
  <w:style w:type="character" w:styleId="IntenseReference">
    <w:name w:val="Intense Reference"/>
    <w:basedOn w:val="DefaultParagraphFont"/>
    <w:uiPriority w:val="32"/>
    <w:qFormat/>
    <w:rsid w:val="008A4A31"/>
    <w:rPr>
      <w:b/>
      <w:bCs/>
      <w:smallCaps/>
      <w:color w:val="44546A" w:themeColor="text2"/>
      <w:u w:val="single"/>
    </w:rPr>
  </w:style>
  <w:style w:type="table" w:styleId="TableGrid">
    <w:name w:val="Table Grid"/>
    <w:basedOn w:val="TableNormal"/>
    <w:uiPriority w:val="39"/>
    <w:rsid w:val="00DD73D7"/>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D73D7"/>
    <w:pPr>
      <w:spacing w:after="100"/>
    </w:pPr>
  </w:style>
  <w:style w:type="paragraph" w:styleId="TOC2">
    <w:name w:val="toc 2"/>
    <w:basedOn w:val="Normal"/>
    <w:next w:val="Normal"/>
    <w:autoRedefine/>
    <w:uiPriority w:val="39"/>
    <w:unhideWhenUsed/>
    <w:rsid w:val="00DD73D7"/>
    <w:pPr>
      <w:spacing w:after="100"/>
      <w:ind w:left="220"/>
    </w:pPr>
  </w:style>
  <w:style w:type="character" w:styleId="Hyperlink">
    <w:name w:val="Hyperlink"/>
    <w:basedOn w:val="DefaultParagraphFont"/>
    <w:uiPriority w:val="99"/>
    <w:unhideWhenUsed/>
    <w:rsid w:val="00DD73D7"/>
    <w:rPr>
      <w:color w:val="0563C1" w:themeColor="hyperlink"/>
      <w:u w:val="single"/>
    </w:rPr>
  </w:style>
  <w:style w:type="paragraph" w:styleId="Caption">
    <w:name w:val="caption"/>
    <w:basedOn w:val="Normal"/>
    <w:next w:val="Normal"/>
    <w:uiPriority w:val="35"/>
    <w:unhideWhenUsed/>
    <w:qFormat/>
    <w:rsid w:val="008A4A31"/>
    <w:pPr>
      <w:spacing w:line="240" w:lineRule="auto"/>
    </w:pPr>
    <w:rPr>
      <w:b/>
      <w:bCs/>
      <w:smallCaps/>
      <w:color w:val="44546A" w:themeColor="text2"/>
    </w:rPr>
  </w:style>
  <w:style w:type="paragraph" w:styleId="NoSpacing">
    <w:name w:val="No Spacing"/>
    <w:uiPriority w:val="1"/>
    <w:qFormat/>
    <w:rsid w:val="008A4A31"/>
    <w:pPr>
      <w:spacing w:after="0" w:line="240" w:lineRule="auto"/>
    </w:pPr>
  </w:style>
  <w:style w:type="paragraph" w:styleId="Header">
    <w:name w:val="header"/>
    <w:basedOn w:val="Normal"/>
    <w:link w:val="HeaderChar"/>
    <w:uiPriority w:val="99"/>
    <w:unhideWhenUsed/>
    <w:rsid w:val="00AD7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E6C"/>
  </w:style>
  <w:style w:type="paragraph" w:styleId="Footer">
    <w:name w:val="footer"/>
    <w:basedOn w:val="Normal"/>
    <w:link w:val="FooterChar"/>
    <w:uiPriority w:val="99"/>
    <w:unhideWhenUsed/>
    <w:rsid w:val="00AD7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E6C"/>
  </w:style>
  <w:style w:type="paragraph" w:styleId="Bibliography">
    <w:name w:val="Bibliography"/>
    <w:basedOn w:val="Normal"/>
    <w:next w:val="Normal"/>
    <w:uiPriority w:val="37"/>
    <w:unhideWhenUsed/>
    <w:rsid w:val="000D5C55"/>
  </w:style>
  <w:style w:type="character" w:styleId="Strong">
    <w:name w:val="Strong"/>
    <w:basedOn w:val="DefaultParagraphFont"/>
    <w:uiPriority w:val="22"/>
    <w:qFormat/>
    <w:rsid w:val="008A4A31"/>
    <w:rPr>
      <w:b/>
      <w:bCs/>
    </w:rPr>
  </w:style>
  <w:style w:type="character" w:styleId="Emphasis">
    <w:name w:val="Emphasis"/>
    <w:basedOn w:val="DefaultParagraphFont"/>
    <w:uiPriority w:val="20"/>
    <w:qFormat/>
    <w:rsid w:val="008A4A31"/>
    <w:rPr>
      <w:i/>
      <w:iCs/>
    </w:rPr>
  </w:style>
  <w:style w:type="character" w:styleId="SubtleEmphasis">
    <w:name w:val="Subtle Emphasis"/>
    <w:basedOn w:val="DefaultParagraphFont"/>
    <w:uiPriority w:val="19"/>
    <w:qFormat/>
    <w:rsid w:val="008A4A31"/>
    <w:rPr>
      <w:i/>
      <w:iCs/>
      <w:color w:val="595959" w:themeColor="text1" w:themeTint="A6"/>
    </w:rPr>
  </w:style>
  <w:style w:type="character" w:styleId="SubtleReference">
    <w:name w:val="Subtle Reference"/>
    <w:basedOn w:val="DefaultParagraphFont"/>
    <w:uiPriority w:val="31"/>
    <w:qFormat/>
    <w:rsid w:val="008A4A31"/>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8A4A31"/>
    <w:rPr>
      <w:b/>
      <w:bCs/>
      <w:smallCaps/>
      <w:spacing w:val="10"/>
    </w:rPr>
  </w:style>
  <w:style w:type="paragraph" w:styleId="TOCHeading">
    <w:name w:val="TOC Heading"/>
    <w:basedOn w:val="Heading1"/>
    <w:next w:val="Normal"/>
    <w:uiPriority w:val="39"/>
    <w:semiHidden/>
    <w:unhideWhenUsed/>
    <w:qFormat/>
    <w:rsid w:val="008A4A3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45940">
      <w:bodyDiv w:val="1"/>
      <w:marLeft w:val="0"/>
      <w:marRight w:val="0"/>
      <w:marTop w:val="0"/>
      <w:marBottom w:val="0"/>
      <w:divBdr>
        <w:top w:val="none" w:sz="0" w:space="0" w:color="auto"/>
        <w:left w:val="none" w:sz="0" w:space="0" w:color="auto"/>
        <w:bottom w:val="none" w:sz="0" w:space="0" w:color="auto"/>
        <w:right w:val="none" w:sz="0" w:space="0" w:color="auto"/>
      </w:divBdr>
    </w:div>
    <w:div w:id="169636872">
      <w:bodyDiv w:val="1"/>
      <w:marLeft w:val="0"/>
      <w:marRight w:val="0"/>
      <w:marTop w:val="0"/>
      <w:marBottom w:val="0"/>
      <w:divBdr>
        <w:top w:val="none" w:sz="0" w:space="0" w:color="auto"/>
        <w:left w:val="none" w:sz="0" w:space="0" w:color="auto"/>
        <w:bottom w:val="none" w:sz="0" w:space="0" w:color="auto"/>
        <w:right w:val="none" w:sz="0" w:space="0" w:color="auto"/>
      </w:divBdr>
    </w:div>
    <w:div w:id="308871413">
      <w:bodyDiv w:val="1"/>
      <w:marLeft w:val="0"/>
      <w:marRight w:val="0"/>
      <w:marTop w:val="0"/>
      <w:marBottom w:val="0"/>
      <w:divBdr>
        <w:top w:val="none" w:sz="0" w:space="0" w:color="auto"/>
        <w:left w:val="none" w:sz="0" w:space="0" w:color="auto"/>
        <w:bottom w:val="none" w:sz="0" w:space="0" w:color="auto"/>
        <w:right w:val="none" w:sz="0" w:space="0" w:color="auto"/>
      </w:divBdr>
    </w:div>
    <w:div w:id="314069759">
      <w:bodyDiv w:val="1"/>
      <w:marLeft w:val="0"/>
      <w:marRight w:val="0"/>
      <w:marTop w:val="0"/>
      <w:marBottom w:val="0"/>
      <w:divBdr>
        <w:top w:val="none" w:sz="0" w:space="0" w:color="auto"/>
        <w:left w:val="none" w:sz="0" w:space="0" w:color="auto"/>
        <w:bottom w:val="none" w:sz="0" w:space="0" w:color="auto"/>
        <w:right w:val="none" w:sz="0" w:space="0" w:color="auto"/>
      </w:divBdr>
    </w:div>
    <w:div w:id="479733778">
      <w:bodyDiv w:val="1"/>
      <w:marLeft w:val="0"/>
      <w:marRight w:val="0"/>
      <w:marTop w:val="0"/>
      <w:marBottom w:val="0"/>
      <w:divBdr>
        <w:top w:val="none" w:sz="0" w:space="0" w:color="auto"/>
        <w:left w:val="none" w:sz="0" w:space="0" w:color="auto"/>
        <w:bottom w:val="none" w:sz="0" w:space="0" w:color="auto"/>
        <w:right w:val="none" w:sz="0" w:space="0" w:color="auto"/>
      </w:divBdr>
    </w:div>
    <w:div w:id="571620783">
      <w:bodyDiv w:val="1"/>
      <w:marLeft w:val="0"/>
      <w:marRight w:val="0"/>
      <w:marTop w:val="0"/>
      <w:marBottom w:val="0"/>
      <w:divBdr>
        <w:top w:val="none" w:sz="0" w:space="0" w:color="auto"/>
        <w:left w:val="none" w:sz="0" w:space="0" w:color="auto"/>
        <w:bottom w:val="none" w:sz="0" w:space="0" w:color="auto"/>
        <w:right w:val="none" w:sz="0" w:space="0" w:color="auto"/>
      </w:divBdr>
    </w:div>
    <w:div w:id="651981318">
      <w:bodyDiv w:val="1"/>
      <w:marLeft w:val="0"/>
      <w:marRight w:val="0"/>
      <w:marTop w:val="0"/>
      <w:marBottom w:val="0"/>
      <w:divBdr>
        <w:top w:val="none" w:sz="0" w:space="0" w:color="auto"/>
        <w:left w:val="none" w:sz="0" w:space="0" w:color="auto"/>
        <w:bottom w:val="none" w:sz="0" w:space="0" w:color="auto"/>
        <w:right w:val="none" w:sz="0" w:space="0" w:color="auto"/>
      </w:divBdr>
    </w:div>
    <w:div w:id="727067686">
      <w:bodyDiv w:val="1"/>
      <w:marLeft w:val="0"/>
      <w:marRight w:val="0"/>
      <w:marTop w:val="0"/>
      <w:marBottom w:val="0"/>
      <w:divBdr>
        <w:top w:val="none" w:sz="0" w:space="0" w:color="auto"/>
        <w:left w:val="none" w:sz="0" w:space="0" w:color="auto"/>
        <w:bottom w:val="none" w:sz="0" w:space="0" w:color="auto"/>
        <w:right w:val="none" w:sz="0" w:space="0" w:color="auto"/>
      </w:divBdr>
    </w:div>
    <w:div w:id="731924783">
      <w:bodyDiv w:val="1"/>
      <w:marLeft w:val="0"/>
      <w:marRight w:val="0"/>
      <w:marTop w:val="0"/>
      <w:marBottom w:val="0"/>
      <w:divBdr>
        <w:top w:val="none" w:sz="0" w:space="0" w:color="auto"/>
        <w:left w:val="none" w:sz="0" w:space="0" w:color="auto"/>
        <w:bottom w:val="none" w:sz="0" w:space="0" w:color="auto"/>
        <w:right w:val="none" w:sz="0" w:space="0" w:color="auto"/>
      </w:divBdr>
    </w:div>
    <w:div w:id="738091866">
      <w:bodyDiv w:val="1"/>
      <w:marLeft w:val="0"/>
      <w:marRight w:val="0"/>
      <w:marTop w:val="0"/>
      <w:marBottom w:val="0"/>
      <w:divBdr>
        <w:top w:val="none" w:sz="0" w:space="0" w:color="auto"/>
        <w:left w:val="none" w:sz="0" w:space="0" w:color="auto"/>
        <w:bottom w:val="none" w:sz="0" w:space="0" w:color="auto"/>
        <w:right w:val="none" w:sz="0" w:space="0" w:color="auto"/>
      </w:divBdr>
    </w:div>
    <w:div w:id="808209792">
      <w:bodyDiv w:val="1"/>
      <w:marLeft w:val="0"/>
      <w:marRight w:val="0"/>
      <w:marTop w:val="0"/>
      <w:marBottom w:val="0"/>
      <w:divBdr>
        <w:top w:val="none" w:sz="0" w:space="0" w:color="auto"/>
        <w:left w:val="none" w:sz="0" w:space="0" w:color="auto"/>
        <w:bottom w:val="none" w:sz="0" w:space="0" w:color="auto"/>
        <w:right w:val="none" w:sz="0" w:space="0" w:color="auto"/>
      </w:divBdr>
    </w:div>
    <w:div w:id="809984469">
      <w:bodyDiv w:val="1"/>
      <w:marLeft w:val="0"/>
      <w:marRight w:val="0"/>
      <w:marTop w:val="0"/>
      <w:marBottom w:val="0"/>
      <w:divBdr>
        <w:top w:val="none" w:sz="0" w:space="0" w:color="auto"/>
        <w:left w:val="none" w:sz="0" w:space="0" w:color="auto"/>
        <w:bottom w:val="none" w:sz="0" w:space="0" w:color="auto"/>
        <w:right w:val="none" w:sz="0" w:space="0" w:color="auto"/>
      </w:divBdr>
    </w:div>
    <w:div w:id="810907170">
      <w:bodyDiv w:val="1"/>
      <w:marLeft w:val="0"/>
      <w:marRight w:val="0"/>
      <w:marTop w:val="0"/>
      <w:marBottom w:val="0"/>
      <w:divBdr>
        <w:top w:val="none" w:sz="0" w:space="0" w:color="auto"/>
        <w:left w:val="none" w:sz="0" w:space="0" w:color="auto"/>
        <w:bottom w:val="none" w:sz="0" w:space="0" w:color="auto"/>
        <w:right w:val="none" w:sz="0" w:space="0" w:color="auto"/>
      </w:divBdr>
    </w:div>
    <w:div w:id="818882646">
      <w:bodyDiv w:val="1"/>
      <w:marLeft w:val="0"/>
      <w:marRight w:val="0"/>
      <w:marTop w:val="0"/>
      <w:marBottom w:val="0"/>
      <w:divBdr>
        <w:top w:val="none" w:sz="0" w:space="0" w:color="auto"/>
        <w:left w:val="none" w:sz="0" w:space="0" w:color="auto"/>
        <w:bottom w:val="none" w:sz="0" w:space="0" w:color="auto"/>
        <w:right w:val="none" w:sz="0" w:space="0" w:color="auto"/>
      </w:divBdr>
    </w:div>
    <w:div w:id="932978016">
      <w:bodyDiv w:val="1"/>
      <w:marLeft w:val="0"/>
      <w:marRight w:val="0"/>
      <w:marTop w:val="0"/>
      <w:marBottom w:val="0"/>
      <w:divBdr>
        <w:top w:val="none" w:sz="0" w:space="0" w:color="auto"/>
        <w:left w:val="none" w:sz="0" w:space="0" w:color="auto"/>
        <w:bottom w:val="none" w:sz="0" w:space="0" w:color="auto"/>
        <w:right w:val="none" w:sz="0" w:space="0" w:color="auto"/>
      </w:divBdr>
    </w:div>
    <w:div w:id="1133332121">
      <w:bodyDiv w:val="1"/>
      <w:marLeft w:val="0"/>
      <w:marRight w:val="0"/>
      <w:marTop w:val="0"/>
      <w:marBottom w:val="0"/>
      <w:divBdr>
        <w:top w:val="none" w:sz="0" w:space="0" w:color="auto"/>
        <w:left w:val="none" w:sz="0" w:space="0" w:color="auto"/>
        <w:bottom w:val="none" w:sz="0" w:space="0" w:color="auto"/>
        <w:right w:val="none" w:sz="0" w:space="0" w:color="auto"/>
      </w:divBdr>
    </w:div>
    <w:div w:id="1147742207">
      <w:bodyDiv w:val="1"/>
      <w:marLeft w:val="0"/>
      <w:marRight w:val="0"/>
      <w:marTop w:val="0"/>
      <w:marBottom w:val="0"/>
      <w:divBdr>
        <w:top w:val="none" w:sz="0" w:space="0" w:color="auto"/>
        <w:left w:val="none" w:sz="0" w:space="0" w:color="auto"/>
        <w:bottom w:val="none" w:sz="0" w:space="0" w:color="auto"/>
        <w:right w:val="none" w:sz="0" w:space="0" w:color="auto"/>
      </w:divBdr>
    </w:div>
    <w:div w:id="1291789220">
      <w:bodyDiv w:val="1"/>
      <w:marLeft w:val="0"/>
      <w:marRight w:val="0"/>
      <w:marTop w:val="0"/>
      <w:marBottom w:val="0"/>
      <w:divBdr>
        <w:top w:val="none" w:sz="0" w:space="0" w:color="auto"/>
        <w:left w:val="none" w:sz="0" w:space="0" w:color="auto"/>
        <w:bottom w:val="none" w:sz="0" w:space="0" w:color="auto"/>
        <w:right w:val="none" w:sz="0" w:space="0" w:color="auto"/>
      </w:divBdr>
    </w:div>
    <w:div w:id="1451245490">
      <w:bodyDiv w:val="1"/>
      <w:marLeft w:val="0"/>
      <w:marRight w:val="0"/>
      <w:marTop w:val="0"/>
      <w:marBottom w:val="0"/>
      <w:divBdr>
        <w:top w:val="none" w:sz="0" w:space="0" w:color="auto"/>
        <w:left w:val="none" w:sz="0" w:space="0" w:color="auto"/>
        <w:bottom w:val="none" w:sz="0" w:space="0" w:color="auto"/>
        <w:right w:val="none" w:sz="0" w:space="0" w:color="auto"/>
      </w:divBdr>
    </w:div>
    <w:div w:id="1474445008">
      <w:bodyDiv w:val="1"/>
      <w:marLeft w:val="0"/>
      <w:marRight w:val="0"/>
      <w:marTop w:val="0"/>
      <w:marBottom w:val="0"/>
      <w:divBdr>
        <w:top w:val="none" w:sz="0" w:space="0" w:color="auto"/>
        <w:left w:val="none" w:sz="0" w:space="0" w:color="auto"/>
        <w:bottom w:val="none" w:sz="0" w:space="0" w:color="auto"/>
        <w:right w:val="none" w:sz="0" w:space="0" w:color="auto"/>
      </w:divBdr>
    </w:div>
    <w:div w:id="1576669394">
      <w:bodyDiv w:val="1"/>
      <w:marLeft w:val="0"/>
      <w:marRight w:val="0"/>
      <w:marTop w:val="0"/>
      <w:marBottom w:val="0"/>
      <w:divBdr>
        <w:top w:val="none" w:sz="0" w:space="0" w:color="auto"/>
        <w:left w:val="none" w:sz="0" w:space="0" w:color="auto"/>
        <w:bottom w:val="none" w:sz="0" w:space="0" w:color="auto"/>
        <w:right w:val="none" w:sz="0" w:space="0" w:color="auto"/>
      </w:divBdr>
    </w:div>
    <w:div w:id="1811047107">
      <w:bodyDiv w:val="1"/>
      <w:marLeft w:val="0"/>
      <w:marRight w:val="0"/>
      <w:marTop w:val="0"/>
      <w:marBottom w:val="0"/>
      <w:divBdr>
        <w:top w:val="none" w:sz="0" w:space="0" w:color="auto"/>
        <w:left w:val="none" w:sz="0" w:space="0" w:color="auto"/>
        <w:bottom w:val="none" w:sz="0" w:space="0" w:color="auto"/>
        <w:right w:val="none" w:sz="0" w:space="0" w:color="auto"/>
      </w:divBdr>
    </w:div>
    <w:div w:id="1844321951">
      <w:bodyDiv w:val="1"/>
      <w:marLeft w:val="0"/>
      <w:marRight w:val="0"/>
      <w:marTop w:val="0"/>
      <w:marBottom w:val="0"/>
      <w:divBdr>
        <w:top w:val="none" w:sz="0" w:space="0" w:color="auto"/>
        <w:left w:val="none" w:sz="0" w:space="0" w:color="auto"/>
        <w:bottom w:val="none" w:sz="0" w:space="0" w:color="auto"/>
        <w:right w:val="none" w:sz="0" w:space="0" w:color="auto"/>
      </w:divBdr>
    </w:div>
    <w:div w:id="1884977620">
      <w:bodyDiv w:val="1"/>
      <w:marLeft w:val="0"/>
      <w:marRight w:val="0"/>
      <w:marTop w:val="0"/>
      <w:marBottom w:val="0"/>
      <w:divBdr>
        <w:top w:val="none" w:sz="0" w:space="0" w:color="auto"/>
        <w:left w:val="none" w:sz="0" w:space="0" w:color="auto"/>
        <w:bottom w:val="none" w:sz="0" w:space="0" w:color="auto"/>
        <w:right w:val="none" w:sz="0" w:space="0" w:color="auto"/>
      </w:divBdr>
    </w:div>
    <w:div w:id="1911651873">
      <w:bodyDiv w:val="1"/>
      <w:marLeft w:val="0"/>
      <w:marRight w:val="0"/>
      <w:marTop w:val="0"/>
      <w:marBottom w:val="0"/>
      <w:divBdr>
        <w:top w:val="none" w:sz="0" w:space="0" w:color="auto"/>
        <w:left w:val="none" w:sz="0" w:space="0" w:color="auto"/>
        <w:bottom w:val="none" w:sz="0" w:space="0" w:color="auto"/>
        <w:right w:val="none" w:sz="0" w:space="0" w:color="auto"/>
      </w:divBdr>
    </w:div>
    <w:div w:id="1973779265">
      <w:bodyDiv w:val="1"/>
      <w:marLeft w:val="0"/>
      <w:marRight w:val="0"/>
      <w:marTop w:val="0"/>
      <w:marBottom w:val="0"/>
      <w:divBdr>
        <w:top w:val="none" w:sz="0" w:space="0" w:color="auto"/>
        <w:left w:val="none" w:sz="0" w:space="0" w:color="auto"/>
        <w:bottom w:val="none" w:sz="0" w:space="0" w:color="auto"/>
        <w:right w:val="none" w:sz="0" w:space="0" w:color="auto"/>
      </w:divBdr>
    </w:div>
    <w:div w:id="2056390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ea5298bf92513ab14a9cceb4383ae1b2">
  <xsd:schema xmlns:xsd="http://www.w3.org/2001/XMLSchema" xmlns:xs="http://www.w3.org/2001/XMLSchema" xmlns:p="http://schemas.microsoft.com/office/2006/metadata/properties" xmlns:ns3="bf244c3e-e0b4-4871-bb4e-fd032a14544d" targetNamespace="http://schemas.microsoft.com/office/2006/metadata/properties" ma:root="true" ma:fieldsID="4e9dd6a550aa7fd35ab204b3fab545b5"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swi26</b:Tag>
    <b:SourceType>InternetSite</b:SourceType>
    <b:Guid>{1D08E82A-63CC-4747-8039-BE6B40A5D6F3}</b:Guid>
    <b:Title>switch statements in c</b:Title>
    <b:InternetSiteTitle>geeksforgeeks</b:InternetSiteTitle>
    <b:Year>2026</b:Year>
    <b:Month>03</b:Month>
    <b:Day>04</b:Day>
    <b:URL>https://www.geeksforgeeks.org/c/c-switch-statement/</b:URL>
    <b:RefOrder>4</b:RefOrder>
  </b:Source>
  <b:Source>
    <b:Tag>Emb26</b:Tag>
    <b:SourceType>InternetSite</b:SourceType>
    <b:Guid>{F55AFE16-A874-432D-8953-713E9ED6A315}</b:Guid>
    <b:Title>Embedded tutorial zone</b:Title>
    <b:InternetSiteTitle>PIC16F877A interrupt tutorial</b:InternetSiteTitle>
    <b:Year>2026</b:Year>
    <b:Month>03</b:Month>
    <b:Day>04</b:Day>
    <b:URL>https://embetronicx.com/tutorials/microcontrollers/pic16f877a/pic16f877a-interrupt-tutorial/</b:URL>
    <b:RefOrder>5</b:RefOrder>
  </b:Source>
  <b:Source>
    <b:Tag>mic262</b:Tag>
    <b:SourceType>InternetSite</b:SourceType>
    <b:Guid>{14DB7B6F-3FF1-4679-9B4E-387BCE412C17}</b:Guid>
    <b:Title>microcontroller labs PIC16F877A datatsheet</b:Title>
    <b:YearAccessed>26</b:YearAccessed>
    <b:MonthAccessed>03</b:MonthAccessed>
    <b:DayAccessed>04</b:DayAccessed>
    <b:URL>https://microcontrollerslab.com/pic16f877a-introduction-features/</b:URL>
    <b:RefOrder>2</b:RefOrder>
  </b:Source>
  <b:Source>
    <b:Tag>lea26</b:Tag>
    <b:SourceType>InternetSite</b:SourceType>
    <b:Guid>{D439B0E7-C9B4-497E-ABAD-A0A3EFEB2948}</b:Guid>
    <b:Title>learn automatic T junctions who has right of way </b:Title>
    <b:YearAccessed>2026</b:YearAccessed>
    <b:MonthAccessed>03</b:MonthAccessed>
    <b:DayAccessed>05</b:DayAccessed>
    <b:URL>https://www.learn-automatic.com/tutorials/t-junctions/right-of-way-at-t-junction/</b:URL>
    <b:RefOrder>1</b:RefOrder>
  </b:Source>
  <b:Source>
    <b:Tag>Nod26</b:Tag>
    <b:SourceType>InternetSite</b:SourceType>
    <b:Guid>{3B03906B-35BD-4FDB-B1D9-5C0D20DDDD92}</b:Guid>
    <b:Title>Node loops crystal load capacitance</b:Title>
    <b:YearAccessed>2026</b:YearAccessed>
    <b:MonthAccessed>03</b:MonthAccessed>
    <b:DayAccessed>05</b:DayAccessed>
    <b:URL>https://nodeloop.org/tools/crystal-load-capacitor-calculator?cl=18&amp;cs=5</b:URL>
    <b:RefOrder>3</b:RefOrder>
  </b:Source>
</b:Sources>
</file>

<file path=customXml/itemProps1.xml><?xml version="1.0" encoding="utf-8"?>
<ds:datastoreItem xmlns:ds="http://schemas.openxmlformats.org/officeDocument/2006/customXml" ds:itemID="{32D8003A-40A1-473F-8711-96B51F516D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79D9F2-F9C2-496B-8B60-4E3571C983EB}">
  <ds:schemaRefs>
    <ds:schemaRef ds:uri="http://schemas.microsoft.com/sharepoint/v3/contenttype/forms"/>
  </ds:schemaRefs>
</ds:datastoreItem>
</file>

<file path=customXml/itemProps3.xml><?xml version="1.0" encoding="utf-8"?>
<ds:datastoreItem xmlns:ds="http://schemas.openxmlformats.org/officeDocument/2006/customXml" ds:itemID="{FAE41F96-FD6E-408B-90B8-4E3A866D4AE6}">
  <ds:schemaRefs>
    <ds:schemaRef ds:uri="http://schemas.microsoft.com/office/2006/metadata/properties"/>
    <ds:schemaRef ds:uri="http://schemas.microsoft.com/office/infopath/2007/PartnerControls"/>
    <ds:schemaRef ds:uri="bf244c3e-e0b4-4871-bb4e-fd032a14544d"/>
  </ds:schemaRefs>
</ds:datastoreItem>
</file>

<file path=customXml/itemProps4.xml><?xml version="1.0" encoding="utf-8"?>
<ds:datastoreItem xmlns:ds="http://schemas.openxmlformats.org/officeDocument/2006/customXml" ds:itemID="{58D6322B-F13E-4D9D-9594-5A6B7F8E3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17</Pages>
  <Words>2394</Words>
  <Characters>11803</Characters>
  <Application>Microsoft Office Word</Application>
  <DocSecurity>0</DocSecurity>
  <Lines>843</Lines>
  <Paragraphs>489</Paragraphs>
  <ScaleCrop>false</ScaleCrop>
  <Company/>
  <LinksUpToDate>false</LinksUpToDate>
  <CharactersWithSpaces>13708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Henson (2418593)</dc:creator>
  <cp:keywords/>
  <dc:description/>
  <cp:lastModifiedBy>Lucy Henson (2418593)</cp:lastModifiedBy>
  <cp:revision>287</cp:revision>
  <dcterms:created xsi:type="dcterms:W3CDTF">2026-02-28T20:33:00Z</dcterms:created>
  <dcterms:modified xsi:type="dcterms:W3CDTF">2026-04-13T20:05:00Z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