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68981" w14:textId="77777777" w:rsidR="00655A34" w:rsidRPr="00655A34" w:rsidRDefault="00655A34" w:rsidP="512DA484">
      <w:pPr>
        <w:shd w:val="clear" w:color="auto" w:fill="FFFFFF" w:themeFill="background1"/>
        <w:spacing w:before="100" w:beforeAutospacing="1" w:after="100" w:afterAutospacing="1" w:line="240" w:lineRule="auto"/>
        <w:ind w:left="720"/>
        <w:jc w:val="both"/>
        <w:rPr>
          <w:rFonts w:asciiTheme="majorHAnsi" w:eastAsiaTheme="majorEastAsia" w:hAnsiTheme="majorHAnsi" w:cstheme="majorBidi"/>
          <w:b/>
          <w:bCs/>
          <w:kern w:val="0"/>
          <w:sz w:val="24"/>
          <w:szCs w:val="24"/>
          <w:u w:val="single"/>
          <w14:ligatures w14:val="none"/>
        </w:rPr>
      </w:pPr>
      <w:r w:rsidRPr="589A8EBF">
        <w:rPr>
          <w:rFonts w:ascii="Segoe UI" w:eastAsia="Times New Roman" w:hAnsi="Segoe UI" w:cs="Segoe UI"/>
          <w:b/>
          <w:bCs/>
          <w:kern w:val="0"/>
          <w:sz w:val="23"/>
          <w:szCs w:val="23"/>
          <w:u w:val="single"/>
          <w14:ligatures w14:val="none"/>
        </w:rPr>
        <w:t>Can free market ideology effectively protect the environment?</w:t>
      </w:r>
    </w:p>
    <w:p w14:paraId="5F0CC9A8" w14:textId="3539E0DE" w:rsidR="00655A34" w:rsidRDefault="00655A34" w:rsidP="512DA484">
      <w:pPr>
        <w:jc w:val="both"/>
        <w:rPr>
          <w:rFonts w:asciiTheme="majorHAnsi" w:eastAsiaTheme="majorEastAsia" w:hAnsiTheme="majorHAnsi" w:cstheme="majorBidi"/>
          <w:sz w:val="24"/>
          <w:szCs w:val="24"/>
        </w:rPr>
      </w:pPr>
    </w:p>
    <w:p w14:paraId="03570541" w14:textId="3539E0DE" w:rsidR="0074103F" w:rsidRDefault="00E26309" w:rsidP="512DA484">
      <w:pPr>
        <w:jc w:val="both"/>
        <w:rPr>
          <w:sz w:val="24"/>
          <w:szCs w:val="24"/>
        </w:rPr>
      </w:pPr>
      <w:r w:rsidRPr="2AFA8523">
        <w:rPr>
          <w:sz w:val="24"/>
          <w:szCs w:val="24"/>
        </w:rPr>
        <w:t xml:space="preserve">With the biodiversity and climate crisis </w:t>
      </w:r>
      <w:r w:rsidR="001F7F3E" w:rsidRPr="2AFA8523">
        <w:rPr>
          <w:sz w:val="24"/>
          <w:szCs w:val="24"/>
        </w:rPr>
        <w:t xml:space="preserve">increasing </w:t>
      </w:r>
      <w:r w:rsidR="0F07AD77" w:rsidRPr="2AFA8523">
        <w:rPr>
          <w:sz w:val="24"/>
          <w:szCs w:val="24"/>
        </w:rPr>
        <w:t xml:space="preserve">to exceedingly </w:t>
      </w:r>
      <w:r w:rsidR="7FC20210" w:rsidRPr="2AFA8523">
        <w:rPr>
          <w:sz w:val="24"/>
          <w:szCs w:val="24"/>
        </w:rPr>
        <w:t>dangers</w:t>
      </w:r>
      <w:r w:rsidR="0F07AD77" w:rsidRPr="2AFA8523">
        <w:rPr>
          <w:sz w:val="24"/>
          <w:szCs w:val="24"/>
        </w:rPr>
        <w:t xml:space="preserve"> levels</w:t>
      </w:r>
      <w:r w:rsidR="001F7F3E" w:rsidRPr="2AFA8523">
        <w:rPr>
          <w:sz w:val="24"/>
          <w:szCs w:val="24"/>
        </w:rPr>
        <w:t xml:space="preserve"> with every day that passes</w:t>
      </w:r>
      <w:r w:rsidRPr="2AFA8523">
        <w:rPr>
          <w:sz w:val="24"/>
          <w:szCs w:val="24"/>
        </w:rPr>
        <w:t xml:space="preserve">, </w:t>
      </w:r>
      <w:r w:rsidR="1BB8CE56" w:rsidRPr="2AFA8523">
        <w:rPr>
          <w:sz w:val="24"/>
          <w:szCs w:val="24"/>
        </w:rPr>
        <w:t>it has become</w:t>
      </w:r>
      <w:r w:rsidRPr="2AFA8523">
        <w:rPr>
          <w:sz w:val="24"/>
          <w:szCs w:val="24"/>
        </w:rPr>
        <w:t xml:space="preserve"> vital that something </w:t>
      </w:r>
      <w:r w:rsidR="1BB8CE56" w:rsidRPr="2AFA8523">
        <w:rPr>
          <w:sz w:val="24"/>
          <w:szCs w:val="24"/>
        </w:rPr>
        <w:t xml:space="preserve">drastic </w:t>
      </w:r>
      <w:r w:rsidRPr="2AFA8523">
        <w:rPr>
          <w:sz w:val="24"/>
          <w:szCs w:val="24"/>
        </w:rPr>
        <w:t>is done as soon as possible</w:t>
      </w:r>
      <w:r w:rsidR="1BB8CE56" w:rsidRPr="2AFA8523">
        <w:rPr>
          <w:sz w:val="24"/>
          <w:szCs w:val="24"/>
        </w:rPr>
        <w:t xml:space="preserve"> </w:t>
      </w:r>
      <w:r w:rsidR="7B341F54" w:rsidRPr="2AFA8523">
        <w:rPr>
          <w:sz w:val="24"/>
          <w:szCs w:val="24"/>
        </w:rPr>
        <w:t xml:space="preserve">to </w:t>
      </w:r>
      <w:r w:rsidR="1B9B136D" w:rsidRPr="2AFA8523">
        <w:rPr>
          <w:sz w:val="24"/>
          <w:szCs w:val="24"/>
        </w:rPr>
        <w:t xml:space="preserve">rectify </w:t>
      </w:r>
      <w:r w:rsidR="27E00157" w:rsidRPr="2AFA8523">
        <w:rPr>
          <w:sz w:val="24"/>
          <w:szCs w:val="24"/>
        </w:rPr>
        <w:t>issue.</w:t>
      </w:r>
      <w:r w:rsidRPr="2AFA8523">
        <w:rPr>
          <w:sz w:val="24"/>
          <w:szCs w:val="24"/>
        </w:rPr>
        <w:t xml:space="preserve"> </w:t>
      </w:r>
      <w:r w:rsidR="00522AB6" w:rsidRPr="2AFA8523">
        <w:rPr>
          <w:sz w:val="24"/>
          <w:szCs w:val="24"/>
        </w:rPr>
        <w:t xml:space="preserve">The </w:t>
      </w:r>
      <w:r w:rsidR="001B3AE5" w:rsidRPr="2AFA8523">
        <w:rPr>
          <w:sz w:val="24"/>
          <w:szCs w:val="24"/>
        </w:rPr>
        <w:t>Free Market Environment</w:t>
      </w:r>
      <w:r w:rsidR="00047952" w:rsidRPr="2AFA8523">
        <w:rPr>
          <w:sz w:val="24"/>
          <w:szCs w:val="24"/>
        </w:rPr>
        <w:t>alism</w:t>
      </w:r>
      <w:r w:rsidR="00522AB6" w:rsidRPr="2AFA8523">
        <w:rPr>
          <w:sz w:val="24"/>
          <w:szCs w:val="24"/>
        </w:rPr>
        <w:t xml:space="preserve"> </w:t>
      </w:r>
      <w:r w:rsidR="00EB1502" w:rsidRPr="2AFA8523">
        <w:rPr>
          <w:sz w:val="24"/>
          <w:szCs w:val="24"/>
        </w:rPr>
        <w:t xml:space="preserve">(FME) </w:t>
      </w:r>
      <w:r w:rsidR="00522AB6" w:rsidRPr="2AFA8523">
        <w:rPr>
          <w:sz w:val="24"/>
          <w:szCs w:val="24"/>
        </w:rPr>
        <w:t>and the ideology surrounding it</w:t>
      </w:r>
      <w:r w:rsidR="00207F52" w:rsidRPr="2AFA8523">
        <w:rPr>
          <w:sz w:val="24"/>
          <w:szCs w:val="24"/>
        </w:rPr>
        <w:t xml:space="preserve"> is the </w:t>
      </w:r>
      <w:r w:rsidR="66785137" w:rsidRPr="2AFA8523">
        <w:rPr>
          <w:sz w:val="24"/>
          <w:szCs w:val="24"/>
        </w:rPr>
        <w:t xml:space="preserve">key </w:t>
      </w:r>
      <w:r w:rsidR="12B9F97E" w:rsidRPr="2AFA8523">
        <w:rPr>
          <w:sz w:val="24"/>
          <w:szCs w:val="24"/>
        </w:rPr>
        <w:t>aspect</w:t>
      </w:r>
      <w:r w:rsidR="00207F52" w:rsidRPr="2AFA8523">
        <w:rPr>
          <w:sz w:val="24"/>
          <w:szCs w:val="24"/>
        </w:rPr>
        <w:t xml:space="preserve"> that </w:t>
      </w:r>
      <w:r w:rsidR="4FE73620" w:rsidRPr="2AFA8523">
        <w:rPr>
          <w:sz w:val="24"/>
          <w:szCs w:val="24"/>
        </w:rPr>
        <w:t xml:space="preserve">this essay </w:t>
      </w:r>
      <w:r w:rsidR="236096EB" w:rsidRPr="2AFA8523">
        <w:rPr>
          <w:sz w:val="24"/>
          <w:szCs w:val="24"/>
        </w:rPr>
        <w:t xml:space="preserve">will </w:t>
      </w:r>
      <w:r w:rsidR="00207F52" w:rsidRPr="2AFA8523">
        <w:rPr>
          <w:sz w:val="24"/>
          <w:szCs w:val="24"/>
        </w:rPr>
        <w:t xml:space="preserve">focus </w:t>
      </w:r>
      <w:r w:rsidR="45DCD7B9" w:rsidRPr="2AFA8523">
        <w:rPr>
          <w:sz w:val="24"/>
          <w:szCs w:val="24"/>
        </w:rPr>
        <w:t>heavily on</w:t>
      </w:r>
      <w:r w:rsidR="692EEDC0" w:rsidRPr="2AFA8523">
        <w:rPr>
          <w:sz w:val="24"/>
          <w:szCs w:val="24"/>
        </w:rPr>
        <w:t>.</w:t>
      </w:r>
      <w:r w:rsidR="00207F52" w:rsidRPr="2AFA8523">
        <w:rPr>
          <w:sz w:val="24"/>
          <w:szCs w:val="24"/>
        </w:rPr>
        <w:t xml:space="preserve"> </w:t>
      </w:r>
      <w:r w:rsidR="00EB1502" w:rsidRPr="2AFA8523">
        <w:rPr>
          <w:sz w:val="24"/>
          <w:szCs w:val="24"/>
        </w:rPr>
        <w:t xml:space="preserve">I will be looking at what FME is, the </w:t>
      </w:r>
      <w:r w:rsidR="6E6DFA60" w:rsidRPr="2AFA8523">
        <w:rPr>
          <w:sz w:val="24"/>
          <w:szCs w:val="24"/>
        </w:rPr>
        <w:t>criticisms</w:t>
      </w:r>
      <w:r w:rsidR="00FA22F4" w:rsidRPr="2AFA8523">
        <w:rPr>
          <w:sz w:val="24"/>
          <w:szCs w:val="24"/>
        </w:rPr>
        <w:t xml:space="preserve"> </w:t>
      </w:r>
      <w:r w:rsidR="3D04A76F" w:rsidRPr="2AFA8523">
        <w:rPr>
          <w:sz w:val="24"/>
          <w:szCs w:val="24"/>
        </w:rPr>
        <w:t>revived</w:t>
      </w:r>
      <w:r w:rsidR="00461224" w:rsidRPr="2AFA8523">
        <w:rPr>
          <w:sz w:val="24"/>
          <w:szCs w:val="24"/>
        </w:rPr>
        <w:t xml:space="preserve"> </w:t>
      </w:r>
      <w:r w:rsidR="0D50800D" w:rsidRPr="2AFA8523">
        <w:rPr>
          <w:sz w:val="24"/>
          <w:szCs w:val="24"/>
        </w:rPr>
        <w:t>surrounding it</w:t>
      </w:r>
      <w:r w:rsidR="004F7327" w:rsidRPr="2AFA8523">
        <w:rPr>
          <w:sz w:val="24"/>
          <w:szCs w:val="24"/>
        </w:rPr>
        <w:t xml:space="preserve"> </w:t>
      </w:r>
      <w:r w:rsidR="00A744FE" w:rsidRPr="2AFA8523">
        <w:rPr>
          <w:sz w:val="24"/>
          <w:szCs w:val="24"/>
        </w:rPr>
        <w:t xml:space="preserve">and </w:t>
      </w:r>
      <w:r w:rsidR="00B85327" w:rsidRPr="2AFA8523">
        <w:rPr>
          <w:sz w:val="24"/>
          <w:szCs w:val="24"/>
        </w:rPr>
        <w:t xml:space="preserve">some </w:t>
      </w:r>
      <w:r w:rsidR="19224A96" w:rsidRPr="2AFA8523">
        <w:rPr>
          <w:sz w:val="24"/>
          <w:szCs w:val="24"/>
        </w:rPr>
        <w:t>alternative ideology.</w:t>
      </w:r>
      <w:r w:rsidR="009F3ECE" w:rsidRPr="2AFA8523">
        <w:rPr>
          <w:sz w:val="24"/>
          <w:szCs w:val="24"/>
        </w:rPr>
        <w:t xml:space="preserve"> </w:t>
      </w:r>
      <w:r w:rsidR="3DFFBF75" w:rsidRPr="2AFA8523">
        <w:rPr>
          <w:sz w:val="24"/>
          <w:szCs w:val="24"/>
        </w:rPr>
        <w:t>This essay delves into and backs</w:t>
      </w:r>
      <w:r w:rsidR="006815FE" w:rsidRPr="2AFA8523">
        <w:rPr>
          <w:sz w:val="24"/>
          <w:szCs w:val="24"/>
        </w:rPr>
        <w:t xml:space="preserve"> up the ideas</w:t>
      </w:r>
      <w:r w:rsidR="00B334F4" w:rsidRPr="2AFA8523">
        <w:rPr>
          <w:sz w:val="24"/>
          <w:szCs w:val="24"/>
        </w:rPr>
        <w:t xml:space="preserve"> of </w:t>
      </w:r>
      <w:r w:rsidR="003857E7" w:rsidRPr="2AFA8523">
        <w:rPr>
          <w:sz w:val="24"/>
          <w:szCs w:val="24"/>
        </w:rPr>
        <w:t>E</w:t>
      </w:r>
      <w:r w:rsidR="00F35C5F" w:rsidRPr="2AFA8523">
        <w:rPr>
          <w:sz w:val="24"/>
          <w:szCs w:val="24"/>
        </w:rPr>
        <w:t xml:space="preserve">ckersley, </w:t>
      </w:r>
      <w:proofErr w:type="spellStart"/>
      <w:r w:rsidR="009A3E9E" w:rsidRPr="2AFA8523">
        <w:rPr>
          <w:sz w:val="24"/>
          <w:szCs w:val="24"/>
        </w:rPr>
        <w:t>Proops</w:t>
      </w:r>
      <w:proofErr w:type="spellEnd"/>
      <w:r w:rsidR="005F326E" w:rsidRPr="2AFA8523">
        <w:rPr>
          <w:sz w:val="24"/>
          <w:szCs w:val="24"/>
        </w:rPr>
        <w:t xml:space="preserve">, </w:t>
      </w:r>
      <w:proofErr w:type="spellStart"/>
      <w:r w:rsidR="005F326E" w:rsidRPr="2AFA8523">
        <w:rPr>
          <w:sz w:val="24"/>
          <w:szCs w:val="24"/>
        </w:rPr>
        <w:t>Sago</w:t>
      </w:r>
      <w:r w:rsidR="00FA5CE4" w:rsidRPr="2AFA8523">
        <w:rPr>
          <w:sz w:val="24"/>
          <w:szCs w:val="24"/>
        </w:rPr>
        <w:t>ff</w:t>
      </w:r>
      <w:proofErr w:type="spellEnd"/>
      <w:r w:rsidR="00FA5CE4" w:rsidRPr="2AFA8523">
        <w:rPr>
          <w:sz w:val="24"/>
          <w:szCs w:val="24"/>
        </w:rPr>
        <w:t xml:space="preserve"> and </w:t>
      </w:r>
      <w:r w:rsidR="3B42C9F8" w:rsidRPr="2AFA8523">
        <w:rPr>
          <w:sz w:val="24"/>
          <w:szCs w:val="24"/>
        </w:rPr>
        <w:t>other</w:t>
      </w:r>
      <w:r w:rsidR="00514B0D" w:rsidRPr="2AFA8523">
        <w:rPr>
          <w:sz w:val="24"/>
          <w:szCs w:val="24"/>
        </w:rPr>
        <w:t xml:space="preserve"> </w:t>
      </w:r>
      <w:r w:rsidR="7BDB954A" w:rsidRPr="2AFA8523">
        <w:rPr>
          <w:sz w:val="24"/>
          <w:szCs w:val="24"/>
        </w:rPr>
        <w:t>scholars that</w:t>
      </w:r>
      <w:r w:rsidR="004F7327" w:rsidRPr="2AFA8523">
        <w:rPr>
          <w:sz w:val="24"/>
          <w:szCs w:val="24"/>
        </w:rPr>
        <w:t xml:space="preserve"> </w:t>
      </w:r>
      <w:r w:rsidR="00B334F4" w:rsidRPr="2AFA8523">
        <w:rPr>
          <w:sz w:val="24"/>
          <w:szCs w:val="24"/>
        </w:rPr>
        <w:t>state</w:t>
      </w:r>
      <w:r w:rsidR="004F7327" w:rsidRPr="2AFA8523">
        <w:rPr>
          <w:sz w:val="24"/>
          <w:szCs w:val="24"/>
        </w:rPr>
        <w:t xml:space="preserve"> </w:t>
      </w:r>
      <w:r w:rsidR="00514B0D" w:rsidRPr="2AFA8523">
        <w:rPr>
          <w:sz w:val="24"/>
          <w:szCs w:val="24"/>
        </w:rPr>
        <w:t xml:space="preserve">FME </w:t>
      </w:r>
      <w:r w:rsidR="00B334F4" w:rsidRPr="2AFA8523">
        <w:rPr>
          <w:sz w:val="24"/>
          <w:szCs w:val="24"/>
        </w:rPr>
        <w:t xml:space="preserve">is </w:t>
      </w:r>
      <w:r w:rsidR="003C445D" w:rsidRPr="2AFA8523">
        <w:rPr>
          <w:sz w:val="24"/>
          <w:szCs w:val="24"/>
        </w:rPr>
        <w:t xml:space="preserve">mediocre </w:t>
      </w:r>
      <w:r w:rsidR="44501720" w:rsidRPr="2AFA8523">
        <w:rPr>
          <w:sz w:val="24"/>
          <w:szCs w:val="24"/>
        </w:rPr>
        <w:t>at best in</w:t>
      </w:r>
      <w:r w:rsidR="003C445D" w:rsidRPr="2AFA8523">
        <w:rPr>
          <w:sz w:val="24"/>
          <w:szCs w:val="24"/>
        </w:rPr>
        <w:t xml:space="preserve"> protecting the environment. The notion of</w:t>
      </w:r>
      <w:r w:rsidR="556A6F66" w:rsidRPr="2AFA8523">
        <w:rPr>
          <w:sz w:val="24"/>
          <w:szCs w:val="24"/>
        </w:rPr>
        <w:t xml:space="preserve"> </w:t>
      </w:r>
      <w:r w:rsidR="2CF0AEB4" w:rsidRPr="2AFA8523">
        <w:rPr>
          <w:sz w:val="24"/>
          <w:szCs w:val="24"/>
        </w:rPr>
        <w:t>judging and</w:t>
      </w:r>
      <w:r w:rsidR="003C445D" w:rsidRPr="2AFA8523">
        <w:rPr>
          <w:sz w:val="24"/>
          <w:szCs w:val="24"/>
        </w:rPr>
        <w:t xml:space="preserve"> putting a price on </w:t>
      </w:r>
      <w:r w:rsidR="000C5026" w:rsidRPr="2AFA8523">
        <w:rPr>
          <w:sz w:val="24"/>
          <w:szCs w:val="24"/>
        </w:rPr>
        <w:t xml:space="preserve">land is already to be accredited to those </w:t>
      </w:r>
      <w:r w:rsidR="00801E11" w:rsidRPr="2AFA8523">
        <w:rPr>
          <w:sz w:val="24"/>
          <w:szCs w:val="24"/>
        </w:rPr>
        <w:t xml:space="preserve">who sought </w:t>
      </w:r>
      <w:r w:rsidR="4A484B42" w:rsidRPr="2AFA8523">
        <w:rPr>
          <w:sz w:val="24"/>
          <w:szCs w:val="24"/>
        </w:rPr>
        <w:t>out</w:t>
      </w:r>
      <w:r w:rsidR="4F2EE8FF" w:rsidRPr="2AFA8523">
        <w:rPr>
          <w:sz w:val="24"/>
          <w:szCs w:val="24"/>
        </w:rPr>
        <w:t xml:space="preserve"> </w:t>
      </w:r>
      <w:r w:rsidR="000C5026" w:rsidRPr="2AFA8523">
        <w:rPr>
          <w:sz w:val="24"/>
          <w:szCs w:val="24"/>
        </w:rPr>
        <w:t xml:space="preserve">colonialism. In order for the environment to be truly </w:t>
      </w:r>
      <w:r w:rsidR="752C7C5C" w:rsidRPr="2AFA8523">
        <w:rPr>
          <w:sz w:val="24"/>
          <w:szCs w:val="24"/>
        </w:rPr>
        <w:t>protected</w:t>
      </w:r>
      <w:r w:rsidR="000C5026" w:rsidRPr="2AFA8523">
        <w:rPr>
          <w:sz w:val="24"/>
          <w:szCs w:val="24"/>
        </w:rPr>
        <w:t xml:space="preserve">, current right-leaning policy and the mindset </w:t>
      </w:r>
      <w:r w:rsidR="5251B87D" w:rsidRPr="2AFA8523">
        <w:rPr>
          <w:sz w:val="24"/>
          <w:szCs w:val="24"/>
        </w:rPr>
        <w:t>attached</w:t>
      </w:r>
      <w:r w:rsidR="710611B7" w:rsidRPr="2AFA8523">
        <w:rPr>
          <w:sz w:val="24"/>
          <w:szCs w:val="24"/>
        </w:rPr>
        <w:t xml:space="preserve"> to it</w:t>
      </w:r>
      <w:r w:rsidR="000C5026" w:rsidRPr="2AFA8523">
        <w:rPr>
          <w:sz w:val="24"/>
          <w:szCs w:val="24"/>
        </w:rPr>
        <w:t xml:space="preserve">, </w:t>
      </w:r>
      <w:r w:rsidR="7BA5AE23" w:rsidRPr="2AFA8523">
        <w:rPr>
          <w:sz w:val="24"/>
          <w:szCs w:val="24"/>
        </w:rPr>
        <w:t>needs</w:t>
      </w:r>
      <w:r w:rsidR="000C5026" w:rsidRPr="2AFA8523">
        <w:rPr>
          <w:sz w:val="24"/>
          <w:szCs w:val="24"/>
        </w:rPr>
        <w:t xml:space="preserve"> to be </w:t>
      </w:r>
      <w:r w:rsidR="08ABA003" w:rsidRPr="2AFA8523">
        <w:rPr>
          <w:sz w:val="24"/>
          <w:szCs w:val="24"/>
        </w:rPr>
        <w:t>reconfigured or scrapped</w:t>
      </w:r>
      <w:r w:rsidR="40830588" w:rsidRPr="2AFA8523">
        <w:rPr>
          <w:sz w:val="24"/>
          <w:szCs w:val="24"/>
        </w:rPr>
        <w:t xml:space="preserve"> as </w:t>
      </w:r>
      <w:r w:rsidR="63D51B8F" w:rsidRPr="2AFA8523">
        <w:rPr>
          <w:sz w:val="24"/>
          <w:szCs w:val="24"/>
        </w:rPr>
        <w:t xml:space="preserve">a </w:t>
      </w:r>
      <w:r w:rsidR="374E7C5A" w:rsidRPr="2AFA8523">
        <w:rPr>
          <w:sz w:val="24"/>
          <w:szCs w:val="24"/>
        </w:rPr>
        <w:t>whole</w:t>
      </w:r>
      <w:r w:rsidR="473415D2" w:rsidRPr="2AFA8523">
        <w:rPr>
          <w:sz w:val="24"/>
          <w:szCs w:val="24"/>
        </w:rPr>
        <w:t>,</w:t>
      </w:r>
      <w:r w:rsidR="000C5026" w:rsidRPr="2AFA8523">
        <w:rPr>
          <w:sz w:val="24"/>
          <w:szCs w:val="24"/>
        </w:rPr>
        <w:t xml:space="preserve"> </w:t>
      </w:r>
      <w:r w:rsidR="0D1BC7D6" w:rsidRPr="2AFA8523">
        <w:rPr>
          <w:sz w:val="24"/>
          <w:szCs w:val="24"/>
        </w:rPr>
        <w:t xml:space="preserve">as </w:t>
      </w:r>
      <w:r w:rsidR="000C5026" w:rsidRPr="2AFA8523">
        <w:rPr>
          <w:sz w:val="24"/>
          <w:szCs w:val="24"/>
        </w:rPr>
        <w:t xml:space="preserve">this kind of ideology </w:t>
      </w:r>
      <w:r w:rsidR="009B6C84" w:rsidRPr="2AFA8523">
        <w:rPr>
          <w:sz w:val="24"/>
          <w:szCs w:val="24"/>
        </w:rPr>
        <w:t xml:space="preserve">is the </w:t>
      </w:r>
      <w:r w:rsidR="00CE19DB" w:rsidRPr="2AFA8523">
        <w:rPr>
          <w:sz w:val="24"/>
          <w:szCs w:val="24"/>
        </w:rPr>
        <w:t>type</w:t>
      </w:r>
      <w:r w:rsidR="00706A23" w:rsidRPr="2AFA8523">
        <w:rPr>
          <w:sz w:val="24"/>
          <w:szCs w:val="24"/>
        </w:rPr>
        <w:t xml:space="preserve"> </w:t>
      </w:r>
      <w:r w:rsidR="00FC3A72" w:rsidRPr="2AFA8523">
        <w:rPr>
          <w:sz w:val="24"/>
          <w:szCs w:val="24"/>
        </w:rPr>
        <w:t xml:space="preserve">that </w:t>
      </w:r>
      <w:r w:rsidR="00761102" w:rsidRPr="2AFA8523">
        <w:rPr>
          <w:sz w:val="24"/>
          <w:szCs w:val="24"/>
        </w:rPr>
        <w:t xml:space="preserve">advocates </w:t>
      </w:r>
      <w:r w:rsidR="00985628" w:rsidRPr="2AFA8523">
        <w:rPr>
          <w:sz w:val="24"/>
          <w:szCs w:val="24"/>
        </w:rPr>
        <w:t xml:space="preserve">for </w:t>
      </w:r>
      <w:r w:rsidR="00FB3ECB" w:rsidRPr="2AFA8523">
        <w:rPr>
          <w:sz w:val="24"/>
          <w:szCs w:val="24"/>
        </w:rPr>
        <w:t>those who are already the ones with power</w:t>
      </w:r>
      <w:r w:rsidR="639E9CF0" w:rsidRPr="2AFA8523">
        <w:rPr>
          <w:sz w:val="24"/>
          <w:szCs w:val="24"/>
        </w:rPr>
        <w:t xml:space="preserve"> </w:t>
      </w:r>
      <w:r w:rsidR="6C248CEB" w:rsidRPr="2AFA8523">
        <w:rPr>
          <w:sz w:val="24"/>
          <w:szCs w:val="24"/>
        </w:rPr>
        <w:t xml:space="preserve">and </w:t>
      </w:r>
      <w:r w:rsidR="6FC53879" w:rsidRPr="2AFA8523">
        <w:rPr>
          <w:sz w:val="24"/>
          <w:szCs w:val="24"/>
        </w:rPr>
        <w:t>wealth.</w:t>
      </w:r>
      <w:r w:rsidR="00431E51" w:rsidRPr="2AFA8523">
        <w:rPr>
          <w:sz w:val="24"/>
          <w:szCs w:val="24"/>
        </w:rPr>
        <w:t xml:space="preserve"> The idea to</w:t>
      </w:r>
      <w:r w:rsidR="0074103F" w:rsidRPr="2AFA8523">
        <w:rPr>
          <w:sz w:val="24"/>
          <w:szCs w:val="24"/>
        </w:rPr>
        <w:t xml:space="preserve"> equate nature to economics simply can’t be done</w:t>
      </w:r>
      <w:r w:rsidR="00804B85" w:rsidRPr="2AFA8523">
        <w:rPr>
          <w:sz w:val="24"/>
          <w:szCs w:val="24"/>
        </w:rPr>
        <w:t xml:space="preserve"> and the need for </w:t>
      </w:r>
      <w:r w:rsidR="00FE3C86" w:rsidRPr="2AFA8523">
        <w:rPr>
          <w:sz w:val="24"/>
          <w:szCs w:val="24"/>
        </w:rPr>
        <w:t xml:space="preserve">ecocentrism has never </w:t>
      </w:r>
      <w:r w:rsidR="00DC280E" w:rsidRPr="2AFA8523">
        <w:rPr>
          <w:sz w:val="24"/>
          <w:szCs w:val="24"/>
        </w:rPr>
        <w:t>been so important</w:t>
      </w:r>
      <w:r w:rsidR="62B1FD3A" w:rsidRPr="2AFA8523">
        <w:rPr>
          <w:sz w:val="24"/>
          <w:szCs w:val="24"/>
        </w:rPr>
        <w:t xml:space="preserve"> </w:t>
      </w:r>
      <w:r w:rsidR="69F5E507" w:rsidRPr="2AFA8523">
        <w:rPr>
          <w:sz w:val="24"/>
          <w:szCs w:val="24"/>
        </w:rPr>
        <w:t>in</w:t>
      </w:r>
      <w:r w:rsidR="6C609A35" w:rsidRPr="2AFA8523">
        <w:rPr>
          <w:sz w:val="24"/>
          <w:szCs w:val="24"/>
        </w:rPr>
        <w:t xml:space="preserve"> </w:t>
      </w:r>
      <w:r w:rsidR="61C55D84" w:rsidRPr="2AFA8523">
        <w:rPr>
          <w:sz w:val="24"/>
          <w:szCs w:val="24"/>
        </w:rPr>
        <w:t xml:space="preserve">our current </w:t>
      </w:r>
      <w:r w:rsidR="26EC0B93" w:rsidRPr="2AFA8523">
        <w:rPr>
          <w:sz w:val="24"/>
          <w:szCs w:val="24"/>
        </w:rPr>
        <w:t>dire environmental</w:t>
      </w:r>
      <w:r w:rsidR="4311044A" w:rsidRPr="2AFA8523">
        <w:rPr>
          <w:sz w:val="24"/>
          <w:szCs w:val="24"/>
        </w:rPr>
        <w:t xml:space="preserve"> </w:t>
      </w:r>
      <w:r w:rsidR="1F79F754" w:rsidRPr="2AFA8523">
        <w:rPr>
          <w:sz w:val="24"/>
          <w:szCs w:val="24"/>
        </w:rPr>
        <w:t>situation.</w:t>
      </w:r>
      <w:r w:rsidR="00263180" w:rsidRPr="2AFA8523">
        <w:rPr>
          <w:sz w:val="24"/>
          <w:szCs w:val="24"/>
        </w:rPr>
        <w:t xml:space="preserve"> </w:t>
      </w:r>
      <w:r w:rsidR="007F6132" w:rsidRPr="2AFA8523">
        <w:rPr>
          <w:sz w:val="24"/>
          <w:szCs w:val="24"/>
        </w:rPr>
        <w:t>It i</w:t>
      </w:r>
      <w:r w:rsidR="0074103F" w:rsidRPr="2AFA8523">
        <w:rPr>
          <w:sz w:val="24"/>
          <w:szCs w:val="24"/>
        </w:rPr>
        <w:t>s</w:t>
      </w:r>
      <w:r w:rsidR="42A7F97E" w:rsidRPr="2AFA8523">
        <w:rPr>
          <w:sz w:val="24"/>
          <w:szCs w:val="24"/>
        </w:rPr>
        <w:t xml:space="preserve"> an</w:t>
      </w:r>
      <w:r w:rsidR="0074103F" w:rsidRPr="2AFA8523">
        <w:rPr>
          <w:sz w:val="24"/>
          <w:szCs w:val="24"/>
        </w:rPr>
        <w:t xml:space="preserve"> ignorant</w:t>
      </w:r>
      <w:r w:rsidR="13E4D18D" w:rsidRPr="2AFA8523">
        <w:rPr>
          <w:sz w:val="24"/>
          <w:szCs w:val="24"/>
        </w:rPr>
        <w:t xml:space="preserve"> </w:t>
      </w:r>
      <w:r w:rsidR="793D56D5" w:rsidRPr="2AFA8523">
        <w:rPr>
          <w:sz w:val="24"/>
          <w:szCs w:val="24"/>
        </w:rPr>
        <w:t>view</w:t>
      </w:r>
      <w:r w:rsidR="0074103F" w:rsidRPr="2AFA8523">
        <w:rPr>
          <w:sz w:val="24"/>
          <w:szCs w:val="24"/>
        </w:rPr>
        <w:t xml:space="preserve"> to not realise that money </w:t>
      </w:r>
      <w:r w:rsidR="21A04D0B" w:rsidRPr="2AFA8523">
        <w:rPr>
          <w:sz w:val="24"/>
          <w:szCs w:val="24"/>
        </w:rPr>
        <w:t xml:space="preserve">and </w:t>
      </w:r>
      <w:r w:rsidR="44F26312" w:rsidRPr="2AFA8523">
        <w:rPr>
          <w:sz w:val="24"/>
          <w:szCs w:val="24"/>
        </w:rPr>
        <w:t xml:space="preserve">capital </w:t>
      </w:r>
      <w:r w:rsidR="73953F69" w:rsidRPr="2AFA8523">
        <w:rPr>
          <w:sz w:val="24"/>
          <w:szCs w:val="24"/>
        </w:rPr>
        <w:t>gain is</w:t>
      </w:r>
      <w:r w:rsidR="0074103F" w:rsidRPr="2AFA8523">
        <w:rPr>
          <w:sz w:val="24"/>
          <w:szCs w:val="24"/>
        </w:rPr>
        <w:t xml:space="preserve"> not the incentive needed here as it will only benefit those </w:t>
      </w:r>
      <w:r w:rsidR="240B0239" w:rsidRPr="2AFA8523">
        <w:rPr>
          <w:sz w:val="24"/>
          <w:szCs w:val="24"/>
        </w:rPr>
        <w:t>individuals</w:t>
      </w:r>
      <w:r w:rsidR="62D7D77F" w:rsidRPr="2AFA8523">
        <w:rPr>
          <w:sz w:val="24"/>
          <w:szCs w:val="24"/>
        </w:rPr>
        <w:t xml:space="preserve"> </w:t>
      </w:r>
      <w:r w:rsidR="0074103F" w:rsidRPr="2AFA8523">
        <w:rPr>
          <w:sz w:val="24"/>
          <w:szCs w:val="24"/>
        </w:rPr>
        <w:t xml:space="preserve">who already </w:t>
      </w:r>
      <w:r w:rsidR="1FDDD81C" w:rsidRPr="2AFA8523">
        <w:rPr>
          <w:sz w:val="24"/>
          <w:szCs w:val="24"/>
        </w:rPr>
        <w:t xml:space="preserve">poses </w:t>
      </w:r>
      <w:r w:rsidR="1F0A9394" w:rsidRPr="2AFA8523">
        <w:rPr>
          <w:sz w:val="24"/>
          <w:szCs w:val="24"/>
        </w:rPr>
        <w:t>these</w:t>
      </w:r>
      <w:r w:rsidR="0074103F" w:rsidRPr="2AFA8523">
        <w:rPr>
          <w:sz w:val="24"/>
          <w:szCs w:val="24"/>
        </w:rPr>
        <w:t xml:space="preserve"> riches. </w:t>
      </w:r>
    </w:p>
    <w:p w14:paraId="319ABE23" w14:textId="20485E6B" w:rsidR="009D4B5D" w:rsidRDefault="006206B0" w:rsidP="512DA484">
      <w:pPr>
        <w:jc w:val="both"/>
        <w:rPr>
          <w:sz w:val="24"/>
          <w:szCs w:val="24"/>
        </w:rPr>
      </w:pPr>
      <w:r w:rsidRPr="2AFA8523">
        <w:rPr>
          <w:sz w:val="24"/>
          <w:szCs w:val="24"/>
        </w:rPr>
        <w:t>“At the heart of free market environmentalism is a system of well-specified property rights to natural and environmental resources”</w:t>
      </w:r>
      <w:r w:rsidR="002B510F" w:rsidRPr="2AFA8523">
        <w:rPr>
          <w:rStyle w:val="FootnoteReference"/>
          <w:sz w:val="24"/>
          <w:szCs w:val="24"/>
        </w:rPr>
        <w:footnoteReference w:id="2"/>
      </w:r>
      <w:r w:rsidRPr="2AFA8523">
        <w:rPr>
          <w:sz w:val="24"/>
          <w:szCs w:val="24"/>
        </w:rPr>
        <w:t xml:space="preserve"> according to Anderson and Leal, two</w:t>
      </w:r>
      <w:r w:rsidR="003C0D98" w:rsidRPr="2AFA8523">
        <w:rPr>
          <w:sz w:val="24"/>
          <w:szCs w:val="24"/>
        </w:rPr>
        <w:t xml:space="preserve"> of the </w:t>
      </w:r>
      <w:r w:rsidRPr="2AFA8523">
        <w:rPr>
          <w:sz w:val="24"/>
          <w:szCs w:val="24"/>
        </w:rPr>
        <w:t>leading experts of Free Market Environment</w:t>
      </w:r>
      <w:r w:rsidR="00873834" w:rsidRPr="2AFA8523">
        <w:rPr>
          <w:sz w:val="24"/>
          <w:szCs w:val="24"/>
        </w:rPr>
        <w:t>alism</w:t>
      </w:r>
      <w:r w:rsidRPr="2AFA8523">
        <w:rPr>
          <w:sz w:val="24"/>
          <w:szCs w:val="24"/>
        </w:rPr>
        <w:t xml:space="preserve"> (FME) </w:t>
      </w:r>
      <w:r w:rsidR="003C0D98" w:rsidRPr="2AFA8523">
        <w:rPr>
          <w:sz w:val="24"/>
          <w:szCs w:val="24"/>
        </w:rPr>
        <w:t>and publishers of the book with the same name.</w:t>
      </w:r>
      <w:r w:rsidR="00B534A7" w:rsidRPr="2AFA8523">
        <w:rPr>
          <w:sz w:val="24"/>
          <w:szCs w:val="24"/>
        </w:rPr>
        <w:t xml:space="preserve"> </w:t>
      </w:r>
      <w:r w:rsidR="00B26433" w:rsidRPr="2AFA8523">
        <w:rPr>
          <w:sz w:val="24"/>
          <w:szCs w:val="24"/>
        </w:rPr>
        <w:t>One of</w:t>
      </w:r>
      <w:r w:rsidR="003C0D98" w:rsidRPr="2AFA8523">
        <w:rPr>
          <w:sz w:val="24"/>
          <w:szCs w:val="24"/>
        </w:rPr>
        <w:t xml:space="preserve"> </w:t>
      </w:r>
      <w:r w:rsidR="001842F8" w:rsidRPr="2AFA8523">
        <w:rPr>
          <w:sz w:val="24"/>
          <w:szCs w:val="24"/>
        </w:rPr>
        <w:t xml:space="preserve">the strongest arguments to back </w:t>
      </w:r>
      <w:r w:rsidR="003C0D98" w:rsidRPr="2AFA8523">
        <w:rPr>
          <w:sz w:val="24"/>
          <w:szCs w:val="24"/>
        </w:rPr>
        <w:t>FME</w:t>
      </w:r>
      <w:r w:rsidR="00E165E7" w:rsidRPr="2AFA8523">
        <w:rPr>
          <w:sz w:val="24"/>
          <w:szCs w:val="24"/>
        </w:rPr>
        <w:t xml:space="preserve">, </w:t>
      </w:r>
      <w:r w:rsidR="006D68BE" w:rsidRPr="2AFA8523">
        <w:rPr>
          <w:sz w:val="24"/>
          <w:szCs w:val="24"/>
        </w:rPr>
        <w:t>shown by the above quote,</w:t>
      </w:r>
      <w:r w:rsidR="001842F8" w:rsidRPr="2AFA8523">
        <w:rPr>
          <w:sz w:val="24"/>
          <w:szCs w:val="24"/>
        </w:rPr>
        <w:t xml:space="preserve"> is</w:t>
      </w:r>
      <w:r w:rsidR="003C0D98" w:rsidRPr="2AFA8523">
        <w:rPr>
          <w:sz w:val="24"/>
          <w:szCs w:val="24"/>
        </w:rPr>
        <w:t xml:space="preserve"> the creation of an overwhelming incentive</w:t>
      </w:r>
      <w:r w:rsidR="002B510F" w:rsidRPr="2AFA8523">
        <w:rPr>
          <w:sz w:val="24"/>
          <w:szCs w:val="24"/>
        </w:rPr>
        <w:t xml:space="preserve"> to care for these land</w:t>
      </w:r>
      <w:r w:rsidR="00D3529C" w:rsidRPr="2AFA8523">
        <w:rPr>
          <w:sz w:val="24"/>
          <w:szCs w:val="24"/>
        </w:rPr>
        <w:t>s which are being profited from</w:t>
      </w:r>
      <w:r w:rsidR="00874496" w:rsidRPr="2AFA8523">
        <w:rPr>
          <w:sz w:val="24"/>
          <w:szCs w:val="24"/>
        </w:rPr>
        <w:t>. But what benefits them to care for these lands, what gain does this provide to them?</w:t>
      </w:r>
      <w:r w:rsidR="00D3529C" w:rsidRPr="2AFA8523">
        <w:rPr>
          <w:sz w:val="24"/>
          <w:szCs w:val="24"/>
        </w:rPr>
        <w:t xml:space="preserve"> </w:t>
      </w:r>
      <w:r w:rsidR="00874496" w:rsidRPr="2AFA8523">
        <w:rPr>
          <w:sz w:val="24"/>
          <w:szCs w:val="24"/>
        </w:rPr>
        <w:t>The proposed introduction of property rights “enables individuals and organisations to pursue environmental goals in the marketplace”</w:t>
      </w:r>
      <w:r w:rsidR="0053031D" w:rsidRPr="2AFA8523">
        <w:rPr>
          <w:rStyle w:val="FootnoteReference"/>
          <w:sz w:val="24"/>
          <w:szCs w:val="24"/>
        </w:rPr>
        <w:footnoteReference w:id="3"/>
      </w:r>
      <w:r w:rsidR="00874496" w:rsidRPr="2AFA8523">
        <w:rPr>
          <w:sz w:val="24"/>
          <w:szCs w:val="24"/>
        </w:rPr>
        <w:t xml:space="preserve">. </w:t>
      </w:r>
      <w:r w:rsidR="00D3529C" w:rsidRPr="2AFA8523">
        <w:rPr>
          <w:sz w:val="24"/>
          <w:szCs w:val="24"/>
        </w:rPr>
        <w:t>The obvious answer is profit; through adding a monetary value</w:t>
      </w:r>
      <w:r w:rsidR="00874496" w:rsidRPr="2AFA8523">
        <w:rPr>
          <w:sz w:val="24"/>
          <w:szCs w:val="24"/>
        </w:rPr>
        <w:t>, the property rights,</w:t>
      </w:r>
      <w:r w:rsidR="00D3529C" w:rsidRPr="2AFA8523">
        <w:rPr>
          <w:sz w:val="24"/>
          <w:szCs w:val="24"/>
        </w:rPr>
        <w:t xml:space="preserve"> to these natural and environmental “resources”, it means that large corporations (arguably the most </w:t>
      </w:r>
      <w:r w:rsidR="00B534A7" w:rsidRPr="2AFA8523">
        <w:rPr>
          <w:sz w:val="24"/>
          <w:szCs w:val="24"/>
        </w:rPr>
        <w:t>significant</w:t>
      </w:r>
      <w:r w:rsidR="00D3529C" w:rsidRPr="2AFA8523">
        <w:rPr>
          <w:sz w:val="24"/>
          <w:szCs w:val="24"/>
        </w:rPr>
        <w:t xml:space="preserve"> in instigating real change) are subsequently more likely to </w:t>
      </w:r>
      <w:r w:rsidR="00B534A7" w:rsidRPr="2AFA8523">
        <w:rPr>
          <w:sz w:val="24"/>
          <w:szCs w:val="24"/>
        </w:rPr>
        <w:t>contribute to sustaining these Commons</w:t>
      </w:r>
      <w:r w:rsidR="0074103F" w:rsidRPr="2AFA8523">
        <w:rPr>
          <w:sz w:val="24"/>
          <w:szCs w:val="24"/>
        </w:rPr>
        <w:t>. If profit can be produced from these new lands, as a result it becomes</w:t>
      </w:r>
      <w:r w:rsidR="0012509D" w:rsidRPr="2AFA8523">
        <w:rPr>
          <w:sz w:val="24"/>
          <w:szCs w:val="24"/>
        </w:rPr>
        <w:t xml:space="preserve"> more</w:t>
      </w:r>
      <w:r w:rsidR="0074103F" w:rsidRPr="2AFA8523">
        <w:rPr>
          <w:sz w:val="24"/>
          <w:szCs w:val="24"/>
        </w:rPr>
        <w:t xml:space="preserve"> likely </w:t>
      </w:r>
      <w:r w:rsidR="0012509D" w:rsidRPr="2AFA8523">
        <w:rPr>
          <w:sz w:val="24"/>
          <w:szCs w:val="24"/>
        </w:rPr>
        <w:t>for these grounds to be</w:t>
      </w:r>
      <w:r w:rsidR="0074103F" w:rsidRPr="2AFA8523">
        <w:rPr>
          <w:sz w:val="24"/>
          <w:szCs w:val="24"/>
        </w:rPr>
        <w:t xml:space="preserve"> regulated and kept with care. </w:t>
      </w:r>
      <w:r w:rsidR="00B56CD7" w:rsidRPr="2AFA8523">
        <w:rPr>
          <w:sz w:val="24"/>
          <w:szCs w:val="24"/>
        </w:rPr>
        <w:t xml:space="preserve">This bring an important viewpoint on making land a valuable asset and </w:t>
      </w:r>
      <w:r w:rsidR="00A673C4" w:rsidRPr="2AFA8523">
        <w:rPr>
          <w:sz w:val="24"/>
          <w:szCs w:val="24"/>
        </w:rPr>
        <w:t xml:space="preserve">makes for an </w:t>
      </w:r>
      <w:r w:rsidR="00647097" w:rsidRPr="2AFA8523">
        <w:rPr>
          <w:sz w:val="24"/>
          <w:szCs w:val="24"/>
        </w:rPr>
        <w:t xml:space="preserve">interesting case, </w:t>
      </w:r>
      <w:r w:rsidR="00056F8A" w:rsidRPr="2AFA8523">
        <w:rPr>
          <w:sz w:val="24"/>
          <w:szCs w:val="24"/>
        </w:rPr>
        <w:t xml:space="preserve">as it </w:t>
      </w:r>
      <w:r w:rsidR="00B05E26" w:rsidRPr="2AFA8523">
        <w:rPr>
          <w:sz w:val="24"/>
          <w:szCs w:val="24"/>
        </w:rPr>
        <w:t xml:space="preserve">indicates that </w:t>
      </w:r>
      <w:r w:rsidR="00AE7881" w:rsidRPr="2AFA8523">
        <w:rPr>
          <w:sz w:val="24"/>
          <w:szCs w:val="24"/>
        </w:rPr>
        <w:t xml:space="preserve">in order for </w:t>
      </w:r>
      <w:r w:rsidR="00EF46F2" w:rsidRPr="2AFA8523">
        <w:rPr>
          <w:sz w:val="24"/>
          <w:szCs w:val="24"/>
        </w:rPr>
        <w:t xml:space="preserve">something to be protected, </w:t>
      </w:r>
      <w:r w:rsidR="003B41BA" w:rsidRPr="2AFA8523">
        <w:rPr>
          <w:sz w:val="24"/>
          <w:szCs w:val="24"/>
        </w:rPr>
        <w:t xml:space="preserve">it </w:t>
      </w:r>
      <w:r w:rsidR="003C03E6" w:rsidRPr="2AFA8523">
        <w:rPr>
          <w:sz w:val="24"/>
          <w:szCs w:val="24"/>
        </w:rPr>
        <w:t>should be owned and</w:t>
      </w:r>
      <w:r w:rsidR="008E063F" w:rsidRPr="2AFA8523">
        <w:rPr>
          <w:sz w:val="24"/>
          <w:szCs w:val="24"/>
        </w:rPr>
        <w:t xml:space="preserve"> </w:t>
      </w:r>
      <w:r w:rsidR="00027242" w:rsidRPr="2AFA8523">
        <w:rPr>
          <w:sz w:val="24"/>
          <w:szCs w:val="24"/>
        </w:rPr>
        <w:t>therefore tend</w:t>
      </w:r>
      <w:r w:rsidR="00D40CB4" w:rsidRPr="2AFA8523">
        <w:rPr>
          <w:sz w:val="24"/>
          <w:szCs w:val="24"/>
        </w:rPr>
        <w:t xml:space="preserve">ed to by a </w:t>
      </w:r>
      <w:r w:rsidR="00027242" w:rsidRPr="2AFA8523">
        <w:rPr>
          <w:sz w:val="24"/>
          <w:szCs w:val="24"/>
        </w:rPr>
        <w:t xml:space="preserve">handful of people </w:t>
      </w:r>
      <w:r w:rsidR="0063032A" w:rsidRPr="2AFA8523">
        <w:rPr>
          <w:sz w:val="24"/>
          <w:szCs w:val="24"/>
        </w:rPr>
        <w:t>to sustain it</w:t>
      </w:r>
      <w:r w:rsidR="001F2758" w:rsidRPr="2AFA8523">
        <w:rPr>
          <w:sz w:val="24"/>
          <w:szCs w:val="24"/>
        </w:rPr>
        <w:t xml:space="preserve">, claiming the benefits where they can. </w:t>
      </w:r>
      <w:r w:rsidR="00A037FF" w:rsidRPr="2AFA8523">
        <w:rPr>
          <w:sz w:val="24"/>
          <w:szCs w:val="24"/>
        </w:rPr>
        <w:t xml:space="preserve">To </w:t>
      </w:r>
      <w:r w:rsidR="00390B46" w:rsidRPr="2AFA8523">
        <w:rPr>
          <w:sz w:val="24"/>
          <w:szCs w:val="24"/>
        </w:rPr>
        <w:t>reduce the land to something</w:t>
      </w:r>
      <w:r w:rsidR="00876F04" w:rsidRPr="2AFA8523">
        <w:rPr>
          <w:sz w:val="24"/>
          <w:szCs w:val="24"/>
        </w:rPr>
        <w:t xml:space="preserve"> that is</w:t>
      </w:r>
      <w:r w:rsidR="00390B46" w:rsidRPr="2AFA8523">
        <w:rPr>
          <w:sz w:val="24"/>
          <w:szCs w:val="24"/>
        </w:rPr>
        <w:t xml:space="preserve"> owned </w:t>
      </w:r>
      <w:r w:rsidR="00876F04" w:rsidRPr="2AFA8523">
        <w:rPr>
          <w:sz w:val="24"/>
          <w:szCs w:val="24"/>
        </w:rPr>
        <w:t xml:space="preserve">and belonging to only a few people </w:t>
      </w:r>
      <w:r w:rsidR="007B4305" w:rsidRPr="2AFA8523">
        <w:rPr>
          <w:sz w:val="24"/>
          <w:szCs w:val="24"/>
        </w:rPr>
        <w:t xml:space="preserve">strengthens this idea of </w:t>
      </w:r>
      <w:r w:rsidR="00E9437F" w:rsidRPr="2AFA8523">
        <w:rPr>
          <w:sz w:val="24"/>
          <w:szCs w:val="24"/>
        </w:rPr>
        <w:t xml:space="preserve">individualism </w:t>
      </w:r>
      <w:r w:rsidR="00C02369" w:rsidRPr="2AFA8523">
        <w:rPr>
          <w:sz w:val="24"/>
          <w:szCs w:val="24"/>
        </w:rPr>
        <w:t xml:space="preserve">which is </w:t>
      </w:r>
      <w:r w:rsidR="00A92E27" w:rsidRPr="2AFA8523">
        <w:rPr>
          <w:sz w:val="24"/>
          <w:szCs w:val="24"/>
        </w:rPr>
        <w:t xml:space="preserve">rampant </w:t>
      </w:r>
      <w:r w:rsidR="000D3C26" w:rsidRPr="2AFA8523">
        <w:rPr>
          <w:sz w:val="24"/>
          <w:szCs w:val="24"/>
        </w:rPr>
        <w:t xml:space="preserve">in Western thoughts and </w:t>
      </w:r>
      <w:r w:rsidR="0047052E" w:rsidRPr="2AFA8523">
        <w:rPr>
          <w:sz w:val="24"/>
          <w:szCs w:val="24"/>
        </w:rPr>
        <w:t>ideologies</w:t>
      </w:r>
      <w:r w:rsidR="000D3C26" w:rsidRPr="2AFA8523">
        <w:rPr>
          <w:sz w:val="24"/>
          <w:szCs w:val="24"/>
        </w:rPr>
        <w:t xml:space="preserve">. </w:t>
      </w:r>
      <w:r w:rsidR="00457D3C" w:rsidRPr="2AFA8523">
        <w:rPr>
          <w:sz w:val="24"/>
          <w:szCs w:val="24"/>
        </w:rPr>
        <w:t xml:space="preserve">However, </w:t>
      </w:r>
      <w:r w:rsidR="00E1385C" w:rsidRPr="2AFA8523">
        <w:rPr>
          <w:sz w:val="24"/>
          <w:szCs w:val="24"/>
        </w:rPr>
        <w:t>this co</w:t>
      </w:r>
      <w:r w:rsidR="0014024B" w:rsidRPr="2AFA8523">
        <w:rPr>
          <w:sz w:val="24"/>
          <w:szCs w:val="24"/>
        </w:rPr>
        <w:t>smopolitan approach</w:t>
      </w:r>
      <w:r w:rsidR="003B0FD4" w:rsidRPr="2AFA8523">
        <w:rPr>
          <w:sz w:val="24"/>
          <w:szCs w:val="24"/>
        </w:rPr>
        <w:t xml:space="preserve"> does no</w:t>
      </w:r>
      <w:r w:rsidR="005B532F" w:rsidRPr="2AFA8523">
        <w:rPr>
          <w:sz w:val="24"/>
          <w:szCs w:val="24"/>
        </w:rPr>
        <w:t xml:space="preserve">t </w:t>
      </w:r>
      <w:r w:rsidR="00CB6ABC" w:rsidRPr="2AFA8523">
        <w:rPr>
          <w:sz w:val="24"/>
          <w:szCs w:val="24"/>
        </w:rPr>
        <w:t>necessarily</w:t>
      </w:r>
      <w:r w:rsidR="00C2379F" w:rsidRPr="2AFA8523">
        <w:rPr>
          <w:sz w:val="24"/>
          <w:szCs w:val="24"/>
        </w:rPr>
        <w:t xml:space="preserve"> </w:t>
      </w:r>
      <w:r w:rsidR="0012509D" w:rsidRPr="2AFA8523">
        <w:rPr>
          <w:sz w:val="24"/>
          <w:szCs w:val="24"/>
        </w:rPr>
        <w:t>guarante</w:t>
      </w:r>
      <w:r w:rsidR="00C2379F" w:rsidRPr="2AFA8523">
        <w:rPr>
          <w:sz w:val="24"/>
          <w:szCs w:val="24"/>
        </w:rPr>
        <w:t>e the safekeeping of these lands</w:t>
      </w:r>
      <w:r w:rsidR="007562E1" w:rsidRPr="2AFA8523">
        <w:rPr>
          <w:sz w:val="24"/>
          <w:szCs w:val="24"/>
        </w:rPr>
        <w:t xml:space="preserve"> and therefor </w:t>
      </w:r>
      <w:r w:rsidR="00076FD9" w:rsidRPr="2AFA8523">
        <w:rPr>
          <w:sz w:val="24"/>
          <w:szCs w:val="24"/>
        </w:rPr>
        <w:t xml:space="preserve">creates an anthropocentric </w:t>
      </w:r>
      <w:r w:rsidR="00EA26CF" w:rsidRPr="2AFA8523">
        <w:rPr>
          <w:sz w:val="24"/>
          <w:szCs w:val="24"/>
        </w:rPr>
        <w:t xml:space="preserve">ideology which is not only </w:t>
      </w:r>
      <w:r w:rsidR="00664F0A" w:rsidRPr="2AFA8523">
        <w:rPr>
          <w:sz w:val="24"/>
          <w:szCs w:val="24"/>
        </w:rPr>
        <w:t xml:space="preserve">discriminatory of </w:t>
      </w:r>
      <w:r w:rsidR="000B0D0F" w:rsidRPr="2AFA8523">
        <w:rPr>
          <w:sz w:val="24"/>
          <w:szCs w:val="24"/>
        </w:rPr>
        <w:t xml:space="preserve">animals and nature but also to a large portion of </w:t>
      </w:r>
      <w:r w:rsidR="00216FC4" w:rsidRPr="2AFA8523">
        <w:rPr>
          <w:sz w:val="24"/>
          <w:szCs w:val="24"/>
        </w:rPr>
        <w:t xml:space="preserve">humans as in this </w:t>
      </w:r>
      <w:r w:rsidR="00CF5972" w:rsidRPr="2AFA8523">
        <w:rPr>
          <w:sz w:val="24"/>
          <w:szCs w:val="24"/>
        </w:rPr>
        <w:t xml:space="preserve">theory it </w:t>
      </w:r>
      <w:r w:rsidR="00636B49" w:rsidRPr="2AFA8523">
        <w:rPr>
          <w:sz w:val="24"/>
          <w:szCs w:val="24"/>
        </w:rPr>
        <w:t>focuses largely on Western land and resource issues.</w:t>
      </w:r>
    </w:p>
    <w:p w14:paraId="36859D8D" w14:textId="2BBA07CD" w:rsidR="000B2F95" w:rsidRDefault="00636B49" w:rsidP="589A8EBF">
      <w:pPr>
        <w:jc w:val="both"/>
        <w:rPr>
          <w:sz w:val="24"/>
          <w:szCs w:val="24"/>
        </w:rPr>
      </w:pPr>
      <w:r w:rsidRPr="2AFA8523">
        <w:rPr>
          <w:sz w:val="24"/>
          <w:szCs w:val="24"/>
        </w:rPr>
        <w:t>I</w:t>
      </w:r>
      <w:r w:rsidRPr="00F56C94">
        <w:rPr>
          <w:rFonts w:eastAsiaTheme="majorEastAsia" w:cstheme="minorHAnsi"/>
          <w:sz w:val="24"/>
          <w:szCs w:val="24"/>
        </w:rPr>
        <w:t xml:space="preserve">n addition, </w:t>
      </w:r>
      <w:r w:rsidR="001542D7" w:rsidRPr="00F56C94">
        <w:rPr>
          <w:rFonts w:eastAsiaTheme="majorEastAsia" w:cstheme="minorHAnsi"/>
          <w:sz w:val="24"/>
          <w:szCs w:val="24"/>
        </w:rPr>
        <w:t xml:space="preserve">our modern society is facing a huge </w:t>
      </w:r>
      <w:r w:rsidR="0012509D" w:rsidRPr="00F56C94">
        <w:rPr>
          <w:rFonts w:eastAsiaTheme="majorEastAsia" w:cstheme="minorHAnsi"/>
          <w:sz w:val="24"/>
          <w:szCs w:val="24"/>
        </w:rPr>
        <w:t>issue</w:t>
      </w:r>
      <w:r w:rsidR="00FE323B" w:rsidRPr="00F56C94">
        <w:rPr>
          <w:rFonts w:eastAsiaTheme="majorEastAsia" w:cstheme="minorHAnsi"/>
          <w:sz w:val="24"/>
          <w:szCs w:val="24"/>
        </w:rPr>
        <w:t xml:space="preserve"> with</w:t>
      </w:r>
      <w:r w:rsidR="0012509D" w:rsidRPr="00F56C94">
        <w:rPr>
          <w:rFonts w:eastAsiaTheme="majorEastAsia" w:cstheme="minorHAnsi"/>
          <w:sz w:val="24"/>
          <w:szCs w:val="24"/>
        </w:rPr>
        <w:t xml:space="preserve"> </w:t>
      </w:r>
      <w:r w:rsidR="00965010" w:rsidRPr="00F56C94">
        <w:rPr>
          <w:rFonts w:eastAsiaTheme="majorEastAsia" w:cstheme="minorHAnsi"/>
          <w:sz w:val="24"/>
          <w:szCs w:val="24"/>
        </w:rPr>
        <w:t xml:space="preserve">greenwashing from large companies. </w:t>
      </w:r>
      <w:r w:rsidR="00970BEF" w:rsidRPr="00F56C94">
        <w:rPr>
          <w:rFonts w:eastAsiaTheme="majorEastAsia" w:cstheme="minorHAnsi"/>
          <w:sz w:val="24"/>
          <w:szCs w:val="24"/>
        </w:rPr>
        <w:t xml:space="preserve">An interesting example of this includes </w:t>
      </w:r>
      <w:r w:rsidR="00EC00F7" w:rsidRPr="00F56C94">
        <w:rPr>
          <w:rFonts w:eastAsiaTheme="majorEastAsia" w:cstheme="minorHAnsi"/>
          <w:sz w:val="24"/>
          <w:szCs w:val="24"/>
        </w:rPr>
        <w:t xml:space="preserve">the </w:t>
      </w:r>
      <w:r w:rsidR="00B25A98" w:rsidRPr="00F56C94">
        <w:rPr>
          <w:rFonts w:eastAsiaTheme="majorEastAsia" w:cstheme="minorHAnsi"/>
          <w:sz w:val="24"/>
          <w:szCs w:val="24"/>
        </w:rPr>
        <w:t>paper</w:t>
      </w:r>
      <w:r w:rsidR="00E37BDF" w:rsidRPr="00F56C94">
        <w:rPr>
          <w:rFonts w:eastAsiaTheme="majorEastAsia" w:cstheme="minorHAnsi"/>
          <w:sz w:val="24"/>
          <w:szCs w:val="24"/>
        </w:rPr>
        <w:t xml:space="preserve"> st</w:t>
      </w:r>
      <w:r w:rsidR="000D65A7" w:rsidRPr="00F56C94">
        <w:rPr>
          <w:rFonts w:eastAsiaTheme="majorEastAsia" w:cstheme="minorHAnsi"/>
          <w:sz w:val="24"/>
          <w:szCs w:val="24"/>
        </w:rPr>
        <w:t xml:space="preserve">raw </w:t>
      </w:r>
      <w:r w:rsidR="00475554" w:rsidRPr="00F56C94">
        <w:rPr>
          <w:rFonts w:eastAsiaTheme="majorEastAsia" w:cstheme="minorHAnsi"/>
          <w:sz w:val="24"/>
          <w:szCs w:val="24"/>
        </w:rPr>
        <w:t xml:space="preserve">adopted by many </w:t>
      </w:r>
      <w:r w:rsidR="00B307FB" w:rsidRPr="00F56C94">
        <w:rPr>
          <w:rFonts w:eastAsiaTheme="majorEastAsia" w:cstheme="minorHAnsi"/>
          <w:sz w:val="24"/>
          <w:szCs w:val="24"/>
        </w:rPr>
        <w:t xml:space="preserve">fast food and </w:t>
      </w:r>
      <w:r w:rsidR="00AD33F9" w:rsidRPr="00F56C94">
        <w:rPr>
          <w:rFonts w:eastAsiaTheme="majorEastAsia" w:cstheme="minorHAnsi"/>
          <w:sz w:val="24"/>
          <w:szCs w:val="24"/>
        </w:rPr>
        <w:t>restaurant</w:t>
      </w:r>
      <w:r w:rsidR="001D0F80" w:rsidRPr="00F56C94">
        <w:rPr>
          <w:rFonts w:eastAsiaTheme="majorEastAsia" w:cstheme="minorHAnsi"/>
          <w:sz w:val="24"/>
          <w:szCs w:val="24"/>
        </w:rPr>
        <w:t xml:space="preserve"> establishments most notably McDonalds</w:t>
      </w:r>
      <w:r w:rsidR="00366F43" w:rsidRPr="00F56C94">
        <w:rPr>
          <w:rFonts w:eastAsiaTheme="majorEastAsia" w:cstheme="minorHAnsi"/>
          <w:sz w:val="24"/>
          <w:szCs w:val="24"/>
        </w:rPr>
        <w:t xml:space="preserve">. </w:t>
      </w:r>
      <w:r w:rsidR="00067EDD" w:rsidRPr="00F56C94">
        <w:rPr>
          <w:rFonts w:eastAsiaTheme="majorEastAsia" w:cstheme="minorHAnsi"/>
          <w:sz w:val="24"/>
          <w:szCs w:val="24"/>
        </w:rPr>
        <w:t xml:space="preserve">The </w:t>
      </w:r>
      <w:r w:rsidR="00360E76" w:rsidRPr="00F56C94">
        <w:rPr>
          <w:rFonts w:eastAsiaTheme="majorEastAsia" w:cstheme="minorHAnsi"/>
          <w:sz w:val="24"/>
          <w:szCs w:val="24"/>
        </w:rPr>
        <w:t>understanding fed to society is that paper straws are better for the environment, which i</w:t>
      </w:r>
      <w:r w:rsidR="00936E78" w:rsidRPr="00F56C94">
        <w:rPr>
          <w:rFonts w:eastAsiaTheme="majorEastAsia" w:cstheme="minorHAnsi"/>
          <w:sz w:val="24"/>
          <w:szCs w:val="24"/>
        </w:rPr>
        <w:t>s not incorrect as they can be burnt</w:t>
      </w:r>
      <w:r w:rsidR="006712AC" w:rsidRPr="00F56C94">
        <w:rPr>
          <w:rFonts w:eastAsiaTheme="majorEastAsia" w:cstheme="minorHAnsi"/>
          <w:sz w:val="24"/>
          <w:szCs w:val="24"/>
        </w:rPr>
        <w:t xml:space="preserve"> in </w:t>
      </w:r>
      <w:r w:rsidR="004E4B71" w:rsidRPr="00F56C94">
        <w:rPr>
          <w:rFonts w:eastAsiaTheme="majorEastAsia" w:cstheme="minorHAnsi"/>
          <w:sz w:val="24"/>
          <w:szCs w:val="24"/>
        </w:rPr>
        <w:t xml:space="preserve">special conditions as </w:t>
      </w:r>
      <w:r w:rsidR="00D90B65" w:rsidRPr="00F56C94">
        <w:rPr>
          <w:rFonts w:eastAsiaTheme="majorEastAsia" w:cstheme="minorHAnsi"/>
          <w:sz w:val="24"/>
          <w:szCs w:val="24"/>
        </w:rPr>
        <w:t xml:space="preserve">not to release </w:t>
      </w:r>
      <w:r w:rsidR="002F5AC8" w:rsidRPr="00F56C94">
        <w:rPr>
          <w:rFonts w:eastAsiaTheme="majorEastAsia" w:cstheme="minorHAnsi"/>
          <w:sz w:val="24"/>
          <w:szCs w:val="24"/>
        </w:rPr>
        <w:t>carbon dioxide</w:t>
      </w:r>
      <w:r w:rsidR="00936E78" w:rsidRPr="00F56C94">
        <w:rPr>
          <w:rFonts w:eastAsiaTheme="majorEastAsia" w:cstheme="minorHAnsi"/>
          <w:sz w:val="24"/>
          <w:szCs w:val="24"/>
        </w:rPr>
        <w:t>, but t</w:t>
      </w:r>
      <w:r w:rsidR="504645F8" w:rsidRPr="00F56C94">
        <w:rPr>
          <w:rFonts w:eastAsiaTheme="majorEastAsia" w:cstheme="minorHAnsi"/>
          <w:sz w:val="24"/>
          <w:szCs w:val="24"/>
        </w:rPr>
        <w:t>he general public was led to believe</w:t>
      </w:r>
      <w:r w:rsidR="0B54B4C8" w:rsidRPr="00F56C94">
        <w:rPr>
          <w:rFonts w:eastAsiaTheme="majorEastAsia" w:cstheme="minorHAnsi"/>
          <w:sz w:val="24"/>
          <w:szCs w:val="24"/>
        </w:rPr>
        <w:t xml:space="preserve"> they </w:t>
      </w:r>
      <w:r w:rsidR="5A7C4020" w:rsidRPr="00F56C94">
        <w:rPr>
          <w:rFonts w:eastAsiaTheme="majorEastAsia" w:cstheme="minorHAnsi"/>
          <w:sz w:val="24"/>
          <w:szCs w:val="24"/>
        </w:rPr>
        <w:t xml:space="preserve">can be </w:t>
      </w:r>
      <w:r w:rsidR="00FE6C61" w:rsidRPr="00F56C94">
        <w:rPr>
          <w:rFonts w:eastAsiaTheme="majorEastAsia" w:cstheme="minorHAnsi"/>
          <w:sz w:val="24"/>
          <w:szCs w:val="24"/>
        </w:rPr>
        <w:t>recycle</w:t>
      </w:r>
      <w:r w:rsidR="00670644" w:rsidRPr="00F56C94">
        <w:rPr>
          <w:rFonts w:eastAsiaTheme="majorEastAsia" w:cstheme="minorHAnsi"/>
          <w:sz w:val="24"/>
          <w:szCs w:val="24"/>
        </w:rPr>
        <w:t>d. H</w:t>
      </w:r>
      <w:r w:rsidR="00FE6C61" w:rsidRPr="00F56C94">
        <w:rPr>
          <w:rFonts w:eastAsiaTheme="majorEastAsia" w:cstheme="minorHAnsi"/>
          <w:sz w:val="24"/>
          <w:szCs w:val="24"/>
        </w:rPr>
        <w:t xml:space="preserve">owever, </w:t>
      </w:r>
      <w:r w:rsidR="00FE6C61" w:rsidRPr="54507402">
        <w:rPr>
          <w:sz w:val="24"/>
          <w:szCs w:val="24"/>
        </w:rPr>
        <w:t>the paper straws are as inefficient as their</w:t>
      </w:r>
      <w:r w:rsidR="00D04C64" w:rsidRPr="54507402">
        <w:rPr>
          <w:sz w:val="24"/>
          <w:szCs w:val="24"/>
        </w:rPr>
        <w:t xml:space="preserve"> </w:t>
      </w:r>
      <w:r w:rsidR="00FE6C61" w:rsidRPr="54507402">
        <w:rPr>
          <w:sz w:val="24"/>
          <w:szCs w:val="24"/>
        </w:rPr>
        <w:t>predecessor's</w:t>
      </w:r>
      <w:r w:rsidR="00C74A6B" w:rsidRPr="54507402">
        <w:rPr>
          <w:sz w:val="24"/>
          <w:szCs w:val="24"/>
        </w:rPr>
        <w:t xml:space="preserve"> </w:t>
      </w:r>
      <w:r w:rsidR="008605BE" w:rsidRPr="54507402">
        <w:rPr>
          <w:sz w:val="24"/>
          <w:szCs w:val="24"/>
        </w:rPr>
        <w:t>plastic straws</w:t>
      </w:r>
      <w:r w:rsidR="00E87F53" w:rsidRPr="54507402">
        <w:rPr>
          <w:sz w:val="24"/>
          <w:szCs w:val="24"/>
        </w:rPr>
        <w:t xml:space="preserve"> due to their sizing and shape</w:t>
      </w:r>
      <w:r w:rsidR="00331A60" w:rsidRPr="54507402">
        <w:rPr>
          <w:sz w:val="24"/>
          <w:szCs w:val="24"/>
        </w:rPr>
        <w:t>.</w:t>
      </w:r>
      <w:r w:rsidR="00E87F53" w:rsidRPr="54507402">
        <w:rPr>
          <w:sz w:val="24"/>
          <w:szCs w:val="24"/>
        </w:rPr>
        <w:t xml:space="preserve"> </w:t>
      </w:r>
      <w:r w:rsidR="002437F8" w:rsidRPr="54507402">
        <w:rPr>
          <w:sz w:val="24"/>
          <w:szCs w:val="24"/>
        </w:rPr>
        <w:t xml:space="preserve">Greenwashing relies heavily on </w:t>
      </w:r>
      <w:r w:rsidR="00EE59C0" w:rsidRPr="54507402">
        <w:rPr>
          <w:sz w:val="24"/>
          <w:szCs w:val="24"/>
        </w:rPr>
        <w:t xml:space="preserve">surface levels </w:t>
      </w:r>
      <w:r w:rsidR="0053564F" w:rsidRPr="54507402">
        <w:rPr>
          <w:sz w:val="24"/>
          <w:szCs w:val="24"/>
        </w:rPr>
        <w:t xml:space="preserve">changes </w:t>
      </w:r>
      <w:r w:rsidR="00361C63" w:rsidRPr="54507402">
        <w:rPr>
          <w:sz w:val="24"/>
          <w:szCs w:val="24"/>
        </w:rPr>
        <w:t xml:space="preserve">targeted at </w:t>
      </w:r>
      <w:r w:rsidR="00E96EF7" w:rsidRPr="54507402">
        <w:rPr>
          <w:sz w:val="24"/>
          <w:szCs w:val="24"/>
        </w:rPr>
        <w:t>economic gain</w:t>
      </w:r>
      <w:r w:rsidR="005A0C36" w:rsidRPr="54507402">
        <w:rPr>
          <w:sz w:val="24"/>
          <w:szCs w:val="24"/>
        </w:rPr>
        <w:t xml:space="preserve">. </w:t>
      </w:r>
      <w:r w:rsidR="00DC2EF7" w:rsidRPr="54507402">
        <w:rPr>
          <w:sz w:val="24"/>
          <w:szCs w:val="24"/>
        </w:rPr>
        <w:t xml:space="preserve">The fact that </w:t>
      </w:r>
      <w:r w:rsidR="004556E8" w:rsidRPr="54507402">
        <w:rPr>
          <w:sz w:val="24"/>
          <w:szCs w:val="24"/>
        </w:rPr>
        <w:t xml:space="preserve">this </w:t>
      </w:r>
      <w:r w:rsidR="00985AE9" w:rsidRPr="54507402">
        <w:rPr>
          <w:sz w:val="24"/>
          <w:szCs w:val="24"/>
        </w:rPr>
        <w:t xml:space="preserve">was the best outcome they found in </w:t>
      </w:r>
      <w:r w:rsidR="00A93E6A" w:rsidRPr="54507402">
        <w:rPr>
          <w:sz w:val="24"/>
          <w:szCs w:val="24"/>
        </w:rPr>
        <w:t xml:space="preserve">reducing pollution and waste is a </w:t>
      </w:r>
      <w:r w:rsidR="00E33646" w:rsidRPr="54507402">
        <w:rPr>
          <w:sz w:val="24"/>
          <w:szCs w:val="24"/>
        </w:rPr>
        <w:t xml:space="preserve">sorry </w:t>
      </w:r>
      <w:r w:rsidR="00A93E6A" w:rsidRPr="54507402">
        <w:rPr>
          <w:sz w:val="24"/>
          <w:szCs w:val="24"/>
        </w:rPr>
        <w:t xml:space="preserve">attempt at </w:t>
      </w:r>
      <w:r w:rsidR="00C5704D" w:rsidRPr="54507402">
        <w:rPr>
          <w:sz w:val="24"/>
          <w:szCs w:val="24"/>
        </w:rPr>
        <w:t xml:space="preserve">even </w:t>
      </w:r>
      <w:r w:rsidR="00AD6743" w:rsidRPr="54507402">
        <w:rPr>
          <w:sz w:val="24"/>
          <w:szCs w:val="24"/>
        </w:rPr>
        <w:t>trying</w:t>
      </w:r>
      <w:r w:rsidR="00C5704D" w:rsidRPr="54507402">
        <w:rPr>
          <w:sz w:val="24"/>
          <w:szCs w:val="24"/>
        </w:rPr>
        <w:t xml:space="preserve"> to convince </w:t>
      </w:r>
      <w:r w:rsidR="00E33646" w:rsidRPr="54507402">
        <w:rPr>
          <w:sz w:val="24"/>
          <w:szCs w:val="24"/>
        </w:rPr>
        <w:t>the people that</w:t>
      </w:r>
      <w:r w:rsidR="00C5704D" w:rsidRPr="54507402">
        <w:rPr>
          <w:sz w:val="24"/>
          <w:szCs w:val="24"/>
        </w:rPr>
        <w:t xml:space="preserve"> they want to make change, this highlights their disregard for the public outcry for improvements in favour of surface level changes to protect revenue.</w:t>
      </w:r>
      <w:r w:rsidR="0014451C" w:rsidRPr="54507402">
        <w:rPr>
          <w:sz w:val="24"/>
          <w:szCs w:val="24"/>
        </w:rPr>
        <w:t xml:space="preserve"> </w:t>
      </w:r>
      <w:r w:rsidR="002A52A6" w:rsidRPr="54507402">
        <w:rPr>
          <w:sz w:val="24"/>
          <w:szCs w:val="24"/>
        </w:rPr>
        <w:t>Th</w:t>
      </w:r>
      <w:r w:rsidR="00F87E7C" w:rsidRPr="54507402">
        <w:rPr>
          <w:sz w:val="24"/>
          <w:szCs w:val="24"/>
        </w:rPr>
        <w:t xml:space="preserve">is </w:t>
      </w:r>
      <w:r w:rsidR="0014451C" w:rsidRPr="54507402">
        <w:rPr>
          <w:sz w:val="24"/>
          <w:szCs w:val="24"/>
        </w:rPr>
        <w:t xml:space="preserve">could be the same people who end up investing </w:t>
      </w:r>
      <w:r w:rsidR="00BE0B6B" w:rsidRPr="54507402">
        <w:rPr>
          <w:sz w:val="24"/>
          <w:szCs w:val="24"/>
        </w:rPr>
        <w:t>–</w:t>
      </w:r>
      <w:r w:rsidR="0014451C" w:rsidRPr="54507402">
        <w:rPr>
          <w:sz w:val="24"/>
          <w:szCs w:val="24"/>
        </w:rPr>
        <w:t xml:space="preserve"> </w:t>
      </w:r>
      <w:r w:rsidR="00BE0B6B" w:rsidRPr="54507402">
        <w:rPr>
          <w:sz w:val="24"/>
          <w:szCs w:val="24"/>
        </w:rPr>
        <w:t xml:space="preserve">because to them their number one priority is </w:t>
      </w:r>
      <w:r w:rsidR="0001734A" w:rsidRPr="54507402">
        <w:rPr>
          <w:sz w:val="24"/>
          <w:szCs w:val="24"/>
        </w:rPr>
        <w:t xml:space="preserve">all about </w:t>
      </w:r>
      <w:r w:rsidR="00E62682" w:rsidRPr="54507402">
        <w:rPr>
          <w:sz w:val="24"/>
          <w:szCs w:val="24"/>
        </w:rPr>
        <w:t xml:space="preserve">what is to be </w:t>
      </w:r>
      <w:r w:rsidR="0001734A" w:rsidRPr="54507402">
        <w:rPr>
          <w:sz w:val="24"/>
          <w:szCs w:val="24"/>
        </w:rPr>
        <w:t>gain</w:t>
      </w:r>
      <w:r w:rsidR="00E62682" w:rsidRPr="54507402">
        <w:rPr>
          <w:sz w:val="24"/>
          <w:szCs w:val="24"/>
        </w:rPr>
        <w:t>ed</w:t>
      </w:r>
      <w:r w:rsidR="0001734A" w:rsidRPr="54507402">
        <w:rPr>
          <w:sz w:val="24"/>
          <w:szCs w:val="24"/>
        </w:rPr>
        <w:t xml:space="preserve"> </w:t>
      </w:r>
      <w:r w:rsidR="0060441A" w:rsidRPr="54507402">
        <w:rPr>
          <w:sz w:val="24"/>
          <w:szCs w:val="24"/>
        </w:rPr>
        <w:t>–</w:t>
      </w:r>
      <w:r w:rsidR="0001734A" w:rsidRPr="54507402">
        <w:rPr>
          <w:sz w:val="24"/>
          <w:szCs w:val="24"/>
        </w:rPr>
        <w:t xml:space="preserve"> </w:t>
      </w:r>
      <w:r w:rsidR="0060441A" w:rsidRPr="54507402">
        <w:rPr>
          <w:sz w:val="24"/>
          <w:szCs w:val="24"/>
        </w:rPr>
        <w:t xml:space="preserve">in </w:t>
      </w:r>
      <w:r w:rsidR="004D2F14" w:rsidRPr="54507402">
        <w:rPr>
          <w:sz w:val="24"/>
          <w:szCs w:val="24"/>
        </w:rPr>
        <w:t xml:space="preserve">the </w:t>
      </w:r>
      <w:r w:rsidR="00136FB8" w:rsidRPr="54507402">
        <w:rPr>
          <w:sz w:val="24"/>
          <w:szCs w:val="24"/>
        </w:rPr>
        <w:t xml:space="preserve">property rights of the commons. </w:t>
      </w:r>
      <w:r w:rsidR="0090233D" w:rsidRPr="54507402">
        <w:rPr>
          <w:sz w:val="24"/>
          <w:szCs w:val="24"/>
        </w:rPr>
        <w:t xml:space="preserve">Evident </w:t>
      </w:r>
      <w:r w:rsidR="00F95653" w:rsidRPr="54507402">
        <w:rPr>
          <w:sz w:val="24"/>
          <w:szCs w:val="24"/>
        </w:rPr>
        <w:t>from the</w:t>
      </w:r>
      <w:r w:rsidR="00493B72" w:rsidRPr="54507402">
        <w:rPr>
          <w:sz w:val="24"/>
          <w:szCs w:val="24"/>
        </w:rPr>
        <w:t xml:space="preserve">se </w:t>
      </w:r>
      <w:r w:rsidR="0090233D" w:rsidRPr="54507402">
        <w:rPr>
          <w:sz w:val="24"/>
          <w:szCs w:val="24"/>
        </w:rPr>
        <w:t>attempt</w:t>
      </w:r>
      <w:r w:rsidR="00F95653" w:rsidRPr="54507402">
        <w:rPr>
          <w:sz w:val="24"/>
          <w:szCs w:val="24"/>
        </w:rPr>
        <w:t>s</w:t>
      </w:r>
      <w:r w:rsidR="0090233D" w:rsidRPr="54507402">
        <w:rPr>
          <w:sz w:val="24"/>
          <w:szCs w:val="24"/>
        </w:rPr>
        <w:t xml:space="preserve"> of greenwashing, companies who make contracts with money being</w:t>
      </w:r>
      <w:r w:rsidR="1AF97B99" w:rsidRPr="54507402">
        <w:rPr>
          <w:sz w:val="24"/>
          <w:szCs w:val="24"/>
        </w:rPr>
        <w:t xml:space="preserve"> their main priority</w:t>
      </w:r>
      <w:r w:rsidR="0090233D" w:rsidRPr="54507402">
        <w:rPr>
          <w:sz w:val="24"/>
          <w:szCs w:val="24"/>
        </w:rPr>
        <w:t xml:space="preserve"> </w:t>
      </w:r>
      <w:r w:rsidR="002119DE" w:rsidRPr="54507402">
        <w:rPr>
          <w:sz w:val="24"/>
          <w:szCs w:val="24"/>
        </w:rPr>
        <w:t>cannot</w:t>
      </w:r>
      <w:r w:rsidR="0090233D" w:rsidRPr="54507402">
        <w:rPr>
          <w:sz w:val="24"/>
          <w:szCs w:val="24"/>
        </w:rPr>
        <w:t xml:space="preserve"> be trusted</w:t>
      </w:r>
      <w:r w:rsidR="00DB6897" w:rsidRPr="54507402">
        <w:rPr>
          <w:sz w:val="24"/>
          <w:szCs w:val="24"/>
        </w:rPr>
        <w:t xml:space="preserve"> to act in ways </w:t>
      </w:r>
      <w:r w:rsidR="0090734E" w:rsidRPr="54507402">
        <w:rPr>
          <w:sz w:val="24"/>
          <w:szCs w:val="24"/>
        </w:rPr>
        <w:t>that are not determined by self-interest.</w:t>
      </w:r>
      <w:r w:rsidR="002119DE" w:rsidRPr="54507402">
        <w:rPr>
          <w:sz w:val="24"/>
          <w:szCs w:val="24"/>
        </w:rPr>
        <w:t xml:space="preserve"> </w:t>
      </w:r>
      <w:r w:rsidR="5CF798AD" w:rsidRPr="54507402">
        <w:rPr>
          <w:sz w:val="24"/>
          <w:szCs w:val="24"/>
        </w:rPr>
        <w:t xml:space="preserve">This could </w:t>
      </w:r>
      <w:r w:rsidR="2502783F" w:rsidRPr="54507402">
        <w:rPr>
          <w:sz w:val="24"/>
          <w:szCs w:val="24"/>
        </w:rPr>
        <w:t>exponentially</w:t>
      </w:r>
      <w:r w:rsidR="5CF798AD" w:rsidRPr="54507402">
        <w:rPr>
          <w:sz w:val="24"/>
          <w:szCs w:val="24"/>
        </w:rPr>
        <w:t xml:space="preserve"> worsen</w:t>
      </w:r>
      <w:r w:rsidR="00231B22" w:rsidRPr="54507402">
        <w:rPr>
          <w:sz w:val="24"/>
          <w:szCs w:val="24"/>
        </w:rPr>
        <w:t xml:space="preserve"> an already </w:t>
      </w:r>
      <w:r w:rsidR="00D20A3B" w:rsidRPr="54507402">
        <w:rPr>
          <w:sz w:val="24"/>
          <w:szCs w:val="24"/>
        </w:rPr>
        <w:t xml:space="preserve">distinctive </w:t>
      </w:r>
      <w:r w:rsidR="00952EC2" w:rsidRPr="54507402">
        <w:rPr>
          <w:sz w:val="24"/>
          <w:szCs w:val="24"/>
        </w:rPr>
        <w:t>wealth gap</w:t>
      </w:r>
      <w:r w:rsidR="00C747DA" w:rsidRPr="54507402">
        <w:rPr>
          <w:sz w:val="24"/>
          <w:szCs w:val="24"/>
        </w:rPr>
        <w:t xml:space="preserve"> and </w:t>
      </w:r>
      <w:r w:rsidR="062F025B" w:rsidRPr="54507402">
        <w:rPr>
          <w:sz w:val="24"/>
          <w:szCs w:val="24"/>
        </w:rPr>
        <w:t>degrade incentives</w:t>
      </w:r>
      <w:r w:rsidR="00102F17" w:rsidRPr="54507402">
        <w:rPr>
          <w:sz w:val="24"/>
          <w:szCs w:val="24"/>
        </w:rPr>
        <w:t xml:space="preserve"> for the </w:t>
      </w:r>
      <w:r w:rsidR="0081287E" w:rsidRPr="54507402">
        <w:rPr>
          <w:sz w:val="24"/>
          <w:szCs w:val="24"/>
        </w:rPr>
        <w:t xml:space="preserve">average </w:t>
      </w:r>
      <w:r w:rsidR="00072ACA" w:rsidRPr="54507402">
        <w:rPr>
          <w:sz w:val="24"/>
          <w:szCs w:val="24"/>
        </w:rPr>
        <w:t>working-class</w:t>
      </w:r>
      <w:r w:rsidR="0081287E" w:rsidRPr="54507402">
        <w:rPr>
          <w:sz w:val="24"/>
          <w:szCs w:val="24"/>
        </w:rPr>
        <w:t xml:space="preserve"> person</w:t>
      </w:r>
      <w:r w:rsidR="00E06681" w:rsidRPr="54507402">
        <w:rPr>
          <w:sz w:val="24"/>
          <w:szCs w:val="24"/>
        </w:rPr>
        <w:t xml:space="preserve"> as the </w:t>
      </w:r>
      <w:r w:rsidR="7D21B532" w:rsidRPr="54507402">
        <w:rPr>
          <w:sz w:val="24"/>
          <w:szCs w:val="24"/>
        </w:rPr>
        <w:t>issues</w:t>
      </w:r>
      <w:r w:rsidR="00E06681" w:rsidRPr="54507402">
        <w:rPr>
          <w:sz w:val="24"/>
          <w:szCs w:val="24"/>
        </w:rPr>
        <w:t xml:space="preserve"> of the individual becomes increasingly more difficult to have any influence</w:t>
      </w:r>
      <w:r w:rsidR="0666AFEA" w:rsidRPr="54507402">
        <w:rPr>
          <w:sz w:val="24"/>
          <w:szCs w:val="24"/>
        </w:rPr>
        <w:t>, as</w:t>
      </w:r>
      <w:r w:rsidR="2F67CDC9" w:rsidRPr="54507402">
        <w:rPr>
          <w:sz w:val="24"/>
          <w:szCs w:val="24"/>
        </w:rPr>
        <w:t xml:space="preserve"> </w:t>
      </w:r>
      <w:r w:rsidR="1BCFB579" w:rsidRPr="54507402">
        <w:rPr>
          <w:sz w:val="24"/>
          <w:szCs w:val="24"/>
        </w:rPr>
        <w:t xml:space="preserve">the </w:t>
      </w:r>
      <w:r w:rsidR="23139D46" w:rsidRPr="54507402">
        <w:rPr>
          <w:sz w:val="24"/>
          <w:szCs w:val="24"/>
        </w:rPr>
        <w:t xml:space="preserve">problems raised by </w:t>
      </w:r>
      <w:r w:rsidR="000D6E9A" w:rsidRPr="54507402">
        <w:rPr>
          <w:sz w:val="24"/>
          <w:szCs w:val="24"/>
        </w:rPr>
        <w:t xml:space="preserve">individuals </w:t>
      </w:r>
      <w:r w:rsidR="0D9ABDA6" w:rsidRPr="54507402">
        <w:rPr>
          <w:sz w:val="24"/>
          <w:szCs w:val="24"/>
        </w:rPr>
        <w:t xml:space="preserve">are </w:t>
      </w:r>
      <w:r w:rsidR="231A8DB2" w:rsidRPr="54507402">
        <w:rPr>
          <w:sz w:val="24"/>
          <w:szCs w:val="24"/>
        </w:rPr>
        <w:t>largely</w:t>
      </w:r>
      <w:r w:rsidR="0D9ABDA6" w:rsidRPr="54507402">
        <w:rPr>
          <w:sz w:val="24"/>
          <w:szCs w:val="24"/>
        </w:rPr>
        <w:t xml:space="preserve"> overlooked. </w:t>
      </w:r>
    </w:p>
    <w:p w14:paraId="22C1E05A" w14:textId="3885BB6C" w:rsidR="00151277" w:rsidRPr="00F56C94" w:rsidRDefault="002F018F" w:rsidP="589A8EBF">
      <w:pPr>
        <w:jc w:val="both"/>
        <w:rPr>
          <w:rFonts w:eastAsiaTheme="majorEastAsia" w:cstheme="minorHAnsi"/>
          <w:sz w:val="24"/>
          <w:szCs w:val="24"/>
        </w:rPr>
      </w:pPr>
      <w:r w:rsidRPr="00F56C94">
        <w:rPr>
          <w:rFonts w:eastAsiaTheme="majorEastAsia" w:cstheme="minorHAnsi"/>
          <w:sz w:val="24"/>
          <w:szCs w:val="24"/>
        </w:rPr>
        <w:t>Another aspect vital in solidifying FME, according to Anderson and Leal, is transaction costs</w:t>
      </w:r>
      <w:r w:rsidR="00626B73" w:rsidRPr="00F56C94">
        <w:rPr>
          <w:rStyle w:val="FootnoteReference"/>
          <w:rFonts w:eastAsiaTheme="majorEastAsia" w:cstheme="minorHAnsi"/>
          <w:sz w:val="24"/>
          <w:szCs w:val="24"/>
        </w:rPr>
        <w:footnoteReference w:id="4"/>
      </w:r>
      <w:r w:rsidRPr="00F56C94">
        <w:rPr>
          <w:rFonts w:eastAsiaTheme="majorEastAsia" w:cstheme="minorHAnsi"/>
          <w:sz w:val="24"/>
          <w:szCs w:val="24"/>
        </w:rPr>
        <w:t xml:space="preserve">. They draw on the argument stated by economist Ronald Coase, who claims it is usually more efficient, time and money wise, to direct tasks by </w:t>
      </w:r>
      <w:r w:rsidR="005C0414" w:rsidRPr="00F56C94">
        <w:rPr>
          <w:rFonts w:eastAsiaTheme="majorEastAsia" w:cstheme="minorHAnsi"/>
          <w:sz w:val="24"/>
          <w:szCs w:val="24"/>
        </w:rPr>
        <w:t>decree</w:t>
      </w:r>
      <w:r w:rsidRPr="00F56C94">
        <w:rPr>
          <w:rFonts w:eastAsiaTheme="majorEastAsia" w:cstheme="minorHAnsi"/>
          <w:sz w:val="24"/>
          <w:szCs w:val="24"/>
        </w:rPr>
        <w:t>, opposed to the organisation of each contract individually</w:t>
      </w:r>
      <w:r w:rsidR="00626B73" w:rsidRPr="00F56C94">
        <w:rPr>
          <w:rStyle w:val="FootnoteReference"/>
          <w:rFonts w:eastAsiaTheme="majorEastAsia" w:cstheme="minorHAnsi"/>
          <w:sz w:val="24"/>
          <w:szCs w:val="24"/>
        </w:rPr>
        <w:footnoteReference w:id="5"/>
      </w:r>
      <w:r w:rsidRPr="00F56C94">
        <w:rPr>
          <w:rFonts w:eastAsiaTheme="majorEastAsia" w:cstheme="minorHAnsi"/>
          <w:sz w:val="24"/>
          <w:szCs w:val="24"/>
        </w:rPr>
        <w:t>. This makes sense due to organisations already having current similar economic agreements such as the World Trade Organisation.</w:t>
      </w:r>
      <w:r w:rsidR="00400A15" w:rsidRPr="00F56C94">
        <w:rPr>
          <w:rFonts w:eastAsiaTheme="majorEastAsia" w:cstheme="minorHAnsi"/>
          <w:sz w:val="24"/>
          <w:szCs w:val="24"/>
        </w:rPr>
        <w:t xml:space="preserve"> However, this has </w:t>
      </w:r>
      <w:r w:rsidR="00A070C0" w:rsidRPr="00F56C94">
        <w:rPr>
          <w:rFonts w:eastAsiaTheme="majorEastAsia" w:cstheme="minorHAnsi"/>
          <w:sz w:val="24"/>
          <w:szCs w:val="24"/>
        </w:rPr>
        <w:t xml:space="preserve">received </w:t>
      </w:r>
      <w:r w:rsidR="006676E1" w:rsidRPr="00F56C94">
        <w:rPr>
          <w:rFonts w:eastAsiaTheme="majorEastAsia" w:cstheme="minorHAnsi"/>
          <w:sz w:val="24"/>
          <w:szCs w:val="24"/>
        </w:rPr>
        <w:t xml:space="preserve">several </w:t>
      </w:r>
      <w:r w:rsidR="0033093F" w:rsidRPr="00F56C94">
        <w:rPr>
          <w:rFonts w:eastAsiaTheme="majorEastAsia" w:cstheme="minorHAnsi"/>
          <w:sz w:val="24"/>
          <w:szCs w:val="24"/>
        </w:rPr>
        <w:t>criticisms</w:t>
      </w:r>
      <w:r w:rsidR="00D15A25" w:rsidRPr="00F56C94">
        <w:rPr>
          <w:rFonts w:eastAsiaTheme="majorEastAsia" w:cstheme="minorHAnsi"/>
          <w:sz w:val="24"/>
          <w:szCs w:val="24"/>
        </w:rPr>
        <w:t xml:space="preserve"> regarding, </w:t>
      </w:r>
      <w:r w:rsidR="00BA2FCD" w:rsidRPr="00F56C94">
        <w:rPr>
          <w:rFonts w:eastAsiaTheme="majorEastAsia" w:cstheme="minorHAnsi"/>
          <w:sz w:val="24"/>
          <w:szCs w:val="24"/>
        </w:rPr>
        <w:t xml:space="preserve">favouring to assist </w:t>
      </w:r>
      <w:r w:rsidR="003B6AD6" w:rsidRPr="00F56C94">
        <w:rPr>
          <w:rFonts w:eastAsiaTheme="majorEastAsia" w:cstheme="minorHAnsi"/>
          <w:sz w:val="24"/>
          <w:szCs w:val="24"/>
        </w:rPr>
        <w:t xml:space="preserve">already developed countries as opposed to </w:t>
      </w:r>
      <w:r w:rsidR="005366C0" w:rsidRPr="00F56C94">
        <w:rPr>
          <w:rFonts w:eastAsiaTheme="majorEastAsia" w:cstheme="minorHAnsi"/>
          <w:sz w:val="24"/>
          <w:szCs w:val="24"/>
        </w:rPr>
        <w:t xml:space="preserve">countries that may </w:t>
      </w:r>
      <w:r w:rsidR="001019F8" w:rsidRPr="00F56C94">
        <w:rPr>
          <w:rFonts w:eastAsiaTheme="majorEastAsia" w:cstheme="minorHAnsi"/>
          <w:sz w:val="24"/>
          <w:szCs w:val="24"/>
        </w:rPr>
        <w:t xml:space="preserve">perhaps </w:t>
      </w:r>
      <w:r w:rsidR="0037418C" w:rsidRPr="00F56C94">
        <w:rPr>
          <w:rFonts w:eastAsiaTheme="majorEastAsia" w:cstheme="minorHAnsi"/>
          <w:sz w:val="24"/>
          <w:szCs w:val="24"/>
        </w:rPr>
        <w:t>need it more</w:t>
      </w:r>
      <w:r w:rsidR="003C50F3" w:rsidRPr="00F56C94">
        <w:rPr>
          <w:rStyle w:val="FootnoteReference"/>
          <w:rFonts w:eastAsiaTheme="majorEastAsia" w:cstheme="minorHAnsi"/>
          <w:sz w:val="24"/>
          <w:szCs w:val="24"/>
        </w:rPr>
        <w:footnoteReference w:id="6"/>
      </w:r>
      <w:r w:rsidR="0037418C" w:rsidRPr="00F56C94">
        <w:rPr>
          <w:rFonts w:eastAsiaTheme="majorEastAsia" w:cstheme="minorHAnsi"/>
          <w:sz w:val="24"/>
          <w:szCs w:val="24"/>
        </w:rPr>
        <w:t xml:space="preserve">. This is a classic example of </w:t>
      </w:r>
      <w:r w:rsidR="008C0838" w:rsidRPr="00F56C94">
        <w:rPr>
          <w:rFonts w:eastAsiaTheme="majorEastAsia" w:cstheme="minorHAnsi"/>
          <w:sz w:val="24"/>
          <w:szCs w:val="24"/>
        </w:rPr>
        <w:t>the sort of empty gesture</w:t>
      </w:r>
      <w:r w:rsidR="00654E2F" w:rsidRPr="00F56C94">
        <w:rPr>
          <w:rFonts w:eastAsiaTheme="majorEastAsia" w:cstheme="minorHAnsi"/>
          <w:sz w:val="24"/>
          <w:szCs w:val="24"/>
        </w:rPr>
        <w:t xml:space="preserve">s that are offered </w:t>
      </w:r>
      <w:r w:rsidR="00AD2F99" w:rsidRPr="00F56C94">
        <w:rPr>
          <w:rFonts w:eastAsiaTheme="majorEastAsia" w:cstheme="minorHAnsi"/>
          <w:sz w:val="24"/>
          <w:szCs w:val="24"/>
        </w:rPr>
        <w:t xml:space="preserve">set up by institutions </w:t>
      </w:r>
      <w:r w:rsidR="00F87E7C" w:rsidRPr="00F56C94">
        <w:rPr>
          <w:rFonts w:eastAsiaTheme="majorEastAsia" w:cstheme="minorHAnsi"/>
          <w:sz w:val="24"/>
          <w:szCs w:val="24"/>
        </w:rPr>
        <w:t xml:space="preserve">who seek to gain even more money than they already have. </w:t>
      </w:r>
    </w:p>
    <w:p w14:paraId="5180F2E8" w14:textId="609685E9" w:rsidR="006A133E" w:rsidRPr="00F56C94" w:rsidRDefault="00EB11AD" w:rsidP="589A8EBF">
      <w:pPr>
        <w:jc w:val="both"/>
        <w:rPr>
          <w:rFonts w:eastAsiaTheme="majorEastAsia" w:cstheme="minorHAnsi"/>
          <w:sz w:val="24"/>
          <w:szCs w:val="24"/>
        </w:rPr>
      </w:pPr>
      <w:r w:rsidRPr="00F56C94">
        <w:rPr>
          <w:rFonts w:eastAsiaTheme="majorEastAsia" w:cstheme="minorHAnsi"/>
          <w:sz w:val="24"/>
          <w:szCs w:val="24"/>
        </w:rPr>
        <w:t xml:space="preserve">Through the introduction of </w:t>
      </w:r>
      <w:r w:rsidR="00B779BC" w:rsidRPr="00F56C94">
        <w:rPr>
          <w:rFonts w:eastAsiaTheme="majorEastAsia" w:cstheme="minorHAnsi"/>
          <w:sz w:val="24"/>
          <w:szCs w:val="24"/>
        </w:rPr>
        <w:t>one standard contract between all those who interact with the commons, in theory, it creates a sense of equity, as one can</w:t>
      </w:r>
      <w:r w:rsidR="00626B73" w:rsidRPr="00F56C94">
        <w:rPr>
          <w:rFonts w:eastAsiaTheme="majorEastAsia" w:cstheme="minorHAnsi"/>
          <w:sz w:val="24"/>
          <w:szCs w:val="24"/>
        </w:rPr>
        <w:t>’</w:t>
      </w:r>
      <w:r w:rsidR="00B779BC" w:rsidRPr="00F56C94">
        <w:rPr>
          <w:rFonts w:eastAsiaTheme="majorEastAsia" w:cstheme="minorHAnsi"/>
          <w:sz w:val="24"/>
          <w:szCs w:val="24"/>
        </w:rPr>
        <w:t>t take more than one should</w:t>
      </w:r>
      <w:r w:rsidR="0012509D" w:rsidRPr="00F56C94">
        <w:rPr>
          <w:rFonts w:eastAsiaTheme="majorEastAsia" w:cstheme="minorHAnsi"/>
          <w:sz w:val="24"/>
          <w:szCs w:val="24"/>
        </w:rPr>
        <w:t xml:space="preserve"> which results in enough for everyone. The aim is</w:t>
      </w:r>
      <w:r w:rsidR="4026C94A" w:rsidRPr="00F56C94">
        <w:rPr>
          <w:rFonts w:eastAsiaTheme="majorEastAsia" w:cstheme="minorHAnsi"/>
          <w:sz w:val="24"/>
          <w:szCs w:val="24"/>
        </w:rPr>
        <w:t xml:space="preserve"> </w:t>
      </w:r>
      <w:r w:rsidR="6378DF51" w:rsidRPr="00F56C94">
        <w:rPr>
          <w:rFonts w:eastAsiaTheme="majorEastAsia" w:cstheme="minorHAnsi"/>
          <w:sz w:val="24"/>
          <w:szCs w:val="24"/>
        </w:rPr>
        <w:t>based</w:t>
      </w:r>
      <w:r w:rsidR="0012509D" w:rsidRPr="00F56C94">
        <w:rPr>
          <w:rFonts w:eastAsiaTheme="majorEastAsia" w:cstheme="minorHAnsi"/>
          <w:sz w:val="24"/>
          <w:szCs w:val="24"/>
        </w:rPr>
        <w:t xml:space="preserve"> in creating equal opportunities </w:t>
      </w:r>
      <w:r w:rsidR="12F8814E" w:rsidRPr="00F56C94">
        <w:rPr>
          <w:rFonts w:eastAsiaTheme="majorEastAsia" w:cstheme="minorHAnsi"/>
          <w:sz w:val="24"/>
          <w:szCs w:val="24"/>
        </w:rPr>
        <w:t>which means</w:t>
      </w:r>
      <w:r w:rsidR="0012509D" w:rsidRPr="00F56C94">
        <w:rPr>
          <w:rFonts w:eastAsiaTheme="majorEastAsia" w:cstheme="minorHAnsi"/>
          <w:sz w:val="24"/>
          <w:szCs w:val="24"/>
        </w:rPr>
        <w:t xml:space="preserve"> a certain group of people can’t use up all the resources by themselves</w:t>
      </w:r>
      <w:r w:rsidR="73295BEB" w:rsidRPr="00F56C94">
        <w:rPr>
          <w:rFonts w:eastAsiaTheme="majorEastAsia" w:cstheme="minorHAnsi"/>
          <w:sz w:val="24"/>
          <w:szCs w:val="24"/>
        </w:rPr>
        <w:t xml:space="preserve"> </w:t>
      </w:r>
      <w:r w:rsidR="2B6CF466" w:rsidRPr="00F56C94">
        <w:rPr>
          <w:rFonts w:eastAsiaTheme="majorEastAsia" w:cstheme="minorHAnsi"/>
          <w:sz w:val="24"/>
          <w:szCs w:val="24"/>
        </w:rPr>
        <w:t>alone.</w:t>
      </w:r>
      <w:r w:rsidR="0012509D" w:rsidRPr="00F56C94">
        <w:rPr>
          <w:rFonts w:eastAsiaTheme="majorEastAsia" w:cstheme="minorHAnsi"/>
          <w:sz w:val="24"/>
          <w:szCs w:val="24"/>
        </w:rPr>
        <w:t xml:space="preserve"> Unfortunately</w:t>
      </w:r>
      <w:r w:rsidR="00086270" w:rsidRPr="00F56C94">
        <w:rPr>
          <w:rFonts w:eastAsiaTheme="majorEastAsia" w:cstheme="minorHAnsi"/>
          <w:sz w:val="24"/>
          <w:szCs w:val="24"/>
        </w:rPr>
        <w:t>,</w:t>
      </w:r>
      <w:r w:rsidR="0012509D" w:rsidRPr="00F56C94">
        <w:rPr>
          <w:rFonts w:eastAsiaTheme="majorEastAsia" w:cstheme="minorHAnsi"/>
          <w:sz w:val="24"/>
          <w:szCs w:val="24"/>
        </w:rPr>
        <w:t xml:space="preserve"> this seems to be the real method of survival when in situations like this. Look at the </w:t>
      </w:r>
      <w:r w:rsidR="277F3192" w:rsidRPr="00F56C94">
        <w:rPr>
          <w:rFonts w:eastAsiaTheme="majorEastAsia" w:cstheme="minorHAnsi"/>
          <w:sz w:val="24"/>
          <w:szCs w:val="24"/>
        </w:rPr>
        <w:t xml:space="preserve">Toilet </w:t>
      </w:r>
      <w:r w:rsidR="4AD14799" w:rsidRPr="00F56C94">
        <w:rPr>
          <w:rFonts w:eastAsiaTheme="majorEastAsia" w:cstheme="minorHAnsi"/>
          <w:sz w:val="24"/>
          <w:szCs w:val="24"/>
        </w:rPr>
        <w:t>Paper</w:t>
      </w:r>
      <w:r w:rsidR="0012509D" w:rsidRPr="00F56C94">
        <w:rPr>
          <w:rFonts w:eastAsiaTheme="majorEastAsia" w:cstheme="minorHAnsi"/>
          <w:sz w:val="24"/>
          <w:szCs w:val="24"/>
        </w:rPr>
        <w:t xml:space="preserve"> </w:t>
      </w:r>
      <w:r w:rsidR="4D97BE33" w:rsidRPr="00F56C94">
        <w:rPr>
          <w:rFonts w:eastAsiaTheme="majorEastAsia" w:cstheme="minorHAnsi"/>
          <w:sz w:val="24"/>
          <w:szCs w:val="24"/>
        </w:rPr>
        <w:t>Crisis</w:t>
      </w:r>
      <w:r w:rsidR="51A142B7" w:rsidRPr="00F56C94">
        <w:rPr>
          <w:rFonts w:eastAsiaTheme="majorEastAsia" w:cstheme="minorHAnsi"/>
          <w:sz w:val="24"/>
          <w:szCs w:val="24"/>
        </w:rPr>
        <w:t xml:space="preserve"> of</w:t>
      </w:r>
      <w:r w:rsidR="272FF038" w:rsidRPr="00F56C94">
        <w:rPr>
          <w:rFonts w:eastAsiaTheme="majorEastAsia" w:cstheme="minorHAnsi"/>
          <w:sz w:val="24"/>
          <w:szCs w:val="24"/>
        </w:rPr>
        <w:t xml:space="preserve"> </w:t>
      </w:r>
      <w:r w:rsidR="29FD573E" w:rsidRPr="00F56C94">
        <w:rPr>
          <w:rFonts w:eastAsiaTheme="majorEastAsia" w:cstheme="minorHAnsi"/>
          <w:sz w:val="24"/>
          <w:szCs w:val="24"/>
        </w:rPr>
        <w:t>2020</w:t>
      </w:r>
      <w:r w:rsidR="0012509D" w:rsidRPr="00F56C94">
        <w:rPr>
          <w:rFonts w:eastAsiaTheme="majorEastAsia" w:cstheme="minorHAnsi"/>
          <w:sz w:val="24"/>
          <w:szCs w:val="24"/>
        </w:rPr>
        <w:t xml:space="preserve"> that happened over covid; when there were </w:t>
      </w:r>
      <w:r w:rsidR="5A8D713E" w:rsidRPr="00F56C94">
        <w:rPr>
          <w:rFonts w:eastAsiaTheme="majorEastAsia" w:cstheme="minorHAnsi"/>
          <w:sz w:val="24"/>
          <w:szCs w:val="24"/>
        </w:rPr>
        <w:t>rumours</w:t>
      </w:r>
      <w:r w:rsidR="0012509D" w:rsidRPr="00F56C94">
        <w:rPr>
          <w:rFonts w:eastAsiaTheme="majorEastAsia" w:cstheme="minorHAnsi"/>
          <w:sz w:val="24"/>
          <w:szCs w:val="24"/>
        </w:rPr>
        <w:t xml:space="preserve"> of scarcity of toilet paper, the majority of people began to </w:t>
      </w:r>
      <w:r w:rsidR="5790A35F" w:rsidRPr="00F56C94">
        <w:rPr>
          <w:rFonts w:eastAsiaTheme="majorEastAsia" w:cstheme="minorHAnsi"/>
          <w:sz w:val="24"/>
          <w:szCs w:val="24"/>
        </w:rPr>
        <w:t>overconsume</w:t>
      </w:r>
      <w:r w:rsidR="0012509D" w:rsidRPr="00F56C94">
        <w:rPr>
          <w:rFonts w:eastAsiaTheme="majorEastAsia" w:cstheme="minorHAnsi"/>
          <w:sz w:val="24"/>
          <w:szCs w:val="24"/>
        </w:rPr>
        <w:t xml:space="preserve"> and </w:t>
      </w:r>
      <w:r w:rsidR="32CC2EA4" w:rsidRPr="00F56C94">
        <w:rPr>
          <w:rFonts w:eastAsiaTheme="majorEastAsia" w:cstheme="minorHAnsi"/>
          <w:sz w:val="24"/>
          <w:szCs w:val="24"/>
        </w:rPr>
        <w:t>stockpiling</w:t>
      </w:r>
      <w:r w:rsidR="77EEEC36" w:rsidRPr="00F56C94">
        <w:rPr>
          <w:rFonts w:eastAsiaTheme="majorEastAsia" w:cstheme="minorHAnsi"/>
          <w:sz w:val="24"/>
          <w:szCs w:val="24"/>
        </w:rPr>
        <w:t xml:space="preserve"> </w:t>
      </w:r>
      <w:r w:rsidR="7AB9C28B" w:rsidRPr="00F56C94">
        <w:rPr>
          <w:rFonts w:eastAsiaTheme="majorEastAsia" w:cstheme="minorHAnsi"/>
          <w:sz w:val="24"/>
          <w:szCs w:val="24"/>
        </w:rPr>
        <w:t>in fear</w:t>
      </w:r>
      <w:r w:rsidR="00086270" w:rsidRPr="00F56C94">
        <w:rPr>
          <w:rFonts w:eastAsiaTheme="majorEastAsia" w:cstheme="minorHAnsi"/>
          <w:sz w:val="24"/>
          <w:szCs w:val="24"/>
        </w:rPr>
        <w:t xml:space="preserve"> of </w:t>
      </w:r>
      <w:r w:rsidR="00B870A7" w:rsidRPr="00F56C94">
        <w:rPr>
          <w:rFonts w:eastAsiaTheme="majorEastAsia" w:cstheme="minorHAnsi"/>
          <w:sz w:val="24"/>
          <w:szCs w:val="24"/>
        </w:rPr>
        <w:t xml:space="preserve">the shortage happening </w:t>
      </w:r>
      <w:r w:rsidR="00FF21A3" w:rsidRPr="00F56C94">
        <w:rPr>
          <w:rFonts w:eastAsiaTheme="majorEastAsia" w:cstheme="minorHAnsi"/>
          <w:sz w:val="24"/>
          <w:szCs w:val="24"/>
        </w:rPr>
        <w:t xml:space="preserve">to them which in turn </w:t>
      </w:r>
      <w:r w:rsidR="4E7E9B72" w:rsidRPr="00F56C94">
        <w:rPr>
          <w:rFonts w:eastAsiaTheme="majorEastAsia" w:cstheme="minorHAnsi"/>
          <w:sz w:val="24"/>
          <w:szCs w:val="24"/>
        </w:rPr>
        <w:t>perpetuated</w:t>
      </w:r>
      <w:r w:rsidR="00F242B4" w:rsidRPr="00F56C94">
        <w:rPr>
          <w:rFonts w:eastAsiaTheme="majorEastAsia" w:cstheme="minorHAnsi"/>
          <w:sz w:val="24"/>
          <w:szCs w:val="24"/>
        </w:rPr>
        <w:t xml:space="preserve"> the shortage, only for </w:t>
      </w:r>
      <w:r w:rsidR="003C1802" w:rsidRPr="00F56C94">
        <w:rPr>
          <w:rFonts w:eastAsiaTheme="majorEastAsia" w:cstheme="minorHAnsi"/>
          <w:sz w:val="24"/>
          <w:szCs w:val="24"/>
        </w:rPr>
        <w:t>it to become cyclical.</w:t>
      </w:r>
      <w:r w:rsidR="578EE88A" w:rsidRPr="00F56C94">
        <w:rPr>
          <w:rFonts w:eastAsiaTheme="majorEastAsia" w:cstheme="minorHAnsi"/>
          <w:sz w:val="24"/>
          <w:szCs w:val="24"/>
        </w:rPr>
        <w:t xml:space="preserve"> </w:t>
      </w:r>
      <w:r w:rsidR="002432EE" w:rsidRPr="00F56C94">
        <w:rPr>
          <w:rFonts w:eastAsiaTheme="majorEastAsia" w:cstheme="minorHAnsi"/>
          <w:sz w:val="24"/>
          <w:szCs w:val="24"/>
        </w:rPr>
        <w:t>This is a</w:t>
      </w:r>
      <w:r w:rsidR="007A1A89" w:rsidRPr="00F56C94">
        <w:rPr>
          <w:rFonts w:eastAsiaTheme="majorEastAsia" w:cstheme="minorHAnsi"/>
          <w:sz w:val="24"/>
          <w:szCs w:val="24"/>
        </w:rPr>
        <w:t xml:space="preserve">n example of the Tragedy of the Commons. </w:t>
      </w:r>
      <w:r w:rsidR="00665630" w:rsidRPr="00F56C94">
        <w:rPr>
          <w:rFonts w:eastAsiaTheme="majorEastAsia" w:cstheme="minorHAnsi"/>
          <w:sz w:val="24"/>
          <w:szCs w:val="24"/>
        </w:rPr>
        <w:t>This term</w:t>
      </w:r>
      <w:r w:rsidR="0044774A" w:rsidRPr="00F56C94">
        <w:rPr>
          <w:rFonts w:eastAsiaTheme="majorEastAsia" w:cstheme="minorHAnsi"/>
          <w:sz w:val="24"/>
          <w:szCs w:val="24"/>
        </w:rPr>
        <w:t xml:space="preserve"> </w:t>
      </w:r>
      <w:r w:rsidR="1BB7E34A" w:rsidRPr="00F56C94">
        <w:rPr>
          <w:rFonts w:eastAsiaTheme="majorEastAsia" w:cstheme="minorHAnsi"/>
          <w:sz w:val="24"/>
          <w:szCs w:val="24"/>
        </w:rPr>
        <w:t>will</w:t>
      </w:r>
      <w:r w:rsidR="0044774A" w:rsidRPr="00F56C94">
        <w:rPr>
          <w:rFonts w:eastAsiaTheme="majorEastAsia" w:cstheme="minorHAnsi"/>
          <w:sz w:val="24"/>
          <w:szCs w:val="24"/>
        </w:rPr>
        <w:t xml:space="preserve"> </w:t>
      </w:r>
      <w:r w:rsidR="00592CFE" w:rsidRPr="00F56C94">
        <w:rPr>
          <w:rFonts w:eastAsiaTheme="majorEastAsia" w:cstheme="minorHAnsi"/>
          <w:sz w:val="24"/>
          <w:szCs w:val="24"/>
        </w:rPr>
        <w:t>discuss</w:t>
      </w:r>
      <w:r w:rsidR="00277052" w:rsidRPr="00F56C94">
        <w:rPr>
          <w:rFonts w:eastAsiaTheme="majorEastAsia" w:cstheme="minorHAnsi"/>
          <w:sz w:val="24"/>
          <w:szCs w:val="24"/>
        </w:rPr>
        <w:t xml:space="preserve"> </w:t>
      </w:r>
      <w:r w:rsidR="65FF4B97" w:rsidRPr="00F56C94">
        <w:rPr>
          <w:rFonts w:eastAsiaTheme="majorEastAsia" w:cstheme="minorHAnsi"/>
          <w:sz w:val="24"/>
          <w:szCs w:val="24"/>
        </w:rPr>
        <w:t xml:space="preserve">further </w:t>
      </w:r>
      <w:r w:rsidR="399FE868" w:rsidRPr="00F56C94">
        <w:rPr>
          <w:rFonts w:eastAsiaTheme="majorEastAsia" w:cstheme="minorHAnsi"/>
          <w:sz w:val="24"/>
          <w:szCs w:val="24"/>
        </w:rPr>
        <w:t>in this essay</w:t>
      </w:r>
      <w:r w:rsidR="563EF4EC" w:rsidRPr="00F56C94">
        <w:rPr>
          <w:rFonts w:eastAsiaTheme="majorEastAsia" w:cstheme="minorHAnsi"/>
          <w:sz w:val="24"/>
          <w:szCs w:val="24"/>
        </w:rPr>
        <w:t>.</w:t>
      </w:r>
      <w:r w:rsidR="00277052" w:rsidRPr="00F56C94">
        <w:rPr>
          <w:rFonts w:eastAsiaTheme="majorEastAsia" w:cstheme="minorHAnsi"/>
          <w:sz w:val="24"/>
          <w:szCs w:val="24"/>
        </w:rPr>
        <w:t xml:space="preserve"> </w:t>
      </w:r>
      <w:r w:rsidR="4B4898DF" w:rsidRPr="00F56C94">
        <w:rPr>
          <w:rFonts w:eastAsiaTheme="majorEastAsia" w:cstheme="minorHAnsi"/>
          <w:sz w:val="24"/>
          <w:szCs w:val="24"/>
        </w:rPr>
        <w:t xml:space="preserve">The </w:t>
      </w:r>
      <w:r w:rsidR="00216016" w:rsidRPr="00F56C94">
        <w:rPr>
          <w:rFonts w:eastAsiaTheme="majorEastAsia" w:cstheme="minorHAnsi"/>
          <w:sz w:val="24"/>
          <w:szCs w:val="24"/>
        </w:rPr>
        <w:t>Western</w:t>
      </w:r>
      <w:r w:rsidR="4B4898DF" w:rsidRPr="00F56C94">
        <w:rPr>
          <w:rFonts w:eastAsiaTheme="majorEastAsia" w:cstheme="minorHAnsi"/>
          <w:sz w:val="24"/>
          <w:szCs w:val="24"/>
        </w:rPr>
        <w:t xml:space="preserve"> societies</w:t>
      </w:r>
      <w:r w:rsidR="34445A67" w:rsidRPr="00F56C94">
        <w:rPr>
          <w:rFonts w:eastAsiaTheme="majorEastAsia" w:cstheme="minorHAnsi"/>
          <w:sz w:val="24"/>
          <w:szCs w:val="24"/>
        </w:rPr>
        <w:t xml:space="preserve"> are</w:t>
      </w:r>
      <w:r w:rsidR="00086270" w:rsidRPr="00F56C94">
        <w:rPr>
          <w:rFonts w:eastAsiaTheme="majorEastAsia" w:cstheme="minorHAnsi"/>
          <w:sz w:val="24"/>
          <w:szCs w:val="24"/>
        </w:rPr>
        <w:t xml:space="preserve"> acting as those scrabbling for the toilet paper, while the rest of the shoppers struggle to get any</w:t>
      </w:r>
      <w:r w:rsidR="5B5E5802" w:rsidRPr="00F56C94">
        <w:rPr>
          <w:rFonts w:eastAsiaTheme="majorEastAsia" w:cstheme="minorHAnsi"/>
          <w:sz w:val="24"/>
          <w:szCs w:val="24"/>
        </w:rPr>
        <w:t xml:space="preserve"> </w:t>
      </w:r>
      <w:r w:rsidR="033E50C6" w:rsidRPr="00F56C94">
        <w:rPr>
          <w:rFonts w:eastAsiaTheme="majorEastAsia" w:cstheme="minorHAnsi"/>
          <w:sz w:val="24"/>
          <w:szCs w:val="24"/>
        </w:rPr>
        <w:t>whatsoever.</w:t>
      </w:r>
    </w:p>
    <w:p w14:paraId="570E77B4" w14:textId="7D91EF50" w:rsidR="00B779BC" w:rsidRPr="00F56C94" w:rsidRDefault="407B6779" w:rsidP="589A8EBF">
      <w:pPr>
        <w:jc w:val="both"/>
        <w:rPr>
          <w:rFonts w:eastAsiaTheme="majorEastAsia" w:cstheme="minorHAnsi"/>
          <w:sz w:val="24"/>
          <w:szCs w:val="24"/>
        </w:rPr>
      </w:pPr>
      <w:r w:rsidRPr="00F56C94">
        <w:rPr>
          <w:rFonts w:eastAsiaTheme="majorEastAsia" w:cstheme="minorHAnsi"/>
          <w:sz w:val="24"/>
          <w:szCs w:val="24"/>
        </w:rPr>
        <w:t>Immediate</w:t>
      </w:r>
      <w:r w:rsidR="43D02BAC" w:rsidRPr="00F56C94">
        <w:rPr>
          <w:rFonts w:eastAsiaTheme="majorEastAsia" w:cstheme="minorHAnsi"/>
          <w:sz w:val="24"/>
          <w:szCs w:val="24"/>
        </w:rPr>
        <w:t xml:space="preserve"> </w:t>
      </w:r>
      <w:r w:rsidR="0837CEFF" w:rsidRPr="00F56C94">
        <w:rPr>
          <w:rFonts w:eastAsiaTheme="majorEastAsia" w:cstheme="minorHAnsi"/>
          <w:sz w:val="24"/>
          <w:szCs w:val="24"/>
        </w:rPr>
        <w:t>action</w:t>
      </w:r>
      <w:r w:rsidR="00086270" w:rsidRPr="00F56C94">
        <w:rPr>
          <w:rFonts w:eastAsiaTheme="majorEastAsia" w:cstheme="minorHAnsi"/>
          <w:sz w:val="24"/>
          <w:szCs w:val="24"/>
        </w:rPr>
        <w:t xml:space="preserve"> is needed in balancing </w:t>
      </w:r>
      <w:r w:rsidR="2F545D4B" w:rsidRPr="00F56C94">
        <w:rPr>
          <w:rFonts w:eastAsiaTheme="majorEastAsia" w:cstheme="minorHAnsi"/>
          <w:sz w:val="24"/>
          <w:szCs w:val="24"/>
        </w:rPr>
        <w:t>these</w:t>
      </w:r>
      <w:r w:rsidR="00086270" w:rsidRPr="00F56C94">
        <w:rPr>
          <w:rFonts w:eastAsiaTheme="majorEastAsia" w:cstheme="minorHAnsi"/>
          <w:sz w:val="24"/>
          <w:szCs w:val="24"/>
        </w:rPr>
        <w:t xml:space="preserve"> scales of </w:t>
      </w:r>
      <w:r w:rsidR="004C3E6B" w:rsidRPr="00F56C94">
        <w:rPr>
          <w:rFonts w:eastAsiaTheme="majorEastAsia" w:cstheme="minorHAnsi"/>
          <w:sz w:val="24"/>
          <w:szCs w:val="24"/>
        </w:rPr>
        <w:t xml:space="preserve">inequity </w:t>
      </w:r>
      <w:r w:rsidR="4A6C6AB2" w:rsidRPr="00F56C94">
        <w:rPr>
          <w:rFonts w:eastAsiaTheme="majorEastAsia" w:cstheme="minorHAnsi"/>
          <w:sz w:val="24"/>
          <w:szCs w:val="24"/>
        </w:rPr>
        <w:t>back</w:t>
      </w:r>
      <w:r w:rsidR="00086270" w:rsidRPr="00F56C94">
        <w:rPr>
          <w:rFonts w:eastAsiaTheme="majorEastAsia" w:cstheme="minorHAnsi"/>
          <w:sz w:val="24"/>
          <w:szCs w:val="24"/>
        </w:rPr>
        <w:t>; this action is called justice</w:t>
      </w:r>
      <w:r w:rsidR="002F018F" w:rsidRPr="00F56C94">
        <w:rPr>
          <w:rFonts w:eastAsiaTheme="majorEastAsia" w:cstheme="minorHAnsi"/>
          <w:sz w:val="24"/>
          <w:szCs w:val="24"/>
        </w:rPr>
        <w:t xml:space="preserve">. It is no longer fair </w:t>
      </w:r>
      <w:r w:rsidR="0E098051" w:rsidRPr="00F56C94">
        <w:rPr>
          <w:rFonts w:eastAsiaTheme="majorEastAsia" w:cstheme="minorHAnsi"/>
          <w:sz w:val="24"/>
          <w:szCs w:val="24"/>
        </w:rPr>
        <w:t>and just to</w:t>
      </w:r>
      <w:r w:rsidR="768F8DC6" w:rsidRPr="00F56C94">
        <w:rPr>
          <w:rFonts w:eastAsiaTheme="majorEastAsia" w:cstheme="minorHAnsi"/>
          <w:sz w:val="24"/>
          <w:szCs w:val="24"/>
        </w:rPr>
        <w:t xml:space="preserve"> simply </w:t>
      </w:r>
      <w:r w:rsidR="0E098051" w:rsidRPr="00F56C94">
        <w:rPr>
          <w:rFonts w:eastAsiaTheme="majorEastAsia" w:cstheme="minorHAnsi"/>
          <w:sz w:val="24"/>
          <w:szCs w:val="24"/>
        </w:rPr>
        <w:t>treat</w:t>
      </w:r>
      <w:r w:rsidR="002F018F" w:rsidRPr="00F56C94">
        <w:rPr>
          <w:rFonts w:eastAsiaTheme="majorEastAsia" w:cstheme="minorHAnsi"/>
          <w:sz w:val="24"/>
          <w:szCs w:val="24"/>
        </w:rPr>
        <w:t xml:space="preserve"> everyone the s</w:t>
      </w:r>
      <w:r w:rsidR="007479BF" w:rsidRPr="00F56C94">
        <w:rPr>
          <w:rFonts w:eastAsiaTheme="majorEastAsia" w:cstheme="minorHAnsi"/>
          <w:sz w:val="24"/>
          <w:szCs w:val="24"/>
        </w:rPr>
        <w:t>ame</w:t>
      </w:r>
      <w:r w:rsidR="21FBF84C" w:rsidRPr="00F56C94">
        <w:rPr>
          <w:rFonts w:eastAsiaTheme="majorEastAsia" w:cstheme="minorHAnsi"/>
          <w:sz w:val="24"/>
          <w:szCs w:val="24"/>
        </w:rPr>
        <w:t>,</w:t>
      </w:r>
      <w:r w:rsidR="0E098051" w:rsidRPr="00F56C94">
        <w:rPr>
          <w:rFonts w:eastAsiaTheme="majorEastAsia" w:cstheme="minorHAnsi"/>
          <w:sz w:val="24"/>
          <w:szCs w:val="24"/>
        </w:rPr>
        <w:t xml:space="preserve"> </w:t>
      </w:r>
      <w:r w:rsidR="1B2A9C68" w:rsidRPr="00F56C94">
        <w:rPr>
          <w:rFonts w:eastAsiaTheme="majorEastAsia" w:cstheme="minorHAnsi"/>
          <w:sz w:val="24"/>
          <w:szCs w:val="24"/>
        </w:rPr>
        <w:t xml:space="preserve">if what they </w:t>
      </w:r>
      <w:r w:rsidR="5E711A9E" w:rsidRPr="00F56C94">
        <w:rPr>
          <w:rFonts w:eastAsiaTheme="majorEastAsia" w:cstheme="minorHAnsi"/>
          <w:sz w:val="24"/>
          <w:szCs w:val="24"/>
        </w:rPr>
        <w:t xml:space="preserve">start </w:t>
      </w:r>
      <w:r w:rsidR="327B59B3" w:rsidRPr="00F56C94">
        <w:rPr>
          <w:rFonts w:eastAsiaTheme="majorEastAsia" w:cstheme="minorHAnsi"/>
          <w:sz w:val="24"/>
          <w:szCs w:val="24"/>
        </w:rPr>
        <w:t>with is</w:t>
      </w:r>
      <w:r w:rsidR="3E1A0097" w:rsidRPr="00F56C94">
        <w:rPr>
          <w:rFonts w:eastAsiaTheme="majorEastAsia" w:cstheme="minorHAnsi"/>
          <w:sz w:val="24"/>
          <w:szCs w:val="24"/>
        </w:rPr>
        <w:t xml:space="preserve"> </w:t>
      </w:r>
      <w:r w:rsidR="3551AA5E" w:rsidRPr="00F56C94">
        <w:rPr>
          <w:rFonts w:eastAsiaTheme="majorEastAsia" w:cstheme="minorHAnsi"/>
          <w:sz w:val="24"/>
          <w:szCs w:val="24"/>
        </w:rPr>
        <w:t xml:space="preserve">not </w:t>
      </w:r>
      <w:r w:rsidR="327B59B3" w:rsidRPr="00F56C94">
        <w:rPr>
          <w:rFonts w:eastAsiaTheme="majorEastAsia" w:cstheme="minorHAnsi"/>
          <w:sz w:val="24"/>
          <w:szCs w:val="24"/>
        </w:rPr>
        <w:t>the same.</w:t>
      </w:r>
      <w:r w:rsidR="007479BF" w:rsidRPr="00F56C94">
        <w:rPr>
          <w:rFonts w:eastAsiaTheme="majorEastAsia" w:cstheme="minorHAnsi"/>
          <w:sz w:val="24"/>
          <w:szCs w:val="24"/>
        </w:rPr>
        <w:t xml:space="preserve"> The high</w:t>
      </w:r>
      <w:r w:rsidR="25AD1563" w:rsidRPr="00F56C94">
        <w:rPr>
          <w:rFonts w:eastAsiaTheme="majorEastAsia" w:cstheme="minorHAnsi"/>
          <w:sz w:val="24"/>
          <w:szCs w:val="24"/>
        </w:rPr>
        <w:t xml:space="preserve"> and costly</w:t>
      </w:r>
      <w:r w:rsidR="007479BF" w:rsidRPr="00F56C94">
        <w:rPr>
          <w:rFonts w:eastAsiaTheme="majorEastAsia" w:cstheme="minorHAnsi"/>
          <w:sz w:val="24"/>
          <w:szCs w:val="24"/>
        </w:rPr>
        <w:t xml:space="preserve"> living standards of the West </w:t>
      </w:r>
      <w:r w:rsidR="00626B73" w:rsidRPr="00F56C94">
        <w:rPr>
          <w:rFonts w:eastAsiaTheme="majorEastAsia" w:cstheme="minorHAnsi"/>
          <w:sz w:val="24"/>
          <w:szCs w:val="24"/>
        </w:rPr>
        <w:t xml:space="preserve">is no longer sustainable with the current </w:t>
      </w:r>
      <w:r w:rsidR="3390318E" w:rsidRPr="00F56C94">
        <w:rPr>
          <w:rFonts w:eastAsiaTheme="majorEastAsia" w:cstheme="minorHAnsi"/>
          <w:sz w:val="24"/>
          <w:szCs w:val="24"/>
        </w:rPr>
        <w:t>excessive use</w:t>
      </w:r>
      <w:r w:rsidR="00626B73" w:rsidRPr="00F56C94">
        <w:rPr>
          <w:rFonts w:eastAsiaTheme="majorEastAsia" w:cstheme="minorHAnsi"/>
          <w:sz w:val="24"/>
          <w:szCs w:val="24"/>
        </w:rPr>
        <w:t xml:space="preserve"> of non-renewable sources such as </w:t>
      </w:r>
      <w:r w:rsidR="4A865C5D" w:rsidRPr="00F56C94">
        <w:rPr>
          <w:rFonts w:eastAsiaTheme="majorEastAsia" w:cstheme="minorHAnsi"/>
          <w:sz w:val="24"/>
          <w:szCs w:val="24"/>
        </w:rPr>
        <w:t>fossil</w:t>
      </w:r>
      <w:r w:rsidR="00626B73" w:rsidRPr="00F56C94">
        <w:rPr>
          <w:rFonts w:eastAsiaTheme="majorEastAsia" w:cstheme="minorHAnsi"/>
          <w:sz w:val="24"/>
          <w:szCs w:val="24"/>
        </w:rPr>
        <w:t xml:space="preserve"> </w:t>
      </w:r>
      <w:r w:rsidR="335DD737" w:rsidRPr="00F56C94">
        <w:rPr>
          <w:rFonts w:eastAsiaTheme="majorEastAsia" w:cstheme="minorHAnsi"/>
          <w:sz w:val="24"/>
          <w:szCs w:val="24"/>
        </w:rPr>
        <w:t>fuels</w:t>
      </w:r>
      <w:r w:rsidR="49724ECB" w:rsidRPr="00F56C94">
        <w:rPr>
          <w:rFonts w:eastAsiaTheme="majorEastAsia" w:cstheme="minorHAnsi"/>
          <w:sz w:val="24"/>
          <w:szCs w:val="24"/>
        </w:rPr>
        <w:t xml:space="preserve"> </w:t>
      </w:r>
      <w:r w:rsidR="0DC4BB38" w:rsidRPr="00F56C94">
        <w:rPr>
          <w:rFonts w:eastAsiaTheme="majorEastAsia" w:cstheme="minorHAnsi"/>
          <w:sz w:val="24"/>
          <w:szCs w:val="24"/>
        </w:rPr>
        <w:t>used</w:t>
      </w:r>
      <w:r w:rsidR="00626B73" w:rsidRPr="00F56C94">
        <w:rPr>
          <w:rFonts w:eastAsiaTheme="majorEastAsia" w:cstheme="minorHAnsi"/>
          <w:sz w:val="24"/>
          <w:szCs w:val="24"/>
        </w:rPr>
        <w:t xml:space="preserve"> </w:t>
      </w:r>
      <w:r w:rsidR="0EB1F266" w:rsidRPr="00F56C94">
        <w:rPr>
          <w:rFonts w:eastAsiaTheme="majorEastAsia" w:cstheme="minorHAnsi"/>
          <w:sz w:val="24"/>
          <w:szCs w:val="24"/>
        </w:rPr>
        <w:t xml:space="preserve">in the </w:t>
      </w:r>
      <w:r w:rsidR="38DE4DF6" w:rsidRPr="00F56C94">
        <w:rPr>
          <w:rFonts w:eastAsiaTheme="majorEastAsia" w:cstheme="minorHAnsi"/>
          <w:sz w:val="24"/>
          <w:szCs w:val="24"/>
        </w:rPr>
        <w:t>generation of</w:t>
      </w:r>
      <w:r w:rsidR="00626B73" w:rsidRPr="00F56C94">
        <w:rPr>
          <w:rFonts w:eastAsiaTheme="majorEastAsia" w:cstheme="minorHAnsi"/>
          <w:sz w:val="24"/>
          <w:szCs w:val="24"/>
        </w:rPr>
        <w:t xml:space="preserve"> energy</w:t>
      </w:r>
      <w:r w:rsidR="335DD737" w:rsidRPr="00F56C94">
        <w:rPr>
          <w:rFonts w:eastAsiaTheme="majorEastAsia" w:cstheme="minorHAnsi"/>
          <w:sz w:val="24"/>
          <w:szCs w:val="24"/>
        </w:rPr>
        <w:t xml:space="preserve"> which </w:t>
      </w:r>
      <w:proofErr w:type="spellStart"/>
      <w:r w:rsidR="7B9ECFC5" w:rsidRPr="00F56C94">
        <w:rPr>
          <w:rFonts w:eastAsiaTheme="majorEastAsia" w:cstheme="minorHAnsi"/>
          <w:sz w:val="24"/>
          <w:szCs w:val="24"/>
        </w:rPr>
        <w:t>consiquently</w:t>
      </w:r>
      <w:proofErr w:type="spellEnd"/>
      <w:r w:rsidR="7B9ECFC5" w:rsidRPr="00F56C94">
        <w:rPr>
          <w:rFonts w:cstheme="minorHAnsi"/>
          <w:sz w:val="24"/>
          <w:szCs w:val="24"/>
        </w:rPr>
        <w:t xml:space="preserve"> </w:t>
      </w:r>
      <w:proofErr w:type="spellStart"/>
      <w:r w:rsidR="7B9ECFC5" w:rsidRPr="00F56C94">
        <w:rPr>
          <w:rFonts w:eastAsiaTheme="majorEastAsia" w:cstheme="minorHAnsi"/>
          <w:sz w:val="24"/>
          <w:szCs w:val="24"/>
        </w:rPr>
        <w:t>ened</w:t>
      </w:r>
      <w:proofErr w:type="spellEnd"/>
      <w:r w:rsidR="7B9ECFC5" w:rsidRPr="00F56C94">
        <w:rPr>
          <w:rFonts w:eastAsiaTheme="majorEastAsia" w:cstheme="minorHAnsi"/>
          <w:sz w:val="24"/>
          <w:szCs w:val="24"/>
        </w:rPr>
        <w:t xml:space="preserve"> into the energy crisis of 2021.</w:t>
      </w:r>
      <w:r w:rsidR="00626B73" w:rsidRPr="00F56C94">
        <w:rPr>
          <w:rFonts w:eastAsiaTheme="majorEastAsia" w:cstheme="minorHAnsi"/>
          <w:sz w:val="24"/>
          <w:szCs w:val="24"/>
        </w:rPr>
        <w:t xml:space="preserve"> </w:t>
      </w:r>
      <w:r w:rsidR="003202E1" w:rsidRPr="00F56C94">
        <w:rPr>
          <w:rFonts w:eastAsiaTheme="majorEastAsia" w:cstheme="minorHAnsi"/>
          <w:sz w:val="24"/>
          <w:szCs w:val="24"/>
        </w:rPr>
        <w:t xml:space="preserve">The </w:t>
      </w:r>
      <w:r w:rsidR="00D14934" w:rsidRPr="00F56C94">
        <w:rPr>
          <w:rFonts w:eastAsiaTheme="majorEastAsia" w:cstheme="minorHAnsi"/>
          <w:sz w:val="24"/>
          <w:szCs w:val="24"/>
        </w:rPr>
        <w:t xml:space="preserve">current </w:t>
      </w:r>
      <w:r w:rsidR="330D341C" w:rsidRPr="00F56C94">
        <w:rPr>
          <w:rFonts w:eastAsiaTheme="majorEastAsia" w:cstheme="minorHAnsi"/>
          <w:sz w:val="24"/>
          <w:szCs w:val="24"/>
        </w:rPr>
        <w:t>cost of living</w:t>
      </w:r>
      <w:r w:rsidR="00D14934" w:rsidRPr="00F56C94">
        <w:rPr>
          <w:rFonts w:eastAsiaTheme="majorEastAsia" w:cstheme="minorHAnsi"/>
          <w:sz w:val="24"/>
          <w:szCs w:val="24"/>
        </w:rPr>
        <w:t xml:space="preserve"> crisis </w:t>
      </w:r>
      <w:r w:rsidR="00E9182C" w:rsidRPr="00F56C94">
        <w:rPr>
          <w:rFonts w:eastAsiaTheme="majorEastAsia" w:cstheme="minorHAnsi"/>
          <w:sz w:val="24"/>
          <w:szCs w:val="24"/>
        </w:rPr>
        <w:t xml:space="preserve">is a good example of </w:t>
      </w:r>
      <w:r w:rsidR="00890C24" w:rsidRPr="00F56C94">
        <w:rPr>
          <w:rFonts w:eastAsiaTheme="majorEastAsia" w:cstheme="minorHAnsi"/>
          <w:sz w:val="24"/>
          <w:szCs w:val="24"/>
        </w:rPr>
        <w:t xml:space="preserve">how this </w:t>
      </w:r>
      <w:r w:rsidR="004B299A" w:rsidRPr="00F56C94">
        <w:rPr>
          <w:rFonts w:eastAsiaTheme="majorEastAsia" w:cstheme="minorHAnsi"/>
          <w:sz w:val="24"/>
          <w:szCs w:val="24"/>
        </w:rPr>
        <w:t xml:space="preserve">using up of the natural resources </w:t>
      </w:r>
      <w:r w:rsidR="003C7AE6" w:rsidRPr="00F56C94">
        <w:rPr>
          <w:rFonts w:eastAsiaTheme="majorEastAsia" w:cstheme="minorHAnsi"/>
          <w:sz w:val="24"/>
          <w:szCs w:val="24"/>
        </w:rPr>
        <w:t>is now becoming</w:t>
      </w:r>
      <w:r w:rsidR="00D87D96" w:rsidRPr="00F56C94">
        <w:rPr>
          <w:rFonts w:eastAsiaTheme="majorEastAsia" w:cstheme="minorHAnsi"/>
          <w:sz w:val="24"/>
          <w:szCs w:val="24"/>
        </w:rPr>
        <w:t xml:space="preserve"> extremely dangerous</w:t>
      </w:r>
      <w:r w:rsidR="00D91633" w:rsidRPr="00F56C94">
        <w:rPr>
          <w:rFonts w:eastAsiaTheme="majorEastAsia" w:cstheme="minorHAnsi"/>
          <w:sz w:val="24"/>
          <w:szCs w:val="24"/>
        </w:rPr>
        <w:t xml:space="preserve"> and again we see the benefits being </w:t>
      </w:r>
      <w:proofErr w:type="spellStart"/>
      <w:r w:rsidR="00D91633" w:rsidRPr="00F56C94">
        <w:rPr>
          <w:rFonts w:eastAsiaTheme="majorEastAsia" w:cstheme="minorHAnsi"/>
          <w:sz w:val="24"/>
          <w:szCs w:val="24"/>
        </w:rPr>
        <w:t>reaped</w:t>
      </w:r>
      <w:proofErr w:type="spellEnd"/>
      <w:r w:rsidR="00D91633" w:rsidRPr="00F56C94">
        <w:rPr>
          <w:rFonts w:eastAsiaTheme="majorEastAsia" w:cstheme="minorHAnsi"/>
          <w:sz w:val="24"/>
          <w:szCs w:val="24"/>
        </w:rPr>
        <w:t xml:space="preserve"> by th</w:t>
      </w:r>
      <w:r w:rsidR="00AE1DD6" w:rsidRPr="00F56C94">
        <w:rPr>
          <w:rFonts w:eastAsiaTheme="majorEastAsia" w:cstheme="minorHAnsi"/>
          <w:sz w:val="24"/>
          <w:szCs w:val="24"/>
        </w:rPr>
        <w:t xml:space="preserve">e same people </w:t>
      </w:r>
      <w:r w:rsidR="65460352" w:rsidRPr="00F56C94">
        <w:rPr>
          <w:rFonts w:eastAsiaTheme="majorEastAsia" w:cstheme="minorHAnsi"/>
          <w:sz w:val="24"/>
          <w:szCs w:val="24"/>
        </w:rPr>
        <w:t xml:space="preserve">and </w:t>
      </w:r>
      <w:proofErr w:type="spellStart"/>
      <w:r w:rsidR="4EA8D66D" w:rsidRPr="00F56C94">
        <w:rPr>
          <w:rFonts w:eastAsiaTheme="majorEastAsia" w:cstheme="minorHAnsi"/>
          <w:sz w:val="24"/>
          <w:szCs w:val="24"/>
        </w:rPr>
        <w:t>orginisations</w:t>
      </w:r>
      <w:proofErr w:type="spellEnd"/>
      <w:r w:rsidR="661947DA" w:rsidRPr="00F56C94">
        <w:rPr>
          <w:rFonts w:eastAsiaTheme="majorEastAsia" w:cstheme="minorHAnsi"/>
          <w:sz w:val="24"/>
          <w:szCs w:val="24"/>
        </w:rPr>
        <w:t xml:space="preserve"> </w:t>
      </w:r>
      <w:r w:rsidR="00AE1DD6" w:rsidRPr="00F56C94">
        <w:rPr>
          <w:rFonts w:eastAsiaTheme="majorEastAsia" w:cstheme="minorHAnsi"/>
          <w:sz w:val="24"/>
          <w:szCs w:val="24"/>
        </w:rPr>
        <w:t xml:space="preserve">who are the main contributors </w:t>
      </w:r>
      <w:r w:rsidR="3D084FEA" w:rsidRPr="00F56C94">
        <w:rPr>
          <w:rFonts w:eastAsiaTheme="majorEastAsia" w:cstheme="minorHAnsi"/>
          <w:sz w:val="24"/>
          <w:szCs w:val="24"/>
        </w:rPr>
        <w:t>of it.</w:t>
      </w:r>
      <w:r w:rsidR="00AE1DD6" w:rsidRPr="00F56C94">
        <w:rPr>
          <w:rFonts w:eastAsiaTheme="majorEastAsia" w:cstheme="minorHAnsi"/>
          <w:sz w:val="24"/>
          <w:szCs w:val="24"/>
        </w:rPr>
        <w:t xml:space="preserve"> </w:t>
      </w:r>
      <w:r w:rsidR="004C16CA" w:rsidRPr="00F56C94">
        <w:rPr>
          <w:rFonts w:eastAsiaTheme="majorEastAsia" w:cstheme="minorHAnsi"/>
          <w:sz w:val="24"/>
          <w:szCs w:val="24"/>
        </w:rPr>
        <w:t xml:space="preserve">Equality now means </w:t>
      </w:r>
      <w:r w:rsidR="000B2F95" w:rsidRPr="00F56C94">
        <w:rPr>
          <w:rFonts w:eastAsiaTheme="majorEastAsia" w:cstheme="minorHAnsi"/>
          <w:sz w:val="24"/>
          <w:szCs w:val="24"/>
        </w:rPr>
        <w:t>adjusting the positions of these people and giving back to the rest of the world</w:t>
      </w:r>
      <w:r w:rsidR="7EB6BC65" w:rsidRPr="00F56C94">
        <w:rPr>
          <w:rFonts w:eastAsiaTheme="majorEastAsia" w:cstheme="minorHAnsi"/>
          <w:sz w:val="24"/>
          <w:szCs w:val="24"/>
        </w:rPr>
        <w:t xml:space="preserve"> </w:t>
      </w:r>
      <w:r w:rsidR="7BA6EF21" w:rsidRPr="00F56C94">
        <w:rPr>
          <w:rFonts w:eastAsiaTheme="majorEastAsia" w:cstheme="minorHAnsi"/>
          <w:sz w:val="24"/>
          <w:szCs w:val="24"/>
        </w:rPr>
        <w:t xml:space="preserve">to </w:t>
      </w:r>
      <w:r w:rsidR="2F05432F" w:rsidRPr="00F56C94">
        <w:rPr>
          <w:rFonts w:eastAsiaTheme="majorEastAsia" w:cstheme="minorHAnsi"/>
          <w:sz w:val="24"/>
          <w:szCs w:val="24"/>
        </w:rPr>
        <w:t xml:space="preserve">balance </w:t>
      </w:r>
      <w:r w:rsidR="52575936" w:rsidRPr="00F56C94">
        <w:rPr>
          <w:rFonts w:eastAsiaTheme="majorEastAsia" w:cstheme="minorHAnsi"/>
          <w:sz w:val="24"/>
          <w:szCs w:val="24"/>
        </w:rPr>
        <w:t xml:space="preserve">back the scales </w:t>
      </w:r>
      <w:r w:rsidR="39803446" w:rsidRPr="00F56C94">
        <w:rPr>
          <w:rFonts w:eastAsiaTheme="majorEastAsia" w:cstheme="minorHAnsi"/>
          <w:sz w:val="24"/>
          <w:szCs w:val="24"/>
        </w:rPr>
        <w:t xml:space="preserve">of </w:t>
      </w:r>
      <w:r w:rsidR="167C964B" w:rsidRPr="00F56C94">
        <w:rPr>
          <w:rFonts w:eastAsiaTheme="majorEastAsia" w:cstheme="minorHAnsi"/>
          <w:sz w:val="24"/>
          <w:szCs w:val="24"/>
        </w:rPr>
        <w:t>equity.</w:t>
      </w:r>
      <w:r w:rsidR="00CE3BC0" w:rsidRPr="00F56C94">
        <w:rPr>
          <w:rFonts w:eastAsiaTheme="majorEastAsia" w:cstheme="minorHAnsi"/>
          <w:sz w:val="24"/>
          <w:szCs w:val="24"/>
        </w:rPr>
        <w:t xml:space="preserve"> This requires the Western world </w:t>
      </w:r>
      <w:r w:rsidR="00B803DE" w:rsidRPr="00F56C94">
        <w:rPr>
          <w:rFonts w:eastAsiaTheme="majorEastAsia" w:cstheme="minorHAnsi"/>
          <w:sz w:val="24"/>
          <w:szCs w:val="24"/>
        </w:rPr>
        <w:t xml:space="preserve">to take a back seat and </w:t>
      </w:r>
      <w:r w:rsidR="00712136" w:rsidRPr="00F56C94">
        <w:rPr>
          <w:rFonts w:eastAsiaTheme="majorEastAsia" w:cstheme="minorHAnsi"/>
          <w:sz w:val="24"/>
          <w:szCs w:val="24"/>
        </w:rPr>
        <w:t>begin to share</w:t>
      </w:r>
      <w:r w:rsidR="00E627C9" w:rsidRPr="00F56C94">
        <w:rPr>
          <w:rFonts w:eastAsiaTheme="majorEastAsia" w:cstheme="minorHAnsi"/>
          <w:sz w:val="24"/>
          <w:szCs w:val="24"/>
        </w:rPr>
        <w:t xml:space="preserve"> their resources with the rest of the world.</w:t>
      </w:r>
    </w:p>
    <w:p w14:paraId="6072B3C9" w14:textId="7EB191C9" w:rsidR="00F26752" w:rsidRPr="00F56C94" w:rsidRDefault="009C203F" w:rsidP="00952741">
      <w:pPr>
        <w:spacing w:line="257" w:lineRule="auto"/>
        <w:rPr>
          <w:rFonts w:cstheme="minorHAnsi"/>
          <w:sz w:val="24"/>
          <w:szCs w:val="24"/>
        </w:rPr>
      </w:pPr>
      <w:r w:rsidRPr="00F56C94">
        <w:rPr>
          <w:rFonts w:cstheme="minorHAnsi"/>
          <w:sz w:val="24"/>
          <w:szCs w:val="24"/>
        </w:rPr>
        <w:t>The reasoning behind why such areas as the commons, need protection can be demonstrated by the Tragedy of the Commons</w:t>
      </w:r>
      <w:r w:rsidR="00E226CF" w:rsidRPr="00F56C94">
        <w:rPr>
          <w:rFonts w:cstheme="minorHAnsi"/>
          <w:sz w:val="24"/>
          <w:szCs w:val="24"/>
        </w:rPr>
        <w:t>, written by H</w:t>
      </w:r>
      <w:r w:rsidR="008917FF" w:rsidRPr="00F56C94">
        <w:rPr>
          <w:rFonts w:cstheme="minorHAnsi"/>
          <w:sz w:val="24"/>
          <w:szCs w:val="24"/>
        </w:rPr>
        <w:t>arden</w:t>
      </w:r>
      <w:r w:rsidRPr="00F56C94">
        <w:rPr>
          <w:rFonts w:cstheme="minorHAnsi"/>
          <w:sz w:val="24"/>
          <w:szCs w:val="24"/>
        </w:rPr>
        <w:t xml:space="preserve">. </w:t>
      </w:r>
      <w:r w:rsidR="000A20CD" w:rsidRPr="00F56C94">
        <w:rPr>
          <w:rFonts w:cstheme="minorHAnsi"/>
          <w:sz w:val="24"/>
          <w:szCs w:val="24"/>
        </w:rPr>
        <w:t>For this can argue</w:t>
      </w:r>
      <w:r w:rsidRPr="00F56C94">
        <w:rPr>
          <w:rFonts w:cstheme="minorHAnsi"/>
          <w:sz w:val="24"/>
          <w:szCs w:val="24"/>
        </w:rPr>
        <w:t xml:space="preserve"> for the regulation of access to resources such as fishing in order to allow the regeneration of populus. Without this, it could result in a depletion of resources due to overconsumption because when given the chance, humans tend to take more than required</w:t>
      </w:r>
      <w:r w:rsidR="00B852F1" w:rsidRPr="00F56C94">
        <w:rPr>
          <w:rFonts w:cstheme="minorHAnsi"/>
          <w:sz w:val="24"/>
          <w:szCs w:val="24"/>
        </w:rPr>
        <w:t xml:space="preserve"> of </w:t>
      </w:r>
      <w:r w:rsidR="00434DB9" w:rsidRPr="00F56C94">
        <w:rPr>
          <w:rFonts w:cstheme="minorHAnsi"/>
          <w:sz w:val="24"/>
          <w:szCs w:val="24"/>
        </w:rPr>
        <w:t>themselves</w:t>
      </w:r>
      <w:r w:rsidR="00434DB9" w:rsidRPr="00F56C94">
        <w:rPr>
          <w:rStyle w:val="FootnoteReference"/>
          <w:rFonts w:cstheme="minorHAnsi"/>
          <w:sz w:val="24"/>
          <w:szCs w:val="24"/>
        </w:rPr>
        <w:footnoteReference w:id="7"/>
      </w:r>
      <w:r w:rsidR="00B852F1" w:rsidRPr="00F56C94">
        <w:rPr>
          <w:rFonts w:cstheme="minorHAnsi"/>
          <w:sz w:val="24"/>
          <w:szCs w:val="24"/>
        </w:rPr>
        <w:t xml:space="preserve">. </w:t>
      </w:r>
      <w:r w:rsidR="00B779BC" w:rsidRPr="00F56C94">
        <w:rPr>
          <w:rFonts w:cstheme="minorHAnsi"/>
          <w:sz w:val="24"/>
          <w:szCs w:val="24"/>
        </w:rPr>
        <w:t xml:space="preserve">There begs the question as to why this happens; is it an inherent selfishness or rather an anxiety surrounding the running out of resources which ironically leads to its own demise. It highlights the anthropocentric nature (no pun intended) of this argument. This is by no means a compliment; </w:t>
      </w:r>
      <w:proofErr w:type="spellStart"/>
      <w:r w:rsidR="00B779BC" w:rsidRPr="00F56C94">
        <w:rPr>
          <w:rFonts w:cstheme="minorHAnsi"/>
          <w:sz w:val="24"/>
          <w:szCs w:val="24"/>
        </w:rPr>
        <w:t>Callicot’s</w:t>
      </w:r>
      <w:proofErr w:type="spellEnd"/>
      <w:r w:rsidR="00B779BC" w:rsidRPr="00F56C94">
        <w:rPr>
          <w:rFonts w:cstheme="minorHAnsi"/>
          <w:sz w:val="24"/>
          <w:szCs w:val="24"/>
        </w:rPr>
        <w:t xml:space="preserve"> </w:t>
      </w:r>
      <w:r w:rsidR="00B779BC" w:rsidRPr="00F56C94">
        <w:rPr>
          <w:rFonts w:cstheme="minorHAnsi"/>
          <w:i/>
          <w:iCs/>
          <w:sz w:val="24"/>
          <w:szCs w:val="24"/>
        </w:rPr>
        <w:t>Triangular Affair</w:t>
      </w:r>
      <w:r w:rsidR="00B779BC" w:rsidRPr="00F56C94">
        <w:rPr>
          <w:rStyle w:val="FootnoteReference"/>
          <w:rFonts w:cstheme="minorHAnsi"/>
          <w:sz w:val="24"/>
          <w:szCs w:val="24"/>
        </w:rPr>
        <w:footnoteReference w:id="8"/>
      </w:r>
      <w:r w:rsidR="00B779BC" w:rsidRPr="00F56C94">
        <w:rPr>
          <w:rFonts w:cstheme="minorHAnsi"/>
          <w:sz w:val="24"/>
          <w:szCs w:val="24"/>
        </w:rPr>
        <w:t xml:space="preserve"> is evident that when one of the points suffer, the triangle can no longer be sustained and will collapse. </w:t>
      </w:r>
      <w:r w:rsidR="00626B73" w:rsidRPr="00F56C94">
        <w:rPr>
          <w:rFonts w:cstheme="minorHAnsi"/>
          <w:sz w:val="24"/>
          <w:szCs w:val="24"/>
        </w:rPr>
        <w:t>Again</w:t>
      </w:r>
      <w:r w:rsidR="009A43A7" w:rsidRPr="00F56C94">
        <w:rPr>
          <w:rFonts w:cstheme="minorHAnsi"/>
          <w:sz w:val="24"/>
          <w:szCs w:val="24"/>
        </w:rPr>
        <w:t>,</w:t>
      </w:r>
      <w:r w:rsidR="00626B73" w:rsidRPr="00F56C94">
        <w:rPr>
          <w:rFonts w:cstheme="minorHAnsi"/>
          <w:sz w:val="24"/>
          <w:szCs w:val="24"/>
        </w:rPr>
        <w:t xml:space="preserve"> this links to idea of the Western world flourishing whilst third world countries</w:t>
      </w:r>
      <w:r w:rsidR="00C25880" w:rsidRPr="00F56C94">
        <w:rPr>
          <w:rFonts w:cstheme="minorHAnsi"/>
          <w:sz w:val="24"/>
          <w:szCs w:val="24"/>
        </w:rPr>
        <w:t xml:space="preserve"> </w:t>
      </w:r>
      <w:r w:rsidR="000042CD" w:rsidRPr="00F56C94">
        <w:rPr>
          <w:rFonts w:cstheme="minorHAnsi"/>
          <w:sz w:val="24"/>
          <w:szCs w:val="24"/>
        </w:rPr>
        <w:t xml:space="preserve">are </w:t>
      </w:r>
      <w:r w:rsidR="00721507" w:rsidRPr="00F56C94">
        <w:rPr>
          <w:rFonts w:cstheme="minorHAnsi"/>
          <w:sz w:val="24"/>
          <w:szCs w:val="24"/>
        </w:rPr>
        <w:t xml:space="preserve">having their resources </w:t>
      </w:r>
      <w:r w:rsidR="00523722" w:rsidRPr="00F56C94">
        <w:rPr>
          <w:rFonts w:cstheme="minorHAnsi"/>
          <w:sz w:val="24"/>
          <w:szCs w:val="24"/>
        </w:rPr>
        <w:t xml:space="preserve">exported and production </w:t>
      </w:r>
      <w:r w:rsidR="00083DA7" w:rsidRPr="00F56C94">
        <w:rPr>
          <w:rFonts w:cstheme="minorHAnsi"/>
          <w:sz w:val="24"/>
          <w:szCs w:val="24"/>
        </w:rPr>
        <w:t xml:space="preserve">unnecessarily increased. </w:t>
      </w:r>
      <w:r w:rsidR="00C93F0D" w:rsidRPr="00F56C94">
        <w:rPr>
          <w:rFonts w:cstheme="minorHAnsi"/>
          <w:sz w:val="24"/>
          <w:szCs w:val="24"/>
        </w:rPr>
        <w:t xml:space="preserve">This is </w:t>
      </w:r>
      <w:r w:rsidR="00776273" w:rsidRPr="00F56C94">
        <w:rPr>
          <w:rFonts w:cstheme="minorHAnsi"/>
          <w:sz w:val="24"/>
          <w:szCs w:val="24"/>
        </w:rPr>
        <w:t xml:space="preserve">due to the </w:t>
      </w:r>
      <w:r w:rsidR="00775404" w:rsidRPr="00F56C94">
        <w:rPr>
          <w:rFonts w:cstheme="minorHAnsi"/>
          <w:sz w:val="24"/>
          <w:szCs w:val="24"/>
        </w:rPr>
        <w:t>exploitation of</w:t>
      </w:r>
      <w:r w:rsidR="00A56ED8" w:rsidRPr="00F56C94">
        <w:rPr>
          <w:rFonts w:cstheme="minorHAnsi"/>
          <w:sz w:val="24"/>
          <w:szCs w:val="24"/>
        </w:rPr>
        <w:t xml:space="preserve"> </w:t>
      </w:r>
      <w:r w:rsidR="00222B1A" w:rsidRPr="00F56C94">
        <w:rPr>
          <w:rFonts w:cstheme="minorHAnsi"/>
          <w:sz w:val="24"/>
          <w:szCs w:val="24"/>
        </w:rPr>
        <w:t>underdeveloped</w:t>
      </w:r>
      <w:r w:rsidR="0068714B" w:rsidRPr="00F56C94">
        <w:rPr>
          <w:rFonts w:cstheme="minorHAnsi"/>
          <w:sz w:val="24"/>
          <w:szCs w:val="24"/>
        </w:rPr>
        <w:t xml:space="preserve"> countries </w:t>
      </w:r>
      <w:r w:rsidR="00905C88" w:rsidRPr="00F56C94">
        <w:rPr>
          <w:rFonts w:cstheme="minorHAnsi"/>
          <w:sz w:val="24"/>
          <w:szCs w:val="24"/>
        </w:rPr>
        <w:t xml:space="preserve">to </w:t>
      </w:r>
      <w:r w:rsidR="00633006" w:rsidRPr="00F56C94">
        <w:rPr>
          <w:rFonts w:cstheme="minorHAnsi"/>
          <w:sz w:val="24"/>
          <w:szCs w:val="24"/>
        </w:rPr>
        <w:t>use the land and resources</w:t>
      </w:r>
      <w:r w:rsidR="00905C88" w:rsidRPr="00F56C94">
        <w:rPr>
          <w:rFonts w:cstheme="minorHAnsi"/>
          <w:sz w:val="24"/>
          <w:szCs w:val="24"/>
        </w:rPr>
        <w:t xml:space="preserve"> as the enforcement of the environmental regulations </w:t>
      </w:r>
      <w:r w:rsidR="0021243F" w:rsidRPr="00F56C94">
        <w:rPr>
          <w:rFonts w:cstheme="minorHAnsi"/>
          <w:sz w:val="24"/>
          <w:szCs w:val="24"/>
        </w:rPr>
        <w:t xml:space="preserve">in such </w:t>
      </w:r>
      <w:r w:rsidR="00AB4FD3" w:rsidRPr="00F56C94">
        <w:rPr>
          <w:rFonts w:cstheme="minorHAnsi"/>
          <w:sz w:val="24"/>
          <w:szCs w:val="24"/>
        </w:rPr>
        <w:t>countries is less effective</w:t>
      </w:r>
      <w:r w:rsidR="000A70CD" w:rsidRPr="00F56C94">
        <w:rPr>
          <w:rFonts w:cstheme="minorHAnsi"/>
          <w:sz w:val="24"/>
          <w:szCs w:val="24"/>
        </w:rPr>
        <w:t xml:space="preserve">. </w:t>
      </w:r>
      <w:r w:rsidR="00B531ED" w:rsidRPr="00F56C94">
        <w:rPr>
          <w:rFonts w:cstheme="minorHAnsi"/>
          <w:sz w:val="24"/>
          <w:szCs w:val="24"/>
        </w:rPr>
        <w:t>This in turn leads to</w:t>
      </w:r>
      <w:r w:rsidR="00E43927" w:rsidRPr="00F56C94">
        <w:rPr>
          <w:rFonts w:cstheme="minorHAnsi"/>
          <w:sz w:val="24"/>
          <w:szCs w:val="24"/>
        </w:rPr>
        <w:t xml:space="preserve"> further damage </w:t>
      </w:r>
      <w:r w:rsidR="003628FF" w:rsidRPr="00F56C94">
        <w:rPr>
          <w:rFonts w:cstheme="minorHAnsi"/>
          <w:sz w:val="24"/>
          <w:szCs w:val="24"/>
        </w:rPr>
        <w:t>to free trade and free movement of capital</w:t>
      </w:r>
      <w:r w:rsidR="00323F99" w:rsidRPr="00F56C94">
        <w:rPr>
          <w:rFonts w:cstheme="minorHAnsi"/>
          <w:sz w:val="24"/>
          <w:szCs w:val="24"/>
        </w:rPr>
        <w:t xml:space="preserve"> as there become fewer resources as </w:t>
      </w:r>
      <w:r w:rsidR="00DB4062" w:rsidRPr="00F56C94">
        <w:rPr>
          <w:rFonts w:cstheme="minorHAnsi"/>
          <w:sz w:val="24"/>
          <w:szCs w:val="24"/>
        </w:rPr>
        <w:t xml:space="preserve">the depletion </w:t>
      </w:r>
      <w:r w:rsidR="003E5D48" w:rsidRPr="00F56C94">
        <w:rPr>
          <w:rFonts w:cstheme="minorHAnsi"/>
          <w:sz w:val="24"/>
          <w:szCs w:val="24"/>
        </w:rPr>
        <w:t xml:space="preserve">rate increases. </w:t>
      </w:r>
    </w:p>
    <w:p w14:paraId="245FE45B" w14:textId="3BBB6872" w:rsidR="5EC6DC2A" w:rsidRPr="00F56C94" w:rsidRDefault="5EC6DC2A" w:rsidP="5EC6DC2A">
      <w:pPr>
        <w:rPr>
          <w:rFonts w:cstheme="minorHAnsi"/>
          <w:sz w:val="24"/>
          <w:szCs w:val="24"/>
        </w:rPr>
      </w:pPr>
    </w:p>
    <w:p w14:paraId="4557F861" w14:textId="77777777" w:rsidR="00F56C94" w:rsidRPr="00F56C94" w:rsidRDefault="00F56C94" w:rsidP="5EC6DC2A">
      <w:pPr>
        <w:rPr>
          <w:rFonts w:cstheme="minorHAnsi"/>
          <w:sz w:val="24"/>
          <w:szCs w:val="24"/>
        </w:rPr>
      </w:pPr>
    </w:p>
    <w:p w14:paraId="0F558472" w14:textId="77777777" w:rsidR="007A1AFD" w:rsidRDefault="007A1AFD" w:rsidP="006E1039"/>
    <w:p w14:paraId="0999C4E2" w14:textId="77777777" w:rsidR="007A1AFD" w:rsidRDefault="007A1AFD" w:rsidP="006E1039"/>
    <w:p w14:paraId="2FE5D1BB" w14:textId="77777777" w:rsidR="007A1AFD" w:rsidRDefault="007A1AFD" w:rsidP="006E1039"/>
    <w:p w14:paraId="40379577" w14:textId="77777777" w:rsidR="007A1AFD" w:rsidRDefault="007A1AFD" w:rsidP="006E1039"/>
    <w:p w14:paraId="203EF1F5" w14:textId="77777777" w:rsidR="007A1AFD" w:rsidRDefault="007A1AFD" w:rsidP="006E1039"/>
    <w:p w14:paraId="6E264D50" w14:textId="77777777" w:rsidR="007A1AFD" w:rsidRDefault="007A1AFD" w:rsidP="006E1039"/>
    <w:p w14:paraId="5D2EB143" w14:textId="77777777" w:rsidR="007A1AFD" w:rsidRDefault="007A1AFD" w:rsidP="006E1039"/>
    <w:p w14:paraId="0A58DA77" w14:textId="77777777" w:rsidR="007A1AFD" w:rsidRDefault="007A1AFD" w:rsidP="006E1039"/>
    <w:p w14:paraId="59B4BF7D" w14:textId="77777777" w:rsidR="007A1AFD" w:rsidRDefault="007A1AFD" w:rsidP="006E1039"/>
    <w:p w14:paraId="08524D24" w14:textId="77777777" w:rsidR="007A1AFD" w:rsidRDefault="007A1AFD" w:rsidP="006E1039"/>
    <w:p w14:paraId="1B1B0073" w14:textId="3B1D1C81" w:rsidR="5411A336" w:rsidRDefault="5411A336" w:rsidP="5411A336"/>
    <w:p w14:paraId="5B91126A" w14:textId="3F8E80EB" w:rsidR="5411A336" w:rsidRDefault="5411A336" w:rsidP="5411A336"/>
    <w:p w14:paraId="22859455" w14:textId="5EE8CDD9" w:rsidR="5411A336" w:rsidRDefault="5411A336" w:rsidP="5411A336"/>
    <w:p w14:paraId="4B572C23" w14:textId="5E211E73" w:rsidR="5411A336" w:rsidRDefault="5411A336" w:rsidP="5411A336"/>
    <w:p w14:paraId="761BAB9A" w14:textId="4D0E88A6" w:rsidR="5411A336" w:rsidRDefault="5411A336" w:rsidP="5411A336"/>
    <w:p w14:paraId="5C2A03DF" w14:textId="77777777" w:rsidR="007A1AFD" w:rsidRDefault="007A1AFD" w:rsidP="006E1039"/>
    <w:p w14:paraId="7D7D7A74" w14:textId="251A5144" w:rsidR="007A1AFD" w:rsidRDefault="007A1AFD" w:rsidP="006E1039">
      <w:r>
        <w:t>Bibliography List</w:t>
      </w:r>
    </w:p>
    <w:p w14:paraId="3046BF13" w14:textId="77777777" w:rsidR="007C6263" w:rsidRDefault="007C6263" w:rsidP="006E1039"/>
    <w:p w14:paraId="0AA7CD1E" w14:textId="77777777" w:rsidR="00434DB9" w:rsidRPr="00434DB9" w:rsidRDefault="003400C5" w:rsidP="00434DB9">
      <w:pPr>
        <w:pStyle w:val="Bibliography"/>
        <w:rPr>
          <w:rFonts w:ascii="Calibri" w:hAnsi="Calibri" w:cs="Calibri"/>
        </w:rPr>
      </w:pPr>
      <w:r>
        <w:fldChar w:fldCharType="begin"/>
      </w:r>
      <w:r>
        <w:instrText xml:space="preserve"> ADDIN ZOTERO_BIBL {"uncited":[],"omitted":[],"custom":[]} CSL_BIBLIOGRAPHY </w:instrText>
      </w:r>
      <w:r>
        <w:fldChar w:fldCharType="separate"/>
      </w:r>
      <w:r w:rsidR="00434DB9" w:rsidRPr="00434DB9">
        <w:rPr>
          <w:rFonts w:ascii="Calibri" w:hAnsi="Calibri" w:cs="Calibri"/>
        </w:rPr>
        <w:t xml:space="preserve">Anderson, Terry L., </w:t>
      </w:r>
      <w:r w:rsidR="00434DB9" w:rsidRPr="00434DB9">
        <w:rPr>
          <w:rFonts w:ascii="Calibri" w:hAnsi="Calibri" w:cs="Calibri"/>
          <w:i/>
          <w:iCs/>
        </w:rPr>
        <w:t>Free Market Environmentalism</w:t>
      </w:r>
      <w:r w:rsidR="00434DB9" w:rsidRPr="00434DB9">
        <w:rPr>
          <w:rFonts w:ascii="Calibri" w:hAnsi="Calibri" w:cs="Calibri"/>
        </w:rPr>
        <w:t xml:space="preserve"> (New York: Routledge, 2019) &lt;https://doi.org/10.4324/9780429033773&gt;</w:t>
      </w:r>
    </w:p>
    <w:p w14:paraId="6274BA6F" w14:textId="77777777" w:rsidR="00434DB9" w:rsidRPr="00434DB9" w:rsidRDefault="00434DB9" w:rsidP="00434DB9">
      <w:pPr>
        <w:pStyle w:val="Bibliography"/>
        <w:rPr>
          <w:rFonts w:ascii="Calibri" w:hAnsi="Calibri" w:cs="Calibri"/>
        </w:rPr>
      </w:pPr>
      <w:r w:rsidRPr="00434DB9">
        <w:rPr>
          <w:rFonts w:ascii="Calibri" w:hAnsi="Calibri" w:cs="Calibri"/>
        </w:rPr>
        <w:t xml:space="preserve">Baxter, Brian H., ‘Ecocentrism and Persons’, </w:t>
      </w:r>
      <w:r w:rsidRPr="00434DB9">
        <w:rPr>
          <w:rFonts w:ascii="Calibri" w:hAnsi="Calibri" w:cs="Calibri"/>
          <w:i/>
          <w:iCs/>
        </w:rPr>
        <w:t>Environmental Values</w:t>
      </w:r>
      <w:r w:rsidRPr="00434DB9">
        <w:rPr>
          <w:rFonts w:ascii="Calibri" w:hAnsi="Calibri" w:cs="Calibri"/>
        </w:rPr>
        <w:t>, 5.3 (1996), 205–19</w:t>
      </w:r>
    </w:p>
    <w:p w14:paraId="3321198E" w14:textId="77777777" w:rsidR="00434DB9" w:rsidRPr="00434DB9" w:rsidRDefault="00434DB9" w:rsidP="00434DB9">
      <w:pPr>
        <w:pStyle w:val="Bibliography"/>
        <w:rPr>
          <w:rFonts w:ascii="Calibri" w:hAnsi="Calibri" w:cs="Calibri"/>
        </w:rPr>
      </w:pPr>
      <w:proofErr w:type="spellStart"/>
      <w:r w:rsidRPr="00434DB9">
        <w:rPr>
          <w:rFonts w:ascii="Calibri" w:hAnsi="Calibri" w:cs="Calibri"/>
        </w:rPr>
        <w:t>Collomb</w:t>
      </w:r>
      <w:proofErr w:type="spellEnd"/>
      <w:r w:rsidRPr="00434DB9">
        <w:rPr>
          <w:rFonts w:ascii="Calibri" w:hAnsi="Calibri" w:cs="Calibri"/>
        </w:rPr>
        <w:t xml:space="preserve">, Jean-Daniel, ‘J. Baird </w:t>
      </w:r>
      <w:proofErr w:type="spellStart"/>
      <w:r w:rsidRPr="00434DB9">
        <w:rPr>
          <w:rFonts w:ascii="Calibri" w:hAnsi="Calibri" w:cs="Calibri"/>
        </w:rPr>
        <w:t>Callicott</w:t>
      </w:r>
      <w:proofErr w:type="spellEnd"/>
      <w:r w:rsidRPr="00434DB9">
        <w:rPr>
          <w:rFonts w:ascii="Calibri" w:hAnsi="Calibri" w:cs="Calibri"/>
        </w:rPr>
        <w:t xml:space="preserve">, Science, and the Unstable Foundation of Environmental Ethics’, </w:t>
      </w:r>
      <w:r w:rsidRPr="00434DB9">
        <w:rPr>
          <w:rFonts w:ascii="Calibri" w:hAnsi="Calibri" w:cs="Calibri"/>
          <w:i/>
          <w:iCs/>
        </w:rPr>
        <w:t>Angles. New Perspectives on the Anglophone World</w:t>
      </w:r>
      <w:r w:rsidRPr="00434DB9">
        <w:rPr>
          <w:rFonts w:ascii="Calibri" w:hAnsi="Calibri" w:cs="Calibri"/>
        </w:rPr>
        <w:t>, 4, 2017 &lt;https://doi.org/10.4000/angles.1390&gt;</w:t>
      </w:r>
    </w:p>
    <w:p w14:paraId="17DE1F46" w14:textId="77777777" w:rsidR="00434DB9" w:rsidRPr="00434DB9" w:rsidRDefault="00434DB9" w:rsidP="00434DB9">
      <w:pPr>
        <w:pStyle w:val="Bibliography"/>
        <w:rPr>
          <w:rFonts w:ascii="Calibri" w:hAnsi="Calibri" w:cs="Calibri"/>
        </w:rPr>
      </w:pPr>
      <w:r w:rsidRPr="00434DB9">
        <w:rPr>
          <w:rFonts w:ascii="Calibri" w:hAnsi="Calibri" w:cs="Calibri"/>
        </w:rPr>
        <w:t>‘Doughnut | Kate Raworth’, 2013 &lt;https://www.kateraworth.com/doughnut/&gt; [accessed 19 March 2023]</w:t>
      </w:r>
    </w:p>
    <w:p w14:paraId="3F628D3B" w14:textId="77777777" w:rsidR="00434DB9" w:rsidRPr="00434DB9" w:rsidRDefault="00434DB9" w:rsidP="00434DB9">
      <w:pPr>
        <w:pStyle w:val="Bibliography"/>
        <w:rPr>
          <w:rFonts w:ascii="Calibri" w:hAnsi="Calibri" w:cs="Calibri"/>
        </w:rPr>
      </w:pPr>
      <w:r w:rsidRPr="00434DB9">
        <w:rPr>
          <w:rFonts w:ascii="Calibri" w:hAnsi="Calibri" w:cs="Calibri"/>
        </w:rPr>
        <w:t xml:space="preserve">Hardin, Garrett, ‘The Tragedy of the Commons’, </w:t>
      </w:r>
      <w:r w:rsidRPr="00434DB9">
        <w:rPr>
          <w:rFonts w:ascii="Calibri" w:hAnsi="Calibri" w:cs="Calibri"/>
          <w:i/>
          <w:iCs/>
        </w:rPr>
        <w:t>Science</w:t>
      </w:r>
      <w:r w:rsidRPr="00434DB9">
        <w:rPr>
          <w:rFonts w:ascii="Calibri" w:hAnsi="Calibri" w:cs="Calibri"/>
        </w:rPr>
        <w:t>, 162.3859 (1968), 1243–48 &lt;https://doi.org/10.1126/science.162.3859.1243&gt;</w:t>
      </w:r>
    </w:p>
    <w:p w14:paraId="42D0F13E" w14:textId="77777777" w:rsidR="00434DB9" w:rsidRPr="00434DB9" w:rsidRDefault="00434DB9" w:rsidP="00434DB9">
      <w:pPr>
        <w:pStyle w:val="Bibliography"/>
        <w:rPr>
          <w:rFonts w:ascii="Calibri" w:hAnsi="Calibri" w:cs="Calibri"/>
        </w:rPr>
      </w:pPr>
      <w:r w:rsidRPr="00434DB9">
        <w:rPr>
          <w:rFonts w:ascii="Calibri" w:hAnsi="Calibri" w:cs="Calibri"/>
        </w:rPr>
        <w:t xml:space="preserve">Pettinger, </w:t>
      </w:r>
      <w:proofErr w:type="spellStart"/>
      <w:r w:rsidRPr="00434DB9">
        <w:rPr>
          <w:rFonts w:ascii="Calibri" w:hAnsi="Calibri" w:cs="Calibri"/>
        </w:rPr>
        <w:t>Tejvan</w:t>
      </w:r>
      <w:proofErr w:type="spellEnd"/>
      <w:r w:rsidRPr="00434DB9">
        <w:rPr>
          <w:rFonts w:ascii="Calibri" w:hAnsi="Calibri" w:cs="Calibri"/>
        </w:rPr>
        <w:t xml:space="preserve">, ‘Criticisms of WTO’, </w:t>
      </w:r>
      <w:r w:rsidRPr="00434DB9">
        <w:rPr>
          <w:rFonts w:ascii="Calibri" w:hAnsi="Calibri" w:cs="Calibri"/>
          <w:i/>
          <w:iCs/>
        </w:rPr>
        <w:t>Economics Help</w:t>
      </w:r>
      <w:r w:rsidRPr="00434DB9">
        <w:rPr>
          <w:rFonts w:ascii="Calibri" w:hAnsi="Calibri" w:cs="Calibri"/>
        </w:rPr>
        <w:t>, 2020 &lt;https://www.economicshelp.org/blog/4/trade/criticisms-of-wto/&gt; [accessed 19 March 2023]</w:t>
      </w:r>
    </w:p>
    <w:p w14:paraId="64C3A513" w14:textId="77777777" w:rsidR="00434DB9" w:rsidRPr="00434DB9" w:rsidRDefault="00434DB9" w:rsidP="00434DB9">
      <w:pPr>
        <w:pStyle w:val="Bibliography"/>
        <w:rPr>
          <w:rFonts w:ascii="Calibri" w:hAnsi="Calibri" w:cs="Calibri"/>
        </w:rPr>
      </w:pPr>
      <w:r w:rsidRPr="00434DB9">
        <w:rPr>
          <w:rFonts w:ascii="Calibri" w:hAnsi="Calibri" w:cs="Calibri"/>
        </w:rPr>
        <w:t xml:space="preserve">Ross, Florian, ‘Kate Raworth - Doughnut Economics: Seven Ways to Think Like a 21st Century Economist (2017)’, 2020, </w:t>
      </w:r>
      <w:r w:rsidRPr="00434DB9">
        <w:rPr>
          <w:rFonts w:ascii="Calibri" w:hAnsi="Calibri" w:cs="Calibri"/>
          <w:smallCaps/>
        </w:rPr>
        <w:t>xi</w:t>
      </w:r>
      <w:r w:rsidRPr="00434DB9">
        <w:rPr>
          <w:rFonts w:ascii="Calibri" w:hAnsi="Calibri" w:cs="Calibri"/>
        </w:rPr>
        <w:t xml:space="preserve"> &lt;https://doi.org/10.33568/rbs.2409&gt;</w:t>
      </w:r>
    </w:p>
    <w:p w14:paraId="40A0A3AB" w14:textId="77777777" w:rsidR="00434DB9" w:rsidRPr="00434DB9" w:rsidRDefault="00434DB9" w:rsidP="00434DB9">
      <w:pPr>
        <w:pStyle w:val="Bibliography"/>
        <w:rPr>
          <w:rFonts w:ascii="Calibri" w:hAnsi="Calibri" w:cs="Calibri"/>
        </w:rPr>
      </w:pPr>
      <w:r w:rsidRPr="00434DB9">
        <w:rPr>
          <w:rFonts w:ascii="Calibri" w:hAnsi="Calibri" w:cs="Calibri"/>
        </w:rPr>
        <w:t>‘Transaction Costs Theory - an Overview | ScienceDirect Topics’ &lt;https://www.sciencedirect.com/topics/social-sciences/transaction-costs-theory&gt; [accessed 19 March 2023]</w:t>
      </w:r>
    </w:p>
    <w:p w14:paraId="27E48C32" w14:textId="738A8E1B" w:rsidR="00D3529C" w:rsidRDefault="003400C5" w:rsidP="0092329F">
      <w:pPr>
        <w:spacing w:line="360" w:lineRule="auto"/>
      </w:pPr>
      <w:r>
        <w:fldChar w:fldCharType="end"/>
      </w:r>
    </w:p>
    <w:sectPr w:rsidR="00D352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2BA18" w14:textId="77777777" w:rsidR="002B510F" w:rsidRDefault="002B510F" w:rsidP="002B510F">
      <w:pPr>
        <w:spacing w:after="0" w:line="240" w:lineRule="auto"/>
      </w:pPr>
      <w:r>
        <w:separator/>
      </w:r>
    </w:p>
  </w:endnote>
  <w:endnote w:type="continuationSeparator" w:id="0">
    <w:p w14:paraId="786DE988" w14:textId="77777777" w:rsidR="002B510F" w:rsidRDefault="002B510F" w:rsidP="002B510F">
      <w:pPr>
        <w:spacing w:after="0" w:line="240" w:lineRule="auto"/>
      </w:pPr>
      <w:r>
        <w:continuationSeparator/>
      </w:r>
    </w:p>
  </w:endnote>
  <w:endnote w:type="continuationNotice" w:id="1">
    <w:p w14:paraId="72BC7A48" w14:textId="77777777" w:rsidR="009F7961" w:rsidRDefault="009F79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CEA8B" w14:textId="77777777" w:rsidR="002B510F" w:rsidRDefault="002B510F" w:rsidP="002B510F">
      <w:pPr>
        <w:spacing w:after="0" w:line="240" w:lineRule="auto"/>
      </w:pPr>
      <w:r>
        <w:separator/>
      </w:r>
    </w:p>
  </w:footnote>
  <w:footnote w:type="continuationSeparator" w:id="0">
    <w:p w14:paraId="6521B789" w14:textId="77777777" w:rsidR="002B510F" w:rsidRDefault="002B510F" w:rsidP="002B510F">
      <w:pPr>
        <w:spacing w:after="0" w:line="240" w:lineRule="auto"/>
      </w:pPr>
      <w:r>
        <w:continuationSeparator/>
      </w:r>
    </w:p>
  </w:footnote>
  <w:footnote w:type="continuationNotice" w:id="1">
    <w:p w14:paraId="41DEC015" w14:textId="77777777" w:rsidR="009F7961" w:rsidRDefault="009F7961">
      <w:pPr>
        <w:spacing w:after="0" w:line="240" w:lineRule="auto"/>
      </w:pPr>
    </w:p>
  </w:footnote>
  <w:footnote w:id="2">
    <w:p w14:paraId="2FDB7C2F" w14:textId="4A3DF1F7" w:rsidR="002B510F" w:rsidRDefault="002B510F">
      <w:pPr>
        <w:pStyle w:val="FootnoteText"/>
      </w:pPr>
      <w:r>
        <w:rPr>
          <w:rStyle w:val="FootnoteReference"/>
        </w:rPr>
        <w:footnoteRef/>
      </w:r>
      <w:r>
        <w:t xml:space="preserve"> </w:t>
      </w:r>
      <w:r>
        <w:fldChar w:fldCharType="begin"/>
      </w:r>
      <w:r>
        <w:instrText xml:space="preserve"> ADDIN ZOTERO_ITEM CSL_CITATION {"citationID":"5cuj7Ie4","properties":{"formattedCitation":"Terry L. Anderson, {\\i{}Free Market Environmentalism} (New York: Routledge, 2019) &lt;https://doi.org/10.4324/9780429033773&gt;.","plainCitation":"Terry L. Anderson, Free Market Environmentalism (New York: Routledge, 2019) &lt;https://doi.org/10.4324/9780429033773&gt;.","noteIndex":1},"citationItems":[{"id":61,"uris":["http://zotero.org/users/local/FraTogi0/items/5XSK4L7A"],"itemData":{"id":61,"type":"book","abstract":"Although there is in the United States a clear national consensus supporting the protection of the environment, advocates often profoundly disagree about the","event-place":"New York","ISBN":"978-0-429-03377-3","note":"DOI: 10.4324/9780429033773","number-of-pages":"210","publisher":"Routledge","publisher-place":"New York","title":"Free Market Environmentalism","author":[{"family":"Anderson","given":"Terry L."}],"issued":{"date-parts":[["2019",6,17]]}}}],"schema":"https://github.com/citation-style-language/schema/raw/master/csl-citation.json"} </w:instrText>
      </w:r>
      <w:r>
        <w:fldChar w:fldCharType="separate"/>
      </w:r>
      <w:r w:rsidRPr="002B510F">
        <w:rPr>
          <w:rFonts w:ascii="Calibri" w:hAnsi="Calibri" w:cs="Calibri"/>
          <w:szCs w:val="24"/>
        </w:rPr>
        <w:t xml:space="preserve">Terry L. Anderson, </w:t>
      </w:r>
      <w:r w:rsidRPr="002B510F">
        <w:rPr>
          <w:rFonts w:ascii="Calibri" w:hAnsi="Calibri" w:cs="Calibri"/>
          <w:i/>
          <w:iCs/>
          <w:szCs w:val="24"/>
        </w:rPr>
        <w:t>Free Market Environmentalism</w:t>
      </w:r>
      <w:r w:rsidRPr="002B510F">
        <w:rPr>
          <w:rFonts w:ascii="Calibri" w:hAnsi="Calibri" w:cs="Calibri"/>
          <w:szCs w:val="24"/>
        </w:rPr>
        <w:t xml:space="preserve"> (New York: Routledge, 2019) </w:t>
      </w:r>
      <w:r w:rsidR="002F018F">
        <w:rPr>
          <w:rFonts w:ascii="Calibri" w:hAnsi="Calibri" w:cs="Calibri"/>
          <w:szCs w:val="24"/>
        </w:rPr>
        <w:t>I</w:t>
      </w:r>
      <w:r w:rsidRPr="002B510F">
        <w:rPr>
          <w:rFonts w:ascii="Calibri" w:hAnsi="Calibri" w:cs="Calibri"/>
          <w:szCs w:val="24"/>
        </w:rPr>
        <w:t>&lt;https://doi.org/10.4324/9780429033773&gt;.</w:t>
      </w:r>
      <w:r>
        <w:fldChar w:fldCharType="end"/>
      </w:r>
      <w:r w:rsidR="00AB59EA">
        <w:t>p.4.</w:t>
      </w:r>
    </w:p>
  </w:footnote>
  <w:footnote w:id="3">
    <w:p w14:paraId="6981007C" w14:textId="7D808E38" w:rsidR="0053031D" w:rsidRDefault="0053031D">
      <w:pPr>
        <w:pStyle w:val="FootnoteText"/>
      </w:pPr>
      <w:r>
        <w:rPr>
          <w:rStyle w:val="FootnoteReference"/>
        </w:rPr>
        <w:footnoteRef/>
      </w:r>
      <w:r>
        <w:t xml:space="preserve"> </w:t>
      </w:r>
      <w:r>
        <w:fldChar w:fldCharType="begin"/>
      </w:r>
      <w:r>
        <w:instrText xml:space="preserve"> ADDIN ZOTERO_ITEM CSL_CITATION {"citationID":"8BH9r2he","properties":{"formattedCitation":"Anderson.","plainCitation":"Anderson.","noteIndex":2},"citationItems":[{"id":61,"uris":["http://zotero.org/users/local/FraTogi0/items/5XSK4L7A"],"itemData":{"id":61,"type":"book","abstract":"Although there is in the United States a clear national consensus supporting the protection of the environment, advocates often profoundly disagree about the","event-place":"New York","ISBN":"978-0-429-03377-3","note":"DOI: 10.4324/9780429033773","number-of-pages":"210","publisher":"Routledge","publisher-place":"New York","title":"Free Market Environmentalism","author":[{"family":"Anderson","given":"Terry L."}],"issued":{"date-parts":[["2019",6,17]]}}}],"schema":"https://github.com/citation-style-language/schema/raw/master/csl-citation.json"} </w:instrText>
      </w:r>
      <w:r>
        <w:fldChar w:fldCharType="separate"/>
      </w:r>
      <w:r w:rsidRPr="0053031D">
        <w:rPr>
          <w:rFonts w:ascii="Calibri" w:hAnsi="Calibri" w:cs="Calibri"/>
        </w:rPr>
        <w:t>Anderson.</w:t>
      </w:r>
      <w:r>
        <w:fldChar w:fldCharType="end"/>
      </w:r>
      <w:r>
        <w:t xml:space="preserve"> p.21.</w:t>
      </w:r>
    </w:p>
  </w:footnote>
  <w:footnote w:id="4">
    <w:p w14:paraId="623F6D22" w14:textId="1660ED0E" w:rsidR="00626B73" w:rsidRDefault="00626B73">
      <w:pPr>
        <w:pStyle w:val="FootnoteText"/>
      </w:pPr>
      <w:r>
        <w:rPr>
          <w:rStyle w:val="FootnoteReference"/>
        </w:rPr>
        <w:footnoteRef/>
      </w:r>
      <w:r>
        <w:t xml:space="preserve"> </w:t>
      </w:r>
      <w:r>
        <w:fldChar w:fldCharType="begin"/>
      </w:r>
      <w:r w:rsidR="00434DB9">
        <w:instrText xml:space="preserve"> ADDIN ZOTERO_ITEM CSL_CITATION {"citationID":"TGJcq0X4","properties":{"formattedCitation":"Anderson.","plainCitation":"Anderson.","noteIndex":3},"citationItems":[{"id":61,"uris":["http://zotero.org/users/local/FraTogi0/items/5XSK4L7A"],"itemData":{"id":61,"type":"book","abstract":"Although there is in the United States a clear national consensus supporting the protection of the environment, advocates often profoundly disagree about the","event-place":"New York","ISBN":"978-0-429-03377-3","note":"DOI: 10.4324/9780429033773","number-of-pages":"210","publisher":"Routledge","publisher-place":"New York","title":"Free Market Environmentalism","author":[{"family":"Anderson","given":"Terry L."}],"issued":{"date-parts":[["2019",6,17]]}}}],"schema":"https://github.com/citation-style-language/schema/raw/master/csl-citation.json"} </w:instrText>
      </w:r>
      <w:r>
        <w:fldChar w:fldCharType="separate"/>
      </w:r>
      <w:r w:rsidRPr="00626B73">
        <w:rPr>
          <w:rFonts w:ascii="Calibri" w:hAnsi="Calibri" w:cs="Calibri"/>
        </w:rPr>
        <w:t>Anderson.</w:t>
      </w:r>
      <w:r>
        <w:fldChar w:fldCharType="end"/>
      </w:r>
    </w:p>
  </w:footnote>
  <w:footnote w:id="5">
    <w:p w14:paraId="74818AC1" w14:textId="5C2AE6AC" w:rsidR="00626B73" w:rsidRDefault="00626B73">
      <w:pPr>
        <w:pStyle w:val="FootnoteText"/>
      </w:pPr>
      <w:r>
        <w:rPr>
          <w:rStyle w:val="FootnoteReference"/>
        </w:rPr>
        <w:footnoteRef/>
      </w:r>
      <w:r>
        <w:t xml:space="preserve"> </w:t>
      </w:r>
      <w:r>
        <w:fldChar w:fldCharType="begin"/>
      </w:r>
      <w:r>
        <w:instrText xml:space="preserve"> ADDIN ZOTERO_ITEM CSL_CITATION {"citationID":"zkK4sPON","properties":{"formattedCitation":"\\uc0\\u8216{}Transaction Costs Theory - an Overview | ScienceDirect Topics\\uc0\\u8217{} &lt;https://www.sciencedirect.com/topics/social-sciences/transaction-costs-theory&gt; [accessed 19 March 2023].","plainCitation":"‘Transaction Costs Theory - an Overview | ScienceDirect Topics’ &lt;https://www.sciencedirect.com/topics/social-sciences/transaction-costs-theory&gt; [accessed 19 March 2023].","noteIndex":4},"citationItems":[{"id":67,"uris":["http://zotero.org/users/local/FraTogi0/items/6AVCJEGE"],"itemData":{"id":67,"type":"webpage","title":"Transaction Costs Theory - an overview | ScienceDirect Topics","URL":"https://www.sciencedirect.com/topics/social-sciences/transaction-costs-theory","accessed":{"date-parts":[["2023",3,19]]}}}],"schema":"https://github.com/citation-style-language/schema/raw/master/csl-citation.json"} </w:instrText>
      </w:r>
      <w:r>
        <w:fldChar w:fldCharType="separate"/>
      </w:r>
      <w:r w:rsidRPr="00626B73">
        <w:rPr>
          <w:rFonts w:ascii="Calibri" w:hAnsi="Calibri" w:cs="Calibri"/>
          <w:szCs w:val="24"/>
        </w:rPr>
        <w:t>‘Transaction Costs Theory - an Overview | ScienceDirect Topics’ &lt;https://www.sciencedirect.com/topics/social-sciences/transaction-costs-theory&gt; [accessed 19 March 2023].</w:t>
      </w:r>
      <w:r>
        <w:fldChar w:fldCharType="end"/>
      </w:r>
    </w:p>
  </w:footnote>
  <w:footnote w:id="6">
    <w:p w14:paraId="5083AF21" w14:textId="14CDC781" w:rsidR="003C50F3" w:rsidRDefault="003C50F3">
      <w:pPr>
        <w:pStyle w:val="FootnoteText"/>
      </w:pPr>
      <w:r>
        <w:rPr>
          <w:rStyle w:val="FootnoteReference"/>
        </w:rPr>
        <w:footnoteRef/>
      </w:r>
      <w:r>
        <w:t xml:space="preserve"> </w:t>
      </w:r>
      <w:r>
        <w:fldChar w:fldCharType="begin"/>
      </w:r>
      <w:r>
        <w:instrText xml:space="preserve"> ADDIN ZOTERO_ITEM CSL_CITATION {"citationID":"c8JRlFgJ","properties":{"formattedCitation":"Tejvan Pettinger, \\uc0\\u8216{}Criticisms of WTO\\uc0\\u8217{}, {\\i{}Economics Help}, 2020 &lt;https://www.economicshelp.org/blog/4/trade/criticisms-of-wto/&gt; [accessed 19 March 2023].","plainCitation":"Tejvan Pettinger, ‘Criticisms of WTO’, Economics Help, 2020 &lt;https://www.economicshelp.org/blog/4/trade/criticisms-of-wto/&gt; [accessed 19 March 2023].","noteIndex":6},"citationItems":[{"id":75,"uris":["http://zotero.org/users/local/FraTogi0/items/RZELYGU2"],"itemData":{"id":75,"type":"webpage","abstract":"A list and explanation of the criticisms of the World Trade Organisation (WTO) - such as unfair for developing economies, environmental costs. Are these criticisms fair?","container-title":"Economics Help","language":"en-GB","note":"section: trade","title":"Criticisms of WTO","URL":"https://www.economicshelp.org/blog/4/trade/criticisms-of-wto/","author":[{"family":"Pettinger","given":"Tejvan"}],"accessed":{"date-parts":[["2023",3,19]]},"issued":{"date-parts":[["2020",3,10]]}}}],"schema":"https://github.com/citation-style-language/schema/raw/master/csl-citation.json"} </w:instrText>
      </w:r>
      <w:r>
        <w:fldChar w:fldCharType="separate"/>
      </w:r>
      <w:proofErr w:type="spellStart"/>
      <w:r w:rsidRPr="003C50F3">
        <w:rPr>
          <w:rFonts w:ascii="Calibri" w:hAnsi="Calibri" w:cs="Calibri"/>
          <w:szCs w:val="24"/>
        </w:rPr>
        <w:t>Tejvan</w:t>
      </w:r>
      <w:proofErr w:type="spellEnd"/>
      <w:r w:rsidRPr="003C50F3">
        <w:rPr>
          <w:rFonts w:ascii="Calibri" w:hAnsi="Calibri" w:cs="Calibri"/>
          <w:szCs w:val="24"/>
        </w:rPr>
        <w:t xml:space="preserve"> Pettinger, ‘Criticisms of WTO’, </w:t>
      </w:r>
      <w:r w:rsidRPr="003C50F3">
        <w:rPr>
          <w:rFonts w:ascii="Calibri" w:hAnsi="Calibri" w:cs="Calibri"/>
          <w:i/>
          <w:iCs/>
          <w:szCs w:val="24"/>
        </w:rPr>
        <w:t>Economics Help</w:t>
      </w:r>
      <w:r w:rsidRPr="003C50F3">
        <w:rPr>
          <w:rFonts w:ascii="Calibri" w:hAnsi="Calibri" w:cs="Calibri"/>
          <w:szCs w:val="24"/>
        </w:rPr>
        <w:t>, 2020 &lt;https://www.economicshelp.org/blog/4/trade/criticisms-of-wto/&gt; [accessed 19 March 2023].</w:t>
      </w:r>
      <w:r>
        <w:fldChar w:fldCharType="end"/>
      </w:r>
    </w:p>
  </w:footnote>
  <w:footnote w:id="7">
    <w:p w14:paraId="4144776B" w14:textId="73B86677" w:rsidR="00434DB9" w:rsidRDefault="00434DB9">
      <w:pPr>
        <w:pStyle w:val="FootnoteText"/>
      </w:pPr>
      <w:r>
        <w:rPr>
          <w:rStyle w:val="FootnoteReference"/>
        </w:rPr>
        <w:footnoteRef/>
      </w:r>
      <w:r>
        <w:t xml:space="preserve"> </w:t>
      </w:r>
      <w:r>
        <w:fldChar w:fldCharType="begin"/>
      </w:r>
      <w:r>
        <w:instrText xml:space="preserve"> ADDIN ZOTERO_ITEM CSL_CITATION {"citationID":"rjDKT2Vm","properties":{"formattedCitation":"Garrett Hardin, \\uc0\\u8216{}The Tragedy of the Commons\\uc0\\u8217{}, {\\i{}Science}, 162.3859 (1968), 1243\\uc0\\u8211{}48 &lt;https://doi.org/10.1126/science.162.3859.1243&gt;.","plainCitation":"Garrett Hardin, ‘The Tragedy of the Commons’, Science, 162.3859 (1968), 1243–48 &lt;https://doi.org/10.1126/science.162.3859.1243&gt;.","noteIndex":6},"citationItems":[{"id":79,"uris":["http://zotero.org/users/local/FraTogi0/items/SFFUZ5CX"],"itemData":{"id":79,"type":"article-journal","abstract":"The population problem has no technical solution; it requires a fundamental extension in morality.","container-title":"Science","DOI":"10.1126/science.162.3859.1243","issue":"3859","note":"publisher: American Association for the Advancement of Science","page":"1243-1248","source":"science.org (Atypon)","title":"The Tragedy of the Commons","volume":"162","author":[{"family":"Hardin","given":"Garrett"}],"issued":{"date-parts":[["1968",12,13]]}}}],"schema":"https://github.com/citation-style-language/schema/raw/master/csl-citation.json"} </w:instrText>
      </w:r>
      <w:r>
        <w:fldChar w:fldCharType="separate"/>
      </w:r>
      <w:r w:rsidRPr="00434DB9">
        <w:rPr>
          <w:rFonts w:ascii="Calibri" w:hAnsi="Calibri" w:cs="Calibri"/>
          <w:szCs w:val="24"/>
        </w:rPr>
        <w:t xml:space="preserve">Garrett Hardin, ‘The Tragedy of the Commons’, </w:t>
      </w:r>
      <w:r w:rsidRPr="00434DB9">
        <w:rPr>
          <w:rFonts w:ascii="Calibri" w:hAnsi="Calibri" w:cs="Calibri"/>
          <w:i/>
          <w:iCs/>
          <w:szCs w:val="24"/>
        </w:rPr>
        <w:t>Science</w:t>
      </w:r>
      <w:r w:rsidRPr="00434DB9">
        <w:rPr>
          <w:rFonts w:ascii="Calibri" w:hAnsi="Calibri" w:cs="Calibri"/>
          <w:szCs w:val="24"/>
        </w:rPr>
        <w:t>, 162.3859 (1968), 1243–48 &lt;https://doi.org/10.1126/science.162.3859.1243&gt;.</w:t>
      </w:r>
      <w:r>
        <w:fldChar w:fldCharType="end"/>
      </w:r>
    </w:p>
  </w:footnote>
  <w:footnote w:id="8">
    <w:p w14:paraId="2150E5B2" w14:textId="77777777" w:rsidR="00B779BC" w:rsidRDefault="00B779BC" w:rsidP="00B779BC">
      <w:pPr>
        <w:pStyle w:val="FootnoteText"/>
      </w:pPr>
      <w:r>
        <w:rPr>
          <w:rStyle w:val="FootnoteReference"/>
        </w:rPr>
        <w:footnoteRef/>
      </w:r>
      <w:r>
        <w:t xml:space="preserve"> </w:t>
      </w:r>
      <w:r>
        <w:fldChar w:fldCharType="begin"/>
      </w:r>
      <w:r>
        <w:instrText xml:space="preserve"> ADDIN ZOTERO_ITEM CSL_CITATION {"citationID":"DUYrfS9M","properties":{"formattedCitation":"Jean-Daniel Collomb, \\uc0\\u8216{}J. Baird Callicott, Science, and the Unstable Foundation of Environmental Ethics\\uc0\\u8217{}, {\\i{}Angles. New Perspectives on the Anglophone World}, 4, 2017 &lt;https://doi.org/10.4000/angles.1390&gt;.","plainCitation":"Jean-Daniel Collomb, ‘J. Baird Callicott, Science, and the Unstable Foundation of Environmental Ethics’, Angles. New Perspectives on the Anglophone World, 4, 2017 &lt;https://doi.org/10.4000/angles.1390&gt;.","noteIndex":2},"citationItems":[{"id":59,"uris":["http://zotero.org/users/local/FraTogi0/items/ZP5F55RM"],"itemData":{"id":59,"type":"article-journal","abstract":"This article analyzes the ideas of American philosopher J. Baird Callicott to shed light on ecological thinking and its inherent commitment to change and the adaptation of US environmental ethics. Callicott is one of the most prominent and longest-serving practitioners of environmental ethics; he is especially known for his support of land ethic, as defined by Aldo Leopold, and ecocentrism, an ethic predicated on the perception of ecosystems as communities. Callicott draws on the works of David Hume, Adam Smith and Charles Darwin to justify a Leopoldian ecocentrism. Extending Hume’s and Smith’s theory of moral sentiments to non-human life and ecosystems, Callicott claims to have continued Darwin’s ethical reflections in The Descent of Man (1871), also taken up by Aldo Leopold after his conversion to the ecological worldview. Callicott argues that the meaning of community can and must be protean, in order to ensure that environmental destruction will not continue unimpeded. Callicott thus calls for a major paradigm shift away from modernity, as defined by the scientific revolution of the 17th century, to a reconstructive postmodernity informed by Darwinism, ecology and the “new” physics spawned by quantum theory. According to Callicott, the only effective way to transcend Cartesian dualism is to bring about a major change in people’s worldview. Short of such a shift in paradigms, the dualities at the root of the environmental crisis will persist. Ironically, one of the main challenges to Callicott’s defense of the land ethic came from within ecology, from what Donald Worster calls the ecology of chaos. If Callicott rescues Leopold’s land ethic from ecological insignificance, this is because of the advent of disturbance ecology in the 1970s and 1980s along with the gradual replacement of the balance-of-nature paradigm by the nature-in-flux paradigm. How can ecosystems be considered communities if they are subject to stochastic and catastrophic change? Distinguishing the scale of non-human change and anthropogenic change, Callicott salvages an ethic whose ecological foundations are precarious and unstable. In doing so, he demonstrates that just as adaptation is part of a natural evolution, it is also the key to intellectual and philosophical evolution. Callicott’s response to disturbance ecology nevertheless highlights the precarious position of environmental philosophers who predicate their moral prescriptions on scientific knowledge, given that the science of ecology is always evolving.","container-title":"Angles. New Perspectives on the Anglophone World","DOI":"10.4000/angles.1390","ISSN":"2274-2042","issue":"4","language":"en","license":"https://creativecommons.org/licenses/by/4.0/","note":"number: 4\npublisher: Société des Anglicistes de l’Enseignement Supérieur","source":"journals.openedition.org","title":"J. Baird Callicott, Science, and the Unstable Foundation of Environmental Ethics","URL":"https://journals.openedition.org/angles/1390","author":[{"family":"Collomb","given":"Jean-Daniel"}],"accessed":{"date-parts":[["2023",3,3]]},"issued":{"date-parts":[["2017",4,1]]}}}],"schema":"https://github.com/citation-style-language/schema/raw/master/csl-citation.json"} </w:instrText>
      </w:r>
      <w:r>
        <w:fldChar w:fldCharType="separate"/>
      </w:r>
      <w:r w:rsidRPr="00F14690">
        <w:rPr>
          <w:rFonts w:ascii="Calibri" w:hAnsi="Calibri" w:cs="Calibri"/>
          <w:szCs w:val="24"/>
        </w:rPr>
        <w:t xml:space="preserve">Jean-Daniel </w:t>
      </w:r>
      <w:proofErr w:type="spellStart"/>
      <w:r w:rsidRPr="00F14690">
        <w:rPr>
          <w:rFonts w:ascii="Calibri" w:hAnsi="Calibri" w:cs="Calibri"/>
          <w:szCs w:val="24"/>
        </w:rPr>
        <w:t>Collomb</w:t>
      </w:r>
      <w:proofErr w:type="spellEnd"/>
      <w:r w:rsidRPr="00F14690">
        <w:rPr>
          <w:rFonts w:ascii="Calibri" w:hAnsi="Calibri" w:cs="Calibri"/>
          <w:szCs w:val="24"/>
        </w:rPr>
        <w:t xml:space="preserve">, ‘J. Baird </w:t>
      </w:r>
      <w:proofErr w:type="spellStart"/>
      <w:r w:rsidRPr="00F14690">
        <w:rPr>
          <w:rFonts w:ascii="Calibri" w:hAnsi="Calibri" w:cs="Calibri"/>
          <w:szCs w:val="24"/>
        </w:rPr>
        <w:t>Callicott</w:t>
      </w:r>
      <w:proofErr w:type="spellEnd"/>
      <w:r w:rsidRPr="00F14690">
        <w:rPr>
          <w:rFonts w:ascii="Calibri" w:hAnsi="Calibri" w:cs="Calibri"/>
          <w:szCs w:val="24"/>
        </w:rPr>
        <w:t xml:space="preserve">, Science, and the Unstable Foundation of Environmental Ethics’, </w:t>
      </w:r>
      <w:r w:rsidRPr="00F14690">
        <w:rPr>
          <w:rFonts w:ascii="Calibri" w:hAnsi="Calibri" w:cs="Calibri"/>
          <w:i/>
          <w:iCs/>
          <w:szCs w:val="24"/>
        </w:rPr>
        <w:t>Angles. New Perspectives on the Anglophone World</w:t>
      </w:r>
      <w:r w:rsidRPr="00F14690">
        <w:rPr>
          <w:rFonts w:ascii="Calibri" w:hAnsi="Calibri" w:cs="Calibri"/>
          <w:szCs w:val="24"/>
        </w:rPr>
        <w:t>, 4, 2017 &lt;https://doi.org/10.4000/angles.1390&gt;.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C057F"/>
    <w:multiLevelType w:val="multilevel"/>
    <w:tmpl w:val="F7087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7457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34"/>
    <w:rsid w:val="000020FF"/>
    <w:rsid w:val="00002BB9"/>
    <w:rsid w:val="00003209"/>
    <w:rsid w:val="000033C1"/>
    <w:rsid w:val="000042CD"/>
    <w:rsid w:val="00005632"/>
    <w:rsid w:val="000072DF"/>
    <w:rsid w:val="0000777E"/>
    <w:rsid w:val="000078A8"/>
    <w:rsid w:val="00007B0F"/>
    <w:rsid w:val="0001074F"/>
    <w:rsid w:val="000129F1"/>
    <w:rsid w:val="000141B6"/>
    <w:rsid w:val="0001491C"/>
    <w:rsid w:val="00015F87"/>
    <w:rsid w:val="00016476"/>
    <w:rsid w:val="0001734A"/>
    <w:rsid w:val="00017B41"/>
    <w:rsid w:val="00020290"/>
    <w:rsid w:val="00020D9B"/>
    <w:rsid w:val="00023BD3"/>
    <w:rsid w:val="00024E79"/>
    <w:rsid w:val="00026F35"/>
    <w:rsid w:val="00027242"/>
    <w:rsid w:val="00027B38"/>
    <w:rsid w:val="000329B8"/>
    <w:rsid w:val="0003356C"/>
    <w:rsid w:val="0003731F"/>
    <w:rsid w:val="00037420"/>
    <w:rsid w:val="00037E9E"/>
    <w:rsid w:val="00041442"/>
    <w:rsid w:val="0004171E"/>
    <w:rsid w:val="000423DC"/>
    <w:rsid w:val="00042418"/>
    <w:rsid w:val="00044561"/>
    <w:rsid w:val="00045229"/>
    <w:rsid w:val="00047952"/>
    <w:rsid w:val="000479D0"/>
    <w:rsid w:val="00047FB7"/>
    <w:rsid w:val="00051035"/>
    <w:rsid w:val="00051C22"/>
    <w:rsid w:val="000533B5"/>
    <w:rsid w:val="00056F8A"/>
    <w:rsid w:val="00060FC8"/>
    <w:rsid w:val="000617D8"/>
    <w:rsid w:val="000645D9"/>
    <w:rsid w:val="00064EB9"/>
    <w:rsid w:val="00064EC1"/>
    <w:rsid w:val="00065200"/>
    <w:rsid w:val="000653AC"/>
    <w:rsid w:val="000661F8"/>
    <w:rsid w:val="0006621A"/>
    <w:rsid w:val="000673BF"/>
    <w:rsid w:val="00067EDD"/>
    <w:rsid w:val="000706AF"/>
    <w:rsid w:val="00072211"/>
    <w:rsid w:val="00072817"/>
    <w:rsid w:val="00072ACA"/>
    <w:rsid w:val="00072FB0"/>
    <w:rsid w:val="000742EE"/>
    <w:rsid w:val="00074E74"/>
    <w:rsid w:val="000757DB"/>
    <w:rsid w:val="000767E3"/>
    <w:rsid w:val="00076B31"/>
    <w:rsid w:val="00076FD9"/>
    <w:rsid w:val="0007727F"/>
    <w:rsid w:val="000800C1"/>
    <w:rsid w:val="0008026E"/>
    <w:rsid w:val="000811BF"/>
    <w:rsid w:val="00082118"/>
    <w:rsid w:val="00083A13"/>
    <w:rsid w:val="00083DA7"/>
    <w:rsid w:val="00085608"/>
    <w:rsid w:val="00085E4C"/>
    <w:rsid w:val="00086270"/>
    <w:rsid w:val="00087619"/>
    <w:rsid w:val="00090B0E"/>
    <w:rsid w:val="00090F07"/>
    <w:rsid w:val="0009327C"/>
    <w:rsid w:val="000941B4"/>
    <w:rsid w:val="000958EC"/>
    <w:rsid w:val="00096FF9"/>
    <w:rsid w:val="00097C6D"/>
    <w:rsid w:val="000A1A8D"/>
    <w:rsid w:val="000A1ED4"/>
    <w:rsid w:val="000A20CD"/>
    <w:rsid w:val="000A2FDD"/>
    <w:rsid w:val="000A3CD4"/>
    <w:rsid w:val="000A497D"/>
    <w:rsid w:val="000A4F1D"/>
    <w:rsid w:val="000A52F0"/>
    <w:rsid w:val="000A65F6"/>
    <w:rsid w:val="000A70CD"/>
    <w:rsid w:val="000B0D0F"/>
    <w:rsid w:val="000B1102"/>
    <w:rsid w:val="000B11D8"/>
    <w:rsid w:val="000B19C6"/>
    <w:rsid w:val="000B2373"/>
    <w:rsid w:val="000B2F95"/>
    <w:rsid w:val="000B6D5F"/>
    <w:rsid w:val="000B6F4D"/>
    <w:rsid w:val="000C1286"/>
    <w:rsid w:val="000C32EC"/>
    <w:rsid w:val="000C4116"/>
    <w:rsid w:val="000C41B9"/>
    <w:rsid w:val="000C5026"/>
    <w:rsid w:val="000C5790"/>
    <w:rsid w:val="000C6CDB"/>
    <w:rsid w:val="000C78D3"/>
    <w:rsid w:val="000C7F8D"/>
    <w:rsid w:val="000D1E5D"/>
    <w:rsid w:val="000D2518"/>
    <w:rsid w:val="000D2AB4"/>
    <w:rsid w:val="000D3C26"/>
    <w:rsid w:val="000D65A7"/>
    <w:rsid w:val="000D6E9A"/>
    <w:rsid w:val="000D7EF5"/>
    <w:rsid w:val="000E0736"/>
    <w:rsid w:val="000E15E6"/>
    <w:rsid w:val="000E596E"/>
    <w:rsid w:val="000E7FCA"/>
    <w:rsid w:val="000F1AB4"/>
    <w:rsid w:val="000F1DE8"/>
    <w:rsid w:val="000F34A4"/>
    <w:rsid w:val="000F3C8B"/>
    <w:rsid w:val="000F401A"/>
    <w:rsid w:val="000F522E"/>
    <w:rsid w:val="000F5404"/>
    <w:rsid w:val="000F61CF"/>
    <w:rsid w:val="000F7322"/>
    <w:rsid w:val="001001AF"/>
    <w:rsid w:val="00100731"/>
    <w:rsid w:val="001019F8"/>
    <w:rsid w:val="00102F17"/>
    <w:rsid w:val="00103685"/>
    <w:rsid w:val="00103D12"/>
    <w:rsid w:val="00107A16"/>
    <w:rsid w:val="0011103B"/>
    <w:rsid w:val="0011145B"/>
    <w:rsid w:val="00111839"/>
    <w:rsid w:val="00113F51"/>
    <w:rsid w:val="00115846"/>
    <w:rsid w:val="00117B01"/>
    <w:rsid w:val="00120DA3"/>
    <w:rsid w:val="00120E3E"/>
    <w:rsid w:val="00121580"/>
    <w:rsid w:val="00122CC9"/>
    <w:rsid w:val="001230BB"/>
    <w:rsid w:val="0012509D"/>
    <w:rsid w:val="0013006C"/>
    <w:rsid w:val="001302EA"/>
    <w:rsid w:val="00130868"/>
    <w:rsid w:val="00131886"/>
    <w:rsid w:val="001333F0"/>
    <w:rsid w:val="001350C3"/>
    <w:rsid w:val="00136CEA"/>
    <w:rsid w:val="00136F86"/>
    <w:rsid w:val="00136FB8"/>
    <w:rsid w:val="0014024B"/>
    <w:rsid w:val="00140FDF"/>
    <w:rsid w:val="00143861"/>
    <w:rsid w:val="001444FC"/>
    <w:rsid w:val="0014451C"/>
    <w:rsid w:val="00146EF4"/>
    <w:rsid w:val="001477AF"/>
    <w:rsid w:val="00150C3B"/>
    <w:rsid w:val="00151277"/>
    <w:rsid w:val="001513CF"/>
    <w:rsid w:val="00151E32"/>
    <w:rsid w:val="00153F83"/>
    <w:rsid w:val="001542D7"/>
    <w:rsid w:val="0016179B"/>
    <w:rsid w:val="001629E4"/>
    <w:rsid w:val="00163439"/>
    <w:rsid w:val="001675A0"/>
    <w:rsid w:val="00172286"/>
    <w:rsid w:val="00172651"/>
    <w:rsid w:val="001768E4"/>
    <w:rsid w:val="001819AF"/>
    <w:rsid w:val="00182166"/>
    <w:rsid w:val="00183FD2"/>
    <w:rsid w:val="001842F8"/>
    <w:rsid w:val="00185012"/>
    <w:rsid w:val="001860BA"/>
    <w:rsid w:val="00187B44"/>
    <w:rsid w:val="00190A15"/>
    <w:rsid w:val="00191293"/>
    <w:rsid w:val="001912A2"/>
    <w:rsid w:val="0019134D"/>
    <w:rsid w:val="001914D5"/>
    <w:rsid w:val="00191544"/>
    <w:rsid w:val="00191B67"/>
    <w:rsid w:val="00192C04"/>
    <w:rsid w:val="00192E3F"/>
    <w:rsid w:val="0019543E"/>
    <w:rsid w:val="0019638F"/>
    <w:rsid w:val="00197872"/>
    <w:rsid w:val="001A03A2"/>
    <w:rsid w:val="001A2C5E"/>
    <w:rsid w:val="001A3BF5"/>
    <w:rsid w:val="001A4723"/>
    <w:rsid w:val="001A4EC5"/>
    <w:rsid w:val="001B3AE5"/>
    <w:rsid w:val="001B3FB2"/>
    <w:rsid w:val="001B42B2"/>
    <w:rsid w:val="001B7E0E"/>
    <w:rsid w:val="001C06ED"/>
    <w:rsid w:val="001C0CFE"/>
    <w:rsid w:val="001C49A5"/>
    <w:rsid w:val="001C557E"/>
    <w:rsid w:val="001C58DD"/>
    <w:rsid w:val="001C7C37"/>
    <w:rsid w:val="001C7F00"/>
    <w:rsid w:val="001D0F80"/>
    <w:rsid w:val="001D2F75"/>
    <w:rsid w:val="001D51DD"/>
    <w:rsid w:val="001D55E1"/>
    <w:rsid w:val="001D5828"/>
    <w:rsid w:val="001D79DE"/>
    <w:rsid w:val="001E2FF5"/>
    <w:rsid w:val="001E70FC"/>
    <w:rsid w:val="001E71EB"/>
    <w:rsid w:val="001F13B7"/>
    <w:rsid w:val="001F1BDD"/>
    <w:rsid w:val="001F2758"/>
    <w:rsid w:val="001F3837"/>
    <w:rsid w:val="001F4695"/>
    <w:rsid w:val="001F64AD"/>
    <w:rsid w:val="001F6BAA"/>
    <w:rsid w:val="001F7CD4"/>
    <w:rsid w:val="001F7F3E"/>
    <w:rsid w:val="002001B9"/>
    <w:rsid w:val="002018F8"/>
    <w:rsid w:val="002038EF"/>
    <w:rsid w:val="002066A1"/>
    <w:rsid w:val="00207C91"/>
    <w:rsid w:val="00207F52"/>
    <w:rsid w:val="00210875"/>
    <w:rsid w:val="00210F51"/>
    <w:rsid w:val="002119DE"/>
    <w:rsid w:val="0021243F"/>
    <w:rsid w:val="00212D20"/>
    <w:rsid w:val="00213BDC"/>
    <w:rsid w:val="0021545A"/>
    <w:rsid w:val="00215DAF"/>
    <w:rsid w:val="00216016"/>
    <w:rsid w:val="00216676"/>
    <w:rsid w:val="00216FC4"/>
    <w:rsid w:val="00216FF1"/>
    <w:rsid w:val="00217AB4"/>
    <w:rsid w:val="00217F7E"/>
    <w:rsid w:val="00221300"/>
    <w:rsid w:val="002216D5"/>
    <w:rsid w:val="00222B1A"/>
    <w:rsid w:val="002242E0"/>
    <w:rsid w:val="00224BBA"/>
    <w:rsid w:val="00224D8A"/>
    <w:rsid w:val="00226C01"/>
    <w:rsid w:val="00226F46"/>
    <w:rsid w:val="00227E25"/>
    <w:rsid w:val="00231B22"/>
    <w:rsid w:val="00235FEA"/>
    <w:rsid w:val="00237F5A"/>
    <w:rsid w:val="00240C99"/>
    <w:rsid w:val="00241C76"/>
    <w:rsid w:val="00242532"/>
    <w:rsid w:val="0024258E"/>
    <w:rsid w:val="002432EE"/>
    <w:rsid w:val="002437F8"/>
    <w:rsid w:val="00244439"/>
    <w:rsid w:val="002445E8"/>
    <w:rsid w:val="00244E5D"/>
    <w:rsid w:val="0024542B"/>
    <w:rsid w:val="00245EEF"/>
    <w:rsid w:val="002468E1"/>
    <w:rsid w:val="00246FE6"/>
    <w:rsid w:val="00247BA7"/>
    <w:rsid w:val="00250687"/>
    <w:rsid w:val="00250AFA"/>
    <w:rsid w:val="002523E7"/>
    <w:rsid w:val="00252453"/>
    <w:rsid w:val="00254E08"/>
    <w:rsid w:val="00255060"/>
    <w:rsid w:val="00255D31"/>
    <w:rsid w:val="00256C47"/>
    <w:rsid w:val="00257F52"/>
    <w:rsid w:val="002600BE"/>
    <w:rsid w:val="00260B51"/>
    <w:rsid w:val="00263180"/>
    <w:rsid w:val="002637DA"/>
    <w:rsid w:val="002642F9"/>
    <w:rsid w:val="00266B5B"/>
    <w:rsid w:val="002702E8"/>
    <w:rsid w:val="00270B6A"/>
    <w:rsid w:val="00271319"/>
    <w:rsid w:val="00277052"/>
    <w:rsid w:val="00277088"/>
    <w:rsid w:val="002854D1"/>
    <w:rsid w:val="00285D8E"/>
    <w:rsid w:val="00291115"/>
    <w:rsid w:val="0029143C"/>
    <w:rsid w:val="00295F25"/>
    <w:rsid w:val="00297FBD"/>
    <w:rsid w:val="002A015A"/>
    <w:rsid w:val="002A3C28"/>
    <w:rsid w:val="002A4AFE"/>
    <w:rsid w:val="002A52A6"/>
    <w:rsid w:val="002B15AF"/>
    <w:rsid w:val="002B17D4"/>
    <w:rsid w:val="002B4FA5"/>
    <w:rsid w:val="002B510F"/>
    <w:rsid w:val="002B5122"/>
    <w:rsid w:val="002B51F0"/>
    <w:rsid w:val="002C0C44"/>
    <w:rsid w:val="002C14EF"/>
    <w:rsid w:val="002C1A47"/>
    <w:rsid w:val="002C1ABE"/>
    <w:rsid w:val="002C3007"/>
    <w:rsid w:val="002C3412"/>
    <w:rsid w:val="002C3B59"/>
    <w:rsid w:val="002C5233"/>
    <w:rsid w:val="002C6485"/>
    <w:rsid w:val="002C6D4B"/>
    <w:rsid w:val="002D0D7A"/>
    <w:rsid w:val="002D1C0C"/>
    <w:rsid w:val="002D1D37"/>
    <w:rsid w:val="002D31D7"/>
    <w:rsid w:val="002D35CB"/>
    <w:rsid w:val="002D37FE"/>
    <w:rsid w:val="002D4355"/>
    <w:rsid w:val="002D53B7"/>
    <w:rsid w:val="002E0081"/>
    <w:rsid w:val="002E02A8"/>
    <w:rsid w:val="002E25DB"/>
    <w:rsid w:val="002E493F"/>
    <w:rsid w:val="002E61E3"/>
    <w:rsid w:val="002E6743"/>
    <w:rsid w:val="002E6759"/>
    <w:rsid w:val="002F018F"/>
    <w:rsid w:val="002F3BB1"/>
    <w:rsid w:val="002F4587"/>
    <w:rsid w:val="002F4927"/>
    <w:rsid w:val="002F5AC8"/>
    <w:rsid w:val="003009D6"/>
    <w:rsid w:val="0030119A"/>
    <w:rsid w:val="00301922"/>
    <w:rsid w:val="0030231D"/>
    <w:rsid w:val="00302CF4"/>
    <w:rsid w:val="00302E77"/>
    <w:rsid w:val="00304AD2"/>
    <w:rsid w:val="00305FA4"/>
    <w:rsid w:val="003115BB"/>
    <w:rsid w:val="00313C07"/>
    <w:rsid w:val="00313C4C"/>
    <w:rsid w:val="00314F8D"/>
    <w:rsid w:val="00316287"/>
    <w:rsid w:val="00317051"/>
    <w:rsid w:val="00317756"/>
    <w:rsid w:val="003202E1"/>
    <w:rsid w:val="0032039D"/>
    <w:rsid w:val="00320CDC"/>
    <w:rsid w:val="00321A18"/>
    <w:rsid w:val="00323548"/>
    <w:rsid w:val="00323F99"/>
    <w:rsid w:val="0032598A"/>
    <w:rsid w:val="00326A57"/>
    <w:rsid w:val="00327D58"/>
    <w:rsid w:val="003307FC"/>
    <w:rsid w:val="0033093F"/>
    <w:rsid w:val="00330DBE"/>
    <w:rsid w:val="00331A60"/>
    <w:rsid w:val="00332A08"/>
    <w:rsid w:val="00336A89"/>
    <w:rsid w:val="003400C5"/>
    <w:rsid w:val="00340684"/>
    <w:rsid w:val="0034218F"/>
    <w:rsid w:val="00343D1D"/>
    <w:rsid w:val="003441C2"/>
    <w:rsid w:val="00351C88"/>
    <w:rsid w:val="0035219D"/>
    <w:rsid w:val="00353110"/>
    <w:rsid w:val="00355C07"/>
    <w:rsid w:val="00356B21"/>
    <w:rsid w:val="00356FCC"/>
    <w:rsid w:val="00357939"/>
    <w:rsid w:val="003579CB"/>
    <w:rsid w:val="00360E76"/>
    <w:rsid w:val="0036105B"/>
    <w:rsid w:val="00361C63"/>
    <w:rsid w:val="003628FF"/>
    <w:rsid w:val="00363E5E"/>
    <w:rsid w:val="00365313"/>
    <w:rsid w:val="00366F43"/>
    <w:rsid w:val="003723CE"/>
    <w:rsid w:val="003740B2"/>
    <w:rsid w:val="0037418C"/>
    <w:rsid w:val="003745DE"/>
    <w:rsid w:val="00375E3C"/>
    <w:rsid w:val="00377D24"/>
    <w:rsid w:val="00377E14"/>
    <w:rsid w:val="00380CA6"/>
    <w:rsid w:val="0038115D"/>
    <w:rsid w:val="00381FA4"/>
    <w:rsid w:val="00383CA9"/>
    <w:rsid w:val="003857E7"/>
    <w:rsid w:val="00387D9D"/>
    <w:rsid w:val="0039022C"/>
    <w:rsid w:val="00390302"/>
    <w:rsid w:val="003909DA"/>
    <w:rsid w:val="00390B46"/>
    <w:rsid w:val="003931FE"/>
    <w:rsid w:val="00395E83"/>
    <w:rsid w:val="00397435"/>
    <w:rsid w:val="0039799B"/>
    <w:rsid w:val="003A09C8"/>
    <w:rsid w:val="003A20C4"/>
    <w:rsid w:val="003A3D02"/>
    <w:rsid w:val="003A40CC"/>
    <w:rsid w:val="003A4A02"/>
    <w:rsid w:val="003A4D89"/>
    <w:rsid w:val="003A50A2"/>
    <w:rsid w:val="003A6E92"/>
    <w:rsid w:val="003A75F4"/>
    <w:rsid w:val="003B0FD4"/>
    <w:rsid w:val="003B166E"/>
    <w:rsid w:val="003B1721"/>
    <w:rsid w:val="003B2105"/>
    <w:rsid w:val="003B22C0"/>
    <w:rsid w:val="003B41BA"/>
    <w:rsid w:val="003B4879"/>
    <w:rsid w:val="003B4B45"/>
    <w:rsid w:val="003B6AD6"/>
    <w:rsid w:val="003C0346"/>
    <w:rsid w:val="003C03E6"/>
    <w:rsid w:val="003C0D98"/>
    <w:rsid w:val="003C1368"/>
    <w:rsid w:val="003C1802"/>
    <w:rsid w:val="003C445D"/>
    <w:rsid w:val="003C50F3"/>
    <w:rsid w:val="003C73C8"/>
    <w:rsid w:val="003C7405"/>
    <w:rsid w:val="003C7AE6"/>
    <w:rsid w:val="003D0A8B"/>
    <w:rsid w:val="003D563F"/>
    <w:rsid w:val="003D671C"/>
    <w:rsid w:val="003D703A"/>
    <w:rsid w:val="003E0064"/>
    <w:rsid w:val="003E0426"/>
    <w:rsid w:val="003E094B"/>
    <w:rsid w:val="003E12C0"/>
    <w:rsid w:val="003E2CDB"/>
    <w:rsid w:val="003E31E0"/>
    <w:rsid w:val="003E3ED5"/>
    <w:rsid w:val="003E5D48"/>
    <w:rsid w:val="003E5E35"/>
    <w:rsid w:val="003E625E"/>
    <w:rsid w:val="003E6361"/>
    <w:rsid w:val="003F0945"/>
    <w:rsid w:val="003F3471"/>
    <w:rsid w:val="003F483F"/>
    <w:rsid w:val="003F4CCB"/>
    <w:rsid w:val="003F4F99"/>
    <w:rsid w:val="003F5E5F"/>
    <w:rsid w:val="003F63A9"/>
    <w:rsid w:val="003F68EB"/>
    <w:rsid w:val="003F6D76"/>
    <w:rsid w:val="00400A15"/>
    <w:rsid w:val="0040264B"/>
    <w:rsid w:val="0040352F"/>
    <w:rsid w:val="00403B1A"/>
    <w:rsid w:val="00404B35"/>
    <w:rsid w:val="00406C72"/>
    <w:rsid w:val="00410FBE"/>
    <w:rsid w:val="0041216A"/>
    <w:rsid w:val="0041234B"/>
    <w:rsid w:val="00412548"/>
    <w:rsid w:val="00413210"/>
    <w:rsid w:val="00413EED"/>
    <w:rsid w:val="00415202"/>
    <w:rsid w:val="00416FD1"/>
    <w:rsid w:val="004173D8"/>
    <w:rsid w:val="00420526"/>
    <w:rsid w:val="00421EF8"/>
    <w:rsid w:val="00422193"/>
    <w:rsid w:val="00423647"/>
    <w:rsid w:val="00427F09"/>
    <w:rsid w:val="00427F5A"/>
    <w:rsid w:val="004310F3"/>
    <w:rsid w:val="00431E51"/>
    <w:rsid w:val="0043386F"/>
    <w:rsid w:val="00434DB9"/>
    <w:rsid w:val="00434EBC"/>
    <w:rsid w:val="00435932"/>
    <w:rsid w:val="004362A3"/>
    <w:rsid w:val="00436828"/>
    <w:rsid w:val="00436934"/>
    <w:rsid w:val="00437B22"/>
    <w:rsid w:val="00445119"/>
    <w:rsid w:val="0044551C"/>
    <w:rsid w:val="00446FB4"/>
    <w:rsid w:val="0044774A"/>
    <w:rsid w:val="00450AFA"/>
    <w:rsid w:val="00452F17"/>
    <w:rsid w:val="004538CC"/>
    <w:rsid w:val="004556E8"/>
    <w:rsid w:val="004568AC"/>
    <w:rsid w:val="004579E9"/>
    <w:rsid w:val="00457D3C"/>
    <w:rsid w:val="0046094B"/>
    <w:rsid w:val="00460DF5"/>
    <w:rsid w:val="00461179"/>
    <w:rsid w:val="00461224"/>
    <w:rsid w:val="0046190D"/>
    <w:rsid w:val="00462F55"/>
    <w:rsid w:val="00463345"/>
    <w:rsid w:val="00465561"/>
    <w:rsid w:val="004701BE"/>
    <w:rsid w:val="0047052E"/>
    <w:rsid w:val="00470C32"/>
    <w:rsid w:val="004712B3"/>
    <w:rsid w:val="00471B5A"/>
    <w:rsid w:val="00475554"/>
    <w:rsid w:val="00476626"/>
    <w:rsid w:val="004769AC"/>
    <w:rsid w:val="00481E0B"/>
    <w:rsid w:val="00485340"/>
    <w:rsid w:val="00486345"/>
    <w:rsid w:val="00486C5A"/>
    <w:rsid w:val="00487D94"/>
    <w:rsid w:val="004904A8"/>
    <w:rsid w:val="00490B90"/>
    <w:rsid w:val="00491AB1"/>
    <w:rsid w:val="00491D12"/>
    <w:rsid w:val="00492BF2"/>
    <w:rsid w:val="00493196"/>
    <w:rsid w:val="00493B72"/>
    <w:rsid w:val="00493C42"/>
    <w:rsid w:val="00495DD6"/>
    <w:rsid w:val="00496011"/>
    <w:rsid w:val="00496C79"/>
    <w:rsid w:val="00497E7C"/>
    <w:rsid w:val="0049DAEF"/>
    <w:rsid w:val="004A00EA"/>
    <w:rsid w:val="004A0691"/>
    <w:rsid w:val="004A33A3"/>
    <w:rsid w:val="004A3DE0"/>
    <w:rsid w:val="004A5A99"/>
    <w:rsid w:val="004A63F3"/>
    <w:rsid w:val="004A7459"/>
    <w:rsid w:val="004B21FA"/>
    <w:rsid w:val="004B299A"/>
    <w:rsid w:val="004B365C"/>
    <w:rsid w:val="004B53FA"/>
    <w:rsid w:val="004B5B06"/>
    <w:rsid w:val="004B5C5B"/>
    <w:rsid w:val="004B6811"/>
    <w:rsid w:val="004B7638"/>
    <w:rsid w:val="004C00B4"/>
    <w:rsid w:val="004C0BFC"/>
    <w:rsid w:val="004C16CA"/>
    <w:rsid w:val="004C35BB"/>
    <w:rsid w:val="004C3E6B"/>
    <w:rsid w:val="004C7E6D"/>
    <w:rsid w:val="004D2982"/>
    <w:rsid w:val="004D2F14"/>
    <w:rsid w:val="004D3C97"/>
    <w:rsid w:val="004D40B2"/>
    <w:rsid w:val="004D46CA"/>
    <w:rsid w:val="004D48D7"/>
    <w:rsid w:val="004D51A2"/>
    <w:rsid w:val="004D5813"/>
    <w:rsid w:val="004D5CF1"/>
    <w:rsid w:val="004D5EB7"/>
    <w:rsid w:val="004E0721"/>
    <w:rsid w:val="004E1832"/>
    <w:rsid w:val="004E2C3C"/>
    <w:rsid w:val="004E301F"/>
    <w:rsid w:val="004E4179"/>
    <w:rsid w:val="004E4690"/>
    <w:rsid w:val="004E4B71"/>
    <w:rsid w:val="004E58C2"/>
    <w:rsid w:val="004E6147"/>
    <w:rsid w:val="004E6CCB"/>
    <w:rsid w:val="004F0AD7"/>
    <w:rsid w:val="004F1060"/>
    <w:rsid w:val="004F34EF"/>
    <w:rsid w:val="004F530E"/>
    <w:rsid w:val="004F5615"/>
    <w:rsid w:val="004F5EEA"/>
    <w:rsid w:val="004F7327"/>
    <w:rsid w:val="00500496"/>
    <w:rsid w:val="005009B8"/>
    <w:rsid w:val="0050588E"/>
    <w:rsid w:val="00506799"/>
    <w:rsid w:val="00507F01"/>
    <w:rsid w:val="00510341"/>
    <w:rsid w:val="005109B6"/>
    <w:rsid w:val="00512139"/>
    <w:rsid w:val="00512D5A"/>
    <w:rsid w:val="00514B0D"/>
    <w:rsid w:val="00514BD6"/>
    <w:rsid w:val="00515875"/>
    <w:rsid w:val="00517041"/>
    <w:rsid w:val="005175EE"/>
    <w:rsid w:val="00517768"/>
    <w:rsid w:val="005217D5"/>
    <w:rsid w:val="00522AB6"/>
    <w:rsid w:val="00523722"/>
    <w:rsid w:val="00524840"/>
    <w:rsid w:val="00527353"/>
    <w:rsid w:val="00527E31"/>
    <w:rsid w:val="005301DC"/>
    <w:rsid w:val="0053031D"/>
    <w:rsid w:val="0053138E"/>
    <w:rsid w:val="005324B5"/>
    <w:rsid w:val="005341E0"/>
    <w:rsid w:val="0053564F"/>
    <w:rsid w:val="005362B4"/>
    <w:rsid w:val="005366C0"/>
    <w:rsid w:val="0053719E"/>
    <w:rsid w:val="005371DB"/>
    <w:rsid w:val="0054096F"/>
    <w:rsid w:val="0054225B"/>
    <w:rsid w:val="005441E4"/>
    <w:rsid w:val="005443C9"/>
    <w:rsid w:val="00544D65"/>
    <w:rsid w:val="00545A62"/>
    <w:rsid w:val="00551FD0"/>
    <w:rsid w:val="005533F3"/>
    <w:rsid w:val="00553EDA"/>
    <w:rsid w:val="00555887"/>
    <w:rsid w:val="00557616"/>
    <w:rsid w:val="00560030"/>
    <w:rsid w:val="005624C1"/>
    <w:rsid w:val="00563B66"/>
    <w:rsid w:val="00565509"/>
    <w:rsid w:val="00570CFD"/>
    <w:rsid w:val="00570D14"/>
    <w:rsid w:val="005713A4"/>
    <w:rsid w:val="00572082"/>
    <w:rsid w:val="00572BB7"/>
    <w:rsid w:val="00574BC6"/>
    <w:rsid w:val="00575373"/>
    <w:rsid w:val="0057793F"/>
    <w:rsid w:val="00580794"/>
    <w:rsid w:val="00581802"/>
    <w:rsid w:val="005820EA"/>
    <w:rsid w:val="0059064D"/>
    <w:rsid w:val="0059093A"/>
    <w:rsid w:val="00591A97"/>
    <w:rsid w:val="00592CFE"/>
    <w:rsid w:val="005938EA"/>
    <w:rsid w:val="0059428C"/>
    <w:rsid w:val="00595CA6"/>
    <w:rsid w:val="00597708"/>
    <w:rsid w:val="005A0244"/>
    <w:rsid w:val="005A098E"/>
    <w:rsid w:val="005A0B9E"/>
    <w:rsid w:val="005A0C36"/>
    <w:rsid w:val="005A13EB"/>
    <w:rsid w:val="005A186C"/>
    <w:rsid w:val="005A3A0E"/>
    <w:rsid w:val="005A4D3B"/>
    <w:rsid w:val="005A781B"/>
    <w:rsid w:val="005B0283"/>
    <w:rsid w:val="005B03B7"/>
    <w:rsid w:val="005B27F0"/>
    <w:rsid w:val="005B36D3"/>
    <w:rsid w:val="005B46C1"/>
    <w:rsid w:val="005B4FB5"/>
    <w:rsid w:val="005B5075"/>
    <w:rsid w:val="005B5241"/>
    <w:rsid w:val="005B532F"/>
    <w:rsid w:val="005C0414"/>
    <w:rsid w:val="005C0B5F"/>
    <w:rsid w:val="005C1574"/>
    <w:rsid w:val="005C1EC1"/>
    <w:rsid w:val="005C2527"/>
    <w:rsid w:val="005C3AC5"/>
    <w:rsid w:val="005C3E05"/>
    <w:rsid w:val="005C3F01"/>
    <w:rsid w:val="005C7660"/>
    <w:rsid w:val="005C7BF6"/>
    <w:rsid w:val="005D083F"/>
    <w:rsid w:val="005D0A03"/>
    <w:rsid w:val="005D1102"/>
    <w:rsid w:val="005D3AF4"/>
    <w:rsid w:val="005D60F9"/>
    <w:rsid w:val="005D6535"/>
    <w:rsid w:val="005E1933"/>
    <w:rsid w:val="005F04C0"/>
    <w:rsid w:val="005F10E3"/>
    <w:rsid w:val="005F326E"/>
    <w:rsid w:val="005F3675"/>
    <w:rsid w:val="005F3DB4"/>
    <w:rsid w:val="005F5E1F"/>
    <w:rsid w:val="005F632C"/>
    <w:rsid w:val="005F6389"/>
    <w:rsid w:val="005F7652"/>
    <w:rsid w:val="00601A98"/>
    <w:rsid w:val="00601BF9"/>
    <w:rsid w:val="0060206F"/>
    <w:rsid w:val="006026C8"/>
    <w:rsid w:val="00602D3E"/>
    <w:rsid w:val="006035F6"/>
    <w:rsid w:val="0060441A"/>
    <w:rsid w:val="00604999"/>
    <w:rsid w:val="006055A4"/>
    <w:rsid w:val="0060759E"/>
    <w:rsid w:val="00607CD7"/>
    <w:rsid w:val="00614DF3"/>
    <w:rsid w:val="006162AE"/>
    <w:rsid w:val="00616E7E"/>
    <w:rsid w:val="006206B0"/>
    <w:rsid w:val="00621737"/>
    <w:rsid w:val="00622148"/>
    <w:rsid w:val="0062235B"/>
    <w:rsid w:val="006224BF"/>
    <w:rsid w:val="0062280E"/>
    <w:rsid w:val="00622CED"/>
    <w:rsid w:val="006237FA"/>
    <w:rsid w:val="00623870"/>
    <w:rsid w:val="00624599"/>
    <w:rsid w:val="00624D56"/>
    <w:rsid w:val="006258B1"/>
    <w:rsid w:val="0062677D"/>
    <w:rsid w:val="00626B73"/>
    <w:rsid w:val="00626B9A"/>
    <w:rsid w:val="00627F0F"/>
    <w:rsid w:val="0063032A"/>
    <w:rsid w:val="00630878"/>
    <w:rsid w:val="00630BAB"/>
    <w:rsid w:val="00633006"/>
    <w:rsid w:val="00635212"/>
    <w:rsid w:val="00636B49"/>
    <w:rsid w:val="00637188"/>
    <w:rsid w:val="00640597"/>
    <w:rsid w:val="00640708"/>
    <w:rsid w:val="006433A1"/>
    <w:rsid w:val="006433FE"/>
    <w:rsid w:val="00644059"/>
    <w:rsid w:val="00645F68"/>
    <w:rsid w:val="00647097"/>
    <w:rsid w:val="00650C27"/>
    <w:rsid w:val="006523F6"/>
    <w:rsid w:val="00654E2F"/>
    <w:rsid w:val="00655377"/>
    <w:rsid w:val="00655A34"/>
    <w:rsid w:val="006622FD"/>
    <w:rsid w:val="006624BB"/>
    <w:rsid w:val="00664F0A"/>
    <w:rsid w:val="00665630"/>
    <w:rsid w:val="00665DE5"/>
    <w:rsid w:val="00666EA5"/>
    <w:rsid w:val="00667653"/>
    <w:rsid w:val="006676E1"/>
    <w:rsid w:val="00670644"/>
    <w:rsid w:val="006712AC"/>
    <w:rsid w:val="006712C5"/>
    <w:rsid w:val="006713A0"/>
    <w:rsid w:val="00672E0E"/>
    <w:rsid w:val="006761E7"/>
    <w:rsid w:val="00677AB8"/>
    <w:rsid w:val="00677DCF"/>
    <w:rsid w:val="006815FE"/>
    <w:rsid w:val="0068714B"/>
    <w:rsid w:val="00691F49"/>
    <w:rsid w:val="0069220B"/>
    <w:rsid w:val="00692DA3"/>
    <w:rsid w:val="006940C8"/>
    <w:rsid w:val="00694EBE"/>
    <w:rsid w:val="006962B2"/>
    <w:rsid w:val="006A0BD8"/>
    <w:rsid w:val="006A0CAA"/>
    <w:rsid w:val="006A0E28"/>
    <w:rsid w:val="006A133E"/>
    <w:rsid w:val="006A1BCD"/>
    <w:rsid w:val="006A3828"/>
    <w:rsid w:val="006A3908"/>
    <w:rsid w:val="006A3E30"/>
    <w:rsid w:val="006A4718"/>
    <w:rsid w:val="006A7047"/>
    <w:rsid w:val="006A765D"/>
    <w:rsid w:val="006B0472"/>
    <w:rsid w:val="006B0FD3"/>
    <w:rsid w:val="006B0FEA"/>
    <w:rsid w:val="006B15BF"/>
    <w:rsid w:val="006B1B38"/>
    <w:rsid w:val="006B61DD"/>
    <w:rsid w:val="006B62D1"/>
    <w:rsid w:val="006B6C90"/>
    <w:rsid w:val="006B7226"/>
    <w:rsid w:val="006B7367"/>
    <w:rsid w:val="006C0923"/>
    <w:rsid w:val="006C1075"/>
    <w:rsid w:val="006C19B4"/>
    <w:rsid w:val="006C4CEE"/>
    <w:rsid w:val="006C4F13"/>
    <w:rsid w:val="006C5F42"/>
    <w:rsid w:val="006C6B66"/>
    <w:rsid w:val="006C6F13"/>
    <w:rsid w:val="006D11D3"/>
    <w:rsid w:val="006D2F78"/>
    <w:rsid w:val="006D30B9"/>
    <w:rsid w:val="006D3D1A"/>
    <w:rsid w:val="006D5166"/>
    <w:rsid w:val="006D5BBB"/>
    <w:rsid w:val="006D5E49"/>
    <w:rsid w:val="006D68BE"/>
    <w:rsid w:val="006D7707"/>
    <w:rsid w:val="006D7F31"/>
    <w:rsid w:val="006E1039"/>
    <w:rsid w:val="006E1197"/>
    <w:rsid w:val="006E2273"/>
    <w:rsid w:val="006E4DA5"/>
    <w:rsid w:val="006E586D"/>
    <w:rsid w:val="006F0358"/>
    <w:rsid w:val="006F090F"/>
    <w:rsid w:val="006F659E"/>
    <w:rsid w:val="006F7F9B"/>
    <w:rsid w:val="00701254"/>
    <w:rsid w:val="00701346"/>
    <w:rsid w:val="00702158"/>
    <w:rsid w:val="007023A1"/>
    <w:rsid w:val="00703851"/>
    <w:rsid w:val="007065A1"/>
    <w:rsid w:val="00706A23"/>
    <w:rsid w:val="007115DE"/>
    <w:rsid w:val="00711878"/>
    <w:rsid w:val="00712136"/>
    <w:rsid w:val="007153F9"/>
    <w:rsid w:val="0071559C"/>
    <w:rsid w:val="00716128"/>
    <w:rsid w:val="00717CB0"/>
    <w:rsid w:val="00721507"/>
    <w:rsid w:val="00732361"/>
    <w:rsid w:val="00735B08"/>
    <w:rsid w:val="00735C5C"/>
    <w:rsid w:val="0074103F"/>
    <w:rsid w:val="007450AE"/>
    <w:rsid w:val="00747004"/>
    <w:rsid w:val="0074755D"/>
    <w:rsid w:val="007479BF"/>
    <w:rsid w:val="00747BA4"/>
    <w:rsid w:val="00750F14"/>
    <w:rsid w:val="0075170F"/>
    <w:rsid w:val="007554F5"/>
    <w:rsid w:val="007562E1"/>
    <w:rsid w:val="007568D2"/>
    <w:rsid w:val="00760062"/>
    <w:rsid w:val="00761102"/>
    <w:rsid w:val="007620D2"/>
    <w:rsid w:val="00762B52"/>
    <w:rsid w:val="0076585B"/>
    <w:rsid w:val="00765E0D"/>
    <w:rsid w:val="007663EA"/>
    <w:rsid w:val="00775404"/>
    <w:rsid w:val="00776273"/>
    <w:rsid w:val="00776765"/>
    <w:rsid w:val="0077741C"/>
    <w:rsid w:val="00777E6F"/>
    <w:rsid w:val="00781D2B"/>
    <w:rsid w:val="0078333E"/>
    <w:rsid w:val="00787CE8"/>
    <w:rsid w:val="00792D8F"/>
    <w:rsid w:val="007932E9"/>
    <w:rsid w:val="00793BC8"/>
    <w:rsid w:val="00794790"/>
    <w:rsid w:val="00795496"/>
    <w:rsid w:val="0079698D"/>
    <w:rsid w:val="007A0E6A"/>
    <w:rsid w:val="007A1003"/>
    <w:rsid w:val="007A1A89"/>
    <w:rsid w:val="007A1AFD"/>
    <w:rsid w:val="007A270F"/>
    <w:rsid w:val="007A288F"/>
    <w:rsid w:val="007A3A6F"/>
    <w:rsid w:val="007A48B3"/>
    <w:rsid w:val="007A4D20"/>
    <w:rsid w:val="007A51F6"/>
    <w:rsid w:val="007A6D45"/>
    <w:rsid w:val="007A70F4"/>
    <w:rsid w:val="007B0A30"/>
    <w:rsid w:val="007B22A3"/>
    <w:rsid w:val="007B2FA1"/>
    <w:rsid w:val="007B3219"/>
    <w:rsid w:val="007B4305"/>
    <w:rsid w:val="007B6EF6"/>
    <w:rsid w:val="007C0582"/>
    <w:rsid w:val="007C1017"/>
    <w:rsid w:val="007C1592"/>
    <w:rsid w:val="007C1D62"/>
    <w:rsid w:val="007C3947"/>
    <w:rsid w:val="007C6263"/>
    <w:rsid w:val="007C6894"/>
    <w:rsid w:val="007C7644"/>
    <w:rsid w:val="007D263D"/>
    <w:rsid w:val="007D5FAC"/>
    <w:rsid w:val="007D6AE8"/>
    <w:rsid w:val="007D71CD"/>
    <w:rsid w:val="007E0C6A"/>
    <w:rsid w:val="007E1683"/>
    <w:rsid w:val="007E510F"/>
    <w:rsid w:val="007E5167"/>
    <w:rsid w:val="007E6046"/>
    <w:rsid w:val="007E7705"/>
    <w:rsid w:val="007F2FDD"/>
    <w:rsid w:val="007F6132"/>
    <w:rsid w:val="007F6494"/>
    <w:rsid w:val="007F7740"/>
    <w:rsid w:val="00801E11"/>
    <w:rsid w:val="00804B85"/>
    <w:rsid w:val="00805D95"/>
    <w:rsid w:val="008114B5"/>
    <w:rsid w:val="00811702"/>
    <w:rsid w:val="008127CC"/>
    <w:rsid w:val="0081287E"/>
    <w:rsid w:val="008147C3"/>
    <w:rsid w:val="00815A9A"/>
    <w:rsid w:val="00816167"/>
    <w:rsid w:val="008172A1"/>
    <w:rsid w:val="008214D9"/>
    <w:rsid w:val="008215F0"/>
    <w:rsid w:val="00822C5E"/>
    <w:rsid w:val="008237FE"/>
    <w:rsid w:val="008239AC"/>
    <w:rsid w:val="0082424C"/>
    <w:rsid w:val="008262A4"/>
    <w:rsid w:val="008269C7"/>
    <w:rsid w:val="00830EF0"/>
    <w:rsid w:val="00832B98"/>
    <w:rsid w:val="00832D27"/>
    <w:rsid w:val="008367F1"/>
    <w:rsid w:val="00837787"/>
    <w:rsid w:val="00841AF0"/>
    <w:rsid w:val="008451D6"/>
    <w:rsid w:val="00845E7D"/>
    <w:rsid w:val="00846ABA"/>
    <w:rsid w:val="00846B37"/>
    <w:rsid w:val="00847C2C"/>
    <w:rsid w:val="0085091D"/>
    <w:rsid w:val="00851058"/>
    <w:rsid w:val="00852C4D"/>
    <w:rsid w:val="0085399C"/>
    <w:rsid w:val="00853CB9"/>
    <w:rsid w:val="00854ED7"/>
    <w:rsid w:val="00855043"/>
    <w:rsid w:val="00857721"/>
    <w:rsid w:val="008605BE"/>
    <w:rsid w:val="00861B60"/>
    <w:rsid w:val="00862D7D"/>
    <w:rsid w:val="008645DB"/>
    <w:rsid w:val="00864A4F"/>
    <w:rsid w:val="00865E93"/>
    <w:rsid w:val="00866A9B"/>
    <w:rsid w:val="00867398"/>
    <w:rsid w:val="008711FE"/>
    <w:rsid w:val="0087144B"/>
    <w:rsid w:val="00872432"/>
    <w:rsid w:val="0087275F"/>
    <w:rsid w:val="00873834"/>
    <w:rsid w:val="008742DC"/>
    <w:rsid w:val="00874496"/>
    <w:rsid w:val="00874527"/>
    <w:rsid w:val="00875BDD"/>
    <w:rsid w:val="008767AB"/>
    <w:rsid w:val="00876F04"/>
    <w:rsid w:val="0088034B"/>
    <w:rsid w:val="008815BA"/>
    <w:rsid w:val="0088298C"/>
    <w:rsid w:val="008831CE"/>
    <w:rsid w:val="00883685"/>
    <w:rsid w:val="00884950"/>
    <w:rsid w:val="00890A74"/>
    <w:rsid w:val="00890AC8"/>
    <w:rsid w:val="00890C24"/>
    <w:rsid w:val="00890D83"/>
    <w:rsid w:val="008910E7"/>
    <w:rsid w:val="008917FF"/>
    <w:rsid w:val="00894EA0"/>
    <w:rsid w:val="00895D21"/>
    <w:rsid w:val="0089617A"/>
    <w:rsid w:val="00896989"/>
    <w:rsid w:val="008A16D8"/>
    <w:rsid w:val="008A1CFF"/>
    <w:rsid w:val="008A2C24"/>
    <w:rsid w:val="008A3C0F"/>
    <w:rsid w:val="008A4359"/>
    <w:rsid w:val="008A4A3D"/>
    <w:rsid w:val="008A73A1"/>
    <w:rsid w:val="008B0193"/>
    <w:rsid w:val="008B279E"/>
    <w:rsid w:val="008B59D6"/>
    <w:rsid w:val="008C0838"/>
    <w:rsid w:val="008C79CD"/>
    <w:rsid w:val="008D31D4"/>
    <w:rsid w:val="008D4E91"/>
    <w:rsid w:val="008D65B2"/>
    <w:rsid w:val="008E063F"/>
    <w:rsid w:val="008E19DD"/>
    <w:rsid w:val="008E4458"/>
    <w:rsid w:val="008E5A41"/>
    <w:rsid w:val="008F0037"/>
    <w:rsid w:val="008F08B8"/>
    <w:rsid w:val="008F17E0"/>
    <w:rsid w:val="008F25C5"/>
    <w:rsid w:val="008F3484"/>
    <w:rsid w:val="008F48FB"/>
    <w:rsid w:val="008F4BBD"/>
    <w:rsid w:val="008F6590"/>
    <w:rsid w:val="009014CB"/>
    <w:rsid w:val="0090233D"/>
    <w:rsid w:val="0090238E"/>
    <w:rsid w:val="00902B73"/>
    <w:rsid w:val="009031F7"/>
    <w:rsid w:val="00904E9E"/>
    <w:rsid w:val="00905C88"/>
    <w:rsid w:val="00905CDA"/>
    <w:rsid w:val="00906487"/>
    <w:rsid w:val="00906B61"/>
    <w:rsid w:val="0090734E"/>
    <w:rsid w:val="0091156E"/>
    <w:rsid w:val="0091261B"/>
    <w:rsid w:val="00912A85"/>
    <w:rsid w:val="00912F5F"/>
    <w:rsid w:val="0091536D"/>
    <w:rsid w:val="009159B2"/>
    <w:rsid w:val="0091663F"/>
    <w:rsid w:val="00917212"/>
    <w:rsid w:val="0092258B"/>
    <w:rsid w:val="0092329F"/>
    <w:rsid w:val="009261AA"/>
    <w:rsid w:val="0092686F"/>
    <w:rsid w:val="009277B2"/>
    <w:rsid w:val="00932740"/>
    <w:rsid w:val="00932D9B"/>
    <w:rsid w:val="009349CF"/>
    <w:rsid w:val="00936E78"/>
    <w:rsid w:val="0093718A"/>
    <w:rsid w:val="00937565"/>
    <w:rsid w:val="00942CD0"/>
    <w:rsid w:val="00946EAA"/>
    <w:rsid w:val="009504EF"/>
    <w:rsid w:val="00951F2E"/>
    <w:rsid w:val="00952741"/>
    <w:rsid w:val="00952EC2"/>
    <w:rsid w:val="00952EDC"/>
    <w:rsid w:val="00954A6D"/>
    <w:rsid w:val="00957F6B"/>
    <w:rsid w:val="00960C48"/>
    <w:rsid w:val="009616D2"/>
    <w:rsid w:val="00965010"/>
    <w:rsid w:val="00965FBB"/>
    <w:rsid w:val="00970BEF"/>
    <w:rsid w:val="00971E36"/>
    <w:rsid w:val="009720A7"/>
    <w:rsid w:val="00976720"/>
    <w:rsid w:val="009767D9"/>
    <w:rsid w:val="00976C1F"/>
    <w:rsid w:val="00980B57"/>
    <w:rsid w:val="00985628"/>
    <w:rsid w:val="0098588B"/>
    <w:rsid w:val="00985AE9"/>
    <w:rsid w:val="00986E64"/>
    <w:rsid w:val="00992732"/>
    <w:rsid w:val="00993788"/>
    <w:rsid w:val="00993B56"/>
    <w:rsid w:val="00996E5C"/>
    <w:rsid w:val="009A034D"/>
    <w:rsid w:val="009A0B55"/>
    <w:rsid w:val="009A1A6F"/>
    <w:rsid w:val="009A2517"/>
    <w:rsid w:val="009A3CD1"/>
    <w:rsid w:val="009A3E9E"/>
    <w:rsid w:val="009A43A7"/>
    <w:rsid w:val="009A51E0"/>
    <w:rsid w:val="009A5D0D"/>
    <w:rsid w:val="009B16F2"/>
    <w:rsid w:val="009B31D1"/>
    <w:rsid w:val="009B5DC5"/>
    <w:rsid w:val="009B602F"/>
    <w:rsid w:val="009B67FE"/>
    <w:rsid w:val="009B6C84"/>
    <w:rsid w:val="009C0209"/>
    <w:rsid w:val="009C1AF5"/>
    <w:rsid w:val="009C203F"/>
    <w:rsid w:val="009C2076"/>
    <w:rsid w:val="009C509F"/>
    <w:rsid w:val="009C5F38"/>
    <w:rsid w:val="009C7035"/>
    <w:rsid w:val="009D16C1"/>
    <w:rsid w:val="009D24D7"/>
    <w:rsid w:val="009D4B5D"/>
    <w:rsid w:val="009D712F"/>
    <w:rsid w:val="009D7E3E"/>
    <w:rsid w:val="009E159A"/>
    <w:rsid w:val="009E47FA"/>
    <w:rsid w:val="009E707D"/>
    <w:rsid w:val="009E72FB"/>
    <w:rsid w:val="009E79D6"/>
    <w:rsid w:val="009F187F"/>
    <w:rsid w:val="009F1A2E"/>
    <w:rsid w:val="009F3ECE"/>
    <w:rsid w:val="009F4AFE"/>
    <w:rsid w:val="009F4F58"/>
    <w:rsid w:val="009F7961"/>
    <w:rsid w:val="00A010DD"/>
    <w:rsid w:val="00A01C46"/>
    <w:rsid w:val="00A021D0"/>
    <w:rsid w:val="00A02ACD"/>
    <w:rsid w:val="00A037FF"/>
    <w:rsid w:val="00A05962"/>
    <w:rsid w:val="00A05BCA"/>
    <w:rsid w:val="00A06568"/>
    <w:rsid w:val="00A06FEE"/>
    <w:rsid w:val="00A070C0"/>
    <w:rsid w:val="00A07418"/>
    <w:rsid w:val="00A1036C"/>
    <w:rsid w:val="00A10E45"/>
    <w:rsid w:val="00A14E92"/>
    <w:rsid w:val="00A20CB1"/>
    <w:rsid w:val="00A23C57"/>
    <w:rsid w:val="00A23CCB"/>
    <w:rsid w:val="00A25D7E"/>
    <w:rsid w:val="00A26361"/>
    <w:rsid w:val="00A26B03"/>
    <w:rsid w:val="00A26F13"/>
    <w:rsid w:val="00A271F5"/>
    <w:rsid w:val="00A303DD"/>
    <w:rsid w:val="00A32108"/>
    <w:rsid w:val="00A326DE"/>
    <w:rsid w:val="00A35D44"/>
    <w:rsid w:val="00A3648E"/>
    <w:rsid w:val="00A367F2"/>
    <w:rsid w:val="00A37177"/>
    <w:rsid w:val="00A37274"/>
    <w:rsid w:val="00A37E2B"/>
    <w:rsid w:val="00A41C73"/>
    <w:rsid w:val="00A43A32"/>
    <w:rsid w:val="00A43CA5"/>
    <w:rsid w:val="00A454B0"/>
    <w:rsid w:val="00A45684"/>
    <w:rsid w:val="00A46B10"/>
    <w:rsid w:val="00A50570"/>
    <w:rsid w:val="00A50588"/>
    <w:rsid w:val="00A5272B"/>
    <w:rsid w:val="00A54173"/>
    <w:rsid w:val="00A54888"/>
    <w:rsid w:val="00A54E97"/>
    <w:rsid w:val="00A5632A"/>
    <w:rsid w:val="00A56ED8"/>
    <w:rsid w:val="00A577D2"/>
    <w:rsid w:val="00A62694"/>
    <w:rsid w:val="00A66227"/>
    <w:rsid w:val="00A673C4"/>
    <w:rsid w:val="00A70032"/>
    <w:rsid w:val="00A70B1F"/>
    <w:rsid w:val="00A71C33"/>
    <w:rsid w:val="00A744FE"/>
    <w:rsid w:val="00A80180"/>
    <w:rsid w:val="00A8154C"/>
    <w:rsid w:val="00A82633"/>
    <w:rsid w:val="00A846CB"/>
    <w:rsid w:val="00A851B0"/>
    <w:rsid w:val="00A853FD"/>
    <w:rsid w:val="00A85DAC"/>
    <w:rsid w:val="00A86160"/>
    <w:rsid w:val="00A8648F"/>
    <w:rsid w:val="00A86FC6"/>
    <w:rsid w:val="00A902DC"/>
    <w:rsid w:val="00A90B92"/>
    <w:rsid w:val="00A9206F"/>
    <w:rsid w:val="00A92E22"/>
    <w:rsid w:val="00A92E27"/>
    <w:rsid w:val="00A93E6A"/>
    <w:rsid w:val="00A96481"/>
    <w:rsid w:val="00A97150"/>
    <w:rsid w:val="00AA1512"/>
    <w:rsid w:val="00AA2262"/>
    <w:rsid w:val="00AA2811"/>
    <w:rsid w:val="00AA3386"/>
    <w:rsid w:val="00AA4919"/>
    <w:rsid w:val="00AA54CE"/>
    <w:rsid w:val="00AA67FD"/>
    <w:rsid w:val="00AA7266"/>
    <w:rsid w:val="00AB1ECE"/>
    <w:rsid w:val="00AB2A52"/>
    <w:rsid w:val="00AB4FD3"/>
    <w:rsid w:val="00AB5902"/>
    <w:rsid w:val="00AB59EA"/>
    <w:rsid w:val="00AC02EB"/>
    <w:rsid w:val="00AC113A"/>
    <w:rsid w:val="00AC3939"/>
    <w:rsid w:val="00AC4C2E"/>
    <w:rsid w:val="00AC5B9C"/>
    <w:rsid w:val="00AC6E19"/>
    <w:rsid w:val="00AD0D4D"/>
    <w:rsid w:val="00AD2F99"/>
    <w:rsid w:val="00AD33E3"/>
    <w:rsid w:val="00AD33F9"/>
    <w:rsid w:val="00AD4CB2"/>
    <w:rsid w:val="00AD51FC"/>
    <w:rsid w:val="00AD64E8"/>
    <w:rsid w:val="00AD6743"/>
    <w:rsid w:val="00AE063A"/>
    <w:rsid w:val="00AE1DD6"/>
    <w:rsid w:val="00AE3BA5"/>
    <w:rsid w:val="00AE401F"/>
    <w:rsid w:val="00AE419C"/>
    <w:rsid w:val="00AE436C"/>
    <w:rsid w:val="00AE6896"/>
    <w:rsid w:val="00AE6DE8"/>
    <w:rsid w:val="00AE7881"/>
    <w:rsid w:val="00AF0192"/>
    <w:rsid w:val="00AF1CA9"/>
    <w:rsid w:val="00AF1E52"/>
    <w:rsid w:val="00AF2296"/>
    <w:rsid w:val="00AF3866"/>
    <w:rsid w:val="00AF3D4A"/>
    <w:rsid w:val="00AF3EB4"/>
    <w:rsid w:val="00AF3F16"/>
    <w:rsid w:val="00AF6F63"/>
    <w:rsid w:val="00AF7F6B"/>
    <w:rsid w:val="00B01697"/>
    <w:rsid w:val="00B01861"/>
    <w:rsid w:val="00B0221A"/>
    <w:rsid w:val="00B039C3"/>
    <w:rsid w:val="00B05302"/>
    <w:rsid w:val="00B056DA"/>
    <w:rsid w:val="00B05E26"/>
    <w:rsid w:val="00B107A4"/>
    <w:rsid w:val="00B11132"/>
    <w:rsid w:val="00B11298"/>
    <w:rsid w:val="00B11B94"/>
    <w:rsid w:val="00B127BD"/>
    <w:rsid w:val="00B12FB2"/>
    <w:rsid w:val="00B13A8B"/>
    <w:rsid w:val="00B13AF3"/>
    <w:rsid w:val="00B13E06"/>
    <w:rsid w:val="00B14D8C"/>
    <w:rsid w:val="00B15FE2"/>
    <w:rsid w:val="00B17C57"/>
    <w:rsid w:val="00B22B72"/>
    <w:rsid w:val="00B2358F"/>
    <w:rsid w:val="00B236CA"/>
    <w:rsid w:val="00B25A98"/>
    <w:rsid w:val="00B26433"/>
    <w:rsid w:val="00B266E3"/>
    <w:rsid w:val="00B27DD2"/>
    <w:rsid w:val="00B307FB"/>
    <w:rsid w:val="00B31C7C"/>
    <w:rsid w:val="00B334F4"/>
    <w:rsid w:val="00B3405E"/>
    <w:rsid w:val="00B344BA"/>
    <w:rsid w:val="00B365A6"/>
    <w:rsid w:val="00B366D0"/>
    <w:rsid w:val="00B36F82"/>
    <w:rsid w:val="00B401D0"/>
    <w:rsid w:val="00B40644"/>
    <w:rsid w:val="00B42C2B"/>
    <w:rsid w:val="00B432AA"/>
    <w:rsid w:val="00B437FE"/>
    <w:rsid w:val="00B47788"/>
    <w:rsid w:val="00B47898"/>
    <w:rsid w:val="00B47A7F"/>
    <w:rsid w:val="00B50401"/>
    <w:rsid w:val="00B51273"/>
    <w:rsid w:val="00B51AE2"/>
    <w:rsid w:val="00B52858"/>
    <w:rsid w:val="00B531ED"/>
    <w:rsid w:val="00B534A7"/>
    <w:rsid w:val="00B56CD7"/>
    <w:rsid w:val="00B56F29"/>
    <w:rsid w:val="00B60FB3"/>
    <w:rsid w:val="00B65EF3"/>
    <w:rsid w:val="00B669C0"/>
    <w:rsid w:val="00B6705A"/>
    <w:rsid w:val="00B73CE5"/>
    <w:rsid w:val="00B75129"/>
    <w:rsid w:val="00B75146"/>
    <w:rsid w:val="00B756F4"/>
    <w:rsid w:val="00B75950"/>
    <w:rsid w:val="00B779BC"/>
    <w:rsid w:val="00B77A13"/>
    <w:rsid w:val="00B803DE"/>
    <w:rsid w:val="00B80642"/>
    <w:rsid w:val="00B809CF"/>
    <w:rsid w:val="00B81E44"/>
    <w:rsid w:val="00B820DF"/>
    <w:rsid w:val="00B82B7D"/>
    <w:rsid w:val="00B840B3"/>
    <w:rsid w:val="00B852F1"/>
    <w:rsid w:val="00B85327"/>
    <w:rsid w:val="00B86868"/>
    <w:rsid w:val="00B870A7"/>
    <w:rsid w:val="00B905DA"/>
    <w:rsid w:val="00B90A59"/>
    <w:rsid w:val="00B922C7"/>
    <w:rsid w:val="00B92E99"/>
    <w:rsid w:val="00B930E2"/>
    <w:rsid w:val="00B93E56"/>
    <w:rsid w:val="00B9434B"/>
    <w:rsid w:val="00B947CD"/>
    <w:rsid w:val="00B949D2"/>
    <w:rsid w:val="00B94A55"/>
    <w:rsid w:val="00B94EA1"/>
    <w:rsid w:val="00B9684D"/>
    <w:rsid w:val="00BA1240"/>
    <w:rsid w:val="00BA2FCD"/>
    <w:rsid w:val="00BA3FBE"/>
    <w:rsid w:val="00BA4F95"/>
    <w:rsid w:val="00BA5E3F"/>
    <w:rsid w:val="00BB0CF4"/>
    <w:rsid w:val="00BB0EC6"/>
    <w:rsid w:val="00BB22FE"/>
    <w:rsid w:val="00BB319D"/>
    <w:rsid w:val="00BB49FF"/>
    <w:rsid w:val="00BB7D51"/>
    <w:rsid w:val="00BB7EF9"/>
    <w:rsid w:val="00BC327F"/>
    <w:rsid w:val="00BC3EB6"/>
    <w:rsid w:val="00BD2382"/>
    <w:rsid w:val="00BD2B8F"/>
    <w:rsid w:val="00BD36CE"/>
    <w:rsid w:val="00BD5740"/>
    <w:rsid w:val="00BE0231"/>
    <w:rsid w:val="00BE0B6B"/>
    <w:rsid w:val="00BE36AD"/>
    <w:rsid w:val="00BE5122"/>
    <w:rsid w:val="00BE7697"/>
    <w:rsid w:val="00BE7A45"/>
    <w:rsid w:val="00BE7F67"/>
    <w:rsid w:val="00BF033C"/>
    <w:rsid w:val="00BF2DB2"/>
    <w:rsid w:val="00BF4E3A"/>
    <w:rsid w:val="00BF4F17"/>
    <w:rsid w:val="00BF6C60"/>
    <w:rsid w:val="00BF74D9"/>
    <w:rsid w:val="00C020E7"/>
    <w:rsid w:val="00C02159"/>
    <w:rsid w:val="00C02369"/>
    <w:rsid w:val="00C036FE"/>
    <w:rsid w:val="00C05771"/>
    <w:rsid w:val="00C05995"/>
    <w:rsid w:val="00C0728D"/>
    <w:rsid w:val="00C12A24"/>
    <w:rsid w:val="00C140D9"/>
    <w:rsid w:val="00C14DC0"/>
    <w:rsid w:val="00C17E2D"/>
    <w:rsid w:val="00C21612"/>
    <w:rsid w:val="00C21F73"/>
    <w:rsid w:val="00C22643"/>
    <w:rsid w:val="00C2379F"/>
    <w:rsid w:val="00C23D42"/>
    <w:rsid w:val="00C23E0A"/>
    <w:rsid w:val="00C24E82"/>
    <w:rsid w:val="00C25880"/>
    <w:rsid w:val="00C26404"/>
    <w:rsid w:val="00C27876"/>
    <w:rsid w:val="00C27BAD"/>
    <w:rsid w:val="00C300B3"/>
    <w:rsid w:val="00C3067D"/>
    <w:rsid w:val="00C37F54"/>
    <w:rsid w:val="00C40A02"/>
    <w:rsid w:val="00C40B75"/>
    <w:rsid w:val="00C422E9"/>
    <w:rsid w:val="00C45B64"/>
    <w:rsid w:val="00C4713A"/>
    <w:rsid w:val="00C4744C"/>
    <w:rsid w:val="00C47952"/>
    <w:rsid w:val="00C5704D"/>
    <w:rsid w:val="00C57AFD"/>
    <w:rsid w:val="00C57D84"/>
    <w:rsid w:val="00C60657"/>
    <w:rsid w:val="00C61032"/>
    <w:rsid w:val="00C644C7"/>
    <w:rsid w:val="00C656BD"/>
    <w:rsid w:val="00C65771"/>
    <w:rsid w:val="00C66FAF"/>
    <w:rsid w:val="00C675A4"/>
    <w:rsid w:val="00C70534"/>
    <w:rsid w:val="00C7092C"/>
    <w:rsid w:val="00C71065"/>
    <w:rsid w:val="00C73DC6"/>
    <w:rsid w:val="00C747DA"/>
    <w:rsid w:val="00C74A6B"/>
    <w:rsid w:val="00C74FB0"/>
    <w:rsid w:val="00C75AB5"/>
    <w:rsid w:val="00C75BBD"/>
    <w:rsid w:val="00C7668A"/>
    <w:rsid w:val="00C77773"/>
    <w:rsid w:val="00C77DE3"/>
    <w:rsid w:val="00C77FE7"/>
    <w:rsid w:val="00C824DE"/>
    <w:rsid w:val="00C82645"/>
    <w:rsid w:val="00C83983"/>
    <w:rsid w:val="00C83F8C"/>
    <w:rsid w:val="00C861DB"/>
    <w:rsid w:val="00C90A3C"/>
    <w:rsid w:val="00C90E99"/>
    <w:rsid w:val="00C92BA8"/>
    <w:rsid w:val="00C92EDA"/>
    <w:rsid w:val="00C93F0D"/>
    <w:rsid w:val="00C9516F"/>
    <w:rsid w:val="00CA1DBA"/>
    <w:rsid w:val="00CA47E5"/>
    <w:rsid w:val="00CA5C47"/>
    <w:rsid w:val="00CB0610"/>
    <w:rsid w:val="00CB0C98"/>
    <w:rsid w:val="00CB1081"/>
    <w:rsid w:val="00CB3BBE"/>
    <w:rsid w:val="00CB3EC6"/>
    <w:rsid w:val="00CB4853"/>
    <w:rsid w:val="00CB500C"/>
    <w:rsid w:val="00CB6965"/>
    <w:rsid w:val="00CB6ABC"/>
    <w:rsid w:val="00CB7A42"/>
    <w:rsid w:val="00CC1A8E"/>
    <w:rsid w:val="00CC3E03"/>
    <w:rsid w:val="00CC4272"/>
    <w:rsid w:val="00CC5A75"/>
    <w:rsid w:val="00CC7A32"/>
    <w:rsid w:val="00CD3714"/>
    <w:rsid w:val="00CD3832"/>
    <w:rsid w:val="00CD3E79"/>
    <w:rsid w:val="00CD4A88"/>
    <w:rsid w:val="00CD62E9"/>
    <w:rsid w:val="00CD6722"/>
    <w:rsid w:val="00CD6DC3"/>
    <w:rsid w:val="00CD71B2"/>
    <w:rsid w:val="00CD784D"/>
    <w:rsid w:val="00CD787F"/>
    <w:rsid w:val="00CE19DB"/>
    <w:rsid w:val="00CE1ED0"/>
    <w:rsid w:val="00CE3BC0"/>
    <w:rsid w:val="00CE555D"/>
    <w:rsid w:val="00CE6754"/>
    <w:rsid w:val="00CF209B"/>
    <w:rsid w:val="00CF215D"/>
    <w:rsid w:val="00CF2608"/>
    <w:rsid w:val="00CF386A"/>
    <w:rsid w:val="00CF3DE3"/>
    <w:rsid w:val="00CF4688"/>
    <w:rsid w:val="00CF4A90"/>
    <w:rsid w:val="00CF4D94"/>
    <w:rsid w:val="00CF5972"/>
    <w:rsid w:val="00CF7B92"/>
    <w:rsid w:val="00D00AE0"/>
    <w:rsid w:val="00D0151D"/>
    <w:rsid w:val="00D016F7"/>
    <w:rsid w:val="00D01D83"/>
    <w:rsid w:val="00D030A2"/>
    <w:rsid w:val="00D0456D"/>
    <w:rsid w:val="00D04932"/>
    <w:rsid w:val="00D04C64"/>
    <w:rsid w:val="00D0668E"/>
    <w:rsid w:val="00D06A0B"/>
    <w:rsid w:val="00D06CED"/>
    <w:rsid w:val="00D07A1E"/>
    <w:rsid w:val="00D111DE"/>
    <w:rsid w:val="00D119BD"/>
    <w:rsid w:val="00D11E61"/>
    <w:rsid w:val="00D138CF"/>
    <w:rsid w:val="00D14934"/>
    <w:rsid w:val="00D15411"/>
    <w:rsid w:val="00D15676"/>
    <w:rsid w:val="00D15A25"/>
    <w:rsid w:val="00D16A55"/>
    <w:rsid w:val="00D17974"/>
    <w:rsid w:val="00D20378"/>
    <w:rsid w:val="00D20A3B"/>
    <w:rsid w:val="00D2509C"/>
    <w:rsid w:val="00D311B3"/>
    <w:rsid w:val="00D313B8"/>
    <w:rsid w:val="00D3287B"/>
    <w:rsid w:val="00D34465"/>
    <w:rsid w:val="00D34CA4"/>
    <w:rsid w:val="00D3529C"/>
    <w:rsid w:val="00D3612A"/>
    <w:rsid w:val="00D3789B"/>
    <w:rsid w:val="00D379C8"/>
    <w:rsid w:val="00D405D0"/>
    <w:rsid w:val="00D40CB4"/>
    <w:rsid w:val="00D40EDF"/>
    <w:rsid w:val="00D42081"/>
    <w:rsid w:val="00D45975"/>
    <w:rsid w:val="00D4635C"/>
    <w:rsid w:val="00D47E83"/>
    <w:rsid w:val="00D5397C"/>
    <w:rsid w:val="00D5458A"/>
    <w:rsid w:val="00D6137E"/>
    <w:rsid w:val="00D635F6"/>
    <w:rsid w:val="00D64189"/>
    <w:rsid w:val="00D653B3"/>
    <w:rsid w:val="00D67D59"/>
    <w:rsid w:val="00D70818"/>
    <w:rsid w:val="00D7094B"/>
    <w:rsid w:val="00D712B7"/>
    <w:rsid w:val="00D72658"/>
    <w:rsid w:val="00D75039"/>
    <w:rsid w:val="00D76975"/>
    <w:rsid w:val="00D7762E"/>
    <w:rsid w:val="00D81F45"/>
    <w:rsid w:val="00D822C9"/>
    <w:rsid w:val="00D830D6"/>
    <w:rsid w:val="00D831CD"/>
    <w:rsid w:val="00D842B1"/>
    <w:rsid w:val="00D8478B"/>
    <w:rsid w:val="00D84DA8"/>
    <w:rsid w:val="00D854AE"/>
    <w:rsid w:val="00D86138"/>
    <w:rsid w:val="00D87D96"/>
    <w:rsid w:val="00D90AA9"/>
    <w:rsid w:val="00D90B65"/>
    <w:rsid w:val="00D91633"/>
    <w:rsid w:val="00D91C84"/>
    <w:rsid w:val="00D93EDB"/>
    <w:rsid w:val="00D96ECD"/>
    <w:rsid w:val="00DA0381"/>
    <w:rsid w:val="00DA0658"/>
    <w:rsid w:val="00DA2B51"/>
    <w:rsid w:val="00DA3345"/>
    <w:rsid w:val="00DA3CF1"/>
    <w:rsid w:val="00DA6186"/>
    <w:rsid w:val="00DB0B06"/>
    <w:rsid w:val="00DB0B64"/>
    <w:rsid w:val="00DB4062"/>
    <w:rsid w:val="00DB47D9"/>
    <w:rsid w:val="00DB4CB4"/>
    <w:rsid w:val="00DB4FD0"/>
    <w:rsid w:val="00DB6897"/>
    <w:rsid w:val="00DC17B0"/>
    <w:rsid w:val="00DC280E"/>
    <w:rsid w:val="00DC2EF7"/>
    <w:rsid w:val="00DC450B"/>
    <w:rsid w:val="00DC456C"/>
    <w:rsid w:val="00DC61C2"/>
    <w:rsid w:val="00DC7C83"/>
    <w:rsid w:val="00DD3329"/>
    <w:rsid w:val="00DD4D85"/>
    <w:rsid w:val="00DE051C"/>
    <w:rsid w:val="00DE1445"/>
    <w:rsid w:val="00DE2FAA"/>
    <w:rsid w:val="00DE3955"/>
    <w:rsid w:val="00DE3F20"/>
    <w:rsid w:val="00DE7481"/>
    <w:rsid w:val="00DF0D50"/>
    <w:rsid w:val="00DF3EA7"/>
    <w:rsid w:val="00DF3FE5"/>
    <w:rsid w:val="00DF5D20"/>
    <w:rsid w:val="00E0107B"/>
    <w:rsid w:val="00E030FD"/>
    <w:rsid w:val="00E03D81"/>
    <w:rsid w:val="00E0400D"/>
    <w:rsid w:val="00E044F0"/>
    <w:rsid w:val="00E04650"/>
    <w:rsid w:val="00E06681"/>
    <w:rsid w:val="00E10549"/>
    <w:rsid w:val="00E122F7"/>
    <w:rsid w:val="00E124F3"/>
    <w:rsid w:val="00E13385"/>
    <w:rsid w:val="00E1370F"/>
    <w:rsid w:val="00E1385C"/>
    <w:rsid w:val="00E14587"/>
    <w:rsid w:val="00E165E7"/>
    <w:rsid w:val="00E16E73"/>
    <w:rsid w:val="00E1716C"/>
    <w:rsid w:val="00E17C1A"/>
    <w:rsid w:val="00E2020F"/>
    <w:rsid w:val="00E21D13"/>
    <w:rsid w:val="00E223AE"/>
    <w:rsid w:val="00E226CF"/>
    <w:rsid w:val="00E2366A"/>
    <w:rsid w:val="00E24285"/>
    <w:rsid w:val="00E2478E"/>
    <w:rsid w:val="00E26309"/>
    <w:rsid w:val="00E26E5B"/>
    <w:rsid w:val="00E27D0F"/>
    <w:rsid w:val="00E300D9"/>
    <w:rsid w:val="00E30849"/>
    <w:rsid w:val="00E3197F"/>
    <w:rsid w:val="00E32148"/>
    <w:rsid w:val="00E33431"/>
    <w:rsid w:val="00E33646"/>
    <w:rsid w:val="00E34865"/>
    <w:rsid w:val="00E34D82"/>
    <w:rsid w:val="00E361C6"/>
    <w:rsid w:val="00E365D5"/>
    <w:rsid w:val="00E369A2"/>
    <w:rsid w:val="00E37BDF"/>
    <w:rsid w:val="00E42239"/>
    <w:rsid w:val="00E422B0"/>
    <w:rsid w:val="00E432A2"/>
    <w:rsid w:val="00E43927"/>
    <w:rsid w:val="00E442E7"/>
    <w:rsid w:val="00E45B71"/>
    <w:rsid w:val="00E45D58"/>
    <w:rsid w:val="00E477CC"/>
    <w:rsid w:val="00E51813"/>
    <w:rsid w:val="00E51BB8"/>
    <w:rsid w:val="00E530DD"/>
    <w:rsid w:val="00E57529"/>
    <w:rsid w:val="00E577AA"/>
    <w:rsid w:val="00E5785C"/>
    <w:rsid w:val="00E5794A"/>
    <w:rsid w:val="00E615FF"/>
    <w:rsid w:val="00E61709"/>
    <w:rsid w:val="00E62682"/>
    <w:rsid w:val="00E627C9"/>
    <w:rsid w:val="00E63AFF"/>
    <w:rsid w:val="00E63CA9"/>
    <w:rsid w:val="00E709A5"/>
    <w:rsid w:val="00E714BE"/>
    <w:rsid w:val="00E72399"/>
    <w:rsid w:val="00E72F35"/>
    <w:rsid w:val="00E74E34"/>
    <w:rsid w:val="00E757FE"/>
    <w:rsid w:val="00E76301"/>
    <w:rsid w:val="00E77970"/>
    <w:rsid w:val="00E77FAA"/>
    <w:rsid w:val="00E81610"/>
    <w:rsid w:val="00E818B9"/>
    <w:rsid w:val="00E82152"/>
    <w:rsid w:val="00E8361A"/>
    <w:rsid w:val="00E8450A"/>
    <w:rsid w:val="00E868D8"/>
    <w:rsid w:val="00E87F53"/>
    <w:rsid w:val="00E9182C"/>
    <w:rsid w:val="00E937A2"/>
    <w:rsid w:val="00E93B3A"/>
    <w:rsid w:val="00E9437F"/>
    <w:rsid w:val="00E95556"/>
    <w:rsid w:val="00E96EF7"/>
    <w:rsid w:val="00EA1751"/>
    <w:rsid w:val="00EA26CF"/>
    <w:rsid w:val="00EA2F4B"/>
    <w:rsid w:val="00EA336D"/>
    <w:rsid w:val="00EA3399"/>
    <w:rsid w:val="00EA36B1"/>
    <w:rsid w:val="00EA3918"/>
    <w:rsid w:val="00EA3FA7"/>
    <w:rsid w:val="00EA724D"/>
    <w:rsid w:val="00EB11AD"/>
    <w:rsid w:val="00EB1502"/>
    <w:rsid w:val="00EB24AA"/>
    <w:rsid w:val="00EB286B"/>
    <w:rsid w:val="00EB2C8B"/>
    <w:rsid w:val="00EB4314"/>
    <w:rsid w:val="00EB43A9"/>
    <w:rsid w:val="00EB4954"/>
    <w:rsid w:val="00EB572D"/>
    <w:rsid w:val="00EB5C99"/>
    <w:rsid w:val="00EB77F2"/>
    <w:rsid w:val="00EB78FE"/>
    <w:rsid w:val="00EC00F7"/>
    <w:rsid w:val="00EC31A2"/>
    <w:rsid w:val="00EC348A"/>
    <w:rsid w:val="00EC3931"/>
    <w:rsid w:val="00EC3D67"/>
    <w:rsid w:val="00EC60F7"/>
    <w:rsid w:val="00EC6211"/>
    <w:rsid w:val="00EC6F4D"/>
    <w:rsid w:val="00EC7087"/>
    <w:rsid w:val="00EC763E"/>
    <w:rsid w:val="00EC7791"/>
    <w:rsid w:val="00ED0721"/>
    <w:rsid w:val="00ED24B5"/>
    <w:rsid w:val="00ED2CB5"/>
    <w:rsid w:val="00ED345F"/>
    <w:rsid w:val="00ED3A0C"/>
    <w:rsid w:val="00ED497D"/>
    <w:rsid w:val="00ED67D0"/>
    <w:rsid w:val="00EE17DC"/>
    <w:rsid w:val="00EE29FA"/>
    <w:rsid w:val="00EE3097"/>
    <w:rsid w:val="00EE470D"/>
    <w:rsid w:val="00EE4D5E"/>
    <w:rsid w:val="00EE5473"/>
    <w:rsid w:val="00EE59C0"/>
    <w:rsid w:val="00EE6D1F"/>
    <w:rsid w:val="00EE7AB7"/>
    <w:rsid w:val="00EF1CBA"/>
    <w:rsid w:val="00EF1CD5"/>
    <w:rsid w:val="00EF271F"/>
    <w:rsid w:val="00EF3185"/>
    <w:rsid w:val="00EF44B5"/>
    <w:rsid w:val="00EF46F2"/>
    <w:rsid w:val="00EF662C"/>
    <w:rsid w:val="00EF77B8"/>
    <w:rsid w:val="00F01645"/>
    <w:rsid w:val="00F06152"/>
    <w:rsid w:val="00F122A1"/>
    <w:rsid w:val="00F124AD"/>
    <w:rsid w:val="00F135B1"/>
    <w:rsid w:val="00F13C43"/>
    <w:rsid w:val="00F13EA1"/>
    <w:rsid w:val="00F14690"/>
    <w:rsid w:val="00F1713C"/>
    <w:rsid w:val="00F1793F"/>
    <w:rsid w:val="00F17BB6"/>
    <w:rsid w:val="00F21CE0"/>
    <w:rsid w:val="00F225E5"/>
    <w:rsid w:val="00F22F1A"/>
    <w:rsid w:val="00F24018"/>
    <w:rsid w:val="00F242B4"/>
    <w:rsid w:val="00F24BEC"/>
    <w:rsid w:val="00F26752"/>
    <w:rsid w:val="00F26DC9"/>
    <w:rsid w:val="00F30F89"/>
    <w:rsid w:val="00F3124F"/>
    <w:rsid w:val="00F35C5F"/>
    <w:rsid w:val="00F403DF"/>
    <w:rsid w:val="00F43024"/>
    <w:rsid w:val="00F458D0"/>
    <w:rsid w:val="00F45E0A"/>
    <w:rsid w:val="00F47E2F"/>
    <w:rsid w:val="00F50332"/>
    <w:rsid w:val="00F53540"/>
    <w:rsid w:val="00F53B1D"/>
    <w:rsid w:val="00F55DF9"/>
    <w:rsid w:val="00F5610B"/>
    <w:rsid w:val="00F56C94"/>
    <w:rsid w:val="00F57EAA"/>
    <w:rsid w:val="00F602C3"/>
    <w:rsid w:val="00F612EA"/>
    <w:rsid w:val="00F6137A"/>
    <w:rsid w:val="00F61919"/>
    <w:rsid w:val="00F627FC"/>
    <w:rsid w:val="00F62916"/>
    <w:rsid w:val="00F62A0F"/>
    <w:rsid w:val="00F63280"/>
    <w:rsid w:val="00F65166"/>
    <w:rsid w:val="00F65207"/>
    <w:rsid w:val="00F65931"/>
    <w:rsid w:val="00F67FDC"/>
    <w:rsid w:val="00F753C9"/>
    <w:rsid w:val="00F75929"/>
    <w:rsid w:val="00F75F45"/>
    <w:rsid w:val="00F762B4"/>
    <w:rsid w:val="00F77076"/>
    <w:rsid w:val="00F808DE"/>
    <w:rsid w:val="00F81446"/>
    <w:rsid w:val="00F82C41"/>
    <w:rsid w:val="00F82EA8"/>
    <w:rsid w:val="00F83E03"/>
    <w:rsid w:val="00F86E78"/>
    <w:rsid w:val="00F8756F"/>
    <w:rsid w:val="00F87E07"/>
    <w:rsid w:val="00F87E7C"/>
    <w:rsid w:val="00F903E2"/>
    <w:rsid w:val="00F91C05"/>
    <w:rsid w:val="00F91E3C"/>
    <w:rsid w:val="00F92B8C"/>
    <w:rsid w:val="00F95653"/>
    <w:rsid w:val="00F96E94"/>
    <w:rsid w:val="00FA01AB"/>
    <w:rsid w:val="00FA22F4"/>
    <w:rsid w:val="00FA3DD6"/>
    <w:rsid w:val="00FA44D1"/>
    <w:rsid w:val="00FA4545"/>
    <w:rsid w:val="00FA5CE4"/>
    <w:rsid w:val="00FA6BB6"/>
    <w:rsid w:val="00FB273E"/>
    <w:rsid w:val="00FB39B1"/>
    <w:rsid w:val="00FB3ECB"/>
    <w:rsid w:val="00FB401E"/>
    <w:rsid w:val="00FB4F47"/>
    <w:rsid w:val="00FB52C8"/>
    <w:rsid w:val="00FB6C8D"/>
    <w:rsid w:val="00FB73E2"/>
    <w:rsid w:val="00FB79B4"/>
    <w:rsid w:val="00FB7A5D"/>
    <w:rsid w:val="00FC1DDE"/>
    <w:rsid w:val="00FC3A72"/>
    <w:rsid w:val="00FC5F78"/>
    <w:rsid w:val="00FD0185"/>
    <w:rsid w:val="00FD0310"/>
    <w:rsid w:val="00FD5DAE"/>
    <w:rsid w:val="00FD746F"/>
    <w:rsid w:val="00FD7747"/>
    <w:rsid w:val="00FD7C03"/>
    <w:rsid w:val="00FE02D9"/>
    <w:rsid w:val="00FE0929"/>
    <w:rsid w:val="00FE0944"/>
    <w:rsid w:val="00FE1861"/>
    <w:rsid w:val="00FE1907"/>
    <w:rsid w:val="00FE1D15"/>
    <w:rsid w:val="00FE323B"/>
    <w:rsid w:val="00FE3C86"/>
    <w:rsid w:val="00FE464F"/>
    <w:rsid w:val="00FE4D49"/>
    <w:rsid w:val="00FE63D3"/>
    <w:rsid w:val="00FE6C61"/>
    <w:rsid w:val="00FE6E7F"/>
    <w:rsid w:val="00FE7DF7"/>
    <w:rsid w:val="00FF0D13"/>
    <w:rsid w:val="00FF21A3"/>
    <w:rsid w:val="00FF2463"/>
    <w:rsid w:val="00FF2EAD"/>
    <w:rsid w:val="00FF4F09"/>
    <w:rsid w:val="01719267"/>
    <w:rsid w:val="0218F232"/>
    <w:rsid w:val="022F6E33"/>
    <w:rsid w:val="02472A37"/>
    <w:rsid w:val="030C33D8"/>
    <w:rsid w:val="033E50C6"/>
    <w:rsid w:val="03D8BAC5"/>
    <w:rsid w:val="047120F3"/>
    <w:rsid w:val="05DE38FD"/>
    <w:rsid w:val="06072FD8"/>
    <w:rsid w:val="0629ED87"/>
    <w:rsid w:val="062F025B"/>
    <w:rsid w:val="0666AFEA"/>
    <w:rsid w:val="06745DF1"/>
    <w:rsid w:val="07705CE6"/>
    <w:rsid w:val="07928418"/>
    <w:rsid w:val="07B9CAB6"/>
    <w:rsid w:val="08229819"/>
    <w:rsid w:val="0837CEFF"/>
    <w:rsid w:val="08ABA003"/>
    <w:rsid w:val="096EAD49"/>
    <w:rsid w:val="0A073ED2"/>
    <w:rsid w:val="0A16F820"/>
    <w:rsid w:val="0AC0B9E8"/>
    <w:rsid w:val="0ACA3B05"/>
    <w:rsid w:val="0B54B4C8"/>
    <w:rsid w:val="0B83D6C2"/>
    <w:rsid w:val="0BCA51B4"/>
    <w:rsid w:val="0C05DDB1"/>
    <w:rsid w:val="0C288630"/>
    <w:rsid w:val="0C366803"/>
    <w:rsid w:val="0CA9305A"/>
    <w:rsid w:val="0D18D8F9"/>
    <w:rsid w:val="0D1BC7D6"/>
    <w:rsid w:val="0D50800D"/>
    <w:rsid w:val="0D9ABDA6"/>
    <w:rsid w:val="0DC4BB38"/>
    <w:rsid w:val="0E098051"/>
    <w:rsid w:val="0E0D980B"/>
    <w:rsid w:val="0EB1F266"/>
    <w:rsid w:val="0EB46576"/>
    <w:rsid w:val="0EFA26AE"/>
    <w:rsid w:val="0F07AD77"/>
    <w:rsid w:val="0F7CF14F"/>
    <w:rsid w:val="0FE5DFD1"/>
    <w:rsid w:val="10A9F46D"/>
    <w:rsid w:val="10B3D936"/>
    <w:rsid w:val="10C267B1"/>
    <w:rsid w:val="10CA3F0C"/>
    <w:rsid w:val="10DDD7A7"/>
    <w:rsid w:val="1113F0C0"/>
    <w:rsid w:val="11ACC728"/>
    <w:rsid w:val="1210C39B"/>
    <w:rsid w:val="121FD7DC"/>
    <w:rsid w:val="126903CA"/>
    <w:rsid w:val="12B9F97E"/>
    <w:rsid w:val="12D632DE"/>
    <w:rsid w:val="12E16ED0"/>
    <w:rsid w:val="12F8814E"/>
    <w:rsid w:val="135B3DBE"/>
    <w:rsid w:val="13E4D18D"/>
    <w:rsid w:val="140FFE0F"/>
    <w:rsid w:val="145B80C3"/>
    <w:rsid w:val="15018B5B"/>
    <w:rsid w:val="155425B9"/>
    <w:rsid w:val="15B372FA"/>
    <w:rsid w:val="167C964B"/>
    <w:rsid w:val="167ECBF2"/>
    <w:rsid w:val="16EE1407"/>
    <w:rsid w:val="16FE8C0B"/>
    <w:rsid w:val="17A39DA6"/>
    <w:rsid w:val="17B955D9"/>
    <w:rsid w:val="17E26D77"/>
    <w:rsid w:val="186B549E"/>
    <w:rsid w:val="18E00A9B"/>
    <w:rsid w:val="19207996"/>
    <w:rsid w:val="19224A96"/>
    <w:rsid w:val="1951688F"/>
    <w:rsid w:val="199D81C0"/>
    <w:rsid w:val="19C98323"/>
    <w:rsid w:val="1AB580C9"/>
    <w:rsid w:val="1AF97B99"/>
    <w:rsid w:val="1B2A9C68"/>
    <w:rsid w:val="1B4F15E7"/>
    <w:rsid w:val="1B5FC3DE"/>
    <w:rsid w:val="1B9B136D"/>
    <w:rsid w:val="1BB7E34A"/>
    <w:rsid w:val="1BB8CE56"/>
    <w:rsid w:val="1BCFB579"/>
    <w:rsid w:val="1C5E9B85"/>
    <w:rsid w:val="1D785468"/>
    <w:rsid w:val="1E3CFA41"/>
    <w:rsid w:val="1E86355C"/>
    <w:rsid w:val="1E9C3590"/>
    <w:rsid w:val="1EDDBD50"/>
    <w:rsid w:val="1F0A9394"/>
    <w:rsid w:val="1F79F754"/>
    <w:rsid w:val="1F8A20DC"/>
    <w:rsid w:val="1FA6FC4C"/>
    <w:rsid w:val="1FDDD81C"/>
    <w:rsid w:val="1FF856A7"/>
    <w:rsid w:val="2009B8BC"/>
    <w:rsid w:val="20AA3827"/>
    <w:rsid w:val="21080383"/>
    <w:rsid w:val="2132B950"/>
    <w:rsid w:val="21810506"/>
    <w:rsid w:val="21A04D0B"/>
    <w:rsid w:val="21E38FA0"/>
    <w:rsid w:val="21E9ED90"/>
    <w:rsid w:val="21FBF84C"/>
    <w:rsid w:val="2236D7A1"/>
    <w:rsid w:val="223C71DF"/>
    <w:rsid w:val="227BF5CE"/>
    <w:rsid w:val="228C29EE"/>
    <w:rsid w:val="22AFA653"/>
    <w:rsid w:val="22E05168"/>
    <w:rsid w:val="23139D46"/>
    <w:rsid w:val="231A8DB2"/>
    <w:rsid w:val="236096EB"/>
    <w:rsid w:val="23672DA4"/>
    <w:rsid w:val="23839979"/>
    <w:rsid w:val="23A15462"/>
    <w:rsid w:val="23C7AFF4"/>
    <w:rsid w:val="240B0239"/>
    <w:rsid w:val="24ACA088"/>
    <w:rsid w:val="2502783F"/>
    <w:rsid w:val="2591ACC7"/>
    <w:rsid w:val="25AD1563"/>
    <w:rsid w:val="26EC0B93"/>
    <w:rsid w:val="272FF038"/>
    <w:rsid w:val="277F3192"/>
    <w:rsid w:val="2783E1BF"/>
    <w:rsid w:val="27CEB055"/>
    <w:rsid w:val="27E00157"/>
    <w:rsid w:val="28728FDE"/>
    <w:rsid w:val="291F78D4"/>
    <w:rsid w:val="29FD573E"/>
    <w:rsid w:val="2A1A32AE"/>
    <w:rsid w:val="2A4C3E89"/>
    <w:rsid w:val="2A5CFE8E"/>
    <w:rsid w:val="2AFA8523"/>
    <w:rsid w:val="2B6CF466"/>
    <w:rsid w:val="2C7BAFBB"/>
    <w:rsid w:val="2C87FCFC"/>
    <w:rsid w:val="2C9CAE78"/>
    <w:rsid w:val="2CF0AEB4"/>
    <w:rsid w:val="2D2437FB"/>
    <w:rsid w:val="2E4F42DB"/>
    <w:rsid w:val="2ECBA8F5"/>
    <w:rsid w:val="2F05432F"/>
    <w:rsid w:val="2F187644"/>
    <w:rsid w:val="2F1AE3B8"/>
    <w:rsid w:val="2F367A29"/>
    <w:rsid w:val="2F545D4B"/>
    <w:rsid w:val="2F67CDC9"/>
    <w:rsid w:val="30CD8FC5"/>
    <w:rsid w:val="30CEB322"/>
    <w:rsid w:val="30F00573"/>
    <w:rsid w:val="327B59B3"/>
    <w:rsid w:val="327FDB88"/>
    <w:rsid w:val="32CC2EA4"/>
    <w:rsid w:val="330D341C"/>
    <w:rsid w:val="3337F5D8"/>
    <w:rsid w:val="335DD737"/>
    <w:rsid w:val="3390318E"/>
    <w:rsid w:val="33B0B996"/>
    <w:rsid w:val="33BD9F4A"/>
    <w:rsid w:val="34445A67"/>
    <w:rsid w:val="34EADFD1"/>
    <w:rsid w:val="34F20DA6"/>
    <w:rsid w:val="35508606"/>
    <w:rsid w:val="3551AA5E"/>
    <w:rsid w:val="3562D9A2"/>
    <w:rsid w:val="35C01D92"/>
    <w:rsid w:val="35EF838C"/>
    <w:rsid w:val="367D6C7E"/>
    <w:rsid w:val="36C2CF8A"/>
    <w:rsid w:val="371CCA8E"/>
    <w:rsid w:val="374E7C5A"/>
    <w:rsid w:val="37D146FB"/>
    <w:rsid w:val="37DCBF5B"/>
    <w:rsid w:val="37E9F46A"/>
    <w:rsid w:val="37FDDFD6"/>
    <w:rsid w:val="3853A162"/>
    <w:rsid w:val="38DE4DF6"/>
    <w:rsid w:val="38FB4A29"/>
    <w:rsid w:val="39036985"/>
    <w:rsid w:val="39803446"/>
    <w:rsid w:val="399FE868"/>
    <w:rsid w:val="39CDBACB"/>
    <w:rsid w:val="39CEAC52"/>
    <w:rsid w:val="39F153D6"/>
    <w:rsid w:val="3A19978E"/>
    <w:rsid w:val="3A1DECB1"/>
    <w:rsid w:val="3A6DF854"/>
    <w:rsid w:val="3A8AE8F4"/>
    <w:rsid w:val="3B13A7E2"/>
    <w:rsid w:val="3B42C9F8"/>
    <w:rsid w:val="3B69EFD3"/>
    <w:rsid w:val="3B6EF299"/>
    <w:rsid w:val="3C28FA8F"/>
    <w:rsid w:val="3C374BA1"/>
    <w:rsid w:val="3C5543F3"/>
    <w:rsid w:val="3C6C257A"/>
    <w:rsid w:val="3CDF1BA6"/>
    <w:rsid w:val="3D04A76F"/>
    <w:rsid w:val="3D084FEA"/>
    <w:rsid w:val="3D726268"/>
    <w:rsid w:val="3D75C6FF"/>
    <w:rsid w:val="3DFFBF75"/>
    <w:rsid w:val="3E06C1EF"/>
    <w:rsid w:val="3E1A0097"/>
    <w:rsid w:val="3E26F0E3"/>
    <w:rsid w:val="3EDF9718"/>
    <w:rsid w:val="3F6A8BAD"/>
    <w:rsid w:val="3F8E304B"/>
    <w:rsid w:val="3FA16360"/>
    <w:rsid w:val="4026C94A"/>
    <w:rsid w:val="40623484"/>
    <w:rsid w:val="407B6779"/>
    <w:rsid w:val="40830588"/>
    <w:rsid w:val="40B7B22C"/>
    <w:rsid w:val="415795A6"/>
    <w:rsid w:val="4192B264"/>
    <w:rsid w:val="4235F97A"/>
    <w:rsid w:val="4291563F"/>
    <w:rsid w:val="42A7F97E"/>
    <w:rsid w:val="42AD3590"/>
    <w:rsid w:val="4311044A"/>
    <w:rsid w:val="4349708F"/>
    <w:rsid w:val="4375A3C8"/>
    <w:rsid w:val="439953F9"/>
    <w:rsid w:val="43D02BAC"/>
    <w:rsid w:val="44501720"/>
    <w:rsid w:val="44F26312"/>
    <w:rsid w:val="45DCD7B9"/>
    <w:rsid w:val="4632676F"/>
    <w:rsid w:val="4685CC16"/>
    <w:rsid w:val="46C9F320"/>
    <w:rsid w:val="46F49959"/>
    <w:rsid w:val="473415D2"/>
    <w:rsid w:val="4783D879"/>
    <w:rsid w:val="479DEAE7"/>
    <w:rsid w:val="47A38C9B"/>
    <w:rsid w:val="47C6A459"/>
    <w:rsid w:val="483E4516"/>
    <w:rsid w:val="4865C91D"/>
    <w:rsid w:val="4876A9E5"/>
    <w:rsid w:val="48ABC6C3"/>
    <w:rsid w:val="48D09A51"/>
    <w:rsid w:val="493239DF"/>
    <w:rsid w:val="49458EB2"/>
    <w:rsid w:val="49724ECB"/>
    <w:rsid w:val="4A484B42"/>
    <w:rsid w:val="4A6C6AB2"/>
    <w:rsid w:val="4A6FC4B1"/>
    <w:rsid w:val="4A7B2166"/>
    <w:rsid w:val="4A865C5D"/>
    <w:rsid w:val="4AD14799"/>
    <w:rsid w:val="4AFA7145"/>
    <w:rsid w:val="4B154D01"/>
    <w:rsid w:val="4B20C65C"/>
    <w:rsid w:val="4B4898DF"/>
    <w:rsid w:val="4BF2D257"/>
    <w:rsid w:val="4C44332D"/>
    <w:rsid w:val="4C988D78"/>
    <w:rsid w:val="4CD467F1"/>
    <w:rsid w:val="4CE79C01"/>
    <w:rsid w:val="4D2A67E1"/>
    <w:rsid w:val="4D54FCEB"/>
    <w:rsid w:val="4D97BE33"/>
    <w:rsid w:val="4E0F424A"/>
    <w:rsid w:val="4E603E79"/>
    <w:rsid w:val="4E7E9B72"/>
    <w:rsid w:val="4EA8D66D"/>
    <w:rsid w:val="4EC4FEBA"/>
    <w:rsid w:val="4F2EE8FF"/>
    <w:rsid w:val="4F71FDBF"/>
    <w:rsid w:val="4F99558C"/>
    <w:rsid w:val="4FDE6921"/>
    <w:rsid w:val="4FE73620"/>
    <w:rsid w:val="4FFCEE53"/>
    <w:rsid w:val="504645F8"/>
    <w:rsid w:val="50C39D99"/>
    <w:rsid w:val="512DA484"/>
    <w:rsid w:val="519BFC0D"/>
    <w:rsid w:val="51A142B7"/>
    <w:rsid w:val="521DBEFC"/>
    <w:rsid w:val="5221883A"/>
    <w:rsid w:val="5251B87D"/>
    <w:rsid w:val="52575936"/>
    <w:rsid w:val="5296AF6C"/>
    <w:rsid w:val="52AC9975"/>
    <w:rsid w:val="5411A336"/>
    <w:rsid w:val="54507402"/>
    <w:rsid w:val="5465DCBE"/>
    <w:rsid w:val="549910F2"/>
    <w:rsid w:val="54D82F5B"/>
    <w:rsid w:val="5521990E"/>
    <w:rsid w:val="556A6F66"/>
    <w:rsid w:val="556C2A3B"/>
    <w:rsid w:val="556CC1B3"/>
    <w:rsid w:val="55A67CB0"/>
    <w:rsid w:val="55D1F18F"/>
    <w:rsid w:val="563EF4EC"/>
    <w:rsid w:val="565CBA6D"/>
    <w:rsid w:val="5719B6C0"/>
    <w:rsid w:val="571F83CF"/>
    <w:rsid w:val="573958D4"/>
    <w:rsid w:val="578EE88A"/>
    <w:rsid w:val="5790A35F"/>
    <w:rsid w:val="57D1DBA8"/>
    <w:rsid w:val="589A8EBF"/>
    <w:rsid w:val="59334881"/>
    <w:rsid w:val="597C1E3A"/>
    <w:rsid w:val="5A589B82"/>
    <w:rsid w:val="5A7C4020"/>
    <w:rsid w:val="5A8D713E"/>
    <w:rsid w:val="5A9DD655"/>
    <w:rsid w:val="5AC6414B"/>
    <w:rsid w:val="5B048FCF"/>
    <w:rsid w:val="5B2ED562"/>
    <w:rsid w:val="5B5E5802"/>
    <w:rsid w:val="5B6033F6"/>
    <w:rsid w:val="5B6CE67D"/>
    <w:rsid w:val="5B83EA46"/>
    <w:rsid w:val="5C4D6030"/>
    <w:rsid w:val="5CD29349"/>
    <w:rsid w:val="5CF798AD"/>
    <w:rsid w:val="5DD54541"/>
    <w:rsid w:val="5E711A9E"/>
    <w:rsid w:val="5EB36531"/>
    <w:rsid w:val="5EC6DC2A"/>
    <w:rsid w:val="5EE76FC5"/>
    <w:rsid w:val="5EFCF9A0"/>
    <w:rsid w:val="5FDF2EC7"/>
    <w:rsid w:val="606BD399"/>
    <w:rsid w:val="60FEDCF2"/>
    <w:rsid w:val="61311AA3"/>
    <w:rsid w:val="6144A8C2"/>
    <w:rsid w:val="61B4F371"/>
    <w:rsid w:val="61BAC080"/>
    <w:rsid w:val="61C55D84"/>
    <w:rsid w:val="6299948E"/>
    <w:rsid w:val="62B1FD3A"/>
    <w:rsid w:val="62D7D77F"/>
    <w:rsid w:val="62F37967"/>
    <w:rsid w:val="63074F87"/>
    <w:rsid w:val="63331E19"/>
    <w:rsid w:val="6378DF51"/>
    <w:rsid w:val="639E9CF0"/>
    <w:rsid w:val="63B7C54D"/>
    <w:rsid w:val="63CA93BB"/>
    <w:rsid w:val="63D51B8F"/>
    <w:rsid w:val="64409FE6"/>
    <w:rsid w:val="65460352"/>
    <w:rsid w:val="65FF4B97"/>
    <w:rsid w:val="661947DA"/>
    <w:rsid w:val="66785137"/>
    <w:rsid w:val="6699661F"/>
    <w:rsid w:val="66E982D5"/>
    <w:rsid w:val="67468861"/>
    <w:rsid w:val="67536E15"/>
    <w:rsid w:val="676EA3E0"/>
    <w:rsid w:val="6773EB85"/>
    <w:rsid w:val="6793DC15"/>
    <w:rsid w:val="67FF56CF"/>
    <w:rsid w:val="681B2412"/>
    <w:rsid w:val="6833FCF8"/>
    <w:rsid w:val="685E5499"/>
    <w:rsid w:val="6895BD49"/>
    <w:rsid w:val="69111710"/>
    <w:rsid w:val="692EEDC0"/>
    <w:rsid w:val="69518BA7"/>
    <w:rsid w:val="69571A52"/>
    <w:rsid w:val="69D7E21D"/>
    <w:rsid w:val="69F5E507"/>
    <w:rsid w:val="69F66654"/>
    <w:rsid w:val="69FE2C9C"/>
    <w:rsid w:val="6A8712C8"/>
    <w:rsid w:val="6BC8BFEC"/>
    <w:rsid w:val="6BF36B21"/>
    <w:rsid w:val="6BFDDCCA"/>
    <w:rsid w:val="6C248CEB"/>
    <w:rsid w:val="6C609A35"/>
    <w:rsid w:val="6C8471A4"/>
    <w:rsid w:val="6E6DFA60"/>
    <w:rsid w:val="6F4E368E"/>
    <w:rsid w:val="6F964934"/>
    <w:rsid w:val="6FA53C56"/>
    <w:rsid w:val="6FA66B46"/>
    <w:rsid w:val="6FC53879"/>
    <w:rsid w:val="6FCB5404"/>
    <w:rsid w:val="6FF5EA09"/>
    <w:rsid w:val="7020C714"/>
    <w:rsid w:val="702EF763"/>
    <w:rsid w:val="7034C472"/>
    <w:rsid w:val="70F5B23C"/>
    <w:rsid w:val="70FA5B0C"/>
    <w:rsid w:val="710611B7"/>
    <w:rsid w:val="718BD0B5"/>
    <w:rsid w:val="71BCE6EC"/>
    <w:rsid w:val="71C3CCC0"/>
    <w:rsid w:val="71C8F6C4"/>
    <w:rsid w:val="71DB067C"/>
    <w:rsid w:val="7280FF06"/>
    <w:rsid w:val="72CF39A9"/>
    <w:rsid w:val="72FB29DD"/>
    <w:rsid w:val="73295BEB"/>
    <w:rsid w:val="73953F69"/>
    <w:rsid w:val="739BFDFF"/>
    <w:rsid w:val="73C23CEB"/>
    <w:rsid w:val="7490576F"/>
    <w:rsid w:val="752C7C5C"/>
    <w:rsid w:val="768F8DC6"/>
    <w:rsid w:val="77EEEC36"/>
    <w:rsid w:val="79060EE8"/>
    <w:rsid w:val="793D56D5"/>
    <w:rsid w:val="79C327E1"/>
    <w:rsid w:val="7A01F137"/>
    <w:rsid w:val="7A2199C6"/>
    <w:rsid w:val="7AB9C28B"/>
    <w:rsid w:val="7B341F54"/>
    <w:rsid w:val="7B9ECFC5"/>
    <w:rsid w:val="7BA5AE23"/>
    <w:rsid w:val="7BA6EF21"/>
    <w:rsid w:val="7BDB954A"/>
    <w:rsid w:val="7D1DB923"/>
    <w:rsid w:val="7D21B532"/>
    <w:rsid w:val="7D87A463"/>
    <w:rsid w:val="7E44C1D5"/>
    <w:rsid w:val="7EA918F6"/>
    <w:rsid w:val="7EB6BC65"/>
    <w:rsid w:val="7EFEB344"/>
    <w:rsid w:val="7FBEAE8C"/>
    <w:rsid w:val="7FC202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38EA0"/>
  <w15:chartTrackingRefBased/>
  <w15:docId w15:val="{D0EAE560-0C95-4F6C-B7D7-54896C57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B51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510F"/>
    <w:rPr>
      <w:sz w:val="20"/>
      <w:szCs w:val="20"/>
    </w:rPr>
  </w:style>
  <w:style w:type="character" w:styleId="FootnoteReference">
    <w:name w:val="footnote reference"/>
    <w:basedOn w:val="DefaultParagraphFont"/>
    <w:uiPriority w:val="99"/>
    <w:semiHidden/>
    <w:unhideWhenUsed/>
    <w:rsid w:val="002B510F"/>
    <w:rPr>
      <w:vertAlign w:val="superscript"/>
    </w:rPr>
  </w:style>
  <w:style w:type="paragraph" w:styleId="Header">
    <w:name w:val="header"/>
    <w:basedOn w:val="Normal"/>
    <w:link w:val="HeaderChar"/>
    <w:uiPriority w:val="99"/>
    <w:semiHidden/>
    <w:unhideWhenUsed/>
    <w:rsid w:val="009F796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7961"/>
  </w:style>
  <w:style w:type="paragraph" w:styleId="Footer">
    <w:name w:val="footer"/>
    <w:basedOn w:val="Normal"/>
    <w:link w:val="FooterChar"/>
    <w:uiPriority w:val="99"/>
    <w:semiHidden/>
    <w:unhideWhenUsed/>
    <w:rsid w:val="009F796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7961"/>
  </w:style>
  <w:style w:type="paragraph" w:styleId="Bibliography">
    <w:name w:val="Bibliography"/>
    <w:basedOn w:val="Normal"/>
    <w:next w:val="Normal"/>
    <w:uiPriority w:val="37"/>
    <w:unhideWhenUsed/>
    <w:rsid w:val="003400C5"/>
    <w:pPr>
      <w:spacing w:after="240" w:line="240" w:lineRule="auto"/>
      <w:ind w:left="720" w:hanging="720"/>
    </w:pPr>
  </w:style>
  <w:style w:type="paragraph" w:styleId="Revision">
    <w:name w:val="Revision"/>
    <w:hidden/>
    <w:uiPriority w:val="99"/>
    <w:semiHidden/>
    <w:rsid w:val="00C74A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7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9DFB5-0659-4046-A38C-0282511D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1506</Words>
  <Characters>8589</Characters>
  <Application>Microsoft Office Word</Application>
  <DocSecurity>4</DocSecurity>
  <Lines>71</Lines>
  <Paragraphs>20</Paragraphs>
  <ScaleCrop>false</ScaleCrop>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ameliamonnery@gmail.com</dc:creator>
  <cp:keywords/>
  <dc:description/>
  <cp:lastModifiedBy>Guest User</cp:lastModifiedBy>
  <cp:revision>1170</cp:revision>
  <dcterms:created xsi:type="dcterms:W3CDTF">2023-03-19T04:42:00Z</dcterms:created>
  <dcterms:modified xsi:type="dcterms:W3CDTF">2023-03-19T23:59:00Z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id="s3LehXCh"/&gt;&lt;style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