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000000"/>
        </w:rPr>
        <w:id w:val="-1718818332"/>
        <w:docPartObj>
          <w:docPartGallery w:val="Cover Pages"/>
          <w:docPartUnique/>
        </w:docPartObj>
      </w:sdtPr>
      <w:sdtEndPr>
        <w:rPr>
          <w:rFonts w:ascii="Arial" w:eastAsia="Times New Roman" w:hAnsi="Arial" w:cs="Arial"/>
          <w:b/>
          <w:bCs/>
          <w:color w:val="auto"/>
          <w:sz w:val="28"/>
          <w:szCs w:val="28"/>
          <w:u w:val="single"/>
          <w:lang w:eastAsia="en-GB"/>
        </w:rPr>
      </w:sdtEndPr>
      <w:sdtContent>
        <w:p w14:paraId="6FB4AC11" w14:textId="7B462355" w:rsidR="00E31FC7" w:rsidRPr="00E43374" w:rsidRDefault="00E31FC7">
          <w:pPr>
            <w:rPr>
              <w:color w:val="000000"/>
            </w:rPr>
          </w:pPr>
        </w:p>
        <w:p w14:paraId="1F6FB983" w14:textId="521F8557" w:rsidR="00E31FC7" w:rsidRDefault="00A06B20">
          <w:pPr>
            <w:rPr>
              <w:rFonts w:ascii="Arial" w:eastAsia="Times New Roman" w:hAnsi="Arial" w:cs="Arial"/>
              <w:b/>
              <w:bCs/>
              <w:sz w:val="28"/>
              <w:szCs w:val="28"/>
              <w:u w:val="single"/>
              <w:lang w:eastAsia="en-GB"/>
            </w:rPr>
          </w:pPr>
          <w:r>
            <w:rPr>
              <w:noProof/>
              <w:lang w:eastAsia="zh-CN"/>
            </w:rPr>
            <mc:AlternateContent>
              <mc:Choice Requires="wps">
                <w:drawing>
                  <wp:anchor distT="0" distB="0" distL="114300" distR="114300" simplePos="0" relativeHeight="251661312" behindDoc="0" locked="0" layoutInCell="1" allowOverlap="1" wp14:anchorId="2FCD95D6" wp14:editId="6FD5F728">
                    <wp:simplePos x="0" y="0"/>
                    <wp:positionH relativeFrom="page">
                      <wp:posOffset>1168037</wp:posOffset>
                    </wp:positionH>
                    <wp:positionV relativeFrom="page">
                      <wp:posOffset>9393213</wp:posOffset>
                    </wp:positionV>
                    <wp:extent cx="5753100" cy="430152"/>
                    <wp:effectExtent l="12700" t="12700" r="13335"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430152"/>
                            </a:xfrm>
                            <a:prstGeom prst="rect">
                              <a:avLst/>
                            </a:prstGeom>
                            <a:solidFill>
                              <a:schemeClr val="accent1"/>
                            </a:solidFill>
                            <a:ln w="19050">
                              <a:solidFill>
                                <a:schemeClr val="tx1"/>
                              </a:solidFill>
                            </a:ln>
                            <a:effectLst>
                              <a:softEdge rad="0"/>
                            </a:effectLst>
                          </wps:spPr>
                          <wps:style>
                            <a:lnRef idx="0">
                              <a:schemeClr val="accent1"/>
                            </a:lnRef>
                            <a:fillRef idx="0">
                              <a:schemeClr val="accent1"/>
                            </a:fillRef>
                            <a:effectRef idx="0">
                              <a:schemeClr val="accent1"/>
                            </a:effectRef>
                            <a:fontRef idx="minor">
                              <a:schemeClr val="dk1"/>
                            </a:fontRef>
                          </wps:style>
                          <wps:txbx>
                            <w:txbxContent>
                              <w:sdt>
                                <w:sdtPr>
                                  <w:rPr>
                                    <w:caps/>
                                    <w:color w:val="FFFFFF" w:themeColor="background1"/>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75625F80" w14:textId="0ECDB649" w:rsidR="00E31FC7" w:rsidRPr="00A06B20" w:rsidRDefault="00E31FC7">
                                    <w:pPr>
                                      <w:pStyle w:val="NoSpacing"/>
                                      <w:jc w:val="right"/>
                                      <w:rPr>
                                        <w:caps/>
                                        <w:color w:val="FFFFFF" w:themeColor="background1"/>
                                        <w:sz w:val="28"/>
                                        <w:szCs w:val="28"/>
                                      </w:rPr>
                                    </w:pPr>
                                    <w:r w:rsidRPr="00A06B20">
                                      <w:rPr>
                                        <w:caps/>
                                        <w:color w:val="FFFFFF" w:themeColor="background1"/>
                                        <w:sz w:val="28"/>
                                        <w:szCs w:val="28"/>
                                      </w:rPr>
                                      <w:t>Jack Lewis (2011032)</w:t>
                                    </w:r>
                                  </w:p>
                                </w:sdtContent>
                              </w:sdt>
                              <w:p w14:paraId="59F69F0B" w14:textId="3ECF6DD4" w:rsidR="00E31FC7"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sidR="00243003">
                                      <w:rPr>
                                        <w:caps/>
                                        <w:color w:val="262626" w:themeColor="text1" w:themeTint="D9"/>
                                        <w:sz w:val="20"/>
                                        <w:szCs w:val="20"/>
                                      </w:rPr>
                                      <w:t xml:space="preserve">     </w:t>
                                    </w:r>
                                  </w:sdtContent>
                                </w:sdt>
                              </w:p>
                              <w:p w14:paraId="6540586A" w14:textId="12D63582" w:rsidR="00E31FC7"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243003">
                                      <w:rPr>
                                        <w:color w:val="262626" w:themeColor="text1" w:themeTint="D9"/>
                                        <w:sz w:val="20"/>
                                        <w:szCs w:val="20"/>
                                      </w:rPr>
                                      <w:t xml:space="preserve">     </w:t>
                                    </w:r>
                                  </w:sdtContent>
                                </w:sdt>
                                <w:r w:rsidR="00E31FC7">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2FCD95D6" id="_x0000_t202" coordsize="21600,21600" o:spt="202" path="m,l,21600r21600,l21600,xe">
                    <v:stroke joinstyle="miter"/>
                    <v:path gradientshapeok="t" o:connecttype="rect"/>
                  </v:shapetype>
                  <v:shape id="Text Box 112" o:spid="_x0000_s1026" type="#_x0000_t202" style="position:absolute;margin-left:91.95pt;margin-top:739.6pt;width:453pt;height:33.85pt;z-index:251661312;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" fillcolor="#4472c4 [3204]" strokecolor="black [3213]" strokeweight="1.5pt">
                    <v:textbox inset="0,0,0,0">
                      <w:txbxContent>
                        <w:sdt>
                          <w:sdtPr>
                            <w:rPr>
                              <w:caps/>
                              <w:color w:val="FFFFFF" w:themeColor="background1"/>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75625F80" w14:textId="0ECDB649" w:rsidR="00E31FC7" w:rsidRPr="00A06B20" w:rsidRDefault="00E31FC7">
                              <w:pPr>
                                <w:pStyle w:val="NoSpacing"/>
                                <w:jc w:val="right"/>
                                <w:rPr>
                                  <w:caps/>
                                  <w:color w:val="FFFFFF" w:themeColor="background1"/>
                                  <w:sz w:val="28"/>
                                  <w:szCs w:val="28"/>
                                </w:rPr>
                              </w:pPr>
                              <w:r w:rsidRPr="00A06B20">
                                <w:rPr>
                                  <w:caps/>
                                  <w:color w:val="FFFFFF" w:themeColor="background1"/>
                                  <w:sz w:val="28"/>
                                  <w:szCs w:val="28"/>
                                </w:rPr>
                                <w:t>Jack Lewis (2011032)</w:t>
                              </w:r>
                            </w:p>
                          </w:sdtContent>
                        </w:sdt>
                        <w:p w14:paraId="59F69F0B" w14:textId="3ECF6DD4" w:rsidR="00E31FC7"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sidR="00243003">
                                <w:rPr>
                                  <w:caps/>
                                  <w:color w:val="262626" w:themeColor="text1" w:themeTint="D9"/>
                                  <w:sz w:val="20"/>
                                  <w:szCs w:val="20"/>
                                </w:rPr>
                                <w:t xml:space="preserve">     </w:t>
                              </w:r>
                            </w:sdtContent>
                          </w:sdt>
                        </w:p>
                        <w:p w14:paraId="6540586A" w14:textId="12D63582" w:rsidR="00E31FC7"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243003">
                                <w:rPr>
                                  <w:color w:val="262626" w:themeColor="text1" w:themeTint="D9"/>
                                  <w:sz w:val="20"/>
                                  <w:szCs w:val="20"/>
                                </w:rPr>
                                <w:t xml:space="preserve">     </w:t>
                              </w:r>
                            </w:sdtContent>
                          </w:sdt>
                          <w:r w:rsidR="00E31FC7">
                            <w:rPr>
                              <w:color w:val="262626" w:themeColor="text1" w:themeTint="D9"/>
                              <w:sz w:val="20"/>
                              <w:szCs w:val="20"/>
                            </w:rPr>
                            <w:t xml:space="preserve"> </w:t>
                          </w:r>
                        </w:p>
                      </w:txbxContent>
                    </v:textbox>
                    <w10:wrap type="square" anchorx="page" anchory="page"/>
                  </v:shape>
                </w:pict>
              </mc:Fallback>
            </mc:AlternateContent>
          </w:r>
          <w:r w:rsidR="00C9384F">
            <w:fldChar w:fldCharType="begin"/>
          </w:r>
          <w:r w:rsidR="00C9384F">
            <w:instrText xml:space="preserve"> INCLUDEPICTURE "/Users/jacklewis/Library/Group Containers/UBF8T346G9.ms/WebArchiveCopyPasteTempFiles/com.microsoft.Word/logo.png" \* MERGEFORMATINET </w:instrText>
          </w:r>
          <w:r w:rsidR="00C9384F">
            <w:fldChar w:fldCharType="separate"/>
          </w:r>
          <w:r w:rsidR="00C9384F">
            <w:rPr>
              <w:noProof/>
            </w:rPr>
            <w:drawing>
              <wp:inline distT="0" distB="0" distL="0" distR="0" wp14:anchorId="70805DA1" wp14:editId="0794CDAC">
                <wp:extent cx="6012374" cy="2784021"/>
                <wp:effectExtent l="0" t="0" r="0" b="0"/>
                <wp:docPr id="6" name="Picture 6" descr="Swansea College of Art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wansea College of Art | UWTS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74641" cy="2812854"/>
                        </a:xfrm>
                        <a:prstGeom prst="rect">
                          <a:avLst/>
                        </a:prstGeom>
                        <a:noFill/>
                        <a:ln>
                          <a:noFill/>
                        </a:ln>
                      </pic:spPr>
                    </pic:pic>
                  </a:graphicData>
                </a:graphic>
              </wp:inline>
            </w:drawing>
          </w:r>
          <w:r w:rsidR="00C9384F">
            <w:fldChar w:fldCharType="end"/>
          </w:r>
          <w:r w:rsidR="00E31FC7">
            <w:rPr>
              <w:noProof/>
              <w:lang w:eastAsia="zh-CN"/>
            </w:rPr>
            <mc:AlternateContent>
              <mc:Choice Requires="wps">
                <w:drawing>
                  <wp:anchor distT="0" distB="0" distL="114300" distR="114300" simplePos="0" relativeHeight="251662336" behindDoc="0" locked="0" layoutInCell="1" allowOverlap="1" wp14:anchorId="261BF421" wp14:editId="7E779C49">
                    <wp:simplePos x="0" y="0"/>
                    <wp:positionH relativeFrom="page">
                      <wp:posOffset>1130300</wp:posOffset>
                    </wp:positionH>
                    <wp:positionV relativeFrom="page">
                      <wp:posOffset>1132334</wp:posOffset>
                    </wp:positionV>
                    <wp:extent cx="3660775" cy="161795"/>
                    <wp:effectExtent l="12700" t="12700" r="13335" b="1651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161795"/>
                            </a:xfrm>
                            <a:prstGeom prst="rect">
                              <a:avLst/>
                            </a:prstGeom>
                            <a:solidFill>
                              <a:schemeClr val="accent1"/>
                            </a:solidFill>
                            <a:ln w="19050">
                              <a:solidFill>
                                <a:schemeClr val="tx1"/>
                              </a:solidFill>
                            </a:ln>
                            <a:effectLst>
                              <a:softEdge rad="0"/>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8AD26D0" w14:textId="77612E2A" w:rsidR="00E31FC7" w:rsidRDefault="009B30D3">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261BF421" id="Text Box 111" o:spid="_x0000_s1027" type="#_x0000_t202" style="position:absolute;margin-left:89pt;margin-top:89.15pt;width:288.25pt;height:12.75pt;z-index:251662336;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" fillcolor="#4472c4 [3204]" strokecolor="black [3213]" strokeweight="1.5pt">
                    <v:textbox inset="0,0,0,0">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8AD26D0" w14:textId="77612E2A" w:rsidR="00E31FC7" w:rsidRDefault="009B30D3">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v:textbox>
                    <w10:wrap type="square" anchorx="page" anchory="page"/>
                  </v:shape>
                </w:pict>
              </mc:Fallback>
            </mc:AlternateContent>
          </w:r>
          <w:r w:rsidR="00E31FC7">
            <w:rPr>
              <w:noProof/>
              <w:lang w:eastAsia="zh-CN"/>
            </w:rPr>
            <mc:AlternateContent>
              <mc:Choice Requires="wps">
                <w:drawing>
                  <wp:anchor distT="0" distB="0" distL="114300" distR="114300" simplePos="0" relativeHeight="251660288" behindDoc="0" locked="0" layoutInCell="1" allowOverlap="1" wp14:anchorId="1F38F7F2" wp14:editId="17ABF107">
                    <wp:simplePos x="0" y="0"/>
                    <wp:positionH relativeFrom="page">
                      <wp:posOffset>1130300</wp:posOffset>
                    </wp:positionH>
                    <wp:positionV relativeFrom="page">
                      <wp:posOffset>6756400</wp:posOffset>
                    </wp:positionV>
                    <wp:extent cx="5753100" cy="1982470"/>
                    <wp:effectExtent l="0" t="0" r="635" b="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19824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E1F440" w14:textId="0AD7170D" w:rsidR="00E31FC7" w:rsidRPr="00C775E4" w:rsidRDefault="00FC3433">
                                <w:pPr>
                                  <w:pStyle w:val="NoSpacing"/>
                                  <w:jc w:val="right"/>
                                  <w:rPr>
                                    <w:smallCaps/>
                                    <w:color w:val="44546A" w:themeColor="text2"/>
                                    <w:sz w:val="36"/>
                                    <w:szCs w:val="36"/>
                                    <w:lang w:val="en-GB"/>
                                  </w:rPr>
                                </w:pPr>
                                <w:r>
                                  <w:rPr>
                                    <w:caps/>
                                    <w:color w:val="323E4F" w:themeColor="text2" w:themeShade="BF"/>
                                    <w:sz w:val="72"/>
                                    <w:szCs w:val="72"/>
                                    <w:lang w:val="en-GB"/>
                                  </w:rPr>
                                  <w:t xml:space="preserve">Assignment </w:t>
                                </w:r>
                                <w:r w:rsidR="003D02A5">
                                  <w:rPr>
                                    <w:caps/>
                                    <w:color w:val="323E4F" w:themeColor="text2" w:themeShade="BF"/>
                                    <w:sz w:val="72"/>
                                    <w:szCs w:val="72"/>
                                    <w:lang w:val="en-GB"/>
                                  </w:rPr>
                                  <w:t xml:space="preserve"> 1 – Research proposa</w:t>
                                </w:r>
                                <w:r w:rsidR="00232D69">
                                  <w:rPr>
                                    <w:caps/>
                                    <w:color w:val="323E4F" w:themeColor="text2" w:themeShade="BF"/>
                                    <w:sz w:val="72"/>
                                    <w:szCs w:val="72"/>
                                    <w:lang w:val="en-GB"/>
                                  </w:rPr>
                                  <w:t>l</w:t>
                                </w:r>
                                <w:r>
                                  <w:rPr>
                                    <w:caps/>
                                    <w:color w:val="323E4F" w:themeColor="text2" w:themeShade="BF"/>
                                    <w:sz w:val="72"/>
                                    <w:szCs w:val="72"/>
                                    <w:lang w:val="en-GB"/>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1F38F7F2" id="Text Box 113" o:spid="_x0000_s1028" type="#_x0000_t202" style="position:absolute;margin-left:89pt;margin-top:532pt;width:453pt;height:156.1pt;z-index:251660288;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" filled="f" stroked="f" strokeweight=".5pt">
                    <v:textbox inset="0,0,0,0">
                      <w:txbxContent>
                        <w:p w14:paraId="58E1F440" w14:textId="0AD7170D" w:rsidR="00E31FC7" w:rsidRPr="00C775E4" w:rsidRDefault="00FC3433">
                          <w:pPr>
                            <w:pStyle w:val="NoSpacing"/>
                            <w:jc w:val="right"/>
                            <w:rPr>
                              <w:smallCaps/>
                              <w:color w:val="44546A" w:themeColor="text2"/>
                              <w:sz w:val="36"/>
                              <w:szCs w:val="36"/>
                              <w:lang w:val="en-GB"/>
                            </w:rPr>
                          </w:pPr>
                          <w:r>
                            <w:rPr>
                              <w:caps/>
                              <w:color w:val="323E4F" w:themeColor="text2" w:themeShade="BF"/>
                              <w:sz w:val="72"/>
                              <w:szCs w:val="72"/>
                              <w:lang w:val="en-GB"/>
                            </w:rPr>
                            <w:t xml:space="preserve">Assignment </w:t>
                          </w:r>
                          <w:r w:rsidR="003D02A5">
                            <w:rPr>
                              <w:caps/>
                              <w:color w:val="323E4F" w:themeColor="text2" w:themeShade="BF"/>
                              <w:sz w:val="72"/>
                              <w:szCs w:val="72"/>
                              <w:lang w:val="en-GB"/>
                            </w:rPr>
                            <w:t xml:space="preserve"> 1 – Research proposa</w:t>
                          </w:r>
                          <w:r w:rsidR="00232D69">
                            <w:rPr>
                              <w:caps/>
                              <w:color w:val="323E4F" w:themeColor="text2" w:themeShade="BF"/>
                              <w:sz w:val="72"/>
                              <w:szCs w:val="72"/>
                              <w:lang w:val="en-GB"/>
                            </w:rPr>
                            <w:t>l</w:t>
                          </w:r>
                          <w:r>
                            <w:rPr>
                              <w:caps/>
                              <w:color w:val="323E4F" w:themeColor="text2" w:themeShade="BF"/>
                              <w:sz w:val="72"/>
                              <w:szCs w:val="72"/>
                              <w:lang w:val="en-GB"/>
                            </w:rPr>
                            <w:t xml:space="preserve"> </w:t>
                          </w:r>
                        </w:p>
                      </w:txbxContent>
                    </v:textbox>
                    <w10:wrap type="square" anchorx="page" anchory="page"/>
                  </v:shape>
                </w:pict>
              </mc:Fallback>
            </mc:AlternateContent>
          </w:r>
          <w:r w:rsidR="00E31FC7">
            <w:rPr>
              <w:noProof/>
              <w:lang w:eastAsia="zh-CN"/>
            </w:rPr>
            <mc:AlternateContent>
              <mc:Choice Requires="wpg">
                <w:drawing>
                  <wp:anchor distT="0" distB="0" distL="114300" distR="114300" simplePos="0" relativeHeight="251659264" behindDoc="0" locked="0" layoutInCell="1" allowOverlap="1" wp14:anchorId="1F0E50B0" wp14:editId="3A4A6658">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xmlns:w16du="http://schemas.microsoft.com/office/word/2023/wordml/word16du">
                <w:pict>
                  <v:group w14:anchorId="5E9EADF0"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" fillcolor="#ed7d31 [3205]" stroked="f" strokeweight="1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" fillcolor="#4472c4 [3204]" stroked="f" strokeweight="1pt">
                      <o:lock v:ext="edit" aspectratio="t"/>
                    </v:rect>
                    <w10:wrap anchorx="page" anchory="page"/>
                  </v:group>
                </w:pict>
              </mc:Fallback>
            </mc:AlternateContent>
          </w:r>
          <w:r w:rsidR="00E31FC7">
            <w:rPr>
              <w:rFonts w:ascii="Arial" w:eastAsia="Times New Roman" w:hAnsi="Arial" w:cs="Arial"/>
              <w:b/>
              <w:bCs/>
              <w:sz w:val="28"/>
              <w:szCs w:val="28"/>
              <w:u w:val="single"/>
              <w:lang w:eastAsia="en-GB"/>
            </w:rPr>
            <w:br w:type="page"/>
          </w:r>
        </w:p>
      </w:sdtContent>
    </w:sdt>
    <w:sdt>
      <w:sdtPr>
        <w:rPr>
          <w:rFonts w:asciiTheme="minorHAnsi" w:eastAsiaTheme="minorHAnsi" w:hAnsiTheme="minorHAnsi" w:cstheme="minorBidi"/>
          <w:b w:val="0"/>
          <w:bCs w:val="0"/>
          <w:color w:val="auto"/>
          <w:sz w:val="24"/>
          <w:szCs w:val="24"/>
          <w:lang w:val="en-GB"/>
        </w:rPr>
        <w:id w:val="1967540026"/>
        <w:docPartObj>
          <w:docPartGallery w:val="Table of Contents"/>
          <w:docPartUnique/>
        </w:docPartObj>
      </w:sdtPr>
      <w:sdtEndPr>
        <w:rPr>
          <w:noProof/>
        </w:rPr>
      </w:sdtEndPr>
      <w:sdtContent>
        <w:p w14:paraId="4333698F" w14:textId="3FE1205C" w:rsidR="00E31FC7" w:rsidRDefault="00E31FC7" w:rsidP="00D00747">
          <w:pPr>
            <w:pStyle w:val="TOCHeading"/>
            <w:numPr>
              <w:ilvl w:val="0"/>
              <w:numId w:val="0"/>
            </w:numPr>
            <w:ind w:left="432" w:hanging="432"/>
          </w:pPr>
          <w:r>
            <w:t>Table of Contents</w:t>
          </w:r>
        </w:p>
        <w:p w14:paraId="793D7EA3" w14:textId="25ABACD7" w:rsidR="00FB1583" w:rsidRDefault="00E31FC7">
          <w:pPr>
            <w:pStyle w:val="TOC1"/>
            <w:tabs>
              <w:tab w:val="left" w:pos="480"/>
              <w:tab w:val="right" w:leader="dot" w:pos="9016"/>
            </w:tabs>
            <w:rPr>
              <w:rFonts w:eastAsiaTheme="minorEastAsia" w:cstheme="minorBidi"/>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57588911" w:history="1">
            <w:r w:rsidR="00FB1583" w:rsidRPr="00D92D2A">
              <w:rPr>
                <w:rStyle w:val="Hyperlink"/>
                <w:rFonts w:ascii="Arial" w:hAnsi="Arial" w:cs="Arial"/>
                <w:noProof/>
              </w:rPr>
              <w:t>1</w:t>
            </w:r>
            <w:r w:rsidR="00FB1583">
              <w:rPr>
                <w:rFonts w:eastAsiaTheme="minorEastAsia" w:cstheme="minorBidi"/>
                <w:b w:val="0"/>
                <w:bCs w:val="0"/>
                <w:i w:val="0"/>
                <w:iCs w:val="0"/>
                <w:noProof/>
                <w:kern w:val="2"/>
                <w:lang w:eastAsia="en-GB"/>
                <w14:ligatures w14:val="standardContextual"/>
              </w:rPr>
              <w:tab/>
            </w:r>
            <w:r w:rsidR="00FB1583" w:rsidRPr="00D92D2A">
              <w:rPr>
                <w:rStyle w:val="Hyperlink"/>
                <w:rFonts w:ascii="Arial" w:hAnsi="Arial" w:cs="Arial"/>
                <w:noProof/>
              </w:rPr>
              <w:t>Title</w:t>
            </w:r>
            <w:r w:rsidR="00FB1583">
              <w:rPr>
                <w:noProof/>
                <w:webHidden/>
              </w:rPr>
              <w:tab/>
            </w:r>
            <w:r w:rsidR="00FB1583">
              <w:rPr>
                <w:noProof/>
                <w:webHidden/>
              </w:rPr>
              <w:fldChar w:fldCharType="begin"/>
            </w:r>
            <w:r w:rsidR="00FB1583">
              <w:rPr>
                <w:noProof/>
                <w:webHidden/>
              </w:rPr>
              <w:instrText xml:space="preserve"> PAGEREF _Toc157588911 \h </w:instrText>
            </w:r>
            <w:r w:rsidR="00FB1583">
              <w:rPr>
                <w:noProof/>
                <w:webHidden/>
              </w:rPr>
            </w:r>
            <w:r w:rsidR="00FB1583">
              <w:rPr>
                <w:noProof/>
                <w:webHidden/>
              </w:rPr>
              <w:fldChar w:fldCharType="separate"/>
            </w:r>
            <w:r w:rsidR="00FB1583">
              <w:rPr>
                <w:noProof/>
                <w:webHidden/>
              </w:rPr>
              <w:t>1</w:t>
            </w:r>
            <w:r w:rsidR="00FB1583">
              <w:rPr>
                <w:noProof/>
                <w:webHidden/>
              </w:rPr>
              <w:fldChar w:fldCharType="end"/>
            </w:r>
          </w:hyperlink>
        </w:p>
        <w:p w14:paraId="47303870" w14:textId="702F9057" w:rsidR="00FB1583" w:rsidRDefault="00000000">
          <w:pPr>
            <w:pStyle w:val="TOC1"/>
            <w:tabs>
              <w:tab w:val="left" w:pos="480"/>
              <w:tab w:val="right" w:leader="dot" w:pos="9016"/>
            </w:tabs>
            <w:rPr>
              <w:rFonts w:eastAsiaTheme="minorEastAsia" w:cstheme="minorBidi"/>
              <w:b w:val="0"/>
              <w:bCs w:val="0"/>
              <w:i w:val="0"/>
              <w:iCs w:val="0"/>
              <w:noProof/>
              <w:kern w:val="2"/>
              <w:lang w:eastAsia="en-GB"/>
              <w14:ligatures w14:val="standardContextual"/>
            </w:rPr>
          </w:pPr>
          <w:hyperlink w:anchor="_Toc157588912" w:history="1">
            <w:r w:rsidR="00FB1583" w:rsidRPr="00D92D2A">
              <w:rPr>
                <w:rStyle w:val="Hyperlink"/>
                <w:rFonts w:ascii="Arial" w:hAnsi="Arial" w:cs="Arial"/>
                <w:noProof/>
              </w:rPr>
              <w:t>2</w:t>
            </w:r>
            <w:r w:rsidR="00FB1583">
              <w:rPr>
                <w:rFonts w:eastAsiaTheme="minorEastAsia" w:cstheme="minorBidi"/>
                <w:b w:val="0"/>
                <w:bCs w:val="0"/>
                <w:i w:val="0"/>
                <w:iCs w:val="0"/>
                <w:noProof/>
                <w:kern w:val="2"/>
                <w:lang w:eastAsia="en-GB"/>
                <w14:ligatures w14:val="standardContextual"/>
              </w:rPr>
              <w:tab/>
            </w:r>
            <w:r w:rsidR="00FB1583" w:rsidRPr="00D92D2A">
              <w:rPr>
                <w:rStyle w:val="Hyperlink"/>
                <w:rFonts w:ascii="Arial" w:hAnsi="Arial" w:cs="Arial"/>
                <w:noProof/>
              </w:rPr>
              <w:t>Introduction</w:t>
            </w:r>
            <w:r w:rsidR="00FB1583">
              <w:rPr>
                <w:noProof/>
                <w:webHidden/>
              </w:rPr>
              <w:tab/>
            </w:r>
            <w:r w:rsidR="00FB1583">
              <w:rPr>
                <w:noProof/>
                <w:webHidden/>
              </w:rPr>
              <w:fldChar w:fldCharType="begin"/>
            </w:r>
            <w:r w:rsidR="00FB1583">
              <w:rPr>
                <w:noProof/>
                <w:webHidden/>
              </w:rPr>
              <w:instrText xml:space="preserve"> PAGEREF _Toc157588912 \h </w:instrText>
            </w:r>
            <w:r w:rsidR="00FB1583">
              <w:rPr>
                <w:noProof/>
                <w:webHidden/>
              </w:rPr>
            </w:r>
            <w:r w:rsidR="00FB1583">
              <w:rPr>
                <w:noProof/>
                <w:webHidden/>
              </w:rPr>
              <w:fldChar w:fldCharType="separate"/>
            </w:r>
            <w:r w:rsidR="00FB1583">
              <w:rPr>
                <w:noProof/>
                <w:webHidden/>
              </w:rPr>
              <w:t>1</w:t>
            </w:r>
            <w:r w:rsidR="00FB1583">
              <w:rPr>
                <w:noProof/>
                <w:webHidden/>
              </w:rPr>
              <w:fldChar w:fldCharType="end"/>
            </w:r>
          </w:hyperlink>
        </w:p>
        <w:p w14:paraId="1FF1F8E1" w14:textId="5897D6C2" w:rsidR="00FB1583" w:rsidRDefault="00000000">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57588913" w:history="1">
            <w:r w:rsidR="00FB1583" w:rsidRPr="00D92D2A">
              <w:rPr>
                <w:rStyle w:val="Hyperlink"/>
                <w:rFonts w:ascii="Arial" w:hAnsi="Arial" w:cs="Arial"/>
                <w:noProof/>
              </w:rPr>
              <w:t>2.1</w:t>
            </w:r>
            <w:r w:rsidR="00FB1583">
              <w:rPr>
                <w:rFonts w:eastAsiaTheme="minorEastAsia" w:cstheme="minorBidi"/>
                <w:b w:val="0"/>
                <w:bCs w:val="0"/>
                <w:noProof/>
                <w:kern w:val="2"/>
                <w:sz w:val="24"/>
                <w:szCs w:val="24"/>
                <w:lang w:eastAsia="en-GB"/>
                <w14:ligatures w14:val="standardContextual"/>
              </w:rPr>
              <w:tab/>
            </w:r>
            <w:r w:rsidR="00FB1583" w:rsidRPr="00D92D2A">
              <w:rPr>
                <w:rStyle w:val="Hyperlink"/>
                <w:rFonts w:ascii="Arial" w:hAnsi="Arial" w:cs="Arial"/>
                <w:noProof/>
              </w:rPr>
              <w:t>Aim and Objectives</w:t>
            </w:r>
            <w:r w:rsidR="00FB1583">
              <w:rPr>
                <w:noProof/>
                <w:webHidden/>
              </w:rPr>
              <w:tab/>
            </w:r>
            <w:r w:rsidR="00FB1583">
              <w:rPr>
                <w:noProof/>
                <w:webHidden/>
              </w:rPr>
              <w:fldChar w:fldCharType="begin"/>
            </w:r>
            <w:r w:rsidR="00FB1583">
              <w:rPr>
                <w:noProof/>
                <w:webHidden/>
              </w:rPr>
              <w:instrText xml:space="preserve"> PAGEREF _Toc157588913 \h </w:instrText>
            </w:r>
            <w:r w:rsidR="00FB1583">
              <w:rPr>
                <w:noProof/>
                <w:webHidden/>
              </w:rPr>
            </w:r>
            <w:r w:rsidR="00FB1583">
              <w:rPr>
                <w:noProof/>
                <w:webHidden/>
              </w:rPr>
              <w:fldChar w:fldCharType="separate"/>
            </w:r>
            <w:r w:rsidR="00FB1583">
              <w:rPr>
                <w:noProof/>
                <w:webHidden/>
              </w:rPr>
              <w:t>1</w:t>
            </w:r>
            <w:r w:rsidR="00FB1583">
              <w:rPr>
                <w:noProof/>
                <w:webHidden/>
              </w:rPr>
              <w:fldChar w:fldCharType="end"/>
            </w:r>
          </w:hyperlink>
        </w:p>
        <w:p w14:paraId="20E5A190" w14:textId="385DB8A4" w:rsidR="00FB1583" w:rsidRDefault="00000000">
          <w:pPr>
            <w:pStyle w:val="TOC1"/>
            <w:tabs>
              <w:tab w:val="left" w:pos="480"/>
              <w:tab w:val="right" w:leader="dot" w:pos="9016"/>
            </w:tabs>
            <w:rPr>
              <w:rFonts w:eastAsiaTheme="minorEastAsia" w:cstheme="minorBidi"/>
              <w:b w:val="0"/>
              <w:bCs w:val="0"/>
              <w:i w:val="0"/>
              <w:iCs w:val="0"/>
              <w:noProof/>
              <w:kern w:val="2"/>
              <w:lang w:eastAsia="en-GB"/>
              <w14:ligatures w14:val="standardContextual"/>
            </w:rPr>
          </w:pPr>
          <w:hyperlink w:anchor="_Toc157588914" w:history="1">
            <w:r w:rsidR="00FB1583" w:rsidRPr="00D92D2A">
              <w:rPr>
                <w:rStyle w:val="Hyperlink"/>
                <w:rFonts w:ascii="Arial" w:hAnsi="Arial" w:cs="Arial"/>
                <w:noProof/>
              </w:rPr>
              <w:t>3</w:t>
            </w:r>
            <w:r w:rsidR="00FB1583">
              <w:rPr>
                <w:rFonts w:eastAsiaTheme="minorEastAsia" w:cstheme="minorBidi"/>
                <w:b w:val="0"/>
                <w:bCs w:val="0"/>
                <w:i w:val="0"/>
                <w:iCs w:val="0"/>
                <w:noProof/>
                <w:kern w:val="2"/>
                <w:lang w:eastAsia="en-GB"/>
                <w14:ligatures w14:val="standardContextual"/>
              </w:rPr>
              <w:tab/>
            </w:r>
            <w:r w:rsidR="00FB1583" w:rsidRPr="00D92D2A">
              <w:rPr>
                <w:rStyle w:val="Hyperlink"/>
                <w:rFonts w:ascii="Arial" w:hAnsi="Arial" w:cs="Arial"/>
                <w:noProof/>
              </w:rPr>
              <w:t>Literature Review</w:t>
            </w:r>
            <w:r w:rsidR="00FB1583">
              <w:rPr>
                <w:noProof/>
                <w:webHidden/>
              </w:rPr>
              <w:tab/>
            </w:r>
            <w:r w:rsidR="00FB1583">
              <w:rPr>
                <w:noProof/>
                <w:webHidden/>
              </w:rPr>
              <w:fldChar w:fldCharType="begin"/>
            </w:r>
            <w:r w:rsidR="00FB1583">
              <w:rPr>
                <w:noProof/>
                <w:webHidden/>
              </w:rPr>
              <w:instrText xml:space="preserve"> PAGEREF _Toc157588914 \h </w:instrText>
            </w:r>
            <w:r w:rsidR="00FB1583">
              <w:rPr>
                <w:noProof/>
                <w:webHidden/>
              </w:rPr>
            </w:r>
            <w:r w:rsidR="00FB1583">
              <w:rPr>
                <w:noProof/>
                <w:webHidden/>
              </w:rPr>
              <w:fldChar w:fldCharType="separate"/>
            </w:r>
            <w:r w:rsidR="00FB1583">
              <w:rPr>
                <w:noProof/>
                <w:webHidden/>
              </w:rPr>
              <w:t>1</w:t>
            </w:r>
            <w:r w:rsidR="00FB1583">
              <w:rPr>
                <w:noProof/>
                <w:webHidden/>
              </w:rPr>
              <w:fldChar w:fldCharType="end"/>
            </w:r>
          </w:hyperlink>
        </w:p>
        <w:p w14:paraId="2473D247" w14:textId="701ED1AE" w:rsidR="00FB1583" w:rsidRDefault="00000000">
          <w:pPr>
            <w:pStyle w:val="TOC1"/>
            <w:tabs>
              <w:tab w:val="left" w:pos="480"/>
              <w:tab w:val="right" w:leader="dot" w:pos="9016"/>
            </w:tabs>
            <w:rPr>
              <w:rFonts w:eastAsiaTheme="minorEastAsia" w:cstheme="minorBidi"/>
              <w:b w:val="0"/>
              <w:bCs w:val="0"/>
              <w:i w:val="0"/>
              <w:iCs w:val="0"/>
              <w:noProof/>
              <w:kern w:val="2"/>
              <w:lang w:eastAsia="en-GB"/>
              <w14:ligatures w14:val="standardContextual"/>
            </w:rPr>
          </w:pPr>
          <w:hyperlink w:anchor="_Toc157588915" w:history="1">
            <w:r w:rsidR="00FB1583" w:rsidRPr="00D92D2A">
              <w:rPr>
                <w:rStyle w:val="Hyperlink"/>
                <w:rFonts w:ascii="Arial" w:hAnsi="Arial" w:cs="Arial"/>
                <w:noProof/>
              </w:rPr>
              <w:t>4</w:t>
            </w:r>
            <w:r w:rsidR="00FB1583">
              <w:rPr>
                <w:rFonts w:eastAsiaTheme="minorEastAsia" w:cstheme="minorBidi"/>
                <w:b w:val="0"/>
                <w:bCs w:val="0"/>
                <w:i w:val="0"/>
                <w:iCs w:val="0"/>
                <w:noProof/>
                <w:kern w:val="2"/>
                <w:lang w:eastAsia="en-GB"/>
                <w14:ligatures w14:val="standardContextual"/>
              </w:rPr>
              <w:tab/>
            </w:r>
            <w:r w:rsidR="00FB1583" w:rsidRPr="00D92D2A">
              <w:rPr>
                <w:rStyle w:val="Hyperlink"/>
                <w:rFonts w:ascii="Arial" w:hAnsi="Arial" w:cs="Arial"/>
                <w:noProof/>
              </w:rPr>
              <w:t>Methodology</w:t>
            </w:r>
            <w:r w:rsidR="00FB1583">
              <w:rPr>
                <w:noProof/>
                <w:webHidden/>
              </w:rPr>
              <w:tab/>
            </w:r>
            <w:r w:rsidR="00FB1583">
              <w:rPr>
                <w:noProof/>
                <w:webHidden/>
              </w:rPr>
              <w:fldChar w:fldCharType="begin"/>
            </w:r>
            <w:r w:rsidR="00FB1583">
              <w:rPr>
                <w:noProof/>
                <w:webHidden/>
              </w:rPr>
              <w:instrText xml:space="preserve"> PAGEREF _Toc157588915 \h </w:instrText>
            </w:r>
            <w:r w:rsidR="00FB1583">
              <w:rPr>
                <w:noProof/>
                <w:webHidden/>
              </w:rPr>
            </w:r>
            <w:r w:rsidR="00FB1583">
              <w:rPr>
                <w:noProof/>
                <w:webHidden/>
              </w:rPr>
              <w:fldChar w:fldCharType="separate"/>
            </w:r>
            <w:r w:rsidR="00FB1583">
              <w:rPr>
                <w:noProof/>
                <w:webHidden/>
              </w:rPr>
              <w:t>3</w:t>
            </w:r>
            <w:r w:rsidR="00FB1583">
              <w:rPr>
                <w:noProof/>
                <w:webHidden/>
              </w:rPr>
              <w:fldChar w:fldCharType="end"/>
            </w:r>
          </w:hyperlink>
        </w:p>
        <w:p w14:paraId="0A56B3C8" w14:textId="4ECAAC8E" w:rsidR="00FB1583" w:rsidRDefault="00000000">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57588916" w:history="1">
            <w:r w:rsidR="00FB1583" w:rsidRPr="00D92D2A">
              <w:rPr>
                <w:rStyle w:val="Hyperlink"/>
                <w:rFonts w:ascii="Arial" w:hAnsi="Arial" w:cs="Arial"/>
                <w:noProof/>
              </w:rPr>
              <w:t>4.1</w:t>
            </w:r>
            <w:r w:rsidR="00FB1583">
              <w:rPr>
                <w:rFonts w:eastAsiaTheme="minorEastAsia" w:cstheme="minorBidi"/>
                <w:b w:val="0"/>
                <w:bCs w:val="0"/>
                <w:noProof/>
                <w:kern w:val="2"/>
                <w:sz w:val="24"/>
                <w:szCs w:val="24"/>
                <w:lang w:eastAsia="en-GB"/>
                <w14:ligatures w14:val="standardContextual"/>
              </w:rPr>
              <w:tab/>
            </w:r>
            <w:r w:rsidR="00FB1583" w:rsidRPr="00D92D2A">
              <w:rPr>
                <w:rStyle w:val="Hyperlink"/>
                <w:rFonts w:ascii="Arial" w:hAnsi="Arial" w:cs="Arial"/>
                <w:noProof/>
              </w:rPr>
              <w:t>Identifying and Collecting Spraint</w:t>
            </w:r>
            <w:r w:rsidR="00FB1583">
              <w:rPr>
                <w:noProof/>
                <w:webHidden/>
              </w:rPr>
              <w:tab/>
            </w:r>
            <w:r w:rsidR="00FB1583">
              <w:rPr>
                <w:noProof/>
                <w:webHidden/>
              </w:rPr>
              <w:fldChar w:fldCharType="begin"/>
            </w:r>
            <w:r w:rsidR="00FB1583">
              <w:rPr>
                <w:noProof/>
                <w:webHidden/>
              </w:rPr>
              <w:instrText xml:space="preserve"> PAGEREF _Toc157588916 \h </w:instrText>
            </w:r>
            <w:r w:rsidR="00FB1583">
              <w:rPr>
                <w:noProof/>
                <w:webHidden/>
              </w:rPr>
            </w:r>
            <w:r w:rsidR="00FB1583">
              <w:rPr>
                <w:noProof/>
                <w:webHidden/>
              </w:rPr>
              <w:fldChar w:fldCharType="separate"/>
            </w:r>
            <w:r w:rsidR="00FB1583">
              <w:rPr>
                <w:noProof/>
                <w:webHidden/>
              </w:rPr>
              <w:t>3</w:t>
            </w:r>
            <w:r w:rsidR="00FB1583">
              <w:rPr>
                <w:noProof/>
                <w:webHidden/>
              </w:rPr>
              <w:fldChar w:fldCharType="end"/>
            </w:r>
          </w:hyperlink>
        </w:p>
        <w:p w14:paraId="3B3BA5CC" w14:textId="643937AE" w:rsidR="00FB1583" w:rsidRDefault="00000000">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57588917" w:history="1">
            <w:r w:rsidR="00FB1583" w:rsidRPr="00D92D2A">
              <w:rPr>
                <w:rStyle w:val="Hyperlink"/>
                <w:rFonts w:ascii="Arial" w:hAnsi="Arial" w:cs="Arial"/>
                <w:noProof/>
              </w:rPr>
              <w:t>4.2</w:t>
            </w:r>
            <w:r w:rsidR="00FB1583">
              <w:rPr>
                <w:rFonts w:eastAsiaTheme="minorEastAsia" w:cstheme="minorBidi"/>
                <w:b w:val="0"/>
                <w:bCs w:val="0"/>
                <w:noProof/>
                <w:kern w:val="2"/>
                <w:sz w:val="24"/>
                <w:szCs w:val="24"/>
                <w:lang w:eastAsia="en-GB"/>
                <w14:ligatures w14:val="standardContextual"/>
              </w:rPr>
              <w:tab/>
            </w:r>
            <w:r w:rsidR="00FB1583" w:rsidRPr="00D92D2A">
              <w:rPr>
                <w:rStyle w:val="Hyperlink"/>
                <w:rFonts w:ascii="Arial" w:hAnsi="Arial" w:cs="Arial"/>
                <w:noProof/>
              </w:rPr>
              <w:t>Identification</w:t>
            </w:r>
            <w:r w:rsidR="00FB1583">
              <w:rPr>
                <w:noProof/>
                <w:webHidden/>
              </w:rPr>
              <w:tab/>
            </w:r>
            <w:r w:rsidR="00FB1583">
              <w:rPr>
                <w:noProof/>
                <w:webHidden/>
              </w:rPr>
              <w:fldChar w:fldCharType="begin"/>
            </w:r>
            <w:r w:rsidR="00FB1583">
              <w:rPr>
                <w:noProof/>
                <w:webHidden/>
              </w:rPr>
              <w:instrText xml:space="preserve"> PAGEREF _Toc157588917 \h </w:instrText>
            </w:r>
            <w:r w:rsidR="00FB1583">
              <w:rPr>
                <w:noProof/>
                <w:webHidden/>
              </w:rPr>
            </w:r>
            <w:r w:rsidR="00FB1583">
              <w:rPr>
                <w:noProof/>
                <w:webHidden/>
              </w:rPr>
              <w:fldChar w:fldCharType="separate"/>
            </w:r>
            <w:r w:rsidR="00FB1583">
              <w:rPr>
                <w:noProof/>
                <w:webHidden/>
              </w:rPr>
              <w:t>3</w:t>
            </w:r>
            <w:r w:rsidR="00FB1583">
              <w:rPr>
                <w:noProof/>
                <w:webHidden/>
              </w:rPr>
              <w:fldChar w:fldCharType="end"/>
            </w:r>
          </w:hyperlink>
        </w:p>
        <w:p w14:paraId="7A54480A" w14:textId="67076724" w:rsidR="00FB1583" w:rsidRDefault="00000000">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157588918" w:history="1">
            <w:r w:rsidR="00FB1583" w:rsidRPr="00D92D2A">
              <w:rPr>
                <w:rStyle w:val="Hyperlink"/>
                <w:rFonts w:ascii="Arial" w:hAnsi="Arial" w:cs="Arial"/>
                <w:noProof/>
              </w:rPr>
              <w:t>4.2.1</w:t>
            </w:r>
            <w:r w:rsidR="00FB1583">
              <w:rPr>
                <w:rFonts w:eastAsiaTheme="minorEastAsia" w:cstheme="minorBidi"/>
                <w:noProof/>
                <w:kern w:val="2"/>
                <w:sz w:val="24"/>
                <w:szCs w:val="24"/>
                <w:lang w:eastAsia="en-GB"/>
                <w14:ligatures w14:val="standardContextual"/>
              </w:rPr>
              <w:tab/>
            </w:r>
            <w:r w:rsidR="00FB1583" w:rsidRPr="00D92D2A">
              <w:rPr>
                <w:rStyle w:val="Hyperlink"/>
                <w:rFonts w:ascii="Arial" w:hAnsi="Arial" w:cs="Arial"/>
                <w:noProof/>
              </w:rPr>
              <w:t>Location</w:t>
            </w:r>
            <w:r w:rsidR="00FB1583">
              <w:rPr>
                <w:noProof/>
                <w:webHidden/>
              </w:rPr>
              <w:tab/>
            </w:r>
            <w:r w:rsidR="00FB1583">
              <w:rPr>
                <w:noProof/>
                <w:webHidden/>
              </w:rPr>
              <w:fldChar w:fldCharType="begin"/>
            </w:r>
            <w:r w:rsidR="00FB1583">
              <w:rPr>
                <w:noProof/>
                <w:webHidden/>
              </w:rPr>
              <w:instrText xml:space="preserve"> PAGEREF _Toc157588918 \h </w:instrText>
            </w:r>
            <w:r w:rsidR="00FB1583">
              <w:rPr>
                <w:noProof/>
                <w:webHidden/>
              </w:rPr>
            </w:r>
            <w:r w:rsidR="00FB1583">
              <w:rPr>
                <w:noProof/>
                <w:webHidden/>
              </w:rPr>
              <w:fldChar w:fldCharType="separate"/>
            </w:r>
            <w:r w:rsidR="00FB1583">
              <w:rPr>
                <w:noProof/>
                <w:webHidden/>
              </w:rPr>
              <w:t>3</w:t>
            </w:r>
            <w:r w:rsidR="00FB1583">
              <w:rPr>
                <w:noProof/>
                <w:webHidden/>
              </w:rPr>
              <w:fldChar w:fldCharType="end"/>
            </w:r>
          </w:hyperlink>
        </w:p>
        <w:p w14:paraId="0E5CAC09" w14:textId="23144800" w:rsidR="00FB1583" w:rsidRDefault="00000000">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157588919" w:history="1">
            <w:r w:rsidR="00FB1583" w:rsidRPr="00D92D2A">
              <w:rPr>
                <w:rStyle w:val="Hyperlink"/>
                <w:rFonts w:ascii="Arial" w:hAnsi="Arial" w:cs="Arial"/>
                <w:noProof/>
              </w:rPr>
              <w:t>4.2.2</w:t>
            </w:r>
            <w:r w:rsidR="00FB1583">
              <w:rPr>
                <w:rFonts w:eastAsiaTheme="minorEastAsia" w:cstheme="minorBidi"/>
                <w:noProof/>
                <w:kern w:val="2"/>
                <w:sz w:val="24"/>
                <w:szCs w:val="24"/>
                <w:lang w:eastAsia="en-GB"/>
                <w14:ligatures w14:val="standardContextual"/>
              </w:rPr>
              <w:tab/>
            </w:r>
            <w:r w:rsidR="00FB1583" w:rsidRPr="00D92D2A">
              <w:rPr>
                <w:rStyle w:val="Hyperlink"/>
                <w:rFonts w:ascii="Arial" w:hAnsi="Arial" w:cs="Arial"/>
                <w:noProof/>
              </w:rPr>
              <w:t>Smell</w:t>
            </w:r>
            <w:r w:rsidR="00FB1583">
              <w:rPr>
                <w:noProof/>
                <w:webHidden/>
              </w:rPr>
              <w:tab/>
            </w:r>
            <w:r w:rsidR="00FB1583">
              <w:rPr>
                <w:noProof/>
                <w:webHidden/>
              </w:rPr>
              <w:fldChar w:fldCharType="begin"/>
            </w:r>
            <w:r w:rsidR="00FB1583">
              <w:rPr>
                <w:noProof/>
                <w:webHidden/>
              </w:rPr>
              <w:instrText xml:space="preserve"> PAGEREF _Toc157588919 \h </w:instrText>
            </w:r>
            <w:r w:rsidR="00FB1583">
              <w:rPr>
                <w:noProof/>
                <w:webHidden/>
              </w:rPr>
            </w:r>
            <w:r w:rsidR="00FB1583">
              <w:rPr>
                <w:noProof/>
                <w:webHidden/>
              </w:rPr>
              <w:fldChar w:fldCharType="separate"/>
            </w:r>
            <w:r w:rsidR="00FB1583">
              <w:rPr>
                <w:noProof/>
                <w:webHidden/>
              </w:rPr>
              <w:t>4</w:t>
            </w:r>
            <w:r w:rsidR="00FB1583">
              <w:rPr>
                <w:noProof/>
                <w:webHidden/>
              </w:rPr>
              <w:fldChar w:fldCharType="end"/>
            </w:r>
          </w:hyperlink>
        </w:p>
        <w:p w14:paraId="14408740" w14:textId="1CF9F1AA" w:rsidR="00FB1583" w:rsidRDefault="00000000">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157588920" w:history="1">
            <w:r w:rsidR="00FB1583" w:rsidRPr="00D92D2A">
              <w:rPr>
                <w:rStyle w:val="Hyperlink"/>
                <w:rFonts w:ascii="Arial" w:hAnsi="Arial" w:cs="Arial"/>
                <w:noProof/>
              </w:rPr>
              <w:t>4.2.3</w:t>
            </w:r>
            <w:r w:rsidR="00FB1583">
              <w:rPr>
                <w:rFonts w:eastAsiaTheme="minorEastAsia" w:cstheme="minorBidi"/>
                <w:noProof/>
                <w:kern w:val="2"/>
                <w:sz w:val="24"/>
                <w:szCs w:val="24"/>
                <w:lang w:eastAsia="en-GB"/>
                <w14:ligatures w14:val="standardContextual"/>
              </w:rPr>
              <w:tab/>
            </w:r>
            <w:r w:rsidR="00FB1583" w:rsidRPr="00D92D2A">
              <w:rPr>
                <w:rStyle w:val="Hyperlink"/>
                <w:rFonts w:ascii="Arial" w:hAnsi="Arial" w:cs="Arial"/>
                <w:noProof/>
              </w:rPr>
              <w:t>Visual Features</w:t>
            </w:r>
            <w:r w:rsidR="00FB1583">
              <w:rPr>
                <w:noProof/>
                <w:webHidden/>
              </w:rPr>
              <w:tab/>
            </w:r>
            <w:r w:rsidR="00FB1583">
              <w:rPr>
                <w:noProof/>
                <w:webHidden/>
              </w:rPr>
              <w:fldChar w:fldCharType="begin"/>
            </w:r>
            <w:r w:rsidR="00FB1583">
              <w:rPr>
                <w:noProof/>
                <w:webHidden/>
              </w:rPr>
              <w:instrText xml:space="preserve"> PAGEREF _Toc157588920 \h </w:instrText>
            </w:r>
            <w:r w:rsidR="00FB1583">
              <w:rPr>
                <w:noProof/>
                <w:webHidden/>
              </w:rPr>
            </w:r>
            <w:r w:rsidR="00FB1583">
              <w:rPr>
                <w:noProof/>
                <w:webHidden/>
              </w:rPr>
              <w:fldChar w:fldCharType="separate"/>
            </w:r>
            <w:r w:rsidR="00FB1583">
              <w:rPr>
                <w:noProof/>
                <w:webHidden/>
              </w:rPr>
              <w:t>4</w:t>
            </w:r>
            <w:r w:rsidR="00FB1583">
              <w:rPr>
                <w:noProof/>
                <w:webHidden/>
              </w:rPr>
              <w:fldChar w:fldCharType="end"/>
            </w:r>
          </w:hyperlink>
        </w:p>
        <w:p w14:paraId="0A915BA6" w14:textId="0252BCF4" w:rsidR="00FB1583" w:rsidRDefault="00000000">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57588921" w:history="1">
            <w:r w:rsidR="00FB1583" w:rsidRPr="00D92D2A">
              <w:rPr>
                <w:rStyle w:val="Hyperlink"/>
                <w:rFonts w:ascii="Arial" w:hAnsi="Arial" w:cs="Arial"/>
                <w:noProof/>
              </w:rPr>
              <w:t>4.3</w:t>
            </w:r>
            <w:r w:rsidR="00FB1583">
              <w:rPr>
                <w:rFonts w:eastAsiaTheme="minorEastAsia" w:cstheme="minorBidi"/>
                <w:b w:val="0"/>
                <w:bCs w:val="0"/>
                <w:noProof/>
                <w:kern w:val="2"/>
                <w:sz w:val="24"/>
                <w:szCs w:val="24"/>
                <w:lang w:eastAsia="en-GB"/>
                <w14:ligatures w14:val="standardContextual"/>
              </w:rPr>
              <w:tab/>
            </w:r>
            <w:r w:rsidR="00FB1583" w:rsidRPr="00D92D2A">
              <w:rPr>
                <w:rStyle w:val="Hyperlink"/>
                <w:rFonts w:ascii="Arial" w:hAnsi="Arial" w:cs="Arial"/>
                <w:noProof/>
              </w:rPr>
              <w:t>Sampling</w:t>
            </w:r>
            <w:r w:rsidR="00FB1583">
              <w:rPr>
                <w:noProof/>
                <w:webHidden/>
              </w:rPr>
              <w:tab/>
            </w:r>
            <w:r w:rsidR="00FB1583">
              <w:rPr>
                <w:noProof/>
                <w:webHidden/>
              </w:rPr>
              <w:fldChar w:fldCharType="begin"/>
            </w:r>
            <w:r w:rsidR="00FB1583">
              <w:rPr>
                <w:noProof/>
                <w:webHidden/>
              </w:rPr>
              <w:instrText xml:space="preserve"> PAGEREF _Toc157588921 \h </w:instrText>
            </w:r>
            <w:r w:rsidR="00FB1583">
              <w:rPr>
                <w:noProof/>
                <w:webHidden/>
              </w:rPr>
            </w:r>
            <w:r w:rsidR="00FB1583">
              <w:rPr>
                <w:noProof/>
                <w:webHidden/>
              </w:rPr>
              <w:fldChar w:fldCharType="separate"/>
            </w:r>
            <w:r w:rsidR="00FB1583">
              <w:rPr>
                <w:noProof/>
                <w:webHidden/>
              </w:rPr>
              <w:t>4</w:t>
            </w:r>
            <w:r w:rsidR="00FB1583">
              <w:rPr>
                <w:noProof/>
                <w:webHidden/>
              </w:rPr>
              <w:fldChar w:fldCharType="end"/>
            </w:r>
          </w:hyperlink>
        </w:p>
        <w:p w14:paraId="0575A808" w14:textId="1787D328" w:rsidR="00FB1583" w:rsidRDefault="00000000">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57588922" w:history="1">
            <w:r w:rsidR="00FB1583" w:rsidRPr="00D92D2A">
              <w:rPr>
                <w:rStyle w:val="Hyperlink"/>
                <w:rFonts w:ascii="Arial" w:hAnsi="Arial" w:cs="Arial"/>
                <w:noProof/>
              </w:rPr>
              <w:t>4.4</w:t>
            </w:r>
            <w:r w:rsidR="00FB1583">
              <w:rPr>
                <w:rFonts w:eastAsiaTheme="minorEastAsia" w:cstheme="minorBidi"/>
                <w:b w:val="0"/>
                <w:bCs w:val="0"/>
                <w:noProof/>
                <w:kern w:val="2"/>
                <w:sz w:val="24"/>
                <w:szCs w:val="24"/>
                <w:lang w:eastAsia="en-GB"/>
                <w14:ligatures w14:val="standardContextual"/>
              </w:rPr>
              <w:tab/>
            </w:r>
            <w:r w:rsidR="00FB1583" w:rsidRPr="00D92D2A">
              <w:rPr>
                <w:rStyle w:val="Hyperlink"/>
                <w:rFonts w:ascii="Arial" w:hAnsi="Arial" w:cs="Arial"/>
                <w:noProof/>
              </w:rPr>
              <w:t>Collection</w:t>
            </w:r>
            <w:r w:rsidR="00FB1583">
              <w:rPr>
                <w:noProof/>
                <w:webHidden/>
              </w:rPr>
              <w:tab/>
            </w:r>
            <w:r w:rsidR="00FB1583">
              <w:rPr>
                <w:noProof/>
                <w:webHidden/>
              </w:rPr>
              <w:fldChar w:fldCharType="begin"/>
            </w:r>
            <w:r w:rsidR="00FB1583">
              <w:rPr>
                <w:noProof/>
                <w:webHidden/>
              </w:rPr>
              <w:instrText xml:space="preserve"> PAGEREF _Toc157588922 \h </w:instrText>
            </w:r>
            <w:r w:rsidR="00FB1583">
              <w:rPr>
                <w:noProof/>
                <w:webHidden/>
              </w:rPr>
            </w:r>
            <w:r w:rsidR="00FB1583">
              <w:rPr>
                <w:noProof/>
                <w:webHidden/>
              </w:rPr>
              <w:fldChar w:fldCharType="separate"/>
            </w:r>
            <w:r w:rsidR="00FB1583">
              <w:rPr>
                <w:noProof/>
                <w:webHidden/>
              </w:rPr>
              <w:t>4</w:t>
            </w:r>
            <w:r w:rsidR="00FB1583">
              <w:rPr>
                <w:noProof/>
                <w:webHidden/>
              </w:rPr>
              <w:fldChar w:fldCharType="end"/>
            </w:r>
          </w:hyperlink>
        </w:p>
        <w:p w14:paraId="0DBBDB47" w14:textId="4B47283C" w:rsidR="00FB1583" w:rsidRDefault="00000000">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57588923" w:history="1">
            <w:r w:rsidR="00FB1583" w:rsidRPr="00D92D2A">
              <w:rPr>
                <w:rStyle w:val="Hyperlink"/>
                <w:rFonts w:ascii="Arial" w:hAnsi="Arial" w:cs="Arial"/>
                <w:noProof/>
              </w:rPr>
              <w:t>4.5</w:t>
            </w:r>
            <w:r w:rsidR="00FB1583">
              <w:rPr>
                <w:rFonts w:eastAsiaTheme="minorEastAsia" w:cstheme="minorBidi"/>
                <w:b w:val="0"/>
                <w:bCs w:val="0"/>
                <w:noProof/>
                <w:kern w:val="2"/>
                <w:sz w:val="24"/>
                <w:szCs w:val="24"/>
                <w:lang w:eastAsia="en-GB"/>
                <w14:ligatures w14:val="standardContextual"/>
              </w:rPr>
              <w:tab/>
            </w:r>
            <w:r w:rsidR="00FB1583" w:rsidRPr="00D92D2A">
              <w:rPr>
                <w:rStyle w:val="Hyperlink"/>
                <w:rFonts w:ascii="Arial" w:hAnsi="Arial" w:cs="Arial"/>
                <w:noProof/>
              </w:rPr>
              <w:t>Sample Collection Limitations</w:t>
            </w:r>
            <w:r w:rsidR="00FB1583">
              <w:rPr>
                <w:noProof/>
                <w:webHidden/>
              </w:rPr>
              <w:tab/>
            </w:r>
            <w:r w:rsidR="00FB1583">
              <w:rPr>
                <w:noProof/>
                <w:webHidden/>
              </w:rPr>
              <w:fldChar w:fldCharType="begin"/>
            </w:r>
            <w:r w:rsidR="00FB1583">
              <w:rPr>
                <w:noProof/>
                <w:webHidden/>
              </w:rPr>
              <w:instrText xml:space="preserve"> PAGEREF _Toc157588923 \h </w:instrText>
            </w:r>
            <w:r w:rsidR="00FB1583">
              <w:rPr>
                <w:noProof/>
                <w:webHidden/>
              </w:rPr>
            </w:r>
            <w:r w:rsidR="00FB1583">
              <w:rPr>
                <w:noProof/>
                <w:webHidden/>
              </w:rPr>
              <w:fldChar w:fldCharType="separate"/>
            </w:r>
            <w:r w:rsidR="00FB1583">
              <w:rPr>
                <w:noProof/>
                <w:webHidden/>
              </w:rPr>
              <w:t>5</w:t>
            </w:r>
            <w:r w:rsidR="00FB1583">
              <w:rPr>
                <w:noProof/>
                <w:webHidden/>
              </w:rPr>
              <w:fldChar w:fldCharType="end"/>
            </w:r>
          </w:hyperlink>
        </w:p>
        <w:p w14:paraId="7AD7F840" w14:textId="4BF287B5" w:rsidR="00FB1583" w:rsidRDefault="00000000">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57588924" w:history="1">
            <w:r w:rsidR="00FB1583" w:rsidRPr="00D92D2A">
              <w:rPr>
                <w:rStyle w:val="Hyperlink"/>
                <w:rFonts w:ascii="Arial" w:hAnsi="Arial" w:cs="Arial"/>
                <w:noProof/>
              </w:rPr>
              <w:t>4.6</w:t>
            </w:r>
            <w:r w:rsidR="00FB1583">
              <w:rPr>
                <w:rFonts w:eastAsiaTheme="minorEastAsia" w:cstheme="minorBidi"/>
                <w:b w:val="0"/>
                <w:bCs w:val="0"/>
                <w:noProof/>
                <w:kern w:val="2"/>
                <w:sz w:val="24"/>
                <w:szCs w:val="24"/>
                <w:lang w:eastAsia="en-GB"/>
                <w14:ligatures w14:val="standardContextual"/>
              </w:rPr>
              <w:tab/>
            </w:r>
            <w:r w:rsidR="00FB1583" w:rsidRPr="00D92D2A">
              <w:rPr>
                <w:rStyle w:val="Hyperlink"/>
                <w:rFonts w:ascii="Arial" w:hAnsi="Arial" w:cs="Arial"/>
                <w:noProof/>
              </w:rPr>
              <w:t>Analysis</w:t>
            </w:r>
            <w:r w:rsidR="00FB1583">
              <w:rPr>
                <w:noProof/>
                <w:webHidden/>
              </w:rPr>
              <w:tab/>
            </w:r>
            <w:r w:rsidR="00FB1583">
              <w:rPr>
                <w:noProof/>
                <w:webHidden/>
              </w:rPr>
              <w:fldChar w:fldCharType="begin"/>
            </w:r>
            <w:r w:rsidR="00FB1583">
              <w:rPr>
                <w:noProof/>
                <w:webHidden/>
              </w:rPr>
              <w:instrText xml:space="preserve"> PAGEREF _Toc157588924 \h </w:instrText>
            </w:r>
            <w:r w:rsidR="00FB1583">
              <w:rPr>
                <w:noProof/>
                <w:webHidden/>
              </w:rPr>
            </w:r>
            <w:r w:rsidR="00FB1583">
              <w:rPr>
                <w:noProof/>
                <w:webHidden/>
              </w:rPr>
              <w:fldChar w:fldCharType="separate"/>
            </w:r>
            <w:r w:rsidR="00FB1583">
              <w:rPr>
                <w:noProof/>
                <w:webHidden/>
              </w:rPr>
              <w:t>5</w:t>
            </w:r>
            <w:r w:rsidR="00FB1583">
              <w:rPr>
                <w:noProof/>
                <w:webHidden/>
              </w:rPr>
              <w:fldChar w:fldCharType="end"/>
            </w:r>
          </w:hyperlink>
        </w:p>
        <w:p w14:paraId="4A5B97B3" w14:textId="45B09376" w:rsidR="00FB1583" w:rsidRDefault="00000000">
          <w:pPr>
            <w:pStyle w:val="TOC1"/>
            <w:tabs>
              <w:tab w:val="left" w:pos="480"/>
              <w:tab w:val="right" w:leader="dot" w:pos="9016"/>
            </w:tabs>
            <w:rPr>
              <w:rFonts w:eastAsiaTheme="minorEastAsia" w:cstheme="minorBidi"/>
              <w:b w:val="0"/>
              <w:bCs w:val="0"/>
              <w:i w:val="0"/>
              <w:iCs w:val="0"/>
              <w:noProof/>
              <w:kern w:val="2"/>
              <w:lang w:eastAsia="en-GB"/>
              <w14:ligatures w14:val="standardContextual"/>
            </w:rPr>
          </w:pPr>
          <w:hyperlink w:anchor="_Toc157588925" w:history="1">
            <w:r w:rsidR="00FB1583" w:rsidRPr="00D92D2A">
              <w:rPr>
                <w:rStyle w:val="Hyperlink"/>
                <w:rFonts w:ascii="Arial" w:hAnsi="Arial" w:cs="Arial"/>
                <w:noProof/>
              </w:rPr>
              <w:t>5</w:t>
            </w:r>
            <w:r w:rsidR="00FB1583">
              <w:rPr>
                <w:rFonts w:eastAsiaTheme="minorEastAsia" w:cstheme="minorBidi"/>
                <w:b w:val="0"/>
                <w:bCs w:val="0"/>
                <w:i w:val="0"/>
                <w:iCs w:val="0"/>
                <w:noProof/>
                <w:kern w:val="2"/>
                <w:lang w:eastAsia="en-GB"/>
                <w14:ligatures w14:val="standardContextual"/>
              </w:rPr>
              <w:tab/>
            </w:r>
            <w:r w:rsidR="00FB1583" w:rsidRPr="00D92D2A">
              <w:rPr>
                <w:rStyle w:val="Hyperlink"/>
                <w:rFonts w:ascii="Arial" w:hAnsi="Arial" w:cs="Arial"/>
                <w:noProof/>
              </w:rPr>
              <w:t>Predicted Results and Evaluation</w:t>
            </w:r>
            <w:r w:rsidR="00FB1583">
              <w:rPr>
                <w:noProof/>
                <w:webHidden/>
              </w:rPr>
              <w:tab/>
            </w:r>
            <w:r w:rsidR="00FB1583">
              <w:rPr>
                <w:noProof/>
                <w:webHidden/>
              </w:rPr>
              <w:fldChar w:fldCharType="begin"/>
            </w:r>
            <w:r w:rsidR="00FB1583">
              <w:rPr>
                <w:noProof/>
                <w:webHidden/>
              </w:rPr>
              <w:instrText xml:space="preserve"> PAGEREF _Toc157588925 \h </w:instrText>
            </w:r>
            <w:r w:rsidR="00FB1583">
              <w:rPr>
                <w:noProof/>
                <w:webHidden/>
              </w:rPr>
            </w:r>
            <w:r w:rsidR="00FB1583">
              <w:rPr>
                <w:noProof/>
                <w:webHidden/>
              </w:rPr>
              <w:fldChar w:fldCharType="separate"/>
            </w:r>
            <w:r w:rsidR="00FB1583">
              <w:rPr>
                <w:noProof/>
                <w:webHidden/>
              </w:rPr>
              <w:t>6</w:t>
            </w:r>
            <w:r w:rsidR="00FB1583">
              <w:rPr>
                <w:noProof/>
                <w:webHidden/>
              </w:rPr>
              <w:fldChar w:fldCharType="end"/>
            </w:r>
          </w:hyperlink>
        </w:p>
        <w:p w14:paraId="36D78FCF" w14:textId="6F0AD630" w:rsidR="00FB1583" w:rsidRDefault="00000000">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57588926" w:history="1">
            <w:r w:rsidR="00FB1583" w:rsidRPr="00D92D2A">
              <w:rPr>
                <w:rStyle w:val="Hyperlink"/>
                <w:rFonts w:ascii="Arial" w:hAnsi="Arial" w:cs="Arial"/>
                <w:noProof/>
              </w:rPr>
              <w:t>5.1</w:t>
            </w:r>
            <w:r w:rsidR="00FB1583">
              <w:rPr>
                <w:rFonts w:eastAsiaTheme="minorEastAsia" w:cstheme="minorBidi"/>
                <w:b w:val="0"/>
                <w:bCs w:val="0"/>
                <w:noProof/>
                <w:kern w:val="2"/>
                <w:sz w:val="24"/>
                <w:szCs w:val="24"/>
                <w:lang w:eastAsia="en-GB"/>
                <w14:ligatures w14:val="standardContextual"/>
              </w:rPr>
              <w:tab/>
            </w:r>
            <w:r w:rsidR="00FB1583" w:rsidRPr="00D92D2A">
              <w:rPr>
                <w:rStyle w:val="Hyperlink"/>
                <w:rFonts w:ascii="Arial" w:hAnsi="Arial" w:cs="Arial"/>
                <w:noProof/>
              </w:rPr>
              <w:t>Study Limitations</w:t>
            </w:r>
            <w:r w:rsidR="00FB1583">
              <w:rPr>
                <w:noProof/>
                <w:webHidden/>
              </w:rPr>
              <w:tab/>
            </w:r>
            <w:r w:rsidR="00FB1583">
              <w:rPr>
                <w:noProof/>
                <w:webHidden/>
              </w:rPr>
              <w:fldChar w:fldCharType="begin"/>
            </w:r>
            <w:r w:rsidR="00FB1583">
              <w:rPr>
                <w:noProof/>
                <w:webHidden/>
              </w:rPr>
              <w:instrText xml:space="preserve"> PAGEREF _Toc157588926 \h </w:instrText>
            </w:r>
            <w:r w:rsidR="00FB1583">
              <w:rPr>
                <w:noProof/>
                <w:webHidden/>
              </w:rPr>
            </w:r>
            <w:r w:rsidR="00FB1583">
              <w:rPr>
                <w:noProof/>
                <w:webHidden/>
              </w:rPr>
              <w:fldChar w:fldCharType="separate"/>
            </w:r>
            <w:r w:rsidR="00FB1583">
              <w:rPr>
                <w:noProof/>
                <w:webHidden/>
              </w:rPr>
              <w:t>6</w:t>
            </w:r>
            <w:r w:rsidR="00FB1583">
              <w:rPr>
                <w:noProof/>
                <w:webHidden/>
              </w:rPr>
              <w:fldChar w:fldCharType="end"/>
            </w:r>
          </w:hyperlink>
        </w:p>
        <w:p w14:paraId="06B4D39E" w14:textId="4D57CB78" w:rsidR="00FB1583" w:rsidRDefault="00000000">
          <w:pPr>
            <w:pStyle w:val="TOC1"/>
            <w:tabs>
              <w:tab w:val="left" w:pos="480"/>
              <w:tab w:val="right" w:leader="dot" w:pos="9016"/>
            </w:tabs>
            <w:rPr>
              <w:rFonts w:eastAsiaTheme="minorEastAsia" w:cstheme="minorBidi"/>
              <w:b w:val="0"/>
              <w:bCs w:val="0"/>
              <w:i w:val="0"/>
              <w:iCs w:val="0"/>
              <w:noProof/>
              <w:kern w:val="2"/>
              <w:lang w:eastAsia="en-GB"/>
              <w14:ligatures w14:val="standardContextual"/>
            </w:rPr>
          </w:pPr>
          <w:hyperlink w:anchor="_Toc157588927" w:history="1">
            <w:r w:rsidR="00FB1583" w:rsidRPr="00D92D2A">
              <w:rPr>
                <w:rStyle w:val="Hyperlink"/>
                <w:rFonts w:ascii="Arial" w:hAnsi="Arial" w:cs="Arial"/>
                <w:noProof/>
              </w:rPr>
              <w:t>6</w:t>
            </w:r>
            <w:r w:rsidR="00FB1583">
              <w:rPr>
                <w:rFonts w:eastAsiaTheme="minorEastAsia" w:cstheme="minorBidi"/>
                <w:b w:val="0"/>
                <w:bCs w:val="0"/>
                <w:i w:val="0"/>
                <w:iCs w:val="0"/>
                <w:noProof/>
                <w:kern w:val="2"/>
                <w:lang w:eastAsia="en-GB"/>
                <w14:ligatures w14:val="standardContextual"/>
              </w:rPr>
              <w:tab/>
            </w:r>
            <w:r w:rsidR="00FB1583" w:rsidRPr="00D92D2A">
              <w:rPr>
                <w:rStyle w:val="Hyperlink"/>
                <w:rFonts w:ascii="Arial" w:hAnsi="Arial" w:cs="Arial"/>
                <w:noProof/>
              </w:rPr>
              <w:t>Conclusion</w:t>
            </w:r>
            <w:r w:rsidR="00FB1583">
              <w:rPr>
                <w:noProof/>
                <w:webHidden/>
              </w:rPr>
              <w:tab/>
            </w:r>
            <w:r w:rsidR="00FB1583">
              <w:rPr>
                <w:noProof/>
                <w:webHidden/>
              </w:rPr>
              <w:fldChar w:fldCharType="begin"/>
            </w:r>
            <w:r w:rsidR="00FB1583">
              <w:rPr>
                <w:noProof/>
                <w:webHidden/>
              </w:rPr>
              <w:instrText xml:space="preserve"> PAGEREF _Toc157588927 \h </w:instrText>
            </w:r>
            <w:r w:rsidR="00FB1583">
              <w:rPr>
                <w:noProof/>
                <w:webHidden/>
              </w:rPr>
            </w:r>
            <w:r w:rsidR="00FB1583">
              <w:rPr>
                <w:noProof/>
                <w:webHidden/>
              </w:rPr>
              <w:fldChar w:fldCharType="separate"/>
            </w:r>
            <w:r w:rsidR="00FB1583">
              <w:rPr>
                <w:noProof/>
                <w:webHidden/>
              </w:rPr>
              <w:t>7</w:t>
            </w:r>
            <w:r w:rsidR="00FB1583">
              <w:rPr>
                <w:noProof/>
                <w:webHidden/>
              </w:rPr>
              <w:fldChar w:fldCharType="end"/>
            </w:r>
          </w:hyperlink>
        </w:p>
        <w:p w14:paraId="6226F896" w14:textId="1BA734DA" w:rsidR="00FB1583" w:rsidRDefault="00000000">
          <w:pPr>
            <w:pStyle w:val="TOC1"/>
            <w:tabs>
              <w:tab w:val="left" w:pos="480"/>
              <w:tab w:val="right" w:leader="dot" w:pos="9016"/>
            </w:tabs>
            <w:rPr>
              <w:rFonts w:eastAsiaTheme="minorEastAsia" w:cstheme="minorBidi"/>
              <w:b w:val="0"/>
              <w:bCs w:val="0"/>
              <w:i w:val="0"/>
              <w:iCs w:val="0"/>
              <w:noProof/>
              <w:kern w:val="2"/>
              <w:lang w:eastAsia="en-GB"/>
              <w14:ligatures w14:val="standardContextual"/>
            </w:rPr>
          </w:pPr>
          <w:hyperlink w:anchor="_Toc157588928" w:history="1">
            <w:r w:rsidR="00FB1583" w:rsidRPr="00D92D2A">
              <w:rPr>
                <w:rStyle w:val="Hyperlink"/>
                <w:rFonts w:ascii="Arial" w:hAnsi="Arial" w:cs="Arial"/>
                <w:noProof/>
              </w:rPr>
              <w:t>7</w:t>
            </w:r>
            <w:r w:rsidR="00FB1583">
              <w:rPr>
                <w:rFonts w:eastAsiaTheme="minorEastAsia" w:cstheme="minorBidi"/>
                <w:b w:val="0"/>
                <w:bCs w:val="0"/>
                <w:i w:val="0"/>
                <w:iCs w:val="0"/>
                <w:noProof/>
                <w:kern w:val="2"/>
                <w:lang w:eastAsia="en-GB"/>
                <w14:ligatures w14:val="standardContextual"/>
              </w:rPr>
              <w:tab/>
            </w:r>
            <w:r w:rsidR="00FB1583" w:rsidRPr="00D92D2A">
              <w:rPr>
                <w:rStyle w:val="Hyperlink"/>
                <w:rFonts w:ascii="Arial" w:hAnsi="Arial" w:cs="Arial"/>
                <w:noProof/>
              </w:rPr>
              <w:t>References</w:t>
            </w:r>
            <w:r w:rsidR="00FB1583">
              <w:rPr>
                <w:noProof/>
                <w:webHidden/>
              </w:rPr>
              <w:tab/>
            </w:r>
            <w:r w:rsidR="00FB1583">
              <w:rPr>
                <w:noProof/>
                <w:webHidden/>
              </w:rPr>
              <w:fldChar w:fldCharType="begin"/>
            </w:r>
            <w:r w:rsidR="00FB1583">
              <w:rPr>
                <w:noProof/>
                <w:webHidden/>
              </w:rPr>
              <w:instrText xml:space="preserve"> PAGEREF _Toc157588928 \h </w:instrText>
            </w:r>
            <w:r w:rsidR="00FB1583">
              <w:rPr>
                <w:noProof/>
                <w:webHidden/>
              </w:rPr>
            </w:r>
            <w:r w:rsidR="00FB1583">
              <w:rPr>
                <w:noProof/>
                <w:webHidden/>
              </w:rPr>
              <w:fldChar w:fldCharType="separate"/>
            </w:r>
            <w:r w:rsidR="00FB1583">
              <w:rPr>
                <w:noProof/>
                <w:webHidden/>
              </w:rPr>
              <w:t>8</w:t>
            </w:r>
            <w:r w:rsidR="00FB1583">
              <w:rPr>
                <w:noProof/>
                <w:webHidden/>
              </w:rPr>
              <w:fldChar w:fldCharType="end"/>
            </w:r>
          </w:hyperlink>
        </w:p>
        <w:p w14:paraId="2665697E" w14:textId="0C1B886F" w:rsidR="00E31FC7" w:rsidRDefault="00E31FC7">
          <w:r>
            <w:rPr>
              <w:b/>
              <w:bCs/>
              <w:noProof/>
            </w:rPr>
            <w:fldChar w:fldCharType="end"/>
          </w:r>
        </w:p>
      </w:sdtContent>
    </w:sdt>
    <w:p w14:paraId="5B063CE1" w14:textId="7A55BF82" w:rsidR="001D149C" w:rsidRDefault="001D149C">
      <w:pPr>
        <w:pStyle w:val="TableofFigures"/>
        <w:tabs>
          <w:tab w:val="right" w:leader="dot" w:pos="9016"/>
        </w:tabs>
        <w:rPr>
          <w:rFonts w:ascii="Arial" w:eastAsia="Times New Roman" w:hAnsi="Arial" w:cs="Arial"/>
          <w:b/>
          <w:bCs/>
          <w:sz w:val="28"/>
          <w:szCs w:val="28"/>
          <w:u w:val="single"/>
          <w:lang w:eastAsia="en-GB"/>
        </w:rPr>
      </w:pPr>
    </w:p>
    <w:p w14:paraId="46A0EAB8" w14:textId="77777777" w:rsidR="001D149C" w:rsidRPr="001D149C" w:rsidRDefault="001D149C" w:rsidP="001D149C">
      <w:pPr>
        <w:rPr>
          <w:lang w:eastAsia="en-GB"/>
        </w:rPr>
      </w:pPr>
    </w:p>
    <w:p w14:paraId="3EEF3875" w14:textId="77777777" w:rsidR="001D149C" w:rsidRDefault="001D149C">
      <w:pPr>
        <w:pStyle w:val="TableofFigures"/>
        <w:tabs>
          <w:tab w:val="right" w:leader="dot" w:pos="9016"/>
        </w:tabs>
        <w:rPr>
          <w:rFonts w:ascii="Arial" w:eastAsia="Times New Roman" w:hAnsi="Arial" w:cs="Arial"/>
          <w:b/>
          <w:bCs/>
          <w:sz w:val="28"/>
          <w:szCs w:val="28"/>
          <w:u w:val="single"/>
          <w:lang w:eastAsia="en-GB"/>
        </w:rPr>
      </w:pPr>
    </w:p>
    <w:p w14:paraId="2752DA54" w14:textId="2213FF6A" w:rsidR="00F95D31" w:rsidRDefault="001D149C">
      <w:pPr>
        <w:pStyle w:val="TableofFigures"/>
        <w:tabs>
          <w:tab w:val="right" w:leader="dot" w:pos="9016"/>
        </w:tabs>
        <w:rPr>
          <w:rFonts w:eastAsiaTheme="minorEastAsia"/>
          <w:noProof/>
          <w:kern w:val="2"/>
          <w:lang w:eastAsia="en-GB"/>
          <w14:ligatures w14:val="standardContextual"/>
        </w:rPr>
      </w:pPr>
      <w:r>
        <w:rPr>
          <w:rFonts w:ascii="Arial" w:eastAsia="Times New Roman" w:hAnsi="Arial" w:cs="Arial"/>
          <w:b/>
          <w:bCs/>
          <w:sz w:val="28"/>
          <w:szCs w:val="28"/>
          <w:u w:val="single"/>
          <w:lang w:eastAsia="en-GB"/>
        </w:rPr>
        <w:fldChar w:fldCharType="begin"/>
      </w:r>
      <w:r>
        <w:rPr>
          <w:rFonts w:ascii="Arial" w:eastAsia="Times New Roman" w:hAnsi="Arial" w:cs="Arial"/>
          <w:b/>
          <w:bCs/>
          <w:sz w:val="28"/>
          <w:szCs w:val="28"/>
          <w:u w:val="single"/>
          <w:lang w:eastAsia="en-GB"/>
        </w:rPr>
        <w:instrText xml:space="preserve"> TOC \h \z \c "Figure" </w:instrText>
      </w:r>
      <w:r>
        <w:rPr>
          <w:rFonts w:ascii="Arial" w:eastAsia="Times New Roman" w:hAnsi="Arial" w:cs="Arial"/>
          <w:b/>
          <w:bCs/>
          <w:sz w:val="28"/>
          <w:szCs w:val="28"/>
          <w:u w:val="single"/>
          <w:lang w:eastAsia="en-GB"/>
        </w:rPr>
        <w:fldChar w:fldCharType="separate"/>
      </w:r>
      <w:hyperlink w:anchor="_Toc157285974" w:history="1">
        <w:r w:rsidR="00F95D31" w:rsidRPr="00340D6A">
          <w:rPr>
            <w:rStyle w:val="Hyperlink"/>
            <w:noProof/>
          </w:rPr>
          <w:t>Figure 1 - Aberbaiden Wastewater Treatment Works storm overflow data. (Dŵr Cymru, 2023).</w:t>
        </w:r>
        <w:r w:rsidR="00F95D31">
          <w:rPr>
            <w:noProof/>
            <w:webHidden/>
          </w:rPr>
          <w:tab/>
        </w:r>
        <w:r w:rsidR="00F95D31">
          <w:rPr>
            <w:noProof/>
            <w:webHidden/>
          </w:rPr>
          <w:fldChar w:fldCharType="begin"/>
        </w:r>
        <w:r w:rsidR="00F95D31">
          <w:rPr>
            <w:noProof/>
            <w:webHidden/>
          </w:rPr>
          <w:instrText xml:space="preserve"> PAGEREF _Toc157285974 \h </w:instrText>
        </w:r>
        <w:r w:rsidR="00F95D31">
          <w:rPr>
            <w:noProof/>
            <w:webHidden/>
          </w:rPr>
        </w:r>
        <w:r w:rsidR="00F95D31">
          <w:rPr>
            <w:noProof/>
            <w:webHidden/>
          </w:rPr>
          <w:fldChar w:fldCharType="separate"/>
        </w:r>
        <w:r w:rsidR="00F95D31">
          <w:rPr>
            <w:noProof/>
            <w:webHidden/>
          </w:rPr>
          <w:t>3</w:t>
        </w:r>
        <w:r w:rsidR="00F95D31">
          <w:rPr>
            <w:noProof/>
            <w:webHidden/>
          </w:rPr>
          <w:fldChar w:fldCharType="end"/>
        </w:r>
      </w:hyperlink>
    </w:p>
    <w:p w14:paraId="308EA07C" w14:textId="3EC0FF8B" w:rsidR="00F95D31" w:rsidRDefault="00000000">
      <w:pPr>
        <w:pStyle w:val="TableofFigures"/>
        <w:tabs>
          <w:tab w:val="right" w:leader="dot" w:pos="9016"/>
        </w:tabs>
        <w:rPr>
          <w:rFonts w:eastAsiaTheme="minorEastAsia"/>
          <w:noProof/>
          <w:kern w:val="2"/>
          <w:lang w:eastAsia="en-GB"/>
          <w14:ligatures w14:val="standardContextual"/>
        </w:rPr>
      </w:pPr>
      <w:hyperlink w:anchor="_Toc157285975" w:history="1">
        <w:r w:rsidR="00F95D31" w:rsidRPr="00340D6A">
          <w:rPr>
            <w:rStyle w:val="Hyperlink"/>
            <w:noProof/>
          </w:rPr>
          <w:t>Figure 2 - Two sample collection points (A&amp;B) (Google Maps, 2024).</w:t>
        </w:r>
        <w:r w:rsidR="00F95D31">
          <w:rPr>
            <w:noProof/>
            <w:webHidden/>
          </w:rPr>
          <w:tab/>
        </w:r>
        <w:r w:rsidR="00F95D31">
          <w:rPr>
            <w:noProof/>
            <w:webHidden/>
          </w:rPr>
          <w:fldChar w:fldCharType="begin"/>
        </w:r>
        <w:r w:rsidR="00F95D31">
          <w:rPr>
            <w:noProof/>
            <w:webHidden/>
          </w:rPr>
          <w:instrText xml:space="preserve"> PAGEREF _Toc157285975 \h </w:instrText>
        </w:r>
        <w:r w:rsidR="00F95D31">
          <w:rPr>
            <w:noProof/>
            <w:webHidden/>
          </w:rPr>
        </w:r>
        <w:r w:rsidR="00F95D31">
          <w:rPr>
            <w:noProof/>
            <w:webHidden/>
          </w:rPr>
          <w:fldChar w:fldCharType="separate"/>
        </w:r>
        <w:r w:rsidR="00F95D31">
          <w:rPr>
            <w:noProof/>
            <w:webHidden/>
          </w:rPr>
          <w:t>5</w:t>
        </w:r>
        <w:r w:rsidR="00F95D31">
          <w:rPr>
            <w:noProof/>
            <w:webHidden/>
          </w:rPr>
          <w:fldChar w:fldCharType="end"/>
        </w:r>
      </w:hyperlink>
    </w:p>
    <w:p w14:paraId="0ACABDCB" w14:textId="6AAF71F6" w:rsidR="00B9052C" w:rsidRDefault="001D149C" w:rsidP="00AC3F2E">
      <w:pPr>
        <w:rPr>
          <w:rFonts w:ascii="Arial" w:eastAsia="Times New Roman" w:hAnsi="Arial" w:cs="Arial"/>
          <w:b/>
          <w:bCs/>
          <w:sz w:val="28"/>
          <w:szCs w:val="28"/>
          <w:u w:val="single"/>
          <w:lang w:eastAsia="en-GB"/>
        </w:rPr>
        <w:sectPr w:rsidR="00B9052C" w:rsidSect="00266EF2">
          <w:footerReference w:type="even" r:id="rId9"/>
          <w:footerReference w:type="default" r:id="rId10"/>
          <w:type w:val="continuous"/>
          <w:pgSz w:w="11906" w:h="16838"/>
          <w:pgMar w:top="1440" w:right="1440" w:bottom="1440" w:left="1440" w:header="708" w:footer="708" w:gutter="0"/>
          <w:pgNumType w:start="0"/>
          <w:cols w:space="708"/>
          <w:titlePg/>
          <w:docGrid w:linePitch="360"/>
        </w:sectPr>
      </w:pPr>
      <w:r>
        <w:rPr>
          <w:rFonts w:ascii="Arial" w:eastAsia="Times New Roman" w:hAnsi="Arial" w:cs="Arial"/>
          <w:b/>
          <w:bCs/>
          <w:sz w:val="28"/>
          <w:szCs w:val="28"/>
          <w:u w:val="single"/>
          <w:lang w:eastAsia="en-GB"/>
        </w:rPr>
        <w:fldChar w:fldCharType="end"/>
      </w:r>
    </w:p>
    <w:p w14:paraId="30A2D6AB" w14:textId="77777777" w:rsidR="00B9052C" w:rsidRDefault="00B9052C">
      <w:pPr>
        <w:rPr>
          <w:rFonts w:ascii="Arial" w:eastAsiaTheme="majorEastAsia" w:hAnsi="Arial" w:cs="Arial"/>
          <w:b/>
          <w:bCs/>
          <w:color w:val="2F5496" w:themeColor="accent1" w:themeShade="BF"/>
          <w:sz w:val="32"/>
          <w:szCs w:val="32"/>
          <w:u w:val="single"/>
        </w:rPr>
      </w:pPr>
      <w:r>
        <w:rPr>
          <w:rFonts w:ascii="Arial" w:hAnsi="Arial" w:cs="Arial"/>
          <w:b/>
          <w:bCs/>
          <w:u w:val="single"/>
        </w:rPr>
        <w:br w:type="page"/>
      </w:r>
    </w:p>
    <w:p w14:paraId="4BF42E31" w14:textId="77777777" w:rsidR="001C4444" w:rsidRPr="001C4444" w:rsidRDefault="001C4444" w:rsidP="001C4444"/>
    <w:p w14:paraId="20817CCB" w14:textId="5F8432FF" w:rsidR="003D02A5" w:rsidRDefault="0039040A" w:rsidP="00FB1583">
      <w:pPr>
        <w:pStyle w:val="Heading1"/>
        <w:jc w:val="both"/>
        <w:rPr>
          <w:rFonts w:ascii="Arial" w:hAnsi="Arial" w:cs="Arial"/>
        </w:rPr>
      </w:pPr>
      <w:bookmarkStart w:id="0" w:name="_Toc157588911"/>
      <w:r>
        <w:rPr>
          <w:rFonts w:ascii="Arial" w:hAnsi="Arial" w:cs="Arial"/>
        </w:rPr>
        <w:t>Title</w:t>
      </w:r>
      <w:bookmarkEnd w:id="0"/>
    </w:p>
    <w:p w14:paraId="1285DDA4" w14:textId="77777777" w:rsidR="0039040A" w:rsidRDefault="0039040A" w:rsidP="00FB1583">
      <w:pPr>
        <w:jc w:val="both"/>
      </w:pPr>
    </w:p>
    <w:p w14:paraId="255211E7" w14:textId="40BB6467" w:rsidR="00F95D31" w:rsidRPr="00F95D31" w:rsidRDefault="00652A4D" w:rsidP="00FB1583">
      <w:pPr>
        <w:jc w:val="both"/>
        <w:rPr>
          <w:rFonts w:ascii="Arial" w:hAnsi="Arial" w:cs="Arial"/>
        </w:rPr>
      </w:pPr>
      <w:r>
        <w:rPr>
          <w:rFonts w:ascii="Arial" w:hAnsi="Arial" w:cs="Arial"/>
        </w:rPr>
        <w:t>An investigation into the s</w:t>
      </w:r>
      <w:r w:rsidR="0039040A">
        <w:rPr>
          <w:rFonts w:ascii="Arial" w:hAnsi="Arial" w:cs="Arial"/>
        </w:rPr>
        <w:t xml:space="preserve">easonal Diet of </w:t>
      </w:r>
      <w:r w:rsidR="009A2622">
        <w:rPr>
          <w:rFonts w:ascii="Arial" w:hAnsi="Arial" w:cs="Arial"/>
        </w:rPr>
        <w:t xml:space="preserve">Eurasian </w:t>
      </w:r>
      <w:r w:rsidR="0039040A">
        <w:rPr>
          <w:rFonts w:ascii="Arial" w:hAnsi="Arial" w:cs="Arial"/>
        </w:rPr>
        <w:t xml:space="preserve">Otters </w:t>
      </w:r>
      <w:proofErr w:type="spellStart"/>
      <w:r w:rsidR="0039040A">
        <w:rPr>
          <w:rFonts w:ascii="Arial" w:hAnsi="Arial" w:cs="Arial"/>
          <w:i/>
          <w:iCs/>
        </w:rPr>
        <w:t>Lutra</w:t>
      </w:r>
      <w:proofErr w:type="spellEnd"/>
      <w:r w:rsidR="0039040A">
        <w:rPr>
          <w:rFonts w:ascii="Arial" w:hAnsi="Arial" w:cs="Arial"/>
          <w:i/>
          <w:iCs/>
        </w:rPr>
        <w:t xml:space="preserve"> </w:t>
      </w:r>
      <w:proofErr w:type="spellStart"/>
      <w:r w:rsidR="0039040A">
        <w:rPr>
          <w:rFonts w:ascii="Arial" w:hAnsi="Arial" w:cs="Arial"/>
          <w:i/>
          <w:iCs/>
        </w:rPr>
        <w:t>lutra</w:t>
      </w:r>
      <w:proofErr w:type="spellEnd"/>
      <w:r w:rsidR="0039040A">
        <w:rPr>
          <w:rFonts w:ascii="Arial" w:hAnsi="Arial" w:cs="Arial"/>
          <w:i/>
          <w:iCs/>
        </w:rPr>
        <w:t xml:space="preserve"> </w:t>
      </w:r>
      <w:r w:rsidR="0039040A">
        <w:rPr>
          <w:rFonts w:ascii="Arial" w:hAnsi="Arial" w:cs="Arial"/>
        </w:rPr>
        <w:t>– River Usk, Western Monmouthshire</w:t>
      </w:r>
      <w:r>
        <w:rPr>
          <w:rFonts w:ascii="Arial" w:hAnsi="Arial" w:cs="Arial"/>
        </w:rPr>
        <w:t>.</w:t>
      </w:r>
    </w:p>
    <w:p w14:paraId="00233714" w14:textId="3B0A984C" w:rsidR="00300C4F" w:rsidRDefault="00300C4F" w:rsidP="00FB1583">
      <w:pPr>
        <w:pStyle w:val="Heading1"/>
        <w:jc w:val="both"/>
        <w:rPr>
          <w:rFonts w:ascii="Arial" w:hAnsi="Arial" w:cs="Arial"/>
        </w:rPr>
      </w:pPr>
      <w:bookmarkStart w:id="1" w:name="_Toc157588912"/>
      <w:r w:rsidRPr="00D00747">
        <w:rPr>
          <w:rFonts w:ascii="Arial" w:hAnsi="Arial" w:cs="Arial"/>
        </w:rPr>
        <w:t>Introduction</w:t>
      </w:r>
      <w:bookmarkEnd w:id="1"/>
      <w:r w:rsidRPr="00D00747">
        <w:rPr>
          <w:rFonts w:ascii="Arial" w:hAnsi="Arial" w:cs="Arial"/>
        </w:rPr>
        <w:t> </w:t>
      </w:r>
    </w:p>
    <w:p w14:paraId="1EF31842" w14:textId="77777777" w:rsidR="005A1849" w:rsidRDefault="005A1849" w:rsidP="00FB1583">
      <w:pPr>
        <w:jc w:val="both"/>
      </w:pPr>
    </w:p>
    <w:p w14:paraId="49B1D11A" w14:textId="66D61543" w:rsidR="005A1849" w:rsidRDefault="005A1849" w:rsidP="00FB1583">
      <w:pPr>
        <w:jc w:val="both"/>
        <w:rPr>
          <w:rFonts w:ascii="Arial" w:hAnsi="Arial" w:cs="Arial"/>
        </w:rPr>
      </w:pPr>
      <w:r w:rsidRPr="005A1849">
        <w:rPr>
          <w:rFonts w:ascii="Arial" w:hAnsi="Arial" w:cs="Arial"/>
        </w:rPr>
        <w:t xml:space="preserve">This </w:t>
      </w:r>
      <w:r>
        <w:rPr>
          <w:rFonts w:ascii="Arial" w:hAnsi="Arial" w:cs="Arial"/>
        </w:rPr>
        <w:t>research study will aim to identify the seasonal diet of the Eurasian otter through</w:t>
      </w:r>
      <w:r w:rsidR="00416147">
        <w:rPr>
          <w:rFonts w:ascii="Arial" w:hAnsi="Arial" w:cs="Arial"/>
        </w:rPr>
        <w:t xml:space="preserve"> the process of</w:t>
      </w:r>
      <w:r>
        <w:rPr>
          <w:rFonts w:ascii="Arial" w:hAnsi="Arial" w:cs="Arial"/>
        </w:rPr>
        <w:t xml:space="preserve"> spraint analysis, specifically focussing on the river Usk catchment area near </w:t>
      </w:r>
      <w:r w:rsidR="00416147">
        <w:rPr>
          <w:rFonts w:ascii="Arial" w:hAnsi="Arial" w:cs="Arial"/>
        </w:rPr>
        <w:t xml:space="preserve">the town of </w:t>
      </w:r>
      <w:r>
        <w:rPr>
          <w:rFonts w:ascii="Arial" w:hAnsi="Arial" w:cs="Arial"/>
        </w:rPr>
        <w:t>Abergavenny</w:t>
      </w:r>
      <w:r w:rsidR="00416147">
        <w:rPr>
          <w:rFonts w:ascii="Arial" w:hAnsi="Arial" w:cs="Arial"/>
        </w:rPr>
        <w:t xml:space="preserve"> in</w:t>
      </w:r>
      <w:r>
        <w:rPr>
          <w:rFonts w:ascii="Arial" w:hAnsi="Arial" w:cs="Arial"/>
        </w:rPr>
        <w:t xml:space="preserve"> Monmouthshire. </w:t>
      </w:r>
      <w:r w:rsidR="00416147">
        <w:rPr>
          <w:rFonts w:ascii="Arial" w:hAnsi="Arial" w:cs="Arial"/>
        </w:rPr>
        <w:t xml:space="preserve">There have been several similar historical studies carried out throughout the UK. The Eurasian otter is one of the UK’s European Protected Species and therefore any research study into how these key animals </w:t>
      </w:r>
      <w:proofErr w:type="gramStart"/>
      <w:r w:rsidR="0021044C">
        <w:rPr>
          <w:rFonts w:ascii="Arial" w:hAnsi="Arial" w:cs="Arial"/>
        </w:rPr>
        <w:t>are</w:t>
      </w:r>
      <w:proofErr w:type="gramEnd"/>
      <w:r w:rsidR="00335201">
        <w:rPr>
          <w:rFonts w:ascii="Arial" w:hAnsi="Arial" w:cs="Arial"/>
        </w:rPr>
        <w:t xml:space="preserve"> </w:t>
      </w:r>
      <w:r w:rsidR="00416147">
        <w:rPr>
          <w:rFonts w:ascii="Arial" w:hAnsi="Arial" w:cs="Arial"/>
        </w:rPr>
        <w:t>doing in the UK is deemed</w:t>
      </w:r>
      <w:r w:rsidR="00041ECD">
        <w:rPr>
          <w:rFonts w:ascii="Arial" w:hAnsi="Arial" w:cs="Arial"/>
        </w:rPr>
        <w:t xml:space="preserve"> to be</w:t>
      </w:r>
      <w:r w:rsidR="00416147">
        <w:rPr>
          <w:rFonts w:ascii="Arial" w:hAnsi="Arial" w:cs="Arial"/>
        </w:rPr>
        <w:t xml:space="preserve"> important for their conservation.</w:t>
      </w:r>
      <w:r w:rsidR="0021044C">
        <w:rPr>
          <w:rFonts w:ascii="Arial" w:hAnsi="Arial" w:cs="Arial"/>
        </w:rPr>
        <w:t xml:space="preserve"> In addition, with</w:t>
      </w:r>
      <w:r w:rsidR="00041ECD">
        <w:rPr>
          <w:rFonts w:ascii="Arial" w:hAnsi="Arial" w:cs="Arial"/>
        </w:rPr>
        <w:t xml:space="preserve"> </w:t>
      </w:r>
      <w:r w:rsidR="0021044C">
        <w:rPr>
          <w:rFonts w:ascii="Arial" w:hAnsi="Arial" w:cs="Arial"/>
        </w:rPr>
        <w:t>all the current environmental issues</w:t>
      </w:r>
      <w:r w:rsidR="00041ECD">
        <w:rPr>
          <w:rFonts w:ascii="Arial" w:hAnsi="Arial" w:cs="Arial"/>
        </w:rPr>
        <w:t xml:space="preserve"> that the world is facing</w:t>
      </w:r>
      <w:r w:rsidR="0021044C">
        <w:rPr>
          <w:rFonts w:ascii="Arial" w:hAnsi="Arial" w:cs="Arial"/>
        </w:rPr>
        <w:t xml:space="preserve"> such as climate change and the fight against water pollution in our rivers</w:t>
      </w:r>
      <w:r w:rsidR="00335201">
        <w:rPr>
          <w:rFonts w:ascii="Arial" w:hAnsi="Arial" w:cs="Arial"/>
        </w:rPr>
        <w:t xml:space="preserve">, further research into how these key issues </w:t>
      </w:r>
      <w:proofErr w:type="gramStart"/>
      <w:r w:rsidR="00335201">
        <w:rPr>
          <w:rFonts w:ascii="Arial" w:hAnsi="Arial" w:cs="Arial"/>
        </w:rPr>
        <w:t>are</w:t>
      </w:r>
      <w:proofErr w:type="gramEnd"/>
      <w:r w:rsidR="00335201">
        <w:rPr>
          <w:rFonts w:ascii="Arial" w:hAnsi="Arial" w:cs="Arial"/>
        </w:rPr>
        <w:t xml:space="preserve"> impacting UK otters is vital to also be researched into. </w:t>
      </w:r>
      <w:r w:rsidR="00041ECD">
        <w:rPr>
          <w:rFonts w:ascii="Arial" w:hAnsi="Arial" w:cs="Arial"/>
        </w:rPr>
        <w:t>Moreover, it could be argued that understanding how the UK’s wildlife is coping with these drastic changes is of the utmost importance</w:t>
      </w:r>
      <w:r w:rsidR="00335201">
        <w:rPr>
          <w:rFonts w:ascii="Arial" w:hAnsi="Arial" w:cs="Arial"/>
        </w:rPr>
        <w:t xml:space="preserve"> for their conservation</w:t>
      </w:r>
      <w:r w:rsidR="00041ECD">
        <w:rPr>
          <w:rFonts w:ascii="Arial" w:hAnsi="Arial" w:cs="Arial"/>
        </w:rPr>
        <w:t>.</w:t>
      </w:r>
    </w:p>
    <w:p w14:paraId="71AF4ED3" w14:textId="77777777" w:rsidR="002B2E16" w:rsidRDefault="002B2E16" w:rsidP="00FB1583">
      <w:pPr>
        <w:jc w:val="both"/>
        <w:rPr>
          <w:rFonts w:ascii="Arial" w:hAnsi="Arial" w:cs="Arial"/>
        </w:rPr>
      </w:pPr>
    </w:p>
    <w:p w14:paraId="7C19BB67" w14:textId="56032EAC" w:rsidR="002B2E16" w:rsidRDefault="002B2E16" w:rsidP="00FB1583">
      <w:pPr>
        <w:pStyle w:val="Heading2"/>
        <w:jc w:val="both"/>
        <w:rPr>
          <w:rFonts w:ascii="Arial" w:hAnsi="Arial" w:cs="Arial"/>
        </w:rPr>
      </w:pPr>
      <w:bookmarkStart w:id="2" w:name="_Toc157588913"/>
      <w:r w:rsidRPr="002B2E16">
        <w:rPr>
          <w:rFonts w:ascii="Arial" w:hAnsi="Arial" w:cs="Arial"/>
        </w:rPr>
        <w:t>Aim and Objectives</w:t>
      </w:r>
      <w:bookmarkEnd w:id="2"/>
    </w:p>
    <w:p w14:paraId="67A9DC12" w14:textId="77777777" w:rsidR="002B2E16" w:rsidRDefault="002B2E16" w:rsidP="00FB1583">
      <w:pPr>
        <w:jc w:val="both"/>
      </w:pPr>
    </w:p>
    <w:p w14:paraId="27EBDF3E" w14:textId="77777777" w:rsidR="002B2E16" w:rsidRDefault="002B2E16" w:rsidP="00FB1583">
      <w:pPr>
        <w:jc w:val="both"/>
        <w:rPr>
          <w:rFonts w:ascii="Arial" w:hAnsi="Arial" w:cs="Arial"/>
        </w:rPr>
      </w:pPr>
      <w:r>
        <w:rPr>
          <w:rFonts w:ascii="Arial" w:hAnsi="Arial" w:cs="Arial"/>
        </w:rPr>
        <w:t xml:space="preserve">The aim of this research study is: </w:t>
      </w:r>
    </w:p>
    <w:p w14:paraId="16AF3F57" w14:textId="77777777" w:rsidR="002B2E16" w:rsidRDefault="002B2E16" w:rsidP="00FB1583">
      <w:pPr>
        <w:jc w:val="both"/>
        <w:rPr>
          <w:rFonts w:ascii="Arial" w:hAnsi="Arial" w:cs="Arial"/>
        </w:rPr>
      </w:pPr>
    </w:p>
    <w:p w14:paraId="3357D91A" w14:textId="0D034604" w:rsidR="002B2E16" w:rsidRDefault="002B2E16" w:rsidP="00FB1583">
      <w:pPr>
        <w:pStyle w:val="ListParagraph"/>
        <w:numPr>
          <w:ilvl w:val="0"/>
          <w:numId w:val="25"/>
        </w:numPr>
        <w:jc w:val="both"/>
        <w:rPr>
          <w:rFonts w:ascii="Arial" w:hAnsi="Arial" w:cs="Arial"/>
        </w:rPr>
      </w:pPr>
      <w:r>
        <w:rPr>
          <w:rFonts w:ascii="Arial" w:hAnsi="Arial" w:cs="Arial"/>
        </w:rPr>
        <w:t>T</w:t>
      </w:r>
      <w:r w:rsidRPr="002B2E16">
        <w:rPr>
          <w:rFonts w:ascii="Arial" w:hAnsi="Arial" w:cs="Arial"/>
        </w:rPr>
        <w:t xml:space="preserve">o investigate </w:t>
      </w:r>
      <w:r>
        <w:rPr>
          <w:rFonts w:ascii="Arial" w:hAnsi="Arial" w:cs="Arial"/>
        </w:rPr>
        <w:t xml:space="preserve">the </w:t>
      </w:r>
      <w:r w:rsidRPr="002B2E16">
        <w:rPr>
          <w:rFonts w:ascii="Arial" w:hAnsi="Arial" w:cs="Arial"/>
        </w:rPr>
        <w:t xml:space="preserve">seasonal Diet of Eurasian </w:t>
      </w:r>
      <w:r w:rsidR="00DF6CCE">
        <w:rPr>
          <w:rFonts w:ascii="Arial" w:hAnsi="Arial" w:cs="Arial"/>
        </w:rPr>
        <w:t>o</w:t>
      </w:r>
      <w:r w:rsidRPr="002B2E16">
        <w:rPr>
          <w:rFonts w:ascii="Arial" w:hAnsi="Arial" w:cs="Arial"/>
        </w:rPr>
        <w:t>tters– River Usk, Western Monmouthshire.</w:t>
      </w:r>
    </w:p>
    <w:p w14:paraId="20C03AAE" w14:textId="77777777" w:rsidR="002B2E16" w:rsidRDefault="002B2E16" w:rsidP="00FB1583">
      <w:pPr>
        <w:jc w:val="both"/>
        <w:rPr>
          <w:rFonts w:ascii="Arial" w:hAnsi="Arial" w:cs="Arial"/>
        </w:rPr>
      </w:pPr>
    </w:p>
    <w:p w14:paraId="2EB9BD34" w14:textId="090DD753" w:rsidR="002B2E16" w:rsidRDefault="002B2E16" w:rsidP="00FB1583">
      <w:pPr>
        <w:jc w:val="both"/>
        <w:rPr>
          <w:rFonts w:ascii="Arial" w:hAnsi="Arial" w:cs="Arial"/>
        </w:rPr>
      </w:pPr>
      <w:r>
        <w:rPr>
          <w:rFonts w:ascii="Arial" w:hAnsi="Arial" w:cs="Arial"/>
        </w:rPr>
        <w:t xml:space="preserve">The objectives that will be implemented </w:t>
      </w:r>
      <w:proofErr w:type="gramStart"/>
      <w:r>
        <w:rPr>
          <w:rFonts w:ascii="Arial" w:hAnsi="Arial" w:cs="Arial"/>
        </w:rPr>
        <w:t>in order to</w:t>
      </w:r>
      <w:proofErr w:type="gramEnd"/>
      <w:r>
        <w:rPr>
          <w:rFonts w:ascii="Arial" w:hAnsi="Arial" w:cs="Arial"/>
        </w:rPr>
        <w:t xml:space="preserve"> achieve the research study aim are:</w:t>
      </w:r>
    </w:p>
    <w:p w14:paraId="0C19D7AB" w14:textId="77777777" w:rsidR="002B2E16" w:rsidRDefault="002B2E16" w:rsidP="00FB1583">
      <w:pPr>
        <w:jc w:val="both"/>
        <w:rPr>
          <w:rFonts w:ascii="Arial" w:hAnsi="Arial" w:cs="Arial"/>
        </w:rPr>
      </w:pPr>
    </w:p>
    <w:p w14:paraId="257DB439" w14:textId="43EEF000" w:rsidR="002B2E16" w:rsidRDefault="002B2E16" w:rsidP="00FB1583">
      <w:pPr>
        <w:pStyle w:val="ListParagraph"/>
        <w:numPr>
          <w:ilvl w:val="0"/>
          <w:numId w:val="26"/>
        </w:numPr>
        <w:spacing w:line="276" w:lineRule="auto"/>
        <w:jc w:val="both"/>
        <w:rPr>
          <w:rFonts w:ascii="Arial" w:hAnsi="Arial" w:cs="Arial"/>
        </w:rPr>
      </w:pPr>
      <w:r>
        <w:rPr>
          <w:rFonts w:ascii="Arial" w:hAnsi="Arial" w:cs="Arial"/>
        </w:rPr>
        <w:t xml:space="preserve">To critically analyse current, relevant, and up-to-date literature in relation to the study of </w:t>
      </w:r>
      <w:r w:rsidR="00DF6CCE">
        <w:rPr>
          <w:rFonts w:ascii="Arial" w:hAnsi="Arial" w:cs="Arial"/>
        </w:rPr>
        <w:t xml:space="preserve">the </w:t>
      </w:r>
      <w:r>
        <w:rPr>
          <w:rFonts w:ascii="Arial" w:hAnsi="Arial" w:cs="Arial"/>
        </w:rPr>
        <w:t xml:space="preserve">seasonal diet of </w:t>
      </w:r>
      <w:proofErr w:type="gramStart"/>
      <w:r w:rsidR="00DF6CCE">
        <w:rPr>
          <w:rFonts w:ascii="Arial" w:hAnsi="Arial" w:cs="Arial"/>
        </w:rPr>
        <w:t>an</w:t>
      </w:r>
      <w:proofErr w:type="gramEnd"/>
      <w:r>
        <w:rPr>
          <w:rFonts w:ascii="Arial" w:hAnsi="Arial" w:cs="Arial"/>
        </w:rPr>
        <w:t xml:space="preserve"> </w:t>
      </w:r>
      <w:r w:rsidR="00DF6CCE">
        <w:rPr>
          <w:rFonts w:ascii="Arial" w:hAnsi="Arial" w:cs="Arial"/>
        </w:rPr>
        <w:t>Eurasian otter.</w:t>
      </w:r>
    </w:p>
    <w:p w14:paraId="26DAD7A1" w14:textId="753590A9" w:rsidR="00DF6CCE" w:rsidRDefault="00DF6CCE" w:rsidP="00FB1583">
      <w:pPr>
        <w:pStyle w:val="ListParagraph"/>
        <w:numPr>
          <w:ilvl w:val="0"/>
          <w:numId w:val="26"/>
        </w:numPr>
        <w:spacing w:line="276" w:lineRule="auto"/>
        <w:jc w:val="both"/>
        <w:rPr>
          <w:rFonts w:ascii="Arial" w:hAnsi="Arial" w:cs="Arial"/>
        </w:rPr>
      </w:pPr>
      <w:r>
        <w:rPr>
          <w:rFonts w:ascii="Arial" w:hAnsi="Arial" w:cs="Arial"/>
        </w:rPr>
        <w:t>To collect and analyse spraint samples from the river Usk, Abergavenny, over a 12</w:t>
      </w:r>
      <w:r w:rsidR="003F0A77">
        <w:rPr>
          <w:rFonts w:ascii="Arial" w:hAnsi="Arial" w:cs="Arial"/>
        </w:rPr>
        <w:t>-</w:t>
      </w:r>
      <w:r>
        <w:rPr>
          <w:rFonts w:ascii="Arial" w:hAnsi="Arial" w:cs="Arial"/>
        </w:rPr>
        <w:t>month period.</w:t>
      </w:r>
    </w:p>
    <w:p w14:paraId="1E1792A6" w14:textId="1BA56ADB" w:rsidR="00DF6CCE" w:rsidRDefault="00DF6CCE" w:rsidP="00FB1583">
      <w:pPr>
        <w:pStyle w:val="ListParagraph"/>
        <w:numPr>
          <w:ilvl w:val="0"/>
          <w:numId w:val="26"/>
        </w:numPr>
        <w:spacing w:line="276" w:lineRule="auto"/>
        <w:jc w:val="both"/>
        <w:rPr>
          <w:rFonts w:ascii="Arial" w:hAnsi="Arial" w:cs="Arial"/>
        </w:rPr>
      </w:pPr>
      <w:r>
        <w:rPr>
          <w:rFonts w:ascii="Arial" w:hAnsi="Arial" w:cs="Arial"/>
        </w:rPr>
        <w:t>To conduct a comparative analysis between the primary data collected in this study to secondary data collected in a similar research study conducted by Suffolk Otters Group (2019).</w:t>
      </w:r>
    </w:p>
    <w:p w14:paraId="7AC5E1A3" w14:textId="3B575176" w:rsidR="005A1849" w:rsidRPr="00076DA5" w:rsidRDefault="00DF6CCE" w:rsidP="00FB1583">
      <w:pPr>
        <w:pStyle w:val="ListParagraph"/>
        <w:numPr>
          <w:ilvl w:val="0"/>
          <w:numId w:val="26"/>
        </w:numPr>
        <w:spacing w:line="276" w:lineRule="auto"/>
        <w:jc w:val="both"/>
        <w:rPr>
          <w:rFonts w:ascii="Arial" w:hAnsi="Arial" w:cs="Arial"/>
        </w:rPr>
      </w:pPr>
      <w:r>
        <w:rPr>
          <w:rFonts w:ascii="Arial" w:hAnsi="Arial" w:cs="Arial"/>
        </w:rPr>
        <w:t>To propose</w:t>
      </w:r>
      <w:r w:rsidR="003F0A77">
        <w:rPr>
          <w:rFonts w:ascii="Arial" w:hAnsi="Arial" w:cs="Arial"/>
        </w:rPr>
        <w:t xml:space="preserve"> an insight into</w:t>
      </w:r>
      <w:r>
        <w:rPr>
          <w:rFonts w:ascii="Arial" w:hAnsi="Arial" w:cs="Arial"/>
        </w:rPr>
        <w:t xml:space="preserve"> how the data collated from this study could </w:t>
      </w:r>
      <w:r w:rsidR="003F0A77">
        <w:rPr>
          <w:rFonts w:ascii="Arial" w:hAnsi="Arial" w:cs="Arial"/>
        </w:rPr>
        <w:t xml:space="preserve">show </w:t>
      </w:r>
      <w:r>
        <w:rPr>
          <w:rFonts w:ascii="Arial" w:hAnsi="Arial" w:cs="Arial"/>
        </w:rPr>
        <w:t xml:space="preserve">how sewage and pollution may </w:t>
      </w:r>
      <w:r w:rsidR="003F0A77">
        <w:rPr>
          <w:rFonts w:ascii="Arial" w:hAnsi="Arial" w:cs="Arial"/>
        </w:rPr>
        <w:t xml:space="preserve">be </w:t>
      </w:r>
      <w:r>
        <w:rPr>
          <w:rFonts w:ascii="Arial" w:hAnsi="Arial" w:cs="Arial"/>
        </w:rPr>
        <w:t>impact</w:t>
      </w:r>
      <w:r w:rsidR="003F0A77">
        <w:rPr>
          <w:rFonts w:ascii="Arial" w:hAnsi="Arial" w:cs="Arial"/>
        </w:rPr>
        <w:t xml:space="preserve">ing </w:t>
      </w:r>
      <w:r>
        <w:rPr>
          <w:rFonts w:ascii="Arial" w:hAnsi="Arial" w:cs="Arial"/>
        </w:rPr>
        <w:t>the diet of an otter.</w:t>
      </w:r>
    </w:p>
    <w:p w14:paraId="1D046191" w14:textId="1B3F25C8" w:rsidR="00300C4F" w:rsidRDefault="00052DD0" w:rsidP="00FB1583">
      <w:pPr>
        <w:pStyle w:val="Heading1"/>
        <w:jc w:val="both"/>
        <w:rPr>
          <w:rFonts w:ascii="Arial" w:hAnsi="Arial" w:cs="Arial"/>
        </w:rPr>
      </w:pPr>
      <w:bookmarkStart w:id="3" w:name="_Toc157588914"/>
      <w:r>
        <w:rPr>
          <w:rFonts w:ascii="Arial" w:hAnsi="Arial" w:cs="Arial"/>
        </w:rPr>
        <w:t>Literature Review</w:t>
      </w:r>
      <w:bookmarkEnd w:id="3"/>
    </w:p>
    <w:p w14:paraId="6EC2B368" w14:textId="77777777" w:rsidR="00076DA5" w:rsidRDefault="00076DA5" w:rsidP="00FB1583">
      <w:pPr>
        <w:jc w:val="both"/>
        <w:rPr>
          <w:rFonts w:ascii="Arial" w:hAnsi="Arial" w:cs="Arial"/>
        </w:rPr>
      </w:pPr>
    </w:p>
    <w:p w14:paraId="4D66CDFE" w14:textId="0826189E" w:rsidR="006D4E48" w:rsidRDefault="005A1849" w:rsidP="00FB1583">
      <w:pPr>
        <w:jc w:val="both"/>
        <w:rPr>
          <w:rFonts w:ascii="Arial" w:hAnsi="Arial" w:cs="Arial"/>
        </w:rPr>
      </w:pPr>
      <w:r>
        <w:rPr>
          <w:rFonts w:ascii="Arial" w:hAnsi="Arial" w:cs="Arial"/>
        </w:rPr>
        <w:t>The UK is home to only one species of otter</w:t>
      </w:r>
      <w:r w:rsidR="00F61B94">
        <w:rPr>
          <w:rFonts w:ascii="Arial" w:hAnsi="Arial" w:cs="Arial"/>
        </w:rPr>
        <w:t>, that is</w:t>
      </w:r>
      <w:r>
        <w:rPr>
          <w:rFonts w:ascii="Arial" w:hAnsi="Arial" w:cs="Arial"/>
        </w:rPr>
        <w:t xml:space="preserve"> the Eurasian otter (Woodland Trust, 2021). </w:t>
      </w:r>
      <w:r w:rsidR="00076DA5">
        <w:rPr>
          <w:rFonts w:ascii="Arial" w:hAnsi="Arial" w:cs="Arial"/>
        </w:rPr>
        <w:t>The Eurasian otter has been described as an ‘</w:t>
      </w:r>
      <w:r w:rsidR="00076DA5">
        <w:rPr>
          <w:rFonts w:ascii="Arial" w:hAnsi="Arial" w:cs="Arial"/>
          <w:i/>
          <w:iCs/>
        </w:rPr>
        <w:t>elusive top predator’</w:t>
      </w:r>
      <w:r w:rsidR="00076DA5">
        <w:rPr>
          <w:rFonts w:ascii="Arial" w:hAnsi="Arial" w:cs="Arial"/>
        </w:rPr>
        <w:t xml:space="preserve"> (O’Rourke, 2022), that lives a secret and mainly solitary life. Therefore, it could be suggested that any research on this elusive animal allows us to understand just a little bit more about how this key species lives its life. </w:t>
      </w:r>
      <w:r>
        <w:rPr>
          <w:rFonts w:ascii="Arial" w:hAnsi="Arial" w:cs="Arial"/>
        </w:rPr>
        <w:t xml:space="preserve">It is believed that Eurasian otters </w:t>
      </w:r>
      <w:r>
        <w:rPr>
          <w:rFonts w:ascii="Arial" w:hAnsi="Arial" w:cs="Arial"/>
        </w:rPr>
        <w:lastRenderedPageBreak/>
        <w:t xml:space="preserve">were once widespread throughout the UK’s waterways but were subject to a major population decline in the late 1950s, and early 1960s, which was believed to </w:t>
      </w:r>
      <w:proofErr w:type="gramStart"/>
      <w:r>
        <w:rPr>
          <w:rFonts w:ascii="Arial" w:hAnsi="Arial" w:cs="Arial"/>
        </w:rPr>
        <w:t>as a result of</w:t>
      </w:r>
      <w:proofErr w:type="gramEnd"/>
      <w:r>
        <w:rPr>
          <w:rFonts w:ascii="Arial" w:hAnsi="Arial" w:cs="Arial"/>
        </w:rPr>
        <w:t xml:space="preserve"> habitat destruction and water pollution (Mammal Society, 2023). Nowadays, otters are classed as a European Protected Species and protected under Schedule 2 of the</w:t>
      </w:r>
      <w:r>
        <w:rPr>
          <w:rFonts w:ascii="Arial" w:hAnsi="Arial" w:cs="Arial"/>
          <w:i/>
          <w:iCs/>
        </w:rPr>
        <w:t xml:space="preserve"> Conservation of Habitat and Species Regulations 2010</w:t>
      </w:r>
      <w:r w:rsidR="00C76CF8">
        <w:rPr>
          <w:rFonts w:ascii="Arial" w:hAnsi="Arial" w:cs="Arial"/>
          <w:i/>
          <w:iCs/>
        </w:rPr>
        <w:t>.</w:t>
      </w:r>
      <w:r>
        <w:rPr>
          <w:rFonts w:ascii="Arial" w:hAnsi="Arial" w:cs="Arial"/>
          <w:i/>
          <w:iCs/>
        </w:rPr>
        <w:t xml:space="preserve"> </w:t>
      </w:r>
      <w:r w:rsidR="00C76CF8">
        <w:rPr>
          <w:rFonts w:ascii="Arial" w:hAnsi="Arial" w:cs="Arial"/>
        </w:rPr>
        <w:t>A</w:t>
      </w:r>
      <w:r>
        <w:rPr>
          <w:rFonts w:ascii="Arial" w:hAnsi="Arial" w:cs="Arial"/>
        </w:rPr>
        <w:t xml:space="preserve">dditionally, otters are further protected under Schedule 5 of the </w:t>
      </w:r>
      <w:r>
        <w:rPr>
          <w:rFonts w:ascii="Arial" w:hAnsi="Arial" w:cs="Arial"/>
          <w:i/>
          <w:iCs/>
        </w:rPr>
        <w:t>Wildlife and Countryside Act 1981.</w:t>
      </w:r>
      <w:r>
        <w:rPr>
          <w:rFonts w:ascii="Arial" w:hAnsi="Arial" w:cs="Arial"/>
        </w:rPr>
        <w:t xml:space="preserve"> Furthermore,</w:t>
      </w:r>
      <w:r>
        <w:rPr>
          <w:rFonts w:ascii="Arial" w:hAnsi="Arial" w:cs="Arial"/>
          <w:i/>
          <w:iCs/>
        </w:rPr>
        <w:t xml:space="preserve"> </w:t>
      </w:r>
      <w:r>
        <w:rPr>
          <w:rFonts w:ascii="Arial" w:hAnsi="Arial" w:cs="Arial"/>
        </w:rPr>
        <w:t>this has resulted in an increase in otter populations year on year and this has been the case up until the most recent Otter Survey Wales was conducted, where a 22% decline in otter signs was recorded throughout Wales,</w:t>
      </w:r>
      <w:r w:rsidR="00C76CF8">
        <w:rPr>
          <w:rFonts w:ascii="Arial" w:hAnsi="Arial" w:cs="Arial"/>
        </w:rPr>
        <w:t xml:space="preserve"> and</w:t>
      </w:r>
      <w:r>
        <w:rPr>
          <w:rFonts w:ascii="Arial" w:hAnsi="Arial" w:cs="Arial"/>
        </w:rPr>
        <w:t xml:space="preserve"> more specifically, a 26% decline in </w:t>
      </w:r>
      <w:r w:rsidR="00C76CF8">
        <w:rPr>
          <w:rFonts w:ascii="Arial" w:hAnsi="Arial" w:cs="Arial"/>
        </w:rPr>
        <w:t xml:space="preserve">otter field </w:t>
      </w:r>
      <w:r>
        <w:rPr>
          <w:rFonts w:ascii="Arial" w:hAnsi="Arial" w:cs="Arial"/>
        </w:rPr>
        <w:t>signs were recorded solely along the river Usk (Kean &amp; Chadwick, 2021). Kean &amp; Chadwick (2021) state that the reason for the decline in populations is unknown and that further surveys and studies would need to be undertaken to try and understand the sudden change.</w:t>
      </w:r>
      <w:r w:rsidR="00C76CF8">
        <w:rPr>
          <w:rFonts w:ascii="Arial" w:hAnsi="Arial" w:cs="Arial"/>
        </w:rPr>
        <w:t xml:space="preserve"> Moreover, to back up these results, the Mammal Society (2020) express that otters are classed as vulnerable on the I</w:t>
      </w:r>
      <w:r w:rsidR="00335201">
        <w:rPr>
          <w:rFonts w:ascii="Arial" w:hAnsi="Arial" w:cs="Arial"/>
        </w:rPr>
        <w:t>nternational Union for Conservation of Nature (I</w:t>
      </w:r>
      <w:r w:rsidR="00C76CF8">
        <w:rPr>
          <w:rFonts w:ascii="Arial" w:hAnsi="Arial" w:cs="Arial"/>
        </w:rPr>
        <w:t>UCN</w:t>
      </w:r>
      <w:r w:rsidR="00335201">
        <w:rPr>
          <w:rFonts w:ascii="Arial" w:hAnsi="Arial" w:cs="Arial"/>
        </w:rPr>
        <w:t>)</w:t>
      </w:r>
      <w:r w:rsidR="00C76CF8">
        <w:rPr>
          <w:rFonts w:ascii="Arial" w:hAnsi="Arial" w:cs="Arial"/>
        </w:rPr>
        <w:t xml:space="preserve"> Red List in Wales, but in England, otters are classed as least concern on the IUCN Red List. </w:t>
      </w:r>
      <w:r w:rsidR="00335201">
        <w:rPr>
          <w:rFonts w:ascii="Arial" w:hAnsi="Arial" w:cs="Arial"/>
        </w:rPr>
        <w:t>T</w:t>
      </w:r>
      <w:r w:rsidR="00C76CF8">
        <w:rPr>
          <w:rFonts w:ascii="Arial" w:hAnsi="Arial" w:cs="Arial"/>
        </w:rPr>
        <w:t>his data suggests that otter populations in Wales are struggling</w:t>
      </w:r>
      <w:r w:rsidR="00281C73">
        <w:rPr>
          <w:rFonts w:ascii="Arial" w:hAnsi="Arial" w:cs="Arial"/>
        </w:rPr>
        <w:t xml:space="preserve"> when compared to the population in England for unknown reasons.</w:t>
      </w:r>
      <w:r w:rsidR="00335201">
        <w:rPr>
          <w:rFonts w:ascii="Arial" w:hAnsi="Arial" w:cs="Arial"/>
        </w:rPr>
        <w:t xml:space="preserve"> </w:t>
      </w:r>
    </w:p>
    <w:p w14:paraId="5396D811" w14:textId="7E8823DF" w:rsidR="00023C9C" w:rsidRDefault="00EA16D8" w:rsidP="00FB1583">
      <w:pPr>
        <w:spacing w:before="100" w:beforeAutospacing="1" w:after="100" w:afterAutospacing="1"/>
        <w:jc w:val="both"/>
        <w:rPr>
          <w:rFonts w:ascii="Arial" w:hAnsi="Arial" w:cs="Arial"/>
        </w:rPr>
      </w:pPr>
      <w:r>
        <w:rPr>
          <w:rFonts w:ascii="Arial" w:hAnsi="Arial" w:cs="Arial"/>
        </w:rPr>
        <w:t>The Joint Nature Conservation Committee (</w:t>
      </w:r>
      <w:r w:rsidR="00025063">
        <w:rPr>
          <w:rFonts w:ascii="Arial" w:hAnsi="Arial" w:cs="Arial"/>
        </w:rPr>
        <w:t>JNCC</w:t>
      </w:r>
      <w:r>
        <w:rPr>
          <w:rFonts w:ascii="Arial" w:hAnsi="Arial" w:cs="Arial"/>
        </w:rPr>
        <w:t>)</w:t>
      </w:r>
      <w:r w:rsidR="00025063">
        <w:rPr>
          <w:rFonts w:ascii="Arial" w:hAnsi="Arial" w:cs="Arial"/>
        </w:rPr>
        <w:t xml:space="preserve"> (2019) </w:t>
      </w:r>
      <w:r w:rsidR="006D4E48">
        <w:rPr>
          <w:rFonts w:ascii="Arial" w:hAnsi="Arial" w:cs="Arial"/>
        </w:rPr>
        <w:t>s</w:t>
      </w:r>
      <w:r>
        <w:rPr>
          <w:rFonts w:ascii="Arial" w:hAnsi="Arial" w:cs="Arial"/>
        </w:rPr>
        <w:t>tates that the river Usk is a designated Special Area of Conservation (SAC)</w:t>
      </w:r>
      <w:r w:rsidR="00384DAF">
        <w:rPr>
          <w:rFonts w:ascii="Arial" w:hAnsi="Arial" w:cs="Arial"/>
        </w:rPr>
        <w:t>. Furthermore,</w:t>
      </w:r>
      <w:r w:rsidR="00025063">
        <w:rPr>
          <w:rFonts w:ascii="Arial" w:hAnsi="Arial" w:cs="Arial"/>
        </w:rPr>
        <w:t xml:space="preserve"> </w:t>
      </w:r>
      <w:r w:rsidR="00384DAF">
        <w:rPr>
          <w:rFonts w:ascii="Arial" w:hAnsi="Arial" w:cs="Arial"/>
        </w:rPr>
        <w:t>t</w:t>
      </w:r>
      <w:r w:rsidR="00025063">
        <w:rPr>
          <w:rFonts w:ascii="Arial" w:hAnsi="Arial" w:cs="Arial"/>
        </w:rPr>
        <w:t xml:space="preserve">he Welsh Government (2023) </w:t>
      </w:r>
      <w:r w:rsidR="00593B34">
        <w:rPr>
          <w:rFonts w:ascii="Arial" w:hAnsi="Arial" w:cs="Arial"/>
        </w:rPr>
        <w:t xml:space="preserve">suggests that Welsh rivers support some of the most precious biodiversity and that protection and enhancement of the designated areas should be of utmost importance. Moreover, the Welsh Government </w:t>
      </w:r>
      <w:r w:rsidR="006D4E48">
        <w:rPr>
          <w:rFonts w:ascii="Arial" w:hAnsi="Arial" w:cs="Arial"/>
        </w:rPr>
        <w:t xml:space="preserve">(2023) </w:t>
      </w:r>
      <w:r w:rsidR="00593B34">
        <w:rPr>
          <w:rFonts w:ascii="Arial" w:hAnsi="Arial" w:cs="Arial"/>
        </w:rPr>
        <w:t xml:space="preserve">expressed that phosphorus pollution is a considerable issue for Welsh rivers with more than 60% of the SAC rivers in Wales failing phosphate targets. </w:t>
      </w:r>
    </w:p>
    <w:p w14:paraId="1FD34A05" w14:textId="07CB6448" w:rsidR="00076DA5" w:rsidRDefault="00CF53B2" w:rsidP="00FB1583">
      <w:pPr>
        <w:spacing w:before="100" w:beforeAutospacing="1" w:after="100" w:afterAutospacing="1"/>
        <w:jc w:val="both"/>
        <w:rPr>
          <w:rFonts w:ascii="Arial" w:hAnsi="Arial" w:cs="Arial"/>
        </w:rPr>
      </w:pPr>
      <w:r>
        <w:rPr>
          <w:rFonts w:ascii="Arial" w:hAnsi="Arial" w:cs="Arial"/>
        </w:rPr>
        <w:t>Figure</w:t>
      </w:r>
      <w:r w:rsidR="00023C9C">
        <w:rPr>
          <w:rFonts w:ascii="Arial" w:hAnsi="Arial" w:cs="Arial"/>
        </w:rPr>
        <w:t xml:space="preserve"> 1 (below) is a map illustrating </w:t>
      </w:r>
      <w:proofErr w:type="spellStart"/>
      <w:r w:rsidR="00023C9C">
        <w:rPr>
          <w:rFonts w:ascii="Arial" w:hAnsi="Arial" w:cs="Arial"/>
        </w:rPr>
        <w:t>Aberbaiden</w:t>
      </w:r>
      <w:proofErr w:type="spellEnd"/>
      <w:r w:rsidR="00023C9C">
        <w:rPr>
          <w:rFonts w:ascii="Arial" w:hAnsi="Arial" w:cs="Arial"/>
        </w:rPr>
        <w:t xml:space="preserve"> W</w:t>
      </w:r>
      <w:r w:rsidR="00310BF1">
        <w:rPr>
          <w:rFonts w:ascii="Arial" w:hAnsi="Arial" w:cs="Arial"/>
        </w:rPr>
        <w:t>astew</w:t>
      </w:r>
      <w:r w:rsidR="00023C9C">
        <w:rPr>
          <w:rFonts w:ascii="Arial" w:hAnsi="Arial" w:cs="Arial"/>
        </w:rPr>
        <w:t>ater Treatment Works</w:t>
      </w:r>
      <w:r w:rsidR="006D4E48">
        <w:rPr>
          <w:rFonts w:ascii="Arial" w:hAnsi="Arial" w:cs="Arial"/>
        </w:rPr>
        <w:t>, Abergavenny</w:t>
      </w:r>
      <w:r w:rsidR="00AE3B50">
        <w:rPr>
          <w:rFonts w:ascii="Arial" w:hAnsi="Arial" w:cs="Arial"/>
        </w:rPr>
        <w:t xml:space="preserve"> (</w:t>
      </w:r>
      <w:proofErr w:type="spellStart"/>
      <w:r w:rsidR="00AE3B50">
        <w:rPr>
          <w:rFonts w:ascii="Arial" w:hAnsi="Arial" w:cs="Arial"/>
        </w:rPr>
        <w:t>Dŵr</w:t>
      </w:r>
      <w:proofErr w:type="spellEnd"/>
      <w:r w:rsidR="00AE3B50">
        <w:rPr>
          <w:rFonts w:ascii="Arial" w:hAnsi="Arial" w:cs="Arial"/>
        </w:rPr>
        <w:t xml:space="preserve"> Cymru, 2023). </w:t>
      </w:r>
      <w:r w:rsidR="006D4E48">
        <w:rPr>
          <w:rFonts w:ascii="Arial" w:hAnsi="Arial" w:cs="Arial"/>
        </w:rPr>
        <w:t>T</w:t>
      </w:r>
      <w:r w:rsidR="00AE3B50">
        <w:rPr>
          <w:rFonts w:ascii="Arial" w:hAnsi="Arial" w:cs="Arial"/>
        </w:rPr>
        <w:t xml:space="preserve">he map identifies the amount of raw sewage that was released into the river Usk </w:t>
      </w:r>
      <w:r>
        <w:rPr>
          <w:rFonts w:ascii="Arial" w:hAnsi="Arial" w:cs="Arial"/>
        </w:rPr>
        <w:t>in</w:t>
      </w:r>
      <w:r w:rsidR="00AE3B50">
        <w:rPr>
          <w:rFonts w:ascii="Arial" w:hAnsi="Arial" w:cs="Arial"/>
        </w:rPr>
        <w:t xml:space="preserve"> 2022. </w:t>
      </w:r>
      <w:r w:rsidR="00BB080F">
        <w:rPr>
          <w:rFonts w:ascii="Arial" w:hAnsi="Arial" w:cs="Arial"/>
        </w:rPr>
        <w:t>The</w:t>
      </w:r>
      <w:r w:rsidR="00AE3B50">
        <w:rPr>
          <w:rFonts w:ascii="Arial" w:hAnsi="Arial" w:cs="Arial"/>
        </w:rPr>
        <w:t xml:space="preserve"> </w:t>
      </w:r>
      <w:r>
        <w:rPr>
          <w:rFonts w:ascii="Arial" w:hAnsi="Arial" w:cs="Arial"/>
        </w:rPr>
        <w:t>number</w:t>
      </w:r>
      <w:r w:rsidR="00AE3B50">
        <w:rPr>
          <w:rFonts w:ascii="Arial" w:hAnsi="Arial" w:cs="Arial"/>
        </w:rPr>
        <w:t xml:space="preserve"> </w:t>
      </w:r>
      <w:r w:rsidR="00BB080F">
        <w:rPr>
          <w:rFonts w:ascii="Arial" w:hAnsi="Arial" w:cs="Arial"/>
        </w:rPr>
        <w:t xml:space="preserve">of times sewage was released during 2022 was 51, which is far more than the claimed average by </w:t>
      </w:r>
      <w:proofErr w:type="spellStart"/>
      <w:r w:rsidR="00BB080F">
        <w:rPr>
          <w:rFonts w:ascii="Arial" w:hAnsi="Arial" w:cs="Arial"/>
        </w:rPr>
        <w:t>Dŵr</w:t>
      </w:r>
      <w:proofErr w:type="spellEnd"/>
      <w:r w:rsidR="00BB080F">
        <w:rPr>
          <w:rFonts w:ascii="Arial" w:hAnsi="Arial" w:cs="Arial"/>
        </w:rPr>
        <w:t xml:space="preserve"> Cymru which is 38.3</w:t>
      </w:r>
      <w:r w:rsidR="006D4E48">
        <w:rPr>
          <w:rFonts w:ascii="Arial" w:hAnsi="Arial" w:cs="Arial"/>
        </w:rPr>
        <w:t xml:space="preserve"> (</w:t>
      </w:r>
      <w:proofErr w:type="spellStart"/>
      <w:r w:rsidR="006D4E48">
        <w:rPr>
          <w:rFonts w:ascii="Arial" w:hAnsi="Arial" w:cs="Arial"/>
        </w:rPr>
        <w:t>Dŵr</w:t>
      </w:r>
      <w:proofErr w:type="spellEnd"/>
      <w:r w:rsidR="006D4E48">
        <w:rPr>
          <w:rFonts w:ascii="Arial" w:hAnsi="Arial" w:cs="Arial"/>
        </w:rPr>
        <w:t xml:space="preserve"> Cymru, 2023).</w:t>
      </w:r>
      <w:r>
        <w:rPr>
          <w:rFonts w:ascii="Arial" w:hAnsi="Arial" w:cs="Arial"/>
        </w:rPr>
        <w:t xml:space="preserve"> This could suggest that </w:t>
      </w:r>
      <w:proofErr w:type="spellStart"/>
      <w:r>
        <w:rPr>
          <w:rFonts w:ascii="Arial" w:hAnsi="Arial" w:cs="Arial"/>
        </w:rPr>
        <w:t>Aberbaiden</w:t>
      </w:r>
      <w:proofErr w:type="spellEnd"/>
      <w:r>
        <w:rPr>
          <w:rFonts w:ascii="Arial" w:hAnsi="Arial" w:cs="Arial"/>
        </w:rPr>
        <w:t xml:space="preserve"> W</w:t>
      </w:r>
      <w:r w:rsidR="00310BF1">
        <w:rPr>
          <w:rFonts w:ascii="Arial" w:hAnsi="Arial" w:cs="Arial"/>
        </w:rPr>
        <w:t>astew</w:t>
      </w:r>
      <w:r>
        <w:rPr>
          <w:rFonts w:ascii="Arial" w:hAnsi="Arial" w:cs="Arial"/>
        </w:rPr>
        <w:t>ater Treatment Works is one of the</w:t>
      </w:r>
      <w:r w:rsidR="006D4E48">
        <w:rPr>
          <w:rFonts w:ascii="Arial" w:hAnsi="Arial" w:cs="Arial"/>
        </w:rPr>
        <w:t xml:space="preserve"> top</w:t>
      </w:r>
      <w:r>
        <w:rPr>
          <w:rFonts w:ascii="Arial" w:hAnsi="Arial" w:cs="Arial"/>
        </w:rPr>
        <w:t xml:space="preserve"> </w:t>
      </w:r>
      <w:r w:rsidR="006D4E48">
        <w:rPr>
          <w:rFonts w:ascii="Arial" w:hAnsi="Arial" w:cs="Arial"/>
        </w:rPr>
        <w:t>t</w:t>
      </w:r>
      <w:r>
        <w:rPr>
          <w:rFonts w:ascii="Arial" w:hAnsi="Arial" w:cs="Arial"/>
        </w:rPr>
        <w:t xml:space="preserve">reatment sites for releasing sewage into its nearest waterway. Moreover, </w:t>
      </w:r>
      <w:proofErr w:type="spellStart"/>
      <w:r>
        <w:rPr>
          <w:rFonts w:ascii="Arial" w:hAnsi="Arial" w:cs="Arial"/>
        </w:rPr>
        <w:t>Aberbaiden</w:t>
      </w:r>
      <w:proofErr w:type="spellEnd"/>
      <w:r>
        <w:rPr>
          <w:rFonts w:ascii="Arial" w:hAnsi="Arial" w:cs="Arial"/>
        </w:rPr>
        <w:t xml:space="preserve"> Treatment Works is only a few hundred metres</w:t>
      </w:r>
      <w:r w:rsidR="00F71F51">
        <w:rPr>
          <w:rFonts w:ascii="Arial" w:hAnsi="Arial" w:cs="Arial"/>
        </w:rPr>
        <w:t xml:space="preserve"> upriver</w:t>
      </w:r>
      <w:r>
        <w:rPr>
          <w:rFonts w:ascii="Arial" w:hAnsi="Arial" w:cs="Arial"/>
        </w:rPr>
        <w:t xml:space="preserve"> from the spraint sample collection point ‘A’ as shown in Figure 2 (below).</w:t>
      </w:r>
      <w:r w:rsidR="00E9466D">
        <w:rPr>
          <w:rFonts w:ascii="Arial" w:hAnsi="Arial" w:cs="Arial"/>
        </w:rPr>
        <w:t xml:space="preserve"> In addition, Kersley (2020)</w:t>
      </w:r>
      <w:r w:rsidR="00F71F51">
        <w:rPr>
          <w:rFonts w:ascii="Arial" w:hAnsi="Arial" w:cs="Arial"/>
        </w:rPr>
        <w:t xml:space="preserve"> states that otters are an environmental indicator, which means that otters require fresh clean water to live and feed in. Therefore, data collected from this study in conjunction with yearly data that is released from </w:t>
      </w:r>
      <w:proofErr w:type="spellStart"/>
      <w:r w:rsidR="00F71F51">
        <w:rPr>
          <w:rFonts w:ascii="Arial" w:hAnsi="Arial" w:cs="Arial"/>
        </w:rPr>
        <w:t>Dŵr</w:t>
      </w:r>
      <w:proofErr w:type="spellEnd"/>
      <w:r w:rsidR="00F71F51">
        <w:rPr>
          <w:rFonts w:ascii="Arial" w:hAnsi="Arial" w:cs="Arial"/>
        </w:rPr>
        <w:t xml:space="preserve"> Cymru could be used in the future </w:t>
      </w:r>
      <w:proofErr w:type="gramStart"/>
      <w:r w:rsidR="00F71F51">
        <w:rPr>
          <w:rFonts w:ascii="Arial" w:hAnsi="Arial" w:cs="Arial"/>
        </w:rPr>
        <w:t>in order to</w:t>
      </w:r>
      <w:proofErr w:type="gramEnd"/>
      <w:r w:rsidR="00F71F51">
        <w:rPr>
          <w:rFonts w:ascii="Arial" w:hAnsi="Arial" w:cs="Arial"/>
        </w:rPr>
        <w:t xml:space="preserve"> assess how raw sewage releases affect the presence</w:t>
      </w:r>
      <w:r w:rsidR="00334620">
        <w:rPr>
          <w:rFonts w:ascii="Arial" w:hAnsi="Arial" w:cs="Arial"/>
        </w:rPr>
        <w:t xml:space="preserve"> and the diet</w:t>
      </w:r>
      <w:r w:rsidR="00F71F51">
        <w:rPr>
          <w:rFonts w:ascii="Arial" w:hAnsi="Arial" w:cs="Arial"/>
        </w:rPr>
        <w:t xml:space="preserve"> of otters along the river Usk near Abergavenny.</w:t>
      </w:r>
    </w:p>
    <w:p w14:paraId="6E2E5BA6" w14:textId="77777777" w:rsidR="00F71F51" w:rsidRDefault="004E143D" w:rsidP="00FB1583">
      <w:pPr>
        <w:keepNext/>
        <w:spacing w:before="100" w:beforeAutospacing="1" w:after="100" w:afterAutospacing="1"/>
        <w:jc w:val="both"/>
      </w:pPr>
      <w:r w:rsidRPr="004E143D">
        <w:rPr>
          <w:rFonts w:ascii="Arial" w:hAnsi="Arial" w:cs="Arial"/>
          <w:noProof/>
        </w:rPr>
        <w:lastRenderedPageBreak/>
        <w:drawing>
          <wp:inline distT="0" distB="0" distL="0" distR="0" wp14:anchorId="44AAAD7E" wp14:editId="396712E3">
            <wp:extent cx="4699000" cy="3720779"/>
            <wp:effectExtent l="25400" t="25400" r="25400" b="26035"/>
            <wp:docPr id="961338438" name="Picture 1" descr="A screen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338438" name="Picture 1" descr="A screenshot of a map&#10;&#10;Description automatically generated"/>
                    <pic:cNvPicPr/>
                  </pic:nvPicPr>
                  <pic:blipFill>
                    <a:blip r:embed="rId11"/>
                    <a:stretch>
                      <a:fillRect/>
                    </a:stretch>
                  </pic:blipFill>
                  <pic:spPr>
                    <a:xfrm>
                      <a:off x="0" y="0"/>
                      <a:ext cx="4760425" cy="3769417"/>
                    </a:xfrm>
                    <a:prstGeom prst="rect">
                      <a:avLst/>
                    </a:prstGeom>
                    <a:ln w="19050">
                      <a:solidFill>
                        <a:schemeClr val="tx1"/>
                      </a:solidFill>
                    </a:ln>
                  </pic:spPr>
                </pic:pic>
              </a:graphicData>
            </a:graphic>
          </wp:inline>
        </w:drawing>
      </w:r>
    </w:p>
    <w:p w14:paraId="2546B76C" w14:textId="02E60F4D" w:rsidR="004E143D" w:rsidRDefault="00F71F51" w:rsidP="00FB1583">
      <w:pPr>
        <w:pStyle w:val="Caption"/>
        <w:jc w:val="both"/>
        <w:rPr>
          <w:rFonts w:ascii="Arial" w:hAnsi="Arial" w:cs="Arial"/>
        </w:rPr>
      </w:pPr>
      <w:bookmarkStart w:id="4" w:name="_Toc157285974"/>
      <w:r>
        <w:t xml:space="preserve">Figure </w:t>
      </w:r>
      <w:fldSimple w:instr=" SEQ Figure \* ARABIC ">
        <w:r>
          <w:rPr>
            <w:noProof/>
          </w:rPr>
          <w:t>1</w:t>
        </w:r>
      </w:fldSimple>
      <w:r>
        <w:t xml:space="preserve"> - </w:t>
      </w:r>
      <w:proofErr w:type="spellStart"/>
      <w:r>
        <w:t>Aberbaiden</w:t>
      </w:r>
      <w:proofErr w:type="spellEnd"/>
      <w:r>
        <w:t xml:space="preserve"> Wastewater Treatment Works storm overflow data. (</w:t>
      </w:r>
      <w:proofErr w:type="spellStart"/>
      <w:r>
        <w:t>Dŵr</w:t>
      </w:r>
      <w:proofErr w:type="spellEnd"/>
      <w:r>
        <w:t xml:space="preserve"> Cymru, 2023).</w:t>
      </w:r>
      <w:bookmarkEnd w:id="4"/>
    </w:p>
    <w:p w14:paraId="7741609F" w14:textId="37208DAB" w:rsidR="00652A4D" w:rsidRDefault="00652A4D" w:rsidP="00FB1583">
      <w:pPr>
        <w:pStyle w:val="Heading1"/>
        <w:jc w:val="both"/>
        <w:rPr>
          <w:rFonts w:ascii="Arial" w:hAnsi="Arial" w:cs="Arial"/>
        </w:rPr>
      </w:pPr>
      <w:bookmarkStart w:id="5" w:name="_Toc157588915"/>
      <w:r w:rsidRPr="00652A4D">
        <w:rPr>
          <w:rFonts w:ascii="Arial" w:hAnsi="Arial" w:cs="Arial"/>
        </w:rPr>
        <w:t>Methodology</w:t>
      </w:r>
      <w:bookmarkEnd w:id="5"/>
    </w:p>
    <w:p w14:paraId="58CFEE35" w14:textId="77777777" w:rsidR="007A5C41" w:rsidRDefault="007A5C41" w:rsidP="00FB1583">
      <w:pPr>
        <w:jc w:val="both"/>
      </w:pPr>
    </w:p>
    <w:p w14:paraId="22603214" w14:textId="1C16D1C0" w:rsidR="006D4E48" w:rsidRPr="007D6D98" w:rsidRDefault="00AB4C83" w:rsidP="00FB1583">
      <w:pPr>
        <w:jc w:val="both"/>
        <w:rPr>
          <w:rFonts w:ascii="Arial" w:hAnsi="Arial" w:cs="Arial"/>
        </w:rPr>
      </w:pPr>
      <w:r>
        <w:rPr>
          <w:rFonts w:ascii="Arial" w:hAnsi="Arial" w:cs="Arial"/>
        </w:rPr>
        <w:t>There have been several studies into the diet of otters through spraint analysis, all with similar methodologies</w:t>
      </w:r>
      <w:r w:rsidRPr="007D6D98">
        <w:rPr>
          <w:rFonts w:ascii="Arial" w:hAnsi="Arial" w:cs="Arial"/>
        </w:rPr>
        <w:t xml:space="preserve">. </w:t>
      </w:r>
      <w:r w:rsidR="007D6D98" w:rsidRPr="007D6D98">
        <w:rPr>
          <w:rFonts w:ascii="Arial" w:hAnsi="Arial" w:cs="Arial"/>
        </w:rPr>
        <w:t xml:space="preserve">The primary data collected in this research study will be strictly </w:t>
      </w:r>
      <w:r w:rsidR="007D6D98" w:rsidRPr="002F6BD0">
        <w:rPr>
          <w:rFonts w:ascii="Arial" w:hAnsi="Arial" w:cs="Arial"/>
        </w:rPr>
        <w:t>quantitive</w:t>
      </w:r>
      <w:r w:rsidR="007D6D98" w:rsidRPr="007D6D98">
        <w:rPr>
          <w:rFonts w:ascii="Arial" w:hAnsi="Arial" w:cs="Arial"/>
        </w:rPr>
        <w:t>.</w:t>
      </w:r>
      <w:r w:rsidR="007D6D98">
        <w:rPr>
          <w:rFonts w:ascii="Arial" w:hAnsi="Arial" w:cs="Arial"/>
        </w:rPr>
        <w:t xml:space="preserve"> Moreover, the primary data collated from this experiment will be compared to secondary data taken from a research paper by the Suffolk Otters Group, where the group carried out similar research with spraint samples being collected from the river Blyth in Suffolk (Suffolk Otters Group, 2019).</w:t>
      </w:r>
      <w:r w:rsidR="007D6D98">
        <w:t xml:space="preserve"> </w:t>
      </w:r>
      <w:r w:rsidR="006D4E48">
        <w:rPr>
          <w:rFonts w:ascii="Arial" w:hAnsi="Arial" w:cs="Arial"/>
        </w:rPr>
        <w:t xml:space="preserve">Comparing the primary </w:t>
      </w:r>
      <w:r w:rsidR="007D6D98">
        <w:rPr>
          <w:rFonts w:ascii="Arial" w:hAnsi="Arial" w:cs="Arial"/>
        </w:rPr>
        <w:t>data</w:t>
      </w:r>
      <w:r w:rsidR="006D4E48">
        <w:rPr>
          <w:rFonts w:ascii="Arial" w:hAnsi="Arial" w:cs="Arial"/>
        </w:rPr>
        <w:t xml:space="preserve"> from this study with the data from the </w:t>
      </w:r>
      <w:proofErr w:type="gramStart"/>
      <w:r w:rsidR="006D4E48">
        <w:rPr>
          <w:rFonts w:ascii="Arial" w:hAnsi="Arial" w:cs="Arial"/>
        </w:rPr>
        <w:t>River</w:t>
      </w:r>
      <w:proofErr w:type="gramEnd"/>
      <w:r w:rsidR="006D4E48">
        <w:rPr>
          <w:rFonts w:ascii="Arial" w:hAnsi="Arial" w:cs="Arial"/>
        </w:rPr>
        <w:t xml:space="preserve"> Blyth study may give an indication as to why otter populations are doing better in England when compared to the population in Wales. Adopting the same research methods will also aid standardisation and consisten</w:t>
      </w:r>
      <w:r w:rsidR="007D6D98">
        <w:rPr>
          <w:rFonts w:ascii="Arial" w:hAnsi="Arial" w:cs="Arial"/>
        </w:rPr>
        <w:t>c</w:t>
      </w:r>
      <w:r w:rsidR="006D4E48">
        <w:rPr>
          <w:rFonts w:ascii="Arial" w:hAnsi="Arial" w:cs="Arial"/>
        </w:rPr>
        <w:t xml:space="preserve">y when comparing </w:t>
      </w:r>
      <w:r w:rsidR="007D6D98">
        <w:rPr>
          <w:rFonts w:ascii="Arial" w:hAnsi="Arial" w:cs="Arial"/>
        </w:rPr>
        <w:t xml:space="preserve">both studies. </w:t>
      </w:r>
    </w:p>
    <w:p w14:paraId="1C2DC160" w14:textId="77777777" w:rsidR="006D4E48" w:rsidRDefault="006D4E48" w:rsidP="00FB1583">
      <w:pPr>
        <w:jc w:val="both"/>
        <w:rPr>
          <w:rFonts w:ascii="Arial" w:hAnsi="Arial" w:cs="Arial"/>
        </w:rPr>
      </w:pPr>
    </w:p>
    <w:p w14:paraId="1B28FAC1" w14:textId="77777777" w:rsidR="0008411B" w:rsidRDefault="0008411B" w:rsidP="00FB1583">
      <w:pPr>
        <w:jc w:val="both"/>
        <w:rPr>
          <w:rFonts w:ascii="Arial" w:hAnsi="Arial" w:cs="Arial"/>
        </w:rPr>
      </w:pPr>
    </w:p>
    <w:p w14:paraId="6CDAEAE7" w14:textId="163CB37D" w:rsidR="00652A4D" w:rsidRPr="00B61DA9" w:rsidRDefault="00B61DA9" w:rsidP="00FB1583">
      <w:pPr>
        <w:pStyle w:val="Heading2"/>
        <w:jc w:val="both"/>
        <w:rPr>
          <w:rFonts w:ascii="Arial" w:hAnsi="Arial" w:cs="Arial"/>
        </w:rPr>
      </w:pPr>
      <w:bookmarkStart w:id="6" w:name="_Toc157588916"/>
      <w:r w:rsidRPr="00B61DA9">
        <w:rPr>
          <w:rFonts w:ascii="Arial" w:hAnsi="Arial" w:cs="Arial"/>
        </w:rPr>
        <w:t>Identifying and Collecting Spraint</w:t>
      </w:r>
      <w:bookmarkEnd w:id="6"/>
    </w:p>
    <w:p w14:paraId="2754BD94" w14:textId="77777777" w:rsidR="006149E9" w:rsidRDefault="006149E9" w:rsidP="00FB1583">
      <w:pPr>
        <w:jc w:val="both"/>
      </w:pPr>
    </w:p>
    <w:p w14:paraId="4318C92F" w14:textId="008352BF" w:rsidR="00380742" w:rsidRDefault="00380742" w:rsidP="00FB1583">
      <w:pPr>
        <w:jc w:val="both"/>
        <w:rPr>
          <w:rFonts w:ascii="Arial" w:hAnsi="Arial" w:cs="Arial"/>
        </w:rPr>
      </w:pPr>
      <w:r>
        <w:rPr>
          <w:rFonts w:ascii="Arial" w:hAnsi="Arial" w:cs="Arial"/>
        </w:rPr>
        <w:t xml:space="preserve">This section will explain how </w:t>
      </w:r>
      <w:r w:rsidR="00F63195">
        <w:rPr>
          <w:rFonts w:ascii="Arial" w:hAnsi="Arial" w:cs="Arial"/>
        </w:rPr>
        <w:t xml:space="preserve">the </w:t>
      </w:r>
      <w:r>
        <w:rPr>
          <w:rFonts w:ascii="Arial" w:hAnsi="Arial" w:cs="Arial"/>
        </w:rPr>
        <w:t xml:space="preserve">otter spraint </w:t>
      </w:r>
      <w:r w:rsidR="00F63195">
        <w:rPr>
          <w:rFonts w:ascii="Arial" w:hAnsi="Arial" w:cs="Arial"/>
        </w:rPr>
        <w:t xml:space="preserve">will be identified, collected, </w:t>
      </w:r>
      <w:r>
        <w:rPr>
          <w:rFonts w:ascii="Arial" w:hAnsi="Arial" w:cs="Arial"/>
        </w:rPr>
        <w:t xml:space="preserve">and </w:t>
      </w:r>
      <w:r w:rsidR="00F64A12">
        <w:rPr>
          <w:rFonts w:ascii="Arial" w:hAnsi="Arial" w:cs="Arial"/>
        </w:rPr>
        <w:t>prepared</w:t>
      </w:r>
      <w:r>
        <w:rPr>
          <w:rFonts w:ascii="Arial" w:hAnsi="Arial" w:cs="Arial"/>
        </w:rPr>
        <w:t xml:space="preserve"> for analysis.</w:t>
      </w:r>
    </w:p>
    <w:p w14:paraId="6447F6E3" w14:textId="77777777" w:rsidR="00565461" w:rsidRDefault="00565461" w:rsidP="00FB1583">
      <w:pPr>
        <w:jc w:val="both"/>
        <w:rPr>
          <w:rFonts w:ascii="Arial" w:hAnsi="Arial" w:cs="Arial"/>
        </w:rPr>
      </w:pPr>
    </w:p>
    <w:p w14:paraId="57650BAE" w14:textId="064DA5DD" w:rsidR="00565461" w:rsidRPr="00565461" w:rsidRDefault="00565461" w:rsidP="00FB1583">
      <w:pPr>
        <w:pStyle w:val="Heading2"/>
        <w:jc w:val="both"/>
        <w:rPr>
          <w:rFonts w:ascii="Arial" w:hAnsi="Arial" w:cs="Arial"/>
        </w:rPr>
      </w:pPr>
      <w:bookmarkStart w:id="7" w:name="_Toc157588917"/>
      <w:r w:rsidRPr="00565461">
        <w:rPr>
          <w:rFonts w:ascii="Arial" w:hAnsi="Arial" w:cs="Arial"/>
        </w:rPr>
        <w:t>Identification</w:t>
      </w:r>
      <w:bookmarkEnd w:id="7"/>
    </w:p>
    <w:p w14:paraId="5997CB19" w14:textId="77777777" w:rsidR="00380742" w:rsidRDefault="00380742" w:rsidP="00FB1583">
      <w:pPr>
        <w:jc w:val="both"/>
      </w:pPr>
    </w:p>
    <w:p w14:paraId="30674409" w14:textId="4C9DB103" w:rsidR="00FB1583" w:rsidRPr="00FB1583" w:rsidRDefault="00FB1583" w:rsidP="00FB1583">
      <w:pPr>
        <w:pStyle w:val="Heading3"/>
        <w:rPr>
          <w:rFonts w:ascii="Arial" w:hAnsi="Arial" w:cs="Arial"/>
        </w:rPr>
      </w:pPr>
      <w:bookmarkStart w:id="8" w:name="_Toc157588918"/>
      <w:r w:rsidRPr="00FB1583">
        <w:rPr>
          <w:rFonts w:ascii="Arial" w:hAnsi="Arial" w:cs="Arial"/>
        </w:rPr>
        <w:t>Location</w:t>
      </w:r>
      <w:bookmarkEnd w:id="8"/>
    </w:p>
    <w:p w14:paraId="7CD72DB8" w14:textId="77777777" w:rsidR="00565461" w:rsidRDefault="00565461" w:rsidP="00FB1583">
      <w:pPr>
        <w:jc w:val="both"/>
      </w:pPr>
    </w:p>
    <w:p w14:paraId="7E7A9353" w14:textId="1AC00C6A" w:rsidR="00B61DA9" w:rsidRDefault="00C31ECE" w:rsidP="00FB1583">
      <w:pPr>
        <w:ind w:left="360"/>
        <w:jc w:val="both"/>
        <w:rPr>
          <w:rFonts w:ascii="Arial" w:hAnsi="Arial" w:cs="Arial"/>
        </w:rPr>
      </w:pPr>
      <w:r>
        <w:rPr>
          <w:rFonts w:ascii="Arial" w:hAnsi="Arial" w:cs="Arial"/>
        </w:rPr>
        <w:t>Craft (2016</w:t>
      </w:r>
      <w:r w:rsidR="00157CF5">
        <w:rPr>
          <w:rFonts w:ascii="Arial" w:hAnsi="Arial" w:cs="Arial"/>
        </w:rPr>
        <w:t xml:space="preserve">) describes that otter spraint is often deposited on </w:t>
      </w:r>
      <w:r w:rsidR="00E93EB0">
        <w:rPr>
          <w:rFonts w:ascii="Arial" w:hAnsi="Arial" w:cs="Arial"/>
        </w:rPr>
        <w:t xml:space="preserve">top of </w:t>
      </w:r>
      <w:r w:rsidR="00157CF5">
        <w:rPr>
          <w:rFonts w:ascii="Arial" w:hAnsi="Arial" w:cs="Arial"/>
        </w:rPr>
        <w:t>prominent features that are close to the water’s edge. Some of these features can include:</w:t>
      </w:r>
    </w:p>
    <w:p w14:paraId="26D11430" w14:textId="77777777" w:rsidR="00157CF5" w:rsidRDefault="00157CF5" w:rsidP="00FB1583">
      <w:pPr>
        <w:jc w:val="both"/>
        <w:rPr>
          <w:rFonts w:ascii="Arial" w:hAnsi="Arial" w:cs="Arial"/>
        </w:rPr>
      </w:pPr>
    </w:p>
    <w:p w14:paraId="31B01E18" w14:textId="7FD4F732" w:rsidR="00157CF5" w:rsidRDefault="00157CF5" w:rsidP="00FB1583">
      <w:pPr>
        <w:pStyle w:val="ListParagraph"/>
        <w:numPr>
          <w:ilvl w:val="0"/>
          <w:numId w:val="20"/>
        </w:numPr>
        <w:jc w:val="both"/>
        <w:rPr>
          <w:rFonts w:ascii="Arial" w:hAnsi="Arial" w:cs="Arial"/>
        </w:rPr>
      </w:pPr>
      <w:r>
        <w:rPr>
          <w:rFonts w:ascii="Arial" w:hAnsi="Arial" w:cs="Arial"/>
        </w:rPr>
        <w:t>Rocks.</w:t>
      </w:r>
    </w:p>
    <w:p w14:paraId="5DE2DC1E" w14:textId="0923384B" w:rsidR="00157CF5" w:rsidRDefault="00157CF5" w:rsidP="00FB1583">
      <w:pPr>
        <w:pStyle w:val="ListParagraph"/>
        <w:numPr>
          <w:ilvl w:val="0"/>
          <w:numId w:val="20"/>
        </w:numPr>
        <w:jc w:val="both"/>
        <w:rPr>
          <w:rFonts w:ascii="Arial" w:hAnsi="Arial" w:cs="Arial"/>
        </w:rPr>
      </w:pPr>
      <w:r>
        <w:rPr>
          <w:rFonts w:ascii="Arial" w:hAnsi="Arial" w:cs="Arial"/>
        </w:rPr>
        <w:t>Fallen trees.</w:t>
      </w:r>
    </w:p>
    <w:p w14:paraId="75CFEEFF" w14:textId="003D9CFC" w:rsidR="00157CF5" w:rsidRDefault="00E93EB0" w:rsidP="00FB1583">
      <w:pPr>
        <w:pStyle w:val="ListParagraph"/>
        <w:numPr>
          <w:ilvl w:val="0"/>
          <w:numId w:val="20"/>
        </w:numPr>
        <w:jc w:val="both"/>
        <w:rPr>
          <w:rFonts w:ascii="Arial" w:hAnsi="Arial" w:cs="Arial"/>
        </w:rPr>
      </w:pPr>
      <w:r>
        <w:rPr>
          <w:rFonts w:ascii="Arial" w:hAnsi="Arial" w:cs="Arial"/>
        </w:rPr>
        <w:t>Bridge supports</w:t>
      </w:r>
      <w:r w:rsidR="00157CF5">
        <w:rPr>
          <w:rFonts w:ascii="Arial" w:hAnsi="Arial" w:cs="Arial"/>
        </w:rPr>
        <w:t>.</w:t>
      </w:r>
    </w:p>
    <w:p w14:paraId="71E7A1FE" w14:textId="355CEA18" w:rsidR="00157CF5" w:rsidRDefault="00157CF5" w:rsidP="00FB1583">
      <w:pPr>
        <w:pStyle w:val="ListParagraph"/>
        <w:numPr>
          <w:ilvl w:val="0"/>
          <w:numId w:val="20"/>
        </w:numPr>
        <w:jc w:val="both"/>
        <w:rPr>
          <w:rFonts w:ascii="Arial" w:hAnsi="Arial" w:cs="Arial"/>
        </w:rPr>
      </w:pPr>
      <w:r>
        <w:rPr>
          <w:rFonts w:ascii="Arial" w:hAnsi="Arial" w:cs="Arial"/>
        </w:rPr>
        <w:t>Storm drainpipes.</w:t>
      </w:r>
    </w:p>
    <w:p w14:paraId="17A5E95A" w14:textId="77777777" w:rsidR="00157CF5" w:rsidRDefault="00157CF5" w:rsidP="00FB1583">
      <w:pPr>
        <w:jc w:val="both"/>
        <w:rPr>
          <w:rFonts w:ascii="Arial" w:hAnsi="Arial" w:cs="Arial"/>
        </w:rPr>
      </w:pPr>
    </w:p>
    <w:p w14:paraId="0CF828B7" w14:textId="5B38EBCD" w:rsidR="00E955A9" w:rsidRPr="00FB1583" w:rsidRDefault="00FB1583" w:rsidP="00FB1583">
      <w:pPr>
        <w:pStyle w:val="Heading3"/>
        <w:rPr>
          <w:rFonts w:ascii="Arial" w:hAnsi="Arial" w:cs="Arial"/>
        </w:rPr>
      </w:pPr>
      <w:bookmarkStart w:id="9" w:name="_Toc157588919"/>
      <w:r w:rsidRPr="00FB1583">
        <w:rPr>
          <w:rFonts w:ascii="Arial" w:hAnsi="Arial" w:cs="Arial"/>
        </w:rPr>
        <w:t>Smell</w:t>
      </w:r>
      <w:bookmarkEnd w:id="9"/>
    </w:p>
    <w:p w14:paraId="5FA8025A" w14:textId="77777777" w:rsidR="00565461" w:rsidRDefault="00565461" w:rsidP="00FB1583">
      <w:pPr>
        <w:jc w:val="both"/>
        <w:rPr>
          <w:rFonts w:ascii="Arial" w:hAnsi="Arial" w:cs="Arial"/>
        </w:rPr>
      </w:pPr>
    </w:p>
    <w:p w14:paraId="6A211519" w14:textId="0DED54A3" w:rsidR="00565461" w:rsidRDefault="00565461" w:rsidP="00FB1583">
      <w:pPr>
        <w:ind w:left="360"/>
        <w:jc w:val="both"/>
        <w:rPr>
          <w:rFonts w:ascii="Arial" w:hAnsi="Arial" w:cs="Arial"/>
        </w:rPr>
      </w:pPr>
      <w:r>
        <w:rPr>
          <w:rFonts w:ascii="Arial" w:hAnsi="Arial" w:cs="Arial"/>
        </w:rPr>
        <w:t>Craft (2016) further explains that otters use their spraint as a scent marker, to leave messages for other otters that may be in the area. This smell is unique and different from other mustelids and can be used to identify an otter spraint.</w:t>
      </w:r>
    </w:p>
    <w:p w14:paraId="311745C3" w14:textId="77777777" w:rsidR="00565461" w:rsidRPr="00565461" w:rsidRDefault="00565461" w:rsidP="00FB1583">
      <w:pPr>
        <w:jc w:val="both"/>
        <w:rPr>
          <w:rFonts w:ascii="Arial" w:hAnsi="Arial" w:cs="Arial"/>
        </w:rPr>
      </w:pPr>
    </w:p>
    <w:p w14:paraId="490E9D78" w14:textId="17CA4814" w:rsidR="00565461" w:rsidRPr="00FB1583" w:rsidRDefault="00FB1583" w:rsidP="00FB1583">
      <w:pPr>
        <w:pStyle w:val="Heading3"/>
        <w:rPr>
          <w:rFonts w:ascii="Arial" w:hAnsi="Arial" w:cs="Arial"/>
        </w:rPr>
      </w:pPr>
      <w:bookmarkStart w:id="10" w:name="_Toc157588920"/>
      <w:r w:rsidRPr="00FB1583">
        <w:rPr>
          <w:rFonts w:ascii="Arial" w:hAnsi="Arial" w:cs="Arial"/>
        </w:rPr>
        <w:t>Visual Features</w:t>
      </w:r>
      <w:bookmarkEnd w:id="10"/>
    </w:p>
    <w:p w14:paraId="5182234F" w14:textId="77777777" w:rsidR="00565461" w:rsidRDefault="00565461" w:rsidP="00FB1583">
      <w:pPr>
        <w:jc w:val="both"/>
        <w:rPr>
          <w:rFonts w:ascii="Arial" w:hAnsi="Arial" w:cs="Arial"/>
        </w:rPr>
      </w:pPr>
    </w:p>
    <w:p w14:paraId="3643B995" w14:textId="1D8F92F3" w:rsidR="00D43706" w:rsidRDefault="00E955A9" w:rsidP="00FB1583">
      <w:pPr>
        <w:ind w:left="360"/>
        <w:jc w:val="both"/>
        <w:rPr>
          <w:rFonts w:ascii="Arial" w:hAnsi="Arial" w:cs="Arial"/>
        </w:rPr>
      </w:pPr>
      <w:r>
        <w:rPr>
          <w:rFonts w:ascii="Arial" w:hAnsi="Arial" w:cs="Arial"/>
        </w:rPr>
        <w:t>An otter</w:t>
      </w:r>
      <w:r w:rsidR="007D6D98">
        <w:rPr>
          <w:rFonts w:ascii="Arial" w:hAnsi="Arial" w:cs="Arial"/>
        </w:rPr>
        <w:t>’</w:t>
      </w:r>
      <w:r>
        <w:rPr>
          <w:rFonts w:ascii="Arial" w:hAnsi="Arial" w:cs="Arial"/>
        </w:rPr>
        <w:t xml:space="preserve">s diet mainly consists of fish; therefore, spraint samples usually contain small fish bones and scales (Craft, 2016). Additionally, Craft </w:t>
      </w:r>
      <w:r w:rsidR="003B0640">
        <w:rPr>
          <w:rFonts w:ascii="Arial" w:hAnsi="Arial" w:cs="Arial"/>
        </w:rPr>
        <w:t xml:space="preserve">(2016) </w:t>
      </w:r>
      <w:r>
        <w:rPr>
          <w:rFonts w:ascii="Arial" w:hAnsi="Arial" w:cs="Arial"/>
        </w:rPr>
        <w:t xml:space="preserve">believes that otter spraint remains can include crayfish remains, amphibian bones, bird feathers, fur, and insect </w:t>
      </w:r>
      <w:proofErr w:type="gramStart"/>
      <w:r>
        <w:rPr>
          <w:rFonts w:ascii="Arial" w:hAnsi="Arial" w:cs="Arial"/>
        </w:rPr>
        <w:t>remains</w:t>
      </w:r>
      <w:proofErr w:type="gramEnd"/>
      <w:r>
        <w:rPr>
          <w:rFonts w:ascii="Arial" w:hAnsi="Arial" w:cs="Arial"/>
        </w:rPr>
        <w:t xml:space="preserve"> as these are all prey of an otter.</w:t>
      </w:r>
      <w:r w:rsidR="00E22CF8">
        <w:rPr>
          <w:rFonts w:ascii="Arial" w:hAnsi="Arial" w:cs="Arial"/>
        </w:rPr>
        <w:t xml:space="preserve"> </w:t>
      </w:r>
      <w:r w:rsidR="00D43706">
        <w:rPr>
          <w:rFonts w:ascii="Arial" w:hAnsi="Arial" w:cs="Arial"/>
        </w:rPr>
        <w:t>All</w:t>
      </w:r>
      <w:r w:rsidR="00BD067B">
        <w:rPr>
          <w:rFonts w:ascii="Arial" w:hAnsi="Arial" w:cs="Arial"/>
        </w:rPr>
        <w:t xml:space="preserve"> the remains, such as bones and fur will be stuck together with a black tar-like substance.</w:t>
      </w:r>
      <w:r w:rsidR="00D43706">
        <w:rPr>
          <w:rFonts w:ascii="Arial" w:hAnsi="Arial" w:cs="Arial"/>
        </w:rPr>
        <w:t xml:space="preserve"> </w:t>
      </w:r>
    </w:p>
    <w:p w14:paraId="4D860283" w14:textId="77777777" w:rsidR="00D43706" w:rsidRDefault="00D43706" w:rsidP="00FB1583">
      <w:pPr>
        <w:ind w:left="360"/>
        <w:jc w:val="both"/>
        <w:rPr>
          <w:rFonts w:ascii="Arial" w:hAnsi="Arial" w:cs="Arial"/>
        </w:rPr>
      </w:pPr>
    </w:p>
    <w:p w14:paraId="6CDE2B19" w14:textId="3D0B9642" w:rsidR="00B61DA9" w:rsidRDefault="00D43706" w:rsidP="00FB1583">
      <w:pPr>
        <w:ind w:left="360"/>
        <w:jc w:val="both"/>
        <w:rPr>
          <w:rFonts w:ascii="Arial" w:hAnsi="Arial" w:cs="Arial"/>
        </w:rPr>
      </w:pPr>
      <w:r>
        <w:rPr>
          <w:rFonts w:ascii="Arial" w:hAnsi="Arial" w:cs="Arial"/>
        </w:rPr>
        <w:t xml:space="preserve">Furthermore, Craft (2016) explains the unmistakable anal jelly that otters produce, which </w:t>
      </w:r>
      <w:r w:rsidR="003B0640">
        <w:rPr>
          <w:rFonts w:ascii="Arial" w:hAnsi="Arial" w:cs="Arial"/>
        </w:rPr>
        <w:t>Craft describes as a</w:t>
      </w:r>
      <w:r>
        <w:rPr>
          <w:rFonts w:ascii="Arial" w:hAnsi="Arial" w:cs="Arial"/>
        </w:rPr>
        <w:t xml:space="preserve"> clear jelly mucus that is believed to be some sort of stomach lining. The otter sheds this stomach lining when digesting small sharp fish bones so that they do</w:t>
      </w:r>
      <w:r w:rsidR="003B0640">
        <w:rPr>
          <w:rFonts w:ascii="Arial" w:hAnsi="Arial" w:cs="Arial"/>
        </w:rPr>
        <w:t xml:space="preserve"> not become</w:t>
      </w:r>
      <w:r>
        <w:rPr>
          <w:rFonts w:ascii="Arial" w:hAnsi="Arial" w:cs="Arial"/>
        </w:rPr>
        <w:t xml:space="preserve"> stuck when the otter is passing the spraint through its digestive system. This anal jelly is another key sign when identifying otter spraint.</w:t>
      </w:r>
    </w:p>
    <w:p w14:paraId="253E4DBC" w14:textId="77777777" w:rsidR="00F63195" w:rsidRDefault="00F63195" w:rsidP="00FB1583">
      <w:pPr>
        <w:ind w:left="360"/>
        <w:jc w:val="both"/>
        <w:rPr>
          <w:rFonts w:ascii="Arial" w:hAnsi="Arial" w:cs="Arial"/>
        </w:rPr>
      </w:pPr>
    </w:p>
    <w:p w14:paraId="3C95B66F" w14:textId="15E663CE" w:rsidR="00F63195" w:rsidRDefault="00F63195" w:rsidP="00FB1583">
      <w:pPr>
        <w:ind w:left="360"/>
        <w:jc w:val="both"/>
        <w:rPr>
          <w:rFonts w:ascii="Arial" w:hAnsi="Arial" w:cs="Arial"/>
        </w:rPr>
      </w:pPr>
      <w:proofErr w:type="gramStart"/>
      <w:r>
        <w:rPr>
          <w:rFonts w:ascii="Arial" w:hAnsi="Arial" w:cs="Arial"/>
        </w:rPr>
        <w:t>All of</w:t>
      </w:r>
      <w:proofErr w:type="gramEnd"/>
      <w:r>
        <w:rPr>
          <w:rFonts w:ascii="Arial" w:hAnsi="Arial" w:cs="Arial"/>
        </w:rPr>
        <w:t xml:space="preserve"> the above features will be </w:t>
      </w:r>
      <w:r w:rsidR="003B0640">
        <w:rPr>
          <w:rFonts w:ascii="Arial" w:hAnsi="Arial" w:cs="Arial"/>
        </w:rPr>
        <w:t>adopted</w:t>
      </w:r>
      <w:r>
        <w:rPr>
          <w:rFonts w:ascii="Arial" w:hAnsi="Arial" w:cs="Arial"/>
        </w:rPr>
        <w:t xml:space="preserve"> </w:t>
      </w:r>
      <w:r w:rsidR="003B0640">
        <w:rPr>
          <w:rFonts w:ascii="Arial" w:hAnsi="Arial" w:cs="Arial"/>
        </w:rPr>
        <w:t>when</w:t>
      </w:r>
      <w:r>
        <w:rPr>
          <w:rFonts w:ascii="Arial" w:hAnsi="Arial" w:cs="Arial"/>
        </w:rPr>
        <w:t xml:space="preserve"> coll</w:t>
      </w:r>
      <w:r w:rsidR="003B0640">
        <w:rPr>
          <w:rFonts w:ascii="Arial" w:hAnsi="Arial" w:cs="Arial"/>
        </w:rPr>
        <w:t>ecting</w:t>
      </w:r>
      <w:r>
        <w:rPr>
          <w:rFonts w:ascii="Arial" w:hAnsi="Arial" w:cs="Arial"/>
        </w:rPr>
        <w:t xml:space="preserve"> the spraint sample</w:t>
      </w:r>
      <w:r w:rsidR="003B0640">
        <w:rPr>
          <w:rFonts w:ascii="Arial" w:hAnsi="Arial" w:cs="Arial"/>
        </w:rPr>
        <w:t>s</w:t>
      </w:r>
      <w:r>
        <w:rPr>
          <w:rFonts w:ascii="Arial" w:hAnsi="Arial" w:cs="Arial"/>
        </w:rPr>
        <w:t xml:space="preserve"> for this research study.</w:t>
      </w:r>
    </w:p>
    <w:p w14:paraId="747A18ED" w14:textId="77777777" w:rsidR="004F0CB1" w:rsidRDefault="004F0CB1" w:rsidP="00FB1583">
      <w:pPr>
        <w:ind w:left="360"/>
        <w:jc w:val="both"/>
        <w:rPr>
          <w:rFonts w:ascii="Arial" w:hAnsi="Arial" w:cs="Arial"/>
        </w:rPr>
      </w:pPr>
    </w:p>
    <w:p w14:paraId="2ECB48CF" w14:textId="6B12D2E2" w:rsidR="004F0CB1" w:rsidRDefault="004F0CB1" w:rsidP="00FB1583">
      <w:pPr>
        <w:pStyle w:val="Heading2"/>
        <w:jc w:val="both"/>
        <w:rPr>
          <w:rFonts w:ascii="Arial" w:hAnsi="Arial" w:cs="Arial"/>
        </w:rPr>
      </w:pPr>
      <w:bookmarkStart w:id="11" w:name="_Toc157588921"/>
      <w:r w:rsidRPr="004F0CB1">
        <w:rPr>
          <w:rFonts w:ascii="Arial" w:hAnsi="Arial" w:cs="Arial"/>
        </w:rPr>
        <w:t>Sampling</w:t>
      </w:r>
      <w:bookmarkEnd w:id="11"/>
    </w:p>
    <w:p w14:paraId="14A1ECFC" w14:textId="77777777" w:rsidR="004F0CB1" w:rsidRDefault="004F0CB1" w:rsidP="00FB1583">
      <w:pPr>
        <w:jc w:val="both"/>
      </w:pPr>
    </w:p>
    <w:p w14:paraId="4F0EC076" w14:textId="17BC4822" w:rsidR="004F0CB1" w:rsidRPr="004F0CB1" w:rsidRDefault="004F0CB1" w:rsidP="00FB1583">
      <w:pPr>
        <w:jc w:val="both"/>
        <w:rPr>
          <w:rFonts w:ascii="Arial" w:hAnsi="Arial" w:cs="Arial"/>
        </w:rPr>
      </w:pPr>
      <w:proofErr w:type="spellStart"/>
      <w:r>
        <w:rPr>
          <w:rFonts w:ascii="Arial" w:hAnsi="Arial" w:cs="Arial"/>
        </w:rPr>
        <w:t>Trites</w:t>
      </w:r>
      <w:proofErr w:type="spellEnd"/>
      <w:r>
        <w:rPr>
          <w:rFonts w:ascii="Arial" w:hAnsi="Arial" w:cs="Arial"/>
        </w:rPr>
        <w:t xml:space="preserve"> &amp; Joy (2005) suggest that a sample amount of 94 spraint samples is required </w:t>
      </w:r>
      <w:proofErr w:type="gramStart"/>
      <w:r>
        <w:rPr>
          <w:rFonts w:ascii="Arial" w:hAnsi="Arial" w:cs="Arial"/>
        </w:rPr>
        <w:t>in order to</w:t>
      </w:r>
      <w:proofErr w:type="gramEnd"/>
      <w:r>
        <w:rPr>
          <w:rFonts w:ascii="Arial" w:hAnsi="Arial" w:cs="Arial"/>
        </w:rPr>
        <w:t xml:space="preserve"> identify the variation in diet over the duration of this study. That equates to an average of nearly 8 spraint samples to be collected per month. Therefore, the sample size of this research study will aim to be circa 94 samples as suggested by </w:t>
      </w:r>
      <w:proofErr w:type="spellStart"/>
      <w:r>
        <w:rPr>
          <w:rFonts w:ascii="Arial" w:hAnsi="Arial" w:cs="Arial"/>
        </w:rPr>
        <w:t>Trites</w:t>
      </w:r>
      <w:proofErr w:type="spellEnd"/>
      <w:r>
        <w:rPr>
          <w:rFonts w:ascii="Arial" w:hAnsi="Arial" w:cs="Arial"/>
        </w:rPr>
        <w:t xml:space="preserve"> &amp; Joy (2005).</w:t>
      </w:r>
    </w:p>
    <w:p w14:paraId="7DB97619" w14:textId="77777777" w:rsidR="00B61DA9" w:rsidRDefault="00B61DA9" w:rsidP="00FB1583">
      <w:pPr>
        <w:jc w:val="both"/>
      </w:pPr>
    </w:p>
    <w:p w14:paraId="5B1BA4B1" w14:textId="7405AC45" w:rsidR="00B61DA9" w:rsidRDefault="0067454B" w:rsidP="00FB1583">
      <w:pPr>
        <w:pStyle w:val="Heading2"/>
        <w:jc w:val="both"/>
        <w:rPr>
          <w:rFonts w:ascii="Arial" w:hAnsi="Arial" w:cs="Arial"/>
        </w:rPr>
      </w:pPr>
      <w:bookmarkStart w:id="12" w:name="_Toc157588922"/>
      <w:r w:rsidRPr="0067454B">
        <w:rPr>
          <w:rFonts w:ascii="Arial" w:hAnsi="Arial" w:cs="Arial"/>
        </w:rPr>
        <w:t>Collection</w:t>
      </w:r>
      <w:bookmarkEnd w:id="12"/>
    </w:p>
    <w:p w14:paraId="08047491" w14:textId="77777777" w:rsidR="002D5328" w:rsidRDefault="002D5328" w:rsidP="00FB1583">
      <w:pPr>
        <w:jc w:val="both"/>
      </w:pPr>
    </w:p>
    <w:p w14:paraId="33427CE5" w14:textId="3A734553" w:rsidR="002D5328" w:rsidRPr="002D5328" w:rsidRDefault="002D5328" w:rsidP="00FB1583">
      <w:pPr>
        <w:jc w:val="both"/>
        <w:rPr>
          <w:rFonts w:ascii="Arial" w:hAnsi="Arial" w:cs="Arial"/>
        </w:rPr>
      </w:pPr>
      <w:r>
        <w:rPr>
          <w:rFonts w:ascii="Arial" w:hAnsi="Arial" w:cs="Arial"/>
        </w:rPr>
        <w:t xml:space="preserve">Figure </w:t>
      </w:r>
      <w:r w:rsidR="00F95D31">
        <w:rPr>
          <w:rFonts w:ascii="Arial" w:hAnsi="Arial" w:cs="Arial"/>
        </w:rPr>
        <w:t>2</w:t>
      </w:r>
      <w:r>
        <w:rPr>
          <w:rFonts w:ascii="Arial" w:hAnsi="Arial" w:cs="Arial"/>
        </w:rPr>
        <w:t xml:space="preserve"> (below) is a map of the river Usk near Abergavenny. Two sample collection points are identified on the map. Sample collection area ‘A’ is </w:t>
      </w:r>
      <w:r w:rsidR="00034C82">
        <w:rPr>
          <w:rFonts w:ascii="Arial" w:hAnsi="Arial" w:cs="Arial"/>
        </w:rPr>
        <w:t>5</w:t>
      </w:r>
      <w:r>
        <w:rPr>
          <w:rFonts w:ascii="Arial" w:hAnsi="Arial" w:cs="Arial"/>
        </w:rPr>
        <w:t xml:space="preserve"> </w:t>
      </w:r>
      <w:r w:rsidR="00034C82">
        <w:rPr>
          <w:rFonts w:ascii="Arial" w:hAnsi="Arial" w:cs="Arial"/>
        </w:rPr>
        <w:t>kilometres</w:t>
      </w:r>
      <w:r>
        <w:rPr>
          <w:rFonts w:ascii="Arial" w:hAnsi="Arial" w:cs="Arial"/>
        </w:rPr>
        <w:t xml:space="preserve"> West of Abergavenny, whilst collection area ‘B’ is in between Abergavenny and </w:t>
      </w:r>
      <w:proofErr w:type="spellStart"/>
      <w:r>
        <w:rPr>
          <w:rFonts w:ascii="Arial" w:hAnsi="Arial" w:cs="Arial"/>
        </w:rPr>
        <w:t>Llanfoist</w:t>
      </w:r>
      <w:proofErr w:type="spellEnd"/>
      <w:r>
        <w:rPr>
          <w:rFonts w:ascii="Arial" w:hAnsi="Arial" w:cs="Arial"/>
        </w:rPr>
        <w:t>.</w:t>
      </w:r>
      <w:r w:rsidR="00E95B2D">
        <w:rPr>
          <w:rFonts w:ascii="Arial" w:hAnsi="Arial" w:cs="Arial"/>
        </w:rPr>
        <w:t xml:space="preserve"> </w:t>
      </w:r>
      <w:r w:rsidR="00E95B2D" w:rsidRPr="00C57D70">
        <w:rPr>
          <w:rFonts w:ascii="Arial" w:hAnsi="Arial" w:cs="Arial"/>
        </w:rPr>
        <w:t>The</w:t>
      </w:r>
      <w:r w:rsidR="009B6831" w:rsidRPr="00C57D70">
        <w:rPr>
          <w:rFonts w:ascii="Arial" w:hAnsi="Arial" w:cs="Arial"/>
        </w:rPr>
        <w:t>se</w:t>
      </w:r>
      <w:r w:rsidR="00E95B2D" w:rsidRPr="00C57D70">
        <w:rPr>
          <w:rFonts w:ascii="Arial" w:hAnsi="Arial" w:cs="Arial"/>
        </w:rPr>
        <w:t xml:space="preserve"> 2 sample collection points</w:t>
      </w:r>
      <w:r w:rsidR="00796C2C" w:rsidRPr="00C57D70">
        <w:rPr>
          <w:rFonts w:ascii="Arial" w:hAnsi="Arial" w:cs="Arial"/>
        </w:rPr>
        <w:t xml:space="preserve"> </w:t>
      </w:r>
      <w:r w:rsidR="009B6831" w:rsidRPr="00C57D70">
        <w:rPr>
          <w:rFonts w:ascii="Arial" w:hAnsi="Arial" w:cs="Arial"/>
        </w:rPr>
        <w:t>have been chosen</w:t>
      </w:r>
      <w:r w:rsidR="00E95B2D" w:rsidRPr="00C57D70">
        <w:rPr>
          <w:rFonts w:ascii="Arial" w:hAnsi="Arial" w:cs="Arial"/>
        </w:rPr>
        <w:t xml:space="preserve"> </w:t>
      </w:r>
      <w:r w:rsidR="009B6831" w:rsidRPr="00C57D70">
        <w:rPr>
          <w:rFonts w:ascii="Arial" w:hAnsi="Arial" w:cs="Arial"/>
        </w:rPr>
        <w:t>due to them being</w:t>
      </w:r>
      <w:r w:rsidR="00E95B2D" w:rsidRPr="00C57D70">
        <w:rPr>
          <w:rFonts w:ascii="Arial" w:hAnsi="Arial" w:cs="Arial"/>
        </w:rPr>
        <w:t xml:space="preserve"> recommended by South Wales Otter Trust (2023)</w:t>
      </w:r>
      <w:r w:rsidR="009B6831" w:rsidRPr="00C57D70">
        <w:rPr>
          <w:rFonts w:ascii="Arial" w:hAnsi="Arial" w:cs="Arial"/>
        </w:rPr>
        <w:t>.</w:t>
      </w:r>
    </w:p>
    <w:p w14:paraId="733FE7F7" w14:textId="77777777" w:rsidR="00C0664F" w:rsidRDefault="00C0664F" w:rsidP="00FB1583">
      <w:pPr>
        <w:jc w:val="both"/>
      </w:pPr>
    </w:p>
    <w:p w14:paraId="5368B6BA" w14:textId="77777777" w:rsidR="00EA1242" w:rsidRDefault="00EA1242" w:rsidP="00FB1583">
      <w:pPr>
        <w:keepNext/>
        <w:jc w:val="both"/>
      </w:pPr>
      <w:r w:rsidRPr="00EA1242">
        <w:rPr>
          <w:noProof/>
        </w:rPr>
        <w:lastRenderedPageBreak/>
        <w:drawing>
          <wp:inline distT="0" distB="0" distL="0" distR="0" wp14:anchorId="7F616F2B" wp14:editId="20045303">
            <wp:extent cx="5731510" cy="3363595"/>
            <wp:effectExtent l="25400" t="25400" r="21590" b="27305"/>
            <wp:docPr id="681860001" name="Picture 1" descr="A map with a magnifying gl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860001" name="Picture 1" descr="A map with a magnifying glass&#10;&#10;Description automatically generated"/>
                    <pic:cNvPicPr/>
                  </pic:nvPicPr>
                  <pic:blipFill>
                    <a:blip r:embed="rId12"/>
                    <a:stretch>
                      <a:fillRect/>
                    </a:stretch>
                  </pic:blipFill>
                  <pic:spPr>
                    <a:xfrm>
                      <a:off x="0" y="0"/>
                      <a:ext cx="5731510" cy="3363595"/>
                    </a:xfrm>
                    <a:prstGeom prst="rect">
                      <a:avLst/>
                    </a:prstGeom>
                    <a:ln w="19050">
                      <a:solidFill>
                        <a:schemeClr val="tx1"/>
                      </a:solidFill>
                    </a:ln>
                  </pic:spPr>
                </pic:pic>
              </a:graphicData>
            </a:graphic>
          </wp:inline>
        </w:drawing>
      </w:r>
    </w:p>
    <w:p w14:paraId="5038CDD3" w14:textId="434CB86E" w:rsidR="00A06B58" w:rsidRDefault="00EA1242" w:rsidP="00FB1583">
      <w:pPr>
        <w:pStyle w:val="Caption"/>
        <w:jc w:val="both"/>
      </w:pPr>
      <w:bookmarkStart w:id="13" w:name="_Toc157285975"/>
      <w:r>
        <w:t xml:space="preserve">Figure </w:t>
      </w:r>
      <w:fldSimple w:instr=" SEQ Figure \* ARABIC ">
        <w:r w:rsidR="00F71F51">
          <w:rPr>
            <w:noProof/>
          </w:rPr>
          <w:t>2</w:t>
        </w:r>
      </w:fldSimple>
      <w:r>
        <w:t xml:space="preserve"> - Two sample collection points (A&amp;B) (Google Maps, 2024).</w:t>
      </w:r>
      <w:bookmarkEnd w:id="13"/>
    </w:p>
    <w:p w14:paraId="757BE440" w14:textId="77777777" w:rsidR="00A06B58" w:rsidRDefault="00A06B58" w:rsidP="00FB1583">
      <w:pPr>
        <w:jc w:val="both"/>
      </w:pPr>
    </w:p>
    <w:p w14:paraId="2C021623" w14:textId="29ED1FA8" w:rsidR="007C512D" w:rsidRDefault="00E93EB0" w:rsidP="00FB1583">
      <w:pPr>
        <w:jc w:val="both"/>
        <w:rPr>
          <w:rFonts w:ascii="Arial" w:hAnsi="Arial" w:cs="Arial"/>
        </w:rPr>
      </w:pPr>
      <w:r>
        <w:rPr>
          <w:rFonts w:ascii="Arial" w:hAnsi="Arial" w:cs="Arial"/>
        </w:rPr>
        <w:t>Once the spraint has been identified, it will be collected in a sealable sample pot and labelled</w:t>
      </w:r>
      <w:r w:rsidR="003B0640">
        <w:rPr>
          <w:rFonts w:ascii="Arial" w:hAnsi="Arial" w:cs="Arial"/>
        </w:rPr>
        <w:t xml:space="preserve"> and </w:t>
      </w:r>
      <w:r>
        <w:rPr>
          <w:rFonts w:ascii="Arial" w:hAnsi="Arial" w:cs="Arial"/>
        </w:rPr>
        <w:t>recorded with the date, time, grid reference of where it was found, and a unique identification number</w:t>
      </w:r>
      <w:r w:rsidR="003B0640">
        <w:rPr>
          <w:rFonts w:ascii="Arial" w:hAnsi="Arial" w:cs="Arial"/>
        </w:rPr>
        <w:t>, as advised by</w:t>
      </w:r>
      <w:r>
        <w:rPr>
          <w:rFonts w:ascii="Arial" w:hAnsi="Arial" w:cs="Arial"/>
        </w:rPr>
        <w:t xml:space="preserve"> Suffolk Otters Group</w:t>
      </w:r>
      <w:r w:rsidR="003B0640">
        <w:rPr>
          <w:rFonts w:ascii="Arial" w:hAnsi="Arial" w:cs="Arial"/>
        </w:rPr>
        <w:t xml:space="preserve"> (</w:t>
      </w:r>
      <w:r>
        <w:rPr>
          <w:rFonts w:ascii="Arial" w:hAnsi="Arial" w:cs="Arial"/>
        </w:rPr>
        <w:t xml:space="preserve">2017). </w:t>
      </w:r>
      <w:r w:rsidR="00534F16">
        <w:rPr>
          <w:rFonts w:ascii="Arial" w:hAnsi="Arial" w:cs="Arial"/>
        </w:rPr>
        <w:t>The sample pots will be stored in a freezer until they are ready for analysis.</w:t>
      </w:r>
    </w:p>
    <w:p w14:paraId="6859B95D" w14:textId="77777777" w:rsidR="007A5C41" w:rsidRDefault="007A5C41" w:rsidP="00FB1583">
      <w:pPr>
        <w:jc w:val="both"/>
        <w:rPr>
          <w:rFonts w:ascii="Arial" w:hAnsi="Arial" w:cs="Arial"/>
        </w:rPr>
      </w:pPr>
    </w:p>
    <w:p w14:paraId="36BEDE40" w14:textId="36DBCCFD" w:rsidR="00FD3B1C" w:rsidRPr="00F95D31" w:rsidRDefault="00F95D31" w:rsidP="00FB1583">
      <w:pPr>
        <w:pStyle w:val="Heading2"/>
        <w:jc w:val="both"/>
        <w:rPr>
          <w:rFonts w:ascii="Arial" w:hAnsi="Arial" w:cs="Arial"/>
        </w:rPr>
      </w:pPr>
      <w:bookmarkStart w:id="14" w:name="_Toc157588923"/>
      <w:r w:rsidRPr="00F95D31">
        <w:rPr>
          <w:rFonts w:ascii="Arial" w:hAnsi="Arial" w:cs="Arial"/>
        </w:rPr>
        <w:t>Sample Collection Limitations</w:t>
      </w:r>
      <w:bookmarkEnd w:id="14"/>
    </w:p>
    <w:p w14:paraId="0DE1A6C9" w14:textId="77777777" w:rsidR="00F95D31" w:rsidRPr="00F95D31" w:rsidRDefault="00F95D31" w:rsidP="00FB1583">
      <w:pPr>
        <w:jc w:val="both"/>
      </w:pPr>
    </w:p>
    <w:p w14:paraId="042977EB" w14:textId="10EB02AB" w:rsidR="00BE4D4E" w:rsidRPr="00BE4D4E" w:rsidRDefault="00BE4D4E" w:rsidP="00FB1583">
      <w:pPr>
        <w:jc w:val="both"/>
        <w:rPr>
          <w:rFonts w:ascii="Arial" w:hAnsi="Arial" w:cs="Arial"/>
        </w:rPr>
      </w:pPr>
      <w:r>
        <w:rPr>
          <w:rFonts w:ascii="Arial" w:hAnsi="Arial" w:cs="Arial"/>
        </w:rPr>
        <w:t>There are predicted limitations with the collection of the spraint sample</w:t>
      </w:r>
      <w:r w:rsidR="003B0640">
        <w:rPr>
          <w:rFonts w:ascii="Arial" w:hAnsi="Arial" w:cs="Arial"/>
        </w:rPr>
        <w:t>s</w:t>
      </w:r>
      <w:r>
        <w:rPr>
          <w:rFonts w:ascii="Arial" w:hAnsi="Arial" w:cs="Arial"/>
        </w:rPr>
        <w:t xml:space="preserve">, </w:t>
      </w:r>
      <w:r w:rsidR="00F27C29">
        <w:rPr>
          <w:rFonts w:ascii="Arial" w:hAnsi="Arial" w:cs="Arial"/>
        </w:rPr>
        <w:t xml:space="preserve">one of which </w:t>
      </w:r>
      <w:r>
        <w:rPr>
          <w:rFonts w:ascii="Arial" w:hAnsi="Arial" w:cs="Arial"/>
        </w:rPr>
        <w:t>main</w:t>
      </w:r>
      <w:r w:rsidR="00F27C29">
        <w:rPr>
          <w:rFonts w:ascii="Arial" w:hAnsi="Arial" w:cs="Arial"/>
        </w:rPr>
        <w:t>ly</w:t>
      </w:r>
      <w:r>
        <w:rPr>
          <w:rFonts w:ascii="Arial" w:hAnsi="Arial" w:cs="Arial"/>
        </w:rPr>
        <w:t xml:space="preserve"> </w:t>
      </w:r>
      <w:r w:rsidR="00F27C29">
        <w:rPr>
          <w:rFonts w:ascii="Arial" w:hAnsi="Arial" w:cs="Arial"/>
        </w:rPr>
        <w:t>being the</w:t>
      </w:r>
      <w:r>
        <w:rPr>
          <w:rFonts w:ascii="Arial" w:hAnsi="Arial" w:cs="Arial"/>
        </w:rPr>
        <w:t xml:space="preserve"> weather. The river Usk is known to flood in the selected spraint sample collection areas, which is a problem due to spraint being washed away by the fast-flowing flood waters. Flood water also brings with it a safety concern as the high level, fast-flowing water can be dangerous for the person collecting the spraint samples.</w:t>
      </w:r>
      <w:r w:rsidR="00733169">
        <w:rPr>
          <w:rFonts w:ascii="Arial" w:hAnsi="Arial" w:cs="Arial"/>
        </w:rPr>
        <w:t xml:space="preserve"> A recommendation of safety equipment such as good footwear, a personal flotation device (PFD) and regular contact with another person </w:t>
      </w:r>
      <w:proofErr w:type="gramStart"/>
      <w:r w:rsidR="00733169">
        <w:rPr>
          <w:rFonts w:ascii="Arial" w:hAnsi="Arial" w:cs="Arial"/>
        </w:rPr>
        <w:t>in order to</w:t>
      </w:r>
      <w:proofErr w:type="gramEnd"/>
      <w:r w:rsidR="00733169">
        <w:rPr>
          <w:rFonts w:ascii="Arial" w:hAnsi="Arial" w:cs="Arial"/>
        </w:rPr>
        <w:t xml:space="preserve"> update them on the collector's location </w:t>
      </w:r>
      <w:r w:rsidR="00F27C29">
        <w:rPr>
          <w:rFonts w:ascii="Arial" w:hAnsi="Arial" w:cs="Arial"/>
        </w:rPr>
        <w:t>will be</w:t>
      </w:r>
      <w:r w:rsidR="00733169">
        <w:rPr>
          <w:rFonts w:ascii="Arial" w:hAnsi="Arial" w:cs="Arial"/>
        </w:rPr>
        <w:t xml:space="preserve"> advised.</w:t>
      </w:r>
      <w:r>
        <w:rPr>
          <w:rFonts w:ascii="Arial" w:hAnsi="Arial" w:cs="Arial"/>
        </w:rPr>
        <w:t xml:space="preserve"> Additionally, time could be considered another limitation as searching for spraint samples during the summer can be challenging due to the growth of riparian vegetation, making it more difficult to spot any fresh spraint along the river's edge.</w:t>
      </w:r>
    </w:p>
    <w:p w14:paraId="21E6DA1B" w14:textId="77777777" w:rsidR="007C512D" w:rsidRDefault="007C512D" w:rsidP="00FB1583">
      <w:pPr>
        <w:jc w:val="both"/>
        <w:rPr>
          <w:rFonts w:ascii="Arial" w:hAnsi="Arial" w:cs="Arial"/>
        </w:rPr>
      </w:pPr>
    </w:p>
    <w:p w14:paraId="21BFB7EA" w14:textId="611DBAD7" w:rsidR="007C512D" w:rsidRPr="007C512D" w:rsidRDefault="007C512D" w:rsidP="00FB1583">
      <w:pPr>
        <w:pStyle w:val="Heading2"/>
        <w:jc w:val="both"/>
        <w:rPr>
          <w:rFonts w:ascii="Arial" w:hAnsi="Arial" w:cs="Arial"/>
        </w:rPr>
      </w:pPr>
      <w:bookmarkStart w:id="15" w:name="_Toc157588924"/>
      <w:r w:rsidRPr="007C512D">
        <w:rPr>
          <w:rFonts w:ascii="Arial" w:hAnsi="Arial" w:cs="Arial"/>
        </w:rPr>
        <w:t>Analys</w:t>
      </w:r>
      <w:r w:rsidR="00DC5341">
        <w:rPr>
          <w:rFonts w:ascii="Arial" w:hAnsi="Arial" w:cs="Arial"/>
        </w:rPr>
        <w:t>is</w:t>
      </w:r>
      <w:bookmarkEnd w:id="15"/>
    </w:p>
    <w:p w14:paraId="28F35E87" w14:textId="77777777" w:rsidR="007C512D" w:rsidRDefault="007C512D" w:rsidP="00FB1583">
      <w:pPr>
        <w:jc w:val="both"/>
        <w:rPr>
          <w:rFonts w:ascii="Arial" w:hAnsi="Arial" w:cs="Arial"/>
        </w:rPr>
      </w:pPr>
    </w:p>
    <w:p w14:paraId="3A22E66D" w14:textId="7BA87783" w:rsidR="00E95B2D" w:rsidRDefault="00694FD7" w:rsidP="00FB1583">
      <w:pPr>
        <w:jc w:val="both"/>
        <w:rPr>
          <w:rFonts w:ascii="Arial" w:hAnsi="Arial" w:cs="Arial"/>
        </w:rPr>
      </w:pPr>
      <w:r>
        <w:rPr>
          <w:rFonts w:ascii="Arial" w:hAnsi="Arial" w:cs="Arial"/>
        </w:rPr>
        <w:t>Following the Suffolk Otters Group (2017) methodology, w</w:t>
      </w:r>
      <w:r w:rsidR="00E93EB0">
        <w:rPr>
          <w:rFonts w:ascii="Arial" w:hAnsi="Arial" w:cs="Arial"/>
        </w:rPr>
        <w:t xml:space="preserve">hen the spraint is ready for analysis, each sample will be soaked </w:t>
      </w:r>
      <w:r w:rsidR="00E22CF8">
        <w:rPr>
          <w:rFonts w:ascii="Arial" w:hAnsi="Arial" w:cs="Arial"/>
        </w:rPr>
        <w:t xml:space="preserve">for 24 hours </w:t>
      </w:r>
      <w:r w:rsidR="00E93EB0">
        <w:rPr>
          <w:rFonts w:ascii="Arial" w:hAnsi="Arial" w:cs="Arial"/>
        </w:rPr>
        <w:t>in water together with a teaspoon of washing detergent</w:t>
      </w:r>
      <w:r w:rsidR="00E93EB0" w:rsidRPr="00C57D70">
        <w:rPr>
          <w:rFonts w:ascii="Arial" w:hAnsi="Arial" w:cs="Arial"/>
        </w:rPr>
        <w:t>.</w:t>
      </w:r>
      <w:r w:rsidR="00E019AC" w:rsidRPr="00C57D70">
        <w:rPr>
          <w:rFonts w:ascii="Arial" w:hAnsi="Arial" w:cs="Arial"/>
        </w:rPr>
        <w:t xml:space="preserve"> Mahon </w:t>
      </w:r>
      <w:r w:rsidR="00E019AC" w:rsidRPr="00C57D70">
        <w:rPr>
          <w:rFonts w:ascii="Arial" w:hAnsi="Arial" w:cs="Arial"/>
          <w:i/>
          <w:iCs/>
        </w:rPr>
        <w:t>et al</w:t>
      </w:r>
      <w:r w:rsidR="00E019AC" w:rsidRPr="00C57D70">
        <w:rPr>
          <w:rFonts w:ascii="Arial" w:hAnsi="Arial" w:cs="Arial"/>
        </w:rPr>
        <w:t xml:space="preserve"> (2021) state that the enzymes found in washing detergent can help dissolve any residual tissue</w:t>
      </w:r>
      <w:r w:rsidR="005A2DB7" w:rsidRPr="00C57D70">
        <w:rPr>
          <w:rFonts w:ascii="Arial" w:hAnsi="Arial" w:cs="Arial"/>
        </w:rPr>
        <w:t xml:space="preserve"> that is left on the bone and essentially clean</w:t>
      </w:r>
      <w:r w:rsidR="00416098" w:rsidRPr="00C57D70">
        <w:rPr>
          <w:rFonts w:ascii="Arial" w:hAnsi="Arial" w:cs="Arial"/>
        </w:rPr>
        <w:t>ing</w:t>
      </w:r>
      <w:r w:rsidR="005A2DB7" w:rsidRPr="00C57D70">
        <w:rPr>
          <w:rFonts w:ascii="Arial" w:hAnsi="Arial" w:cs="Arial"/>
        </w:rPr>
        <w:t xml:space="preserve"> it ready for examination</w:t>
      </w:r>
      <w:r w:rsidR="00E019AC" w:rsidRPr="00C57D70">
        <w:rPr>
          <w:rFonts w:ascii="Arial" w:hAnsi="Arial" w:cs="Arial"/>
        </w:rPr>
        <w:t>. Furthermore,</w:t>
      </w:r>
      <w:r w:rsidR="00D43706">
        <w:rPr>
          <w:rFonts w:ascii="Arial" w:hAnsi="Arial" w:cs="Arial"/>
        </w:rPr>
        <w:t xml:space="preserve"> </w:t>
      </w:r>
      <w:r w:rsidR="00C57D70">
        <w:rPr>
          <w:rFonts w:ascii="Arial" w:hAnsi="Arial" w:cs="Arial"/>
        </w:rPr>
        <w:t>o</w:t>
      </w:r>
      <w:r w:rsidR="00D43706">
        <w:rPr>
          <w:rFonts w:ascii="Arial" w:hAnsi="Arial" w:cs="Arial"/>
        </w:rPr>
        <w:t>nce the spraint has soaked for 24 hours</w:t>
      </w:r>
      <w:r w:rsidR="00F27C29">
        <w:rPr>
          <w:rFonts w:ascii="Arial" w:hAnsi="Arial" w:cs="Arial"/>
        </w:rPr>
        <w:t>,</w:t>
      </w:r>
      <w:r w:rsidR="00D43706">
        <w:rPr>
          <w:rFonts w:ascii="Arial" w:hAnsi="Arial" w:cs="Arial"/>
        </w:rPr>
        <w:t xml:space="preserve"> the sample </w:t>
      </w:r>
      <w:r w:rsidR="00F27C29">
        <w:rPr>
          <w:rFonts w:ascii="Arial" w:hAnsi="Arial" w:cs="Arial"/>
        </w:rPr>
        <w:t>will</w:t>
      </w:r>
      <w:r w:rsidR="00D43706">
        <w:rPr>
          <w:rFonts w:ascii="Arial" w:hAnsi="Arial" w:cs="Arial"/>
        </w:rPr>
        <w:t xml:space="preserve"> then</w:t>
      </w:r>
      <w:r w:rsidR="00F27C29">
        <w:rPr>
          <w:rFonts w:ascii="Arial" w:hAnsi="Arial" w:cs="Arial"/>
        </w:rPr>
        <w:t xml:space="preserve"> be</w:t>
      </w:r>
      <w:r w:rsidR="00D43706">
        <w:rPr>
          <w:rFonts w:ascii="Arial" w:hAnsi="Arial" w:cs="Arial"/>
        </w:rPr>
        <w:t xml:space="preserve"> clean</w:t>
      </w:r>
      <w:r w:rsidR="007C512D">
        <w:rPr>
          <w:rFonts w:ascii="Arial" w:hAnsi="Arial" w:cs="Arial"/>
        </w:rPr>
        <w:t>ed</w:t>
      </w:r>
      <w:r w:rsidR="00EC22E3">
        <w:rPr>
          <w:rFonts w:ascii="Arial" w:hAnsi="Arial" w:cs="Arial"/>
        </w:rPr>
        <w:t xml:space="preserve"> with the use of a sieve and running water </w:t>
      </w:r>
      <w:r w:rsidR="00EC22E3">
        <w:rPr>
          <w:rFonts w:ascii="Arial" w:hAnsi="Arial" w:cs="Arial"/>
        </w:rPr>
        <w:lastRenderedPageBreak/>
        <w:t>through the sieve to separate the tar-like substance away from the bones and other solid prey remains</w:t>
      </w:r>
      <w:r w:rsidR="00562279">
        <w:rPr>
          <w:rFonts w:ascii="Arial" w:hAnsi="Arial" w:cs="Arial"/>
        </w:rPr>
        <w:t xml:space="preserve">. </w:t>
      </w:r>
      <w:r w:rsidR="001A2536">
        <w:rPr>
          <w:rFonts w:ascii="Arial" w:hAnsi="Arial" w:cs="Arial"/>
        </w:rPr>
        <w:t xml:space="preserve">The next process </w:t>
      </w:r>
      <w:r w:rsidR="00F27C29">
        <w:rPr>
          <w:rFonts w:ascii="Arial" w:hAnsi="Arial" w:cs="Arial"/>
        </w:rPr>
        <w:t>will be</w:t>
      </w:r>
      <w:r w:rsidR="001A2536">
        <w:rPr>
          <w:rFonts w:ascii="Arial" w:hAnsi="Arial" w:cs="Arial"/>
        </w:rPr>
        <w:t xml:space="preserve"> to dry the bones and other solid matter which </w:t>
      </w:r>
      <w:r w:rsidR="00F27C29">
        <w:rPr>
          <w:rFonts w:ascii="Arial" w:hAnsi="Arial" w:cs="Arial"/>
        </w:rPr>
        <w:t>is</w:t>
      </w:r>
      <w:r w:rsidR="001A2536">
        <w:rPr>
          <w:rFonts w:ascii="Arial" w:hAnsi="Arial" w:cs="Arial"/>
        </w:rPr>
        <w:t xml:space="preserve"> left over after the cleaning process. This </w:t>
      </w:r>
      <w:r w:rsidR="00F27C29">
        <w:rPr>
          <w:rFonts w:ascii="Arial" w:hAnsi="Arial" w:cs="Arial"/>
        </w:rPr>
        <w:t xml:space="preserve">will be </w:t>
      </w:r>
      <w:r w:rsidR="001A2536">
        <w:rPr>
          <w:rFonts w:ascii="Arial" w:hAnsi="Arial" w:cs="Arial"/>
        </w:rPr>
        <w:t>done by placing the cleaned prey remains on a newspaper and leaving them at room temperature for 24 hours.</w:t>
      </w:r>
      <w:r w:rsidR="009C676A">
        <w:rPr>
          <w:rFonts w:ascii="Arial" w:hAnsi="Arial" w:cs="Arial"/>
        </w:rPr>
        <w:t xml:space="preserve"> Once dried, the bones and other remains </w:t>
      </w:r>
      <w:r w:rsidR="00F27C29">
        <w:rPr>
          <w:rFonts w:ascii="Arial" w:hAnsi="Arial" w:cs="Arial"/>
        </w:rPr>
        <w:t>will be</w:t>
      </w:r>
      <w:r w:rsidR="009C676A">
        <w:rPr>
          <w:rFonts w:ascii="Arial" w:hAnsi="Arial" w:cs="Arial"/>
        </w:rPr>
        <w:t xml:space="preserve"> placed back into the same sample pots until they are ready to be identified which </w:t>
      </w:r>
      <w:r w:rsidR="00F27C29">
        <w:rPr>
          <w:rFonts w:ascii="Arial" w:hAnsi="Arial" w:cs="Arial"/>
        </w:rPr>
        <w:t>will be</w:t>
      </w:r>
      <w:r w:rsidR="009C676A">
        <w:rPr>
          <w:rFonts w:ascii="Arial" w:hAnsi="Arial" w:cs="Arial"/>
        </w:rPr>
        <w:t xml:space="preserve"> done </w:t>
      </w:r>
      <w:r w:rsidR="00F27C29">
        <w:rPr>
          <w:rFonts w:ascii="Arial" w:hAnsi="Arial" w:cs="Arial"/>
        </w:rPr>
        <w:t xml:space="preserve">by </w:t>
      </w:r>
      <w:r w:rsidR="009C676A">
        <w:rPr>
          <w:rFonts w:ascii="Arial" w:hAnsi="Arial" w:cs="Arial"/>
        </w:rPr>
        <w:t>using a microscope (Suffolk Otters Group, 2017).</w:t>
      </w:r>
    </w:p>
    <w:p w14:paraId="6FE5BD4F" w14:textId="77777777" w:rsidR="00E95B2D" w:rsidRDefault="00E95B2D" w:rsidP="00FB1583">
      <w:pPr>
        <w:jc w:val="both"/>
        <w:rPr>
          <w:rFonts w:ascii="Arial" w:hAnsi="Arial" w:cs="Arial"/>
        </w:rPr>
      </w:pPr>
    </w:p>
    <w:p w14:paraId="49E4F2E8" w14:textId="7DC7CA7D" w:rsidR="006D77A6" w:rsidRPr="006D77A6" w:rsidRDefault="00731763" w:rsidP="00FB1583">
      <w:pPr>
        <w:pStyle w:val="Heading1"/>
        <w:jc w:val="both"/>
        <w:rPr>
          <w:rFonts w:ascii="Arial" w:hAnsi="Arial" w:cs="Arial"/>
        </w:rPr>
      </w:pPr>
      <w:bookmarkStart w:id="16" w:name="_Toc157588925"/>
      <w:r>
        <w:rPr>
          <w:rFonts w:ascii="Arial" w:hAnsi="Arial" w:cs="Arial"/>
        </w:rPr>
        <w:t xml:space="preserve">Predicted </w:t>
      </w:r>
      <w:r w:rsidR="006D77A6" w:rsidRPr="006D77A6">
        <w:rPr>
          <w:rFonts w:ascii="Arial" w:hAnsi="Arial" w:cs="Arial"/>
        </w:rPr>
        <w:t>Results</w:t>
      </w:r>
      <w:r w:rsidR="00076DA5">
        <w:rPr>
          <w:rFonts w:ascii="Arial" w:hAnsi="Arial" w:cs="Arial"/>
        </w:rPr>
        <w:t xml:space="preserve"> and Evaluation</w:t>
      </w:r>
      <w:bookmarkEnd w:id="16"/>
    </w:p>
    <w:p w14:paraId="0E54B647" w14:textId="77777777" w:rsidR="007D6D98" w:rsidRDefault="007D6D98" w:rsidP="00FB1583">
      <w:pPr>
        <w:jc w:val="both"/>
        <w:rPr>
          <w:rFonts w:ascii="Arial" w:hAnsi="Arial" w:cs="Arial"/>
        </w:rPr>
      </w:pPr>
    </w:p>
    <w:p w14:paraId="4A6FD326" w14:textId="0A76634B" w:rsidR="00991BF1" w:rsidRDefault="00991BF1" w:rsidP="00FB1583">
      <w:pPr>
        <w:jc w:val="both"/>
        <w:rPr>
          <w:rFonts w:ascii="Arial" w:hAnsi="Arial" w:cs="Arial"/>
        </w:rPr>
      </w:pPr>
      <w:r>
        <w:rPr>
          <w:rFonts w:ascii="Arial" w:hAnsi="Arial" w:cs="Arial"/>
        </w:rPr>
        <w:t xml:space="preserve">The result of this </w:t>
      </w:r>
      <w:r w:rsidR="00534F16">
        <w:rPr>
          <w:rFonts w:ascii="Arial" w:hAnsi="Arial" w:cs="Arial"/>
        </w:rPr>
        <w:t>research</w:t>
      </w:r>
      <w:r>
        <w:rPr>
          <w:rFonts w:ascii="Arial" w:hAnsi="Arial" w:cs="Arial"/>
        </w:rPr>
        <w:t xml:space="preserve"> will be presented similarly to the results from the river Blyth</w:t>
      </w:r>
      <w:r w:rsidR="00F27C29">
        <w:rPr>
          <w:rFonts w:ascii="Arial" w:hAnsi="Arial" w:cs="Arial"/>
        </w:rPr>
        <w:t xml:space="preserve"> experiment (Suffolk Otters Group, 2017)</w:t>
      </w:r>
      <w:r>
        <w:rPr>
          <w:rFonts w:ascii="Arial" w:hAnsi="Arial" w:cs="Arial"/>
        </w:rPr>
        <w:t xml:space="preserve">. </w:t>
      </w:r>
      <w:r w:rsidR="00E9709C">
        <w:rPr>
          <w:rFonts w:ascii="Arial" w:hAnsi="Arial" w:cs="Arial"/>
        </w:rPr>
        <w:t>Initially, t</w:t>
      </w:r>
      <w:r>
        <w:rPr>
          <w:rFonts w:ascii="Arial" w:hAnsi="Arial" w:cs="Arial"/>
        </w:rPr>
        <w:t>he results will be divided into these</w:t>
      </w:r>
      <w:r w:rsidR="00300007">
        <w:rPr>
          <w:rFonts w:ascii="Arial" w:hAnsi="Arial" w:cs="Arial"/>
        </w:rPr>
        <w:t xml:space="preserve"> individual</w:t>
      </w:r>
      <w:r>
        <w:rPr>
          <w:rFonts w:ascii="Arial" w:hAnsi="Arial" w:cs="Arial"/>
        </w:rPr>
        <w:t xml:space="preserve"> species:</w:t>
      </w:r>
    </w:p>
    <w:p w14:paraId="0AC59BAD" w14:textId="77777777" w:rsidR="00991BF1" w:rsidRDefault="00991BF1" w:rsidP="00FB1583">
      <w:pPr>
        <w:jc w:val="both"/>
        <w:rPr>
          <w:rFonts w:ascii="Arial" w:hAnsi="Arial" w:cs="Arial"/>
        </w:rPr>
      </w:pPr>
    </w:p>
    <w:p w14:paraId="3417B690" w14:textId="7C901444" w:rsidR="00991BF1" w:rsidRDefault="00991BF1" w:rsidP="00FB1583">
      <w:pPr>
        <w:pStyle w:val="ListParagraph"/>
        <w:numPr>
          <w:ilvl w:val="0"/>
          <w:numId w:val="23"/>
        </w:numPr>
        <w:jc w:val="both"/>
        <w:rPr>
          <w:rFonts w:ascii="Arial" w:hAnsi="Arial" w:cs="Arial"/>
        </w:rPr>
      </w:pPr>
      <w:r>
        <w:rPr>
          <w:rFonts w:ascii="Arial" w:hAnsi="Arial" w:cs="Arial"/>
        </w:rPr>
        <w:t>Fish</w:t>
      </w:r>
    </w:p>
    <w:p w14:paraId="7A91862E" w14:textId="2ED4D5F3" w:rsidR="00991BF1" w:rsidRDefault="00991BF1" w:rsidP="00FB1583">
      <w:pPr>
        <w:pStyle w:val="ListParagraph"/>
        <w:numPr>
          <w:ilvl w:val="0"/>
          <w:numId w:val="23"/>
        </w:numPr>
        <w:jc w:val="both"/>
        <w:rPr>
          <w:rFonts w:ascii="Arial" w:hAnsi="Arial" w:cs="Arial"/>
        </w:rPr>
      </w:pPr>
      <w:r>
        <w:rPr>
          <w:rFonts w:ascii="Arial" w:hAnsi="Arial" w:cs="Arial"/>
        </w:rPr>
        <w:t>Bird</w:t>
      </w:r>
    </w:p>
    <w:p w14:paraId="1DBE9DD2" w14:textId="4FD7F46E" w:rsidR="00991BF1" w:rsidRDefault="00991BF1" w:rsidP="00FB1583">
      <w:pPr>
        <w:pStyle w:val="ListParagraph"/>
        <w:numPr>
          <w:ilvl w:val="0"/>
          <w:numId w:val="23"/>
        </w:numPr>
        <w:jc w:val="both"/>
        <w:rPr>
          <w:rFonts w:ascii="Arial" w:hAnsi="Arial" w:cs="Arial"/>
        </w:rPr>
      </w:pPr>
      <w:r>
        <w:rPr>
          <w:rFonts w:ascii="Arial" w:hAnsi="Arial" w:cs="Arial"/>
        </w:rPr>
        <w:t xml:space="preserve">Insect </w:t>
      </w:r>
    </w:p>
    <w:p w14:paraId="79639351" w14:textId="6DC18709" w:rsidR="00991BF1" w:rsidRDefault="00991BF1" w:rsidP="00FB1583">
      <w:pPr>
        <w:pStyle w:val="ListParagraph"/>
        <w:numPr>
          <w:ilvl w:val="0"/>
          <w:numId w:val="23"/>
        </w:numPr>
        <w:jc w:val="both"/>
        <w:rPr>
          <w:rFonts w:ascii="Arial" w:hAnsi="Arial" w:cs="Arial"/>
        </w:rPr>
      </w:pPr>
      <w:r>
        <w:rPr>
          <w:rFonts w:ascii="Arial" w:hAnsi="Arial" w:cs="Arial"/>
        </w:rPr>
        <w:t>Amphibian</w:t>
      </w:r>
    </w:p>
    <w:p w14:paraId="559F7958" w14:textId="477E00AB" w:rsidR="00991BF1" w:rsidRDefault="00991BF1" w:rsidP="00FB1583">
      <w:pPr>
        <w:pStyle w:val="ListParagraph"/>
        <w:numPr>
          <w:ilvl w:val="0"/>
          <w:numId w:val="23"/>
        </w:numPr>
        <w:jc w:val="both"/>
        <w:rPr>
          <w:rFonts w:ascii="Arial" w:hAnsi="Arial" w:cs="Arial"/>
        </w:rPr>
      </w:pPr>
      <w:r>
        <w:rPr>
          <w:rFonts w:ascii="Arial" w:hAnsi="Arial" w:cs="Arial"/>
        </w:rPr>
        <w:t>Crustacean</w:t>
      </w:r>
    </w:p>
    <w:p w14:paraId="5491553D" w14:textId="1AEEA568" w:rsidR="00991BF1" w:rsidRDefault="00300007" w:rsidP="00FB1583">
      <w:pPr>
        <w:pStyle w:val="ListParagraph"/>
        <w:numPr>
          <w:ilvl w:val="0"/>
          <w:numId w:val="23"/>
        </w:numPr>
        <w:jc w:val="both"/>
        <w:rPr>
          <w:rFonts w:ascii="Arial" w:hAnsi="Arial" w:cs="Arial"/>
        </w:rPr>
      </w:pPr>
      <w:r>
        <w:rPr>
          <w:rFonts w:ascii="Arial" w:hAnsi="Arial" w:cs="Arial"/>
        </w:rPr>
        <w:t>Mammal</w:t>
      </w:r>
    </w:p>
    <w:p w14:paraId="171835B1" w14:textId="77777777" w:rsidR="00E9709C" w:rsidRDefault="00E9709C" w:rsidP="00FB1583">
      <w:pPr>
        <w:jc w:val="both"/>
        <w:rPr>
          <w:rFonts w:ascii="Arial" w:hAnsi="Arial" w:cs="Arial"/>
        </w:rPr>
      </w:pPr>
    </w:p>
    <w:p w14:paraId="50C474A0" w14:textId="643A2984" w:rsidR="00E9709C" w:rsidRPr="00E9709C" w:rsidRDefault="00E9709C" w:rsidP="00FB1583">
      <w:pPr>
        <w:jc w:val="both"/>
        <w:rPr>
          <w:rFonts w:ascii="Arial" w:hAnsi="Arial" w:cs="Arial"/>
        </w:rPr>
      </w:pPr>
      <w:r>
        <w:rPr>
          <w:rFonts w:ascii="Arial" w:hAnsi="Arial" w:cs="Arial"/>
        </w:rPr>
        <w:t xml:space="preserve">Following the same </w:t>
      </w:r>
      <w:r w:rsidR="008163EA">
        <w:rPr>
          <w:rFonts w:ascii="Arial" w:hAnsi="Arial" w:cs="Arial"/>
        </w:rPr>
        <w:t>format</w:t>
      </w:r>
      <w:r>
        <w:rPr>
          <w:rFonts w:ascii="Arial" w:hAnsi="Arial" w:cs="Arial"/>
        </w:rPr>
        <w:t xml:space="preserve"> that the river Blyth </w:t>
      </w:r>
      <w:r w:rsidR="00534F16">
        <w:rPr>
          <w:rFonts w:ascii="Arial" w:hAnsi="Arial" w:cs="Arial"/>
        </w:rPr>
        <w:t>research</w:t>
      </w:r>
      <w:r>
        <w:rPr>
          <w:rFonts w:ascii="Arial" w:hAnsi="Arial" w:cs="Arial"/>
        </w:rPr>
        <w:t xml:space="preserve"> set out its results, this </w:t>
      </w:r>
      <w:r w:rsidR="00534F16">
        <w:rPr>
          <w:rFonts w:ascii="Arial" w:hAnsi="Arial" w:cs="Arial"/>
        </w:rPr>
        <w:t>investigation</w:t>
      </w:r>
      <w:r>
        <w:rPr>
          <w:rFonts w:ascii="Arial" w:hAnsi="Arial" w:cs="Arial"/>
        </w:rPr>
        <w:t xml:space="preserve"> will</w:t>
      </w:r>
      <w:r w:rsidR="008163EA">
        <w:rPr>
          <w:rFonts w:ascii="Arial" w:hAnsi="Arial" w:cs="Arial"/>
        </w:rPr>
        <w:t xml:space="preserve"> also</w:t>
      </w:r>
      <w:r>
        <w:rPr>
          <w:rFonts w:ascii="Arial" w:hAnsi="Arial" w:cs="Arial"/>
        </w:rPr>
        <w:t xml:space="preserve"> identify each species of fish that is found in the spraint samples as fish is the predominant prey of an otter (Suffolk Otters Group, 2019).</w:t>
      </w:r>
    </w:p>
    <w:p w14:paraId="205E7B6E" w14:textId="77777777" w:rsidR="00300007" w:rsidRDefault="00300007" w:rsidP="00FB1583">
      <w:pPr>
        <w:jc w:val="both"/>
        <w:rPr>
          <w:rFonts w:ascii="Arial" w:hAnsi="Arial" w:cs="Arial"/>
        </w:rPr>
      </w:pPr>
    </w:p>
    <w:p w14:paraId="3EEB3408" w14:textId="790CC654" w:rsidR="00300007" w:rsidRPr="00300007" w:rsidRDefault="0027526F" w:rsidP="00FB1583">
      <w:pPr>
        <w:jc w:val="both"/>
        <w:rPr>
          <w:rFonts w:ascii="Arial" w:hAnsi="Arial" w:cs="Arial"/>
        </w:rPr>
      </w:pPr>
      <w:r>
        <w:rPr>
          <w:rFonts w:ascii="Arial" w:hAnsi="Arial" w:cs="Arial"/>
        </w:rPr>
        <w:t>The results from this experiment should show the prey availability in and around the river Usk.</w:t>
      </w:r>
      <w:r w:rsidR="00ED302E">
        <w:rPr>
          <w:rFonts w:ascii="Arial" w:hAnsi="Arial" w:cs="Arial"/>
        </w:rPr>
        <w:t xml:space="preserve"> </w:t>
      </w:r>
      <w:r w:rsidR="00C405D0">
        <w:rPr>
          <w:rFonts w:ascii="Arial" w:hAnsi="Arial" w:cs="Arial"/>
        </w:rPr>
        <w:t xml:space="preserve">In addition, as the common prey for an otter is mainly fish, the results </w:t>
      </w:r>
      <w:r w:rsidR="00BE4D4E">
        <w:rPr>
          <w:rFonts w:ascii="Arial" w:hAnsi="Arial" w:cs="Arial"/>
        </w:rPr>
        <w:t>may</w:t>
      </w:r>
      <w:r w:rsidR="00C405D0">
        <w:rPr>
          <w:rFonts w:ascii="Arial" w:hAnsi="Arial" w:cs="Arial"/>
        </w:rPr>
        <w:t xml:space="preserve"> </w:t>
      </w:r>
      <w:r w:rsidR="00BE4D4E">
        <w:rPr>
          <w:rFonts w:ascii="Arial" w:hAnsi="Arial" w:cs="Arial"/>
        </w:rPr>
        <w:t>highlight</w:t>
      </w:r>
      <w:r w:rsidR="00C405D0">
        <w:rPr>
          <w:rFonts w:ascii="Arial" w:hAnsi="Arial" w:cs="Arial"/>
        </w:rPr>
        <w:t xml:space="preserve"> what species of fish inhabit the selected study area of the river Usk throughout the </w:t>
      </w:r>
      <w:r w:rsidR="00BE4D4E">
        <w:rPr>
          <w:rFonts w:ascii="Arial" w:hAnsi="Arial" w:cs="Arial"/>
        </w:rPr>
        <w:t xml:space="preserve">different </w:t>
      </w:r>
      <w:r w:rsidR="00C405D0">
        <w:rPr>
          <w:rFonts w:ascii="Arial" w:hAnsi="Arial" w:cs="Arial"/>
        </w:rPr>
        <w:t xml:space="preserve">seasons of the year. </w:t>
      </w:r>
      <w:r w:rsidR="00ED302E">
        <w:rPr>
          <w:rFonts w:ascii="Arial" w:hAnsi="Arial" w:cs="Arial"/>
        </w:rPr>
        <w:t xml:space="preserve">Furthermore, the </w:t>
      </w:r>
      <w:r w:rsidR="00C405D0">
        <w:rPr>
          <w:rFonts w:ascii="Arial" w:hAnsi="Arial" w:cs="Arial"/>
        </w:rPr>
        <w:t>number</w:t>
      </w:r>
      <w:r w:rsidR="00ED302E">
        <w:rPr>
          <w:rFonts w:ascii="Arial" w:hAnsi="Arial" w:cs="Arial"/>
        </w:rPr>
        <w:t xml:space="preserve"> of spraint samples collected may indicate the </w:t>
      </w:r>
      <w:r w:rsidR="00C405D0">
        <w:rPr>
          <w:rFonts w:ascii="Arial" w:hAnsi="Arial" w:cs="Arial"/>
        </w:rPr>
        <w:t xml:space="preserve">presence of </w:t>
      </w:r>
      <w:r w:rsidR="00ED302E">
        <w:rPr>
          <w:rFonts w:ascii="Arial" w:hAnsi="Arial" w:cs="Arial"/>
        </w:rPr>
        <w:t xml:space="preserve">otters </w:t>
      </w:r>
      <w:r w:rsidR="00C405D0">
        <w:rPr>
          <w:rFonts w:ascii="Arial" w:hAnsi="Arial" w:cs="Arial"/>
        </w:rPr>
        <w:t>and how regularly they use the sample collecting</w:t>
      </w:r>
      <w:r w:rsidR="00ED302E">
        <w:rPr>
          <w:rFonts w:ascii="Arial" w:hAnsi="Arial" w:cs="Arial"/>
        </w:rPr>
        <w:t xml:space="preserve"> area of the river Usk that is being studied. This, in turn, could give the chance</w:t>
      </w:r>
      <w:r w:rsidR="00A82706">
        <w:rPr>
          <w:rFonts w:ascii="Arial" w:hAnsi="Arial" w:cs="Arial"/>
        </w:rPr>
        <w:t xml:space="preserve"> for th</w:t>
      </w:r>
      <w:r w:rsidR="001445E6">
        <w:rPr>
          <w:rFonts w:ascii="Arial" w:hAnsi="Arial" w:cs="Arial"/>
        </w:rPr>
        <w:t>e</w:t>
      </w:r>
      <w:r w:rsidR="00A82706">
        <w:rPr>
          <w:rFonts w:ascii="Arial" w:hAnsi="Arial" w:cs="Arial"/>
        </w:rPr>
        <w:t xml:space="preserve"> experiment</w:t>
      </w:r>
      <w:r w:rsidR="00ED302E">
        <w:rPr>
          <w:rFonts w:ascii="Arial" w:hAnsi="Arial" w:cs="Arial"/>
        </w:rPr>
        <w:t xml:space="preserve"> to critique the most recent Otter Survey Wales</w:t>
      </w:r>
      <w:r w:rsidR="00F27C29">
        <w:rPr>
          <w:rFonts w:ascii="Arial" w:hAnsi="Arial" w:cs="Arial"/>
        </w:rPr>
        <w:t xml:space="preserve"> (Kean &amp; Chadwick, 2021)</w:t>
      </w:r>
      <w:r w:rsidR="001445E6">
        <w:rPr>
          <w:rFonts w:ascii="Arial" w:hAnsi="Arial" w:cs="Arial"/>
        </w:rPr>
        <w:t>.</w:t>
      </w:r>
      <w:r w:rsidR="00ED302E">
        <w:rPr>
          <w:rFonts w:ascii="Arial" w:hAnsi="Arial" w:cs="Arial"/>
        </w:rPr>
        <w:t xml:space="preserve"> </w:t>
      </w:r>
      <w:r w:rsidR="001445E6">
        <w:rPr>
          <w:rFonts w:ascii="Arial" w:hAnsi="Arial" w:cs="Arial"/>
        </w:rPr>
        <w:t>I</w:t>
      </w:r>
      <w:r w:rsidR="00ED302E">
        <w:rPr>
          <w:rFonts w:ascii="Arial" w:hAnsi="Arial" w:cs="Arial"/>
        </w:rPr>
        <w:t>f the number of spraint samples</w:t>
      </w:r>
      <w:r w:rsidR="00A82706">
        <w:rPr>
          <w:rFonts w:ascii="Arial" w:hAnsi="Arial" w:cs="Arial"/>
        </w:rPr>
        <w:t xml:space="preserve"> collected</w:t>
      </w:r>
      <w:r w:rsidR="00ED302E">
        <w:rPr>
          <w:rFonts w:ascii="Arial" w:hAnsi="Arial" w:cs="Arial"/>
        </w:rPr>
        <w:t xml:space="preserve"> is high</w:t>
      </w:r>
      <w:r w:rsidR="001445E6">
        <w:rPr>
          <w:rFonts w:ascii="Arial" w:hAnsi="Arial" w:cs="Arial"/>
        </w:rPr>
        <w:t>, which therefore could indicate that otter populations may not be struggling as suggested by the Otter Survey Wale</w:t>
      </w:r>
      <w:r w:rsidR="00F27C29">
        <w:rPr>
          <w:rFonts w:ascii="Arial" w:hAnsi="Arial" w:cs="Arial"/>
        </w:rPr>
        <w:t>s (Kean &amp; Chadwick, 2021).</w:t>
      </w:r>
    </w:p>
    <w:p w14:paraId="603D3C67" w14:textId="77777777" w:rsidR="002B2DC8" w:rsidRDefault="002B2DC8" w:rsidP="00FB1583">
      <w:pPr>
        <w:jc w:val="both"/>
        <w:rPr>
          <w:rFonts w:ascii="Arial" w:hAnsi="Arial" w:cs="Arial"/>
        </w:rPr>
      </w:pPr>
    </w:p>
    <w:p w14:paraId="3589DD7D" w14:textId="7A5073C0" w:rsidR="002B2DC8" w:rsidRPr="002B2DC8" w:rsidRDefault="007B562A" w:rsidP="00FB1583">
      <w:pPr>
        <w:pStyle w:val="Heading2"/>
        <w:jc w:val="both"/>
        <w:rPr>
          <w:rFonts w:ascii="Arial" w:hAnsi="Arial" w:cs="Arial"/>
        </w:rPr>
      </w:pPr>
      <w:bookmarkStart w:id="17" w:name="_Toc157588926"/>
      <w:r>
        <w:rPr>
          <w:rFonts w:ascii="Arial" w:hAnsi="Arial" w:cs="Arial"/>
        </w:rPr>
        <w:t xml:space="preserve">Study </w:t>
      </w:r>
      <w:r w:rsidR="002B2DC8" w:rsidRPr="002B2DC8">
        <w:rPr>
          <w:rFonts w:ascii="Arial" w:hAnsi="Arial" w:cs="Arial"/>
        </w:rPr>
        <w:t>Limitations</w:t>
      </w:r>
      <w:bookmarkEnd w:id="17"/>
    </w:p>
    <w:p w14:paraId="46EE7A93" w14:textId="77777777" w:rsidR="002B2DC8" w:rsidRDefault="002B2DC8" w:rsidP="00FB1583">
      <w:pPr>
        <w:jc w:val="both"/>
        <w:rPr>
          <w:rFonts w:ascii="Arial" w:hAnsi="Arial" w:cs="Arial"/>
        </w:rPr>
      </w:pPr>
    </w:p>
    <w:p w14:paraId="592A675D" w14:textId="77777777" w:rsidR="00076DA5" w:rsidRDefault="00B45713" w:rsidP="00FB1583">
      <w:pPr>
        <w:jc w:val="both"/>
        <w:rPr>
          <w:rFonts w:ascii="Arial" w:hAnsi="Arial" w:cs="Arial"/>
        </w:rPr>
      </w:pPr>
      <w:r>
        <w:rPr>
          <w:rFonts w:ascii="Arial" w:hAnsi="Arial" w:cs="Arial"/>
        </w:rPr>
        <w:t xml:space="preserve">Parry (2008) believes that one limitation of the research on </w:t>
      </w:r>
      <w:r w:rsidR="000E3CE0">
        <w:rPr>
          <w:rFonts w:ascii="Arial" w:hAnsi="Arial" w:cs="Arial"/>
        </w:rPr>
        <w:t xml:space="preserve">the </w:t>
      </w:r>
      <w:r>
        <w:rPr>
          <w:rFonts w:ascii="Arial" w:hAnsi="Arial" w:cs="Arial"/>
        </w:rPr>
        <w:t xml:space="preserve">otter diet through spraint analysis is that </w:t>
      </w:r>
      <w:r w:rsidR="000E3CE0">
        <w:rPr>
          <w:rFonts w:ascii="Arial" w:hAnsi="Arial" w:cs="Arial"/>
        </w:rPr>
        <w:t>the method can</w:t>
      </w:r>
      <w:r w:rsidR="00076DA5">
        <w:rPr>
          <w:rFonts w:ascii="Arial" w:hAnsi="Arial" w:cs="Arial"/>
        </w:rPr>
        <w:t xml:space="preserve"> </w:t>
      </w:r>
      <w:r w:rsidR="000E3CE0">
        <w:rPr>
          <w:rFonts w:ascii="Arial" w:hAnsi="Arial" w:cs="Arial"/>
        </w:rPr>
        <w:t>overestimate the amount of prey due to the regular occurrence of hard prey parts such as bones</w:t>
      </w:r>
      <w:r w:rsidR="00296B88">
        <w:rPr>
          <w:rFonts w:ascii="Arial" w:hAnsi="Arial" w:cs="Arial"/>
        </w:rPr>
        <w:t xml:space="preserve">. Moreover, Parry </w:t>
      </w:r>
      <w:r w:rsidR="00076DA5">
        <w:rPr>
          <w:rFonts w:ascii="Arial" w:hAnsi="Arial" w:cs="Arial"/>
        </w:rPr>
        <w:t xml:space="preserve">(2008) </w:t>
      </w:r>
      <w:r w:rsidR="00296B88">
        <w:rPr>
          <w:rFonts w:ascii="Arial" w:hAnsi="Arial" w:cs="Arial"/>
        </w:rPr>
        <w:t xml:space="preserve">suggests that this method can also </w:t>
      </w:r>
      <w:r w:rsidR="000E3CE0">
        <w:rPr>
          <w:rFonts w:ascii="Arial" w:hAnsi="Arial" w:cs="Arial"/>
        </w:rPr>
        <w:t xml:space="preserve">underestimate the amount of soft-bodied prey </w:t>
      </w:r>
      <w:r w:rsidR="00296B88">
        <w:rPr>
          <w:rFonts w:ascii="Arial" w:hAnsi="Arial" w:cs="Arial"/>
        </w:rPr>
        <w:t xml:space="preserve">present in the spraint samples </w:t>
      </w:r>
      <w:r w:rsidR="000E3CE0">
        <w:rPr>
          <w:rFonts w:ascii="Arial" w:hAnsi="Arial" w:cs="Arial"/>
        </w:rPr>
        <w:t>due to the difficulty of identification.</w:t>
      </w:r>
      <w:r w:rsidR="00AC30ED">
        <w:rPr>
          <w:rFonts w:ascii="Arial" w:hAnsi="Arial" w:cs="Arial"/>
        </w:rPr>
        <w:t xml:space="preserve"> </w:t>
      </w:r>
    </w:p>
    <w:p w14:paraId="1875DF81" w14:textId="77777777" w:rsidR="00076DA5" w:rsidRDefault="00076DA5" w:rsidP="00FB1583">
      <w:pPr>
        <w:jc w:val="both"/>
        <w:rPr>
          <w:rFonts w:ascii="Arial" w:hAnsi="Arial" w:cs="Arial"/>
        </w:rPr>
      </w:pPr>
    </w:p>
    <w:p w14:paraId="45CFC940" w14:textId="343A642C" w:rsidR="00E95B2D" w:rsidRPr="00E95B2D" w:rsidRDefault="00691FC9" w:rsidP="00FB1583">
      <w:pPr>
        <w:jc w:val="both"/>
        <w:rPr>
          <w:rFonts w:ascii="Arial" w:hAnsi="Arial" w:cs="Arial"/>
        </w:rPr>
      </w:pPr>
      <w:r>
        <w:rPr>
          <w:rFonts w:ascii="Arial" w:hAnsi="Arial" w:cs="Arial"/>
        </w:rPr>
        <w:t xml:space="preserve">Another possible limitation of this research is that many other similar studies have included a group of people to collect spraint samples, whereas a single person will be collecting the spraint samples for this study. </w:t>
      </w:r>
    </w:p>
    <w:p w14:paraId="249D5148" w14:textId="77777777" w:rsidR="00576DEA" w:rsidRDefault="00576DEA" w:rsidP="00FB1583">
      <w:pPr>
        <w:jc w:val="both"/>
        <w:rPr>
          <w:rFonts w:ascii="Arial" w:hAnsi="Arial" w:cs="Arial"/>
        </w:rPr>
      </w:pPr>
    </w:p>
    <w:p w14:paraId="64A47683" w14:textId="138CD11B" w:rsidR="00576DEA" w:rsidRDefault="00661EF1" w:rsidP="00FB1583">
      <w:pPr>
        <w:jc w:val="both"/>
        <w:rPr>
          <w:rFonts w:ascii="Arial" w:hAnsi="Arial" w:cs="Arial"/>
        </w:rPr>
      </w:pPr>
      <w:r>
        <w:rPr>
          <w:rFonts w:ascii="Arial" w:hAnsi="Arial" w:cs="Arial"/>
        </w:rPr>
        <w:lastRenderedPageBreak/>
        <w:t>As identified above, s</w:t>
      </w:r>
      <w:r w:rsidR="00576DEA">
        <w:rPr>
          <w:rFonts w:ascii="Arial" w:hAnsi="Arial" w:cs="Arial"/>
        </w:rPr>
        <w:t xml:space="preserve">praint analysis does </w:t>
      </w:r>
      <w:r>
        <w:rPr>
          <w:rFonts w:ascii="Arial" w:hAnsi="Arial" w:cs="Arial"/>
        </w:rPr>
        <w:t>come</w:t>
      </w:r>
      <w:r w:rsidR="00576DEA">
        <w:rPr>
          <w:rFonts w:ascii="Arial" w:hAnsi="Arial" w:cs="Arial"/>
        </w:rPr>
        <w:t xml:space="preserve"> </w:t>
      </w:r>
      <w:r>
        <w:rPr>
          <w:rFonts w:ascii="Arial" w:hAnsi="Arial" w:cs="Arial"/>
        </w:rPr>
        <w:t xml:space="preserve">with </w:t>
      </w:r>
      <w:r w:rsidR="00576DEA">
        <w:rPr>
          <w:rFonts w:ascii="Arial" w:hAnsi="Arial" w:cs="Arial"/>
        </w:rPr>
        <w:t>its limitations for discovering seasonal otter diets when compared to how Cardiff University conducts their studies into the diet of an otter. They use a process of internal gut inspections with the use of otter roadkill which gets collected by Natural Resources Wales (NRW) and delivered to Cardiff University’s laboratory ready for post-mortem examination</w:t>
      </w:r>
      <w:r w:rsidR="00DB6351">
        <w:rPr>
          <w:rFonts w:ascii="Arial" w:hAnsi="Arial" w:cs="Arial"/>
        </w:rPr>
        <w:t xml:space="preserve"> (Cardiff University, 2024).</w:t>
      </w:r>
    </w:p>
    <w:p w14:paraId="7A8672A1" w14:textId="77777777" w:rsidR="00E95B2D" w:rsidRDefault="00E95B2D" w:rsidP="00FB1583">
      <w:pPr>
        <w:jc w:val="both"/>
        <w:rPr>
          <w:rFonts w:ascii="Arial" w:hAnsi="Arial" w:cs="Arial"/>
        </w:rPr>
      </w:pPr>
    </w:p>
    <w:p w14:paraId="7F59ABD1" w14:textId="7DD833C4" w:rsidR="00E95B2D" w:rsidRDefault="00E95B2D" w:rsidP="00FB1583">
      <w:pPr>
        <w:pStyle w:val="Heading1"/>
        <w:jc w:val="both"/>
        <w:rPr>
          <w:rFonts w:ascii="Arial" w:hAnsi="Arial" w:cs="Arial"/>
        </w:rPr>
      </w:pPr>
      <w:bookmarkStart w:id="18" w:name="_Toc157588927"/>
      <w:r w:rsidRPr="00E95B2D">
        <w:rPr>
          <w:rFonts w:ascii="Arial" w:hAnsi="Arial" w:cs="Arial"/>
        </w:rPr>
        <w:t>Conclusion</w:t>
      </w:r>
      <w:bookmarkEnd w:id="18"/>
    </w:p>
    <w:p w14:paraId="0926793B" w14:textId="77777777" w:rsidR="00CC4EC4" w:rsidRDefault="00CC4EC4" w:rsidP="00FB1583">
      <w:pPr>
        <w:jc w:val="both"/>
      </w:pPr>
    </w:p>
    <w:p w14:paraId="04E01E9A" w14:textId="3ACCFF19" w:rsidR="00CC4EC4" w:rsidRPr="00CC4EC4" w:rsidRDefault="00CC4EC4" w:rsidP="00FB1583">
      <w:pPr>
        <w:jc w:val="both"/>
        <w:rPr>
          <w:rFonts w:ascii="Arial" w:hAnsi="Arial" w:cs="Arial"/>
        </w:rPr>
      </w:pPr>
      <w:r w:rsidRPr="009E097D">
        <w:rPr>
          <w:rFonts w:ascii="Arial" w:hAnsi="Arial" w:cs="Arial"/>
        </w:rPr>
        <w:t>To conclude,</w:t>
      </w:r>
      <w:r w:rsidR="003D02CF" w:rsidRPr="009E097D">
        <w:rPr>
          <w:rFonts w:ascii="Arial" w:hAnsi="Arial" w:cs="Arial"/>
        </w:rPr>
        <w:t xml:space="preserve"> </w:t>
      </w:r>
      <w:r w:rsidR="008943BD" w:rsidRPr="009E097D">
        <w:rPr>
          <w:rFonts w:ascii="Arial" w:hAnsi="Arial" w:cs="Arial"/>
        </w:rPr>
        <w:t xml:space="preserve">the </w:t>
      </w:r>
      <w:r w:rsidR="003D02CF" w:rsidRPr="009E097D">
        <w:rPr>
          <w:rFonts w:ascii="Arial" w:hAnsi="Arial" w:cs="Arial"/>
        </w:rPr>
        <w:t xml:space="preserve">conservation of the Eurasian otter is key, and </w:t>
      </w:r>
      <w:r w:rsidR="0046390E" w:rsidRPr="009E097D">
        <w:rPr>
          <w:rFonts w:ascii="Arial" w:hAnsi="Arial" w:cs="Arial"/>
        </w:rPr>
        <w:t xml:space="preserve">therefore </w:t>
      </w:r>
      <w:r w:rsidR="003D02CF" w:rsidRPr="009E097D">
        <w:rPr>
          <w:rFonts w:ascii="Arial" w:hAnsi="Arial" w:cs="Arial"/>
        </w:rPr>
        <w:t xml:space="preserve">any information on how these European protected species </w:t>
      </w:r>
      <w:proofErr w:type="gramStart"/>
      <w:r w:rsidR="0046390E" w:rsidRPr="009E097D">
        <w:rPr>
          <w:rFonts w:ascii="Arial" w:hAnsi="Arial" w:cs="Arial"/>
        </w:rPr>
        <w:t>are</w:t>
      </w:r>
      <w:proofErr w:type="gramEnd"/>
      <w:r w:rsidR="003D02CF" w:rsidRPr="009E097D">
        <w:rPr>
          <w:rFonts w:ascii="Arial" w:hAnsi="Arial" w:cs="Arial"/>
        </w:rPr>
        <w:t xml:space="preserve"> coping in the wild could help to protect this environmentally important and iconic animal. Additionally,</w:t>
      </w:r>
      <w:r w:rsidRPr="009E097D">
        <w:rPr>
          <w:rFonts w:ascii="Arial" w:hAnsi="Arial" w:cs="Arial"/>
        </w:rPr>
        <w:t xml:space="preserve"> the results from this research study could hold vital information </w:t>
      </w:r>
      <w:r w:rsidR="00735E95" w:rsidRPr="009E097D">
        <w:rPr>
          <w:rFonts w:ascii="Arial" w:hAnsi="Arial" w:cs="Arial"/>
        </w:rPr>
        <w:t>about</w:t>
      </w:r>
      <w:r w:rsidRPr="009E097D">
        <w:rPr>
          <w:rFonts w:ascii="Arial" w:hAnsi="Arial" w:cs="Arial"/>
        </w:rPr>
        <w:t xml:space="preserve"> the presence and dietary variations of otters along the River Usk</w:t>
      </w:r>
      <w:r w:rsidR="00735E95" w:rsidRPr="009E097D">
        <w:rPr>
          <w:rFonts w:ascii="Arial" w:hAnsi="Arial" w:cs="Arial"/>
        </w:rPr>
        <w:t xml:space="preserve"> in</w:t>
      </w:r>
      <w:r w:rsidRPr="009E097D">
        <w:rPr>
          <w:rFonts w:ascii="Arial" w:hAnsi="Arial" w:cs="Arial"/>
        </w:rPr>
        <w:t xml:space="preserve"> Abergavenny. Furthermore, as identified above, there are believed to be limitations with the method of understanding the seasonal diet of otters through spraint analysis</w:t>
      </w:r>
      <w:r w:rsidR="003D02CF" w:rsidRPr="009E097D">
        <w:rPr>
          <w:rFonts w:ascii="Arial" w:hAnsi="Arial" w:cs="Arial"/>
        </w:rPr>
        <w:t xml:space="preserve">. </w:t>
      </w:r>
      <w:r w:rsidR="009A1C6A" w:rsidRPr="009E097D">
        <w:rPr>
          <w:rFonts w:ascii="Arial" w:hAnsi="Arial" w:cs="Arial"/>
        </w:rPr>
        <w:t>Despite this, t</w:t>
      </w:r>
      <w:r w:rsidRPr="009E097D">
        <w:rPr>
          <w:rFonts w:ascii="Arial" w:hAnsi="Arial" w:cs="Arial"/>
        </w:rPr>
        <w:t xml:space="preserve">he methodology used for this study will </w:t>
      </w:r>
      <w:r w:rsidR="009A1C6A" w:rsidRPr="009E097D">
        <w:rPr>
          <w:rFonts w:ascii="Arial" w:hAnsi="Arial" w:cs="Arial"/>
        </w:rPr>
        <w:t xml:space="preserve">still </w:t>
      </w:r>
      <w:r w:rsidRPr="009E097D">
        <w:rPr>
          <w:rFonts w:ascii="Arial" w:hAnsi="Arial" w:cs="Arial"/>
        </w:rPr>
        <w:t xml:space="preserve">provide key information that </w:t>
      </w:r>
      <w:r w:rsidR="003D02CF" w:rsidRPr="009E097D">
        <w:rPr>
          <w:rFonts w:ascii="Arial" w:hAnsi="Arial" w:cs="Arial"/>
        </w:rPr>
        <w:t>will</w:t>
      </w:r>
      <w:r w:rsidRPr="009E097D">
        <w:rPr>
          <w:rFonts w:ascii="Arial" w:hAnsi="Arial" w:cs="Arial"/>
        </w:rPr>
        <w:t xml:space="preserve"> be compared with data from other studies that have been conducted using the same methodology. Moreover, the data that this study will achieve could be used in future studies to compare how otters</w:t>
      </w:r>
      <w:r w:rsidR="008943BD" w:rsidRPr="009E097D">
        <w:rPr>
          <w:rFonts w:ascii="Arial" w:hAnsi="Arial" w:cs="Arial"/>
        </w:rPr>
        <w:t xml:space="preserve"> on the </w:t>
      </w:r>
      <w:proofErr w:type="gramStart"/>
      <w:r w:rsidR="008943BD" w:rsidRPr="009E097D">
        <w:rPr>
          <w:rFonts w:ascii="Arial" w:hAnsi="Arial" w:cs="Arial"/>
        </w:rPr>
        <w:t>River</w:t>
      </w:r>
      <w:proofErr w:type="gramEnd"/>
      <w:r w:rsidR="008943BD" w:rsidRPr="009E097D">
        <w:rPr>
          <w:rFonts w:ascii="Arial" w:hAnsi="Arial" w:cs="Arial"/>
        </w:rPr>
        <w:t xml:space="preserve"> Usk</w:t>
      </w:r>
      <w:r w:rsidRPr="009E097D">
        <w:rPr>
          <w:rFonts w:ascii="Arial" w:hAnsi="Arial" w:cs="Arial"/>
        </w:rPr>
        <w:t xml:space="preserve"> adapt to sewage pollution entering the river </w:t>
      </w:r>
      <w:r w:rsidR="003D02CF" w:rsidRPr="009E097D">
        <w:rPr>
          <w:rFonts w:ascii="Arial" w:hAnsi="Arial" w:cs="Arial"/>
        </w:rPr>
        <w:t xml:space="preserve">via storm overflow from the </w:t>
      </w:r>
      <w:proofErr w:type="spellStart"/>
      <w:r w:rsidR="003D02CF" w:rsidRPr="009E097D">
        <w:rPr>
          <w:rFonts w:ascii="Arial" w:hAnsi="Arial" w:cs="Arial"/>
        </w:rPr>
        <w:t>Aberbaiden</w:t>
      </w:r>
      <w:proofErr w:type="spellEnd"/>
      <w:r w:rsidR="003D02CF" w:rsidRPr="009E097D">
        <w:rPr>
          <w:rFonts w:ascii="Arial" w:hAnsi="Arial" w:cs="Arial"/>
        </w:rPr>
        <w:t xml:space="preserve"> Wastewater Treatment Works</w:t>
      </w:r>
      <w:r w:rsidR="008943BD" w:rsidRPr="009E097D">
        <w:rPr>
          <w:rFonts w:ascii="Arial" w:hAnsi="Arial" w:cs="Arial"/>
        </w:rPr>
        <w:t>, wh</w:t>
      </w:r>
      <w:r w:rsidR="0046390E" w:rsidRPr="009E097D">
        <w:rPr>
          <w:rFonts w:ascii="Arial" w:hAnsi="Arial" w:cs="Arial"/>
        </w:rPr>
        <w:t>o are</w:t>
      </w:r>
      <w:r w:rsidR="008943BD" w:rsidRPr="009E097D">
        <w:rPr>
          <w:rFonts w:ascii="Arial" w:hAnsi="Arial" w:cs="Arial"/>
        </w:rPr>
        <w:t xml:space="preserve"> regarded as one of the major contributors of sewage pollution in Wales</w:t>
      </w:r>
      <w:r w:rsidR="003D02CF" w:rsidRPr="009E097D">
        <w:rPr>
          <w:rFonts w:ascii="Arial" w:hAnsi="Arial" w:cs="Arial"/>
        </w:rPr>
        <w:t>.</w:t>
      </w:r>
    </w:p>
    <w:p w14:paraId="0318A379" w14:textId="77777777" w:rsidR="00CC4EC4" w:rsidRDefault="00CC4EC4" w:rsidP="00FB1583">
      <w:pPr>
        <w:jc w:val="both"/>
        <w:rPr>
          <w:rFonts w:ascii="Arial" w:hAnsi="Arial" w:cs="Arial"/>
        </w:rPr>
      </w:pPr>
    </w:p>
    <w:p w14:paraId="31F6A8E4" w14:textId="780D7288" w:rsidR="006149E9" w:rsidRDefault="006149E9" w:rsidP="00FB1583">
      <w:pPr>
        <w:jc w:val="both"/>
      </w:pPr>
      <w:r>
        <w:br w:type="page"/>
      </w:r>
    </w:p>
    <w:p w14:paraId="70F1F9E3" w14:textId="77777777" w:rsidR="006149E9" w:rsidRDefault="006149E9" w:rsidP="00052DD0"/>
    <w:p w14:paraId="692CB84F" w14:textId="5B8BA13D" w:rsidR="00AA0DD1" w:rsidRPr="00AA0DD1" w:rsidRDefault="00300C4F" w:rsidP="00AA0DD1">
      <w:pPr>
        <w:pStyle w:val="Heading1"/>
        <w:rPr>
          <w:rFonts w:ascii="Arial" w:hAnsi="Arial" w:cs="Arial"/>
        </w:rPr>
      </w:pPr>
      <w:bookmarkStart w:id="19" w:name="_Toc157588928"/>
      <w:r w:rsidRPr="00D13577">
        <w:rPr>
          <w:rFonts w:ascii="Arial" w:hAnsi="Arial" w:cs="Arial"/>
        </w:rPr>
        <w:t>References</w:t>
      </w:r>
      <w:bookmarkEnd w:id="19"/>
      <w:r w:rsidRPr="00D13577">
        <w:rPr>
          <w:rFonts w:ascii="Arial" w:hAnsi="Arial" w:cs="Arial"/>
        </w:rPr>
        <w:t> </w:t>
      </w:r>
    </w:p>
    <w:p w14:paraId="70E7D019" w14:textId="486348BC" w:rsidR="00DB6351" w:rsidRPr="00DB6351" w:rsidRDefault="00DB6351" w:rsidP="00300C4F">
      <w:pPr>
        <w:textAlignment w:val="baseline"/>
        <w:rPr>
          <w:rFonts w:ascii="Arial" w:eastAsia="Times New Roman" w:hAnsi="Arial" w:cs="Arial"/>
          <w:color w:val="4471C4"/>
          <w:sz w:val="28"/>
          <w:szCs w:val="28"/>
          <w:lang w:eastAsia="en-GB"/>
        </w:rPr>
      </w:pPr>
    </w:p>
    <w:p w14:paraId="67922FD5" w14:textId="77777777" w:rsidR="00DB6351" w:rsidRPr="00300C4F" w:rsidRDefault="00DB6351" w:rsidP="00300C4F">
      <w:pPr>
        <w:textAlignment w:val="baseline"/>
        <w:rPr>
          <w:rFonts w:ascii="Segoe UI" w:eastAsia="Times New Roman" w:hAnsi="Segoe UI" w:cs="Segoe UI"/>
          <w:sz w:val="18"/>
          <w:szCs w:val="18"/>
          <w:lang w:eastAsia="en-GB"/>
        </w:rPr>
      </w:pPr>
    </w:p>
    <w:p w14:paraId="68803754" w14:textId="6DD8C74A" w:rsidR="00DB6351" w:rsidRPr="00DB6351" w:rsidRDefault="00DB6351" w:rsidP="00232586">
      <w:pPr>
        <w:rPr>
          <w:rFonts w:ascii="Arial" w:hAnsi="Arial" w:cs="Arial"/>
        </w:rPr>
      </w:pPr>
      <w:r>
        <w:rPr>
          <w:rFonts w:ascii="Arial" w:hAnsi="Arial" w:cs="Arial"/>
        </w:rPr>
        <w:t xml:space="preserve">Cardiff University. (2024) Diet. Available at: </w:t>
      </w:r>
      <w:hyperlink r:id="rId13" w:history="1">
        <w:r w:rsidRPr="00A65DAD">
          <w:rPr>
            <w:rStyle w:val="Hyperlink"/>
            <w:rFonts w:ascii="Arial" w:hAnsi="Arial" w:cs="Arial"/>
          </w:rPr>
          <w:t>https://www.cardiff.ac.uk/otter-project/research/projects/diet</w:t>
        </w:r>
      </w:hyperlink>
      <w:r>
        <w:rPr>
          <w:rFonts w:ascii="Arial" w:hAnsi="Arial" w:cs="Arial"/>
        </w:rPr>
        <w:t xml:space="preserve"> (Accessed: January 26, 2024).</w:t>
      </w:r>
    </w:p>
    <w:p w14:paraId="78976FB8" w14:textId="77777777" w:rsidR="00DB6351" w:rsidRDefault="00DB6351" w:rsidP="00232586">
      <w:pPr>
        <w:rPr>
          <w:rFonts w:ascii="Arial" w:hAnsi="Arial" w:cs="Arial"/>
          <w:i/>
          <w:iCs/>
        </w:rPr>
      </w:pPr>
    </w:p>
    <w:p w14:paraId="6DDD15A7" w14:textId="19D76DAE" w:rsidR="00232586" w:rsidRDefault="00232586" w:rsidP="00232586">
      <w:pPr>
        <w:rPr>
          <w:rFonts w:ascii="Arial" w:hAnsi="Arial" w:cs="Arial"/>
        </w:rPr>
      </w:pPr>
      <w:r>
        <w:rPr>
          <w:rFonts w:ascii="Arial" w:hAnsi="Arial" w:cs="Arial"/>
          <w:i/>
          <w:iCs/>
        </w:rPr>
        <w:t>Conservation of Habitat and Species Regulations 2010.</w:t>
      </w:r>
      <w:r>
        <w:rPr>
          <w:rFonts w:ascii="Arial" w:hAnsi="Arial" w:cs="Arial"/>
        </w:rPr>
        <w:t xml:space="preserve"> Available at: </w:t>
      </w:r>
      <w:hyperlink r:id="rId14" w:history="1">
        <w:r w:rsidRPr="000F6124">
          <w:rPr>
            <w:rStyle w:val="Hyperlink"/>
            <w:rFonts w:ascii="Arial" w:hAnsi="Arial" w:cs="Arial"/>
          </w:rPr>
          <w:t>https://www.legislation.gov.uk/uksi/2010/490/schedule/2/made</w:t>
        </w:r>
      </w:hyperlink>
      <w:r>
        <w:rPr>
          <w:rFonts w:ascii="Arial" w:hAnsi="Arial" w:cs="Arial"/>
        </w:rPr>
        <w:t xml:space="preserve"> (Accessed: December 12, 2023).</w:t>
      </w:r>
    </w:p>
    <w:p w14:paraId="36348E48" w14:textId="77777777" w:rsidR="00C31ECE" w:rsidRDefault="00C31ECE" w:rsidP="00232586">
      <w:pPr>
        <w:rPr>
          <w:rFonts w:ascii="Arial" w:hAnsi="Arial" w:cs="Arial"/>
        </w:rPr>
      </w:pPr>
    </w:p>
    <w:p w14:paraId="40A7D93E" w14:textId="60D7A575" w:rsidR="00C31ECE" w:rsidRDefault="00C31ECE" w:rsidP="00232586">
      <w:pPr>
        <w:rPr>
          <w:rFonts w:ascii="Arial" w:hAnsi="Arial" w:cs="Arial"/>
        </w:rPr>
      </w:pPr>
      <w:r>
        <w:rPr>
          <w:rFonts w:ascii="Arial" w:hAnsi="Arial" w:cs="Arial"/>
        </w:rPr>
        <w:t xml:space="preserve">Craft, I. (2016) Otter Spraint Identification. Available at: </w:t>
      </w:r>
      <w:hyperlink r:id="rId15" w:history="1">
        <w:r w:rsidRPr="00A65DAD">
          <w:rPr>
            <w:rStyle w:val="Hyperlink"/>
            <w:rFonts w:ascii="Arial" w:hAnsi="Arial" w:cs="Arial"/>
          </w:rPr>
          <w:t>https://www.totalecology.com/blog/otter-spraint-identification/</w:t>
        </w:r>
      </w:hyperlink>
      <w:r>
        <w:rPr>
          <w:rFonts w:ascii="Arial" w:hAnsi="Arial" w:cs="Arial"/>
        </w:rPr>
        <w:t xml:space="preserve"> (Accessed: January 9, 2024).</w:t>
      </w:r>
    </w:p>
    <w:p w14:paraId="4FEDE34F" w14:textId="77777777" w:rsidR="00E9466D" w:rsidRDefault="00E9466D" w:rsidP="00232586">
      <w:pPr>
        <w:rPr>
          <w:rFonts w:ascii="Arial" w:hAnsi="Arial" w:cs="Arial"/>
        </w:rPr>
      </w:pPr>
    </w:p>
    <w:p w14:paraId="5DFC1AC4" w14:textId="7B70B681" w:rsidR="00E9466D" w:rsidRDefault="00E9466D" w:rsidP="00232586">
      <w:pPr>
        <w:rPr>
          <w:rFonts w:ascii="Arial" w:hAnsi="Arial" w:cs="Arial"/>
        </w:rPr>
      </w:pPr>
      <w:proofErr w:type="spellStart"/>
      <w:r>
        <w:rPr>
          <w:rFonts w:ascii="Arial" w:hAnsi="Arial" w:cs="Arial"/>
        </w:rPr>
        <w:t>Dŵr</w:t>
      </w:r>
      <w:proofErr w:type="spellEnd"/>
      <w:r>
        <w:rPr>
          <w:rFonts w:ascii="Arial" w:hAnsi="Arial" w:cs="Arial"/>
        </w:rPr>
        <w:t xml:space="preserve"> Cymru. (2023) Combined Storm Overflows. Available at: </w:t>
      </w:r>
      <w:hyperlink r:id="rId16" w:history="1">
        <w:r w:rsidRPr="00A65DAD">
          <w:rPr>
            <w:rStyle w:val="Hyperlink"/>
            <w:rFonts w:ascii="Arial" w:hAnsi="Arial" w:cs="Arial"/>
          </w:rPr>
          <w:t>https://corporate.dwrcymru.com/en/community/environment/combined-storm-overflows</w:t>
        </w:r>
      </w:hyperlink>
      <w:r>
        <w:rPr>
          <w:rFonts w:ascii="Arial" w:hAnsi="Arial" w:cs="Arial"/>
        </w:rPr>
        <w:t xml:space="preserve"> (Accessed: January 26, 2024).</w:t>
      </w:r>
    </w:p>
    <w:p w14:paraId="0A10F03A" w14:textId="77777777" w:rsidR="00C0664F" w:rsidRDefault="00C0664F" w:rsidP="00232586">
      <w:pPr>
        <w:rPr>
          <w:rFonts w:ascii="Arial" w:hAnsi="Arial" w:cs="Arial"/>
        </w:rPr>
      </w:pPr>
    </w:p>
    <w:p w14:paraId="17CDCDF4" w14:textId="4FD7CE6A" w:rsidR="00C0664F" w:rsidRDefault="00C0664F" w:rsidP="00232586">
      <w:pPr>
        <w:rPr>
          <w:rFonts w:ascii="Arial" w:hAnsi="Arial" w:cs="Arial"/>
        </w:rPr>
      </w:pPr>
      <w:r>
        <w:rPr>
          <w:rFonts w:ascii="Arial" w:hAnsi="Arial" w:cs="Arial"/>
        </w:rPr>
        <w:t>Google Maps. (2024).</w:t>
      </w:r>
    </w:p>
    <w:p w14:paraId="5D5087F7" w14:textId="77777777" w:rsidR="00AA0DD1" w:rsidRDefault="00AA0DD1" w:rsidP="001F5064">
      <w:pPr>
        <w:rPr>
          <w:rFonts w:ascii="Arial" w:hAnsi="Arial" w:cs="Arial"/>
          <w:lang w:eastAsia="en-GB"/>
        </w:rPr>
      </w:pPr>
    </w:p>
    <w:p w14:paraId="0237CF7B" w14:textId="790209E5" w:rsidR="00EA16D8" w:rsidRDefault="00EA16D8" w:rsidP="001F5064">
      <w:pPr>
        <w:rPr>
          <w:rFonts w:ascii="Arial" w:hAnsi="Arial" w:cs="Arial"/>
          <w:lang w:eastAsia="en-GB"/>
        </w:rPr>
      </w:pPr>
      <w:r>
        <w:rPr>
          <w:rFonts w:ascii="Arial" w:hAnsi="Arial" w:cs="Arial"/>
          <w:lang w:eastAsia="en-GB"/>
        </w:rPr>
        <w:t xml:space="preserve">Joint Nature Conservation Committee. (2019) River Usk/ </w:t>
      </w:r>
      <w:proofErr w:type="spellStart"/>
      <w:r>
        <w:rPr>
          <w:rFonts w:ascii="Arial" w:hAnsi="Arial" w:cs="Arial"/>
          <w:lang w:eastAsia="en-GB"/>
        </w:rPr>
        <w:t>Afon</w:t>
      </w:r>
      <w:proofErr w:type="spellEnd"/>
      <w:r>
        <w:rPr>
          <w:rFonts w:ascii="Arial" w:hAnsi="Arial" w:cs="Arial"/>
          <w:lang w:eastAsia="en-GB"/>
        </w:rPr>
        <w:t xml:space="preserve"> </w:t>
      </w:r>
      <w:proofErr w:type="spellStart"/>
      <w:r>
        <w:rPr>
          <w:rFonts w:ascii="Arial" w:hAnsi="Arial" w:cs="Arial"/>
          <w:lang w:eastAsia="en-GB"/>
        </w:rPr>
        <w:t>Wysg</w:t>
      </w:r>
      <w:proofErr w:type="spellEnd"/>
      <w:r>
        <w:rPr>
          <w:rFonts w:ascii="Arial" w:hAnsi="Arial" w:cs="Arial"/>
          <w:lang w:eastAsia="en-GB"/>
        </w:rPr>
        <w:t xml:space="preserve">. Available at: </w:t>
      </w:r>
      <w:hyperlink r:id="rId17" w:history="1">
        <w:r w:rsidRPr="00A65DAD">
          <w:rPr>
            <w:rStyle w:val="Hyperlink"/>
            <w:rFonts w:ascii="Arial" w:hAnsi="Arial" w:cs="Arial"/>
            <w:lang w:eastAsia="en-GB"/>
          </w:rPr>
          <w:t>https://sac.jncc.gov.uk/site/UK0013007</w:t>
        </w:r>
      </w:hyperlink>
      <w:r>
        <w:rPr>
          <w:rFonts w:ascii="Arial" w:hAnsi="Arial" w:cs="Arial"/>
          <w:lang w:eastAsia="en-GB"/>
        </w:rPr>
        <w:t xml:space="preserve"> (Accessed: January 26, 2024).</w:t>
      </w:r>
    </w:p>
    <w:p w14:paraId="2356FC35" w14:textId="77777777" w:rsidR="00EA16D8" w:rsidRDefault="00EA16D8" w:rsidP="001F5064">
      <w:pPr>
        <w:rPr>
          <w:rFonts w:ascii="Arial" w:hAnsi="Arial" w:cs="Arial"/>
          <w:lang w:eastAsia="en-GB"/>
        </w:rPr>
      </w:pPr>
    </w:p>
    <w:p w14:paraId="56BCD774" w14:textId="44ED43D8" w:rsidR="001F5064" w:rsidRDefault="009A2622" w:rsidP="001F5064">
      <w:pPr>
        <w:rPr>
          <w:rFonts w:ascii="Arial" w:hAnsi="Arial" w:cs="Arial"/>
          <w:lang w:eastAsia="en-GB"/>
        </w:rPr>
      </w:pPr>
      <w:r>
        <w:rPr>
          <w:rFonts w:ascii="Arial" w:hAnsi="Arial" w:cs="Arial"/>
          <w:lang w:eastAsia="en-GB"/>
        </w:rPr>
        <w:t xml:space="preserve">Kean, E. &amp; Chadwick, L. (2021) Otter Survey Wales (2015 – 2018). Available at: </w:t>
      </w:r>
      <w:hyperlink r:id="rId18" w:history="1">
        <w:r w:rsidRPr="000F6124">
          <w:rPr>
            <w:rStyle w:val="Hyperlink"/>
            <w:rFonts w:ascii="Arial" w:hAnsi="Arial" w:cs="Arial"/>
            <w:lang w:eastAsia="en-GB"/>
          </w:rPr>
          <w:t>https://cdn.cyfoethnaturiol.cymru/media/694539/osw-6th-report-final.pdf</w:t>
        </w:r>
      </w:hyperlink>
      <w:r>
        <w:rPr>
          <w:rFonts w:ascii="Arial" w:hAnsi="Arial" w:cs="Arial"/>
          <w:lang w:eastAsia="en-GB"/>
        </w:rPr>
        <w:t xml:space="preserve"> (Accessed: December 9, 2023).</w:t>
      </w:r>
    </w:p>
    <w:p w14:paraId="3B0E4C17" w14:textId="77777777" w:rsidR="00023C9C" w:rsidRDefault="00023C9C" w:rsidP="001F5064">
      <w:pPr>
        <w:rPr>
          <w:rFonts w:ascii="Arial" w:hAnsi="Arial" w:cs="Arial"/>
          <w:lang w:eastAsia="en-GB"/>
        </w:rPr>
      </w:pPr>
    </w:p>
    <w:p w14:paraId="7A028A54" w14:textId="143478B2" w:rsidR="00023C9C" w:rsidRDefault="00023C9C" w:rsidP="001F5064">
      <w:pPr>
        <w:rPr>
          <w:rFonts w:ascii="Arial" w:hAnsi="Arial" w:cs="Arial"/>
          <w:lang w:eastAsia="en-GB"/>
        </w:rPr>
      </w:pPr>
      <w:r>
        <w:rPr>
          <w:rFonts w:ascii="Arial" w:hAnsi="Arial" w:cs="Arial"/>
          <w:lang w:eastAsia="en-GB"/>
        </w:rPr>
        <w:t xml:space="preserve">Kersley, E. (2020) The Eurasian Otter. Available at: </w:t>
      </w:r>
      <w:hyperlink r:id="rId19" w:history="1">
        <w:r w:rsidRPr="00A65DAD">
          <w:rPr>
            <w:rStyle w:val="Hyperlink"/>
            <w:rFonts w:ascii="Arial" w:hAnsi="Arial" w:cs="Arial"/>
            <w:lang w:eastAsia="en-GB"/>
          </w:rPr>
          <w:t>https://heartofenglandforest.org/news/eurasian-otter</w:t>
        </w:r>
      </w:hyperlink>
      <w:r>
        <w:rPr>
          <w:rFonts w:ascii="Arial" w:hAnsi="Arial" w:cs="Arial"/>
          <w:lang w:eastAsia="en-GB"/>
        </w:rPr>
        <w:t xml:space="preserve"> (Accessed: January 26, 2024).</w:t>
      </w:r>
    </w:p>
    <w:p w14:paraId="445EFA45" w14:textId="77777777" w:rsidR="00046A07" w:rsidRDefault="00046A07" w:rsidP="001F5064">
      <w:pPr>
        <w:rPr>
          <w:rFonts w:ascii="Arial" w:hAnsi="Arial" w:cs="Arial"/>
          <w:lang w:eastAsia="en-GB"/>
        </w:rPr>
      </w:pPr>
    </w:p>
    <w:p w14:paraId="363F5732" w14:textId="0E64B2BA" w:rsidR="00046A07" w:rsidRDefault="00046A07" w:rsidP="001F5064">
      <w:pPr>
        <w:rPr>
          <w:rFonts w:ascii="Arial" w:hAnsi="Arial" w:cs="Arial"/>
          <w:lang w:eastAsia="en-GB"/>
        </w:rPr>
      </w:pPr>
      <w:r>
        <w:rPr>
          <w:rFonts w:ascii="Arial" w:hAnsi="Arial" w:cs="Arial"/>
          <w:lang w:eastAsia="en-GB"/>
        </w:rPr>
        <w:t xml:space="preserve">Mahon, T.J., </w:t>
      </w:r>
      <w:proofErr w:type="spellStart"/>
      <w:r>
        <w:rPr>
          <w:rFonts w:ascii="Arial" w:hAnsi="Arial" w:cs="Arial"/>
          <w:lang w:eastAsia="en-GB"/>
        </w:rPr>
        <w:t>Maboke</w:t>
      </w:r>
      <w:proofErr w:type="spellEnd"/>
      <w:r>
        <w:rPr>
          <w:rFonts w:ascii="Arial" w:hAnsi="Arial" w:cs="Arial"/>
          <w:lang w:eastAsia="en-GB"/>
        </w:rPr>
        <w:t xml:space="preserve">, N. &amp; </w:t>
      </w:r>
      <w:proofErr w:type="spellStart"/>
      <w:r>
        <w:rPr>
          <w:rFonts w:ascii="Arial" w:hAnsi="Arial" w:cs="Arial"/>
          <w:lang w:eastAsia="en-GB"/>
        </w:rPr>
        <w:t>Myburgh</w:t>
      </w:r>
      <w:proofErr w:type="spellEnd"/>
      <w:r>
        <w:rPr>
          <w:rFonts w:ascii="Arial" w:hAnsi="Arial" w:cs="Arial"/>
          <w:lang w:eastAsia="en-GB"/>
        </w:rPr>
        <w:t xml:space="preserve">, J. (2021) The Use of Different Detergents in Skeletal Preparations. Available at: </w:t>
      </w:r>
      <w:hyperlink r:id="rId20" w:history="1">
        <w:r w:rsidRPr="00A65DAD">
          <w:rPr>
            <w:rStyle w:val="Hyperlink"/>
            <w:rFonts w:ascii="Arial" w:hAnsi="Arial" w:cs="Arial"/>
            <w:lang w:eastAsia="en-GB"/>
          </w:rPr>
          <w:t>https://www.sciencedirect.com/science/article/pii/S0379073821002875</w:t>
        </w:r>
      </w:hyperlink>
      <w:r>
        <w:rPr>
          <w:rFonts w:ascii="Arial" w:hAnsi="Arial" w:cs="Arial"/>
          <w:lang w:eastAsia="en-GB"/>
        </w:rPr>
        <w:t xml:space="preserve"> (Accessed: January 31, 2024).</w:t>
      </w:r>
    </w:p>
    <w:p w14:paraId="3782DB9A" w14:textId="77777777" w:rsidR="00AB7304" w:rsidRDefault="00AB7304" w:rsidP="001F5064">
      <w:pPr>
        <w:rPr>
          <w:rFonts w:ascii="Arial" w:hAnsi="Arial" w:cs="Arial"/>
          <w:lang w:eastAsia="en-GB"/>
        </w:rPr>
      </w:pPr>
    </w:p>
    <w:p w14:paraId="62296452" w14:textId="659C7330" w:rsidR="00AB7304" w:rsidRDefault="00AB7304" w:rsidP="001F5064">
      <w:pPr>
        <w:rPr>
          <w:rFonts w:ascii="Arial" w:hAnsi="Arial" w:cs="Arial"/>
          <w:lang w:eastAsia="en-GB"/>
        </w:rPr>
      </w:pPr>
      <w:r>
        <w:rPr>
          <w:rFonts w:ascii="Arial" w:hAnsi="Arial" w:cs="Arial"/>
          <w:lang w:eastAsia="en-GB"/>
        </w:rPr>
        <w:t xml:space="preserve">Mammal Society. (2020) Red List for Britain’s Mammals. Available at: </w:t>
      </w:r>
      <w:hyperlink r:id="rId21" w:history="1">
        <w:r w:rsidRPr="000F6124">
          <w:rPr>
            <w:rStyle w:val="Hyperlink"/>
            <w:rFonts w:ascii="Arial" w:hAnsi="Arial" w:cs="Arial"/>
            <w:lang w:eastAsia="en-GB"/>
          </w:rPr>
          <w:t>https://www.mammal.org.uk/science-research/red-list/</w:t>
        </w:r>
      </w:hyperlink>
      <w:r>
        <w:rPr>
          <w:rFonts w:ascii="Arial" w:hAnsi="Arial" w:cs="Arial"/>
          <w:lang w:eastAsia="en-GB"/>
        </w:rPr>
        <w:t xml:space="preserve"> (Accessed: December 12, 2023).</w:t>
      </w:r>
    </w:p>
    <w:p w14:paraId="03951ED2" w14:textId="77777777" w:rsidR="002C2E90" w:rsidRDefault="002C2E90" w:rsidP="001F5064">
      <w:pPr>
        <w:rPr>
          <w:rFonts w:ascii="Arial" w:hAnsi="Arial" w:cs="Arial"/>
          <w:lang w:eastAsia="en-GB"/>
        </w:rPr>
      </w:pPr>
    </w:p>
    <w:p w14:paraId="50D28962" w14:textId="4AD5B559" w:rsidR="002C2E90" w:rsidRDefault="002C2E90" w:rsidP="001F5064">
      <w:pPr>
        <w:rPr>
          <w:rFonts w:ascii="Arial" w:hAnsi="Arial" w:cs="Arial"/>
          <w:lang w:eastAsia="en-GB"/>
        </w:rPr>
      </w:pPr>
      <w:r>
        <w:rPr>
          <w:rFonts w:ascii="Arial" w:hAnsi="Arial" w:cs="Arial"/>
          <w:lang w:eastAsia="en-GB"/>
        </w:rPr>
        <w:t xml:space="preserve">Mammal Society. (2023) Species – Otter. Available at: </w:t>
      </w:r>
      <w:hyperlink r:id="rId22" w:anchor=":~:text=In%20the%20late%201950s%20and,the%20drainage%20of%20wet%20areas" w:history="1">
        <w:r w:rsidRPr="000F6124">
          <w:rPr>
            <w:rStyle w:val="Hyperlink"/>
            <w:rFonts w:ascii="Arial" w:hAnsi="Arial" w:cs="Arial"/>
            <w:lang w:eastAsia="en-GB"/>
          </w:rPr>
          <w:t>https://www.mammal.org.uk/species-hub/full-species-hub/discover-mammals/species-otter/#:~:text=In%20the%20late%201950s%20and,the%20drainage%20of%20wet%20areas</w:t>
        </w:r>
      </w:hyperlink>
      <w:r w:rsidRPr="002C2E90">
        <w:rPr>
          <w:rFonts w:ascii="Arial" w:hAnsi="Arial" w:cs="Arial"/>
          <w:lang w:eastAsia="en-GB"/>
        </w:rPr>
        <w:t>.</w:t>
      </w:r>
      <w:r>
        <w:rPr>
          <w:rFonts w:ascii="Arial" w:hAnsi="Arial" w:cs="Arial"/>
          <w:lang w:eastAsia="en-GB"/>
        </w:rPr>
        <w:t xml:space="preserve"> (Accessed: December 12, 2023).</w:t>
      </w:r>
    </w:p>
    <w:p w14:paraId="51BFBB31" w14:textId="77777777" w:rsidR="00C53583" w:rsidRDefault="00C53583" w:rsidP="001F5064">
      <w:pPr>
        <w:rPr>
          <w:rFonts w:ascii="Arial" w:hAnsi="Arial" w:cs="Arial"/>
          <w:lang w:eastAsia="en-GB"/>
        </w:rPr>
      </w:pPr>
    </w:p>
    <w:p w14:paraId="325A0540" w14:textId="28D4B145" w:rsidR="00C53583" w:rsidRDefault="00C53583" w:rsidP="001F5064">
      <w:pPr>
        <w:rPr>
          <w:rFonts w:ascii="Arial" w:hAnsi="Arial" w:cs="Arial"/>
          <w:lang w:eastAsia="en-GB"/>
        </w:rPr>
      </w:pPr>
      <w:r>
        <w:rPr>
          <w:rFonts w:ascii="Arial" w:hAnsi="Arial" w:cs="Arial"/>
          <w:lang w:eastAsia="en-GB"/>
        </w:rPr>
        <w:t xml:space="preserve">O’Rourke, E. (2022) The Eurasian Otter: An </w:t>
      </w:r>
      <w:proofErr w:type="gramStart"/>
      <w:r>
        <w:rPr>
          <w:rFonts w:ascii="Arial" w:hAnsi="Arial" w:cs="Arial"/>
          <w:lang w:eastAsia="en-GB"/>
        </w:rPr>
        <w:t>at Risk</w:t>
      </w:r>
      <w:proofErr w:type="gramEnd"/>
      <w:r>
        <w:rPr>
          <w:rFonts w:ascii="Arial" w:hAnsi="Arial" w:cs="Arial"/>
          <w:lang w:eastAsia="en-GB"/>
        </w:rPr>
        <w:t xml:space="preserve"> Species and Indicator of Chemical Contamination of Freshwater. Available at: </w:t>
      </w:r>
      <w:hyperlink r:id="rId23" w:history="1">
        <w:r w:rsidRPr="00A65DAD">
          <w:rPr>
            <w:rStyle w:val="Hyperlink"/>
            <w:rFonts w:ascii="Arial" w:hAnsi="Arial" w:cs="Arial"/>
            <w:lang w:eastAsia="en-GB"/>
          </w:rPr>
          <w:t>https://www.mammal.org.uk/2022/02/otters-as-indicators-of-chemical-contamination/</w:t>
        </w:r>
      </w:hyperlink>
      <w:r>
        <w:rPr>
          <w:rFonts w:ascii="Arial" w:hAnsi="Arial" w:cs="Arial"/>
          <w:lang w:eastAsia="en-GB"/>
        </w:rPr>
        <w:t xml:space="preserve"> (Accessed: January 21, 2024).</w:t>
      </w:r>
    </w:p>
    <w:p w14:paraId="0D354A6B" w14:textId="77777777" w:rsidR="000E3CE0" w:rsidRDefault="000E3CE0" w:rsidP="001F5064">
      <w:pPr>
        <w:rPr>
          <w:rFonts w:ascii="Arial" w:hAnsi="Arial" w:cs="Arial"/>
          <w:lang w:eastAsia="en-GB"/>
        </w:rPr>
      </w:pPr>
    </w:p>
    <w:p w14:paraId="25BA84B2" w14:textId="56675372" w:rsidR="000E3CE0" w:rsidRDefault="000E3CE0" w:rsidP="001F5064">
      <w:pPr>
        <w:rPr>
          <w:rFonts w:ascii="Arial" w:hAnsi="Arial" w:cs="Arial"/>
          <w:lang w:eastAsia="en-GB"/>
        </w:rPr>
      </w:pPr>
      <w:r>
        <w:rPr>
          <w:rFonts w:ascii="Arial" w:hAnsi="Arial" w:cs="Arial"/>
          <w:lang w:eastAsia="en-GB"/>
        </w:rPr>
        <w:t xml:space="preserve">Parry, G.S. (2008) Diet of the Eurasian Otter </w:t>
      </w:r>
      <w:r>
        <w:rPr>
          <w:rFonts w:ascii="Arial" w:hAnsi="Arial" w:cs="Arial"/>
          <w:i/>
          <w:iCs/>
          <w:lang w:eastAsia="en-GB"/>
        </w:rPr>
        <w:t>(</w:t>
      </w:r>
      <w:proofErr w:type="spellStart"/>
      <w:r>
        <w:rPr>
          <w:rFonts w:ascii="Arial" w:hAnsi="Arial" w:cs="Arial"/>
          <w:i/>
          <w:iCs/>
          <w:lang w:eastAsia="en-GB"/>
        </w:rPr>
        <w:t>Lutra</w:t>
      </w:r>
      <w:proofErr w:type="spellEnd"/>
      <w:r>
        <w:rPr>
          <w:rFonts w:ascii="Arial" w:hAnsi="Arial" w:cs="Arial"/>
          <w:i/>
          <w:iCs/>
          <w:lang w:eastAsia="en-GB"/>
        </w:rPr>
        <w:t xml:space="preserve"> </w:t>
      </w:r>
      <w:proofErr w:type="spellStart"/>
      <w:r>
        <w:rPr>
          <w:rFonts w:ascii="Arial" w:hAnsi="Arial" w:cs="Arial"/>
          <w:i/>
          <w:iCs/>
          <w:lang w:eastAsia="en-GB"/>
        </w:rPr>
        <w:t>lutra</w:t>
      </w:r>
      <w:proofErr w:type="spellEnd"/>
      <w:r>
        <w:rPr>
          <w:rFonts w:ascii="Arial" w:hAnsi="Arial" w:cs="Arial"/>
          <w:i/>
          <w:iCs/>
          <w:lang w:eastAsia="en-GB"/>
        </w:rPr>
        <w:t xml:space="preserve">) </w:t>
      </w:r>
      <w:r>
        <w:rPr>
          <w:rFonts w:ascii="Arial" w:hAnsi="Arial" w:cs="Arial"/>
          <w:lang w:eastAsia="en-GB"/>
        </w:rPr>
        <w:t xml:space="preserve">Within the Pembrokeshire Marine SAC Region. Available at: </w:t>
      </w:r>
      <w:hyperlink r:id="rId24" w:history="1">
        <w:r w:rsidRPr="00A65DAD">
          <w:rPr>
            <w:rStyle w:val="Hyperlink"/>
            <w:rFonts w:ascii="Arial" w:hAnsi="Arial" w:cs="Arial"/>
            <w:lang w:eastAsia="en-GB"/>
          </w:rPr>
          <w:t>https://www.pembrokeshiremarinesac.org.uk/wp-content/uploads/2022/06/Otter-diet-PM-SAC-2007-08-report.pdf</w:t>
        </w:r>
      </w:hyperlink>
      <w:r>
        <w:rPr>
          <w:rFonts w:ascii="Arial" w:hAnsi="Arial" w:cs="Arial"/>
          <w:lang w:eastAsia="en-GB"/>
        </w:rPr>
        <w:t xml:space="preserve"> (Accessed: January 21, 2024).</w:t>
      </w:r>
    </w:p>
    <w:p w14:paraId="74BFA3D8" w14:textId="77777777" w:rsidR="00E95B2D" w:rsidRDefault="00E95B2D" w:rsidP="001F5064">
      <w:pPr>
        <w:rPr>
          <w:rFonts w:ascii="Arial" w:hAnsi="Arial" w:cs="Arial"/>
          <w:lang w:eastAsia="en-GB"/>
        </w:rPr>
      </w:pPr>
    </w:p>
    <w:p w14:paraId="7686BA22" w14:textId="30B8AA24" w:rsidR="00E95B2D" w:rsidRPr="000E3CE0" w:rsidRDefault="00E95B2D" w:rsidP="001F5064">
      <w:pPr>
        <w:rPr>
          <w:rFonts w:ascii="Arial" w:hAnsi="Arial" w:cs="Arial"/>
          <w:lang w:eastAsia="en-GB"/>
        </w:rPr>
      </w:pPr>
      <w:r>
        <w:rPr>
          <w:rFonts w:ascii="Arial" w:hAnsi="Arial" w:cs="Arial"/>
          <w:lang w:eastAsia="en-GB"/>
        </w:rPr>
        <w:t xml:space="preserve">South Wales Otter Trust. (2023) Email message to Jack Lewis, </w:t>
      </w:r>
      <w:proofErr w:type="gramStart"/>
      <w:r>
        <w:rPr>
          <w:rFonts w:ascii="Arial" w:hAnsi="Arial" w:cs="Arial"/>
          <w:lang w:eastAsia="en-GB"/>
        </w:rPr>
        <w:t>October,</w:t>
      </w:r>
      <w:proofErr w:type="gramEnd"/>
      <w:r>
        <w:rPr>
          <w:rFonts w:ascii="Arial" w:hAnsi="Arial" w:cs="Arial"/>
          <w:lang w:eastAsia="en-GB"/>
        </w:rPr>
        <w:t xml:space="preserve"> 2023.</w:t>
      </w:r>
    </w:p>
    <w:p w14:paraId="213B5912" w14:textId="77777777" w:rsidR="00C31ECE" w:rsidRDefault="00C31ECE" w:rsidP="001F5064">
      <w:pPr>
        <w:rPr>
          <w:rFonts w:ascii="Arial" w:hAnsi="Arial" w:cs="Arial"/>
          <w:lang w:eastAsia="en-GB"/>
        </w:rPr>
      </w:pPr>
    </w:p>
    <w:p w14:paraId="097BCA18" w14:textId="1037E666" w:rsidR="00C31ECE" w:rsidRDefault="00C31ECE" w:rsidP="001F5064">
      <w:pPr>
        <w:rPr>
          <w:rFonts w:ascii="Arial" w:hAnsi="Arial" w:cs="Arial"/>
          <w:lang w:eastAsia="en-GB"/>
        </w:rPr>
      </w:pPr>
      <w:r>
        <w:rPr>
          <w:rFonts w:ascii="Arial" w:hAnsi="Arial" w:cs="Arial"/>
          <w:lang w:eastAsia="en-GB"/>
        </w:rPr>
        <w:t xml:space="preserve">Suffolk Otters Group. (2017) An Introduction to Otter Spraint Analysis. Available at: </w:t>
      </w:r>
      <w:hyperlink r:id="rId25" w:history="1">
        <w:r w:rsidRPr="00A65DAD">
          <w:rPr>
            <w:rStyle w:val="Hyperlink"/>
            <w:rFonts w:ascii="Arial" w:hAnsi="Arial" w:cs="Arial"/>
            <w:lang w:eastAsia="en-GB"/>
          </w:rPr>
          <w:t>https://suffolkotters.files.wordpress.com/2016/06/intro-to-spraint-analysis-for-web-13-3-17.pdf</w:t>
        </w:r>
      </w:hyperlink>
      <w:r>
        <w:rPr>
          <w:rFonts w:ascii="Arial" w:hAnsi="Arial" w:cs="Arial"/>
          <w:lang w:eastAsia="en-GB"/>
        </w:rPr>
        <w:t xml:space="preserve"> (Accessed: January 9, 2024).</w:t>
      </w:r>
    </w:p>
    <w:p w14:paraId="37D3AB2F" w14:textId="77777777" w:rsidR="00445186" w:rsidRDefault="00445186" w:rsidP="001F5064">
      <w:pPr>
        <w:rPr>
          <w:rFonts w:ascii="Arial" w:hAnsi="Arial" w:cs="Arial"/>
          <w:lang w:eastAsia="en-GB"/>
        </w:rPr>
      </w:pPr>
    </w:p>
    <w:p w14:paraId="126A73F0" w14:textId="2980B6E2" w:rsidR="00445186" w:rsidRDefault="00445186" w:rsidP="001F5064">
      <w:pPr>
        <w:rPr>
          <w:rFonts w:ascii="Arial" w:hAnsi="Arial" w:cs="Arial"/>
          <w:lang w:eastAsia="en-GB"/>
        </w:rPr>
      </w:pPr>
      <w:r>
        <w:rPr>
          <w:rFonts w:ascii="Arial" w:hAnsi="Arial" w:cs="Arial"/>
          <w:lang w:eastAsia="en-GB"/>
        </w:rPr>
        <w:t xml:space="preserve">Suffolk Otters Group. (2019) Otter Activity on the River Blyth. Available at: </w:t>
      </w:r>
      <w:hyperlink r:id="rId26" w:history="1">
        <w:r w:rsidRPr="00A65DAD">
          <w:rPr>
            <w:rStyle w:val="Hyperlink"/>
            <w:rFonts w:ascii="Arial" w:hAnsi="Arial" w:cs="Arial"/>
            <w:lang w:eastAsia="en-GB"/>
          </w:rPr>
          <w:t>https://suffolkotters.files.wordpress.com/2020/01/the-upper-blyth-report-2015-to-2018-april-.pdf</w:t>
        </w:r>
      </w:hyperlink>
      <w:r>
        <w:rPr>
          <w:rFonts w:ascii="Arial" w:hAnsi="Arial" w:cs="Arial"/>
          <w:lang w:eastAsia="en-GB"/>
        </w:rPr>
        <w:t xml:space="preserve"> (Accessed: January 9, 2024).</w:t>
      </w:r>
    </w:p>
    <w:p w14:paraId="02DA7562" w14:textId="77777777" w:rsidR="00691FC9" w:rsidRDefault="00691FC9" w:rsidP="001F5064">
      <w:pPr>
        <w:rPr>
          <w:rFonts w:ascii="Arial" w:hAnsi="Arial" w:cs="Arial"/>
          <w:lang w:eastAsia="en-GB"/>
        </w:rPr>
      </w:pPr>
    </w:p>
    <w:p w14:paraId="5778CF78" w14:textId="7E69CEE0" w:rsidR="00691FC9" w:rsidRDefault="00691FC9" w:rsidP="001F5064">
      <w:pPr>
        <w:rPr>
          <w:rFonts w:ascii="Arial" w:hAnsi="Arial" w:cs="Arial"/>
          <w:lang w:eastAsia="en-GB"/>
        </w:rPr>
      </w:pPr>
      <w:proofErr w:type="spellStart"/>
      <w:r>
        <w:rPr>
          <w:rFonts w:ascii="Arial" w:hAnsi="Arial" w:cs="Arial"/>
          <w:lang w:eastAsia="en-GB"/>
        </w:rPr>
        <w:t>Trites</w:t>
      </w:r>
      <w:proofErr w:type="spellEnd"/>
      <w:r>
        <w:rPr>
          <w:rFonts w:ascii="Arial" w:hAnsi="Arial" w:cs="Arial"/>
          <w:lang w:eastAsia="en-GB"/>
        </w:rPr>
        <w:t xml:space="preserve">, A.W., Joy, R. (2005) Dietary Analysis from </w:t>
      </w:r>
      <w:proofErr w:type="spellStart"/>
      <w:r>
        <w:rPr>
          <w:rFonts w:ascii="Arial" w:hAnsi="Arial" w:cs="Arial"/>
          <w:lang w:eastAsia="en-GB"/>
        </w:rPr>
        <w:t>Fecal</w:t>
      </w:r>
      <w:proofErr w:type="spellEnd"/>
      <w:r>
        <w:rPr>
          <w:rFonts w:ascii="Arial" w:hAnsi="Arial" w:cs="Arial"/>
          <w:lang w:eastAsia="en-GB"/>
        </w:rPr>
        <w:t xml:space="preserve"> Samples: How Many Scats are Enough? Available at: </w:t>
      </w:r>
      <w:hyperlink r:id="rId27" w:history="1">
        <w:r w:rsidRPr="00A65DAD">
          <w:rPr>
            <w:rStyle w:val="Hyperlink"/>
            <w:rFonts w:ascii="Arial" w:hAnsi="Arial" w:cs="Arial"/>
            <w:lang w:eastAsia="en-GB"/>
          </w:rPr>
          <w:t>https://academic.oup.com/jmammal/article/86/4/704/877207#</w:t>
        </w:r>
      </w:hyperlink>
      <w:r>
        <w:rPr>
          <w:rFonts w:ascii="Arial" w:hAnsi="Arial" w:cs="Arial"/>
          <w:lang w:eastAsia="en-GB"/>
        </w:rPr>
        <w:t xml:space="preserve"> (Accessed: January 21, 2024).</w:t>
      </w:r>
    </w:p>
    <w:p w14:paraId="68334628" w14:textId="77777777" w:rsidR="00384DAF" w:rsidRDefault="00384DAF" w:rsidP="001F5064">
      <w:pPr>
        <w:rPr>
          <w:rFonts w:ascii="Arial" w:hAnsi="Arial" w:cs="Arial"/>
          <w:lang w:eastAsia="en-GB"/>
        </w:rPr>
      </w:pPr>
    </w:p>
    <w:p w14:paraId="23A2A8C9" w14:textId="059EFE49" w:rsidR="00384DAF" w:rsidRDefault="00384DAF" w:rsidP="001F5064">
      <w:pPr>
        <w:rPr>
          <w:rFonts w:ascii="Arial" w:hAnsi="Arial" w:cs="Arial"/>
          <w:lang w:eastAsia="en-GB"/>
        </w:rPr>
      </w:pPr>
      <w:r>
        <w:rPr>
          <w:rFonts w:ascii="Arial" w:hAnsi="Arial" w:cs="Arial"/>
          <w:lang w:eastAsia="en-GB"/>
        </w:rPr>
        <w:t xml:space="preserve">Welsh Government. (2023) Relieving Pressures of Special Areas of Conservation (SAC) River Catchments to Support Deliver of Affordable Housing: Action Plan. Available at: </w:t>
      </w:r>
      <w:hyperlink r:id="rId28" w:history="1">
        <w:r w:rsidRPr="00A65DAD">
          <w:rPr>
            <w:rStyle w:val="Hyperlink"/>
            <w:rFonts w:ascii="Arial" w:hAnsi="Arial" w:cs="Arial"/>
            <w:lang w:eastAsia="en-GB"/>
          </w:rPr>
          <w:t>https://www.gov.wales/relieving-pressures-special-areas-conservation-sac-river-catchments-support-delivery-affordable</w:t>
        </w:r>
      </w:hyperlink>
      <w:r>
        <w:rPr>
          <w:rFonts w:ascii="Arial" w:hAnsi="Arial" w:cs="Arial"/>
          <w:lang w:eastAsia="en-GB"/>
        </w:rPr>
        <w:t xml:space="preserve"> (Accessed: January 26, 2024).</w:t>
      </w:r>
    </w:p>
    <w:p w14:paraId="492724F9" w14:textId="77777777" w:rsidR="00232586" w:rsidRDefault="00232586" w:rsidP="001F5064">
      <w:pPr>
        <w:rPr>
          <w:rFonts w:ascii="Arial" w:hAnsi="Arial" w:cs="Arial"/>
        </w:rPr>
      </w:pPr>
    </w:p>
    <w:p w14:paraId="1DF6F124" w14:textId="50881BAD" w:rsidR="00232586" w:rsidRPr="00232586" w:rsidRDefault="00232586" w:rsidP="001F5064">
      <w:pPr>
        <w:rPr>
          <w:rFonts w:ascii="Arial" w:hAnsi="Arial" w:cs="Arial"/>
          <w:lang w:eastAsia="en-GB"/>
        </w:rPr>
      </w:pPr>
      <w:r>
        <w:rPr>
          <w:rFonts w:ascii="Arial" w:hAnsi="Arial" w:cs="Arial"/>
          <w:i/>
          <w:iCs/>
        </w:rPr>
        <w:t xml:space="preserve">Wildlife and Countryside Act 1981. </w:t>
      </w:r>
      <w:r>
        <w:rPr>
          <w:rFonts w:ascii="Arial" w:hAnsi="Arial" w:cs="Arial"/>
        </w:rPr>
        <w:t xml:space="preserve">Available at: </w:t>
      </w:r>
      <w:hyperlink r:id="rId29" w:anchor=":~:text=It%20is%20also%20an%20offence,place%20of%20shelter%20or%20protection" w:history="1">
        <w:r w:rsidRPr="000F6124">
          <w:rPr>
            <w:rStyle w:val="Hyperlink"/>
            <w:rFonts w:ascii="Arial" w:hAnsi="Arial" w:cs="Arial"/>
          </w:rPr>
          <w:t>https://www.gov.uk/guidance/otters-advice-for-making-planning-decisions#:~:text=It%20is%20also%20an%20offence,place%20of%20shelter%20or%20protection</w:t>
        </w:r>
      </w:hyperlink>
      <w:r>
        <w:rPr>
          <w:rFonts w:ascii="Arial" w:hAnsi="Arial" w:cs="Arial"/>
        </w:rPr>
        <w:t xml:space="preserve"> (Accessed December 12, 2023).</w:t>
      </w:r>
    </w:p>
    <w:p w14:paraId="1E78009A" w14:textId="77777777" w:rsidR="002010CA" w:rsidRDefault="002010CA" w:rsidP="001F5064">
      <w:pPr>
        <w:rPr>
          <w:rFonts w:ascii="Arial" w:hAnsi="Arial" w:cs="Arial"/>
          <w:lang w:eastAsia="en-GB"/>
        </w:rPr>
      </w:pPr>
    </w:p>
    <w:p w14:paraId="4D98CC7B" w14:textId="0E5DEFAA" w:rsidR="002010CA" w:rsidRPr="002010CA" w:rsidRDefault="002010CA" w:rsidP="001F5064">
      <w:pPr>
        <w:rPr>
          <w:rFonts w:ascii="Arial" w:hAnsi="Arial" w:cs="Arial"/>
          <w:lang w:eastAsia="en-GB"/>
        </w:rPr>
      </w:pPr>
      <w:r>
        <w:rPr>
          <w:rFonts w:ascii="Arial" w:hAnsi="Arial" w:cs="Arial"/>
          <w:lang w:eastAsia="en-GB"/>
        </w:rPr>
        <w:t>Woodland Trust. (2021) Otter (</w:t>
      </w:r>
      <w:proofErr w:type="spellStart"/>
      <w:r>
        <w:rPr>
          <w:rFonts w:ascii="Arial" w:hAnsi="Arial" w:cs="Arial"/>
          <w:i/>
          <w:iCs/>
          <w:lang w:eastAsia="en-GB"/>
        </w:rPr>
        <w:t>Lutra</w:t>
      </w:r>
      <w:proofErr w:type="spellEnd"/>
      <w:r>
        <w:rPr>
          <w:rFonts w:ascii="Arial" w:hAnsi="Arial" w:cs="Arial"/>
          <w:i/>
          <w:iCs/>
          <w:lang w:eastAsia="en-GB"/>
        </w:rPr>
        <w:t xml:space="preserve"> </w:t>
      </w:r>
      <w:proofErr w:type="spellStart"/>
      <w:r>
        <w:rPr>
          <w:rFonts w:ascii="Arial" w:hAnsi="Arial" w:cs="Arial"/>
          <w:i/>
          <w:iCs/>
          <w:lang w:eastAsia="en-GB"/>
        </w:rPr>
        <w:t>lutra</w:t>
      </w:r>
      <w:proofErr w:type="spellEnd"/>
      <w:r>
        <w:rPr>
          <w:rFonts w:ascii="Arial" w:hAnsi="Arial" w:cs="Arial"/>
          <w:i/>
          <w:iCs/>
          <w:lang w:eastAsia="en-GB"/>
        </w:rPr>
        <w:t>)</w:t>
      </w:r>
      <w:r>
        <w:rPr>
          <w:rFonts w:ascii="Arial" w:hAnsi="Arial" w:cs="Arial"/>
          <w:lang w:eastAsia="en-GB"/>
        </w:rPr>
        <w:t xml:space="preserve">. Available at: </w:t>
      </w:r>
      <w:hyperlink r:id="rId30" w:history="1">
        <w:r w:rsidRPr="000F6124">
          <w:rPr>
            <w:rStyle w:val="Hyperlink"/>
            <w:rFonts w:ascii="Arial" w:hAnsi="Arial" w:cs="Arial"/>
            <w:lang w:eastAsia="en-GB"/>
          </w:rPr>
          <w:t>https://www.woodlandtrust.org.uk/trees-woods-and-wildlife/animals/mammals/otter/</w:t>
        </w:r>
      </w:hyperlink>
      <w:r>
        <w:rPr>
          <w:rFonts w:ascii="Arial" w:hAnsi="Arial" w:cs="Arial"/>
          <w:lang w:eastAsia="en-GB"/>
        </w:rPr>
        <w:t xml:space="preserve"> (Accessed: December 9, 2023).</w:t>
      </w:r>
    </w:p>
    <w:sectPr w:rsidR="002010CA" w:rsidRPr="002010CA" w:rsidSect="00266EF2">
      <w:footerReference w:type="default" r:id="rId31"/>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4FA223" w14:textId="77777777" w:rsidR="00266EF2" w:rsidRDefault="00266EF2" w:rsidP="009B30D3">
      <w:r>
        <w:separator/>
      </w:r>
    </w:p>
  </w:endnote>
  <w:endnote w:type="continuationSeparator" w:id="0">
    <w:p w14:paraId="0CC667EB" w14:textId="77777777" w:rsidR="00266EF2" w:rsidRDefault="00266EF2" w:rsidP="009B30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07498171"/>
      <w:docPartObj>
        <w:docPartGallery w:val="Page Numbers (Bottom of Page)"/>
        <w:docPartUnique/>
      </w:docPartObj>
    </w:sdtPr>
    <w:sdtContent>
      <w:p w14:paraId="5F8AE8BC" w14:textId="7351A06C" w:rsidR="009B30D3" w:rsidRDefault="009B30D3" w:rsidP="00E24CE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735EAC34" w14:textId="77777777" w:rsidR="009B30D3" w:rsidRDefault="009B30D3" w:rsidP="009B30D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61152059"/>
      <w:docPartObj>
        <w:docPartGallery w:val="Page Numbers (Bottom of Page)"/>
        <w:docPartUnique/>
      </w:docPartObj>
    </w:sdtPr>
    <w:sdtContent>
      <w:p w14:paraId="188733B7" w14:textId="4A60C994" w:rsidR="00E24CE3" w:rsidRDefault="000C5C98" w:rsidP="002B4274">
        <w:pPr>
          <w:pStyle w:val="Footer"/>
          <w:framePr w:wrap="none" w:vAnchor="text" w:hAnchor="margin" w:xAlign="right" w:y="1"/>
          <w:rPr>
            <w:rStyle w:val="PageNumber"/>
          </w:rPr>
        </w:pPr>
        <w:proofErr w:type="spellStart"/>
        <w:r>
          <w:rPr>
            <w:rStyle w:val="PageNumber"/>
          </w:rPr>
          <w:t>i</w:t>
        </w:r>
        <w:proofErr w:type="spellEnd"/>
      </w:p>
    </w:sdtContent>
  </w:sdt>
  <w:p w14:paraId="54F4A231" w14:textId="77777777" w:rsidR="009B30D3" w:rsidRDefault="009B30D3" w:rsidP="009B30D3">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41022994"/>
      <w:docPartObj>
        <w:docPartGallery w:val="Page Numbers (Bottom of Page)"/>
        <w:docPartUnique/>
      </w:docPartObj>
    </w:sdtPr>
    <w:sdtContent>
      <w:p w14:paraId="0DADC375" w14:textId="77777777" w:rsidR="000C5C98" w:rsidRDefault="000C5C98" w:rsidP="002B427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E300544" w14:textId="77777777" w:rsidR="000C5C98" w:rsidRDefault="000C5C98" w:rsidP="009B30D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1A7AE5" w14:textId="77777777" w:rsidR="00266EF2" w:rsidRDefault="00266EF2" w:rsidP="009B30D3">
      <w:r>
        <w:separator/>
      </w:r>
    </w:p>
  </w:footnote>
  <w:footnote w:type="continuationSeparator" w:id="0">
    <w:p w14:paraId="534C9D2B" w14:textId="77777777" w:rsidR="00266EF2" w:rsidRDefault="00266EF2" w:rsidP="009B30D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7057B"/>
    <w:multiLevelType w:val="multilevel"/>
    <w:tmpl w:val="E724E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85042B"/>
    <w:multiLevelType w:val="multilevel"/>
    <w:tmpl w:val="2346AE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DF723A"/>
    <w:multiLevelType w:val="multilevel"/>
    <w:tmpl w:val="E69CAD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DE66A65"/>
    <w:multiLevelType w:val="multilevel"/>
    <w:tmpl w:val="DABAB2B6"/>
    <w:lvl w:ilvl="0">
      <w:start w:val="1"/>
      <w:numFmt w:val="decimal"/>
      <w:pStyle w:val="Heading1"/>
      <w:lvlText w:val="%1"/>
      <w:lvlJc w:val="left"/>
      <w:pPr>
        <w:ind w:left="432" w:hanging="432"/>
      </w:pPr>
      <w:rPr>
        <w:sz w:val="32"/>
        <w:szCs w:val="32"/>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1AC51E10"/>
    <w:multiLevelType w:val="hybridMultilevel"/>
    <w:tmpl w:val="3C1A0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3B64FE"/>
    <w:multiLevelType w:val="hybridMultilevel"/>
    <w:tmpl w:val="36C452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5F56561"/>
    <w:multiLevelType w:val="multilevel"/>
    <w:tmpl w:val="19009C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76176FA"/>
    <w:multiLevelType w:val="multilevel"/>
    <w:tmpl w:val="5D8A10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7C2652E"/>
    <w:multiLevelType w:val="multilevel"/>
    <w:tmpl w:val="EA4851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9AB2ED0"/>
    <w:multiLevelType w:val="multilevel"/>
    <w:tmpl w:val="2DD48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AB51DB"/>
    <w:multiLevelType w:val="hybridMultilevel"/>
    <w:tmpl w:val="052255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0142E6F"/>
    <w:multiLevelType w:val="hybridMultilevel"/>
    <w:tmpl w:val="2516FF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89B649B"/>
    <w:multiLevelType w:val="hybridMultilevel"/>
    <w:tmpl w:val="92E4C4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A0477CA"/>
    <w:multiLevelType w:val="hybridMultilevel"/>
    <w:tmpl w:val="B5A65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1160CA9"/>
    <w:multiLevelType w:val="hybridMultilevel"/>
    <w:tmpl w:val="B21452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68C6F8B"/>
    <w:multiLevelType w:val="multilevel"/>
    <w:tmpl w:val="DDBE3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C6E32DA"/>
    <w:multiLevelType w:val="multilevel"/>
    <w:tmpl w:val="2F74C8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98D0DA7"/>
    <w:multiLevelType w:val="hybridMultilevel"/>
    <w:tmpl w:val="E62A5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2A3579"/>
    <w:multiLevelType w:val="hybridMultilevel"/>
    <w:tmpl w:val="26527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2491BFB"/>
    <w:multiLevelType w:val="hybridMultilevel"/>
    <w:tmpl w:val="2DA09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6F039DC"/>
    <w:multiLevelType w:val="multilevel"/>
    <w:tmpl w:val="E95039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47932713">
    <w:abstractNumId w:val="6"/>
  </w:num>
  <w:num w:numId="2" w16cid:durableId="111562060">
    <w:abstractNumId w:val="12"/>
  </w:num>
  <w:num w:numId="3" w16cid:durableId="231936076">
    <w:abstractNumId w:val="21"/>
  </w:num>
  <w:num w:numId="4" w16cid:durableId="1924411968">
    <w:abstractNumId w:val="1"/>
  </w:num>
  <w:num w:numId="5" w16cid:durableId="1884977093">
    <w:abstractNumId w:val="0"/>
  </w:num>
  <w:num w:numId="6" w16cid:durableId="1362706080">
    <w:abstractNumId w:val="25"/>
  </w:num>
  <w:num w:numId="7" w16cid:durableId="1483345982">
    <w:abstractNumId w:val="18"/>
  </w:num>
  <w:num w:numId="8" w16cid:durableId="780493766">
    <w:abstractNumId w:val="8"/>
  </w:num>
  <w:num w:numId="9" w16cid:durableId="419378038">
    <w:abstractNumId w:val="7"/>
  </w:num>
  <w:num w:numId="10" w16cid:durableId="546572128">
    <w:abstractNumId w:val="3"/>
  </w:num>
  <w:num w:numId="11" w16cid:durableId="1120563210">
    <w:abstractNumId w:val="9"/>
  </w:num>
  <w:num w:numId="12" w16cid:durableId="1558122307">
    <w:abstractNumId w:val="16"/>
  </w:num>
  <w:num w:numId="13" w16cid:durableId="2092502214">
    <w:abstractNumId w:val="2"/>
  </w:num>
  <w:num w:numId="14" w16cid:durableId="1812205916">
    <w:abstractNumId w:val="20"/>
  </w:num>
  <w:num w:numId="15" w16cid:durableId="585724462">
    <w:abstractNumId w:val="17"/>
  </w:num>
  <w:num w:numId="16" w16cid:durableId="552352063">
    <w:abstractNumId w:val="11"/>
  </w:num>
  <w:num w:numId="17" w16cid:durableId="1490248269">
    <w:abstractNumId w:val="19"/>
  </w:num>
  <w:num w:numId="18" w16cid:durableId="1919635162">
    <w:abstractNumId w:val="14"/>
  </w:num>
  <w:num w:numId="19" w16cid:durableId="1050612828">
    <w:abstractNumId w:val="13"/>
  </w:num>
  <w:num w:numId="20" w16cid:durableId="2060278196">
    <w:abstractNumId w:val="4"/>
  </w:num>
  <w:num w:numId="21" w16cid:durableId="947009822">
    <w:abstractNumId w:val="24"/>
  </w:num>
  <w:num w:numId="22" w16cid:durableId="1140419955">
    <w:abstractNumId w:val="5"/>
  </w:num>
  <w:num w:numId="23" w16cid:durableId="1550609190">
    <w:abstractNumId w:val="23"/>
  </w:num>
  <w:num w:numId="24" w16cid:durableId="1456943428">
    <w:abstractNumId w:val="10"/>
  </w:num>
  <w:num w:numId="25" w16cid:durableId="658194491">
    <w:abstractNumId w:val="22"/>
  </w:num>
  <w:num w:numId="26" w16cid:durableId="40279534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0C4F"/>
    <w:rsid w:val="000007A8"/>
    <w:rsid w:val="00001D4F"/>
    <w:rsid w:val="00003DCC"/>
    <w:rsid w:val="00004436"/>
    <w:rsid w:val="0000501A"/>
    <w:rsid w:val="00006FAC"/>
    <w:rsid w:val="00007790"/>
    <w:rsid w:val="00007B03"/>
    <w:rsid w:val="00010397"/>
    <w:rsid w:val="0001184C"/>
    <w:rsid w:val="00013E28"/>
    <w:rsid w:val="0001711F"/>
    <w:rsid w:val="00023C9C"/>
    <w:rsid w:val="0002432D"/>
    <w:rsid w:val="00025063"/>
    <w:rsid w:val="00025FAC"/>
    <w:rsid w:val="0003489F"/>
    <w:rsid w:val="00034C82"/>
    <w:rsid w:val="00035B02"/>
    <w:rsid w:val="00041ECD"/>
    <w:rsid w:val="000457BC"/>
    <w:rsid w:val="000460AB"/>
    <w:rsid w:val="00046A07"/>
    <w:rsid w:val="000507E9"/>
    <w:rsid w:val="000519B5"/>
    <w:rsid w:val="00051B2F"/>
    <w:rsid w:val="00052DD0"/>
    <w:rsid w:val="0006042E"/>
    <w:rsid w:val="0006641D"/>
    <w:rsid w:val="00071722"/>
    <w:rsid w:val="0007232B"/>
    <w:rsid w:val="00074B7A"/>
    <w:rsid w:val="000759AC"/>
    <w:rsid w:val="00075FBE"/>
    <w:rsid w:val="00076DA5"/>
    <w:rsid w:val="00077D80"/>
    <w:rsid w:val="0008411B"/>
    <w:rsid w:val="000856CC"/>
    <w:rsid w:val="00087CC6"/>
    <w:rsid w:val="00092131"/>
    <w:rsid w:val="00094D59"/>
    <w:rsid w:val="0009633D"/>
    <w:rsid w:val="00097655"/>
    <w:rsid w:val="000A52A1"/>
    <w:rsid w:val="000A52C1"/>
    <w:rsid w:val="000A5F2B"/>
    <w:rsid w:val="000B303F"/>
    <w:rsid w:val="000B7082"/>
    <w:rsid w:val="000B7172"/>
    <w:rsid w:val="000C2613"/>
    <w:rsid w:val="000C56AC"/>
    <w:rsid w:val="000C5C98"/>
    <w:rsid w:val="000D2727"/>
    <w:rsid w:val="000D2C55"/>
    <w:rsid w:val="000E1D87"/>
    <w:rsid w:val="000E267C"/>
    <w:rsid w:val="000E2FBE"/>
    <w:rsid w:val="000E3CE0"/>
    <w:rsid w:val="000E4060"/>
    <w:rsid w:val="000F24BE"/>
    <w:rsid w:val="000F458C"/>
    <w:rsid w:val="000F4614"/>
    <w:rsid w:val="000F562B"/>
    <w:rsid w:val="000F5661"/>
    <w:rsid w:val="000F5A50"/>
    <w:rsid w:val="001049CB"/>
    <w:rsid w:val="00104FFE"/>
    <w:rsid w:val="001050B6"/>
    <w:rsid w:val="001063AD"/>
    <w:rsid w:val="0011040E"/>
    <w:rsid w:val="00112672"/>
    <w:rsid w:val="001131EC"/>
    <w:rsid w:val="0011555B"/>
    <w:rsid w:val="00116E74"/>
    <w:rsid w:val="00122075"/>
    <w:rsid w:val="001235E9"/>
    <w:rsid w:val="0012479C"/>
    <w:rsid w:val="0012590B"/>
    <w:rsid w:val="00126708"/>
    <w:rsid w:val="00130401"/>
    <w:rsid w:val="0013079A"/>
    <w:rsid w:val="00133635"/>
    <w:rsid w:val="00133FD4"/>
    <w:rsid w:val="00134BF8"/>
    <w:rsid w:val="00135B50"/>
    <w:rsid w:val="001445E6"/>
    <w:rsid w:val="00144BB0"/>
    <w:rsid w:val="001465D5"/>
    <w:rsid w:val="00150A40"/>
    <w:rsid w:val="0015190F"/>
    <w:rsid w:val="0015594E"/>
    <w:rsid w:val="001569B9"/>
    <w:rsid w:val="00157CF5"/>
    <w:rsid w:val="001620EC"/>
    <w:rsid w:val="00162DB8"/>
    <w:rsid w:val="00162E32"/>
    <w:rsid w:val="00170548"/>
    <w:rsid w:val="00170E73"/>
    <w:rsid w:val="0017216E"/>
    <w:rsid w:val="00181465"/>
    <w:rsid w:val="00181711"/>
    <w:rsid w:val="001832D3"/>
    <w:rsid w:val="0018412A"/>
    <w:rsid w:val="00187FB4"/>
    <w:rsid w:val="00194628"/>
    <w:rsid w:val="001959C0"/>
    <w:rsid w:val="00196B9D"/>
    <w:rsid w:val="001A2536"/>
    <w:rsid w:val="001A418A"/>
    <w:rsid w:val="001A656F"/>
    <w:rsid w:val="001B2395"/>
    <w:rsid w:val="001B5A4D"/>
    <w:rsid w:val="001B5C96"/>
    <w:rsid w:val="001B6369"/>
    <w:rsid w:val="001B69E4"/>
    <w:rsid w:val="001C2521"/>
    <w:rsid w:val="001C3393"/>
    <w:rsid w:val="001C3BAE"/>
    <w:rsid w:val="001C3EA6"/>
    <w:rsid w:val="001C4444"/>
    <w:rsid w:val="001C6DB1"/>
    <w:rsid w:val="001D149C"/>
    <w:rsid w:val="001D2436"/>
    <w:rsid w:val="001D2AC8"/>
    <w:rsid w:val="001D377E"/>
    <w:rsid w:val="001D4A9E"/>
    <w:rsid w:val="001D7C45"/>
    <w:rsid w:val="001E09CF"/>
    <w:rsid w:val="001E1327"/>
    <w:rsid w:val="001E5C53"/>
    <w:rsid w:val="001F1C41"/>
    <w:rsid w:val="001F1E5A"/>
    <w:rsid w:val="001F4FF9"/>
    <w:rsid w:val="001F5064"/>
    <w:rsid w:val="002000A8"/>
    <w:rsid w:val="0020104A"/>
    <w:rsid w:val="002010CA"/>
    <w:rsid w:val="00202ABC"/>
    <w:rsid w:val="0020729A"/>
    <w:rsid w:val="0021044C"/>
    <w:rsid w:val="00210791"/>
    <w:rsid w:val="00211743"/>
    <w:rsid w:val="002117D2"/>
    <w:rsid w:val="002129DB"/>
    <w:rsid w:val="00223ACB"/>
    <w:rsid w:val="002242EB"/>
    <w:rsid w:val="00225E87"/>
    <w:rsid w:val="00226B11"/>
    <w:rsid w:val="00226E3A"/>
    <w:rsid w:val="002321C1"/>
    <w:rsid w:val="00232586"/>
    <w:rsid w:val="00232D69"/>
    <w:rsid w:val="002423AA"/>
    <w:rsid w:val="00243003"/>
    <w:rsid w:val="002442A7"/>
    <w:rsid w:val="00246501"/>
    <w:rsid w:val="00246901"/>
    <w:rsid w:val="00247725"/>
    <w:rsid w:val="00253CB1"/>
    <w:rsid w:val="002569DE"/>
    <w:rsid w:val="00266EF2"/>
    <w:rsid w:val="00267371"/>
    <w:rsid w:val="0026748E"/>
    <w:rsid w:val="00271301"/>
    <w:rsid w:val="00272ED7"/>
    <w:rsid w:val="0027526F"/>
    <w:rsid w:val="00275BDD"/>
    <w:rsid w:val="00280A89"/>
    <w:rsid w:val="00281076"/>
    <w:rsid w:val="00281C73"/>
    <w:rsid w:val="00282DCD"/>
    <w:rsid w:val="00283687"/>
    <w:rsid w:val="00284A96"/>
    <w:rsid w:val="0028509A"/>
    <w:rsid w:val="0029088C"/>
    <w:rsid w:val="00293836"/>
    <w:rsid w:val="00293839"/>
    <w:rsid w:val="00295232"/>
    <w:rsid w:val="00296B88"/>
    <w:rsid w:val="00297AF9"/>
    <w:rsid w:val="002B2212"/>
    <w:rsid w:val="002B2DC8"/>
    <w:rsid w:val="002B2E16"/>
    <w:rsid w:val="002C0B56"/>
    <w:rsid w:val="002C0C49"/>
    <w:rsid w:val="002C1680"/>
    <w:rsid w:val="002C1BF7"/>
    <w:rsid w:val="002C2E90"/>
    <w:rsid w:val="002C5BFC"/>
    <w:rsid w:val="002C60EA"/>
    <w:rsid w:val="002C734A"/>
    <w:rsid w:val="002D1B5B"/>
    <w:rsid w:val="002D2B19"/>
    <w:rsid w:val="002D5328"/>
    <w:rsid w:val="002D78F2"/>
    <w:rsid w:val="002E0963"/>
    <w:rsid w:val="002E0F87"/>
    <w:rsid w:val="002E0FB0"/>
    <w:rsid w:val="002E1E9E"/>
    <w:rsid w:val="002F302F"/>
    <w:rsid w:val="002F4208"/>
    <w:rsid w:val="002F48C3"/>
    <w:rsid w:val="002F5365"/>
    <w:rsid w:val="002F6BD0"/>
    <w:rsid w:val="00300007"/>
    <w:rsid w:val="00300B94"/>
    <w:rsid w:val="00300C4F"/>
    <w:rsid w:val="00303243"/>
    <w:rsid w:val="00303CE0"/>
    <w:rsid w:val="00304059"/>
    <w:rsid w:val="00304B04"/>
    <w:rsid w:val="00310BF1"/>
    <w:rsid w:val="00311716"/>
    <w:rsid w:val="003138E8"/>
    <w:rsid w:val="003158FA"/>
    <w:rsid w:val="00316A8C"/>
    <w:rsid w:val="00317999"/>
    <w:rsid w:val="00320FAA"/>
    <w:rsid w:val="0032254A"/>
    <w:rsid w:val="00322D40"/>
    <w:rsid w:val="00330031"/>
    <w:rsid w:val="00330D48"/>
    <w:rsid w:val="00334620"/>
    <w:rsid w:val="00334E55"/>
    <w:rsid w:val="00335201"/>
    <w:rsid w:val="003368D3"/>
    <w:rsid w:val="003402DA"/>
    <w:rsid w:val="00341AFB"/>
    <w:rsid w:val="0034212D"/>
    <w:rsid w:val="00347110"/>
    <w:rsid w:val="0034784C"/>
    <w:rsid w:val="0035034A"/>
    <w:rsid w:val="0035108D"/>
    <w:rsid w:val="003602B5"/>
    <w:rsid w:val="00360A7A"/>
    <w:rsid w:val="00365A2A"/>
    <w:rsid w:val="003670E4"/>
    <w:rsid w:val="00371498"/>
    <w:rsid w:val="00371E2D"/>
    <w:rsid w:val="00375DAD"/>
    <w:rsid w:val="00380742"/>
    <w:rsid w:val="003812EC"/>
    <w:rsid w:val="00384DAF"/>
    <w:rsid w:val="0038570D"/>
    <w:rsid w:val="0039006A"/>
    <w:rsid w:val="0039040A"/>
    <w:rsid w:val="00393FE2"/>
    <w:rsid w:val="0039579E"/>
    <w:rsid w:val="003A0015"/>
    <w:rsid w:val="003A35F7"/>
    <w:rsid w:val="003A39C7"/>
    <w:rsid w:val="003A531C"/>
    <w:rsid w:val="003A7B81"/>
    <w:rsid w:val="003B0640"/>
    <w:rsid w:val="003B0B98"/>
    <w:rsid w:val="003B27AB"/>
    <w:rsid w:val="003B3E8D"/>
    <w:rsid w:val="003C175D"/>
    <w:rsid w:val="003C6DDB"/>
    <w:rsid w:val="003C6F28"/>
    <w:rsid w:val="003D02A5"/>
    <w:rsid w:val="003D02CF"/>
    <w:rsid w:val="003D26B2"/>
    <w:rsid w:val="003D3529"/>
    <w:rsid w:val="003D3FDC"/>
    <w:rsid w:val="003D4651"/>
    <w:rsid w:val="003E2ECB"/>
    <w:rsid w:val="003E32B3"/>
    <w:rsid w:val="003E799F"/>
    <w:rsid w:val="003F0A77"/>
    <w:rsid w:val="003F3B8E"/>
    <w:rsid w:val="003F49F5"/>
    <w:rsid w:val="003F4B1D"/>
    <w:rsid w:val="003F501C"/>
    <w:rsid w:val="003F619A"/>
    <w:rsid w:val="004048E3"/>
    <w:rsid w:val="0040555D"/>
    <w:rsid w:val="00405F3D"/>
    <w:rsid w:val="0040721D"/>
    <w:rsid w:val="00411C3A"/>
    <w:rsid w:val="00412C73"/>
    <w:rsid w:val="00414215"/>
    <w:rsid w:val="00415238"/>
    <w:rsid w:val="00416098"/>
    <w:rsid w:val="00416147"/>
    <w:rsid w:val="004224A2"/>
    <w:rsid w:val="0042400D"/>
    <w:rsid w:val="00424955"/>
    <w:rsid w:val="0042629D"/>
    <w:rsid w:val="0043038F"/>
    <w:rsid w:val="004303B8"/>
    <w:rsid w:val="00430E14"/>
    <w:rsid w:val="00432C47"/>
    <w:rsid w:val="004334DF"/>
    <w:rsid w:val="00435258"/>
    <w:rsid w:val="00444CA7"/>
    <w:rsid w:val="00445186"/>
    <w:rsid w:val="00461D3B"/>
    <w:rsid w:val="0046390E"/>
    <w:rsid w:val="00464D49"/>
    <w:rsid w:val="00470F04"/>
    <w:rsid w:val="00474F6A"/>
    <w:rsid w:val="004761BC"/>
    <w:rsid w:val="0047763C"/>
    <w:rsid w:val="00483A01"/>
    <w:rsid w:val="00486021"/>
    <w:rsid w:val="00486B1F"/>
    <w:rsid w:val="0049113E"/>
    <w:rsid w:val="004961D2"/>
    <w:rsid w:val="00496222"/>
    <w:rsid w:val="004964B4"/>
    <w:rsid w:val="00496BFE"/>
    <w:rsid w:val="00496F9B"/>
    <w:rsid w:val="004975FB"/>
    <w:rsid w:val="004A209F"/>
    <w:rsid w:val="004A3ACA"/>
    <w:rsid w:val="004A6141"/>
    <w:rsid w:val="004A6E4F"/>
    <w:rsid w:val="004B6099"/>
    <w:rsid w:val="004B739C"/>
    <w:rsid w:val="004C050C"/>
    <w:rsid w:val="004C187C"/>
    <w:rsid w:val="004C2549"/>
    <w:rsid w:val="004C41DE"/>
    <w:rsid w:val="004C5F2C"/>
    <w:rsid w:val="004D30D4"/>
    <w:rsid w:val="004D6EC1"/>
    <w:rsid w:val="004E015F"/>
    <w:rsid w:val="004E143D"/>
    <w:rsid w:val="004E3262"/>
    <w:rsid w:val="004E40FB"/>
    <w:rsid w:val="004E55C2"/>
    <w:rsid w:val="004E5B63"/>
    <w:rsid w:val="004E685E"/>
    <w:rsid w:val="004E7657"/>
    <w:rsid w:val="004E773D"/>
    <w:rsid w:val="004F0CB1"/>
    <w:rsid w:val="004F4171"/>
    <w:rsid w:val="004F53AC"/>
    <w:rsid w:val="004F6967"/>
    <w:rsid w:val="0050025D"/>
    <w:rsid w:val="0050035E"/>
    <w:rsid w:val="00501B4D"/>
    <w:rsid w:val="00501C78"/>
    <w:rsid w:val="005034EC"/>
    <w:rsid w:val="005064D0"/>
    <w:rsid w:val="005110D9"/>
    <w:rsid w:val="005114BE"/>
    <w:rsid w:val="0051234B"/>
    <w:rsid w:val="00515062"/>
    <w:rsid w:val="00517B22"/>
    <w:rsid w:val="0052038B"/>
    <w:rsid w:val="00520BA4"/>
    <w:rsid w:val="00520E03"/>
    <w:rsid w:val="00521AF7"/>
    <w:rsid w:val="00523CF0"/>
    <w:rsid w:val="00525DAA"/>
    <w:rsid w:val="00526664"/>
    <w:rsid w:val="00530EE3"/>
    <w:rsid w:val="00533A01"/>
    <w:rsid w:val="00534923"/>
    <w:rsid w:val="00534F16"/>
    <w:rsid w:val="00537F19"/>
    <w:rsid w:val="005413D8"/>
    <w:rsid w:val="0054191A"/>
    <w:rsid w:val="00541C22"/>
    <w:rsid w:val="005443BF"/>
    <w:rsid w:val="00545939"/>
    <w:rsid w:val="00550CBE"/>
    <w:rsid w:val="00553461"/>
    <w:rsid w:val="00553E5B"/>
    <w:rsid w:val="00557E4C"/>
    <w:rsid w:val="00560363"/>
    <w:rsid w:val="00561AE7"/>
    <w:rsid w:val="00562279"/>
    <w:rsid w:val="00563C7F"/>
    <w:rsid w:val="00563E18"/>
    <w:rsid w:val="005645D7"/>
    <w:rsid w:val="00565461"/>
    <w:rsid w:val="00570B28"/>
    <w:rsid w:val="00571C9C"/>
    <w:rsid w:val="005733A9"/>
    <w:rsid w:val="00574417"/>
    <w:rsid w:val="00576DEA"/>
    <w:rsid w:val="00584579"/>
    <w:rsid w:val="00584AD7"/>
    <w:rsid w:val="00592D1A"/>
    <w:rsid w:val="005939BC"/>
    <w:rsid w:val="00593B34"/>
    <w:rsid w:val="00596C57"/>
    <w:rsid w:val="00597E60"/>
    <w:rsid w:val="005A1849"/>
    <w:rsid w:val="005A2DB7"/>
    <w:rsid w:val="005A49CE"/>
    <w:rsid w:val="005A4E70"/>
    <w:rsid w:val="005A5F99"/>
    <w:rsid w:val="005A661F"/>
    <w:rsid w:val="005B1639"/>
    <w:rsid w:val="005B6457"/>
    <w:rsid w:val="005C12BD"/>
    <w:rsid w:val="005C3B82"/>
    <w:rsid w:val="005C669D"/>
    <w:rsid w:val="005D2012"/>
    <w:rsid w:val="005D312A"/>
    <w:rsid w:val="005D3E8F"/>
    <w:rsid w:val="005D713F"/>
    <w:rsid w:val="005E007D"/>
    <w:rsid w:val="005E0413"/>
    <w:rsid w:val="005E29CE"/>
    <w:rsid w:val="005E4FE0"/>
    <w:rsid w:val="005E6767"/>
    <w:rsid w:val="005E7993"/>
    <w:rsid w:val="005E7DCA"/>
    <w:rsid w:val="005F2D4B"/>
    <w:rsid w:val="005F32C3"/>
    <w:rsid w:val="005F47D0"/>
    <w:rsid w:val="005F4B89"/>
    <w:rsid w:val="005F79F4"/>
    <w:rsid w:val="005F7A6E"/>
    <w:rsid w:val="006009B5"/>
    <w:rsid w:val="00601C3C"/>
    <w:rsid w:val="00603B76"/>
    <w:rsid w:val="00606550"/>
    <w:rsid w:val="006100D4"/>
    <w:rsid w:val="006102EA"/>
    <w:rsid w:val="00613FE0"/>
    <w:rsid w:val="006149E9"/>
    <w:rsid w:val="00617013"/>
    <w:rsid w:val="00620F35"/>
    <w:rsid w:val="00622FD2"/>
    <w:rsid w:val="00627CA1"/>
    <w:rsid w:val="006329E7"/>
    <w:rsid w:val="00634B2F"/>
    <w:rsid w:val="00635B92"/>
    <w:rsid w:val="0063631E"/>
    <w:rsid w:val="00640525"/>
    <w:rsid w:val="00642102"/>
    <w:rsid w:val="00643A87"/>
    <w:rsid w:val="006514B6"/>
    <w:rsid w:val="00652A4D"/>
    <w:rsid w:val="0065627B"/>
    <w:rsid w:val="00657238"/>
    <w:rsid w:val="00661EF1"/>
    <w:rsid w:val="00663FCD"/>
    <w:rsid w:val="0066535A"/>
    <w:rsid w:val="006656AE"/>
    <w:rsid w:val="00671A85"/>
    <w:rsid w:val="00671DC0"/>
    <w:rsid w:val="00672F62"/>
    <w:rsid w:val="0067454B"/>
    <w:rsid w:val="00675A66"/>
    <w:rsid w:val="00676161"/>
    <w:rsid w:val="00676651"/>
    <w:rsid w:val="0067687A"/>
    <w:rsid w:val="00681AEC"/>
    <w:rsid w:val="0068523F"/>
    <w:rsid w:val="006855F0"/>
    <w:rsid w:val="0069041F"/>
    <w:rsid w:val="00691207"/>
    <w:rsid w:val="00691FC9"/>
    <w:rsid w:val="00692021"/>
    <w:rsid w:val="00694FD7"/>
    <w:rsid w:val="00697E8A"/>
    <w:rsid w:val="006A21D5"/>
    <w:rsid w:val="006B2CB8"/>
    <w:rsid w:val="006B4F3F"/>
    <w:rsid w:val="006B537B"/>
    <w:rsid w:val="006C000E"/>
    <w:rsid w:val="006C0132"/>
    <w:rsid w:val="006C110B"/>
    <w:rsid w:val="006C24AB"/>
    <w:rsid w:val="006C4DF8"/>
    <w:rsid w:val="006C60E5"/>
    <w:rsid w:val="006C6900"/>
    <w:rsid w:val="006C6C8C"/>
    <w:rsid w:val="006C7BC8"/>
    <w:rsid w:val="006D4E48"/>
    <w:rsid w:val="006D77A6"/>
    <w:rsid w:val="006E00FF"/>
    <w:rsid w:val="006E09E3"/>
    <w:rsid w:val="006E255D"/>
    <w:rsid w:val="006E5AD1"/>
    <w:rsid w:val="006E71C5"/>
    <w:rsid w:val="006E77D5"/>
    <w:rsid w:val="006E7C30"/>
    <w:rsid w:val="006F10D8"/>
    <w:rsid w:val="006F1629"/>
    <w:rsid w:val="006F290F"/>
    <w:rsid w:val="006F43CE"/>
    <w:rsid w:val="006F4475"/>
    <w:rsid w:val="006F52C9"/>
    <w:rsid w:val="006F570C"/>
    <w:rsid w:val="00700356"/>
    <w:rsid w:val="007007B8"/>
    <w:rsid w:val="00700D84"/>
    <w:rsid w:val="00702636"/>
    <w:rsid w:val="00702AD6"/>
    <w:rsid w:val="00706416"/>
    <w:rsid w:val="00710A4A"/>
    <w:rsid w:val="00712EAF"/>
    <w:rsid w:val="00713801"/>
    <w:rsid w:val="007170F1"/>
    <w:rsid w:val="00723696"/>
    <w:rsid w:val="00723BAF"/>
    <w:rsid w:val="00726DFE"/>
    <w:rsid w:val="00727A1D"/>
    <w:rsid w:val="0073026E"/>
    <w:rsid w:val="007311A0"/>
    <w:rsid w:val="00731763"/>
    <w:rsid w:val="00731CA6"/>
    <w:rsid w:val="00732DFB"/>
    <w:rsid w:val="00733169"/>
    <w:rsid w:val="007332B3"/>
    <w:rsid w:val="00734DBE"/>
    <w:rsid w:val="00735420"/>
    <w:rsid w:val="00735E95"/>
    <w:rsid w:val="007404F1"/>
    <w:rsid w:val="007405F1"/>
    <w:rsid w:val="00741225"/>
    <w:rsid w:val="0074292D"/>
    <w:rsid w:val="007470CE"/>
    <w:rsid w:val="007548FA"/>
    <w:rsid w:val="007609D8"/>
    <w:rsid w:val="00762099"/>
    <w:rsid w:val="00763547"/>
    <w:rsid w:val="00763C08"/>
    <w:rsid w:val="00766BA1"/>
    <w:rsid w:val="0077147D"/>
    <w:rsid w:val="0077704C"/>
    <w:rsid w:val="00781858"/>
    <w:rsid w:val="0078227D"/>
    <w:rsid w:val="007832A7"/>
    <w:rsid w:val="00783B44"/>
    <w:rsid w:val="0078428D"/>
    <w:rsid w:val="00784304"/>
    <w:rsid w:val="007901DC"/>
    <w:rsid w:val="00795E31"/>
    <w:rsid w:val="007963E3"/>
    <w:rsid w:val="00796B91"/>
    <w:rsid w:val="00796C2C"/>
    <w:rsid w:val="007A403C"/>
    <w:rsid w:val="007A5C41"/>
    <w:rsid w:val="007A6C6A"/>
    <w:rsid w:val="007A7095"/>
    <w:rsid w:val="007B03A5"/>
    <w:rsid w:val="007B06F1"/>
    <w:rsid w:val="007B0A38"/>
    <w:rsid w:val="007B292B"/>
    <w:rsid w:val="007B4548"/>
    <w:rsid w:val="007B498C"/>
    <w:rsid w:val="007B562A"/>
    <w:rsid w:val="007B616F"/>
    <w:rsid w:val="007C2344"/>
    <w:rsid w:val="007C325C"/>
    <w:rsid w:val="007C512D"/>
    <w:rsid w:val="007C68E1"/>
    <w:rsid w:val="007D31AD"/>
    <w:rsid w:val="007D65B9"/>
    <w:rsid w:val="007D6D98"/>
    <w:rsid w:val="007D7F8D"/>
    <w:rsid w:val="007E367B"/>
    <w:rsid w:val="007E6657"/>
    <w:rsid w:val="007E6F59"/>
    <w:rsid w:val="007F5D4E"/>
    <w:rsid w:val="007F6455"/>
    <w:rsid w:val="007F750E"/>
    <w:rsid w:val="008007E2"/>
    <w:rsid w:val="008012D1"/>
    <w:rsid w:val="00811CEC"/>
    <w:rsid w:val="008126E2"/>
    <w:rsid w:val="00815287"/>
    <w:rsid w:val="008163EA"/>
    <w:rsid w:val="00820155"/>
    <w:rsid w:val="0082034E"/>
    <w:rsid w:val="008217DB"/>
    <w:rsid w:val="008303A1"/>
    <w:rsid w:val="008329E0"/>
    <w:rsid w:val="00842329"/>
    <w:rsid w:val="00852C52"/>
    <w:rsid w:val="008600C2"/>
    <w:rsid w:val="00866774"/>
    <w:rsid w:val="008719A6"/>
    <w:rsid w:val="008737C9"/>
    <w:rsid w:val="008758EA"/>
    <w:rsid w:val="008775D7"/>
    <w:rsid w:val="008842C4"/>
    <w:rsid w:val="00885FB6"/>
    <w:rsid w:val="00886D87"/>
    <w:rsid w:val="0088709B"/>
    <w:rsid w:val="00887A5B"/>
    <w:rsid w:val="008935E8"/>
    <w:rsid w:val="008943BD"/>
    <w:rsid w:val="00895328"/>
    <w:rsid w:val="00896B67"/>
    <w:rsid w:val="00897D4F"/>
    <w:rsid w:val="00897F0E"/>
    <w:rsid w:val="008A0534"/>
    <w:rsid w:val="008A096A"/>
    <w:rsid w:val="008A5586"/>
    <w:rsid w:val="008B30CE"/>
    <w:rsid w:val="008B4286"/>
    <w:rsid w:val="008C0D50"/>
    <w:rsid w:val="008C400A"/>
    <w:rsid w:val="008C450D"/>
    <w:rsid w:val="008C47AD"/>
    <w:rsid w:val="008C5D68"/>
    <w:rsid w:val="008D2BB3"/>
    <w:rsid w:val="008D2FA1"/>
    <w:rsid w:val="008D7E5F"/>
    <w:rsid w:val="008E2438"/>
    <w:rsid w:val="008E6257"/>
    <w:rsid w:val="008F0511"/>
    <w:rsid w:val="008F73D7"/>
    <w:rsid w:val="00900095"/>
    <w:rsid w:val="009010CD"/>
    <w:rsid w:val="0090292E"/>
    <w:rsid w:val="00904400"/>
    <w:rsid w:val="009077D3"/>
    <w:rsid w:val="0091107E"/>
    <w:rsid w:val="00915739"/>
    <w:rsid w:val="00916009"/>
    <w:rsid w:val="00916A33"/>
    <w:rsid w:val="00920443"/>
    <w:rsid w:val="0092123F"/>
    <w:rsid w:val="0092376D"/>
    <w:rsid w:val="00924C16"/>
    <w:rsid w:val="0092686E"/>
    <w:rsid w:val="009279E4"/>
    <w:rsid w:val="00930A8B"/>
    <w:rsid w:val="00930C63"/>
    <w:rsid w:val="009344E4"/>
    <w:rsid w:val="009357FD"/>
    <w:rsid w:val="00937ACA"/>
    <w:rsid w:val="00941011"/>
    <w:rsid w:val="009424BA"/>
    <w:rsid w:val="00943691"/>
    <w:rsid w:val="00945C21"/>
    <w:rsid w:val="00946B8E"/>
    <w:rsid w:val="00951828"/>
    <w:rsid w:val="0096417E"/>
    <w:rsid w:val="0096737F"/>
    <w:rsid w:val="00971BE7"/>
    <w:rsid w:val="00975216"/>
    <w:rsid w:val="0098026E"/>
    <w:rsid w:val="00982CFC"/>
    <w:rsid w:val="00982FC8"/>
    <w:rsid w:val="0098486A"/>
    <w:rsid w:val="0099091E"/>
    <w:rsid w:val="00991BF1"/>
    <w:rsid w:val="00992DB7"/>
    <w:rsid w:val="00993CE6"/>
    <w:rsid w:val="00994428"/>
    <w:rsid w:val="00994C27"/>
    <w:rsid w:val="00994F8E"/>
    <w:rsid w:val="00995A99"/>
    <w:rsid w:val="00996970"/>
    <w:rsid w:val="00997566"/>
    <w:rsid w:val="009A051E"/>
    <w:rsid w:val="009A1C6A"/>
    <w:rsid w:val="009A1D74"/>
    <w:rsid w:val="009A2622"/>
    <w:rsid w:val="009A30CA"/>
    <w:rsid w:val="009A3C35"/>
    <w:rsid w:val="009A4F28"/>
    <w:rsid w:val="009A50AE"/>
    <w:rsid w:val="009A795F"/>
    <w:rsid w:val="009B16F5"/>
    <w:rsid w:val="009B30D3"/>
    <w:rsid w:val="009B32D1"/>
    <w:rsid w:val="009B63B8"/>
    <w:rsid w:val="009B67BE"/>
    <w:rsid w:val="009B6831"/>
    <w:rsid w:val="009B6AFA"/>
    <w:rsid w:val="009C3177"/>
    <w:rsid w:val="009C676A"/>
    <w:rsid w:val="009C6EA9"/>
    <w:rsid w:val="009E097D"/>
    <w:rsid w:val="009E6506"/>
    <w:rsid w:val="009F06B8"/>
    <w:rsid w:val="009F19C1"/>
    <w:rsid w:val="009F3316"/>
    <w:rsid w:val="009F5210"/>
    <w:rsid w:val="009F6F69"/>
    <w:rsid w:val="009F7358"/>
    <w:rsid w:val="00A0223F"/>
    <w:rsid w:val="00A04A43"/>
    <w:rsid w:val="00A05293"/>
    <w:rsid w:val="00A05DE6"/>
    <w:rsid w:val="00A06B20"/>
    <w:rsid w:val="00A06B58"/>
    <w:rsid w:val="00A06F5E"/>
    <w:rsid w:val="00A108CE"/>
    <w:rsid w:val="00A11441"/>
    <w:rsid w:val="00A11776"/>
    <w:rsid w:val="00A11F87"/>
    <w:rsid w:val="00A1536D"/>
    <w:rsid w:val="00A15B93"/>
    <w:rsid w:val="00A16413"/>
    <w:rsid w:val="00A16FA2"/>
    <w:rsid w:val="00A170A8"/>
    <w:rsid w:val="00A205AB"/>
    <w:rsid w:val="00A24DE6"/>
    <w:rsid w:val="00A2503A"/>
    <w:rsid w:val="00A26D2E"/>
    <w:rsid w:val="00A300EE"/>
    <w:rsid w:val="00A332F5"/>
    <w:rsid w:val="00A35F8B"/>
    <w:rsid w:val="00A42A9B"/>
    <w:rsid w:val="00A447AE"/>
    <w:rsid w:val="00A47445"/>
    <w:rsid w:val="00A50586"/>
    <w:rsid w:val="00A52EE8"/>
    <w:rsid w:val="00A55223"/>
    <w:rsid w:val="00A55B65"/>
    <w:rsid w:val="00A66F43"/>
    <w:rsid w:val="00A67147"/>
    <w:rsid w:val="00A70493"/>
    <w:rsid w:val="00A7089E"/>
    <w:rsid w:val="00A72D42"/>
    <w:rsid w:val="00A748EC"/>
    <w:rsid w:val="00A749E6"/>
    <w:rsid w:val="00A74BB5"/>
    <w:rsid w:val="00A82706"/>
    <w:rsid w:val="00A84F05"/>
    <w:rsid w:val="00A85B1B"/>
    <w:rsid w:val="00A85BA3"/>
    <w:rsid w:val="00A87CA3"/>
    <w:rsid w:val="00A91B9E"/>
    <w:rsid w:val="00A9212B"/>
    <w:rsid w:val="00A9284B"/>
    <w:rsid w:val="00A92E39"/>
    <w:rsid w:val="00A95F65"/>
    <w:rsid w:val="00AA0544"/>
    <w:rsid w:val="00AA0DD1"/>
    <w:rsid w:val="00AA306B"/>
    <w:rsid w:val="00AA3DB8"/>
    <w:rsid w:val="00AA4EFC"/>
    <w:rsid w:val="00AA639A"/>
    <w:rsid w:val="00AB046B"/>
    <w:rsid w:val="00AB2D85"/>
    <w:rsid w:val="00AB3135"/>
    <w:rsid w:val="00AB4C83"/>
    <w:rsid w:val="00AB7300"/>
    <w:rsid w:val="00AB7304"/>
    <w:rsid w:val="00AB73B2"/>
    <w:rsid w:val="00AC2551"/>
    <w:rsid w:val="00AC30ED"/>
    <w:rsid w:val="00AC3A4A"/>
    <w:rsid w:val="00AC3F2E"/>
    <w:rsid w:val="00AC489F"/>
    <w:rsid w:val="00AD04CA"/>
    <w:rsid w:val="00AD3265"/>
    <w:rsid w:val="00AD440E"/>
    <w:rsid w:val="00AD4B2D"/>
    <w:rsid w:val="00AE0DED"/>
    <w:rsid w:val="00AE341E"/>
    <w:rsid w:val="00AE3B50"/>
    <w:rsid w:val="00AE49B9"/>
    <w:rsid w:val="00AE4FC1"/>
    <w:rsid w:val="00AF2DAA"/>
    <w:rsid w:val="00AF406B"/>
    <w:rsid w:val="00AF7CCA"/>
    <w:rsid w:val="00B01414"/>
    <w:rsid w:val="00B01CAD"/>
    <w:rsid w:val="00B01F9C"/>
    <w:rsid w:val="00B02AF6"/>
    <w:rsid w:val="00B045A6"/>
    <w:rsid w:val="00B0490F"/>
    <w:rsid w:val="00B04DE5"/>
    <w:rsid w:val="00B07268"/>
    <w:rsid w:val="00B10FC0"/>
    <w:rsid w:val="00B16AF5"/>
    <w:rsid w:val="00B176B4"/>
    <w:rsid w:val="00B17865"/>
    <w:rsid w:val="00B20317"/>
    <w:rsid w:val="00B20B12"/>
    <w:rsid w:val="00B222CF"/>
    <w:rsid w:val="00B31268"/>
    <w:rsid w:val="00B34E0D"/>
    <w:rsid w:val="00B4049D"/>
    <w:rsid w:val="00B4113F"/>
    <w:rsid w:val="00B412AC"/>
    <w:rsid w:val="00B45713"/>
    <w:rsid w:val="00B51177"/>
    <w:rsid w:val="00B51204"/>
    <w:rsid w:val="00B51ADE"/>
    <w:rsid w:val="00B5374F"/>
    <w:rsid w:val="00B5642C"/>
    <w:rsid w:val="00B5753A"/>
    <w:rsid w:val="00B57B2F"/>
    <w:rsid w:val="00B603FC"/>
    <w:rsid w:val="00B61DA9"/>
    <w:rsid w:val="00B65246"/>
    <w:rsid w:val="00B74378"/>
    <w:rsid w:val="00B7470C"/>
    <w:rsid w:val="00B77C15"/>
    <w:rsid w:val="00B80707"/>
    <w:rsid w:val="00B85126"/>
    <w:rsid w:val="00B86786"/>
    <w:rsid w:val="00B9052C"/>
    <w:rsid w:val="00B90ED1"/>
    <w:rsid w:val="00B92204"/>
    <w:rsid w:val="00BA0E59"/>
    <w:rsid w:val="00BA55B3"/>
    <w:rsid w:val="00BA6FCA"/>
    <w:rsid w:val="00BA7AF7"/>
    <w:rsid w:val="00BB080F"/>
    <w:rsid w:val="00BB0F3F"/>
    <w:rsid w:val="00BB23F6"/>
    <w:rsid w:val="00BB43A4"/>
    <w:rsid w:val="00BB55FA"/>
    <w:rsid w:val="00BC4AC8"/>
    <w:rsid w:val="00BD067B"/>
    <w:rsid w:val="00BD5C0A"/>
    <w:rsid w:val="00BD5F06"/>
    <w:rsid w:val="00BD7ED0"/>
    <w:rsid w:val="00BE2E53"/>
    <w:rsid w:val="00BE391C"/>
    <w:rsid w:val="00BE4D4E"/>
    <w:rsid w:val="00BE4F04"/>
    <w:rsid w:val="00BF1802"/>
    <w:rsid w:val="00BF3C7C"/>
    <w:rsid w:val="00C015BA"/>
    <w:rsid w:val="00C04749"/>
    <w:rsid w:val="00C04DB0"/>
    <w:rsid w:val="00C05D8B"/>
    <w:rsid w:val="00C0664F"/>
    <w:rsid w:val="00C0753F"/>
    <w:rsid w:val="00C1075C"/>
    <w:rsid w:val="00C14BD5"/>
    <w:rsid w:val="00C15E70"/>
    <w:rsid w:val="00C202D9"/>
    <w:rsid w:val="00C21922"/>
    <w:rsid w:val="00C21B88"/>
    <w:rsid w:val="00C2246C"/>
    <w:rsid w:val="00C23E19"/>
    <w:rsid w:val="00C25247"/>
    <w:rsid w:val="00C25AC3"/>
    <w:rsid w:val="00C3099C"/>
    <w:rsid w:val="00C3169A"/>
    <w:rsid w:val="00C31ECE"/>
    <w:rsid w:val="00C32264"/>
    <w:rsid w:val="00C32507"/>
    <w:rsid w:val="00C32DB6"/>
    <w:rsid w:val="00C33977"/>
    <w:rsid w:val="00C33D71"/>
    <w:rsid w:val="00C34F5E"/>
    <w:rsid w:val="00C364D4"/>
    <w:rsid w:val="00C405D0"/>
    <w:rsid w:val="00C4163E"/>
    <w:rsid w:val="00C472A6"/>
    <w:rsid w:val="00C515B5"/>
    <w:rsid w:val="00C51998"/>
    <w:rsid w:val="00C52A11"/>
    <w:rsid w:val="00C53583"/>
    <w:rsid w:val="00C5436D"/>
    <w:rsid w:val="00C54BA9"/>
    <w:rsid w:val="00C57D70"/>
    <w:rsid w:val="00C60516"/>
    <w:rsid w:val="00C64C9A"/>
    <w:rsid w:val="00C64F4F"/>
    <w:rsid w:val="00C65616"/>
    <w:rsid w:val="00C67846"/>
    <w:rsid w:val="00C67B0E"/>
    <w:rsid w:val="00C702BD"/>
    <w:rsid w:val="00C73A2E"/>
    <w:rsid w:val="00C75ACD"/>
    <w:rsid w:val="00C76433"/>
    <w:rsid w:val="00C76CF8"/>
    <w:rsid w:val="00C775E4"/>
    <w:rsid w:val="00C8192F"/>
    <w:rsid w:val="00C8314C"/>
    <w:rsid w:val="00C86183"/>
    <w:rsid w:val="00C911C2"/>
    <w:rsid w:val="00C91723"/>
    <w:rsid w:val="00C9384F"/>
    <w:rsid w:val="00C94E1F"/>
    <w:rsid w:val="00C95049"/>
    <w:rsid w:val="00CA2EDA"/>
    <w:rsid w:val="00CA3D07"/>
    <w:rsid w:val="00CA63A9"/>
    <w:rsid w:val="00CB14F6"/>
    <w:rsid w:val="00CB2289"/>
    <w:rsid w:val="00CB2482"/>
    <w:rsid w:val="00CB454F"/>
    <w:rsid w:val="00CB4AEC"/>
    <w:rsid w:val="00CB586B"/>
    <w:rsid w:val="00CB7F53"/>
    <w:rsid w:val="00CC14C4"/>
    <w:rsid w:val="00CC16D3"/>
    <w:rsid w:val="00CC38DD"/>
    <w:rsid w:val="00CC3C92"/>
    <w:rsid w:val="00CC4EC4"/>
    <w:rsid w:val="00CC55F1"/>
    <w:rsid w:val="00CD32C5"/>
    <w:rsid w:val="00CD59A2"/>
    <w:rsid w:val="00CE19DA"/>
    <w:rsid w:val="00CE2EBA"/>
    <w:rsid w:val="00CE4471"/>
    <w:rsid w:val="00CE4945"/>
    <w:rsid w:val="00CE562C"/>
    <w:rsid w:val="00CF3D65"/>
    <w:rsid w:val="00CF4B1B"/>
    <w:rsid w:val="00CF53B2"/>
    <w:rsid w:val="00CF61F4"/>
    <w:rsid w:val="00CF66B0"/>
    <w:rsid w:val="00CF7A51"/>
    <w:rsid w:val="00D00747"/>
    <w:rsid w:val="00D02EF2"/>
    <w:rsid w:val="00D03D5D"/>
    <w:rsid w:val="00D05783"/>
    <w:rsid w:val="00D07C17"/>
    <w:rsid w:val="00D11DCA"/>
    <w:rsid w:val="00D13577"/>
    <w:rsid w:val="00D14015"/>
    <w:rsid w:val="00D162DE"/>
    <w:rsid w:val="00D2042C"/>
    <w:rsid w:val="00D20ECA"/>
    <w:rsid w:val="00D21B6A"/>
    <w:rsid w:val="00D21F74"/>
    <w:rsid w:val="00D22DF9"/>
    <w:rsid w:val="00D24C8C"/>
    <w:rsid w:val="00D27D19"/>
    <w:rsid w:val="00D30145"/>
    <w:rsid w:val="00D3400D"/>
    <w:rsid w:val="00D359E5"/>
    <w:rsid w:val="00D3773D"/>
    <w:rsid w:val="00D42F34"/>
    <w:rsid w:val="00D4326F"/>
    <w:rsid w:val="00D43706"/>
    <w:rsid w:val="00D51604"/>
    <w:rsid w:val="00D520C8"/>
    <w:rsid w:val="00D55346"/>
    <w:rsid w:val="00D56337"/>
    <w:rsid w:val="00D57056"/>
    <w:rsid w:val="00D642C0"/>
    <w:rsid w:val="00D64786"/>
    <w:rsid w:val="00D65533"/>
    <w:rsid w:val="00D66DF4"/>
    <w:rsid w:val="00D67145"/>
    <w:rsid w:val="00D71361"/>
    <w:rsid w:val="00D72034"/>
    <w:rsid w:val="00D7414A"/>
    <w:rsid w:val="00D75A78"/>
    <w:rsid w:val="00D76518"/>
    <w:rsid w:val="00D80AEB"/>
    <w:rsid w:val="00D81CBE"/>
    <w:rsid w:val="00D84470"/>
    <w:rsid w:val="00D84904"/>
    <w:rsid w:val="00D8639A"/>
    <w:rsid w:val="00D90359"/>
    <w:rsid w:val="00D905B5"/>
    <w:rsid w:val="00D97A50"/>
    <w:rsid w:val="00DA2743"/>
    <w:rsid w:val="00DB3864"/>
    <w:rsid w:val="00DB4B96"/>
    <w:rsid w:val="00DB5202"/>
    <w:rsid w:val="00DB6351"/>
    <w:rsid w:val="00DB7B63"/>
    <w:rsid w:val="00DC1D05"/>
    <w:rsid w:val="00DC236C"/>
    <w:rsid w:val="00DC5341"/>
    <w:rsid w:val="00DC5B29"/>
    <w:rsid w:val="00DC5FC3"/>
    <w:rsid w:val="00DC690C"/>
    <w:rsid w:val="00DC78A8"/>
    <w:rsid w:val="00DC7C7C"/>
    <w:rsid w:val="00DD19C7"/>
    <w:rsid w:val="00DD39C4"/>
    <w:rsid w:val="00DD4529"/>
    <w:rsid w:val="00DD7B04"/>
    <w:rsid w:val="00DE0261"/>
    <w:rsid w:val="00DE0485"/>
    <w:rsid w:val="00DE2E2F"/>
    <w:rsid w:val="00DE40A3"/>
    <w:rsid w:val="00DF262B"/>
    <w:rsid w:val="00DF2F26"/>
    <w:rsid w:val="00DF3ACA"/>
    <w:rsid w:val="00DF61DF"/>
    <w:rsid w:val="00DF6CCE"/>
    <w:rsid w:val="00DF6E33"/>
    <w:rsid w:val="00E01936"/>
    <w:rsid w:val="00E019AC"/>
    <w:rsid w:val="00E03DFC"/>
    <w:rsid w:val="00E04E74"/>
    <w:rsid w:val="00E067C3"/>
    <w:rsid w:val="00E06CCA"/>
    <w:rsid w:val="00E0700B"/>
    <w:rsid w:val="00E075B0"/>
    <w:rsid w:val="00E07673"/>
    <w:rsid w:val="00E13E3D"/>
    <w:rsid w:val="00E15A73"/>
    <w:rsid w:val="00E17D90"/>
    <w:rsid w:val="00E20681"/>
    <w:rsid w:val="00E226BF"/>
    <w:rsid w:val="00E22CF8"/>
    <w:rsid w:val="00E24993"/>
    <w:rsid w:val="00E24CE3"/>
    <w:rsid w:val="00E266DC"/>
    <w:rsid w:val="00E27DA7"/>
    <w:rsid w:val="00E309CE"/>
    <w:rsid w:val="00E31FC7"/>
    <w:rsid w:val="00E33D5B"/>
    <w:rsid w:val="00E35E17"/>
    <w:rsid w:val="00E3618F"/>
    <w:rsid w:val="00E377E7"/>
    <w:rsid w:val="00E37ACF"/>
    <w:rsid w:val="00E37BA3"/>
    <w:rsid w:val="00E40C7A"/>
    <w:rsid w:val="00E42FA1"/>
    <w:rsid w:val="00E43374"/>
    <w:rsid w:val="00E50870"/>
    <w:rsid w:val="00E50E76"/>
    <w:rsid w:val="00E510C8"/>
    <w:rsid w:val="00E528AB"/>
    <w:rsid w:val="00E52B1A"/>
    <w:rsid w:val="00E52D34"/>
    <w:rsid w:val="00E539D5"/>
    <w:rsid w:val="00E56362"/>
    <w:rsid w:val="00E60A7F"/>
    <w:rsid w:val="00E6180D"/>
    <w:rsid w:val="00E73A32"/>
    <w:rsid w:val="00E7412C"/>
    <w:rsid w:val="00E747E0"/>
    <w:rsid w:val="00E74B68"/>
    <w:rsid w:val="00E85D20"/>
    <w:rsid w:val="00E870D7"/>
    <w:rsid w:val="00E87C6B"/>
    <w:rsid w:val="00E90285"/>
    <w:rsid w:val="00E93EB0"/>
    <w:rsid w:val="00E94198"/>
    <w:rsid w:val="00E9466D"/>
    <w:rsid w:val="00E94D72"/>
    <w:rsid w:val="00E955A9"/>
    <w:rsid w:val="00E95B2D"/>
    <w:rsid w:val="00E9709C"/>
    <w:rsid w:val="00EA0DBE"/>
    <w:rsid w:val="00EA1242"/>
    <w:rsid w:val="00EA16D8"/>
    <w:rsid w:val="00EA1860"/>
    <w:rsid w:val="00EA393F"/>
    <w:rsid w:val="00EA3AAF"/>
    <w:rsid w:val="00EB0773"/>
    <w:rsid w:val="00EB401C"/>
    <w:rsid w:val="00EB5AE1"/>
    <w:rsid w:val="00EC0101"/>
    <w:rsid w:val="00EC22E3"/>
    <w:rsid w:val="00EC2666"/>
    <w:rsid w:val="00EC3E1E"/>
    <w:rsid w:val="00EC4C94"/>
    <w:rsid w:val="00EC7810"/>
    <w:rsid w:val="00ED302E"/>
    <w:rsid w:val="00ED5038"/>
    <w:rsid w:val="00ED5D28"/>
    <w:rsid w:val="00ED709D"/>
    <w:rsid w:val="00ED7493"/>
    <w:rsid w:val="00EE0C5B"/>
    <w:rsid w:val="00EE1AE3"/>
    <w:rsid w:val="00EE3DBA"/>
    <w:rsid w:val="00EE618A"/>
    <w:rsid w:val="00EF080F"/>
    <w:rsid w:val="00EF08DE"/>
    <w:rsid w:val="00EF40E1"/>
    <w:rsid w:val="00EF6385"/>
    <w:rsid w:val="00EF75EA"/>
    <w:rsid w:val="00F01C75"/>
    <w:rsid w:val="00F039EA"/>
    <w:rsid w:val="00F06A91"/>
    <w:rsid w:val="00F10AE8"/>
    <w:rsid w:val="00F10C71"/>
    <w:rsid w:val="00F11769"/>
    <w:rsid w:val="00F1524E"/>
    <w:rsid w:val="00F16845"/>
    <w:rsid w:val="00F246F9"/>
    <w:rsid w:val="00F248B4"/>
    <w:rsid w:val="00F27C29"/>
    <w:rsid w:val="00F32974"/>
    <w:rsid w:val="00F33ACA"/>
    <w:rsid w:val="00F36A9F"/>
    <w:rsid w:val="00F41820"/>
    <w:rsid w:val="00F422A2"/>
    <w:rsid w:val="00F435A8"/>
    <w:rsid w:val="00F43F85"/>
    <w:rsid w:val="00F4456A"/>
    <w:rsid w:val="00F476A4"/>
    <w:rsid w:val="00F47802"/>
    <w:rsid w:val="00F53225"/>
    <w:rsid w:val="00F55475"/>
    <w:rsid w:val="00F56708"/>
    <w:rsid w:val="00F57A07"/>
    <w:rsid w:val="00F61B94"/>
    <w:rsid w:val="00F63195"/>
    <w:rsid w:val="00F64A12"/>
    <w:rsid w:val="00F661BD"/>
    <w:rsid w:val="00F663D4"/>
    <w:rsid w:val="00F669B7"/>
    <w:rsid w:val="00F67E00"/>
    <w:rsid w:val="00F71F51"/>
    <w:rsid w:val="00F73AA8"/>
    <w:rsid w:val="00F77494"/>
    <w:rsid w:val="00F817A1"/>
    <w:rsid w:val="00F83E06"/>
    <w:rsid w:val="00F84CB6"/>
    <w:rsid w:val="00F85130"/>
    <w:rsid w:val="00F87066"/>
    <w:rsid w:val="00F87B49"/>
    <w:rsid w:val="00F946DA"/>
    <w:rsid w:val="00F94BE1"/>
    <w:rsid w:val="00F957D7"/>
    <w:rsid w:val="00F95D31"/>
    <w:rsid w:val="00F9696C"/>
    <w:rsid w:val="00F97B5A"/>
    <w:rsid w:val="00FA7F52"/>
    <w:rsid w:val="00FB1259"/>
    <w:rsid w:val="00FB1583"/>
    <w:rsid w:val="00FB183E"/>
    <w:rsid w:val="00FB4BAB"/>
    <w:rsid w:val="00FB68A1"/>
    <w:rsid w:val="00FC143C"/>
    <w:rsid w:val="00FC2C61"/>
    <w:rsid w:val="00FC3433"/>
    <w:rsid w:val="00FC37FC"/>
    <w:rsid w:val="00FD019C"/>
    <w:rsid w:val="00FD3B1C"/>
    <w:rsid w:val="00FD3D2F"/>
    <w:rsid w:val="00FD592A"/>
    <w:rsid w:val="00FD5E06"/>
    <w:rsid w:val="00FE0C68"/>
    <w:rsid w:val="00FE33F6"/>
    <w:rsid w:val="00FE48CE"/>
    <w:rsid w:val="00FE7876"/>
    <w:rsid w:val="00FF11B7"/>
    <w:rsid w:val="00FF2F98"/>
    <w:rsid w:val="00FF4025"/>
    <w:rsid w:val="00FF77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EBB0B"/>
  <w15:chartTrackingRefBased/>
  <w15:docId w15:val="{9F73ABC2-0C9C-8F42-817A-0C20E4F037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1FC7"/>
    <w:pPr>
      <w:keepNext/>
      <w:keepLines/>
      <w:numPr>
        <w:numId w:val="10"/>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31FC7"/>
    <w:pPr>
      <w:keepNext/>
      <w:keepLines/>
      <w:numPr>
        <w:ilvl w:val="1"/>
        <w:numId w:val="10"/>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2254A"/>
    <w:pPr>
      <w:keepNext/>
      <w:keepLines/>
      <w:numPr>
        <w:ilvl w:val="2"/>
        <w:numId w:val="10"/>
      </w:numPr>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D00747"/>
    <w:pPr>
      <w:keepNext/>
      <w:keepLines/>
      <w:numPr>
        <w:ilvl w:val="3"/>
        <w:numId w:val="10"/>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00747"/>
    <w:pPr>
      <w:keepNext/>
      <w:keepLines/>
      <w:numPr>
        <w:ilvl w:val="4"/>
        <w:numId w:val="10"/>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00747"/>
    <w:pPr>
      <w:keepNext/>
      <w:keepLines/>
      <w:numPr>
        <w:ilvl w:val="5"/>
        <w:numId w:val="10"/>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00747"/>
    <w:pPr>
      <w:keepNext/>
      <w:keepLines/>
      <w:numPr>
        <w:ilvl w:val="6"/>
        <w:numId w:val="10"/>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00747"/>
    <w:pPr>
      <w:keepNext/>
      <w:keepLines/>
      <w:numPr>
        <w:ilvl w:val="7"/>
        <w:numId w:val="10"/>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00747"/>
    <w:pPr>
      <w:keepNext/>
      <w:keepLines/>
      <w:numPr>
        <w:ilvl w:val="8"/>
        <w:numId w:val="10"/>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300C4F"/>
    <w:pPr>
      <w:spacing w:before="100" w:beforeAutospacing="1" w:after="100" w:afterAutospacing="1"/>
    </w:pPr>
    <w:rPr>
      <w:rFonts w:ascii="Times New Roman" w:eastAsia="Times New Roman" w:hAnsi="Times New Roman" w:cs="Times New Roman"/>
      <w:lang w:eastAsia="en-GB"/>
    </w:rPr>
  </w:style>
  <w:style w:type="paragraph" w:customStyle="1" w:styleId="paragraph">
    <w:name w:val="paragraph"/>
    <w:basedOn w:val="Normal"/>
    <w:rsid w:val="00300C4F"/>
    <w:pPr>
      <w:spacing w:before="100" w:beforeAutospacing="1" w:after="100" w:afterAutospacing="1"/>
    </w:pPr>
    <w:rPr>
      <w:rFonts w:ascii="Times New Roman" w:eastAsia="Times New Roman" w:hAnsi="Times New Roman" w:cs="Times New Roman"/>
      <w:lang w:eastAsia="en-GB"/>
    </w:rPr>
  </w:style>
  <w:style w:type="character" w:customStyle="1" w:styleId="textrun">
    <w:name w:val="textrun"/>
    <w:basedOn w:val="DefaultParagraphFont"/>
    <w:rsid w:val="00300C4F"/>
  </w:style>
  <w:style w:type="character" w:customStyle="1" w:styleId="normaltextrun">
    <w:name w:val="normaltextrun"/>
    <w:basedOn w:val="DefaultParagraphFont"/>
    <w:rsid w:val="00300C4F"/>
  </w:style>
  <w:style w:type="character" w:customStyle="1" w:styleId="eop">
    <w:name w:val="eop"/>
    <w:basedOn w:val="DefaultParagraphFont"/>
    <w:rsid w:val="00300C4F"/>
  </w:style>
  <w:style w:type="character" w:customStyle="1" w:styleId="wacimagecontainer">
    <w:name w:val="wacimagecontainer"/>
    <w:basedOn w:val="DefaultParagraphFont"/>
    <w:rsid w:val="00300C4F"/>
  </w:style>
  <w:style w:type="character" w:customStyle="1" w:styleId="wacimageborder">
    <w:name w:val="wacimageborder"/>
    <w:basedOn w:val="DefaultParagraphFont"/>
    <w:rsid w:val="00300C4F"/>
  </w:style>
  <w:style w:type="character" w:styleId="Hyperlink">
    <w:name w:val="Hyperlink"/>
    <w:basedOn w:val="DefaultParagraphFont"/>
    <w:uiPriority w:val="99"/>
    <w:unhideWhenUsed/>
    <w:rsid w:val="00300C4F"/>
    <w:rPr>
      <w:color w:val="0000FF"/>
      <w:u w:val="single"/>
    </w:rPr>
  </w:style>
  <w:style w:type="character" w:styleId="FollowedHyperlink">
    <w:name w:val="FollowedHyperlink"/>
    <w:basedOn w:val="DefaultParagraphFont"/>
    <w:uiPriority w:val="99"/>
    <w:semiHidden/>
    <w:unhideWhenUsed/>
    <w:rsid w:val="00300C4F"/>
    <w:rPr>
      <w:color w:val="800080"/>
      <w:u w:val="single"/>
    </w:rPr>
  </w:style>
  <w:style w:type="character" w:customStyle="1" w:styleId="pagebreakblob">
    <w:name w:val="pagebreakblob"/>
    <w:basedOn w:val="DefaultParagraphFont"/>
    <w:rsid w:val="00300C4F"/>
  </w:style>
  <w:style w:type="character" w:customStyle="1" w:styleId="pagebreakborderspan">
    <w:name w:val="pagebreakborderspan"/>
    <w:basedOn w:val="DefaultParagraphFont"/>
    <w:rsid w:val="00300C4F"/>
  </w:style>
  <w:style w:type="character" w:customStyle="1" w:styleId="pagebreaktextspan">
    <w:name w:val="pagebreaktextspan"/>
    <w:basedOn w:val="DefaultParagraphFont"/>
    <w:rsid w:val="00300C4F"/>
  </w:style>
  <w:style w:type="paragraph" w:styleId="NoSpacing">
    <w:name w:val="No Spacing"/>
    <w:link w:val="NoSpacingChar"/>
    <w:uiPriority w:val="1"/>
    <w:qFormat/>
    <w:rsid w:val="00E31FC7"/>
    <w:rPr>
      <w:rFonts w:eastAsiaTheme="minorEastAsia"/>
      <w:sz w:val="22"/>
      <w:szCs w:val="22"/>
      <w:lang w:val="en-US" w:eastAsia="zh-CN"/>
    </w:rPr>
  </w:style>
  <w:style w:type="character" w:customStyle="1" w:styleId="NoSpacingChar">
    <w:name w:val="No Spacing Char"/>
    <w:basedOn w:val="DefaultParagraphFont"/>
    <w:link w:val="NoSpacing"/>
    <w:uiPriority w:val="1"/>
    <w:rsid w:val="00E31FC7"/>
    <w:rPr>
      <w:rFonts w:eastAsiaTheme="minorEastAsia"/>
      <w:sz w:val="22"/>
      <w:szCs w:val="22"/>
      <w:lang w:val="en-US" w:eastAsia="zh-CN"/>
    </w:rPr>
  </w:style>
  <w:style w:type="character" w:customStyle="1" w:styleId="Heading1Char">
    <w:name w:val="Heading 1 Char"/>
    <w:basedOn w:val="DefaultParagraphFont"/>
    <w:link w:val="Heading1"/>
    <w:uiPriority w:val="9"/>
    <w:rsid w:val="00E31FC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31FC7"/>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31FC7"/>
    <w:pPr>
      <w:spacing w:before="120"/>
    </w:pPr>
    <w:rPr>
      <w:rFonts w:cstheme="minorHAnsi"/>
      <w:b/>
      <w:bCs/>
      <w:i/>
      <w:iCs/>
    </w:rPr>
  </w:style>
  <w:style w:type="paragraph" w:styleId="TOC2">
    <w:name w:val="toc 2"/>
    <w:basedOn w:val="Normal"/>
    <w:next w:val="Normal"/>
    <w:autoRedefine/>
    <w:uiPriority w:val="39"/>
    <w:unhideWhenUsed/>
    <w:rsid w:val="00E31FC7"/>
    <w:pPr>
      <w:spacing w:before="120"/>
      <w:ind w:left="240"/>
    </w:pPr>
    <w:rPr>
      <w:rFonts w:cstheme="minorHAnsi"/>
      <w:b/>
      <w:bCs/>
      <w:sz w:val="22"/>
      <w:szCs w:val="22"/>
    </w:rPr>
  </w:style>
  <w:style w:type="paragraph" w:styleId="TOC3">
    <w:name w:val="toc 3"/>
    <w:basedOn w:val="Normal"/>
    <w:next w:val="Normal"/>
    <w:autoRedefine/>
    <w:uiPriority w:val="39"/>
    <w:unhideWhenUsed/>
    <w:rsid w:val="00E31FC7"/>
    <w:pPr>
      <w:ind w:left="480"/>
    </w:pPr>
    <w:rPr>
      <w:rFonts w:cstheme="minorHAnsi"/>
      <w:sz w:val="20"/>
      <w:szCs w:val="20"/>
    </w:rPr>
  </w:style>
  <w:style w:type="paragraph" w:styleId="TOC4">
    <w:name w:val="toc 4"/>
    <w:basedOn w:val="Normal"/>
    <w:next w:val="Normal"/>
    <w:autoRedefine/>
    <w:uiPriority w:val="39"/>
    <w:semiHidden/>
    <w:unhideWhenUsed/>
    <w:rsid w:val="00E31FC7"/>
    <w:pPr>
      <w:ind w:left="720"/>
    </w:pPr>
    <w:rPr>
      <w:rFonts w:cstheme="minorHAnsi"/>
      <w:sz w:val="20"/>
      <w:szCs w:val="20"/>
    </w:rPr>
  </w:style>
  <w:style w:type="paragraph" w:styleId="TOC5">
    <w:name w:val="toc 5"/>
    <w:basedOn w:val="Normal"/>
    <w:next w:val="Normal"/>
    <w:autoRedefine/>
    <w:uiPriority w:val="39"/>
    <w:semiHidden/>
    <w:unhideWhenUsed/>
    <w:rsid w:val="00E31FC7"/>
    <w:pPr>
      <w:ind w:left="960"/>
    </w:pPr>
    <w:rPr>
      <w:rFonts w:cstheme="minorHAnsi"/>
      <w:sz w:val="20"/>
      <w:szCs w:val="20"/>
    </w:rPr>
  </w:style>
  <w:style w:type="paragraph" w:styleId="TOC6">
    <w:name w:val="toc 6"/>
    <w:basedOn w:val="Normal"/>
    <w:next w:val="Normal"/>
    <w:autoRedefine/>
    <w:uiPriority w:val="39"/>
    <w:semiHidden/>
    <w:unhideWhenUsed/>
    <w:rsid w:val="00E31FC7"/>
    <w:pPr>
      <w:ind w:left="1200"/>
    </w:pPr>
    <w:rPr>
      <w:rFonts w:cstheme="minorHAnsi"/>
      <w:sz w:val="20"/>
      <w:szCs w:val="20"/>
    </w:rPr>
  </w:style>
  <w:style w:type="paragraph" w:styleId="TOC7">
    <w:name w:val="toc 7"/>
    <w:basedOn w:val="Normal"/>
    <w:next w:val="Normal"/>
    <w:autoRedefine/>
    <w:uiPriority w:val="39"/>
    <w:semiHidden/>
    <w:unhideWhenUsed/>
    <w:rsid w:val="00E31FC7"/>
    <w:pPr>
      <w:ind w:left="1440"/>
    </w:pPr>
    <w:rPr>
      <w:rFonts w:cstheme="minorHAnsi"/>
      <w:sz w:val="20"/>
      <w:szCs w:val="20"/>
    </w:rPr>
  </w:style>
  <w:style w:type="paragraph" w:styleId="TOC8">
    <w:name w:val="toc 8"/>
    <w:basedOn w:val="Normal"/>
    <w:next w:val="Normal"/>
    <w:autoRedefine/>
    <w:uiPriority w:val="39"/>
    <w:semiHidden/>
    <w:unhideWhenUsed/>
    <w:rsid w:val="00E31FC7"/>
    <w:pPr>
      <w:ind w:left="1680"/>
    </w:pPr>
    <w:rPr>
      <w:rFonts w:cstheme="minorHAnsi"/>
      <w:sz w:val="20"/>
      <w:szCs w:val="20"/>
    </w:rPr>
  </w:style>
  <w:style w:type="paragraph" w:styleId="TOC9">
    <w:name w:val="toc 9"/>
    <w:basedOn w:val="Normal"/>
    <w:next w:val="Normal"/>
    <w:autoRedefine/>
    <w:uiPriority w:val="39"/>
    <w:semiHidden/>
    <w:unhideWhenUsed/>
    <w:rsid w:val="00E31FC7"/>
    <w:pPr>
      <w:ind w:left="1920"/>
    </w:pPr>
    <w:rPr>
      <w:rFonts w:cstheme="minorHAnsi"/>
      <w:sz w:val="20"/>
      <w:szCs w:val="20"/>
    </w:rPr>
  </w:style>
  <w:style w:type="character" w:customStyle="1" w:styleId="Heading2Char">
    <w:name w:val="Heading 2 Char"/>
    <w:basedOn w:val="DefaultParagraphFont"/>
    <w:link w:val="Heading2"/>
    <w:uiPriority w:val="9"/>
    <w:rsid w:val="00E31FC7"/>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E31FC7"/>
    <w:pPr>
      <w:spacing w:after="200"/>
    </w:pPr>
    <w:rPr>
      <w:i/>
      <w:iCs/>
      <w:color w:val="44546A" w:themeColor="text2"/>
      <w:sz w:val="18"/>
      <w:szCs w:val="18"/>
    </w:rPr>
  </w:style>
  <w:style w:type="paragraph" w:styleId="Header">
    <w:name w:val="header"/>
    <w:basedOn w:val="Normal"/>
    <w:link w:val="HeaderChar"/>
    <w:uiPriority w:val="99"/>
    <w:unhideWhenUsed/>
    <w:rsid w:val="009B30D3"/>
    <w:pPr>
      <w:tabs>
        <w:tab w:val="center" w:pos="4513"/>
        <w:tab w:val="right" w:pos="9026"/>
      </w:tabs>
    </w:pPr>
  </w:style>
  <w:style w:type="character" w:customStyle="1" w:styleId="HeaderChar">
    <w:name w:val="Header Char"/>
    <w:basedOn w:val="DefaultParagraphFont"/>
    <w:link w:val="Header"/>
    <w:uiPriority w:val="99"/>
    <w:rsid w:val="009B30D3"/>
  </w:style>
  <w:style w:type="paragraph" w:styleId="Footer">
    <w:name w:val="footer"/>
    <w:basedOn w:val="Normal"/>
    <w:link w:val="FooterChar"/>
    <w:uiPriority w:val="99"/>
    <w:unhideWhenUsed/>
    <w:rsid w:val="009B30D3"/>
    <w:pPr>
      <w:tabs>
        <w:tab w:val="center" w:pos="4513"/>
        <w:tab w:val="right" w:pos="9026"/>
      </w:tabs>
    </w:pPr>
  </w:style>
  <w:style w:type="character" w:customStyle="1" w:styleId="FooterChar">
    <w:name w:val="Footer Char"/>
    <w:basedOn w:val="DefaultParagraphFont"/>
    <w:link w:val="Footer"/>
    <w:uiPriority w:val="99"/>
    <w:rsid w:val="009B30D3"/>
  </w:style>
  <w:style w:type="character" w:styleId="PageNumber">
    <w:name w:val="page number"/>
    <w:basedOn w:val="DefaultParagraphFont"/>
    <w:uiPriority w:val="99"/>
    <w:semiHidden/>
    <w:unhideWhenUsed/>
    <w:rsid w:val="009B30D3"/>
  </w:style>
  <w:style w:type="paragraph" w:styleId="NormalWeb">
    <w:name w:val="Normal (Web)"/>
    <w:basedOn w:val="Normal"/>
    <w:uiPriority w:val="99"/>
    <w:semiHidden/>
    <w:unhideWhenUsed/>
    <w:rsid w:val="006B4F3F"/>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6B4F3F"/>
    <w:rPr>
      <w:b/>
      <w:bCs/>
    </w:rPr>
  </w:style>
  <w:style w:type="character" w:styleId="UnresolvedMention">
    <w:name w:val="Unresolved Mention"/>
    <w:basedOn w:val="DefaultParagraphFont"/>
    <w:uiPriority w:val="99"/>
    <w:semiHidden/>
    <w:unhideWhenUsed/>
    <w:rsid w:val="003A531C"/>
    <w:rPr>
      <w:color w:val="605E5C"/>
      <w:shd w:val="clear" w:color="auto" w:fill="E1DFDD"/>
    </w:rPr>
  </w:style>
  <w:style w:type="character" w:customStyle="1" w:styleId="Heading3Char">
    <w:name w:val="Heading 3 Char"/>
    <w:basedOn w:val="DefaultParagraphFont"/>
    <w:link w:val="Heading3"/>
    <w:uiPriority w:val="9"/>
    <w:rsid w:val="0032254A"/>
    <w:rPr>
      <w:rFonts w:asciiTheme="majorHAnsi" w:eastAsiaTheme="majorEastAsia" w:hAnsiTheme="majorHAnsi" w:cstheme="majorBidi"/>
      <w:color w:val="1F3763" w:themeColor="accent1" w:themeShade="7F"/>
    </w:rPr>
  </w:style>
  <w:style w:type="paragraph" w:styleId="TableofFigures">
    <w:name w:val="table of figures"/>
    <w:basedOn w:val="Normal"/>
    <w:next w:val="Normal"/>
    <w:uiPriority w:val="99"/>
    <w:unhideWhenUsed/>
    <w:rsid w:val="00FF4025"/>
  </w:style>
  <w:style w:type="character" w:customStyle="1" w:styleId="apple-converted-space">
    <w:name w:val="apple-converted-space"/>
    <w:basedOn w:val="DefaultParagraphFont"/>
    <w:rsid w:val="005F2D4B"/>
  </w:style>
  <w:style w:type="paragraph" w:customStyle="1" w:styleId="rich-text-component">
    <w:name w:val="rich-text-component"/>
    <w:basedOn w:val="Normal"/>
    <w:rsid w:val="0017216E"/>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657238"/>
    <w:pPr>
      <w:ind w:left="720"/>
      <w:contextualSpacing/>
    </w:pPr>
  </w:style>
  <w:style w:type="paragraph" w:customStyle="1" w:styleId="mc-my-4">
    <w:name w:val="mc-my-4"/>
    <w:basedOn w:val="Normal"/>
    <w:rsid w:val="008F73D7"/>
    <w:pPr>
      <w:spacing w:before="100" w:beforeAutospacing="1" w:after="100" w:afterAutospacing="1"/>
    </w:pPr>
    <w:rPr>
      <w:rFonts w:ascii="Times New Roman" w:eastAsia="Times New Roman" w:hAnsi="Times New Roman" w:cs="Times New Roman"/>
      <w:lang w:eastAsia="en-GB"/>
    </w:rPr>
  </w:style>
  <w:style w:type="character" w:customStyle="1" w:styleId="mc-ml-2">
    <w:name w:val="mc-ml-2"/>
    <w:basedOn w:val="DefaultParagraphFont"/>
    <w:rsid w:val="008F73D7"/>
  </w:style>
  <w:style w:type="character" w:styleId="Emphasis">
    <w:name w:val="Emphasis"/>
    <w:basedOn w:val="DefaultParagraphFont"/>
    <w:uiPriority w:val="20"/>
    <w:qFormat/>
    <w:rsid w:val="006100D4"/>
    <w:rPr>
      <w:i/>
      <w:iCs/>
    </w:rPr>
  </w:style>
  <w:style w:type="paragraph" w:customStyle="1" w:styleId="pw-post-body-paragraph">
    <w:name w:val="pw-post-body-paragraph"/>
    <w:basedOn w:val="Normal"/>
    <w:rsid w:val="00AB3135"/>
    <w:pPr>
      <w:spacing w:before="100" w:beforeAutospacing="1" w:after="100" w:afterAutospacing="1"/>
    </w:pPr>
    <w:rPr>
      <w:rFonts w:ascii="Times New Roman" w:eastAsia="Times New Roman" w:hAnsi="Times New Roman" w:cs="Times New Roman"/>
      <w:lang w:eastAsia="en-GB"/>
    </w:rPr>
  </w:style>
  <w:style w:type="character" w:customStyle="1" w:styleId="Heading4Char">
    <w:name w:val="Heading 4 Char"/>
    <w:basedOn w:val="DefaultParagraphFont"/>
    <w:link w:val="Heading4"/>
    <w:uiPriority w:val="9"/>
    <w:rsid w:val="00D0074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D00747"/>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D0074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D0074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D0074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00747"/>
    <w:rPr>
      <w:rFonts w:asciiTheme="majorHAnsi" w:eastAsiaTheme="majorEastAsia" w:hAnsiTheme="majorHAnsi" w:cstheme="majorBidi"/>
      <w:i/>
      <w:iCs/>
      <w:color w:val="272727" w:themeColor="text1" w:themeTint="D8"/>
      <w:sz w:val="21"/>
      <w:szCs w:val="21"/>
    </w:rPr>
  </w:style>
  <w:style w:type="character" w:customStyle="1" w:styleId="authors">
    <w:name w:val="authors"/>
    <w:basedOn w:val="DefaultParagraphFont"/>
    <w:rsid w:val="000B303F"/>
  </w:style>
  <w:style w:type="character" w:customStyle="1" w:styleId="Date1">
    <w:name w:val="Date1"/>
    <w:basedOn w:val="DefaultParagraphFont"/>
    <w:rsid w:val="000B303F"/>
  </w:style>
  <w:style w:type="character" w:customStyle="1" w:styleId="arttitle">
    <w:name w:val="art_title"/>
    <w:basedOn w:val="DefaultParagraphFont"/>
    <w:rsid w:val="000B303F"/>
  </w:style>
  <w:style w:type="character" w:customStyle="1" w:styleId="serialtitle">
    <w:name w:val="serial_title"/>
    <w:basedOn w:val="DefaultParagraphFont"/>
    <w:rsid w:val="000B303F"/>
  </w:style>
  <w:style w:type="character" w:customStyle="1" w:styleId="volumeissue">
    <w:name w:val="volume_issue"/>
    <w:basedOn w:val="DefaultParagraphFont"/>
    <w:rsid w:val="000B303F"/>
  </w:style>
  <w:style w:type="character" w:customStyle="1" w:styleId="pagerange">
    <w:name w:val="page_range"/>
    <w:basedOn w:val="DefaultParagraphFont"/>
    <w:rsid w:val="000B303F"/>
  </w:style>
  <w:style w:type="character" w:customStyle="1" w:styleId="doilink">
    <w:name w:val="doi_link"/>
    <w:basedOn w:val="DefaultParagraphFont"/>
    <w:rsid w:val="000B303F"/>
  </w:style>
  <w:style w:type="character" w:customStyle="1" w:styleId="ref-lnk">
    <w:name w:val="ref-lnk"/>
    <w:basedOn w:val="DefaultParagraphFont"/>
    <w:rsid w:val="00202ABC"/>
  </w:style>
  <w:style w:type="character" w:customStyle="1" w:styleId="off-screen">
    <w:name w:val="off-screen"/>
    <w:basedOn w:val="DefaultParagraphFont"/>
    <w:rsid w:val="00202ABC"/>
  </w:style>
  <w:style w:type="paragraph" w:customStyle="1" w:styleId="articletext">
    <w:name w:val="article__text"/>
    <w:basedOn w:val="Normal"/>
    <w:rsid w:val="00304B04"/>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08703">
      <w:bodyDiv w:val="1"/>
      <w:marLeft w:val="0"/>
      <w:marRight w:val="0"/>
      <w:marTop w:val="0"/>
      <w:marBottom w:val="0"/>
      <w:divBdr>
        <w:top w:val="none" w:sz="0" w:space="0" w:color="auto"/>
        <w:left w:val="none" w:sz="0" w:space="0" w:color="auto"/>
        <w:bottom w:val="none" w:sz="0" w:space="0" w:color="auto"/>
        <w:right w:val="none" w:sz="0" w:space="0" w:color="auto"/>
      </w:divBdr>
    </w:div>
    <w:div w:id="71973297">
      <w:bodyDiv w:val="1"/>
      <w:marLeft w:val="0"/>
      <w:marRight w:val="0"/>
      <w:marTop w:val="0"/>
      <w:marBottom w:val="0"/>
      <w:divBdr>
        <w:top w:val="none" w:sz="0" w:space="0" w:color="auto"/>
        <w:left w:val="none" w:sz="0" w:space="0" w:color="auto"/>
        <w:bottom w:val="none" w:sz="0" w:space="0" w:color="auto"/>
        <w:right w:val="none" w:sz="0" w:space="0" w:color="auto"/>
      </w:divBdr>
      <w:divsChild>
        <w:div w:id="451291225">
          <w:marLeft w:val="0"/>
          <w:marRight w:val="0"/>
          <w:marTop w:val="0"/>
          <w:marBottom w:val="0"/>
          <w:divBdr>
            <w:top w:val="none" w:sz="0" w:space="0" w:color="auto"/>
            <w:left w:val="none" w:sz="0" w:space="0" w:color="auto"/>
            <w:bottom w:val="none" w:sz="0" w:space="0" w:color="auto"/>
            <w:right w:val="none" w:sz="0" w:space="0" w:color="auto"/>
          </w:divBdr>
          <w:divsChild>
            <w:div w:id="284504221">
              <w:marLeft w:val="0"/>
              <w:marRight w:val="0"/>
              <w:marTop w:val="0"/>
              <w:marBottom w:val="0"/>
              <w:divBdr>
                <w:top w:val="none" w:sz="0" w:space="0" w:color="auto"/>
                <w:left w:val="none" w:sz="0" w:space="0" w:color="auto"/>
                <w:bottom w:val="none" w:sz="0" w:space="0" w:color="auto"/>
                <w:right w:val="none" w:sz="0" w:space="0" w:color="auto"/>
              </w:divBdr>
              <w:divsChild>
                <w:div w:id="608005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496926">
      <w:bodyDiv w:val="1"/>
      <w:marLeft w:val="0"/>
      <w:marRight w:val="0"/>
      <w:marTop w:val="0"/>
      <w:marBottom w:val="0"/>
      <w:divBdr>
        <w:top w:val="none" w:sz="0" w:space="0" w:color="auto"/>
        <w:left w:val="none" w:sz="0" w:space="0" w:color="auto"/>
        <w:bottom w:val="none" w:sz="0" w:space="0" w:color="auto"/>
        <w:right w:val="none" w:sz="0" w:space="0" w:color="auto"/>
      </w:divBdr>
    </w:div>
    <w:div w:id="173158145">
      <w:bodyDiv w:val="1"/>
      <w:marLeft w:val="0"/>
      <w:marRight w:val="0"/>
      <w:marTop w:val="0"/>
      <w:marBottom w:val="0"/>
      <w:divBdr>
        <w:top w:val="none" w:sz="0" w:space="0" w:color="auto"/>
        <w:left w:val="none" w:sz="0" w:space="0" w:color="auto"/>
        <w:bottom w:val="none" w:sz="0" w:space="0" w:color="auto"/>
        <w:right w:val="none" w:sz="0" w:space="0" w:color="auto"/>
      </w:divBdr>
    </w:div>
    <w:div w:id="265894849">
      <w:bodyDiv w:val="1"/>
      <w:marLeft w:val="0"/>
      <w:marRight w:val="0"/>
      <w:marTop w:val="0"/>
      <w:marBottom w:val="0"/>
      <w:divBdr>
        <w:top w:val="none" w:sz="0" w:space="0" w:color="auto"/>
        <w:left w:val="none" w:sz="0" w:space="0" w:color="auto"/>
        <w:bottom w:val="none" w:sz="0" w:space="0" w:color="auto"/>
        <w:right w:val="none" w:sz="0" w:space="0" w:color="auto"/>
      </w:divBdr>
      <w:divsChild>
        <w:div w:id="522595782">
          <w:marLeft w:val="0"/>
          <w:marRight w:val="0"/>
          <w:marTop w:val="0"/>
          <w:marBottom w:val="0"/>
          <w:divBdr>
            <w:top w:val="none" w:sz="0" w:space="0" w:color="auto"/>
            <w:left w:val="none" w:sz="0" w:space="0" w:color="auto"/>
            <w:bottom w:val="none" w:sz="0" w:space="0" w:color="auto"/>
            <w:right w:val="none" w:sz="0" w:space="0" w:color="auto"/>
          </w:divBdr>
          <w:divsChild>
            <w:div w:id="992685654">
              <w:marLeft w:val="0"/>
              <w:marRight w:val="0"/>
              <w:marTop w:val="0"/>
              <w:marBottom w:val="0"/>
              <w:divBdr>
                <w:top w:val="none" w:sz="0" w:space="0" w:color="auto"/>
                <w:left w:val="none" w:sz="0" w:space="0" w:color="auto"/>
                <w:bottom w:val="none" w:sz="0" w:space="0" w:color="auto"/>
                <w:right w:val="none" w:sz="0" w:space="0" w:color="auto"/>
              </w:divBdr>
              <w:divsChild>
                <w:div w:id="1170801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0456077">
      <w:bodyDiv w:val="1"/>
      <w:marLeft w:val="0"/>
      <w:marRight w:val="0"/>
      <w:marTop w:val="0"/>
      <w:marBottom w:val="0"/>
      <w:divBdr>
        <w:top w:val="none" w:sz="0" w:space="0" w:color="auto"/>
        <w:left w:val="none" w:sz="0" w:space="0" w:color="auto"/>
        <w:bottom w:val="none" w:sz="0" w:space="0" w:color="auto"/>
        <w:right w:val="none" w:sz="0" w:space="0" w:color="auto"/>
      </w:divBdr>
    </w:div>
    <w:div w:id="354118721">
      <w:bodyDiv w:val="1"/>
      <w:marLeft w:val="0"/>
      <w:marRight w:val="0"/>
      <w:marTop w:val="0"/>
      <w:marBottom w:val="0"/>
      <w:divBdr>
        <w:top w:val="none" w:sz="0" w:space="0" w:color="auto"/>
        <w:left w:val="none" w:sz="0" w:space="0" w:color="auto"/>
        <w:bottom w:val="none" w:sz="0" w:space="0" w:color="auto"/>
        <w:right w:val="none" w:sz="0" w:space="0" w:color="auto"/>
      </w:divBdr>
      <w:divsChild>
        <w:div w:id="1639720443">
          <w:marLeft w:val="0"/>
          <w:marRight w:val="0"/>
          <w:marTop w:val="0"/>
          <w:marBottom w:val="0"/>
          <w:divBdr>
            <w:top w:val="none" w:sz="0" w:space="0" w:color="auto"/>
            <w:left w:val="none" w:sz="0" w:space="0" w:color="auto"/>
            <w:bottom w:val="none" w:sz="0" w:space="0" w:color="auto"/>
            <w:right w:val="none" w:sz="0" w:space="0" w:color="auto"/>
          </w:divBdr>
          <w:divsChild>
            <w:div w:id="145173333">
              <w:marLeft w:val="0"/>
              <w:marRight w:val="0"/>
              <w:marTop w:val="0"/>
              <w:marBottom w:val="0"/>
              <w:divBdr>
                <w:top w:val="none" w:sz="0" w:space="0" w:color="auto"/>
                <w:left w:val="none" w:sz="0" w:space="0" w:color="auto"/>
                <w:bottom w:val="none" w:sz="0" w:space="0" w:color="auto"/>
                <w:right w:val="none" w:sz="0" w:space="0" w:color="auto"/>
              </w:divBdr>
              <w:divsChild>
                <w:div w:id="160972010">
                  <w:marLeft w:val="0"/>
                  <w:marRight w:val="0"/>
                  <w:marTop w:val="0"/>
                  <w:marBottom w:val="0"/>
                  <w:divBdr>
                    <w:top w:val="none" w:sz="0" w:space="0" w:color="auto"/>
                    <w:left w:val="none" w:sz="0" w:space="0" w:color="auto"/>
                    <w:bottom w:val="none" w:sz="0" w:space="0" w:color="auto"/>
                    <w:right w:val="none" w:sz="0" w:space="0" w:color="auto"/>
                  </w:divBdr>
                  <w:divsChild>
                    <w:div w:id="815150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6294073">
      <w:bodyDiv w:val="1"/>
      <w:marLeft w:val="0"/>
      <w:marRight w:val="0"/>
      <w:marTop w:val="0"/>
      <w:marBottom w:val="0"/>
      <w:divBdr>
        <w:top w:val="none" w:sz="0" w:space="0" w:color="auto"/>
        <w:left w:val="none" w:sz="0" w:space="0" w:color="auto"/>
        <w:bottom w:val="none" w:sz="0" w:space="0" w:color="auto"/>
        <w:right w:val="none" w:sz="0" w:space="0" w:color="auto"/>
      </w:divBdr>
      <w:divsChild>
        <w:div w:id="865757250">
          <w:marLeft w:val="0"/>
          <w:marRight w:val="0"/>
          <w:marTop w:val="0"/>
          <w:marBottom w:val="0"/>
          <w:divBdr>
            <w:top w:val="none" w:sz="0" w:space="0" w:color="auto"/>
            <w:left w:val="none" w:sz="0" w:space="0" w:color="auto"/>
            <w:bottom w:val="none" w:sz="0" w:space="0" w:color="auto"/>
            <w:right w:val="none" w:sz="0" w:space="0" w:color="auto"/>
          </w:divBdr>
          <w:divsChild>
            <w:div w:id="1908030010">
              <w:marLeft w:val="0"/>
              <w:marRight w:val="0"/>
              <w:marTop w:val="0"/>
              <w:marBottom w:val="0"/>
              <w:divBdr>
                <w:top w:val="none" w:sz="0" w:space="0" w:color="auto"/>
                <w:left w:val="none" w:sz="0" w:space="0" w:color="auto"/>
                <w:bottom w:val="none" w:sz="0" w:space="0" w:color="auto"/>
                <w:right w:val="none" w:sz="0" w:space="0" w:color="auto"/>
              </w:divBdr>
              <w:divsChild>
                <w:div w:id="734860165">
                  <w:marLeft w:val="0"/>
                  <w:marRight w:val="0"/>
                  <w:marTop w:val="0"/>
                  <w:marBottom w:val="0"/>
                  <w:divBdr>
                    <w:top w:val="none" w:sz="0" w:space="0" w:color="auto"/>
                    <w:left w:val="none" w:sz="0" w:space="0" w:color="auto"/>
                    <w:bottom w:val="none" w:sz="0" w:space="0" w:color="auto"/>
                    <w:right w:val="none" w:sz="0" w:space="0" w:color="auto"/>
                  </w:divBdr>
                </w:div>
              </w:divsChild>
            </w:div>
            <w:div w:id="1806047539">
              <w:marLeft w:val="0"/>
              <w:marRight w:val="0"/>
              <w:marTop w:val="0"/>
              <w:marBottom w:val="0"/>
              <w:divBdr>
                <w:top w:val="none" w:sz="0" w:space="0" w:color="auto"/>
                <w:left w:val="none" w:sz="0" w:space="0" w:color="auto"/>
                <w:bottom w:val="none" w:sz="0" w:space="0" w:color="auto"/>
                <w:right w:val="none" w:sz="0" w:space="0" w:color="auto"/>
              </w:divBdr>
              <w:divsChild>
                <w:div w:id="1298951498">
                  <w:marLeft w:val="0"/>
                  <w:marRight w:val="0"/>
                  <w:marTop w:val="0"/>
                  <w:marBottom w:val="0"/>
                  <w:divBdr>
                    <w:top w:val="none" w:sz="0" w:space="0" w:color="auto"/>
                    <w:left w:val="none" w:sz="0" w:space="0" w:color="auto"/>
                    <w:bottom w:val="none" w:sz="0" w:space="0" w:color="auto"/>
                    <w:right w:val="none" w:sz="0" w:space="0" w:color="auto"/>
                  </w:divBdr>
                </w:div>
              </w:divsChild>
            </w:div>
            <w:div w:id="1344892614">
              <w:marLeft w:val="0"/>
              <w:marRight w:val="0"/>
              <w:marTop w:val="0"/>
              <w:marBottom w:val="0"/>
              <w:divBdr>
                <w:top w:val="none" w:sz="0" w:space="0" w:color="auto"/>
                <w:left w:val="none" w:sz="0" w:space="0" w:color="auto"/>
                <w:bottom w:val="none" w:sz="0" w:space="0" w:color="auto"/>
                <w:right w:val="none" w:sz="0" w:space="0" w:color="auto"/>
              </w:divBdr>
              <w:divsChild>
                <w:div w:id="1306350346">
                  <w:marLeft w:val="0"/>
                  <w:marRight w:val="0"/>
                  <w:marTop w:val="0"/>
                  <w:marBottom w:val="0"/>
                  <w:divBdr>
                    <w:top w:val="none" w:sz="0" w:space="0" w:color="auto"/>
                    <w:left w:val="none" w:sz="0" w:space="0" w:color="auto"/>
                    <w:bottom w:val="none" w:sz="0" w:space="0" w:color="auto"/>
                    <w:right w:val="none" w:sz="0" w:space="0" w:color="auto"/>
                  </w:divBdr>
                </w:div>
              </w:divsChild>
            </w:div>
            <w:div w:id="1682732211">
              <w:marLeft w:val="0"/>
              <w:marRight w:val="0"/>
              <w:marTop w:val="0"/>
              <w:marBottom w:val="0"/>
              <w:divBdr>
                <w:top w:val="none" w:sz="0" w:space="0" w:color="auto"/>
                <w:left w:val="none" w:sz="0" w:space="0" w:color="auto"/>
                <w:bottom w:val="none" w:sz="0" w:space="0" w:color="auto"/>
                <w:right w:val="none" w:sz="0" w:space="0" w:color="auto"/>
              </w:divBdr>
              <w:divsChild>
                <w:div w:id="1465275063">
                  <w:marLeft w:val="0"/>
                  <w:marRight w:val="0"/>
                  <w:marTop w:val="0"/>
                  <w:marBottom w:val="0"/>
                  <w:divBdr>
                    <w:top w:val="none" w:sz="0" w:space="0" w:color="auto"/>
                    <w:left w:val="none" w:sz="0" w:space="0" w:color="auto"/>
                    <w:bottom w:val="none" w:sz="0" w:space="0" w:color="auto"/>
                    <w:right w:val="none" w:sz="0" w:space="0" w:color="auto"/>
                  </w:divBdr>
                </w:div>
              </w:divsChild>
            </w:div>
            <w:div w:id="121458735">
              <w:marLeft w:val="0"/>
              <w:marRight w:val="0"/>
              <w:marTop w:val="0"/>
              <w:marBottom w:val="0"/>
              <w:divBdr>
                <w:top w:val="none" w:sz="0" w:space="0" w:color="auto"/>
                <w:left w:val="none" w:sz="0" w:space="0" w:color="auto"/>
                <w:bottom w:val="none" w:sz="0" w:space="0" w:color="auto"/>
                <w:right w:val="none" w:sz="0" w:space="0" w:color="auto"/>
              </w:divBdr>
              <w:divsChild>
                <w:div w:id="480197142">
                  <w:marLeft w:val="0"/>
                  <w:marRight w:val="0"/>
                  <w:marTop w:val="0"/>
                  <w:marBottom w:val="0"/>
                  <w:divBdr>
                    <w:top w:val="none" w:sz="0" w:space="0" w:color="auto"/>
                    <w:left w:val="none" w:sz="0" w:space="0" w:color="auto"/>
                    <w:bottom w:val="none" w:sz="0" w:space="0" w:color="auto"/>
                    <w:right w:val="none" w:sz="0" w:space="0" w:color="auto"/>
                  </w:divBdr>
                </w:div>
              </w:divsChild>
            </w:div>
            <w:div w:id="169296237">
              <w:marLeft w:val="0"/>
              <w:marRight w:val="0"/>
              <w:marTop w:val="0"/>
              <w:marBottom w:val="0"/>
              <w:divBdr>
                <w:top w:val="none" w:sz="0" w:space="0" w:color="auto"/>
                <w:left w:val="none" w:sz="0" w:space="0" w:color="auto"/>
                <w:bottom w:val="none" w:sz="0" w:space="0" w:color="auto"/>
                <w:right w:val="none" w:sz="0" w:space="0" w:color="auto"/>
              </w:divBdr>
              <w:divsChild>
                <w:div w:id="1038093750">
                  <w:marLeft w:val="0"/>
                  <w:marRight w:val="0"/>
                  <w:marTop w:val="0"/>
                  <w:marBottom w:val="0"/>
                  <w:divBdr>
                    <w:top w:val="none" w:sz="0" w:space="0" w:color="auto"/>
                    <w:left w:val="none" w:sz="0" w:space="0" w:color="auto"/>
                    <w:bottom w:val="none" w:sz="0" w:space="0" w:color="auto"/>
                    <w:right w:val="none" w:sz="0" w:space="0" w:color="auto"/>
                  </w:divBdr>
                </w:div>
              </w:divsChild>
            </w:div>
            <w:div w:id="1094473733">
              <w:marLeft w:val="0"/>
              <w:marRight w:val="0"/>
              <w:marTop w:val="0"/>
              <w:marBottom w:val="0"/>
              <w:divBdr>
                <w:top w:val="none" w:sz="0" w:space="0" w:color="auto"/>
                <w:left w:val="none" w:sz="0" w:space="0" w:color="auto"/>
                <w:bottom w:val="none" w:sz="0" w:space="0" w:color="auto"/>
                <w:right w:val="none" w:sz="0" w:space="0" w:color="auto"/>
              </w:divBdr>
              <w:divsChild>
                <w:div w:id="2134395030">
                  <w:marLeft w:val="0"/>
                  <w:marRight w:val="0"/>
                  <w:marTop w:val="0"/>
                  <w:marBottom w:val="0"/>
                  <w:divBdr>
                    <w:top w:val="none" w:sz="0" w:space="0" w:color="auto"/>
                    <w:left w:val="none" w:sz="0" w:space="0" w:color="auto"/>
                    <w:bottom w:val="none" w:sz="0" w:space="0" w:color="auto"/>
                    <w:right w:val="none" w:sz="0" w:space="0" w:color="auto"/>
                  </w:divBdr>
                </w:div>
              </w:divsChild>
            </w:div>
            <w:div w:id="1589149560">
              <w:marLeft w:val="0"/>
              <w:marRight w:val="0"/>
              <w:marTop w:val="0"/>
              <w:marBottom w:val="0"/>
              <w:divBdr>
                <w:top w:val="none" w:sz="0" w:space="0" w:color="auto"/>
                <w:left w:val="none" w:sz="0" w:space="0" w:color="auto"/>
                <w:bottom w:val="none" w:sz="0" w:space="0" w:color="auto"/>
                <w:right w:val="none" w:sz="0" w:space="0" w:color="auto"/>
              </w:divBdr>
              <w:divsChild>
                <w:div w:id="1396587300">
                  <w:marLeft w:val="0"/>
                  <w:marRight w:val="0"/>
                  <w:marTop w:val="0"/>
                  <w:marBottom w:val="0"/>
                  <w:divBdr>
                    <w:top w:val="none" w:sz="0" w:space="0" w:color="auto"/>
                    <w:left w:val="none" w:sz="0" w:space="0" w:color="auto"/>
                    <w:bottom w:val="none" w:sz="0" w:space="0" w:color="auto"/>
                    <w:right w:val="none" w:sz="0" w:space="0" w:color="auto"/>
                  </w:divBdr>
                </w:div>
              </w:divsChild>
            </w:div>
            <w:div w:id="1188103188">
              <w:marLeft w:val="0"/>
              <w:marRight w:val="0"/>
              <w:marTop w:val="0"/>
              <w:marBottom w:val="0"/>
              <w:divBdr>
                <w:top w:val="none" w:sz="0" w:space="0" w:color="auto"/>
                <w:left w:val="none" w:sz="0" w:space="0" w:color="auto"/>
                <w:bottom w:val="none" w:sz="0" w:space="0" w:color="auto"/>
                <w:right w:val="none" w:sz="0" w:space="0" w:color="auto"/>
              </w:divBdr>
              <w:divsChild>
                <w:div w:id="1004865458">
                  <w:marLeft w:val="0"/>
                  <w:marRight w:val="0"/>
                  <w:marTop w:val="0"/>
                  <w:marBottom w:val="0"/>
                  <w:divBdr>
                    <w:top w:val="none" w:sz="0" w:space="0" w:color="auto"/>
                    <w:left w:val="none" w:sz="0" w:space="0" w:color="auto"/>
                    <w:bottom w:val="none" w:sz="0" w:space="0" w:color="auto"/>
                    <w:right w:val="none" w:sz="0" w:space="0" w:color="auto"/>
                  </w:divBdr>
                </w:div>
              </w:divsChild>
            </w:div>
            <w:div w:id="140274635">
              <w:marLeft w:val="0"/>
              <w:marRight w:val="0"/>
              <w:marTop w:val="0"/>
              <w:marBottom w:val="0"/>
              <w:divBdr>
                <w:top w:val="none" w:sz="0" w:space="0" w:color="auto"/>
                <w:left w:val="none" w:sz="0" w:space="0" w:color="auto"/>
                <w:bottom w:val="none" w:sz="0" w:space="0" w:color="auto"/>
                <w:right w:val="none" w:sz="0" w:space="0" w:color="auto"/>
              </w:divBdr>
              <w:divsChild>
                <w:div w:id="2079008888">
                  <w:marLeft w:val="0"/>
                  <w:marRight w:val="0"/>
                  <w:marTop w:val="0"/>
                  <w:marBottom w:val="0"/>
                  <w:divBdr>
                    <w:top w:val="none" w:sz="0" w:space="0" w:color="auto"/>
                    <w:left w:val="none" w:sz="0" w:space="0" w:color="auto"/>
                    <w:bottom w:val="none" w:sz="0" w:space="0" w:color="auto"/>
                    <w:right w:val="none" w:sz="0" w:space="0" w:color="auto"/>
                  </w:divBdr>
                </w:div>
              </w:divsChild>
            </w:div>
            <w:div w:id="2030520745">
              <w:marLeft w:val="0"/>
              <w:marRight w:val="0"/>
              <w:marTop w:val="0"/>
              <w:marBottom w:val="0"/>
              <w:divBdr>
                <w:top w:val="none" w:sz="0" w:space="0" w:color="auto"/>
                <w:left w:val="none" w:sz="0" w:space="0" w:color="auto"/>
                <w:bottom w:val="none" w:sz="0" w:space="0" w:color="auto"/>
                <w:right w:val="none" w:sz="0" w:space="0" w:color="auto"/>
              </w:divBdr>
              <w:divsChild>
                <w:div w:id="47536487">
                  <w:marLeft w:val="0"/>
                  <w:marRight w:val="0"/>
                  <w:marTop w:val="0"/>
                  <w:marBottom w:val="0"/>
                  <w:divBdr>
                    <w:top w:val="none" w:sz="0" w:space="0" w:color="auto"/>
                    <w:left w:val="none" w:sz="0" w:space="0" w:color="auto"/>
                    <w:bottom w:val="none" w:sz="0" w:space="0" w:color="auto"/>
                    <w:right w:val="none" w:sz="0" w:space="0" w:color="auto"/>
                  </w:divBdr>
                </w:div>
              </w:divsChild>
            </w:div>
            <w:div w:id="1349066589">
              <w:marLeft w:val="0"/>
              <w:marRight w:val="0"/>
              <w:marTop w:val="0"/>
              <w:marBottom w:val="0"/>
              <w:divBdr>
                <w:top w:val="none" w:sz="0" w:space="0" w:color="auto"/>
                <w:left w:val="none" w:sz="0" w:space="0" w:color="auto"/>
                <w:bottom w:val="none" w:sz="0" w:space="0" w:color="auto"/>
                <w:right w:val="none" w:sz="0" w:space="0" w:color="auto"/>
              </w:divBdr>
              <w:divsChild>
                <w:div w:id="2009399658">
                  <w:marLeft w:val="0"/>
                  <w:marRight w:val="0"/>
                  <w:marTop w:val="0"/>
                  <w:marBottom w:val="0"/>
                  <w:divBdr>
                    <w:top w:val="none" w:sz="0" w:space="0" w:color="auto"/>
                    <w:left w:val="none" w:sz="0" w:space="0" w:color="auto"/>
                    <w:bottom w:val="none" w:sz="0" w:space="0" w:color="auto"/>
                    <w:right w:val="none" w:sz="0" w:space="0" w:color="auto"/>
                  </w:divBdr>
                </w:div>
              </w:divsChild>
            </w:div>
            <w:div w:id="1529370946">
              <w:marLeft w:val="0"/>
              <w:marRight w:val="0"/>
              <w:marTop w:val="0"/>
              <w:marBottom w:val="0"/>
              <w:divBdr>
                <w:top w:val="none" w:sz="0" w:space="0" w:color="auto"/>
                <w:left w:val="none" w:sz="0" w:space="0" w:color="auto"/>
                <w:bottom w:val="none" w:sz="0" w:space="0" w:color="auto"/>
                <w:right w:val="none" w:sz="0" w:space="0" w:color="auto"/>
              </w:divBdr>
              <w:divsChild>
                <w:div w:id="1448500096">
                  <w:marLeft w:val="0"/>
                  <w:marRight w:val="0"/>
                  <w:marTop w:val="0"/>
                  <w:marBottom w:val="0"/>
                  <w:divBdr>
                    <w:top w:val="none" w:sz="0" w:space="0" w:color="auto"/>
                    <w:left w:val="none" w:sz="0" w:space="0" w:color="auto"/>
                    <w:bottom w:val="none" w:sz="0" w:space="0" w:color="auto"/>
                    <w:right w:val="none" w:sz="0" w:space="0" w:color="auto"/>
                  </w:divBdr>
                </w:div>
              </w:divsChild>
            </w:div>
            <w:div w:id="1331712212">
              <w:marLeft w:val="0"/>
              <w:marRight w:val="0"/>
              <w:marTop w:val="0"/>
              <w:marBottom w:val="0"/>
              <w:divBdr>
                <w:top w:val="none" w:sz="0" w:space="0" w:color="auto"/>
                <w:left w:val="none" w:sz="0" w:space="0" w:color="auto"/>
                <w:bottom w:val="none" w:sz="0" w:space="0" w:color="auto"/>
                <w:right w:val="none" w:sz="0" w:space="0" w:color="auto"/>
              </w:divBdr>
              <w:divsChild>
                <w:div w:id="1769426845">
                  <w:marLeft w:val="0"/>
                  <w:marRight w:val="0"/>
                  <w:marTop w:val="0"/>
                  <w:marBottom w:val="0"/>
                  <w:divBdr>
                    <w:top w:val="none" w:sz="0" w:space="0" w:color="auto"/>
                    <w:left w:val="none" w:sz="0" w:space="0" w:color="auto"/>
                    <w:bottom w:val="none" w:sz="0" w:space="0" w:color="auto"/>
                    <w:right w:val="none" w:sz="0" w:space="0" w:color="auto"/>
                  </w:divBdr>
                </w:div>
              </w:divsChild>
            </w:div>
            <w:div w:id="1638686094">
              <w:marLeft w:val="0"/>
              <w:marRight w:val="0"/>
              <w:marTop w:val="0"/>
              <w:marBottom w:val="0"/>
              <w:divBdr>
                <w:top w:val="none" w:sz="0" w:space="0" w:color="auto"/>
                <w:left w:val="none" w:sz="0" w:space="0" w:color="auto"/>
                <w:bottom w:val="none" w:sz="0" w:space="0" w:color="auto"/>
                <w:right w:val="none" w:sz="0" w:space="0" w:color="auto"/>
              </w:divBdr>
              <w:divsChild>
                <w:div w:id="27222929">
                  <w:marLeft w:val="0"/>
                  <w:marRight w:val="0"/>
                  <w:marTop w:val="0"/>
                  <w:marBottom w:val="0"/>
                  <w:divBdr>
                    <w:top w:val="none" w:sz="0" w:space="0" w:color="auto"/>
                    <w:left w:val="none" w:sz="0" w:space="0" w:color="auto"/>
                    <w:bottom w:val="none" w:sz="0" w:space="0" w:color="auto"/>
                    <w:right w:val="none" w:sz="0" w:space="0" w:color="auto"/>
                  </w:divBdr>
                </w:div>
              </w:divsChild>
            </w:div>
            <w:div w:id="734471868">
              <w:marLeft w:val="0"/>
              <w:marRight w:val="0"/>
              <w:marTop w:val="0"/>
              <w:marBottom w:val="0"/>
              <w:divBdr>
                <w:top w:val="none" w:sz="0" w:space="0" w:color="auto"/>
                <w:left w:val="none" w:sz="0" w:space="0" w:color="auto"/>
                <w:bottom w:val="none" w:sz="0" w:space="0" w:color="auto"/>
                <w:right w:val="none" w:sz="0" w:space="0" w:color="auto"/>
              </w:divBdr>
              <w:divsChild>
                <w:div w:id="996225502">
                  <w:marLeft w:val="0"/>
                  <w:marRight w:val="0"/>
                  <w:marTop w:val="0"/>
                  <w:marBottom w:val="0"/>
                  <w:divBdr>
                    <w:top w:val="none" w:sz="0" w:space="0" w:color="auto"/>
                    <w:left w:val="none" w:sz="0" w:space="0" w:color="auto"/>
                    <w:bottom w:val="none" w:sz="0" w:space="0" w:color="auto"/>
                    <w:right w:val="none" w:sz="0" w:space="0" w:color="auto"/>
                  </w:divBdr>
                </w:div>
              </w:divsChild>
            </w:div>
            <w:div w:id="1958443517">
              <w:marLeft w:val="0"/>
              <w:marRight w:val="0"/>
              <w:marTop w:val="0"/>
              <w:marBottom w:val="0"/>
              <w:divBdr>
                <w:top w:val="none" w:sz="0" w:space="0" w:color="auto"/>
                <w:left w:val="none" w:sz="0" w:space="0" w:color="auto"/>
                <w:bottom w:val="none" w:sz="0" w:space="0" w:color="auto"/>
                <w:right w:val="none" w:sz="0" w:space="0" w:color="auto"/>
              </w:divBdr>
              <w:divsChild>
                <w:div w:id="364868659">
                  <w:marLeft w:val="0"/>
                  <w:marRight w:val="0"/>
                  <w:marTop w:val="0"/>
                  <w:marBottom w:val="0"/>
                  <w:divBdr>
                    <w:top w:val="none" w:sz="0" w:space="0" w:color="auto"/>
                    <w:left w:val="none" w:sz="0" w:space="0" w:color="auto"/>
                    <w:bottom w:val="none" w:sz="0" w:space="0" w:color="auto"/>
                    <w:right w:val="none" w:sz="0" w:space="0" w:color="auto"/>
                  </w:divBdr>
                </w:div>
              </w:divsChild>
            </w:div>
            <w:div w:id="279531892">
              <w:marLeft w:val="0"/>
              <w:marRight w:val="0"/>
              <w:marTop w:val="0"/>
              <w:marBottom w:val="0"/>
              <w:divBdr>
                <w:top w:val="none" w:sz="0" w:space="0" w:color="auto"/>
                <w:left w:val="none" w:sz="0" w:space="0" w:color="auto"/>
                <w:bottom w:val="none" w:sz="0" w:space="0" w:color="auto"/>
                <w:right w:val="none" w:sz="0" w:space="0" w:color="auto"/>
              </w:divBdr>
              <w:divsChild>
                <w:div w:id="2131704576">
                  <w:marLeft w:val="0"/>
                  <w:marRight w:val="0"/>
                  <w:marTop w:val="0"/>
                  <w:marBottom w:val="0"/>
                  <w:divBdr>
                    <w:top w:val="none" w:sz="0" w:space="0" w:color="auto"/>
                    <w:left w:val="none" w:sz="0" w:space="0" w:color="auto"/>
                    <w:bottom w:val="none" w:sz="0" w:space="0" w:color="auto"/>
                    <w:right w:val="none" w:sz="0" w:space="0" w:color="auto"/>
                  </w:divBdr>
                </w:div>
              </w:divsChild>
            </w:div>
            <w:div w:id="383986261">
              <w:marLeft w:val="0"/>
              <w:marRight w:val="0"/>
              <w:marTop w:val="0"/>
              <w:marBottom w:val="0"/>
              <w:divBdr>
                <w:top w:val="none" w:sz="0" w:space="0" w:color="auto"/>
                <w:left w:val="none" w:sz="0" w:space="0" w:color="auto"/>
                <w:bottom w:val="none" w:sz="0" w:space="0" w:color="auto"/>
                <w:right w:val="none" w:sz="0" w:space="0" w:color="auto"/>
              </w:divBdr>
              <w:divsChild>
                <w:div w:id="1861117182">
                  <w:marLeft w:val="0"/>
                  <w:marRight w:val="0"/>
                  <w:marTop w:val="0"/>
                  <w:marBottom w:val="0"/>
                  <w:divBdr>
                    <w:top w:val="none" w:sz="0" w:space="0" w:color="auto"/>
                    <w:left w:val="none" w:sz="0" w:space="0" w:color="auto"/>
                    <w:bottom w:val="none" w:sz="0" w:space="0" w:color="auto"/>
                    <w:right w:val="none" w:sz="0" w:space="0" w:color="auto"/>
                  </w:divBdr>
                </w:div>
              </w:divsChild>
            </w:div>
            <w:div w:id="703556431">
              <w:marLeft w:val="0"/>
              <w:marRight w:val="0"/>
              <w:marTop w:val="0"/>
              <w:marBottom w:val="0"/>
              <w:divBdr>
                <w:top w:val="none" w:sz="0" w:space="0" w:color="auto"/>
                <w:left w:val="none" w:sz="0" w:space="0" w:color="auto"/>
                <w:bottom w:val="none" w:sz="0" w:space="0" w:color="auto"/>
                <w:right w:val="none" w:sz="0" w:space="0" w:color="auto"/>
              </w:divBdr>
              <w:divsChild>
                <w:div w:id="327248764">
                  <w:marLeft w:val="0"/>
                  <w:marRight w:val="0"/>
                  <w:marTop w:val="0"/>
                  <w:marBottom w:val="0"/>
                  <w:divBdr>
                    <w:top w:val="none" w:sz="0" w:space="0" w:color="auto"/>
                    <w:left w:val="none" w:sz="0" w:space="0" w:color="auto"/>
                    <w:bottom w:val="none" w:sz="0" w:space="0" w:color="auto"/>
                    <w:right w:val="none" w:sz="0" w:space="0" w:color="auto"/>
                  </w:divBdr>
                </w:div>
              </w:divsChild>
            </w:div>
            <w:div w:id="257450779">
              <w:marLeft w:val="0"/>
              <w:marRight w:val="0"/>
              <w:marTop w:val="0"/>
              <w:marBottom w:val="0"/>
              <w:divBdr>
                <w:top w:val="none" w:sz="0" w:space="0" w:color="auto"/>
                <w:left w:val="none" w:sz="0" w:space="0" w:color="auto"/>
                <w:bottom w:val="none" w:sz="0" w:space="0" w:color="auto"/>
                <w:right w:val="none" w:sz="0" w:space="0" w:color="auto"/>
              </w:divBdr>
              <w:divsChild>
                <w:div w:id="1570963500">
                  <w:marLeft w:val="0"/>
                  <w:marRight w:val="0"/>
                  <w:marTop w:val="0"/>
                  <w:marBottom w:val="0"/>
                  <w:divBdr>
                    <w:top w:val="none" w:sz="0" w:space="0" w:color="auto"/>
                    <w:left w:val="none" w:sz="0" w:space="0" w:color="auto"/>
                    <w:bottom w:val="none" w:sz="0" w:space="0" w:color="auto"/>
                    <w:right w:val="none" w:sz="0" w:space="0" w:color="auto"/>
                  </w:divBdr>
                </w:div>
              </w:divsChild>
            </w:div>
            <w:div w:id="245964445">
              <w:marLeft w:val="0"/>
              <w:marRight w:val="0"/>
              <w:marTop w:val="0"/>
              <w:marBottom w:val="0"/>
              <w:divBdr>
                <w:top w:val="none" w:sz="0" w:space="0" w:color="auto"/>
                <w:left w:val="none" w:sz="0" w:space="0" w:color="auto"/>
                <w:bottom w:val="none" w:sz="0" w:space="0" w:color="auto"/>
                <w:right w:val="none" w:sz="0" w:space="0" w:color="auto"/>
              </w:divBdr>
              <w:divsChild>
                <w:div w:id="815336169">
                  <w:marLeft w:val="0"/>
                  <w:marRight w:val="0"/>
                  <w:marTop w:val="0"/>
                  <w:marBottom w:val="0"/>
                  <w:divBdr>
                    <w:top w:val="none" w:sz="0" w:space="0" w:color="auto"/>
                    <w:left w:val="none" w:sz="0" w:space="0" w:color="auto"/>
                    <w:bottom w:val="none" w:sz="0" w:space="0" w:color="auto"/>
                    <w:right w:val="none" w:sz="0" w:space="0" w:color="auto"/>
                  </w:divBdr>
                </w:div>
              </w:divsChild>
            </w:div>
            <w:div w:id="577983730">
              <w:marLeft w:val="0"/>
              <w:marRight w:val="0"/>
              <w:marTop w:val="0"/>
              <w:marBottom w:val="0"/>
              <w:divBdr>
                <w:top w:val="none" w:sz="0" w:space="0" w:color="auto"/>
                <w:left w:val="none" w:sz="0" w:space="0" w:color="auto"/>
                <w:bottom w:val="none" w:sz="0" w:space="0" w:color="auto"/>
                <w:right w:val="none" w:sz="0" w:space="0" w:color="auto"/>
              </w:divBdr>
              <w:divsChild>
                <w:div w:id="1858108075">
                  <w:marLeft w:val="0"/>
                  <w:marRight w:val="0"/>
                  <w:marTop w:val="0"/>
                  <w:marBottom w:val="0"/>
                  <w:divBdr>
                    <w:top w:val="none" w:sz="0" w:space="0" w:color="auto"/>
                    <w:left w:val="none" w:sz="0" w:space="0" w:color="auto"/>
                    <w:bottom w:val="none" w:sz="0" w:space="0" w:color="auto"/>
                    <w:right w:val="none" w:sz="0" w:space="0" w:color="auto"/>
                  </w:divBdr>
                </w:div>
              </w:divsChild>
            </w:div>
            <w:div w:id="1734818506">
              <w:marLeft w:val="0"/>
              <w:marRight w:val="0"/>
              <w:marTop w:val="0"/>
              <w:marBottom w:val="0"/>
              <w:divBdr>
                <w:top w:val="none" w:sz="0" w:space="0" w:color="auto"/>
                <w:left w:val="none" w:sz="0" w:space="0" w:color="auto"/>
                <w:bottom w:val="none" w:sz="0" w:space="0" w:color="auto"/>
                <w:right w:val="none" w:sz="0" w:space="0" w:color="auto"/>
              </w:divBdr>
              <w:divsChild>
                <w:div w:id="1654986806">
                  <w:marLeft w:val="0"/>
                  <w:marRight w:val="0"/>
                  <w:marTop w:val="0"/>
                  <w:marBottom w:val="0"/>
                  <w:divBdr>
                    <w:top w:val="none" w:sz="0" w:space="0" w:color="auto"/>
                    <w:left w:val="none" w:sz="0" w:space="0" w:color="auto"/>
                    <w:bottom w:val="none" w:sz="0" w:space="0" w:color="auto"/>
                    <w:right w:val="none" w:sz="0" w:space="0" w:color="auto"/>
                  </w:divBdr>
                </w:div>
              </w:divsChild>
            </w:div>
            <w:div w:id="1181429238">
              <w:marLeft w:val="0"/>
              <w:marRight w:val="0"/>
              <w:marTop w:val="0"/>
              <w:marBottom w:val="0"/>
              <w:divBdr>
                <w:top w:val="none" w:sz="0" w:space="0" w:color="auto"/>
                <w:left w:val="none" w:sz="0" w:space="0" w:color="auto"/>
                <w:bottom w:val="none" w:sz="0" w:space="0" w:color="auto"/>
                <w:right w:val="none" w:sz="0" w:space="0" w:color="auto"/>
              </w:divBdr>
              <w:divsChild>
                <w:div w:id="1791893521">
                  <w:marLeft w:val="0"/>
                  <w:marRight w:val="0"/>
                  <w:marTop w:val="0"/>
                  <w:marBottom w:val="0"/>
                  <w:divBdr>
                    <w:top w:val="none" w:sz="0" w:space="0" w:color="auto"/>
                    <w:left w:val="none" w:sz="0" w:space="0" w:color="auto"/>
                    <w:bottom w:val="none" w:sz="0" w:space="0" w:color="auto"/>
                    <w:right w:val="none" w:sz="0" w:space="0" w:color="auto"/>
                  </w:divBdr>
                </w:div>
              </w:divsChild>
            </w:div>
            <w:div w:id="495608429">
              <w:marLeft w:val="0"/>
              <w:marRight w:val="0"/>
              <w:marTop w:val="0"/>
              <w:marBottom w:val="0"/>
              <w:divBdr>
                <w:top w:val="none" w:sz="0" w:space="0" w:color="auto"/>
                <w:left w:val="none" w:sz="0" w:space="0" w:color="auto"/>
                <w:bottom w:val="none" w:sz="0" w:space="0" w:color="auto"/>
                <w:right w:val="none" w:sz="0" w:space="0" w:color="auto"/>
              </w:divBdr>
              <w:divsChild>
                <w:div w:id="968511638">
                  <w:marLeft w:val="0"/>
                  <w:marRight w:val="0"/>
                  <w:marTop w:val="0"/>
                  <w:marBottom w:val="0"/>
                  <w:divBdr>
                    <w:top w:val="none" w:sz="0" w:space="0" w:color="auto"/>
                    <w:left w:val="none" w:sz="0" w:space="0" w:color="auto"/>
                    <w:bottom w:val="none" w:sz="0" w:space="0" w:color="auto"/>
                    <w:right w:val="none" w:sz="0" w:space="0" w:color="auto"/>
                  </w:divBdr>
                </w:div>
              </w:divsChild>
            </w:div>
            <w:div w:id="2113475894">
              <w:marLeft w:val="0"/>
              <w:marRight w:val="0"/>
              <w:marTop w:val="0"/>
              <w:marBottom w:val="0"/>
              <w:divBdr>
                <w:top w:val="none" w:sz="0" w:space="0" w:color="auto"/>
                <w:left w:val="none" w:sz="0" w:space="0" w:color="auto"/>
                <w:bottom w:val="none" w:sz="0" w:space="0" w:color="auto"/>
                <w:right w:val="none" w:sz="0" w:space="0" w:color="auto"/>
              </w:divBdr>
              <w:divsChild>
                <w:div w:id="626856641">
                  <w:marLeft w:val="0"/>
                  <w:marRight w:val="0"/>
                  <w:marTop w:val="0"/>
                  <w:marBottom w:val="0"/>
                  <w:divBdr>
                    <w:top w:val="none" w:sz="0" w:space="0" w:color="auto"/>
                    <w:left w:val="none" w:sz="0" w:space="0" w:color="auto"/>
                    <w:bottom w:val="none" w:sz="0" w:space="0" w:color="auto"/>
                    <w:right w:val="none" w:sz="0" w:space="0" w:color="auto"/>
                  </w:divBdr>
                </w:div>
              </w:divsChild>
            </w:div>
            <w:div w:id="601375077">
              <w:marLeft w:val="0"/>
              <w:marRight w:val="0"/>
              <w:marTop w:val="0"/>
              <w:marBottom w:val="0"/>
              <w:divBdr>
                <w:top w:val="none" w:sz="0" w:space="0" w:color="auto"/>
                <w:left w:val="none" w:sz="0" w:space="0" w:color="auto"/>
                <w:bottom w:val="none" w:sz="0" w:space="0" w:color="auto"/>
                <w:right w:val="none" w:sz="0" w:space="0" w:color="auto"/>
              </w:divBdr>
              <w:divsChild>
                <w:div w:id="931859404">
                  <w:marLeft w:val="0"/>
                  <w:marRight w:val="0"/>
                  <w:marTop w:val="0"/>
                  <w:marBottom w:val="0"/>
                  <w:divBdr>
                    <w:top w:val="none" w:sz="0" w:space="0" w:color="auto"/>
                    <w:left w:val="none" w:sz="0" w:space="0" w:color="auto"/>
                    <w:bottom w:val="none" w:sz="0" w:space="0" w:color="auto"/>
                    <w:right w:val="none" w:sz="0" w:space="0" w:color="auto"/>
                  </w:divBdr>
                </w:div>
              </w:divsChild>
            </w:div>
            <w:div w:id="2045514927">
              <w:marLeft w:val="0"/>
              <w:marRight w:val="0"/>
              <w:marTop w:val="0"/>
              <w:marBottom w:val="0"/>
              <w:divBdr>
                <w:top w:val="none" w:sz="0" w:space="0" w:color="auto"/>
                <w:left w:val="none" w:sz="0" w:space="0" w:color="auto"/>
                <w:bottom w:val="none" w:sz="0" w:space="0" w:color="auto"/>
                <w:right w:val="none" w:sz="0" w:space="0" w:color="auto"/>
              </w:divBdr>
              <w:divsChild>
                <w:div w:id="1359939017">
                  <w:marLeft w:val="0"/>
                  <w:marRight w:val="0"/>
                  <w:marTop w:val="0"/>
                  <w:marBottom w:val="0"/>
                  <w:divBdr>
                    <w:top w:val="none" w:sz="0" w:space="0" w:color="auto"/>
                    <w:left w:val="none" w:sz="0" w:space="0" w:color="auto"/>
                    <w:bottom w:val="none" w:sz="0" w:space="0" w:color="auto"/>
                    <w:right w:val="none" w:sz="0" w:space="0" w:color="auto"/>
                  </w:divBdr>
                </w:div>
              </w:divsChild>
            </w:div>
            <w:div w:id="2145345603">
              <w:marLeft w:val="0"/>
              <w:marRight w:val="0"/>
              <w:marTop w:val="0"/>
              <w:marBottom w:val="0"/>
              <w:divBdr>
                <w:top w:val="none" w:sz="0" w:space="0" w:color="auto"/>
                <w:left w:val="none" w:sz="0" w:space="0" w:color="auto"/>
                <w:bottom w:val="none" w:sz="0" w:space="0" w:color="auto"/>
                <w:right w:val="none" w:sz="0" w:space="0" w:color="auto"/>
              </w:divBdr>
              <w:divsChild>
                <w:div w:id="240800684">
                  <w:marLeft w:val="0"/>
                  <w:marRight w:val="0"/>
                  <w:marTop w:val="0"/>
                  <w:marBottom w:val="0"/>
                  <w:divBdr>
                    <w:top w:val="none" w:sz="0" w:space="0" w:color="auto"/>
                    <w:left w:val="none" w:sz="0" w:space="0" w:color="auto"/>
                    <w:bottom w:val="none" w:sz="0" w:space="0" w:color="auto"/>
                    <w:right w:val="none" w:sz="0" w:space="0" w:color="auto"/>
                  </w:divBdr>
                </w:div>
              </w:divsChild>
            </w:div>
            <w:div w:id="1295790795">
              <w:marLeft w:val="0"/>
              <w:marRight w:val="0"/>
              <w:marTop w:val="0"/>
              <w:marBottom w:val="0"/>
              <w:divBdr>
                <w:top w:val="none" w:sz="0" w:space="0" w:color="auto"/>
                <w:left w:val="none" w:sz="0" w:space="0" w:color="auto"/>
                <w:bottom w:val="none" w:sz="0" w:space="0" w:color="auto"/>
                <w:right w:val="none" w:sz="0" w:space="0" w:color="auto"/>
              </w:divBdr>
              <w:divsChild>
                <w:div w:id="500387861">
                  <w:marLeft w:val="0"/>
                  <w:marRight w:val="0"/>
                  <w:marTop w:val="0"/>
                  <w:marBottom w:val="0"/>
                  <w:divBdr>
                    <w:top w:val="none" w:sz="0" w:space="0" w:color="auto"/>
                    <w:left w:val="none" w:sz="0" w:space="0" w:color="auto"/>
                    <w:bottom w:val="none" w:sz="0" w:space="0" w:color="auto"/>
                    <w:right w:val="none" w:sz="0" w:space="0" w:color="auto"/>
                  </w:divBdr>
                </w:div>
              </w:divsChild>
            </w:div>
            <w:div w:id="652030054">
              <w:marLeft w:val="0"/>
              <w:marRight w:val="0"/>
              <w:marTop w:val="0"/>
              <w:marBottom w:val="0"/>
              <w:divBdr>
                <w:top w:val="none" w:sz="0" w:space="0" w:color="auto"/>
                <w:left w:val="none" w:sz="0" w:space="0" w:color="auto"/>
                <w:bottom w:val="none" w:sz="0" w:space="0" w:color="auto"/>
                <w:right w:val="none" w:sz="0" w:space="0" w:color="auto"/>
              </w:divBdr>
              <w:divsChild>
                <w:div w:id="952857903">
                  <w:marLeft w:val="0"/>
                  <w:marRight w:val="0"/>
                  <w:marTop w:val="0"/>
                  <w:marBottom w:val="0"/>
                  <w:divBdr>
                    <w:top w:val="none" w:sz="0" w:space="0" w:color="auto"/>
                    <w:left w:val="none" w:sz="0" w:space="0" w:color="auto"/>
                    <w:bottom w:val="none" w:sz="0" w:space="0" w:color="auto"/>
                    <w:right w:val="none" w:sz="0" w:space="0" w:color="auto"/>
                  </w:divBdr>
                </w:div>
              </w:divsChild>
            </w:div>
            <w:div w:id="584263399">
              <w:marLeft w:val="0"/>
              <w:marRight w:val="0"/>
              <w:marTop w:val="0"/>
              <w:marBottom w:val="0"/>
              <w:divBdr>
                <w:top w:val="none" w:sz="0" w:space="0" w:color="auto"/>
                <w:left w:val="none" w:sz="0" w:space="0" w:color="auto"/>
                <w:bottom w:val="none" w:sz="0" w:space="0" w:color="auto"/>
                <w:right w:val="none" w:sz="0" w:space="0" w:color="auto"/>
              </w:divBdr>
              <w:divsChild>
                <w:div w:id="1190533109">
                  <w:marLeft w:val="0"/>
                  <w:marRight w:val="0"/>
                  <w:marTop w:val="0"/>
                  <w:marBottom w:val="0"/>
                  <w:divBdr>
                    <w:top w:val="none" w:sz="0" w:space="0" w:color="auto"/>
                    <w:left w:val="none" w:sz="0" w:space="0" w:color="auto"/>
                    <w:bottom w:val="none" w:sz="0" w:space="0" w:color="auto"/>
                    <w:right w:val="none" w:sz="0" w:space="0" w:color="auto"/>
                  </w:divBdr>
                </w:div>
              </w:divsChild>
            </w:div>
            <w:div w:id="1955013752">
              <w:marLeft w:val="0"/>
              <w:marRight w:val="0"/>
              <w:marTop w:val="0"/>
              <w:marBottom w:val="0"/>
              <w:divBdr>
                <w:top w:val="none" w:sz="0" w:space="0" w:color="auto"/>
                <w:left w:val="none" w:sz="0" w:space="0" w:color="auto"/>
                <w:bottom w:val="none" w:sz="0" w:space="0" w:color="auto"/>
                <w:right w:val="none" w:sz="0" w:space="0" w:color="auto"/>
              </w:divBdr>
              <w:divsChild>
                <w:div w:id="281569697">
                  <w:marLeft w:val="0"/>
                  <w:marRight w:val="0"/>
                  <w:marTop w:val="0"/>
                  <w:marBottom w:val="0"/>
                  <w:divBdr>
                    <w:top w:val="none" w:sz="0" w:space="0" w:color="auto"/>
                    <w:left w:val="none" w:sz="0" w:space="0" w:color="auto"/>
                    <w:bottom w:val="none" w:sz="0" w:space="0" w:color="auto"/>
                    <w:right w:val="none" w:sz="0" w:space="0" w:color="auto"/>
                  </w:divBdr>
                </w:div>
              </w:divsChild>
            </w:div>
            <w:div w:id="1092777832">
              <w:marLeft w:val="0"/>
              <w:marRight w:val="0"/>
              <w:marTop w:val="0"/>
              <w:marBottom w:val="0"/>
              <w:divBdr>
                <w:top w:val="none" w:sz="0" w:space="0" w:color="auto"/>
                <w:left w:val="none" w:sz="0" w:space="0" w:color="auto"/>
                <w:bottom w:val="none" w:sz="0" w:space="0" w:color="auto"/>
                <w:right w:val="none" w:sz="0" w:space="0" w:color="auto"/>
              </w:divBdr>
              <w:divsChild>
                <w:div w:id="337928701">
                  <w:marLeft w:val="0"/>
                  <w:marRight w:val="0"/>
                  <w:marTop w:val="0"/>
                  <w:marBottom w:val="0"/>
                  <w:divBdr>
                    <w:top w:val="none" w:sz="0" w:space="0" w:color="auto"/>
                    <w:left w:val="none" w:sz="0" w:space="0" w:color="auto"/>
                    <w:bottom w:val="none" w:sz="0" w:space="0" w:color="auto"/>
                    <w:right w:val="none" w:sz="0" w:space="0" w:color="auto"/>
                  </w:divBdr>
                </w:div>
              </w:divsChild>
            </w:div>
            <w:div w:id="1910116115">
              <w:marLeft w:val="0"/>
              <w:marRight w:val="0"/>
              <w:marTop w:val="0"/>
              <w:marBottom w:val="0"/>
              <w:divBdr>
                <w:top w:val="none" w:sz="0" w:space="0" w:color="auto"/>
                <w:left w:val="none" w:sz="0" w:space="0" w:color="auto"/>
                <w:bottom w:val="none" w:sz="0" w:space="0" w:color="auto"/>
                <w:right w:val="none" w:sz="0" w:space="0" w:color="auto"/>
              </w:divBdr>
              <w:divsChild>
                <w:div w:id="156505876">
                  <w:marLeft w:val="0"/>
                  <w:marRight w:val="0"/>
                  <w:marTop w:val="0"/>
                  <w:marBottom w:val="0"/>
                  <w:divBdr>
                    <w:top w:val="none" w:sz="0" w:space="0" w:color="auto"/>
                    <w:left w:val="none" w:sz="0" w:space="0" w:color="auto"/>
                    <w:bottom w:val="none" w:sz="0" w:space="0" w:color="auto"/>
                    <w:right w:val="none" w:sz="0" w:space="0" w:color="auto"/>
                  </w:divBdr>
                </w:div>
              </w:divsChild>
            </w:div>
            <w:div w:id="1079058164">
              <w:marLeft w:val="0"/>
              <w:marRight w:val="0"/>
              <w:marTop w:val="0"/>
              <w:marBottom w:val="0"/>
              <w:divBdr>
                <w:top w:val="none" w:sz="0" w:space="0" w:color="auto"/>
                <w:left w:val="none" w:sz="0" w:space="0" w:color="auto"/>
                <w:bottom w:val="none" w:sz="0" w:space="0" w:color="auto"/>
                <w:right w:val="none" w:sz="0" w:space="0" w:color="auto"/>
              </w:divBdr>
              <w:divsChild>
                <w:div w:id="1568884379">
                  <w:marLeft w:val="0"/>
                  <w:marRight w:val="0"/>
                  <w:marTop w:val="0"/>
                  <w:marBottom w:val="0"/>
                  <w:divBdr>
                    <w:top w:val="none" w:sz="0" w:space="0" w:color="auto"/>
                    <w:left w:val="none" w:sz="0" w:space="0" w:color="auto"/>
                    <w:bottom w:val="none" w:sz="0" w:space="0" w:color="auto"/>
                    <w:right w:val="none" w:sz="0" w:space="0" w:color="auto"/>
                  </w:divBdr>
                </w:div>
              </w:divsChild>
            </w:div>
            <w:div w:id="1119883294">
              <w:marLeft w:val="0"/>
              <w:marRight w:val="0"/>
              <w:marTop w:val="0"/>
              <w:marBottom w:val="0"/>
              <w:divBdr>
                <w:top w:val="none" w:sz="0" w:space="0" w:color="auto"/>
                <w:left w:val="none" w:sz="0" w:space="0" w:color="auto"/>
                <w:bottom w:val="none" w:sz="0" w:space="0" w:color="auto"/>
                <w:right w:val="none" w:sz="0" w:space="0" w:color="auto"/>
              </w:divBdr>
              <w:divsChild>
                <w:div w:id="265966082">
                  <w:marLeft w:val="0"/>
                  <w:marRight w:val="0"/>
                  <w:marTop w:val="0"/>
                  <w:marBottom w:val="0"/>
                  <w:divBdr>
                    <w:top w:val="none" w:sz="0" w:space="0" w:color="auto"/>
                    <w:left w:val="none" w:sz="0" w:space="0" w:color="auto"/>
                    <w:bottom w:val="none" w:sz="0" w:space="0" w:color="auto"/>
                    <w:right w:val="none" w:sz="0" w:space="0" w:color="auto"/>
                  </w:divBdr>
                </w:div>
              </w:divsChild>
            </w:div>
            <w:div w:id="1968242985">
              <w:marLeft w:val="0"/>
              <w:marRight w:val="0"/>
              <w:marTop w:val="0"/>
              <w:marBottom w:val="0"/>
              <w:divBdr>
                <w:top w:val="none" w:sz="0" w:space="0" w:color="auto"/>
                <w:left w:val="none" w:sz="0" w:space="0" w:color="auto"/>
                <w:bottom w:val="none" w:sz="0" w:space="0" w:color="auto"/>
                <w:right w:val="none" w:sz="0" w:space="0" w:color="auto"/>
              </w:divBdr>
              <w:divsChild>
                <w:div w:id="1465074088">
                  <w:marLeft w:val="0"/>
                  <w:marRight w:val="0"/>
                  <w:marTop w:val="0"/>
                  <w:marBottom w:val="0"/>
                  <w:divBdr>
                    <w:top w:val="none" w:sz="0" w:space="0" w:color="auto"/>
                    <w:left w:val="none" w:sz="0" w:space="0" w:color="auto"/>
                    <w:bottom w:val="none" w:sz="0" w:space="0" w:color="auto"/>
                    <w:right w:val="none" w:sz="0" w:space="0" w:color="auto"/>
                  </w:divBdr>
                </w:div>
              </w:divsChild>
            </w:div>
            <w:div w:id="2047674579">
              <w:marLeft w:val="0"/>
              <w:marRight w:val="0"/>
              <w:marTop w:val="0"/>
              <w:marBottom w:val="0"/>
              <w:divBdr>
                <w:top w:val="none" w:sz="0" w:space="0" w:color="auto"/>
                <w:left w:val="none" w:sz="0" w:space="0" w:color="auto"/>
                <w:bottom w:val="none" w:sz="0" w:space="0" w:color="auto"/>
                <w:right w:val="none" w:sz="0" w:space="0" w:color="auto"/>
              </w:divBdr>
              <w:divsChild>
                <w:div w:id="274020599">
                  <w:marLeft w:val="0"/>
                  <w:marRight w:val="0"/>
                  <w:marTop w:val="0"/>
                  <w:marBottom w:val="0"/>
                  <w:divBdr>
                    <w:top w:val="none" w:sz="0" w:space="0" w:color="auto"/>
                    <w:left w:val="none" w:sz="0" w:space="0" w:color="auto"/>
                    <w:bottom w:val="none" w:sz="0" w:space="0" w:color="auto"/>
                    <w:right w:val="none" w:sz="0" w:space="0" w:color="auto"/>
                  </w:divBdr>
                </w:div>
              </w:divsChild>
            </w:div>
            <w:div w:id="1656911761">
              <w:marLeft w:val="0"/>
              <w:marRight w:val="0"/>
              <w:marTop w:val="0"/>
              <w:marBottom w:val="0"/>
              <w:divBdr>
                <w:top w:val="none" w:sz="0" w:space="0" w:color="auto"/>
                <w:left w:val="none" w:sz="0" w:space="0" w:color="auto"/>
                <w:bottom w:val="none" w:sz="0" w:space="0" w:color="auto"/>
                <w:right w:val="none" w:sz="0" w:space="0" w:color="auto"/>
              </w:divBdr>
              <w:divsChild>
                <w:div w:id="31657263">
                  <w:marLeft w:val="0"/>
                  <w:marRight w:val="0"/>
                  <w:marTop w:val="0"/>
                  <w:marBottom w:val="0"/>
                  <w:divBdr>
                    <w:top w:val="none" w:sz="0" w:space="0" w:color="auto"/>
                    <w:left w:val="none" w:sz="0" w:space="0" w:color="auto"/>
                    <w:bottom w:val="none" w:sz="0" w:space="0" w:color="auto"/>
                    <w:right w:val="none" w:sz="0" w:space="0" w:color="auto"/>
                  </w:divBdr>
                </w:div>
              </w:divsChild>
            </w:div>
            <w:div w:id="1141310789">
              <w:marLeft w:val="0"/>
              <w:marRight w:val="0"/>
              <w:marTop w:val="0"/>
              <w:marBottom w:val="0"/>
              <w:divBdr>
                <w:top w:val="none" w:sz="0" w:space="0" w:color="auto"/>
                <w:left w:val="none" w:sz="0" w:space="0" w:color="auto"/>
                <w:bottom w:val="none" w:sz="0" w:space="0" w:color="auto"/>
                <w:right w:val="none" w:sz="0" w:space="0" w:color="auto"/>
              </w:divBdr>
              <w:divsChild>
                <w:div w:id="355083415">
                  <w:marLeft w:val="0"/>
                  <w:marRight w:val="0"/>
                  <w:marTop w:val="0"/>
                  <w:marBottom w:val="0"/>
                  <w:divBdr>
                    <w:top w:val="none" w:sz="0" w:space="0" w:color="auto"/>
                    <w:left w:val="none" w:sz="0" w:space="0" w:color="auto"/>
                    <w:bottom w:val="none" w:sz="0" w:space="0" w:color="auto"/>
                    <w:right w:val="none" w:sz="0" w:space="0" w:color="auto"/>
                  </w:divBdr>
                </w:div>
              </w:divsChild>
            </w:div>
            <w:div w:id="359430775">
              <w:marLeft w:val="0"/>
              <w:marRight w:val="0"/>
              <w:marTop w:val="0"/>
              <w:marBottom w:val="0"/>
              <w:divBdr>
                <w:top w:val="none" w:sz="0" w:space="0" w:color="auto"/>
                <w:left w:val="none" w:sz="0" w:space="0" w:color="auto"/>
                <w:bottom w:val="none" w:sz="0" w:space="0" w:color="auto"/>
                <w:right w:val="none" w:sz="0" w:space="0" w:color="auto"/>
              </w:divBdr>
              <w:divsChild>
                <w:div w:id="556212237">
                  <w:marLeft w:val="0"/>
                  <w:marRight w:val="0"/>
                  <w:marTop w:val="0"/>
                  <w:marBottom w:val="0"/>
                  <w:divBdr>
                    <w:top w:val="none" w:sz="0" w:space="0" w:color="auto"/>
                    <w:left w:val="none" w:sz="0" w:space="0" w:color="auto"/>
                    <w:bottom w:val="none" w:sz="0" w:space="0" w:color="auto"/>
                    <w:right w:val="none" w:sz="0" w:space="0" w:color="auto"/>
                  </w:divBdr>
                </w:div>
              </w:divsChild>
            </w:div>
            <w:div w:id="533810425">
              <w:marLeft w:val="0"/>
              <w:marRight w:val="0"/>
              <w:marTop w:val="0"/>
              <w:marBottom w:val="0"/>
              <w:divBdr>
                <w:top w:val="none" w:sz="0" w:space="0" w:color="auto"/>
                <w:left w:val="none" w:sz="0" w:space="0" w:color="auto"/>
                <w:bottom w:val="none" w:sz="0" w:space="0" w:color="auto"/>
                <w:right w:val="none" w:sz="0" w:space="0" w:color="auto"/>
              </w:divBdr>
              <w:divsChild>
                <w:div w:id="1697385800">
                  <w:marLeft w:val="0"/>
                  <w:marRight w:val="0"/>
                  <w:marTop w:val="0"/>
                  <w:marBottom w:val="0"/>
                  <w:divBdr>
                    <w:top w:val="none" w:sz="0" w:space="0" w:color="auto"/>
                    <w:left w:val="none" w:sz="0" w:space="0" w:color="auto"/>
                    <w:bottom w:val="none" w:sz="0" w:space="0" w:color="auto"/>
                    <w:right w:val="none" w:sz="0" w:space="0" w:color="auto"/>
                  </w:divBdr>
                </w:div>
              </w:divsChild>
            </w:div>
            <w:div w:id="610937795">
              <w:marLeft w:val="0"/>
              <w:marRight w:val="0"/>
              <w:marTop w:val="0"/>
              <w:marBottom w:val="0"/>
              <w:divBdr>
                <w:top w:val="none" w:sz="0" w:space="0" w:color="auto"/>
                <w:left w:val="none" w:sz="0" w:space="0" w:color="auto"/>
                <w:bottom w:val="none" w:sz="0" w:space="0" w:color="auto"/>
                <w:right w:val="none" w:sz="0" w:space="0" w:color="auto"/>
              </w:divBdr>
              <w:divsChild>
                <w:div w:id="12194258">
                  <w:marLeft w:val="0"/>
                  <w:marRight w:val="0"/>
                  <w:marTop w:val="0"/>
                  <w:marBottom w:val="0"/>
                  <w:divBdr>
                    <w:top w:val="none" w:sz="0" w:space="0" w:color="auto"/>
                    <w:left w:val="none" w:sz="0" w:space="0" w:color="auto"/>
                    <w:bottom w:val="none" w:sz="0" w:space="0" w:color="auto"/>
                    <w:right w:val="none" w:sz="0" w:space="0" w:color="auto"/>
                  </w:divBdr>
                </w:div>
              </w:divsChild>
            </w:div>
            <w:div w:id="1143811081">
              <w:marLeft w:val="0"/>
              <w:marRight w:val="0"/>
              <w:marTop w:val="0"/>
              <w:marBottom w:val="0"/>
              <w:divBdr>
                <w:top w:val="none" w:sz="0" w:space="0" w:color="auto"/>
                <w:left w:val="none" w:sz="0" w:space="0" w:color="auto"/>
                <w:bottom w:val="none" w:sz="0" w:space="0" w:color="auto"/>
                <w:right w:val="none" w:sz="0" w:space="0" w:color="auto"/>
              </w:divBdr>
              <w:divsChild>
                <w:div w:id="1762993303">
                  <w:marLeft w:val="0"/>
                  <w:marRight w:val="0"/>
                  <w:marTop w:val="0"/>
                  <w:marBottom w:val="0"/>
                  <w:divBdr>
                    <w:top w:val="none" w:sz="0" w:space="0" w:color="auto"/>
                    <w:left w:val="none" w:sz="0" w:space="0" w:color="auto"/>
                    <w:bottom w:val="none" w:sz="0" w:space="0" w:color="auto"/>
                    <w:right w:val="none" w:sz="0" w:space="0" w:color="auto"/>
                  </w:divBdr>
                </w:div>
              </w:divsChild>
            </w:div>
            <w:div w:id="785975270">
              <w:marLeft w:val="0"/>
              <w:marRight w:val="0"/>
              <w:marTop w:val="0"/>
              <w:marBottom w:val="0"/>
              <w:divBdr>
                <w:top w:val="none" w:sz="0" w:space="0" w:color="auto"/>
                <w:left w:val="none" w:sz="0" w:space="0" w:color="auto"/>
                <w:bottom w:val="none" w:sz="0" w:space="0" w:color="auto"/>
                <w:right w:val="none" w:sz="0" w:space="0" w:color="auto"/>
              </w:divBdr>
              <w:divsChild>
                <w:div w:id="1899436412">
                  <w:marLeft w:val="0"/>
                  <w:marRight w:val="0"/>
                  <w:marTop w:val="0"/>
                  <w:marBottom w:val="0"/>
                  <w:divBdr>
                    <w:top w:val="none" w:sz="0" w:space="0" w:color="auto"/>
                    <w:left w:val="none" w:sz="0" w:space="0" w:color="auto"/>
                    <w:bottom w:val="none" w:sz="0" w:space="0" w:color="auto"/>
                    <w:right w:val="none" w:sz="0" w:space="0" w:color="auto"/>
                  </w:divBdr>
                </w:div>
              </w:divsChild>
            </w:div>
            <w:div w:id="1258170578">
              <w:marLeft w:val="0"/>
              <w:marRight w:val="0"/>
              <w:marTop w:val="0"/>
              <w:marBottom w:val="0"/>
              <w:divBdr>
                <w:top w:val="none" w:sz="0" w:space="0" w:color="auto"/>
                <w:left w:val="none" w:sz="0" w:space="0" w:color="auto"/>
                <w:bottom w:val="none" w:sz="0" w:space="0" w:color="auto"/>
                <w:right w:val="none" w:sz="0" w:space="0" w:color="auto"/>
              </w:divBdr>
              <w:divsChild>
                <w:div w:id="259871295">
                  <w:marLeft w:val="0"/>
                  <w:marRight w:val="0"/>
                  <w:marTop w:val="0"/>
                  <w:marBottom w:val="0"/>
                  <w:divBdr>
                    <w:top w:val="none" w:sz="0" w:space="0" w:color="auto"/>
                    <w:left w:val="none" w:sz="0" w:space="0" w:color="auto"/>
                    <w:bottom w:val="none" w:sz="0" w:space="0" w:color="auto"/>
                    <w:right w:val="none" w:sz="0" w:space="0" w:color="auto"/>
                  </w:divBdr>
                </w:div>
              </w:divsChild>
            </w:div>
            <w:div w:id="1692608593">
              <w:marLeft w:val="0"/>
              <w:marRight w:val="0"/>
              <w:marTop w:val="0"/>
              <w:marBottom w:val="0"/>
              <w:divBdr>
                <w:top w:val="none" w:sz="0" w:space="0" w:color="auto"/>
                <w:left w:val="none" w:sz="0" w:space="0" w:color="auto"/>
                <w:bottom w:val="none" w:sz="0" w:space="0" w:color="auto"/>
                <w:right w:val="none" w:sz="0" w:space="0" w:color="auto"/>
              </w:divBdr>
              <w:divsChild>
                <w:div w:id="532495013">
                  <w:marLeft w:val="0"/>
                  <w:marRight w:val="0"/>
                  <w:marTop w:val="0"/>
                  <w:marBottom w:val="0"/>
                  <w:divBdr>
                    <w:top w:val="none" w:sz="0" w:space="0" w:color="auto"/>
                    <w:left w:val="none" w:sz="0" w:space="0" w:color="auto"/>
                    <w:bottom w:val="none" w:sz="0" w:space="0" w:color="auto"/>
                    <w:right w:val="none" w:sz="0" w:space="0" w:color="auto"/>
                  </w:divBdr>
                </w:div>
              </w:divsChild>
            </w:div>
            <w:div w:id="904291742">
              <w:marLeft w:val="0"/>
              <w:marRight w:val="0"/>
              <w:marTop w:val="0"/>
              <w:marBottom w:val="0"/>
              <w:divBdr>
                <w:top w:val="none" w:sz="0" w:space="0" w:color="auto"/>
                <w:left w:val="none" w:sz="0" w:space="0" w:color="auto"/>
                <w:bottom w:val="none" w:sz="0" w:space="0" w:color="auto"/>
                <w:right w:val="none" w:sz="0" w:space="0" w:color="auto"/>
              </w:divBdr>
              <w:divsChild>
                <w:div w:id="892037626">
                  <w:marLeft w:val="0"/>
                  <w:marRight w:val="0"/>
                  <w:marTop w:val="0"/>
                  <w:marBottom w:val="0"/>
                  <w:divBdr>
                    <w:top w:val="none" w:sz="0" w:space="0" w:color="auto"/>
                    <w:left w:val="none" w:sz="0" w:space="0" w:color="auto"/>
                    <w:bottom w:val="none" w:sz="0" w:space="0" w:color="auto"/>
                    <w:right w:val="none" w:sz="0" w:space="0" w:color="auto"/>
                  </w:divBdr>
                </w:div>
              </w:divsChild>
            </w:div>
            <w:div w:id="603810914">
              <w:marLeft w:val="0"/>
              <w:marRight w:val="0"/>
              <w:marTop w:val="0"/>
              <w:marBottom w:val="0"/>
              <w:divBdr>
                <w:top w:val="none" w:sz="0" w:space="0" w:color="auto"/>
                <w:left w:val="none" w:sz="0" w:space="0" w:color="auto"/>
                <w:bottom w:val="none" w:sz="0" w:space="0" w:color="auto"/>
                <w:right w:val="none" w:sz="0" w:space="0" w:color="auto"/>
              </w:divBdr>
              <w:divsChild>
                <w:div w:id="2086023763">
                  <w:marLeft w:val="0"/>
                  <w:marRight w:val="0"/>
                  <w:marTop w:val="0"/>
                  <w:marBottom w:val="0"/>
                  <w:divBdr>
                    <w:top w:val="none" w:sz="0" w:space="0" w:color="auto"/>
                    <w:left w:val="none" w:sz="0" w:space="0" w:color="auto"/>
                    <w:bottom w:val="none" w:sz="0" w:space="0" w:color="auto"/>
                    <w:right w:val="none" w:sz="0" w:space="0" w:color="auto"/>
                  </w:divBdr>
                </w:div>
              </w:divsChild>
            </w:div>
            <w:div w:id="810445162">
              <w:marLeft w:val="0"/>
              <w:marRight w:val="0"/>
              <w:marTop w:val="0"/>
              <w:marBottom w:val="0"/>
              <w:divBdr>
                <w:top w:val="none" w:sz="0" w:space="0" w:color="auto"/>
                <w:left w:val="none" w:sz="0" w:space="0" w:color="auto"/>
                <w:bottom w:val="none" w:sz="0" w:space="0" w:color="auto"/>
                <w:right w:val="none" w:sz="0" w:space="0" w:color="auto"/>
              </w:divBdr>
              <w:divsChild>
                <w:div w:id="44456691">
                  <w:marLeft w:val="0"/>
                  <w:marRight w:val="0"/>
                  <w:marTop w:val="0"/>
                  <w:marBottom w:val="0"/>
                  <w:divBdr>
                    <w:top w:val="none" w:sz="0" w:space="0" w:color="auto"/>
                    <w:left w:val="none" w:sz="0" w:space="0" w:color="auto"/>
                    <w:bottom w:val="none" w:sz="0" w:space="0" w:color="auto"/>
                    <w:right w:val="none" w:sz="0" w:space="0" w:color="auto"/>
                  </w:divBdr>
                </w:div>
              </w:divsChild>
            </w:div>
            <w:div w:id="1751152867">
              <w:marLeft w:val="0"/>
              <w:marRight w:val="0"/>
              <w:marTop w:val="0"/>
              <w:marBottom w:val="0"/>
              <w:divBdr>
                <w:top w:val="none" w:sz="0" w:space="0" w:color="auto"/>
                <w:left w:val="none" w:sz="0" w:space="0" w:color="auto"/>
                <w:bottom w:val="none" w:sz="0" w:space="0" w:color="auto"/>
                <w:right w:val="none" w:sz="0" w:space="0" w:color="auto"/>
              </w:divBdr>
              <w:divsChild>
                <w:div w:id="480973151">
                  <w:marLeft w:val="0"/>
                  <w:marRight w:val="0"/>
                  <w:marTop w:val="0"/>
                  <w:marBottom w:val="0"/>
                  <w:divBdr>
                    <w:top w:val="none" w:sz="0" w:space="0" w:color="auto"/>
                    <w:left w:val="none" w:sz="0" w:space="0" w:color="auto"/>
                    <w:bottom w:val="none" w:sz="0" w:space="0" w:color="auto"/>
                    <w:right w:val="none" w:sz="0" w:space="0" w:color="auto"/>
                  </w:divBdr>
                </w:div>
              </w:divsChild>
            </w:div>
            <w:div w:id="1418792350">
              <w:marLeft w:val="0"/>
              <w:marRight w:val="0"/>
              <w:marTop w:val="0"/>
              <w:marBottom w:val="0"/>
              <w:divBdr>
                <w:top w:val="none" w:sz="0" w:space="0" w:color="auto"/>
                <w:left w:val="none" w:sz="0" w:space="0" w:color="auto"/>
                <w:bottom w:val="none" w:sz="0" w:space="0" w:color="auto"/>
                <w:right w:val="none" w:sz="0" w:space="0" w:color="auto"/>
              </w:divBdr>
              <w:divsChild>
                <w:div w:id="1318923366">
                  <w:marLeft w:val="0"/>
                  <w:marRight w:val="0"/>
                  <w:marTop w:val="0"/>
                  <w:marBottom w:val="0"/>
                  <w:divBdr>
                    <w:top w:val="none" w:sz="0" w:space="0" w:color="auto"/>
                    <w:left w:val="none" w:sz="0" w:space="0" w:color="auto"/>
                    <w:bottom w:val="none" w:sz="0" w:space="0" w:color="auto"/>
                    <w:right w:val="none" w:sz="0" w:space="0" w:color="auto"/>
                  </w:divBdr>
                </w:div>
              </w:divsChild>
            </w:div>
            <w:div w:id="236943822">
              <w:marLeft w:val="0"/>
              <w:marRight w:val="0"/>
              <w:marTop w:val="0"/>
              <w:marBottom w:val="0"/>
              <w:divBdr>
                <w:top w:val="none" w:sz="0" w:space="0" w:color="auto"/>
                <w:left w:val="none" w:sz="0" w:space="0" w:color="auto"/>
                <w:bottom w:val="none" w:sz="0" w:space="0" w:color="auto"/>
                <w:right w:val="none" w:sz="0" w:space="0" w:color="auto"/>
              </w:divBdr>
              <w:divsChild>
                <w:div w:id="1684895332">
                  <w:marLeft w:val="0"/>
                  <w:marRight w:val="0"/>
                  <w:marTop w:val="0"/>
                  <w:marBottom w:val="0"/>
                  <w:divBdr>
                    <w:top w:val="none" w:sz="0" w:space="0" w:color="auto"/>
                    <w:left w:val="none" w:sz="0" w:space="0" w:color="auto"/>
                    <w:bottom w:val="none" w:sz="0" w:space="0" w:color="auto"/>
                    <w:right w:val="none" w:sz="0" w:space="0" w:color="auto"/>
                  </w:divBdr>
                </w:div>
              </w:divsChild>
            </w:div>
            <w:div w:id="1786122271">
              <w:marLeft w:val="0"/>
              <w:marRight w:val="0"/>
              <w:marTop w:val="0"/>
              <w:marBottom w:val="0"/>
              <w:divBdr>
                <w:top w:val="none" w:sz="0" w:space="0" w:color="auto"/>
                <w:left w:val="none" w:sz="0" w:space="0" w:color="auto"/>
                <w:bottom w:val="none" w:sz="0" w:space="0" w:color="auto"/>
                <w:right w:val="none" w:sz="0" w:space="0" w:color="auto"/>
              </w:divBdr>
              <w:divsChild>
                <w:div w:id="2141338914">
                  <w:marLeft w:val="0"/>
                  <w:marRight w:val="0"/>
                  <w:marTop w:val="0"/>
                  <w:marBottom w:val="0"/>
                  <w:divBdr>
                    <w:top w:val="none" w:sz="0" w:space="0" w:color="auto"/>
                    <w:left w:val="none" w:sz="0" w:space="0" w:color="auto"/>
                    <w:bottom w:val="none" w:sz="0" w:space="0" w:color="auto"/>
                    <w:right w:val="none" w:sz="0" w:space="0" w:color="auto"/>
                  </w:divBdr>
                </w:div>
              </w:divsChild>
            </w:div>
            <w:div w:id="17851330">
              <w:marLeft w:val="0"/>
              <w:marRight w:val="0"/>
              <w:marTop w:val="0"/>
              <w:marBottom w:val="0"/>
              <w:divBdr>
                <w:top w:val="none" w:sz="0" w:space="0" w:color="auto"/>
                <w:left w:val="none" w:sz="0" w:space="0" w:color="auto"/>
                <w:bottom w:val="none" w:sz="0" w:space="0" w:color="auto"/>
                <w:right w:val="none" w:sz="0" w:space="0" w:color="auto"/>
              </w:divBdr>
              <w:divsChild>
                <w:div w:id="72363678">
                  <w:marLeft w:val="0"/>
                  <w:marRight w:val="0"/>
                  <w:marTop w:val="0"/>
                  <w:marBottom w:val="0"/>
                  <w:divBdr>
                    <w:top w:val="none" w:sz="0" w:space="0" w:color="auto"/>
                    <w:left w:val="none" w:sz="0" w:space="0" w:color="auto"/>
                    <w:bottom w:val="none" w:sz="0" w:space="0" w:color="auto"/>
                    <w:right w:val="none" w:sz="0" w:space="0" w:color="auto"/>
                  </w:divBdr>
                </w:div>
              </w:divsChild>
            </w:div>
            <w:div w:id="288171624">
              <w:marLeft w:val="0"/>
              <w:marRight w:val="0"/>
              <w:marTop w:val="0"/>
              <w:marBottom w:val="0"/>
              <w:divBdr>
                <w:top w:val="none" w:sz="0" w:space="0" w:color="auto"/>
                <w:left w:val="none" w:sz="0" w:space="0" w:color="auto"/>
                <w:bottom w:val="none" w:sz="0" w:space="0" w:color="auto"/>
                <w:right w:val="none" w:sz="0" w:space="0" w:color="auto"/>
              </w:divBdr>
              <w:divsChild>
                <w:div w:id="713699138">
                  <w:marLeft w:val="0"/>
                  <w:marRight w:val="0"/>
                  <w:marTop w:val="0"/>
                  <w:marBottom w:val="0"/>
                  <w:divBdr>
                    <w:top w:val="none" w:sz="0" w:space="0" w:color="auto"/>
                    <w:left w:val="none" w:sz="0" w:space="0" w:color="auto"/>
                    <w:bottom w:val="none" w:sz="0" w:space="0" w:color="auto"/>
                    <w:right w:val="none" w:sz="0" w:space="0" w:color="auto"/>
                  </w:divBdr>
                </w:div>
              </w:divsChild>
            </w:div>
            <w:div w:id="1030647497">
              <w:marLeft w:val="0"/>
              <w:marRight w:val="0"/>
              <w:marTop w:val="0"/>
              <w:marBottom w:val="0"/>
              <w:divBdr>
                <w:top w:val="none" w:sz="0" w:space="0" w:color="auto"/>
                <w:left w:val="none" w:sz="0" w:space="0" w:color="auto"/>
                <w:bottom w:val="none" w:sz="0" w:space="0" w:color="auto"/>
                <w:right w:val="none" w:sz="0" w:space="0" w:color="auto"/>
              </w:divBdr>
              <w:divsChild>
                <w:div w:id="2008632747">
                  <w:marLeft w:val="0"/>
                  <w:marRight w:val="0"/>
                  <w:marTop w:val="0"/>
                  <w:marBottom w:val="0"/>
                  <w:divBdr>
                    <w:top w:val="none" w:sz="0" w:space="0" w:color="auto"/>
                    <w:left w:val="none" w:sz="0" w:space="0" w:color="auto"/>
                    <w:bottom w:val="none" w:sz="0" w:space="0" w:color="auto"/>
                    <w:right w:val="none" w:sz="0" w:space="0" w:color="auto"/>
                  </w:divBdr>
                </w:div>
              </w:divsChild>
            </w:div>
            <w:div w:id="164906644">
              <w:marLeft w:val="0"/>
              <w:marRight w:val="0"/>
              <w:marTop w:val="0"/>
              <w:marBottom w:val="0"/>
              <w:divBdr>
                <w:top w:val="none" w:sz="0" w:space="0" w:color="auto"/>
                <w:left w:val="none" w:sz="0" w:space="0" w:color="auto"/>
                <w:bottom w:val="none" w:sz="0" w:space="0" w:color="auto"/>
                <w:right w:val="none" w:sz="0" w:space="0" w:color="auto"/>
              </w:divBdr>
              <w:divsChild>
                <w:div w:id="1224484160">
                  <w:marLeft w:val="0"/>
                  <w:marRight w:val="0"/>
                  <w:marTop w:val="0"/>
                  <w:marBottom w:val="0"/>
                  <w:divBdr>
                    <w:top w:val="none" w:sz="0" w:space="0" w:color="auto"/>
                    <w:left w:val="none" w:sz="0" w:space="0" w:color="auto"/>
                    <w:bottom w:val="none" w:sz="0" w:space="0" w:color="auto"/>
                    <w:right w:val="none" w:sz="0" w:space="0" w:color="auto"/>
                  </w:divBdr>
                </w:div>
              </w:divsChild>
            </w:div>
            <w:div w:id="578755669">
              <w:marLeft w:val="0"/>
              <w:marRight w:val="0"/>
              <w:marTop w:val="0"/>
              <w:marBottom w:val="0"/>
              <w:divBdr>
                <w:top w:val="none" w:sz="0" w:space="0" w:color="auto"/>
                <w:left w:val="none" w:sz="0" w:space="0" w:color="auto"/>
                <w:bottom w:val="none" w:sz="0" w:space="0" w:color="auto"/>
                <w:right w:val="none" w:sz="0" w:space="0" w:color="auto"/>
              </w:divBdr>
              <w:divsChild>
                <w:div w:id="884607608">
                  <w:marLeft w:val="0"/>
                  <w:marRight w:val="0"/>
                  <w:marTop w:val="0"/>
                  <w:marBottom w:val="0"/>
                  <w:divBdr>
                    <w:top w:val="none" w:sz="0" w:space="0" w:color="auto"/>
                    <w:left w:val="none" w:sz="0" w:space="0" w:color="auto"/>
                    <w:bottom w:val="none" w:sz="0" w:space="0" w:color="auto"/>
                    <w:right w:val="none" w:sz="0" w:space="0" w:color="auto"/>
                  </w:divBdr>
                </w:div>
              </w:divsChild>
            </w:div>
            <w:div w:id="1913661092">
              <w:marLeft w:val="0"/>
              <w:marRight w:val="0"/>
              <w:marTop w:val="0"/>
              <w:marBottom w:val="0"/>
              <w:divBdr>
                <w:top w:val="none" w:sz="0" w:space="0" w:color="auto"/>
                <w:left w:val="none" w:sz="0" w:space="0" w:color="auto"/>
                <w:bottom w:val="none" w:sz="0" w:space="0" w:color="auto"/>
                <w:right w:val="none" w:sz="0" w:space="0" w:color="auto"/>
              </w:divBdr>
              <w:divsChild>
                <w:div w:id="2039692438">
                  <w:marLeft w:val="0"/>
                  <w:marRight w:val="0"/>
                  <w:marTop w:val="0"/>
                  <w:marBottom w:val="0"/>
                  <w:divBdr>
                    <w:top w:val="none" w:sz="0" w:space="0" w:color="auto"/>
                    <w:left w:val="none" w:sz="0" w:space="0" w:color="auto"/>
                    <w:bottom w:val="none" w:sz="0" w:space="0" w:color="auto"/>
                    <w:right w:val="none" w:sz="0" w:space="0" w:color="auto"/>
                  </w:divBdr>
                </w:div>
              </w:divsChild>
            </w:div>
            <w:div w:id="77101706">
              <w:marLeft w:val="0"/>
              <w:marRight w:val="0"/>
              <w:marTop w:val="0"/>
              <w:marBottom w:val="0"/>
              <w:divBdr>
                <w:top w:val="none" w:sz="0" w:space="0" w:color="auto"/>
                <w:left w:val="none" w:sz="0" w:space="0" w:color="auto"/>
                <w:bottom w:val="none" w:sz="0" w:space="0" w:color="auto"/>
                <w:right w:val="none" w:sz="0" w:space="0" w:color="auto"/>
              </w:divBdr>
              <w:divsChild>
                <w:div w:id="65227241">
                  <w:marLeft w:val="0"/>
                  <w:marRight w:val="0"/>
                  <w:marTop w:val="0"/>
                  <w:marBottom w:val="0"/>
                  <w:divBdr>
                    <w:top w:val="none" w:sz="0" w:space="0" w:color="auto"/>
                    <w:left w:val="none" w:sz="0" w:space="0" w:color="auto"/>
                    <w:bottom w:val="none" w:sz="0" w:space="0" w:color="auto"/>
                    <w:right w:val="none" w:sz="0" w:space="0" w:color="auto"/>
                  </w:divBdr>
                </w:div>
              </w:divsChild>
            </w:div>
            <w:div w:id="1344864687">
              <w:marLeft w:val="0"/>
              <w:marRight w:val="0"/>
              <w:marTop w:val="0"/>
              <w:marBottom w:val="0"/>
              <w:divBdr>
                <w:top w:val="none" w:sz="0" w:space="0" w:color="auto"/>
                <w:left w:val="none" w:sz="0" w:space="0" w:color="auto"/>
                <w:bottom w:val="none" w:sz="0" w:space="0" w:color="auto"/>
                <w:right w:val="none" w:sz="0" w:space="0" w:color="auto"/>
              </w:divBdr>
              <w:divsChild>
                <w:div w:id="929506852">
                  <w:marLeft w:val="0"/>
                  <w:marRight w:val="0"/>
                  <w:marTop w:val="0"/>
                  <w:marBottom w:val="0"/>
                  <w:divBdr>
                    <w:top w:val="none" w:sz="0" w:space="0" w:color="auto"/>
                    <w:left w:val="none" w:sz="0" w:space="0" w:color="auto"/>
                    <w:bottom w:val="none" w:sz="0" w:space="0" w:color="auto"/>
                    <w:right w:val="none" w:sz="0" w:space="0" w:color="auto"/>
                  </w:divBdr>
                </w:div>
              </w:divsChild>
            </w:div>
            <w:div w:id="1774470105">
              <w:marLeft w:val="0"/>
              <w:marRight w:val="0"/>
              <w:marTop w:val="0"/>
              <w:marBottom w:val="0"/>
              <w:divBdr>
                <w:top w:val="none" w:sz="0" w:space="0" w:color="auto"/>
                <w:left w:val="none" w:sz="0" w:space="0" w:color="auto"/>
                <w:bottom w:val="none" w:sz="0" w:space="0" w:color="auto"/>
                <w:right w:val="none" w:sz="0" w:space="0" w:color="auto"/>
              </w:divBdr>
              <w:divsChild>
                <w:div w:id="499547234">
                  <w:marLeft w:val="0"/>
                  <w:marRight w:val="0"/>
                  <w:marTop w:val="0"/>
                  <w:marBottom w:val="0"/>
                  <w:divBdr>
                    <w:top w:val="none" w:sz="0" w:space="0" w:color="auto"/>
                    <w:left w:val="none" w:sz="0" w:space="0" w:color="auto"/>
                    <w:bottom w:val="none" w:sz="0" w:space="0" w:color="auto"/>
                    <w:right w:val="none" w:sz="0" w:space="0" w:color="auto"/>
                  </w:divBdr>
                </w:div>
              </w:divsChild>
            </w:div>
            <w:div w:id="779688232">
              <w:marLeft w:val="0"/>
              <w:marRight w:val="0"/>
              <w:marTop w:val="0"/>
              <w:marBottom w:val="0"/>
              <w:divBdr>
                <w:top w:val="none" w:sz="0" w:space="0" w:color="auto"/>
                <w:left w:val="none" w:sz="0" w:space="0" w:color="auto"/>
                <w:bottom w:val="none" w:sz="0" w:space="0" w:color="auto"/>
                <w:right w:val="none" w:sz="0" w:space="0" w:color="auto"/>
              </w:divBdr>
              <w:divsChild>
                <w:div w:id="118384108">
                  <w:marLeft w:val="0"/>
                  <w:marRight w:val="0"/>
                  <w:marTop w:val="0"/>
                  <w:marBottom w:val="0"/>
                  <w:divBdr>
                    <w:top w:val="none" w:sz="0" w:space="0" w:color="auto"/>
                    <w:left w:val="none" w:sz="0" w:space="0" w:color="auto"/>
                    <w:bottom w:val="none" w:sz="0" w:space="0" w:color="auto"/>
                    <w:right w:val="none" w:sz="0" w:space="0" w:color="auto"/>
                  </w:divBdr>
                </w:div>
              </w:divsChild>
            </w:div>
            <w:div w:id="394008480">
              <w:marLeft w:val="0"/>
              <w:marRight w:val="0"/>
              <w:marTop w:val="0"/>
              <w:marBottom w:val="0"/>
              <w:divBdr>
                <w:top w:val="none" w:sz="0" w:space="0" w:color="auto"/>
                <w:left w:val="none" w:sz="0" w:space="0" w:color="auto"/>
                <w:bottom w:val="none" w:sz="0" w:space="0" w:color="auto"/>
                <w:right w:val="none" w:sz="0" w:space="0" w:color="auto"/>
              </w:divBdr>
              <w:divsChild>
                <w:div w:id="348527715">
                  <w:marLeft w:val="0"/>
                  <w:marRight w:val="0"/>
                  <w:marTop w:val="0"/>
                  <w:marBottom w:val="0"/>
                  <w:divBdr>
                    <w:top w:val="none" w:sz="0" w:space="0" w:color="auto"/>
                    <w:left w:val="none" w:sz="0" w:space="0" w:color="auto"/>
                    <w:bottom w:val="none" w:sz="0" w:space="0" w:color="auto"/>
                    <w:right w:val="none" w:sz="0" w:space="0" w:color="auto"/>
                  </w:divBdr>
                </w:div>
              </w:divsChild>
            </w:div>
            <w:div w:id="1820997612">
              <w:marLeft w:val="0"/>
              <w:marRight w:val="0"/>
              <w:marTop w:val="0"/>
              <w:marBottom w:val="0"/>
              <w:divBdr>
                <w:top w:val="none" w:sz="0" w:space="0" w:color="auto"/>
                <w:left w:val="none" w:sz="0" w:space="0" w:color="auto"/>
                <w:bottom w:val="none" w:sz="0" w:space="0" w:color="auto"/>
                <w:right w:val="none" w:sz="0" w:space="0" w:color="auto"/>
              </w:divBdr>
              <w:divsChild>
                <w:div w:id="2000110873">
                  <w:marLeft w:val="0"/>
                  <w:marRight w:val="0"/>
                  <w:marTop w:val="0"/>
                  <w:marBottom w:val="0"/>
                  <w:divBdr>
                    <w:top w:val="none" w:sz="0" w:space="0" w:color="auto"/>
                    <w:left w:val="none" w:sz="0" w:space="0" w:color="auto"/>
                    <w:bottom w:val="none" w:sz="0" w:space="0" w:color="auto"/>
                    <w:right w:val="none" w:sz="0" w:space="0" w:color="auto"/>
                  </w:divBdr>
                </w:div>
              </w:divsChild>
            </w:div>
            <w:div w:id="1217858084">
              <w:marLeft w:val="0"/>
              <w:marRight w:val="0"/>
              <w:marTop w:val="0"/>
              <w:marBottom w:val="0"/>
              <w:divBdr>
                <w:top w:val="none" w:sz="0" w:space="0" w:color="auto"/>
                <w:left w:val="none" w:sz="0" w:space="0" w:color="auto"/>
                <w:bottom w:val="none" w:sz="0" w:space="0" w:color="auto"/>
                <w:right w:val="none" w:sz="0" w:space="0" w:color="auto"/>
              </w:divBdr>
              <w:divsChild>
                <w:div w:id="1602571638">
                  <w:marLeft w:val="0"/>
                  <w:marRight w:val="0"/>
                  <w:marTop w:val="0"/>
                  <w:marBottom w:val="0"/>
                  <w:divBdr>
                    <w:top w:val="none" w:sz="0" w:space="0" w:color="auto"/>
                    <w:left w:val="none" w:sz="0" w:space="0" w:color="auto"/>
                    <w:bottom w:val="none" w:sz="0" w:space="0" w:color="auto"/>
                    <w:right w:val="none" w:sz="0" w:space="0" w:color="auto"/>
                  </w:divBdr>
                </w:div>
              </w:divsChild>
            </w:div>
            <w:div w:id="1494222387">
              <w:marLeft w:val="0"/>
              <w:marRight w:val="0"/>
              <w:marTop w:val="0"/>
              <w:marBottom w:val="0"/>
              <w:divBdr>
                <w:top w:val="none" w:sz="0" w:space="0" w:color="auto"/>
                <w:left w:val="none" w:sz="0" w:space="0" w:color="auto"/>
                <w:bottom w:val="none" w:sz="0" w:space="0" w:color="auto"/>
                <w:right w:val="none" w:sz="0" w:space="0" w:color="auto"/>
              </w:divBdr>
              <w:divsChild>
                <w:div w:id="249199470">
                  <w:marLeft w:val="0"/>
                  <w:marRight w:val="0"/>
                  <w:marTop w:val="0"/>
                  <w:marBottom w:val="0"/>
                  <w:divBdr>
                    <w:top w:val="none" w:sz="0" w:space="0" w:color="auto"/>
                    <w:left w:val="none" w:sz="0" w:space="0" w:color="auto"/>
                    <w:bottom w:val="none" w:sz="0" w:space="0" w:color="auto"/>
                    <w:right w:val="none" w:sz="0" w:space="0" w:color="auto"/>
                  </w:divBdr>
                </w:div>
              </w:divsChild>
            </w:div>
            <w:div w:id="1272936032">
              <w:marLeft w:val="0"/>
              <w:marRight w:val="0"/>
              <w:marTop w:val="0"/>
              <w:marBottom w:val="0"/>
              <w:divBdr>
                <w:top w:val="none" w:sz="0" w:space="0" w:color="auto"/>
                <w:left w:val="none" w:sz="0" w:space="0" w:color="auto"/>
                <w:bottom w:val="none" w:sz="0" w:space="0" w:color="auto"/>
                <w:right w:val="none" w:sz="0" w:space="0" w:color="auto"/>
              </w:divBdr>
              <w:divsChild>
                <w:div w:id="1844389546">
                  <w:marLeft w:val="0"/>
                  <w:marRight w:val="0"/>
                  <w:marTop w:val="0"/>
                  <w:marBottom w:val="0"/>
                  <w:divBdr>
                    <w:top w:val="none" w:sz="0" w:space="0" w:color="auto"/>
                    <w:left w:val="none" w:sz="0" w:space="0" w:color="auto"/>
                    <w:bottom w:val="none" w:sz="0" w:space="0" w:color="auto"/>
                    <w:right w:val="none" w:sz="0" w:space="0" w:color="auto"/>
                  </w:divBdr>
                </w:div>
              </w:divsChild>
            </w:div>
            <w:div w:id="1699159220">
              <w:marLeft w:val="0"/>
              <w:marRight w:val="0"/>
              <w:marTop w:val="0"/>
              <w:marBottom w:val="0"/>
              <w:divBdr>
                <w:top w:val="none" w:sz="0" w:space="0" w:color="auto"/>
                <w:left w:val="none" w:sz="0" w:space="0" w:color="auto"/>
                <w:bottom w:val="none" w:sz="0" w:space="0" w:color="auto"/>
                <w:right w:val="none" w:sz="0" w:space="0" w:color="auto"/>
              </w:divBdr>
              <w:divsChild>
                <w:div w:id="1824544500">
                  <w:marLeft w:val="0"/>
                  <w:marRight w:val="0"/>
                  <w:marTop w:val="0"/>
                  <w:marBottom w:val="0"/>
                  <w:divBdr>
                    <w:top w:val="none" w:sz="0" w:space="0" w:color="auto"/>
                    <w:left w:val="none" w:sz="0" w:space="0" w:color="auto"/>
                    <w:bottom w:val="none" w:sz="0" w:space="0" w:color="auto"/>
                    <w:right w:val="none" w:sz="0" w:space="0" w:color="auto"/>
                  </w:divBdr>
                </w:div>
              </w:divsChild>
            </w:div>
            <w:div w:id="1913155773">
              <w:marLeft w:val="0"/>
              <w:marRight w:val="0"/>
              <w:marTop w:val="0"/>
              <w:marBottom w:val="0"/>
              <w:divBdr>
                <w:top w:val="none" w:sz="0" w:space="0" w:color="auto"/>
                <w:left w:val="none" w:sz="0" w:space="0" w:color="auto"/>
                <w:bottom w:val="none" w:sz="0" w:space="0" w:color="auto"/>
                <w:right w:val="none" w:sz="0" w:space="0" w:color="auto"/>
              </w:divBdr>
              <w:divsChild>
                <w:div w:id="1347487237">
                  <w:marLeft w:val="0"/>
                  <w:marRight w:val="0"/>
                  <w:marTop w:val="0"/>
                  <w:marBottom w:val="0"/>
                  <w:divBdr>
                    <w:top w:val="none" w:sz="0" w:space="0" w:color="auto"/>
                    <w:left w:val="none" w:sz="0" w:space="0" w:color="auto"/>
                    <w:bottom w:val="none" w:sz="0" w:space="0" w:color="auto"/>
                    <w:right w:val="none" w:sz="0" w:space="0" w:color="auto"/>
                  </w:divBdr>
                </w:div>
                <w:div w:id="48770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6832319">
          <w:marLeft w:val="0"/>
          <w:marRight w:val="0"/>
          <w:marTop w:val="0"/>
          <w:marBottom w:val="0"/>
          <w:divBdr>
            <w:top w:val="none" w:sz="0" w:space="0" w:color="auto"/>
            <w:left w:val="none" w:sz="0" w:space="0" w:color="auto"/>
            <w:bottom w:val="none" w:sz="0" w:space="0" w:color="auto"/>
            <w:right w:val="none" w:sz="0" w:space="0" w:color="auto"/>
          </w:divBdr>
          <w:divsChild>
            <w:div w:id="171796928">
              <w:marLeft w:val="0"/>
              <w:marRight w:val="0"/>
              <w:marTop w:val="0"/>
              <w:marBottom w:val="0"/>
              <w:divBdr>
                <w:top w:val="none" w:sz="0" w:space="0" w:color="auto"/>
                <w:left w:val="none" w:sz="0" w:space="0" w:color="auto"/>
                <w:bottom w:val="none" w:sz="0" w:space="0" w:color="auto"/>
                <w:right w:val="none" w:sz="0" w:space="0" w:color="auto"/>
              </w:divBdr>
              <w:divsChild>
                <w:div w:id="1271469695">
                  <w:marLeft w:val="0"/>
                  <w:marRight w:val="0"/>
                  <w:marTop w:val="0"/>
                  <w:marBottom w:val="0"/>
                  <w:divBdr>
                    <w:top w:val="none" w:sz="0" w:space="0" w:color="auto"/>
                    <w:left w:val="none" w:sz="0" w:space="0" w:color="auto"/>
                    <w:bottom w:val="none" w:sz="0" w:space="0" w:color="auto"/>
                    <w:right w:val="none" w:sz="0" w:space="0" w:color="auto"/>
                  </w:divBdr>
                </w:div>
              </w:divsChild>
            </w:div>
            <w:div w:id="1916238165">
              <w:marLeft w:val="0"/>
              <w:marRight w:val="0"/>
              <w:marTop w:val="0"/>
              <w:marBottom w:val="0"/>
              <w:divBdr>
                <w:top w:val="none" w:sz="0" w:space="0" w:color="auto"/>
                <w:left w:val="none" w:sz="0" w:space="0" w:color="auto"/>
                <w:bottom w:val="none" w:sz="0" w:space="0" w:color="auto"/>
                <w:right w:val="none" w:sz="0" w:space="0" w:color="auto"/>
              </w:divBdr>
              <w:divsChild>
                <w:div w:id="468058609">
                  <w:marLeft w:val="0"/>
                  <w:marRight w:val="0"/>
                  <w:marTop w:val="0"/>
                  <w:marBottom w:val="0"/>
                  <w:divBdr>
                    <w:top w:val="none" w:sz="0" w:space="0" w:color="auto"/>
                    <w:left w:val="none" w:sz="0" w:space="0" w:color="auto"/>
                    <w:bottom w:val="none" w:sz="0" w:space="0" w:color="auto"/>
                    <w:right w:val="none" w:sz="0" w:space="0" w:color="auto"/>
                  </w:divBdr>
                </w:div>
              </w:divsChild>
            </w:div>
            <w:div w:id="965698483">
              <w:marLeft w:val="0"/>
              <w:marRight w:val="0"/>
              <w:marTop w:val="0"/>
              <w:marBottom w:val="0"/>
              <w:divBdr>
                <w:top w:val="none" w:sz="0" w:space="0" w:color="auto"/>
                <w:left w:val="none" w:sz="0" w:space="0" w:color="auto"/>
                <w:bottom w:val="none" w:sz="0" w:space="0" w:color="auto"/>
                <w:right w:val="none" w:sz="0" w:space="0" w:color="auto"/>
              </w:divBdr>
              <w:divsChild>
                <w:div w:id="1667977180">
                  <w:marLeft w:val="0"/>
                  <w:marRight w:val="0"/>
                  <w:marTop w:val="0"/>
                  <w:marBottom w:val="0"/>
                  <w:divBdr>
                    <w:top w:val="none" w:sz="0" w:space="0" w:color="auto"/>
                    <w:left w:val="none" w:sz="0" w:space="0" w:color="auto"/>
                    <w:bottom w:val="none" w:sz="0" w:space="0" w:color="auto"/>
                    <w:right w:val="none" w:sz="0" w:space="0" w:color="auto"/>
                  </w:divBdr>
                </w:div>
              </w:divsChild>
            </w:div>
            <w:div w:id="1701541558">
              <w:marLeft w:val="0"/>
              <w:marRight w:val="0"/>
              <w:marTop w:val="0"/>
              <w:marBottom w:val="0"/>
              <w:divBdr>
                <w:top w:val="none" w:sz="0" w:space="0" w:color="auto"/>
                <w:left w:val="none" w:sz="0" w:space="0" w:color="auto"/>
                <w:bottom w:val="none" w:sz="0" w:space="0" w:color="auto"/>
                <w:right w:val="none" w:sz="0" w:space="0" w:color="auto"/>
              </w:divBdr>
              <w:divsChild>
                <w:div w:id="1859738766">
                  <w:marLeft w:val="0"/>
                  <w:marRight w:val="0"/>
                  <w:marTop w:val="0"/>
                  <w:marBottom w:val="0"/>
                  <w:divBdr>
                    <w:top w:val="none" w:sz="0" w:space="0" w:color="auto"/>
                    <w:left w:val="none" w:sz="0" w:space="0" w:color="auto"/>
                    <w:bottom w:val="none" w:sz="0" w:space="0" w:color="auto"/>
                    <w:right w:val="none" w:sz="0" w:space="0" w:color="auto"/>
                  </w:divBdr>
                </w:div>
              </w:divsChild>
            </w:div>
            <w:div w:id="525488874">
              <w:marLeft w:val="0"/>
              <w:marRight w:val="0"/>
              <w:marTop w:val="0"/>
              <w:marBottom w:val="0"/>
              <w:divBdr>
                <w:top w:val="none" w:sz="0" w:space="0" w:color="auto"/>
                <w:left w:val="none" w:sz="0" w:space="0" w:color="auto"/>
                <w:bottom w:val="none" w:sz="0" w:space="0" w:color="auto"/>
                <w:right w:val="none" w:sz="0" w:space="0" w:color="auto"/>
              </w:divBdr>
              <w:divsChild>
                <w:div w:id="1438134279">
                  <w:marLeft w:val="0"/>
                  <w:marRight w:val="0"/>
                  <w:marTop w:val="0"/>
                  <w:marBottom w:val="0"/>
                  <w:divBdr>
                    <w:top w:val="none" w:sz="0" w:space="0" w:color="auto"/>
                    <w:left w:val="none" w:sz="0" w:space="0" w:color="auto"/>
                    <w:bottom w:val="none" w:sz="0" w:space="0" w:color="auto"/>
                    <w:right w:val="none" w:sz="0" w:space="0" w:color="auto"/>
                  </w:divBdr>
                </w:div>
              </w:divsChild>
            </w:div>
            <w:div w:id="527790599">
              <w:marLeft w:val="0"/>
              <w:marRight w:val="0"/>
              <w:marTop w:val="0"/>
              <w:marBottom w:val="0"/>
              <w:divBdr>
                <w:top w:val="none" w:sz="0" w:space="0" w:color="auto"/>
                <w:left w:val="none" w:sz="0" w:space="0" w:color="auto"/>
                <w:bottom w:val="none" w:sz="0" w:space="0" w:color="auto"/>
                <w:right w:val="none" w:sz="0" w:space="0" w:color="auto"/>
              </w:divBdr>
              <w:divsChild>
                <w:div w:id="2000693038">
                  <w:marLeft w:val="0"/>
                  <w:marRight w:val="0"/>
                  <w:marTop w:val="0"/>
                  <w:marBottom w:val="0"/>
                  <w:divBdr>
                    <w:top w:val="none" w:sz="0" w:space="0" w:color="auto"/>
                    <w:left w:val="none" w:sz="0" w:space="0" w:color="auto"/>
                    <w:bottom w:val="none" w:sz="0" w:space="0" w:color="auto"/>
                    <w:right w:val="none" w:sz="0" w:space="0" w:color="auto"/>
                  </w:divBdr>
                </w:div>
              </w:divsChild>
            </w:div>
            <w:div w:id="507645783">
              <w:marLeft w:val="0"/>
              <w:marRight w:val="0"/>
              <w:marTop w:val="0"/>
              <w:marBottom w:val="0"/>
              <w:divBdr>
                <w:top w:val="none" w:sz="0" w:space="0" w:color="auto"/>
                <w:left w:val="none" w:sz="0" w:space="0" w:color="auto"/>
                <w:bottom w:val="none" w:sz="0" w:space="0" w:color="auto"/>
                <w:right w:val="none" w:sz="0" w:space="0" w:color="auto"/>
              </w:divBdr>
              <w:divsChild>
                <w:div w:id="859590369">
                  <w:marLeft w:val="0"/>
                  <w:marRight w:val="0"/>
                  <w:marTop w:val="0"/>
                  <w:marBottom w:val="0"/>
                  <w:divBdr>
                    <w:top w:val="none" w:sz="0" w:space="0" w:color="auto"/>
                    <w:left w:val="none" w:sz="0" w:space="0" w:color="auto"/>
                    <w:bottom w:val="none" w:sz="0" w:space="0" w:color="auto"/>
                    <w:right w:val="none" w:sz="0" w:space="0" w:color="auto"/>
                  </w:divBdr>
                </w:div>
              </w:divsChild>
            </w:div>
            <w:div w:id="1505433313">
              <w:marLeft w:val="0"/>
              <w:marRight w:val="0"/>
              <w:marTop w:val="0"/>
              <w:marBottom w:val="0"/>
              <w:divBdr>
                <w:top w:val="none" w:sz="0" w:space="0" w:color="auto"/>
                <w:left w:val="none" w:sz="0" w:space="0" w:color="auto"/>
                <w:bottom w:val="none" w:sz="0" w:space="0" w:color="auto"/>
                <w:right w:val="none" w:sz="0" w:space="0" w:color="auto"/>
              </w:divBdr>
              <w:divsChild>
                <w:div w:id="150761102">
                  <w:marLeft w:val="0"/>
                  <w:marRight w:val="0"/>
                  <w:marTop w:val="0"/>
                  <w:marBottom w:val="0"/>
                  <w:divBdr>
                    <w:top w:val="none" w:sz="0" w:space="0" w:color="auto"/>
                    <w:left w:val="none" w:sz="0" w:space="0" w:color="auto"/>
                    <w:bottom w:val="none" w:sz="0" w:space="0" w:color="auto"/>
                    <w:right w:val="none" w:sz="0" w:space="0" w:color="auto"/>
                  </w:divBdr>
                </w:div>
              </w:divsChild>
            </w:div>
            <w:div w:id="727731025">
              <w:marLeft w:val="0"/>
              <w:marRight w:val="0"/>
              <w:marTop w:val="0"/>
              <w:marBottom w:val="0"/>
              <w:divBdr>
                <w:top w:val="none" w:sz="0" w:space="0" w:color="auto"/>
                <w:left w:val="none" w:sz="0" w:space="0" w:color="auto"/>
                <w:bottom w:val="none" w:sz="0" w:space="0" w:color="auto"/>
                <w:right w:val="none" w:sz="0" w:space="0" w:color="auto"/>
              </w:divBdr>
              <w:divsChild>
                <w:div w:id="1342391829">
                  <w:marLeft w:val="0"/>
                  <w:marRight w:val="0"/>
                  <w:marTop w:val="0"/>
                  <w:marBottom w:val="0"/>
                  <w:divBdr>
                    <w:top w:val="none" w:sz="0" w:space="0" w:color="auto"/>
                    <w:left w:val="none" w:sz="0" w:space="0" w:color="auto"/>
                    <w:bottom w:val="none" w:sz="0" w:space="0" w:color="auto"/>
                    <w:right w:val="none" w:sz="0" w:space="0" w:color="auto"/>
                  </w:divBdr>
                </w:div>
              </w:divsChild>
            </w:div>
            <w:div w:id="81877282">
              <w:marLeft w:val="0"/>
              <w:marRight w:val="0"/>
              <w:marTop w:val="0"/>
              <w:marBottom w:val="0"/>
              <w:divBdr>
                <w:top w:val="none" w:sz="0" w:space="0" w:color="auto"/>
                <w:left w:val="none" w:sz="0" w:space="0" w:color="auto"/>
                <w:bottom w:val="none" w:sz="0" w:space="0" w:color="auto"/>
                <w:right w:val="none" w:sz="0" w:space="0" w:color="auto"/>
              </w:divBdr>
              <w:divsChild>
                <w:div w:id="17388176">
                  <w:marLeft w:val="0"/>
                  <w:marRight w:val="0"/>
                  <w:marTop w:val="0"/>
                  <w:marBottom w:val="0"/>
                  <w:divBdr>
                    <w:top w:val="none" w:sz="0" w:space="0" w:color="auto"/>
                    <w:left w:val="none" w:sz="0" w:space="0" w:color="auto"/>
                    <w:bottom w:val="none" w:sz="0" w:space="0" w:color="auto"/>
                    <w:right w:val="none" w:sz="0" w:space="0" w:color="auto"/>
                  </w:divBdr>
                </w:div>
              </w:divsChild>
            </w:div>
            <w:div w:id="171068887">
              <w:marLeft w:val="0"/>
              <w:marRight w:val="0"/>
              <w:marTop w:val="0"/>
              <w:marBottom w:val="0"/>
              <w:divBdr>
                <w:top w:val="none" w:sz="0" w:space="0" w:color="auto"/>
                <w:left w:val="none" w:sz="0" w:space="0" w:color="auto"/>
                <w:bottom w:val="none" w:sz="0" w:space="0" w:color="auto"/>
                <w:right w:val="none" w:sz="0" w:space="0" w:color="auto"/>
              </w:divBdr>
              <w:divsChild>
                <w:div w:id="445463940">
                  <w:marLeft w:val="0"/>
                  <w:marRight w:val="0"/>
                  <w:marTop w:val="0"/>
                  <w:marBottom w:val="0"/>
                  <w:divBdr>
                    <w:top w:val="none" w:sz="0" w:space="0" w:color="auto"/>
                    <w:left w:val="none" w:sz="0" w:space="0" w:color="auto"/>
                    <w:bottom w:val="none" w:sz="0" w:space="0" w:color="auto"/>
                    <w:right w:val="none" w:sz="0" w:space="0" w:color="auto"/>
                  </w:divBdr>
                </w:div>
              </w:divsChild>
            </w:div>
            <w:div w:id="1810438557">
              <w:marLeft w:val="0"/>
              <w:marRight w:val="0"/>
              <w:marTop w:val="0"/>
              <w:marBottom w:val="0"/>
              <w:divBdr>
                <w:top w:val="none" w:sz="0" w:space="0" w:color="auto"/>
                <w:left w:val="none" w:sz="0" w:space="0" w:color="auto"/>
                <w:bottom w:val="none" w:sz="0" w:space="0" w:color="auto"/>
                <w:right w:val="none" w:sz="0" w:space="0" w:color="auto"/>
              </w:divBdr>
              <w:divsChild>
                <w:div w:id="1059326606">
                  <w:marLeft w:val="0"/>
                  <w:marRight w:val="0"/>
                  <w:marTop w:val="0"/>
                  <w:marBottom w:val="0"/>
                  <w:divBdr>
                    <w:top w:val="none" w:sz="0" w:space="0" w:color="auto"/>
                    <w:left w:val="none" w:sz="0" w:space="0" w:color="auto"/>
                    <w:bottom w:val="none" w:sz="0" w:space="0" w:color="auto"/>
                    <w:right w:val="none" w:sz="0" w:space="0" w:color="auto"/>
                  </w:divBdr>
                </w:div>
              </w:divsChild>
            </w:div>
            <w:div w:id="617180720">
              <w:marLeft w:val="0"/>
              <w:marRight w:val="0"/>
              <w:marTop w:val="0"/>
              <w:marBottom w:val="0"/>
              <w:divBdr>
                <w:top w:val="none" w:sz="0" w:space="0" w:color="auto"/>
                <w:left w:val="none" w:sz="0" w:space="0" w:color="auto"/>
                <w:bottom w:val="none" w:sz="0" w:space="0" w:color="auto"/>
                <w:right w:val="none" w:sz="0" w:space="0" w:color="auto"/>
              </w:divBdr>
              <w:divsChild>
                <w:div w:id="944969700">
                  <w:marLeft w:val="0"/>
                  <w:marRight w:val="0"/>
                  <w:marTop w:val="0"/>
                  <w:marBottom w:val="0"/>
                  <w:divBdr>
                    <w:top w:val="none" w:sz="0" w:space="0" w:color="auto"/>
                    <w:left w:val="none" w:sz="0" w:space="0" w:color="auto"/>
                    <w:bottom w:val="none" w:sz="0" w:space="0" w:color="auto"/>
                    <w:right w:val="none" w:sz="0" w:space="0" w:color="auto"/>
                  </w:divBdr>
                </w:div>
              </w:divsChild>
            </w:div>
            <w:div w:id="975178417">
              <w:marLeft w:val="0"/>
              <w:marRight w:val="0"/>
              <w:marTop w:val="0"/>
              <w:marBottom w:val="0"/>
              <w:divBdr>
                <w:top w:val="none" w:sz="0" w:space="0" w:color="auto"/>
                <w:left w:val="none" w:sz="0" w:space="0" w:color="auto"/>
                <w:bottom w:val="none" w:sz="0" w:space="0" w:color="auto"/>
                <w:right w:val="none" w:sz="0" w:space="0" w:color="auto"/>
              </w:divBdr>
              <w:divsChild>
                <w:div w:id="1065642984">
                  <w:marLeft w:val="0"/>
                  <w:marRight w:val="0"/>
                  <w:marTop w:val="0"/>
                  <w:marBottom w:val="0"/>
                  <w:divBdr>
                    <w:top w:val="none" w:sz="0" w:space="0" w:color="auto"/>
                    <w:left w:val="none" w:sz="0" w:space="0" w:color="auto"/>
                    <w:bottom w:val="none" w:sz="0" w:space="0" w:color="auto"/>
                    <w:right w:val="none" w:sz="0" w:space="0" w:color="auto"/>
                  </w:divBdr>
                </w:div>
              </w:divsChild>
            </w:div>
            <w:div w:id="1788740610">
              <w:marLeft w:val="0"/>
              <w:marRight w:val="0"/>
              <w:marTop w:val="0"/>
              <w:marBottom w:val="0"/>
              <w:divBdr>
                <w:top w:val="none" w:sz="0" w:space="0" w:color="auto"/>
                <w:left w:val="none" w:sz="0" w:space="0" w:color="auto"/>
                <w:bottom w:val="none" w:sz="0" w:space="0" w:color="auto"/>
                <w:right w:val="none" w:sz="0" w:space="0" w:color="auto"/>
              </w:divBdr>
              <w:divsChild>
                <w:div w:id="695470100">
                  <w:marLeft w:val="0"/>
                  <w:marRight w:val="0"/>
                  <w:marTop w:val="0"/>
                  <w:marBottom w:val="0"/>
                  <w:divBdr>
                    <w:top w:val="none" w:sz="0" w:space="0" w:color="auto"/>
                    <w:left w:val="none" w:sz="0" w:space="0" w:color="auto"/>
                    <w:bottom w:val="none" w:sz="0" w:space="0" w:color="auto"/>
                    <w:right w:val="none" w:sz="0" w:space="0" w:color="auto"/>
                  </w:divBdr>
                </w:div>
              </w:divsChild>
            </w:div>
            <w:div w:id="1677732095">
              <w:marLeft w:val="0"/>
              <w:marRight w:val="0"/>
              <w:marTop w:val="0"/>
              <w:marBottom w:val="0"/>
              <w:divBdr>
                <w:top w:val="none" w:sz="0" w:space="0" w:color="auto"/>
                <w:left w:val="none" w:sz="0" w:space="0" w:color="auto"/>
                <w:bottom w:val="none" w:sz="0" w:space="0" w:color="auto"/>
                <w:right w:val="none" w:sz="0" w:space="0" w:color="auto"/>
              </w:divBdr>
              <w:divsChild>
                <w:div w:id="1225602521">
                  <w:marLeft w:val="0"/>
                  <w:marRight w:val="0"/>
                  <w:marTop w:val="0"/>
                  <w:marBottom w:val="0"/>
                  <w:divBdr>
                    <w:top w:val="none" w:sz="0" w:space="0" w:color="auto"/>
                    <w:left w:val="none" w:sz="0" w:space="0" w:color="auto"/>
                    <w:bottom w:val="none" w:sz="0" w:space="0" w:color="auto"/>
                    <w:right w:val="none" w:sz="0" w:space="0" w:color="auto"/>
                  </w:divBdr>
                </w:div>
              </w:divsChild>
            </w:div>
            <w:div w:id="726999213">
              <w:marLeft w:val="0"/>
              <w:marRight w:val="0"/>
              <w:marTop w:val="0"/>
              <w:marBottom w:val="0"/>
              <w:divBdr>
                <w:top w:val="none" w:sz="0" w:space="0" w:color="auto"/>
                <w:left w:val="none" w:sz="0" w:space="0" w:color="auto"/>
                <w:bottom w:val="none" w:sz="0" w:space="0" w:color="auto"/>
                <w:right w:val="none" w:sz="0" w:space="0" w:color="auto"/>
              </w:divBdr>
              <w:divsChild>
                <w:div w:id="1528181958">
                  <w:marLeft w:val="0"/>
                  <w:marRight w:val="0"/>
                  <w:marTop w:val="0"/>
                  <w:marBottom w:val="0"/>
                  <w:divBdr>
                    <w:top w:val="none" w:sz="0" w:space="0" w:color="auto"/>
                    <w:left w:val="none" w:sz="0" w:space="0" w:color="auto"/>
                    <w:bottom w:val="none" w:sz="0" w:space="0" w:color="auto"/>
                    <w:right w:val="none" w:sz="0" w:space="0" w:color="auto"/>
                  </w:divBdr>
                </w:div>
              </w:divsChild>
            </w:div>
            <w:div w:id="1932228166">
              <w:marLeft w:val="0"/>
              <w:marRight w:val="0"/>
              <w:marTop w:val="0"/>
              <w:marBottom w:val="0"/>
              <w:divBdr>
                <w:top w:val="none" w:sz="0" w:space="0" w:color="auto"/>
                <w:left w:val="none" w:sz="0" w:space="0" w:color="auto"/>
                <w:bottom w:val="none" w:sz="0" w:space="0" w:color="auto"/>
                <w:right w:val="none" w:sz="0" w:space="0" w:color="auto"/>
              </w:divBdr>
              <w:divsChild>
                <w:div w:id="199704096">
                  <w:marLeft w:val="0"/>
                  <w:marRight w:val="0"/>
                  <w:marTop w:val="0"/>
                  <w:marBottom w:val="0"/>
                  <w:divBdr>
                    <w:top w:val="none" w:sz="0" w:space="0" w:color="auto"/>
                    <w:left w:val="none" w:sz="0" w:space="0" w:color="auto"/>
                    <w:bottom w:val="none" w:sz="0" w:space="0" w:color="auto"/>
                    <w:right w:val="none" w:sz="0" w:space="0" w:color="auto"/>
                  </w:divBdr>
                </w:div>
              </w:divsChild>
            </w:div>
            <w:div w:id="107429163">
              <w:marLeft w:val="0"/>
              <w:marRight w:val="0"/>
              <w:marTop w:val="0"/>
              <w:marBottom w:val="0"/>
              <w:divBdr>
                <w:top w:val="none" w:sz="0" w:space="0" w:color="auto"/>
                <w:left w:val="none" w:sz="0" w:space="0" w:color="auto"/>
                <w:bottom w:val="none" w:sz="0" w:space="0" w:color="auto"/>
                <w:right w:val="none" w:sz="0" w:space="0" w:color="auto"/>
              </w:divBdr>
              <w:divsChild>
                <w:div w:id="372389545">
                  <w:marLeft w:val="0"/>
                  <w:marRight w:val="0"/>
                  <w:marTop w:val="0"/>
                  <w:marBottom w:val="0"/>
                  <w:divBdr>
                    <w:top w:val="none" w:sz="0" w:space="0" w:color="auto"/>
                    <w:left w:val="none" w:sz="0" w:space="0" w:color="auto"/>
                    <w:bottom w:val="none" w:sz="0" w:space="0" w:color="auto"/>
                    <w:right w:val="none" w:sz="0" w:space="0" w:color="auto"/>
                  </w:divBdr>
                </w:div>
              </w:divsChild>
            </w:div>
            <w:div w:id="473181881">
              <w:marLeft w:val="0"/>
              <w:marRight w:val="0"/>
              <w:marTop w:val="0"/>
              <w:marBottom w:val="0"/>
              <w:divBdr>
                <w:top w:val="none" w:sz="0" w:space="0" w:color="auto"/>
                <w:left w:val="none" w:sz="0" w:space="0" w:color="auto"/>
                <w:bottom w:val="none" w:sz="0" w:space="0" w:color="auto"/>
                <w:right w:val="none" w:sz="0" w:space="0" w:color="auto"/>
              </w:divBdr>
              <w:divsChild>
                <w:div w:id="669529319">
                  <w:marLeft w:val="0"/>
                  <w:marRight w:val="0"/>
                  <w:marTop w:val="0"/>
                  <w:marBottom w:val="0"/>
                  <w:divBdr>
                    <w:top w:val="none" w:sz="0" w:space="0" w:color="auto"/>
                    <w:left w:val="none" w:sz="0" w:space="0" w:color="auto"/>
                    <w:bottom w:val="none" w:sz="0" w:space="0" w:color="auto"/>
                    <w:right w:val="none" w:sz="0" w:space="0" w:color="auto"/>
                  </w:divBdr>
                </w:div>
              </w:divsChild>
            </w:div>
            <w:div w:id="1543590537">
              <w:marLeft w:val="0"/>
              <w:marRight w:val="0"/>
              <w:marTop w:val="0"/>
              <w:marBottom w:val="0"/>
              <w:divBdr>
                <w:top w:val="none" w:sz="0" w:space="0" w:color="auto"/>
                <w:left w:val="none" w:sz="0" w:space="0" w:color="auto"/>
                <w:bottom w:val="none" w:sz="0" w:space="0" w:color="auto"/>
                <w:right w:val="none" w:sz="0" w:space="0" w:color="auto"/>
              </w:divBdr>
              <w:divsChild>
                <w:div w:id="325285738">
                  <w:marLeft w:val="0"/>
                  <w:marRight w:val="0"/>
                  <w:marTop w:val="0"/>
                  <w:marBottom w:val="0"/>
                  <w:divBdr>
                    <w:top w:val="none" w:sz="0" w:space="0" w:color="auto"/>
                    <w:left w:val="none" w:sz="0" w:space="0" w:color="auto"/>
                    <w:bottom w:val="none" w:sz="0" w:space="0" w:color="auto"/>
                    <w:right w:val="none" w:sz="0" w:space="0" w:color="auto"/>
                  </w:divBdr>
                </w:div>
              </w:divsChild>
            </w:div>
            <w:div w:id="925919298">
              <w:marLeft w:val="0"/>
              <w:marRight w:val="0"/>
              <w:marTop w:val="0"/>
              <w:marBottom w:val="0"/>
              <w:divBdr>
                <w:top w:val="none" w:sz="0" w:space="0" w:color="auto"/>
                <w:left w:val="none" w:sz="0" w:space="0" w:color="auto"/>
                <w:bottom w:val="none" w:sz="0" w:space="0" w:color="auto"/>
                <w:right w:val="none" w:sz="0" w:space="0" w:color="auto"/>
              </w:divBdr>
              <w:divsChild>
                <w:div w:id="2074547770">
                  <w:marLeft w:val="0"/>
                  <w:marRight w:val="0"/>
                  <w:marTop w:val="0"/>
                  <w:marBottom w:val="0"/>
                  <w:divBdr>
                    <w:top w:val="none" w:sz="0" w:space="0" w:color="auto"/>
                    <w:left w:val="none" w:sz="0" w:space="0" w:color="auto"/>
                    <w:bottom w:val="none" w:sz="0" w:space="0" w:color="auto"/>
                    <w:right w:val="none" w:sz="0" w:space="0" w:color="auto"/>
                  </w:divBdr>
                </w:div>
              </w:divsChild>
            </w:div>
            <w:div w:id="269431917">
              <w:marLeft w:val="0"/>
              <w:marRight w:val="0"/>
              <w:marTop w:val="0"/>
              <w:marBottom w:val="0"/>
              <w:divBdr>
                <w:top w:val="none" w:sz="0" w:space="0" w:color="auto"/>
                <w:left w:val="none" w:sz="0" w:space="0" w:color="auto"/>
                <w:bottom w:val="none" w:sz="0" w:space="0" w:color="auto"/>
                <w:right w:val="none" w:sz="0" w:space="0" w:color="auto"/>
              </w:divBdr>
              <w:divsChild>
                <w:div w:id="1376782560">
                  <w:marLeft w:val="0"/>
                  <w:marRight w:val="0"/>
                  <w:marTop w:val="0"/>
                  <w:marBottom w:val="0"/>
                  <w:divBdr>
                    <w:top w:val="none" w:sz="0" w:space="0" w:color="auto"/>
                    <w:left w:val="none" w:sz="0" w:space="0" w:color="auto"/>
                    <w:bottom w:val="none" w:sz="0" w:space="0" w:color="auto"/>
                    <w:right w:val="none" w:sz="0" w:space="0" w:color="auto"/>
                  </w:divBdr>
                </w:div>
              </w:divsChild>
            </w:div>
            <w:div w:id="1078480595">
              <w:marLeft w:val="0"/>
              <w:marRight w:val="0"/>
              <w:marTop w:val="0"/>
              <w:marBottom w:val="0"/>
              <w:divBdr>
                <w:top w:val="none" w:sz="0" w:space="0" w:color="auto"/>
                <w:left w:val="none" w:sz="0" w:space="0" w:color="auto"/>
                <w:bottom w:val="none" w:sz="0" w:space="0" w:color="auto"/>
                <w:right w:val="none" w:sz="0" w:space="0" w:color="auto"/>
              </w:divBdr>
              <w:divsChild>
                <w:div w:id="1149248099">
                  <w:marLeft w:val="0"/>
                  <w:marRight w:val="0"/>
                  <w:marTop w:val="0"/>
                  <w:marBottom w:val="0"/>
                  <w:divBdr>
                    <w:top w:val="none" w:sz="0" w:space="0" w:color="auto"/>
                    <w:left w:val="none" w:sz="0" w:space="0" w:color="auto"/>
                    <w:bottom w:val="none" w:sz="0" w:space="0" w:color="auto"/>
                    <w:right w:val="none" w:sz="0" w:space="0" w:color="auto"/>
                  </w:divBdr>
                </w:div>
              </w:divsChild>
            </w:div>
            <w:div w:id="82339028">
              <w:marLeft w:val="0"/>
              <w:marRight w:val="0"/>
              <w:marTop w:val="0"/>
              <w:marBottom w:val="0"/>
              <w:divBdr>
                <w:top w:val="none" w:sz="0" w:space="0" w:color="auto"/>
                <w:left w:val="none" w:sz="0" w:space="0" w:color="auto"/>
                <w:bottom w:val="none" w:sz="0" w:space="0" w:color="auto"/>
                <w:right w:val="none" w:sz="0" w:space="0" w:color="auto"/>
              </w:divBdr>
              <w:divsChild>
                <w:div w:id="279920404">
                  <w:marLeft w:val="0"/>
                  <w:marRight w:val="0"/>
                  <w:marTop w:val="0"/>
                  <w:marBottom w:val="0"/>
                  <w:divBdr>
                    <w:top w:val="none" w:sz="0" w:space="0" w:color="auto"/>
                    <w:left w:val="none" w:sz="0" w:space="0" w:color="auto"/>
                    <w:bottom w:val="none" w:sz="0" w:space="0" w:color="auto"/>
                    <w:right w:val="none" w:sz="0" w:space="0" w:color="auto"/>
                  </w:divBdr>
                </w:div>
              </w:divsChild>
            </w:div>
            <w:div w:id="1982299311">
              <w:marLeft w:val="0"/>
              <w:marRight w:val="0"/>
              <w:marTop w:val="0"/>
              <w:marBottom w:val="0"/>
              <w:divBdr>
                <w:top w:val="none" w:sz="0" w:space="0" w:color="auto"/>
                <w:left w:val="none" w:sz="0" w:space="0" w:color="auto"/>
                <w:bottom w:val="none" w:sz="0" w:space="0" w:color="auto"/>
                <w:right w:val="none" w:sz="0" w:space="0" w:color="auto"/>
              </w:divBdr>
              <w:divsChild>
                <w:div w:id="852114629">
                  <w:marLeft w:val="0"/>
                  <w:marRight w:val="0"/>
                  <w:marTop w:val="0"/>
                  <w:marBottom w:val="0"/>
                  <w:divBdr>
                    <w:top w:val="none" w:sz="0" w:space="0" w:color="auto"/>
                    <w:left w:val="none" w:sz="0" w:space="0" w:color="auto"/>
                    <w:bottom w:val="none" w:sz="0" w:space="0" w:color="auto"/>
                    <w:right w:val="none" w:sz="0" w:space="0" w:color="auto"/>
                  </w:divBdr>
                </w:div>
              </w:divsChild>
            </w:div>
            <w:div w:id="614215299">
              <w:marLeft w:val="0"/>
              <w:marRight w:val="0"/>
              <w:marTop w:val="0"/>
              <w:marBottom w:val="0"/>
              <w:divBdr>
                <w:top w:val="none" w:sz="0" w:space="0" w:color="auto"/>
                <w:left w:val="none" w:sz="0" w:space="0" w:color="auto"/>
                <w:bottom w:val="none" w:sz="0" w:space="0" w:color="auto"/>
                <w:right w:val="none" w:sz="0" w:space="0" w:color="auto"/>
              </w:divBdr>
              <w:divsChild>
                <w:div w:id="2105488395">
                  <w:marLeft w:val="0"/>
                  <w:marRight w:val="0"/>
                  <w:marTop w:val="0"/>
                  <w:marBottom w:val="0"/>
                  <w:divBdr>
                    <w:top w:val="none" w:sz="0" w:space="0" w:color="auto"/>
                    <w:left w:val="none" w:sz="0" w:space="0" w:color="auto"/>
                    <w:bottom w:val="none" w:sz="0" w:space="0" w:color="auto"/>
                    <w:right w:val="none" w:sz="0" w:space="0" w:color="auto"/>
                  </w:divBdr>
                </w:div>
              </w:divsChild>
            </w:div>
            <w:div w:id="1764720313">
              <w:marLeft w:val="0"/>
              <w:marRight w:val="0"/>
              <w:marTop w:val="0"/>
              <w:marBottom w:val="0"/>
              <w:divBdr>
                <w:top w:val="none" w:sz="0" w:space="0" w:color="auto"/>
                <w:left w:val="none" w:sz="0" w:space="0" w:color="auto"/>
                <w:bottom w:val="none" w:sz="0" w:space="0" w:color="auto"/>
                <w:right w:val="none" w:sz="0" w:space="0" w:color="auto"/>
              </w:divBdr>
              <w:divsChild>
                <w:div w:id="1626698940">
                  <w:marLeft w:val="0"/>
                  <w:marRight w:val="0"/>
                  <w:marTop w:val="0"/>
                  <w:marBottom w:val="0"/>
                  <w:divBdr>
                    <w:top w:val="none" w:sz="0" w:space="0" w:color="auto"/>
                    <w:left w:val="none" w:sz="0" w:space="0" w:color="auto"/>
                    <w:bottom w:val="none" w:sz="0" w:space="0" w:color="auto"/>
                    <w:right w:val="none" w:sz="0" w:space="0" w:color="auto"/>
                  </w:divBdr>
                </w:div>
              </w:divsChild>
            </w:div>
            <w:div w:id="842932853">
              <w:marLeft w:val="0"/>
              <w:marRight w:val="0"/>
              <w:marTop w:val="0"/>
              <w:marBottom w:val="0"/>
              <w:divBdr>
                <w:top w:val="none" w:sz="0" w:space="0" w:color="auto"/>
                <w:left w:val="none" w:sz="0" w:space="0" w:color="auto"/>
                <w:bottom w:val="none" w:sz="0" w:space="0" w:color="auto"/>
                <w:right w:val="none" w:sz="0" w:space="0" w:color="auto"/>
              </w:divBdr>
              <w:divsChild>
                <w:div w:id="436102366">
                  <w:marLeft w:val="0"/>
                  <w:marRight w:val="0"/>
                  <w:marTop w:val="0"/>
                  <w:marBottom w:val="0"/>
                  <w:divBdr>
                    <w:top w:val="none" w:sz="0" w:space="0" w:color="auto"/>
                    <w:left w:val="none" w:sz="0" w:space="0" w:color="auto"/>
                    <w:bottom w:val="none" w:sz="0" w:space="0" w:color="auto"/>
                    <w:right w:val="none" w:sz="0" w:space="0" w:color="auto"/>
                  </w:divBdr>
                </w:div>
              </w:divsChild>
            </w:div>
            <w:div w:id="418451883">
              <w:marLeft w:val="0"/>
              <w:marRight w:val="0"/>
              <w:marTop w:val="0"/>
              <w:marBottom w:val="0"/>
              <w:divBdr>
                <w:top w:val="none" w:sz="0" w:space="0" w:color="auto"/>
                <w:left w:val="none" w:sz="0" w:space="0" w:color="auto"/>
                <w:bottom w:val="none" w:sz="0" w:space="0" w:color="auto"/>
                <w:right w:val="none" w:sz="0" w:space="0" w:color="auto"/>
              </w:divBdr>
              <w:divsChild>
                <w:div w:id="1903439482">
                  <w:marLeft w:val="0"/>
                  <w:marRight w:val="0"/>
                  <w:marTop w:val="0"/>
                  <w:marBottom w:val="0"/>
                  <w:divBdr>
                    <w:top w:val="none" w:sz="0" w:space="0" w:color="auto"/>
                    <w:left w:val="none" w:sz="0" w:space="0" w:color="auto"/>
                    <w:bottom w:val="none" w:sz="0" w:space="0" w:color="auto"/>
                    <w:right w:val="none" w:sz="0" w:space="0" w:color="auto"/>
                  </w:divBdr>
                </w:div>
              </w:divsChild>
            </w:div>
            <w:div w:id="1922137638">
              <w:marLeft w:val="0"/>
              <w:marRight w:val="0"/>
              <w:marTop w:val="0"/>
              <w:marBottom w:val="0"/>
              <w:divBdr>
                <w:top w:val="none" w:sz="0" w:space="0" w:color="auto"/>
                <w:left w:val="none" w:sz="0" w:space="0" w:color="auto"/>
                <w:bottom w:val="none" w:sz="0" w:space="0" w:color="auto"/>
                <w:right w:val="none" w:sz="0" w:space="0" w:color="auto"/>
              </w:divBdr>
              <w:divsChild>
                <w:div w:id="1416050631">
                  <w:marLeft w:val="0"/>
                  <w:marRight w:val="0"/>
                  <w:marTop w:val="0"/>
                  <w:marBottom w:val="0"/>
                  <w:divBdr>
                    <w:top w:val="none" w:sz="0" w:space="0" w:color="auto"/>
                    <w:left w:val="none" w:sz="0" w:space="0" w:color="auto"/>
                    <w:bottom w:val="none" w:sz="0" w:space="0" w:color="auto"/>
                    <w:right w:val="none" w:sz="0" w:space="0" w:color="auto"/>
                  </w:divBdr>
                </w:div>
              </w:divsChild>
            </w:div>
            <w:div w:id="1424643509">
              <w:marLeft w:val="0"/>
              <w:marRight w:val="0"/>
              <w:marTop w:val="0"/>
              <w:marBottom w:val="0"/>
              <w:divBdr>
                <w:top w:val="none" w:sz="0" w:space="0" w:color="auto"/>
                <w:left w:val="none" w:sz="0" w:space="0" w:color="auto"/>
                <w:bottom w:val="none" w:sz="0" w:space="0" w:color="auto"/>
                <w:right w:val="none" w:sz="0" w:space="0" w:color="auto"/>
              </w:divBdr>
              <w:divsChild>
                <w:div w:id="879173953">
                  <w:marLeft w:val="0"/>
                  <w:marRight w:val="0"/>
                  <w:marTop w:val="0"/>
                  <w:marBottom w:val="0"/>
                  <w:divBdr>
                    <w:top w:val="none" w:sz="0" w:space="0" w:color="auto"/>
                    <w:left w:val="none" w:sz="0" w:space="0" w:color="auto"/>
                    <w:bottom w:val="none" w:sz="0" w:space="0" w:color="auto"/>
                    <w:right w:val="none" w:sz="0" w:space="0" w:color="auto"/>
                  </w:divBdr>
                </w:div>
              </w:divsChild>
            </w:div>
            <w:div w:id="232084965">
              <w:marLeft w:val="0"/>
              <w:marRight w:val="0"/>
              <w:marTop w:val="0"/>
              <w:marBottom w:val="0"/>
              <w:divBdr>
                <w:top w:val="none" w:sz="0" w:space="0" w:color="auto"/>
                <w:left w:val="none" w:sz="0" w:space="0" w:color="auto"/>
                <w:bottom w:val="none" w:sz="0" w:space="0" w:color="auto"/>
                <w:right w:val="none" w:sz="0" w:space="0" w:color="auto"/>
              </w:divBdr>
              <w:divsChild>
                <w:div w:id="424763446">
                  <w:marLeft w:val="0"/>
                  <w:marRight w:val="0"/>
                  <w:marTop w:val="0"/>
                  <w:marBottom w:val="0"/>
                  <w:divBdr>
                    <w:top w:val="none" w:sz="0" w:space="0" w:color="auto"/>
                    <w:left w:val="none" w:sz="0" w:space="0" w:color="auto"/>
                    <w:bottom w:val="none" w:sz="0" w:space="0" w:color="auto"/>
                    <w:right w:val="none" w:sz="0" w:space="0" w:color="auto"/>
                  </w:divBdr>
                </w:div>
              </w:divsChild>
            </w:div>
            <w:div w:id="1180310954">
              <w:marLeft w:val="0"/>
              <w:marRight w:val="0"/>
              <w:marTop w:val="0"/>
              <w:marBottom w:val="0"/>
              <w:divBdr>
                <w:top w:val="none" w:sz="0" w:space="0" w:color="auto"/>
                <w:left w:val="none" w:sz="0" w:space="0" w:color="auto"/>
                <w:bottom w:val="none" w:sz="0" w:space="0" w:color="auto"/>
                <w:right w:val="none" w:sz="0" w:space="0" w:color="auto"/>
              </w:divBdr>
              <w:divsChild>
                <w:div w:id="1623681907">
                  <w:marLeft w:val="0"/>
                  <w:marRight w:val="0"/>
                  <w:marTop w:val="0"/>
                  <w:marBottom w:val="0"/>
                  <w:divBdr>
                    <w:top w:val="none" w:sz="0" w:space="0" w:color="auto"/>
                    <w:left w:val="none" w:sz="0" w:space="0" w:color="auto"/>
                    <w:bottom w:val="none" w:sz="0" w:space="0" w:color="auto"/>
                    <w:right w:val="none" w:sz="0" w:space="0" w:color="auto"/>
                  </w:divBdr>
                </w:div>
              </w:divsChild>
            </w:div>
            <w:div w:id="593049053">
              <w:marLeft w:val="0"/>
              <w:marRight w:val="0"/>
              <w:marTop w:val="0"/>
              <w:marBottom w:val="0"/>
              <w:divBdr>
                <w:top w:val="none" w:sz="0" w:space="0" w:color="auto"/>
                <w:left w:val="none" w:sz="0" w:space="0" w:color="auto"/>
                <w:bottom w:val="none" w:sz="0" w:space="0" w:color="auto"/>
                <w:right w:val="none" w:sz="0" w:space="0" w:color="auto"/>
              </w:divBdr>
              <w:divsChild>
                <w:div w:id="630207319">
                  <w:marLeft w:val="0"/>
                  <w:marRight w:val="0"/>
                  <w:marTop w:val="0"/>
                  <w:marBottom w:val="0"/>
                  <w:divBdr>
                    <w:top w:val="none" w:sz="0" w:space="0" w:color="auto"/>
                    <w:left w:val="none" w:sz="0" w:space="0" w:color="auto"/>
                    <w:bottom w:val="none" w:sz="0" w:space="0" w:color="auto"/>
                    <w:right w:val="none" w:sz="0" w:space="0" w:color="auto"/>
                  </w:divBdr>
                </w:div>
              </w:divsChild>
            </w:div>
            <w:div w:id="1123117601">
              <w:marLeft w:val="0"/>
              <w:marRight w:val="0"/>
              <w:marTop w:val="0"/>
              <w:marBottom w:val="0"/>
              <w:divBdr>
                <w:top w:val="none" w:sz="0" w:space="0" w:color="auto"/>
                <w:left w:val="none" w:sz="0" w:space="0" w:color="auto"/>
                <w:bottom w:val="none" w:sz="0" w:space="0" w:color="auto"/>
                <w:right w:val="none" w:sz="0" w:space="0" w:color="auto"/>
              </w:divBdr>
              <w:divsChild>
                <w:div w:id="2099666725">
                  <w:marLeft w:val="0"/>
                  <w:marRight w:val="0"/>
                  <w:marTop w:val="0"/>
                  <w:marBottom w:val="0"/>
                  <w:divBdr>
                    <w:top w:val="none" w:sz="0" w:space="0" w:color="auto"/>
                    <w:left w:val="none" w:sz="0" w:space="0" w:color="auto"/>
                    <w:bottom w:val="none" w:sz="0" w:space="0" w:color="auto"/>
                    <w:right w:val="none" w:sz="0" w:space="0" w:color="auto"/>
                  </w:divBdr>
                </w:div>
              </w:divsChild>
            </w:div>
            <w:div w:id="1733960223">
              <w:marLeft w:val="0"/>
              <w:marRight w:val="0"/>
              <w:marTop w:val="0"/>
              <w:marBottom w:val="0"/>
              <w:divBdr>
                <w:top w:val="none" w:sz="0" w:space="0" w:color="auto"/>
                <w:left w:val="none" w:sz="0" w:space="0" w:color="auto"/>
                <w:bottom w:val="none" w:sz="0" w:space="0" w:color="auto"/>
                <w:right w:val="none" w:sz="0" w:space="0" w:color="auto"/>
              </w:divBdr>
              <w:divsChild>
                <w:div w:id="577400395">
                  <w:marLeft w:val="0"/>
                  <w:marRight w:val="0"/>
                  <w:marTop w:val="0"/>
                  <w:marBottom w:val="0"/>
                  <w:divBdr>
                    <w:top w:val="none" w:sz="0" w:space="0" w:color="auto"/>
                    <w:left w:val="none" w:sz="0" w:space="0" w:color="auto"/>
                    <w:bottom w:val="none" w:sz="0" w:space="0" w:color="auto"/>
                    <w:right w:val="none" w:sz="0" w:space="0" w:color="auto"/>
                  </w:divBdr>
                </w:div>
              </w:divsChild>
            </w:div>
            <w:div w:id="37704784">
              <w:marLeft w:val="0"/>
              <w:marRight w:val="0"/>
              <w:marTop w:val="0"/>
              <w:marBottom w:val="0"/>
              <w:divBdr>
                <w:top w:val="none" w:sz="0" w:space="0" w:color="auto"/>
                <w:left w:val="none" w:sz="0" w:space="0" w:color="auto"/>
                <w:bottom w:val="none" w:sz="0" w:space="0" w:color="auto"/>
                <w:right w:val="none" w:sz="0" w:space="0" w:color="auto"/>
              </w:divBdr>
              <w:divsChild>
                <w:div w:id="66657369">
                  <w:marLeft w:val="0"/>
                  <w:marRight w:val="0"/>
                  <w:marTop w:val="0"/>
                  <w:marBottom w:val="0"/>
                  <w:divBdr>
                    <w:top w:val="none" w:sz="0" w:space="0" w:color="auto"/>
                    <w:left w:val="none" w:sz="0" w:space="0" w:color="auto"/>
                    <w:bottom w:val="none" w:sz="0" w:space="0" w:color="auto"/>
                    <w:right w:val="none" w:sz="0" w:space="0" w:color="auto"/>
                  </w:divBdr>
                </w:div>
              </w:divsChild>
            </w:div>
            <w:div w:id="1885948673">
              <w:marLeft w:val="0"/>
              <w:marRight w:val="0"/>
              <w:marTop w:val="0"/>
              <w:marBottom w:val="0"/>
              <w:divBdr>
                <w:top w:val="none" w:sz="0" w:space="0" w:color="auto"/>
                <w:left w:val="none" w:sz="0" w:space="0" w:color="auto"/>
                <w:bottom w:val="none" w:sz="0" w:space="0" w:color="auto"/>
                <w:right w:val="none" w:sz="0" w:space="0" w:color="auto"/>
              </w:divBdr>
              <w:divsChild>
                <w:div w:id="523517559">
                  <w:marLeft w:val="0"/>
                  <w:marRight w:val="0"/>
                  <w:marTop w:val="0"/>
                  <w:marBottom w:val="0"/>
                  <w:divBdr>
                    <w:top w:val="none" w:sz="0" w:space="0" w:color="auto"/>
                    <w:left w:val="none" w:sz="0" w:space="0" w:color="auto"/>
                    <w:bottom w:val="none" w:sz="0" w:space="0" w:color="auto"/>
                    <w:right w:val="none" w:sz="0" w:space="0" w:color="auto"/>
                  </w:divBdr>
                </w:div>
              </w:divsChild>
            </w:div>
            <w:div w:id="1976132045">
              <w:marLeft w:val="0"/>
              <w:marRight w:val="0"/>
              <w:marTop w:val="0"/>
              <w:marBottom w:val="0"/>
              <w:divBdr>
                <w:top w:val="none" w:sz="0" w:space="0" w:color="auto"/>
                <w:left w:val="none" w:sz="0" w:space="0" w:color="auto"/>
                <w:bottom w:val="none" w:sz="0" w:space="0" w:color="auto"/>
                <w:right w:val="none" w:sz="0" w:space="0" w:color="auto"/>
              </w:divBdr>
              <w:divsChild>
                <w:div w:id="2143427555">
                  <w:marLeft w:val="0"/>
                  <w:marRight w:val="0"/>
                  <w:marTop w:val="0"/>
                  <w:marBottom w:val="0"/>
                  <w:divBdr>
                    <w:top w:val="none" w:sz="0" w:space="0" w:color="auto"/>
                    <w:left w:val="none" w:sz="0" w:space="0" w:color="auto"/>
                    <w:bottom w:val="none" w:sz="0" w:space="0" w:color="auto"/>
                    <w:right w:val="none" w:sz="0" w:space="0" w:color="auto"/>
                  </w:divBdr>
                </w:div>
              </w:divsChild>
            </w:div>
            <w:div w:id="1562254901">
              <w:marLeft w:val="0"/>
              <w:marRight w:val="0"/>
              <w:marTop w:val="0"/>
              <w:marBottom w:val="0"/>
              <w:divBdr>
                <w:top w:val="none" w:sz="0" w:space="0" w:color="auto"/>
                <w:left w:val="none" w:sz="0" w:space="0" w:color="auto"/>
                <w:bottom w:val="none" w:sz="0" w:space="0" w:color="auto"/>
                <w:right w:val="none" w:sz="0" w:space="0" w:color="auto"/>
              </w:divBdr>
              <w:divsChild>
                <w:div w:id="465782998">
                  <w:marLeft w:val="0"/>
                  <w:marRight w:val="0"/>
                  <w:marTop w:val="0"/>
                  <w:marBottom w:val="0"/>
                  <w:divBdr>
                    <w:top w:val="none" w:sz="0" w:space="0" w:color="auto"/>
                    <w:left w:val="none" w:sz="0" w:space="0" w:color="auto"/>
                    <w:bottom w:val="none" w:sz="0" w:space="0" w:color="auto"/>
                    <w:right w:val="none" w:sz="0" w:space="0" w:color="auto"/>
                  </w:divBdr>
                </w:div>
              </w:divsChild>
            </w:div>
            <w:div w:id="282157758">
              <w:marLeft w:val="0"/>
              <w:marRight w:val="0"/>
              <w:marTop w:val="0"/>
              <w:marBottom w:val="0"/>
              <w:divBdr>
                <w:top w:val="none" w:sz="0" w:space="0" w:color="auto"/>
                <w:left w:val="none" w:sz="0" w:space="0" w:color="auto"/>
                <w:bottom w:val="none" w:sz="0" w:space="0" w:color="auto"/>
                <w:right w:val="none" w:sz="0" w:space="0" w:color="auto"/>
              </w:divBdr>
              <w:divsChild>
                <w:div w:id="1660768742">
                  <w:marLeft w:val="0"/>
                  <w:marRight w:val="0"/>
                  <w:marTop w:val="0"/>
                  <w:marBottom w:val="0"/>
                  <w:divBdr>
                    <w:top w:val="none" w:sz="0" w:space="0" w:color="auto"/>
                    <w:left w:val="none" w:sz="0" w:space="0" w:color="auto"/>
                    <w:bottom w:val="none" w:sz="0" w:space="0" w:color="auto"/>
                    <w:right w:val="none" w:sz="0" w:space="0" w:color="auto"/>
                  </w:divBdr>
                </w:div>
              </w:divsChild>
            </w:div>
            <w:div w:id="473983360">
              <w:marLeft w:val="0"/>
              <w:marRight w:val="0"/>
              <w:marTop w:val="0"/>
              <w:marBottom w:val="0"/>
              <w:divBdr>
                <w:top w:val="none" w:sz="0" w:space="0" w:color="auto"/>
                <w:left w:val="none" w:sz="0" w:space="0" w:color="auto"/>
                <w:bottom w:val="none" w:sz="0" w:space="0" w:color="auto"/>
                <w:right w:val="none" w:sz="0" w:space="0" w:color="auto"/>
              </w:divBdr>
              <w:divsChild>
                <w:div w:id="1048647065">
                  <w:marLeft w:val="0"/>
                  <w:marRight w:val="0"/>
                  <w:marTop w:val="0"/>
                  <w:marBottom w:val="0"/>
                  <w:divBdr>
                    <w:top w:val="none" w:sz="0" w:space="0" w:color="auto"/>
                    <w:left w:val="none" w:sz="0" w:space="0" w:color="auto"/>
                    <w:bottom w:val="none" w:sz="0" w:space="0" w:color="auto"/>
                    <w:right w:val="none" w:sz="0" w:space="0" w:color="auto"/>
                  </w:divBdr>
                </w:div>
              </w:divsChild>
            </w:div>
            <w:div w:id="587160462">
              <w:marLeft w:val="0"/>
              <w:marRight w:val="0"/>
              <w:marTop w:val="0"/>
              <w:marBottom w:val="0"/>
              <w:divBdr>
                <w:top w:val="none" w:sz="0" w:space="0" w:color="auto"/>
                <w:left w:val="none" w:sz="0" w:space="0" w:color="auto"/>
                <w:bottom w:val="none" w:sz="0" w:space="0" w:color="auto"/>
                <w:right w:val="none" w:sz="0" w:space="0" w:color="auto"/>
              </w:divBdr>
              <w:divsChild>
                <w:div w:id="1931233322">
                  <w:marLeft w:val="0"/>
                  <w:marRight w:val="0"/>
                  <w:marTop w:val="0"/>
                  <w:marBottom w:val="0"/>
                  <w:divBdr>
                    <w:top w:val="none" w:sz="0" w:space="0" w:color="auto"/>
                    <w:left w:val="none" w:sz="0" w:space="0" w:color="auto"/>
                    <w:bottom w:val="none" w:sz="0" w:space="0" w:color="auto"/>
                    <w:right w:val="none" w:sz="0" w:space="0" w:color="auto"/>
                  </w:divBdr>
                </w:div>
              </w:divsChild>
            </w:div>
            <w:div w:id="1194734696">
              <w:marLeft w:val="0"/>
              <w:marRight w:val="0"/>
              <w:marTop w:val="0"/>
              <w:marBottom w:val="0"/>
              <w:divBdr>
                <w:top w:val="none" w:sz="0" w:space="0" w:color="auto"/>
                <w:left w:val="none" w:sz="0" w:space="0" w:color="auto"/>
                <w:bottom w:val="none" w:sz="0" w:space="0" w:color="auto"/>
                <w:right w:val="none" w:sz="0" w:space="0" w:color="auto"/>
              </w:divBdr>
              <w:divsChild>
                <w:div w:id="137460856">
                  <w:marLeft w:val="0"/>
                  <w:marRight w:val="0"/>
                  <w:marTop w:val="0"/>
                  <w:marBottom w:val="0"/>
                  <w:divBdr>
                    <w:top w:val="none" w:sz="0" w:space="0" w:color="auto"/>
                    <w:left w:val="none" w:sz="0" w:space="0" w:color="auto"/>
                    <w:bottom w:val="none" w:sz="0" w:space="0" w:color="auto"/>
                    <w:right w:val="none" w:sz="0" w:space="0" w:color="auto"/>
                  </w:divBdr>
                </w:div>
              </w:divsChild>
            </w:div>
            <w:div w:id="1283926342">
              <w:marLeft w:val="0"/>
              <w:marRight w:val="0"/>
              <w:marTop w:val="0"/>
              <w:marBottom w:val="0"/>
              <w:divBdr>
                <w:top w:val="none" w:sz="0" w:space="0" w:color="auto"/>
                <w:left w:val="none" w:sz="0" w:space="0" w:color="auto"/>
                <w:bottom w:val="none" w:sz="0" w:space="0" w:color="auto"/>
                <w:right w:val="none" w:sz="0" w:space="0" w:color="auto"/>
              </w:divBdr>
              <w:divsChild>
                <w:div w:id="97414667">
                  <w:marLeft w:val="0"/>
                  <w:marRight w:val="0"/>
                  <w:marTop w:val="0"/>
                  <w:marBottom w:val="0"/>
                  <w:divBdr>
                    <w:top w:val="none" w:sz="0" w:space="0" w:color="auto"/>
                    <w:left w:val="none" w:sz="0" w:space="0" w:color="auto"/>
                    <w:bottom w:val="none" w:sz="0" w:space="0" w:color="auto"/>
                    <w:right w:val="none" w:sz="0" w:space="0" w:color="auto"/>
                  </w:divBdr>
                </w:div>
              </w:divsChild>
            </w:div>
            <w:div w:id="738795468">
              <w:marLeft w:val="0"/>
              <w:marRight w:val="0"/>
              <w:marTop w:val="0"/>
              <w:marBottom w:val="0"/>
              <w:divBdr>
                <w:top w:val="none" w:sz="0" w:space="0" w:color="auto"/>
                <w:left w:val="none" w:sz="0" w:space="0" w:color="auto"/>
                <w:bottom w:val="none" w:sz="0" w:space="0" w:color="auto"/>
                <w:right w:val="none" w:sz="0" w:space="0" w:color="auto"/>
              </w:divBdr>
              <w:divsChild>
                <w:div w:id="123156892">
                  <w:marLeft w:val="0"/>
                  <w:marRight w:val="0"/>
                  <w:marTop w:val="0"/>
                  <w:marBottom w:val="0"/>
                  <w:divBdr>
                    <w:top w:val="none" w:sz="0" w:space="0" w:color="auto"/>
                    <w:left w:val="none" w:sz="0" w:space="0" w:color="auto"/>
                    <w:bottom w:val="none" w:sz="0" w:space="0" w:color="auto"/>
                    <w:right w:val="none" w:sz="0" w:space="0" w:color="auto"/>
                  </w:divBdr>
                </w:div>
              </w:divsChild>
            </w:div>
            <w:div w:id="671225934">
              <w:marLeft w:val="0"/>
              <w:marRight w:val="0"/>
              <w:marTop w:val="0"/>
              <w:marBottom w:val="0"/>
              <w:divBdr>
                <w:top w:val="none" w:sz="0" w:space="0" w:color="auto"/>
                <w:left w:val="none" w:sz="0" w:space="0" w:color="auto"/>
                <w:bottom w:val="none" w:sz="0" w:space="0" w:color="auto"/>
                <w:right w:val="none" w:sz="0" w:space="0" w:color="auto"/>
              </w:divBdr>
              <w:divsChild>
                <w:div w:id="1589659150">
                  <w:marLeft w:val="0"/>
                  <w:marRight w:val="0"/>
                  <w:marTop w:val="0"/>
                  <w:marBottom w:val="0"/>
                  <w:divBdr>
                    <w:top w:val="none" w:sz="0" w:space="0" w:color="auto"/>
                    <w:left w:val="none" w:sz="0" w:space="0" w:color="auto"/>
                    <w:bottom w:val="none" w:sz="0" w:space="0" w:color="auto"/>
                    <w:right w:val="none" w:sz="0" w:space="0" w:color="auto"/>
                  </w:divBdr>
                </w:div>
              </w:divsChild>
            </w:div>
            <w:div w:id="396704745">
              <w:marLeft w:val="0"/>
              <w:marRight w:val="0"/>
              <w:marTop w:val="0"/>
              <w:marBottom w:val="0"/>
              <w:divBdr>
                <w:top w:val="none" w:sz="0" w:space="0" w:color="auto"/>
                <w:left w:val="none" w:sz="0" w:space="0" w:color="auto"/>
                <w:bottom w:val="none" w:sz="0" w:space="0" w:color="auto"/>
                <w:right w:val="none" w:sz="0" w:space="0" w:color="auto"/>
              </w:divBdr>
              <w:divsChild>
                <w:div w:id="2143845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4794616">
      <w:bodyDiv w:val="1"/>
      <w:marLeft w:val="0"/>
      <w:marRight w:val="0"/>
      <w:marTop w:val="0"/>
      <w:marBottom w:val="0"/>
      <w:divBdr>
        <w:top w:val="none" w:sz="0" w:space="0" w:color="auto"/>
        <w:left w:val="none" w:sz="0" w:space="0" w:color="auto"/>
        <w:bottom w:val="none" w:sz="0" w:space="0" w:color="auto"/>
        <w:right w:val="none" w:sz="0" w:space="0" w:color="auto"/>
      </w:divBdr>
    </w:div>
    <w:div w:id="421028678">
      <w:bodyDiv w:val="1"/>
      <w:marLeft w:val="0"/>
      <w:marRight w:val="0"/>
      <w:marTop w:val="0"/>
      <w:marBottom w:val="0"/>
      <w:divBdr>
        <w:top w:val="none" w:sz="0" w:space="0" w:color="auto"/>
        <w:left w:val="none" w:sz="0" w:space="0" w:color="auto"/>
        <w:bottom w:val="none" w:sz="0" w:space="0" w:color="auto"/>
        <w:right w:val="none" w:sz="0" w:space="0" w:color="auto"/>
      </w:divBdr>
    </w:div>
    <w:div w:id="441263895">
      <w:bodyDiv w:val="1"/>
      <w:marLeft w:val="0"/>
      <w:marRight w:val="0"/>
      <w:marTop w:val="0"/>
      <w:marBottom w:val="0"/>
      <w:divBdr>
        <w:top w:val="none" w:sz="0" w:space="0" w:color="auto"/>
        <w:left w:val="none" w:sz="0" w:space="0" w:color="auto"/>
        <w:bottom w:val="none" w:sz="0" w:space="0" w:color="auto"/>
        <w:right w:val="none" w:sz="0" w:space="0" w:color="auto"/>
      </w:divBdr>
    </w:div>
    <w:div w:id="453254823">
      <w:bodyDiv w:val="1"/>
      <w:marLeft w:val="0"/>
      <w:marRight w:val="0"/>
      <w:marTop w:val="0"/>
      <w:marBottom w:val="0"/>
      <w:divBdr>
        <w:top w:val="none" w:sz="0" w:space="0" w:color="auto"/>
        <w:left w:val="none" w:sz="0" w:space="0" w:color="auto"/>
        <w:bottom w:val="none" w:sz="0" w:space="0" w:color="auto"/>
        <w:right w:val="none" w:sz="0" w:space="0" w:color="auto"/>
      </w:divBdr>
      <w:divsChild>
        <w:div w:id="1287543171">
          <w:marLeft w:val="0"/>
          <w:marRight w:val="0"/>
          <w:marTop w:val="0"/>
          <w:marBottom w:val="0"/>
          <w:divBdr>
            <w:top w:val="none" w:sz="0" w:space="0" w:color="auto"/>
            <w:left w:val="none" w:sz="0" w:space="0" w:color="auto"/>
            <w:bottom w:val="none" w:sz="0" w:space="0" w:color="auto"/>
            <w:right w:val="none" w:sz="0" w:space="0" w:color="auto"/>
          </w:divBdr>
          <w:divsChild>
            <w:div w:id="1436898118">
              <w:marLeft w:val="0"/>
              <w:marRight w:val="0"/>
              <w:marTop w:val="0"/>
              <w:marBottom w:val="0"/>
              <w:divBdr>
                <w:top w:val="none" w:sz="0" w:space="0" w:color="auto"/>
                <w:left w:val="none" w:sz="0" w:space="0" w:color="auto"/>
                <w:bottom w:val="none" w:sz="0" w:space="0" w:color="auto"/>
                <w:right w:val="none" w:sz="0" w:space="0" w:color="auto"/>
              </w:divBdr>
              <w:divsChild>
                <w:div w:id="321859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3871126">
      <w:bodyDiv w:val="1"/>
      <w:marLeft w:val="0"/>
      <w:marRight w:val="0"/>
      <w:marTop w:val="0"/>
      <w:marBottom w:val="0"/>
      <w:divBdr>
        <w:top w:val="none" w:sz="0" w:space="0" w:color="auto"/>
        <w:left w:val="none" w:sz="0" w:space="0" w:color="auto"/>
        <w:bottom w:val="none" w:sz="0" w:space="0" w:color="auto"/>
        <w:right w:val="none" w:sz="0" w:space="0" w:color="auto"/>
      </w:divBdr>
      <w:divsChild>
        <w:div w:id="1785613855">
          <w:marLeft w:val="0"/>
          <w:marRight w:val="0"/>
          <w:marTop w:val="0"/>
          <w:marBottom w:val="0"/>
          <w:divBdr>
            <w:top w:val="none" w:sz="0" w:space="0" w:color="auto"/>
            <w:left w:val="none" w:sz="0" w:space="0" w:color="auto"/>
            <w:bottom w:val="none" w:sz="0" w:space="0" w:color="auto"/>
            <w:right w:val="none" w:sz="0" w:space="0" w:color="auto"/>
          </w:divBdr>
        </w:div>
        <w:div w:id="325287088">
          <w:marLeft w:val="0"/>
          <w:marRight w:val="0"/>
          <w:marTop w:val="0"/>
          <w:marBottom w:val="0"/>
          <w:divBdr>
            <w:top w:val="none" w:sz="0" w:space="0" w:color="auto"/>
            <w:left w:val="none" w:sz="0" w:space="0" w:color="auto"/>
            <w:bottom w:val="none" w:sz="0" w:space="0" w:color="auto"/>
            <w:right w:val="none" w:sz="0" w:space="0" w:color="auto"/>
          </w:divBdr>
          <w:divsChild>
            <w:div w:id="414322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8676591">
      <w:bodyDiv w:val="1"/>
      <w:marLeft w:val="0"/>
      <w:marRight w:val="0"/>
      <w:marTop w:val="0"/>
      <w:marBottom w:val="0"/>
      <w:divBdr>
        <w:top w:val="none" w:sz="0" w:space="0" w:color="auto"/>
        <w:left w:val="none" w:sz="0" w:space="0" w:color="auto"/>
        <w:bottom w:val="none" w:sz="0" w:space="0" w:color="auto"/>
        <w:right w:val="none" w:sz="0" w:space="0" w:color="auto"/>
      </w:divBdr>
      <w:divsChild>
        <w:div w:id="1324309353">
          <w:marLeft w:val="0"/>
          <w:marRight w:val="0"/>
          <w:marTop w:val="0"/>
          <w:marBottom w:val="0"/>
          <w:divBdr>
            <w:top w:val="none" w:sz="0" w:space="0" w:color="auto"/>
            <w:left w:val="none" w:sz="0" w:space="0" w:color="auto"/>
            <w:bottom w:val="none" w:sz="0" w:space="0" w:color="auto"/>
            <w:right w:val="none" w:sz="0" w:space="0" w:color="auto"/>
          </w:divBdr>
        </w:div>
        <w:div w:id="2037387019">
          <w:marLeft w:val="0"/>
          <w:marRight w:val="0"/>
          <w:marTop w:val="0"/>
          <w:marBottom w:val="0"/>
          <w:divBdr>
            <w:top w:val="none" w:sz="0" w:space="0" w:color="auto"/>
            <w:left w:val="none" w:sz="0" w:space="0" w:color="auto"/>
            <w:bottom w:val="none" w:sz="0" w:space="0" w:color="auto"/>
            <w:right w:val="none" w:sz="0" w:space="0" w:color="auto"/>
          </w:divBdr>
        </w:div>
        <w:div w:id="900021381">
          <w:marLeft w:val="0"/>
          <w:marRight w:val="0"/>
          <w:marTop w:val="0"/>
          <w:marBottom w:val="0"/>
          <w:divBdr>
            <w:top w:val="none" w:sz="0" w:space="0" w:color="auto"/>
            <w:left w:val="none" w:sz="0" w:space="0" w:color="auto"/>
            <w:bottom w:val="none" w:sz="0" w:space="0" w:color="auto"/>
            <w:right w:val="none" w:sz="0" w:space="0" w:color="auto"/>
          </w:divBdr>
        </w:div>
        <w:div w:id="1237473687">
          <w:marLeft w:val="0"/>
          <w:marRight w:val="0"/>
          <w:marTop w:val="0"/>
          <w:marBottom w:val="0"/>
          <w:divBdr>
            <w:top w:val="none" w:sz="0" w:space="0" w:color="auto"/>
            <w:left w:val="none" w:sz="0" w:space="0" w:color="auto"/>
            <w:bottom w:val="none" w:sz="0" w:space="0" w:color="auto"/>
            <w:right w:val="none" w:sz="0" w:space="0" w:color="auto"/>
          </w:divBdr>
        </w:div>
        <w:div w:id="292295807">
          <w:marLeft w:val="0"/>
          <w:marRight w:val="0"/>
          <w:marTop w:val="0"/>
          <w:marBottom w:val="0"/>
          <w:divBdr>
            <w:top w:val="none" w:sz="0" w:space="0" w:color="auto"/>
            <w:left w:val="none" w:sz="0" w:space="0" w:color="auto"/>
            <w:bottom w:val="none" w:sz="0" w:space="0" w:color="auto"/>
            <w:right w:val="none" w:sz="0" w:space="0" w:color="auto"/>
          </w:divBdr>
        </w:div>
        <w:div w:id="1549219420">
          <w:marLeft w:val="0"/>
          <w:marRight w:val="0"/>
          <w:marTop w:val="0"/>
          <w:marBottom w:val="0"/>
          <w:divBdr>
            <w:top w:val="none" w:sz="0" w:space="0" w:color="auto"/>
            <w:left w:val="none" w:sz="0" w:space="0" w:color="auto"/>
            <w:bottom w:val="none" w:sz="0" w:space="0" w:color="auto"/>
            <w:right w:val="none" w:sz="0" w:space="0" w:color="auto"/>
          </w:divBdr>
        </w:div>
        <w:div w:id="45036026">
          <w:marLeft w:val="0"/>
          <w:marRight w:val="0"/>
          <w:marTop w:val="0"/>
          <w:marBottom w:val="0"/>
          <w:divBdr>
            <w:top w:val="none" w:sz="0" w:space="0" w:color="auto"/>
            <w:left w:val="none" w:sz="0" w:space="0" w:color="auto"/>
            <w:bottom w:val="none" w:sz="0" w:space="0" w:color="auto"/>
            <w:right w:val="none" w:sz="0" w:space="0" w:color="auto"/>
          </w:divBdr>
        </w:div>
        <w:div w:id="1314026345">
          <w:marLeft w:val="0"/>
          <w:marRight w:val="0"/>
          <w:marTop w:val="0"/>
          <w:marBottom w:val="0"/>
          <w:divBdr>
            <w:top w:val="none" w:sz="0" w:space="0" w:color="auto"/>
            <w:left w:val="none" w:sz="0" w:space="0" w:color="auto"/>
            <w:bottom w:val="none" w:sz="0" w:space="0" w:color="auto"/>
            <w:right w:val="none" w:sz="0" w:space="0" w:color="auto"/>
          </w:divBdr>
        </w:div>
        <w:div w:id="956839037">
          <w:marLeft w:val="0"/>
          <w:marRight w:val="0"/>
          <w:marTop w:val="0"/>
          <w:marBottom w:val="0"/>
          <w:divBdr>
            <w:top w:val="none" w:sz="0" w:space="0" w:color="auto"/>
            <w:left w:val="none" w:sz="0" w:space="0" w:color="auto"/>
            <w:bottom w:val="none" w:sz="0" w:space="0" w:color="auto"/>
            <w:right w:val="none" w:sz="0" w:space="0" w:color="auto"/>
          </w:divBdr>
        </w:div>
        <w:div w:id="1091200402">
          <w:marLeft w:val="0"/>
          <w:marRight w:val="0"/>
          <w:marTop w:val="0"/>
          <w:marBottom w:val="0"/>
          <w:divBdr>
            <w:top w:val="none" w:sz="0" w:space="0" w:color="auto"/>
            <w:left w:val="none" w:sz="0" w:space="0" w:color="auto"/>
            <w:bottom w:val="none" w:sz="0" w:space="0" w:color="auto"/>
            <w:right w:val="none" w:sz="0" w:space="0" w:color="auto"/>
          </w:divBdr>
        </w:div>
        <w:div w:id="819073987">
          <w:marLeft w:val="0"/>
          <w:marRight w:val="0"/>
          <w:marTop w:val="0"/>
          <w:marBottom w:val="0"/>
          <w:divBdr>
            <w:top w:val="none" w:sz="0" w:space="0" w:color="auto"/>
            <w:left w:val="none" w:sz="0" w:space="0" w:color="auto"/>
            <w:bottom w:val="none" w:sz="0" w:space="0" w:color="auto"/>
            <w:right w:val="none" w:sz="0" w:space="0" w:color="auto"/>
          </w:divBdr>
        </w:div>
        <w:div w:id="617026925">
          <w:marLeft w:val="0"/>
          <w:marRight w:val="0"/>
          <w:marTop w:val="0"/>
          <w:marBottom w:val="0"/>
          <w:divBdr>
            <w:top w:val="none" w:sz="0" w:space="0" w:color="auto"/>
            <w:left w:val="none" w:sz="0" w:space="0" w:color="auto"/>
            <w:bottom w:val="none" w:sz="0" w:space="0" w:color="auto"/>
            <w:right w:val="none" w:sz="0" w:space="0" w:color="auto"/>
          </w:divBdr>
        </w:div>
        <w:div w:id="1924756590">
          <w:marLeft w:val="0"/>
          <w:marRight w:val="0"/>
          <w:marTop w:val="0"/>
          <w:marBottom w:val="0"/>
          <w:divBdr>
            <w:top w:val="none" w:sz="0" w:space="0" w:color="auto"/>
            <w:left w:val="none" w:sz="0" w:space="0" w:color="auto"/>
            <w:bottom w:val="none" w:sz="0" w:space="0" w:color="auto"/>
            <w:right w:val="none" w:sz="0" w:space="0" w:color="auto"/>
          </w:divBdr>
        </w:div>
        <w:div w:id="1154486386">
          <w:marLeft w:val="0"/>
          <w:marRight w:val="0"/>
          <w:marTop w:val="0"/>
          <w:marBottom w:val="0"/>
          <w:divBdr>
            <w:top w:val="none" w:sz="0" w:space="0" w:color="auto"/>
            <w:left w:val="none" w:sz="0" w:space="0" w:color="auto"/>
            <w:bottom w:val="none" w:sz="0" w:space="0" w:color="auto"/>
            <w:right w:val="none" w:sz="0" w:space="0" w:color="auto"/>
          </w:divBdr>
        </w:div>
        <w:div w:id="77751001">
          <w:marLeft w:val="0"/>
          <w:marRight w:val="0"/>
          <w:marTop w:val="0"/>
          <w:marBottom w:val="0"/>
          <w:divBdr>
            <w:top w:val="none" w:sz="0" w:space="0" w:color="auto"/>
            <w:left w:val="none" w:sz="0" w:space="0" w:color="auto"/>
            <w:bottom w:val="none" w:sz="0" w:space="0" w:color="auto"/>
            <w:right w:val="none" w:sz="0" w:space="0" w:color="auto"/>
          </w:divBdr>
        </w:div>
        <w:div w:id="1304697440">
          <w:marLeft w:val="0"/>
          <w:marRight w:val="0"/>
          <w:marTop w:val="0"/>
          <w:marBottom w:val="0"/>
          <w:divBdr>
            <w:top w:val="none" w:sz="0" w:space="0" w:color="auto"/>
            <w:left w:val="none" w:sz="0" w:space="0" w:color="auto"/>
            <w:bottom w:val="none" w:sz="0" w:space="0" w:color="auto"/>
            <w:right w:val="none" w:sz="0" w:space="0" w:color="auto"/>
          </w:divBdr>
        </w:div>
        <w:div w:id="1499148603">
          <w:marLeft w:val="0"/>
          <w:marRight w:val="0"/>
          <w:marTop w:val="0"/>
          <w:marBottom w:val="0"/>
          <w:divBdr>
            <w:top w:val="none" w:sz="0" w:space="0" w:color="auto"/>
            <w:left w:val="none" w:sz="0" w:space="0" w:color="auto"/>
            <w:bottom w:val="none" w:sz="0" w:space="0" w:color="auto"/>
            <w:right w:val="none" w:sz="0" w:space="0" w:color="auto"/>
          </w:divBdr>
        </w:div>
        <w:div w:id="861476224">
          <w:marLeft w:val="0"/>
          <w:marRight w:val="0"/>
          <w:marTop w:val="0"/>
          <w:marBottom w:val="0"/>
          <w:divBdr>
            <w:top w:val="none" w:sz="0" w:space="0" w:color="auto"/>
            <w:left w:val="none" w:sz="0" w:space="0" w:color="auto"/>
            <w:bottom w:val="none" w:sz="0" w:space="0" w:color="auto"/>
            <w:right w:val="none" w:sz="0" w:space="0" w:color="auto"/>
          </w:divBdr>
        </w:div>
        <w:div w:id="1366321812">
          <w:marLeft w:val="0"/>
          <w:marRight w:val="0"/>
          <w:marTop w:val="0"/>
          <w:marBottom w:val="0"/>
          <w:divBdr>
            <w:top w:val="none" w:sz="0" w:space="0" w:color="auto"/>
            <w:left w:val="none" w:sz="0" w:space="0" w:color="auto"/>
            <w:bottom w:val="none" w:sz="0" w:space="0" w:color="auto"/>
            <w:right w:val="none" w:sz="0" w:space="0" w:color="auto"/>
          </w:divBdr>
        </w:div>
        <w:div w:id="1254632350">
          <w:marLeft w:val="0"/>
          <w:marRight w:val="0"/>
          <w:marTop w:val="0"/>
          <w:marBottom w:val="0"/>
          <w:divBdr>
            <w:top w:val="none" w:sz="0" w:space="0" w:color="auto"/>
            <w:left w:val="none" w:sz="0" w:space="0" w:color="auto"/>
            <w:bottom w:val="none" w:sz="0" w:space="0" w:color="auto"/>
            <w:right w:val="none" w:sz="0" w:space="0" w:color="auto"/>
          </w:divBdr>
        </w:div>
        <w:div w:id="1475828304">
          <w:marLeft w:val="0"/>
          <w:marRight w:val="0"/>
          <w:marTop w:val="0"/>
          <w:marBottom w:val="0"/>
          <w:divBdr>
            <w:top w:val="none" w:sz="0" w:space="0" w:color="auto"/>
            <w:left w:val="none" w:sz="0" w:space="0" w:color="auto"/>
            <w:bottom w:val="none" w:sz="0" w:space="0" w:color="auto"/>
            <w:right w:val="none" w:sz="0" w:space="0" w:color="auto"/>
          </w:divBdr>
        </w:div>
        <w:div w:id="1642151423">
          <w:marLeft w:val="0"/>
          <w:marRight w:val="0"/>
          <w:marTop w:val="0"/>
          <w:marBottom w:val="0"/>
          <w:divBdr>
            <w:top w:val="none" w:sz="0" w:space="0" w:color="auto"/>
            <w:left w:val="none" w:sz="0" w:space="0" w:color="auto"/>
            <w:bottom w:val="none" w:sz="0" w:space="0" w:color="auto"/>
            <w:right w:val="none" w:sz="0" w:space="0" w:color="auto"/>
          </w:divBdr>
        </w:div>
        <w:div w:id="2028363803">
          <w:marLeft w:val="0"/>
          <w:marRight w:val="0"/>
          <w:marTop w:val="0"/>
          <w:marBottom w:val="0"/>
          <w:divBdr>
            <w:top w:val="none" w:sz="0" w:space="0" w:color="auto"/>
            <w:left w:val="none" w:sz="0" w:space="0" w:color="auto"/>
            <w:bottom w:val="none" w:sz="0" w:space="0" w:color="auto"/>
            <w:right w:val="none" w:sz="0" w:space="0" w:color="auto"/>
          </w:divBdr>
        </w:div>
        <w:div w:id="9962829">
          <w:marLeft w:val="0"/>
          <w:marRight w:val="0"/>
          <w:marTop w:val="0"/>
          <w:marBottom w:val="0"/>
          <w:divBdr>
            <w:top w:val="none" w:sz="0" w:space="0" w:color="auto"/>
            <w:left w:val="none" w:sz="0" w:space="0" w:color="auto"/>
            <w:bottom w:val="none" w:sz="0" w:space="0" w:color="auto"/>
            <w:right w:val="none" w:sz="0" w:space="0" w:color="auto"/>
          </w:divBdr>
        </w:div>
        <w:div w:id="1518813591">
          <w:marLeft w:val="0"/>
          <w:marRight w:val="0"/>
          <w:marTop w:val="0"/>
          <w:marBottom w:val="0"/>
          <w:divBdr>
            <w:top w:val="none" w:sz="0" w:space="0" w:color="auto"/>
            <w:left w:val="none" w:sz="0" w:space="0" w:color="auto"/>
            <w:bottom w:val="none" w:sz="0" w:space="0" w:color="auto"/>
            <w:right w:val="none" w:sz="0" w:space="0" w:color="auto"/>
          </w:divBdr>
        </w:div>
        <w:div w:id="1396318515">
          <w:marLeft w:val="0"/>
          <w:marRight w:val="0"/>
          <w:marTop w:val="0"/>
          <w:marBottom w:val="0"/>
          <w:divBdr>
            <w:top w:val="none" w:sz="0" w:space="0" w:color="auto"/>
            <w:left w:val="none" w:sz="0" w:space="0" w:color="auto"/>
            <w:bottom w:val="none" w:sz="0" w:space="0" w:color="auto"/>
            <w:right w:val="none" w:sz="0" w:space="0" w:color="auto"/>
          </w:divBdr>
        </w:div>
        <w:div w:id="782724046">
          <w:marLeft w:val="0"/>
          <w:marRight w:val="0"/>
          <w:marTop w:val="0"/>
          <w:marBottom w:val="0"/>
          <w:divBdr>
            <w:top w:val="none" w:sz="0" w:space="0" w:color="auto"/>
            <w:left w:val="none" w:sz="0" w:space="0" w:color="auto"/>
            <w:bottom w:val="none" w:sz="0" w:space="0" w:color="auto"/>
            <w:right w:val="none" w:sz="0" w:space="0" w:color="auto"/>
          </w:divBdr>
        </w:div>
        <w:div w:id="1576473980">
          <w:marLeft w:val="0"/>
          <w:marRight w:val="0"/>
          <w:marTop w:val="0"/>
          <w:marBottom w:val="0"/>
          <w:divBdr>
            <w:top w:val="none" w:sz="0" w:space="0" w:color="auto"/>
            <w:left w:val="none" w:sz="0" w:space="0" w:color="auto"/>
            <w:bottom w:val="none" w:sz="0" w:space="0" w:color="auto"/>
            <w:right w:val="none" w:sz="0" w:space="0" w:color="auto"/>
          </w:divBdr>
        </w:div>
        <w:div w:id="1208032826">
          <w:marLeft w:val="0"/>
          <w:marRight w:val="0"/>
          <w:marTop w:val="0"/>
          <w:marBottom w:val="0"/>
          <w:divBdr>
            <w:top w:val="none" w:sz="0" w:space="0" w:color="auto"/>
            <w:left w:val="none" w:sz="0" w:space="0" w:color="auto"/>
            <w:bottom w:val="none" w:sz="0" w:space="0" w:color="auto"/>
            <w:right w:val="none" w:sz="0" w:space="0" w:color="auto"/>
          </w:divBdr>
        </w:div>
        <w:div w:id="505554207">
          <w:marLeft w:val="0"/>
          <w:marRight w:val="0"/>
          <w:marTop w:val="0"/>
          <w:marBottom w:val="0"/>
          <w:divBdr>
            <w:top w:val="none" w:sz="0" w:space="0" w:color="auto"/>
            <w:left w:val="none" w:sz="0" w:space="0" w:color="auto"/>
            <w:bottom w:val="none" w:sz="0" w:space="0" w:color="auto"/>
            <w:right w:val="none" w:sz="0" w:space="0" w:color="auto"/>
          </w:divBdr>
        </w:div>
        <w:div w:id="749233194">
          <w:marLeft w:val="0"/>
          <w:marRight w:val="0"/>
          <w:marTop w:val="0"/>
          <w:marBottom w:val="0"/>
          <w:divBdr>
            <w:top w:val="none" w:sz="0" w:space="0" w:color="auto"/>
            <w:left w:val="none" w:sz="0" w:space="0" w:color="auto"/>
            <w:bottom w:val="none" w:sz="0" w:space="0" w:color="auto"/>
            <w:right w:val="none" w:sz="0" w:space="0" w:color="auto"/>
          </w:divBdr>
        </w:div>
        <w:div w:id="1094597183">
          <w:marLeft w:val="0"/>
          <w:marRight w:val="0"/>
          <w:marTop w:val="0"/>
          <w:marBottom w:val="0"/>
          <w:divBdr>
            <w:top w:val="none" w:sz="0" w:space="0" w:color="auto"/>
            <w:left w:val="none" w:sz="0" w:space="0" w:color="auto"/>
            <w:bottom w:val="none" w:sz="0" w:space="0" w:color="auto"/>
            <w:right w:val="none" w:sz="0" w:space="0" w:color="auto"/>
          </w:divBdr>
        </w:div>
        <w:div w:id="400251606">
          <w:marLeft w:val="0"/>
          <w:marRight w:val="0"/>
          <w:marTop w:val="0"/>
          <w:marBottom w:val="0"/>
          <w:divBdr>
            <w:top w:val="none" w:sz="0" w:space="0" w:color="auto"/>
            <w:left w:val="none" w:sz="0" w:space="0" w:color="auto"/>
            <w:bottom w:val="none" w:sz="0" w:space="0" w:color="auto"/>
            <w:right w:val="none" w:sz="0" w:space="0" w:color="auto"/>
          </w:divBdr>
        </w:div>
        <w:div w:id="1749646658">
          <w:marLeft w:val="0"/>
          <w:marRight w:val="0"/>
          <w:marTop w:val="0"/>
          <w:marBottom w:val="0"/>
          <w:divBdr>
            <w:top w:val="none" w:sz="0" w:space="0" w:color="auto"/>
            <w:left w:val="none" w:sz="0" w:space="0" w:color="auto"/>
            <w:bottom w:val="none" w:sz="0" w:space="0" w:color="auto"/>
            <w:right w:val="none" w:sz="0" w:space="0" w:color="auto"/>
          </w:divBdr>
        </w:div>
        <w:div w:id="2030787936">
          <w:marLeft w:val="0"/>
          <w:marRight w:val="0"/>
          <w:marTop w:val="0"/>
          <w:marBottom w:val="0"/>
          <w:divBdr>
            <w:top w:val="none" w:sz="0" w:space="0" w:color="auto"/>
            <w:left w:val="none" w:sz="0" w:space="0" w:color="auto"/>
            <w:bottom w:val="none" w:sz="0" w:space="0" w:color="auto"/>
            <w:right w:val="none" w:sz="0" w:space="0" w:color="auto"/>
          </w:divBdr>
        </w:div>
        <w:div w:id="1211453564">
          <w:marLeft w:val="0"/>
          <w:marRight w:val="0"/>
          <w:marTop w:val="0"/>
          <w:marBottom w:val="0"/>
          <w:divBdr>
            <w:top w:val="none" w:sz="0" w:space="0" w:color="auto"/>
            <w:left w:val="none" w:sz="0" w:space="0" w:color="auto"/>
            <w:bottom w:val="none" w:sz="0" w:space="0" w:color="auto"/>
            <w:right w:val="none" w:sz="0" w:space="0" w:color="auto"/>
          </w:divBdr>
        </w:div>
        <w:div w:id="1215972885">
          <w:marLeft w:val="0"/>
          <w:marRight w:val="0"/>
          <w:marTop w:val="0"/>
          <w:marBottom w:val="0"/>
          <w:divBdr>
            <w:top w:val="none" w:sz="0" w:space="0" w:color="auto"/>
            <w:left w:val="none" w:sz="0" w:space="0" w:color="auto"/>
            <w:bottom w:val="none" w:sz="0" w:space="0" w:color="auto"/>
            <w:right w:val="none" w:sz="0" w:space="0" w:color="auto"/>
          </w:divBdr>
        </w:div>
        <w:div w:id="1080063686">
          <w:marLeft w:val="0"/>
          <w:marRight w:val="0"/>
          <w:marTop w:val="0"/>
          <w:marBottom w:val="0"/>
          <w:divBdr>
            <w:top w:val="none" w:sz="0" w:space="0" w:color="auto"/>
            <w:left w:val="none" w:sz="0" w:space="0" w:color="auto"/>
            <w:bottom w:val="none" w:sz="0" w:space="0" w:color="auto"/>
            <w:right w:val="none" w:sz="0" w:space="0" w:color="auto"/>
          </w:divBdr>
        </w:div>
        <w:div w:id="1132941741">
          <w:marLeft w:val="0"/>
          <w:marRight w:val="0"/>
          <w:marTop w:val="0"/>
          <w:marBottom w:val="0"/>
          <w:divBdr>
            <w:top w:val="none" w:sz="0" w:space="0" w:color="auto"/>
            <w:left w:val="none" w:sz="0" w:space="0" w:color="auto"/>
            <w:bottom w:val="none" w:sz="0" w:space="0" w:color="auto"/>
            <w:right w:val="none" w:sz="0" w:space="0" w:color="auto"/>
          </w:divBdr>
        </w:div>
        <w:div w:id="1918634291">
          <w:marLeft w:val="0"/>
          <w:marRight w:val="0"/>
          <w:marTop w:val="0"/>
          <w:marBottom w:val="0"/>
          <w:divBdr>
            <w:top w:val="none" w:sz="0" w:space="0" w:color="auto"/>
            <w:left w:val="none" w:sz="0" w:space="0" w:color="auto"/>
            <w:bottom w:val="none" w:sz="0" w:space="0" w:color="auto"/>
            <w:right w:val="none" w:sz="0" w:space="0" w:color="auto"/>
          </w:divBdr>
        </w:div>
        <w:div w:id="1736859656">
          <w:marLeft w:val="0"/>
          <w:marRight w:val="0"/>
          <w:marTop w:val="0"/>
          <w:marBottom w:val="0"/>
          <w:divBdr>
            <w:top w:val="none" w:sz="0" w:space="0" w:color="auto"/>
            <w:left w:val="none" w:sz="0" w:space="0" w:color="auto"/>
            <w:bottom w:val="none" w:sz="0" w:space="0" w:color="auto"/>
            <w:right w:val="none" w:sz="0" w:space="0" w:color="auto"/>
          </w:divBdr>
        </w:div>
        <w:div w:id="1059397582">
          <w:marLeft w:val="0"/>
          <w:marRight w:val="0"/>
          <w:marTop w:val="0"/>
          <w:marBottom w:val="0"/>
          <w:divBdr>
            <w:top w:val="none" w:sz="0" w:space="0" w:color="auto"/>
            <w:left w:val="none" w:sz="0" w:space="0" w:color="auto"/>
            <w:bottom w:val="none" w:sz="0" w:space="0" w:color="auto"/>
            <w:right w:val="none" w:sz="0" w:space="0" w:color="auto"/>
          </w:divBdr>
        </w:div>
        <w:div w:id="1008367653">
          <w:marLeft w:val="0"/>
          <w:marRight w:val="0"/>
          <w:marTop w:val="0"/>
          <w:marBottom w:val="0"/>
          <w:divBdr>
            <w:top w:val="none" w:sz="0" w:space="0" w:color="auto"/>
            <w:left w:val="none" w:sz="0" w:space="0" w:color="auto"/>
            <w:bottom w:val="none" w:sz="0" w:space="0" w:color="auto"/>
            <w:right w:val="none" w:sz="0" w:space="0" w:color="auto"/>
          </w:divBdr>
        </w:div>
        <w:div w:id="1096099909">
          <w:marLeft w:val="0"/>
          <w:marRight w:val="0"/>
          <w:marTop w:val="0"/>
          <w:marBottom w:val="0"/>
          <w:divBdr>
            <w:top w:val="none" w:sz="0" w:space="0" w:color="auto"/>
            <w:left w:val="none" w:sz="0" w:space="0" w:color="auto"/>
            <w:bottom w:val="none" w:sz="0" w:space="0" w:color="auto"/>
            <w:right w:val="none" w:sz="0" w:space="0" w:color="auto"/>
          </w:divBdr>
        </w:div>
        <w:div w:id="1890914894">
          <w:marLeft w:val="0"/>
          <w:marRight w:val="0"/>
          <w:marTop w:val="0"/>
          <w:marBottom w:val="0"/>
          <w:divBdr>
            <w:top w:val="none" w:sz="0" w:space="0" w:color="auto"/>
            <w:left w:val="none" w:sz="0" w:space="0" w:color="auto"/>
            <w:bottom w:val="none" w:sz="0" w:space="0" w:color="auto"/>
            <w:right w:val="none" w:sz="0" w:space="0" w:color="auto"/>
          </w:divBdr>
        </w:div>
        <w:div w:id="1518352802">
          <w:marLeft w:val="0"/>
          <w:marRight w:val="0"/>
          <w:marTop w:val="0"/>
          <w:marBottom w:val="0"/>
          <w:divBdr>
            <w:top w:val="none" w:sz="0" w:space="0" w:color="auto"/>
            <w:left w:val="none" w:sz="0" w:space="0" w:color="auto"/>
            <w:bottom w:val="none" w:sz="0" w:space="0" w:color="auto"/>
            <w:right w:val="none" w:sz="0" w:space="0" w:color="auto"/>
          </w:divBdr>
        </w:div>
        <w:div w:id="57216926">
          <w:marLeft w:val="0"/>
          <w:marRight w:val="0"/>
          <w:marTop w:val="0"/>
          <w:marBottom w:val="0"/>
          <w:divBdr>
            <w:top w:val="none" w:sz="0" w:space="0" w:color="auto"/>
            <w:left w:val="none" w:sz="0" w:space="0" w:color="auto"/>
            <w:bottom w:val="none" w:sz="0" w:space="0" w:color="auto"/>
            <w:right w:val="none" w:sz="0" w:space="0" w:color="auto"/>
          </w:divBdr>
        </w:div>
        <w:div w:id="724378304">
          <w:marLeft w:val="0"/>
          <w:marRight w:val="0"/>
          <w:marTop w:val="0"/>
          <w:marBottom w:val="0"/>
          <w:divBdr>
            <w:top w:val="none" w:sz="0" w:space="0" w:color="auto"/>
            <w:left w:val="none" w:sz="0" w:space="0" w:color="auto"/>
            <w:bottom w:val="none" w:sz="0" w:space="0" w:color="auto"/>
            <w:right w:val="none" w:sz="0" w:space="0" w:color="auto"/>
          </w:divBdr>
        </w:div>
        <w:div w:id="795952065">
          <w:marLeft w:val="0"/>
          <w:marRight w:val="0"/>
          <w:marTop w:val="0"/>
          <w:marBottom w:val="0"/>
          <w:divBdr>
            <w:top w:val="none" w:sz="0" w:space="0" w:color="auto"/>
            <w:left w:val="none" w:sz="0" w:space="0" w:color="auto"/>
            <w:bottom w:val="none" w:sz="0" w:space="0" w:color="auto"/>
            <w:right w:val="none" w:sz="0" w:space="0" w:color="auto"/>
          </w:divBdr>
        </w:div>
        <w:div w:id="1784570319">
          <w:marLeft w:val="0"/>
          <w:marRight w:val="0"/>
          <w:marTop w:val="0"/>
          <w:marBottom w:val="0"/>
          <w:divBdr>
            <w:top w:val="none" w:sz="0" w:space="0" w:color="auto"/>
            <w:left w:val="none" w:sz="0" w:space="0" w:color="auto"/>
            <w:bottom w:val="none" w:sz="0" w:space="0" w:color="auto"/>
            <w:right w:val="none" w:sz="0" w:space="0" w:color="auto"/>
          </w:divBdr>
        </w:div>
        <w:div w:id="1890342429">
          <w:marLeft w:val="0"/>
          <w:marRight w:val="0"/>
          <w:marTop w:val="0"/>
          <w:marBottom w:val="0"/>
          <w:divBdr>
            <w:top w:val="none" w:sz="0" w:space="0" w:color="auto"/>
            <w:left w:val="none" w:sz="0" w:space="0" w:color="auto"/>
            <w:bottom w:val="none" w:sz="0" w:space="0" w:color="auto"/>
            <w:right w:val="none" w:sz="0" w:space="0" w:color="auto"/>
          </w:divBdr>
        </w:div>
        <w:div w:id="1236477456">
          <w:marLeft w:val="0"/>
          <w:marRight w:val="0"/>
          <w:marTop w:val="0"/>
          <w:marBottom w:val="0"/>
          <w:divBdr>
            <w:top w:val="none" w:sz="0" w:space="0" w:color="auto"/>
            <w:left w:val="none" w:sz="0" w:space="0" w:color="auto"/>
            <w:bottom w:val="none" w:sz="0" w:space="0" w:color="auto"/>
            <w:right w:val="none" w:sz="0" w:space="0" w:color="auto"/>
          </w:divBdr>
        </w:div>
        <w:div w:id="1483892338">
          <w:marLeft w:val="0"/>
          <w:marRight w:val="0"/>
          <w:marTop w:val="0"/>
          <w:marBottom w:val="0"/>
          <w:divBdr>
            <w:top w:val="none" w:sz="0" w:space="0" w:color="auto"/>
            <w:left w:val="none" w:sz="0" w:space="0" w:color="auto"/>
            <w:bottom w:val="none" w:sz="0" w:space="0" w:color="auto"/>
            <w:right w:val="none" w:sz="0" w:space="0" w:color="auto"/>
          </w:divBdr>
        </w:div>
        <w:div w:id="1181698199">
          <w:marLeft w:val="0"/>
          <w:marRight w:val="0"/>
          <w:marTop w:val="0"/>
          <w:marBottom w:val="0"/>
          <w:divBdr>
            <w:top w:val="none" w:sz="0" w:space="0" w:color="auto"/>
            <w:left w:val="none" w:sz="0" w:space="0" w:color="auto"/>
            <w:bottom w:val="none" w:sz="0" w:space="0" w:color="auto"/>
            <w:right w:val="none" w:sz="0" w:space="0" w:color="auto"/>
          </w:divBdr>
        </w:div>
        <w:div w:id="1848591526">
          <w:marLeft w:val="0"/>
          <w:marRight w:val="0"/>
          <w:marTop w:val="0"/>
          <w:marBottom w:val="0"/>
          <w:divBdr>
            <w:top w:val="none" w:sz="0" w:space="0" w:color="auto"/>
            <w:left w:val="none" w:sz="0" w:space="0" w:color="auto"/>
            <w:bottom w:val="none" w:sz="0" w:space="0" w:color="auto"/>
            <w:right w:val="none" w:sz="0" w:space="0" w:color="auto"/>
          </w:divBdr>
        </w:div>
        <w:div w:id="1081484906">
          <w:marLeft w:val="0"/>
          <w:marRight w:val="0"/>
          <w:marTop w:val="0"/>
          <w:marBottom w:val="0"/>
          <w:divBdr>
            <w:top w:val="none" w:sz="0" w:space="0" w:color="auto"/>
            <w:left w:val="none" w:sz="0" w:space="0" w:color="auto"/>
            <w:bottom w:val="none" w:sz="0" w:space="0" w:color="auto"/>
            <w:right w:val="none" w:sz="0" w:space="0" w:color="auto"/>
          </w:divBdr>
        </w:div>
        <w:div w:id="1072852249">
          <w:marLeft w:val="0"/>
          <w:marRight w:val="0"/>
          <w:marTop w:val="0"/>
          <w:marBottom w:val="0"/>
          <w:divBdr>
            <w:top w:val="none" w:sz="0" w:space="0" w:color="auto"/>
            <w:left w:val="none" w:sz="0" w:space="0" w:color="auto"/>
            <w:bottom w:val="none" w:sz="0" w:space="0" w:color="auto"/>
            <w:right w:val="none" w:sz="0" w:space="0" w:color="auto"/>
          </w:divBdr>
        </w:div>
        <w:div w:id="2128696079">
          <w:marLeft w:val="0"/>
          <w:marRight w:val="0"/>
          <w:marTop w:val="0"/>
          <w:marBottom w:val="0"/>
          <w:divBdr>
            <w:top w:val="none" w:sz="0" w:space="0" w:color="auto"/>
            <w:left w:val="none" w:sz="0" w:space="0" w:color="auto"/>
            <w:bottom w:val="none" w:sz="0" w:space="0" w:color="auto"/>
            <w:right w:val="none" w:sz="0" w:space="0" w:color="auto"/>
          </w:divBdr>
        </w:div>
        <w:div w:id="2123454480">
          <w:marLeft w:val="0"/>
          <w:marRight w:val="0"/>
          <w:marTop w:val="0"/>
          <w:marBottom w:val="0"/>
          <w:divBdr>
            <w:top w:val="none" w:sz="0" w:space="0" w:color="auto"/>
            <w:left w:val="none" w:sz="0" w:space="0" w:color="auto"/>
            <w:bottom w:val="none" w:sz="0" w:space="0" w:color="auto"/>
            <w:right w:val="none" w:sz="0" w:space="0" w:color="auto"/>
          </w:divBdr>
        </w:div>
        <w:div w:id="2105415665">
          <w:marLeft w:val="0"/>
          <w:marRight w:val="0"/>
          <w:marTop w:val="0"/>
          <w:marBottom w:val="0"/>
          <w:divBdr>
            <w:top w:val="none" w:sz="0" w:space="0" w:color="auto"/>
            <w:left w:val="none" w:sz="0" w:space="0" w:color="auto"/>
            <w:bottom w:val="none" w:sz="0" w:space="0" w:color="auto"/>
            <w:right w:val="none" w:sz="0" w:space="0" w:color="auto"/>
          </w:divBdr>
        </w:div>
        <w:div w:id="41567055">
          <w:marLeft w:val="0"/>
          <w:marRight w:val="0"/>
          <w:marTop w:val="0"/>
          <w:marBottom w:val="0"/>
          <w:divBdr>
            <w:top w:val="none" w:sz="0" w:space="0" w:color="auto"/>
            <w:left w:val="none" w:sz="0" w:space="0" w:color="auto"/>
            <w:bottom w:val="none" w:sz="0" w:space="0" w:color="auto"/>
            <w:right w:val="none" w:sz="0" w:space="0" w:color="auto"/>
          </w:divBdr>
        </w:div>
        <w:div w:id="1007828407">
          <w:marLeft w:val="0"/>
          <w:marRight w:val="0"/>
          <w:marTop w:val="0"/>
          <w:marBottom w:val="0"/>
          <w:divBdr>
            <w:top w:val="none" w:sz="0" w:space="0" w:color="auto"/>
            <w:left w:val="none" w:sz="0" w:space="0" w:color="auto"/>
            <w:bottom w:val="none" w:sz="0" w:space="0" w:color="auto"/>
            <w:right w:val="none" w:sz="0" w:space="0" w:color="auto"/>
          </w:divBdr>
        </w:div>
        <w:div w:id="1076899624">
          <w:marLeft w:val="0"/>
          <w:marRight w:val="0"/>
          <w:marTop w:val="0"/>
          <w:marBottom w:val="0"/>
          <w:divBdr>
            <w:top w:val="none" w:sz="0" w:space="0" w:color="auto"/>
            <w:left w:val="none" w:sz="0" w:space="0" w:color="auto"/>
            <w:bottom w:val="none" w:sz="0" w:space="0" w:color="auto"/>
            <w:right w:val="none" w:sz="0" w:space="0" w:color="auto"/>
          </w:divBdr>
        </w:div>
        <w:div w:id="676493854">
          <w:marLeft w:val="0"/>
          <w:marRight w:val="0"/>
          <w:marTop w:val="0"/>
          <w:marBottom w:val="0"/>
          <w:divBdr>
            <w:top w:val="none" w:sz="0" w:space="0" w:color="auto"/>
            <w:left w:val="none" w:sz="0" w:space="0" w:color="auto"/>
            <w:bottom w:val="none" w:sz="0" w:space="0" w:color="auto"/>
            <w:right w:val="none" w:sz="0" w:space="0" w:color="auto"/>
          </w:divBdr>
        </w:div>
        <w:div w:id="2101487697">
          <w:marLeft w:val="0"/>
          <w:marRight w:val="0"/>
          <w:marTop w:val="0"/>
          <w:marBottom w:val="0"/>
          <w:divBdr>
            <w:top w:val="none" w:sz="0" w:space="0" w:color="auto"/>
            <w:left w:val="none" w:sz="0" w:space="0" w:color="auto"/>
            <w:bottom w:val="none" w:sz="0" w:space="0" w:color="auto"/>
            <w:right w:val="none" w:sz="0" w:space="0" w:color="auto"/>
          </w:divBdr>
        </w:div>
        <w:div w:id="1157114136">
          <w:marLeft w:val="0"/>
          <w:marRight w:val="0"/>
          <w:marTop w:val="0"/>
          <w:marBottom w:val="0"/>
          <w:divBdr>
            <w:top w:val="none" w:sz="0" w:space="0" w:color="auto"/>
            <w:left w:val="none" w:sz="0" w:space="0" w:color="auto"/>
            <w:bottom w:val="none" w:sz="0" w:space="0" w:color="auto"/>
            <w:right w:val="none" w:sz="0" w:space="0" w:color="auto"/>
          </w:divBdr>
        </w:div>
        <w:div w:id="537667273">
          <w:marLeft w:val="0"/>
          <w:marRight w:val="0"/>
          <w:marTop w:val="0"/>
          <w:marBottom w:val="0"/>
          <w:divBdr>
            <w:top w:val="none" w:sz="0" w:space="0" w:color="auto"/>
            <w:left w:val="none" w:sz="0" w:space="0" w:color="auto"/>
            <w:bottom w:val="none" w:sz="0" w:space="0" w:color="auto"/>
            <w:right w:val="none" w:sz="0" w:space="0" w:color="auto"/>
          </w:divBdr>
        </w:div>
        <w:div w:id="85228477">
          <w:marLeft w:val="0"/>
          <w:marRight w:val="0"/>
          <w:marTop w:val="0"/>
          <w:marBottom w:val="0"/>
          <w:divBdr>
            <w:top w:val="none" w:sz="0" w:space="0" w:color="auto"/>
            <w:left w:val="none" w:sz="0" w:space="0" w:color="auto"/>
            <w:bottom w:val="none" w:sz="0" w:space="0" w:color="auto"/>
            <w:right w:val="none" w:sz="0" w:space="0" w:color="auto"/>
          </w:divBdr>
        </w:div>
        <w:div w:id="472917412">
          <w:marLeft w:val="0"/>
          <w:marRight w:val="0"/>
          <w:marTop w:val="0"/>
          <w:marBottom w:val="0"/>
          <w:divBdr>
            <w:top w:val="none" w:sz="0" w:space="0" w:color="auto"/>
            <w:left w:val="none" w:sz="0" w:space="0" w:color="auto"/>
            <w:bottom w:val="none" w:sz="0" w:space="0" w:color="auto"/>
            <w:right w:val="none" w:sz="0" w:space="0" w:color="auto"/>
          </w:divBdr>
        </w:div>
        <w:div w:id="282928641">
          <w:marLeft w:val="0"/>
          <w:marRight w:val="0"/>
          <w:marTop w:val="0"/>
          <w:marBottom w:val="0"/>
          <w:divBdr>
            <w:top w:val="none" w:sz="0" w:space="0" w:color="auto"/>
            <w:left w:val="none" w:sz="0" w:space="0" w:color="auto"/>
            <w:bottom w:val="none" w:sz="0" w:space="0" w:color="auto"/>
            <w:right w:val="none" w:sz="0" w:space="0" w:color="auto"/>
          </w:divBdr>
        </w:div>
        <w:div w:id="2058775385">
          <w:marLeft w:val="0"/>
          <w:marRight w:val="0"/>
          <w:marTop w:val="0"/>
          <w:marBottom w:val="0"/>
          <w:divBdr>
            <w:top w:val="none" w:sz="0" w:space="0" w:color="auto"/>
            <w:left w:val="none" w:sz="0" w:space="0" w:color="auto"/>
            <w:bottom w:val="none" w:sz="0" w:space="0" w:color="auto"/>
            <w:right w:val="none" w:sz="0" w:space="0" w:color="auto"/>
          </w:divBdr>
        </w:div>
        <w:div w:id="1660961387">
          <w:marLeft w:val="0"/>
          <w:marRight w:val="0"/>
          <w:marTop w:val="0"/>
          <w:marBottom w:val="0"/>
          <w:divBdr>
            <w:top w:val="none" w:sz="0" w:space="0" w:color="auto"/>
            <w:left w:val="none" w:sz="0" w:space="0" w:color="auto"/>
            <w:bottom w:val="none" w:sz="0" w:space="0" w:color="auto"/>
            <w:right w:val="none" w:sz="0" w:space="0" w:color="auto"/>
          </w:divBdr>
        </w:div>
        <w:div w:id="240336776">
          <w:marLeft w:val="0"/>
          <w:marRight w:val="0"/>
          <w:marTop w:val="0"/>
          <w:marBottom w:val="0"/>
          <w:divBdr>
            <w:top w:val="none" w:sz="0" w:space="0" w:color="auto"/>
            <w:left w:val="none" w:sz="0" w:space="0" w:color="auto"/>
            <w:bottom w:val="none" w:sz="0" w:space="0" w:color="auto"/>
            <w:right w:val="none" w:sz="0" w:space="0" w:color="auto"/>
          </w:divBdr>
        </w:div>
        <w:div w:id="1294291381">
          <w:marLeft w:val="0"/>
          <w:marRight w:val="0"/>
          <w:marTop w:val="0"/>
          <w:marBottom w:val="0"/>
          <w:divBdr>
            <w:top w:val="none" w:sz="0" w:space="0" w:color="auto"/>
            <w:left w:val="none" w:sz="0" w:space="0" w:color="auto"/>
            <w:bottom w:val="none" w:sz="0" w:space="0" w:color="auto"/>
            <w:right w:val="none" w:sz="0" w:space="0" w:color="auto"/>
          </w:divBdr>
        </w:div>
        <w:div w:id="632180913">
          <w:marLeft w:val="0"/>
          <w:marRight w:val="0"/>
          <w:marTop w:val="0"/>
          <w:marBottom w:val="0"/>
          <w:divBdr>
            <w:top w:val="none" w:sz="0" w:space="0" w:color="auto"/>
            <w:left w:val="none" w:sz="0" w:space="0" w:color="auto"/>
            <w:bottom w:val="none" w:sz="0" w:space="0" w:color="auto"/>
            <w:right w:val="none" w:sz="0" w:space="0" w:color="auto"/>
          </w:divBdr>
        </w:div>
        <w:div w:id="960183088">
          <w:marLeft w:val="0"/>
          <w:marRight w:val="0"/>
          <w:marTop w:val="0"/>
          <w:marBottom w:val="0"/>
          <w:divBdr>
            <w:top w:val="none" w:sz="0" w:space="0" w:color="auto"/>
            <w:left w:val="none" w:sz="0" w:space="0" w:color="auto"/>
            <w:bottom w:val="none" w:sz="0" w:space="0" w:color="auto"/>
            <w:right w:val="none" w:sz="0" w:space="0" w:color="auto"/>
          </w:divBdr>
        </w:div>
        <w:div w:id="1010110053">
          <w:marLeft w:val="0"/>
          <w:marRight w:val="0"/>
          <w:marTop w:val="0"/>
          <w:marBottom w:val="0"/>
          <w:divBdr>
            <w:top w:val="none" w:sz="0" w:space="0" w:color="auto"/>
            <w:left w:val="none" w:sz="0" w:space="0" w:color="auto"/>
            <w:bottom w:val="none" w:sz="0" w:space="0" w:color="auto"/>
            <w:right w:val="none" w:sz="0" w:space="0" w:color="auto"/>
          </w:divBdr>
        </w:div>
        <w:div w:id="1386372603">
          <w:marLeft w:val="0"/>
          <w:marRight w:val="0"/>
          <w:marTop w:val="0"/>
          <w:marBottom w:val="0"/>
          <w:divBdr>
            <w:top w:val="none" w:sz="0" w:space="0" w:color="auto"/>
            <w:left w:val="none" w:sz="0" w:space="0" w:color="auto"/>
            <w:bottom w:val="none" w:sz="0" w:space="0" w:color="auto"/>
            <w:right w:val="none" w:sz="0" w:space="0" w:color="auto"/>
          </w:divBdr>
        </w:div>
        <w:div w:id="450244633">
          <w:marLeft w:val="0"/>
          <w:marRight w:val="0"/>
          <w:marTop w:val="0"/>
          <w:marBottom w:val="0"/>
          <w:divBdr>
            <w:top w:val="none" w:sz="0" w:space="0" w:color="auto"/>
            <w:left w:val="none" w:sz="0" w:space="0" w:color="auto"/>
            <w:bottom w:val="none" w:sz="0" w:space="0" w:color="auto"/>
            <w:right w:val="none" w:sz="0" w:space="0" w:color="auto"/>
          </w:divBdr>
        </w:div>
        <w:div w:id="945119244">
          <w:marLeft w:val="0"/>
          <w:marRight w:val="0"/>
          <w:marTop w:val="0"/>
          <w:marBottom w:val="0"/>
          <w:divBdr>
            <w:top w:val="none" w:sz="0" w:space="0" w:color="auto"/>
            <w:left w:val="none" w:sz="0" w:space="0" w:color="auto"/>
            <w:bottom w:val="none" w:sz="0" w:space="0" w:color="auto"/>
            <w:right w:val="none" w:sz="0" w:space="0" w:color="auto"/>
          </w:divBdr>
        </w:div>
        <w:div w:id="1477138405">
          <w:marLeft w:val="0"/>
          <w:marRight w:val="0"/>
          <w:marTop w:val="0"/>
          <w:marBottom w:val="0"/>
          <w:divBdr>
            <w:top w:val="none" w:sz="0" w:space="0" w:color="auto"/>
            <w:left w:val="none" w:sz="0" w:space="0" w:color="auto"/>
            <w:bottom w:val="none" w:sz="0" w:space="0" w:color="auto"/>
            <w:right w:val="none" w:sz="0" w:space="0" w:color="auto"/>
          </w:divBdr>
        </w:div>
        <w:div w:id="322241088">
          <w:marLeft w:val="0"/>
          <w:marRight w:val="0"/>
          <w:marTop w:val="0"/>
          <w:marBottom w:val="0"/>
          <w:divBdr>
            <w:top w:val="none" w:sz="0" w:space="0" w:color="auto"/>
            <w:left w:val="none" w:sz="0" w:space="0" w:color="auto"/>
            <w:bottom w:val="none" w:sz="0" w:space="0" w:color="auto"/>
            <w:right w:val="none" w:sz="0" w:space="0" w:color="auto"/>
          </w:divBdr>
        </w:div>
        <w:div w:id="1393387572">
          <w:marLeft w:val="0"/>
          <w:marRight w:val="0"/>
          <w:marTop w:val="0"/>
          <w:marBottom w:val="0"/>
          <w:divBdr>
            <w:top w:val="none" w:sz="0" w:space="0" w:color="auto"/>
            <w:left w:val="none" w:sz="0" w:space="0" w:color="auto"/>
            <w:bottom w:val="none" w:sz="0" w:space="0" w:color="auto"/>
            <w:right w:val="none" w:sz="0" w:space="0" w:color="auto"/>
          </w:divBdr>
        </w:div>
        <w:div w:id="775716410">
          <w:marLeft w:val="0"/>
          <w:marRight w:val="0"/>
          <w:marTop w:val="0"/>
          <w:marBottom w:val="0"/>
          <w:divBdr>
            <w:top w:val="none" w:sz="0" w:space="0" w:color="auto"/>
            <w:left w:val="none" w:sz="0" w:space="0" w:color="auto"/>
            <w:bottom w:val="none" w:sz="0" w:space="0" w:color="auto"/>
            <w:right w:val="none" w:sz="0" w:space="0" w:color="auto"/>
          </w:divBdr>
        </w:div>
        <w:div w:id="485241936">
          <w:marLeft w:val="0"/>
          <w:marRight w:val="0"/>
          <w:marTop w:val="0"/>
          <w:marBottom w:val="0"/>
          <w:divBdr>
            <w:top w:val="none" w:sz="0" w:space="0" w:color="auto"/>
            <w:left w:val="none" w:sz="0" w:space="0" w:color="auto"/>
            <w:bottom w:val="none" w:sz="0" w:space="0" w:color="auto"/>
            <w:right w:val="none" w:sz="0" w:space="0" w:color="auto"/>
          </w:divBdr>
        </w:div>
        <w:div w:id="1784611579">
          <w:marLeft w:val="0"/>
          <w:marRight w:val="0"/>
          <w:marTop w:val="0"/>
          <w:marBottom w:val="0"/>
          <w:divBdr>
            <w:top w:val="none" w:sz="0" w:space="0" w:color="auto"/>
            <w:left w:val="none" w:sz="0" w:space="0" w:color="auto"/>
            <w:bottom w:val="none" w:sz="0" w:space="0" w:color="auto"/>
            <w:right w:val="none" w:sz="0" w:space="0" w:color="auto"/>
          </w:divBdr>
        </w:div>
        <w:div w:id="1495103769">
          <w:marLeft w:val="0"/>
          <w:marRight w:val="0"/>
          <w:marTop w:val="0"/>
          <w:marBottom w:val="0"/>
          <w:divBdr>
            <w:top w:val="none" w:sz="0" w:space="0" w:color="auto"/>
            <w:left w:val="none" w:sz="0" w:space="0" w:color="auto"/>
            <w:bottom w:val="none" w:sz="0" w:space="0" w:color="auto"/>
            <w:right w:val="none" w:sz="0" w:space="0" w:color="auto"/>
          </w:divBdr>
        </w:div>
        <w:div w:id="1444153455">
          <w:marLeft w:val="0"/>
          <w:marRight w:val="0"/>
          <w:marTop w:val="0"/>
          <w:marBottom w:val="0"/>
          <w:divBdr>
            <w:top w:val="none" w:sz="0" w:space="0" w:color="auto"/>
            <w:left w:val="none" w:sz="0" w:space="0" w:color="auto"/>
            <w:bottom w:val="none" w:sz="0" w:space="0" w:color="auto"/>
            <w:right w:val="none" w:sz="0" w:space="0" w:color="auto"/>
          </w:divBdr>
        </w:div>
        <w:div w:id="548956960">
          <w:marLeft w:val="0"/>
          <w:marRight w:val="0"/>
          <w:marTop w:val="0"/>
          <w:marBottom w:val="0"/>
          <w:divBdr>
            <w:top w:val="none" w:sz="0" w:space="0" w:color="auto"/>
            <w:left w:val="none" w:sz="0" w:space="0" w:color="auto"/>
            <w:bottom w:val="none" w:sz="0" w:space="0" w:color="auto"/>
            <w:right w:val="none" w:sz="0" w:space="0" w:color="auto"/>
          </w:divBdr>
        </w:div>
        <w:div w:id="1206991063">
          <w:marLeft w:val="0"/>
          <w:marRight w:val="0"/>
          <w:marTop w:val="0"/>
          <w:marBottom w:val="0"/>
          <w:divBdr>
            <w:top w:val="none" w:sz="0" w:space="0" w:color="auto"/>
            <w:left w:val="none" w:sz="0" w:space="0" w:color="auto"/>
            <w:bottom w:val="none" w:sz="0" w:space="0" w:color="auto"/>
            <w:right w:val="none" w:sz="0" w:space="0" w:color="auto"/>
          </w:divBdr>
        </w:div>
        <w:div w:id="895161533">
          <w:marLeft w:val="0"/>
          <w:marRight w:val="0"/>
          <w:marTop w:val="0"/>
          <w:marBottom w:val="0"/>
          <w:divBdr>
            <w:top w:val="none" w:sz="0" w:space="0" w:color="auto"/>
            <w:left w:val="none" w:sz="0" w:space="0" w:color="auto"/>
            <w:bottom w:val="none" w:sz="0" w:space="0" w:color="auto"/>
            <w:right w:val="none" w:sz="0" w:space="0" w:color="auto"/>
          </w:divBdr>
        </w:div>
        <w:div w:id="635110983">
          <w:marLeft w:val="0"/>
          <w:marRight w:val="0"/>
          <w:marTop w:val="0"/>
          <w:marBottom w:val="0"/>
          <w:divBdr>
            <w:top w:val="none" w:sz="0" w:space="0" w:color="auto"/>
            <w:left w:val="none" w:sz="0" w:space="0" w:color="auto"/>
            <w:bottom w:val="none" w:sz="0" w:space="0" w:color="auto"/>
            <w:right w:val="none" w:sz="0" w:space="0" w:color="auto"/>
          </w:divBdr>
        </w:div>
        <w:div w:id="1539009348">
          <w:marLeft w:val="0"/>
          <w:marRight w:val="0"/>
          <w:marTop w:val="0"/>
          <w:marBottom w:val="0"/>
          <w:divBdr>
            <w:top w:val="none" w:sz="0" w:space="0" w:color="auto"/>
            <w:left w:val="none" w:sz="0" w:space="0" w:color="auto"/>
            <w:bottom w:val="none" w:sz="0" w:space="0" w:color="auto"/>
            <w:right w:val="none" w:sz="0" w:space="0" w:color="auto"/>
          </w:divBdr>
        </w:div>
        <w:div w:id="1139570464">
          <w:marLeft w:val="0"/>
          <w:marRight w:val="0"/>
          <w:marTop w:val="0"/>
          <w:marBottom w:val="0"/>
          <w:divBdr>
            <w:top w:val="none" w:sz="0" w:space="0" w:color="auto"/>
            <w:left w:val="none" w:sz="0" w:space="0" w:color="auto"/>
            <w:bottom w:val="none" w:sz="0" w:space="0" w:color="auto"/>
            <w:right w:val="none" w:sz="0" w:space="0" w:color="auto"/>
          </w:divBdr>
        </w:div>
      </w:divsChild>
    </w:div>
    <w:div w:id="666791660">
      <w:bodyDiv w:val="1"/>
      <w:marLeft w:val="0"/>
      <w:marRight w:val="0"/>
      <w:marTop w:val="0"/>
      <w:marBottom w:val="0"/>
      <w:divBdr>
        <w:top w:val="none" w:sz="0" w:space="0" w:color="auto"/>
        <w:left w:val="none" w:sz="0" w:space="0" w:color="auto"/>
        <w:bottom w:val="none" w:sz="0" w:space="0" w:color="auto"/>
        <w:right w:val="none" w:sz="0" w:space="0" w:color="auto"/>
      </w:divBdr>
      <w:divsChild>
        <w:div w:id="1195532953">
          <w:marLeft w:val="0"/>
          <w:marRight w:val="0"/>
          <w:marTop w:val="0"/>
          <w:marBottom w:val="0"/>
          <w:divBdr>
            <w:top w:val="none" w:sz="0" w:space="0" w:color="auto"/>
            <w:left w:val="none" w:sz="0" w:space="0" w:color="auto"/>
            <w:bottom w:val="none" w:sz="0" w:space="0" w:color="auto"/>
            <w:right w:val="none" w:sz="0" w:space="0" w:color="auto"/>
          </w:divBdr>
          <w:divsChild>
            <w:div w:id="1448155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9180792">
      <w:bodyDiv w:val="1"/>
      <w:marLeft w:val="0"/>
      <w:marRight w:val="0"/>
      <w:marTop w:val="0"/>
      <w:marBottom w:val="0"/>
      <w:divBdr>
        <w:top w:val="none" w:sz="0" w:space="0" w:color="auto"/>
        <w:left w:val="none" w:sz="0" w:space="0" w:color="auto"/>
        <w:bottom w:val="none" w:sz="0" w:space="0" w:color="auto"/>
        <w:right w:val="none" w:sz="0" w:space="0" w:color="auto"/>
      </w:divBdr>
    </w:div>
    <w:div w:id="794181498">
      <w:bodyDiv w:val="1"/>
      <w:marLeft w:val="0"/>
      <w:marRight w:val="0"/>
      <w:marTop w:val="0"/>
      <w:marBottom w:val="0"/>
      <w:divBdr>
        <w:top w:val="none" w:sz="0" w:space="0" w:color="auto"/>
        <w:left w:val="none" w:sz="0" w:space="0" w:color="auto"/>
        <w:bottom w:val="none" w:sz="0" w:space="0" w:color="auto"/>
        <w:right w:val="none" w:sz="0" w:space="0" w:color="auto"/>
      </w:divBdr>
    </w:div>
    <w:div w:id="803735197">
      <w:bodyDiv w:val="1"/>
      <w:marLeft w:val="0"/>
      <w:marRight w:val="0"/>
      <w:marTop w:val="0"/>
      <w:marBottom w:val="0"/>
      <w:divBdr>
        <w:top w:val="none" w:sz="0" w:space="0" w:color="auto"/>
        <w:left w:val="none" w:sz="0" w:space="0" w:color="auto"/>
        <w:bottom w:val="none" w:sz="0" w:space="0" w:color="auto"/>
        <w:right w:val="none" w:sz="0" w:space="0" w:color="auto"/>
      </w:divBdr>
    </w:div>
    <w:div w:id="983200200">
      <w:bodyDiv w:val="1"/>
      <w:marLeft w:val="0"/>
      <w:marRight w:val="0"/>
      <w:marTop w:val="0"/>
      <w:marBottom w:val="0"/>
      <w:divBdr>
        <w:top w:val="none" w:sz="0" w:space="0" w:color="auto"/>
        <w:left w:val="none" w:sz="0" w:space="0" w:color="auto"/>
        <w:bottom w:val="none" w:sz="0" w:space="0" w:color="auto"/>
        <w:right w:val="none" w:sz="0" w:space="0" w:color="auto"/>
      </w:divBdr>
    </w:div>
    <w:div w:id="1017081723">
      <w:bodyDiv w:val="1"/>
      <w:marLeft w:val="0"/>
      <w:marRight w:val="0"/>
      <w:marTop w:val="0"/>
      <w:marBottom w:val="0"/>
      <w:divBdr>
        <w:top w:val="none" w:sz="0" w:space="0" w:color="auto"/>
        <w:left w:val="none" w:sz="0" w:space="0" w:color="auto"/>
        <w:bottom w:val="none" w:sz="0" w:space="0" w:color="auto"/>
        <w:right w:val="none" w:sz="0" w:space="0" w:color="auto"/>
      </w:divBdr>
    </w:div>
    <w:div w:id="1121877850">
      <w:bodyDiv w:val="1"/>
      <w:marLeft w:val="0"/>
      <w:marRight w:val="0"/>
      <w:marTop w:val="0"/>
      <w:marBottom w:val="0"/>
      <w:divBdr>
        <w:top w:val="none" w:sz="0" w:space="0" w:color="auto"/>
        <w:left w:val="none" w:sz="0" w:space="0" w:color="auto"/>
        <w:bottom w:val="none" w:sz="0" w:space="0" w:color="auto"/>
        <w:right w:val="none" w:sz="0" w:space="0" w:color="auto"/>
      </w:divBdr>
    </w:div>
    <w:div w:id="1133330268">
      <w:bodyDiv w:val="1"/>
      <w:marLeft w:val="0"/>
      <w:marRight w:val="0"/>
      <w:marTop w:val="0"/>
      <w:marBottom w:val="0"/>
      <w:divBdr>
        <w:top w:val="none" w:sz="0" w:space="0" w:color="auto"/>
        <w:left w:val="none" w:sz="0" w:space="0" w:color="auto"/>
        <w:bottom w:val="none" w:sz="0" w:space="0" w:color="auto"/>
        <w:right w:val="none" w:sz="0" w:space="0" w:color="auto"/>
      </w:divBdr>
    </w:div>
    <w:div w:id="1145005135">
      <w:bodyDiv w:val="1"/>
      <w:marLeft w:val="0"/>
      <w:marRight w:val="0"/>
      <w:marTop w:val="0"/>
      <w:marBottom w:val="0"/>
      <w:divBdr>
        <w:top w:val="none" w:sz="0" w:space="0" w:color="auto"/>
        <w:left w:val="none" w:sz="0" w:space="0" w:color="auto"/>
        <w:bottom w:val="none" w:sz="0" w:space="0" w:color="auto"/>
        <w:right w:val="none" w:sz="0" w:space="0" w:color="auto"/>
      </w:divBdr>
    </w:div>
    <w:div w:id="1330787152">
      <w:bodyDiv w:val="1"/>
      <w:marLeft w:val="0"/>
      <w:marRight w:val="0"/>
      <w:marTop w:val="0"/>
      <w:marBottom w:val="0"/>
      <w:divBdr>
        <w:top w:val="none" w:sz="0" w:space="0" w:color="auto"/>
        <w:left w:val="none" w:sz="0" w:space="0" w:color="auto"/>
        <w:bottom w:val="none" w:sz="0" w:space="0" w:color="auto"/>
        <w:right w:val="none" w:sz="0" w:space="0" w:color="auto"/>
      </w:divBdr>
    </w:div>
    <w:div w:id="1376390056">
      <w:bodyDiv w:val="1"/>
      <w:marLeft w:val="0"/>
      <w:marRight w:val="0"/>
      <w:marTop w:val="0"/>
      <w:marBottom w:val="0"/>
      <w:divBdr>
        <w:top w:val="none" w:sz="0" w:space="0" w:color="auto"/>
        <w:left w:val="none" w:sz="0" w:space="0" w:color="auto"/>
        <w:bottom w:val="none" w:sz="0" w:space="0" w:color="auto"/>
        <w:right w:val="none" w:sz="0" w:space="0" w:color="auto"/>
      </w:divBdr>
    </w:div>
    <w:div w:id="1399791165">
      <w:bodyDiv w:val="1"/>
      <w:marLeft w:val="0"/>
      <w:marRight w:val="0"/>
      <w:marTop w:val="0"/>
      <w:marBottom w:val="0"/>
      <w:divBdr>
        <w:top w:val="none" w:sz="0" w:space="0" w:color="auto"/>
        <w:left w:val="none" w:sz="0" w:space="0" w:color="auto"/>
        <w:bottom w:val="none" w:sz="0" w:space="0" w:color="auto"/>
        <w:right w:val="none" w:sz="0" w:space="0" w:color="auto"/>
      </w:divBdr>
      <w:divsChild>
        <w:div w:id="1937515807">
          <w:marLeft w:val="0"/>
          <w:marRight w:val="0"/>
          <w:marTop w:val="480"/>
          <w:marBottom w:val="480"/>
          <w:divBdr>
            <w:top w:val="none" w:sz="0" w:space="0" w:color="auto"/>
            <w:left w:val="none" w:sz="0" w:space="0" w:color="auto"/>
            <w:bottom w:val="none" w:sz="0" w:space="0" w:color="auto"/>
            <w:right w:val="none" w:sz="0" w:space="0" w:color="auto"/>
          </w:divBdr>
          <w:divsChild>
            <w:div w:id="42411827">
              <w:marLeft w:val="0"/>
              <w:marRight w:val="0"/>
              <w:marTop w:val="0"/>
              <w:marBottom w:val="0"/>
              <w:divBdr>
                <w:top w:val="none" w:sz="0" w:space="0" w:color="auto"/>
                <w:left w:val="none" w:sz="0" w:space="0" w:color="auto"/>
                <w:bottom w:val="none" w:sz="0" w:space="0" w:color="auto"/>
                <w:right w:val="none" w:sz="0" w:space="0" w:color="auto"/>
              </w:divBdr>
              <w:divsChild>
                <w:div w:id="303195286">
                  <w:marLeft w:val="0"/>
                  <w:marRight w:val="0"/>
                  <w:marTop w:val="0"/>
                  <w:marBottom w:val="0"/>
                  <w:divBdr>
                    <w:top w:val="none" w:sz="0" w:space="0" w:color="auto"/>
                    <w:left w:val="none" w:sz="0" w:space="0" w:color="auto"/>
                    <w:bottom w:val="none" w:sz="0" w:space="0" w:color="auto"/>
                    <w:right w:val="none" w:sz="0" w:space="0" w:color="auto"/>
                  </w:divBdr>
                  <w:divsChild>
                    <w:div w:id="397174221">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sChild>
        </w:div>
        <w:div w:id="980309293">
          <w:marLeft w:val="0"/>
          <w:marRight w:val="0"/>
          <w:marTop w:val="480"/>
          <w:marBottom w:val="480"/>
          <w:divBdr>
            <w:top w:val="none" w:sz="0" w:space="0" w:color="auto"/>
            <w:left w:val="none" w:sz="0" w:space="0" w:color="auto"/>
            <w:bottom w:val="none" w:sz="0" w:space="0" w:color="auto"/>
            <w:right w:val="none" w:sz="0" w:space="0" w:color="auto"/>
          </w:divBdr>
        </w:div>
      </w:divsChild>
    </w:div>
    <w:div w:id="1412386500">
      <w:bodyDiv w:val="1"/>
      <w:marLeft w:val="0"/>
      <w:marRight w:val="0"/>
      <w:marTop w:val="0"/>
      <w:marBottom w:val="0"/>
      <w:divBdr>
        <w:top w:val="none" w:sz="0" w:space="0" w:color="auto"/>
        <w:left w:val="none" w:sz="0" w:space="0" w:color="auto"/>
        <w:bottom w:val="none" w:sz="0" w:space="0" w:color="auto"/>
        <w:right w:val="none" w:sz="0" w:space="0" w:color="auto"/>
      </w:divBdr>
      <w:divsChild>
        <w:div w:id="1360281760">
          <w:marLeft w:val="0"/>
          <w:marRight w:val="0"/>
          <w:marTop w:val="0"/>
          <w:marBottom w:val="0"/>
          <w:divBdr>
            <w:top w:val="none" w:sz="0" w:space="0" w:color="auto"/>
            <w:left w:val="none" w:sz="0" w:space="0" w:color="auto"/>
            <w:bottom w:val="none" w:sz="0" w:space="0" w:color="auto"/>
            <w:right w:val="none" w:sz="0" w:space="0" w:color="auto"/>
          </w:divBdr>
          <w:divsChild>
            <w:div w:id="345257660">
              <w:marLeft w:val="0"/>
              <w:marRight w:val="0"/>
              <w:marTop w:val="0"/>
              <w:marBottom w:val="0"/>
              <w:divBdr>
                <w:top w:val="none" w:sz="0" w:space="0" w:color="auto"/>
                <w:left w:val="none" w:sz="0" w:space="0" w:color="auto"/>
                <w:bottom w:val="none" w:sz="0" w:space="0" w:color="auto"/>
                <w:right w:val="none" w:sz="0" w:space="0" w:color="auto"/>
              </w:divBdr>
              <w:divsChild>
                <w:div w:id="2056198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9526246">
      <w:bodyDiv w:val="1"/>
      <w:marLeft w:val="0"/>
      <w:marRight w:val="0"/>
      <w:marTop w:val="0"/>
      <w:marBottom w:val="0"/>
      <w:divBdr>
        <w:top w:val="none" w:sz="0" w:space="0" w:color="auto"/>
        <w:left w:val="none" w:sz="0" w:space="0" w:color="auto"/>
        <w:bottom w:val="none" w:sz="0" w:space="0" w:color="auto"/>
        <w:right w:val="none" w:sz="0" w:space="0" w:color="auto"/>
      </w:divBdr>
    </w:div>
    <w:div w:id="1485050727">
      <w:bodyDiv w:val="1"/>
      <w:marLeft w:val="0"/>
      <w:marRight w:val="0"/>
      <w:marTop w:val="0"/>
      <w:marBottom w:val="0"/>
      <w:divBdr>
        <w:top w:val="none" w:sz="0" w:space="0" w:color="auto"/>
        <w:left w:val="none" w:sz="0" w:space="0" w:color="auto"/>
        <w:bottom w:val="none" w:sz="0" w:space="0" w:color="auto"/>
        <w:right w:val="none" w:sz="0" w:space="0" w:color="auto"/>
      </w:divBdr>
    </w:div>
    <w:div w:id="1491483867">
      <w:bodyDiv w:val="1"/>
      <w:marLeft w:val="0"/>
      <w:marRight w:val="0"/>
      <w:marTop w:val="0"/>
      <w:marBottom w:val="0"/>
      <w:divBdr>
        <w:top w:val="none" w:sz="0" w:space="0" w:color="auto"/>
        <w:left w:val="none" w:sz="0" w:space="0" w:color="auto"/>
        <w:bottom w:val="none" w:sz="0" w:space="0" w:color="auto"/>
        <w:right w:val="none" w:sz="0" w:space="0" w:color="auto"/>
      </w:divBdr>
    </w:div>
    <w:div w:id="1497071499">
      <w:bodyDiv w:val="1"/>
      <w:marLeft w:val="0"/>
      <w:marRight w:val="0"/>
      <w:marTop w:val="0"/>
      <w:marBottom w:val="0"/>
      <w:divBdr>
        <w:top w:val="none" w:sz="0" w:space="0" w:color="auto"/>
        <w:left w:val="none" w:sz="0" w:space="0" w:color="auto"/>
        <w:bottom w:val="none" w:sz="0" w:space="0" w:color="auto"/>
        <w:right w:val="none" w:sz="0" w:space="0" w:color="auto"/>
      </w:divBdr>
    </w:div>
    <w:div w:id="1568881029">
      <w:bodyDiv w:val="1"/>
      <w:marLeft w:val="0"/>
      <w:marRight w:val="0"/>
      <w:marTop w:val="0"/>
      <w:marBottom w:val="0"/>
      <w:divBdr>
        <w:top w:val="none" w:sz="0" w:space="0" w:color="auto"/>
        <w:left w:val="none" w:sz="0" w:space="0" w:color="auto"/>
        <w:bottom w:val="none" w:sz="0" w:space="0" w:color="auto"/>
        <w:right w:val="none" w:sz="0" w:space="0" w:color="auto"/>
      </w:divBdr>
      <w:divsChild>
        <w:div w:id="1544711451">
          <w:marLeft w:val="0"/>
          <w:marRight w:val="0"/>
          <w:marTop w:val="0"/>
          <w:marBottom w:val="0"/>
          <w:divBdr>
            <w:top w:val="none" w:sz="0" w:space="0" w:color="auto"/>
            <w:left w:val="none" w:sz="0" w:space="0" w:color="auto"/>
            <w:bottom w:val="none" w:sz="0" w:space="0" w:color="auto"/>
            <w:right w:val="none" w:sz="0" w:space="0" w:color="auto"/>
          </w:divBdr>
          <w:divsChild>
            <w:div w:id="1219129754">
              <w:marLeft w:val="0"/>
              <w:marRight w:val="0"/>
              <w:marTop w:val="0"/>
              <w:marBottom w:val="0"/>
              <w:divBdr>
                <w:top w:val="none" w:sz="0" w:space="0" w:color="auto"/>
                <w:left w:val="none" w:sz="0" w:space="0" w:color="auto"/>
                <w:bottom w:val="none" w:sz="0" w:space="0" w:color="auto"/>
                <w:right w:val="none" w:sz="0" w:space="0" w:color="auto"/>
              </w:divBdr>
              <w:divsChild>
                <w:div w:id="1105267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1743299">
      <w:bodyDiv w:val="1"/>
      <w:marLeft w:val="0"/>
      <w:marRight w:val="0"/>
      <w:marTop w:val="0"/>
      <w:marBottom w:val="0"/>
      <w:divBdr>
        <w:top w:val="none" w:sz="0" w:space="0" w:color="auto"/>
        <w:left w:val="none" w:sz="0" w:space="0" w:color="auto"/>
        <w:bottom w:val="none" w:sz="0" w:space="0" w:color="auto"/>
        <w:right w:val="none" w:sz="0" w:space="0" w:color="auto"/>
      </w:divBdr>
      <w:divsChild>
        <w:div w:id="262493182">
          <w:marLeft w:val="0"/>
          <w:marRight w:val="0"/>
          <w:marTop w:val="0"/>
          <w:marBottom w:val="0"/>
          <w:divBdr>
            <w:top w:val="none" w:sz="0" w:space="0" w:color="auto"/>
            <w:left w:val="none" w:sz="0" w:space="0" w:color="auto"/>
            <w:bottom w:val="none" w:sz="0" w:space="0" w:color="auto"/>
            <w:right w:val="none" w:sz="0" w:space="0" w:color="auto"/>
          </w:divBdr>
        </w:div>
      </w:divsChild>
    </w:div>
    <w:div w:id="1723939350">
      <w:bodyDiv w:val="1"/>
      <w:marLeft w:val="0"/>
      <w:marRight w:val="0"/>
      <w:marTop w:val="0"/>
      <w:marBottom w:val="0"/>
      <w:divBdr>
        <w:top w:val="none" w:sz="0" w:space="0" w:color="auto"/>
        <w:left w:val="none" w:sz="0" w:space="0" w:color="auto"/>
        <w:bottom w:val="none" w:sz="0" w:space="0" w:color="auto"/>
        <w:right w:val="none" w:sz="0" w:space="0" w:color="auto"/>
      </w:divBdr>
    </w:div>
    <w:div w:id="1852523669">
      <w:bodyDiv w:val="1"/>
      <w:marLeft w:val="0"/>
      <w:marRight w:val="0"/>
      <w:marTop w:val="0"/>
      <w:marBottom w:val="0"/>
      <w:divBdr>
        <w:top w:val="none" w:sz="0" w:space="0" w:color="auto"/>
        <w:left w:val="none" w:sz="0" w:space="0" w:color="auto"/>
        <w:bottom w:val="none" w:sz="0" w:space="0" w:color="auto"/>
        <w:right w:val="none" w:sz="0" w:space="0" w:color="auto"/>
      </w:divBdr>
      <w:divsChild>
        <w:div w:id="564266718">
          <w:marLeft w:val="0"/>
          <w:marRight w:val="0"/>
          <w:marTop w:val="0"/>
          <w:marBottom w:val="0"/>
          <w:divBdr>
            <w:top w:val="none" w:sz="0" w:space="0" w:color="auto"/>
            <w:left w:val="none" w:sz="0" w:space="0" w:color="auto"/>
            <w:bottom w:val="none" w:sz="0" w:space="0" w:color="auto"/>
            <w:right w:val="none" w:sz="0" w:space="0" w:color="auto"/>
          </w:divBdr>
          <w:divsChild>
            <w:div w:id="482936153">
              <w:marLeft w:val="0"/>
              <w:marRight w:val="0"/>
              <w:marTop w:val="0"/>
              <w:marBottom w:val="0"/>
              <w:divBdr>
                <w:top w:val="none" w:sz="0" w:space="0" w:color="auto"/>
                <w:left w:val="none" w:sz="0" w:space="0" w:color="auto"/>
                <w:bottom w:val="none" w:sz="0" w:space="0" w:color="auto"/>
                <w:right w:val="none" w:sz="0" w:space="0" w:color="auto"/>
              </w:divBdr>
              <w:divsChild>
                <w:div w:id="1728802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5947035">
      <w:bodyDiv w:val="1"/>
      <w:marLeft w:val="0"/>
      <w:marRight w:val="0"/>
      <w:marTop w:val="0"/>
      <w:marBottom w:val="0"/>
      <w:divBdr>
        <w:top w:val="none" w:sz="0" w:space="0" w:color="auto"/>
        <w:left w:val="none" w:sz="0" w:space="0" w:color="auto"/>
        <w:bottom w:val="none" w:sz="0" w:space="0" w:color="auto"/>
        <w:right w:val="none" w:sz="0" w:space="0" w:color="auto"/>
      </w:divBdr>
    </w:div>
    <w:div w:id="1918587951">
      <w:bodyDiv w:val="1"/>
      <w:marLeft w:val="0"/>
      <w:marRight w:val="0"/>
      <w:marTop w:val="0"/>
      <w:marBottom w:val="0"/>
      <w:divBdr>
        <w:top w:val="none" w:sz="0" w:space="0" w:color="auto"/>
        <w:left w:val="none" w:sz="0" w:space="0" w:color="auto"/>
        <w:bottom w:val="none" w:sz="0" w:space="0" w:color="auto"/>
        <w:right w:val="none" w:sz="0" w:space="0" w:color="auto"/>
      </w:divBdr>
    </w:div>
    <w:div w:id="2076513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rdiff.ac.uk/otter-project/research/projects/diet" TargetMode="External"/><Relationship Id="rId18" Type="http://schemas.openxmlformats.org/officeDocument/2006/relationships/hyperlink" Target="https://cdn.cyfoethnaturiol.cymru/media/694539/osw-6th-report-final.pdf" TargetMode="External"/><Relationship Id="rId26" Type="http://schemas.openxmlformats.org/officeDocument/2006/relationships/hyperlink" Target="https://suffolkotters.files.wordpress.com/2020/01/the-upper-blyth-report-2015-to-2018-april-.pdf" TargetMode="External"/><Relationship Id="rId3" Type="http://schemas.openxmlformats.org/officeDocument/2006/relationships/styles" Target="styles.xml"/><Relationship Id="rId21" Type="http://schemas.openxmlformats.org/officeDocument/2006/relationships/hyperlink" Target="https://www.mammal.org.uk/science-research/red-list/"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sac.jncc.gov.uk/site/UK0013007" TargetMode="External"/><Relationship Id="rId25" Type="http://schemas.openxmlformats.org/officeDocument/2006/relationships/hyperlink" Target="https://suffolkotters.files.wordpress.com/2016/06/intro-to-spraint-analysis-for-web-13-3-17.pdf"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corporate.dwrcymru.com/en/community/environment/combined-storm-overflows" TargetMode="External"/><Relationship Id="rId20" Type="http://schemas.openxmlformats.org/officeDocument/2006/relationships/hyperlink" Target="https://www.sciencedirect.com/science/article/pii/S0379073821002875" TargetMode="External"/><Relationship Id="rId29" Type="http://schemas.openxmlformats.org/officeDocument/2006/relationships/hyperlink" Target="https://www.gov.uk/guidance/otters-advice-for-making-planning-decision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www.pembrokeshiremarinesac.org.uk/wp-content/uploads/2022/06/Otter-diet-PM-SAC-2007-08-report.pdf"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totalecology.com/blog/otter-spraint-identification/" TargetMode="External"/><Relationship Id="rId23" Type="http://schemas.openxmlformats.org/officeDocument/2006/relationships/hyperlink" Target="https://www.mammal.org.uk/2022/02/otters-as-indicators-of-chemical-contamination/" TargetMode="External"/><Relationship Id="rId28" Type="http://schemas.openxmlformats.org/officeDocument/2006/relationships/hyperlink" Target="https://www.gov.wales/relieving-pressures-special-areas-conservation-sac-river-catchments-support-delivery-affordable" TargetMode="External"/><Relationship Id="rId10" Type="http://schemas.openxmlformats.org/officeDocument/2006/relationships/footer" Target="footer2.xml"/><Relationship Id="rId19" Type="http://schemas.openxmlformats.org/officeDocument/2006/relationships/hyperlink" Target="https://heartofenglandforest.org/news/eurasian-otter" TargetMode="External"/><Relationship Id="rId31"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legislation.gov.uk/uksi/2010/490/schedule/2/made" TargetMode="External"/><Relationship Id="rId22" Type="http://schemas.openxmlformats.org/officeDocument/2006/relationships/hyperlink" Target="https://www.mammal.org.uk/species-hub/full-species-hub/discover-mammals/species-otter/" TargetMode="External"/><Relationship Id="rId27" Type="http://schemas.openxmlformats.org/officeDocument/2006/relationships/hyperlink" Target="https://academic.oup.com/jmammal/article/86/4/704/877207" TargetMode="External"/><Relationship Id="rId30" Type="http://schemas.openxmlformats.org/officeDocument/2006/relationships/hyperlink" Target="https://www.woodlandtrust.org.uk/trees-woods-and-wildlife/animals/mammals/otter/"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9FA5E3-45F4-F347-A70F-522539DA56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933</TotalTime>
  <Pages>11</Pages>
  <Words>3265</Words>
  <Characters>18613</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Lewis (2011032)</dc:creator>
  <cp:keywords/>
  <dc:description/>
  <cp:lastModifiedBy>Jack Lewis (2011032)</cp:lastModifiedBy>
  <cp:revision>113</cp:revision>
  <dcterms:created xsi:type="dcterms:W3CDTF">2023-11-21T12:30:00Z</dcterms:created>
  <dcterms:modified xsi:type="dcterms:W3CDTF">2024-02-01T18:48:00Z</dcterms:modified>
</cp:coreProperties>
</file>