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w:rsidRPr="00B82363" w:rsidR="00B82363" w:rsidP="008044E2" w:rsidRDefault="00B82363" w14:paraId="4ADD2704" w14:textId="77777777">
      <w:pPr>
        <w:spacing w:line="360" w:lineRule="auto"/>
        <w:jc w:val="both"/>
        <w:rPr>
          <w:rFonts w:eastAsia="Times New Roman"/>
          <w:b/>
          <w:sz w:val="32"/>
          <w:szCs w:val="32"/>
        </w:rPr>
      </w:pPr>
      <w:r w:rsidRPr="00B82363">
        <w:rPr>
          <w:rFonts w:eastAsia="Times New Roman"/>
          <w:b/>
          <w:sz w:val="32"/>
          <w:szCs w:val="32"/>
        </w:rPr>
        <w:t xml:space="preserve">Examination of young entrepreneurs and the challenges they face in the UK </w:t>
      </w:r>
    </w:p>
    <w:p w:rsidRPr="00B82363" w:rsidR="00B82363" w:rsidP="008044E2" w:rsidRDefault="00B82363" w14:paraId="4ADD2705" w14:textId="77777777">
      <w:pPr>
        <w:spacing w:line="360" w:lineRule="auto"/>
        <w:jc w:val="both"/>
        <w:rPr>
          <w:rFonts w:eastAsia="Times New Roman"/>
          <w:b/>
          <w:sz w:val="32"/>
          <w:szCs w:val="32"/>
        </w:rPr>
      </w:pPr>
      <w:r w:rsidRPr="00B82363">
        <w:rPr>
          <w:rFonts w:eastAsia="Times New Roman"/>
          <w:b/>
          <w:sz w:val="32"/>
          <w:szCs w:val="32"/>
        </w:rPr>
        <w:br w:type="page"/>
      </w:r>
    </w:p>
    <w:p w:rsidRPr="00B82363" w:rsidR="004F2964" w:rsidP="008044E2" w:rsidRDefault="004F2964" w14:paraId="4ADD2706" w14:textId="77777777">
      <w:pPr>
        <w:spacing w:line="360" w:lineRule="auto"/>
        <w:jc w:val="both"/>
        <w:rPr>
          <w:rFonts w:eastAsia="Times New Roman"/>
          <w:b/>
          <w:sz w:val="32"/>
          <w:szCs w:val="32"/>
        </w:rPr>
      </w:pPr>
    </w:p>
    <w:p w:rsidRPr="00B82363" w:rsidR="004F2964" w:rsidP="008044E2" w:rsidRDefault="0042185D" w14:paraId="4ADD2707" w14:textId="77777777">
      <w:pPr>
        <w:keepNext/>
        <w:keepLines/>
        <w:pBdr>
          <w:top w:val="nil"/>
          <w:left w:val="nil"/>
          <w:bottom w:val="nil"/>
          <w:right w:val="nil"/>
          <w:between w:val="nil"/>
        </w:pBdr>
        <w:spacing w:before="240" w:line="360" w:lineRule="auto"/>
        <w:jc w:val="both"/>
        <w:rPr>
          <w:rFonts w:eastAsia="Times New Roman"/>
          <w:color w:val="000000"/>
          <w:sz w:val="28"/>
          <w:szCs w:val="28"/>
        </w:rPr>
      </w:pPr>
      <w:r w:rsidRPr="00B82363">
        <w:rPr>
          <w:rFonts w:eastAsia="Times New Roman"/>
          <w:color w:val="000000"/>
          <w:sz w:val="28"/>
          <w:szCs w:val="28"/>
        </w:rPr>
        <w:t>Table of Contents</w:t>
      </w:r>
    </w:p>
    <w:sdt>
      <w:sdtPr>
        <w:id w:val="-1835834310"/>
        <w:docPartObj>
          <w:docPartGallery w:val="Table of Contents"/>
          <w:docPartUnique/>
        </w:docPartObj>
      </w:sdtPr>
      <w:sdtEndPr/>
      <w:sdtContent>
        <w:p w:rsidR="009D3EF6" w:rsidRDefault="0042185D" w14:paraId="52D62DA8" w14:textId="77777777">
          <w:pPr>
            <w:pStyle w:val="TOC1"/>
            <w:tabs>
              <w:tab w:val="right" w:leader="dot" w:pos="9350"/>
            </w:tabs>
            <w:rPr>
              <w:rFonts w:asciiTheme="minorHAnsi" w:hAnsiTheme="minorHAnsi" w:eastAsiaTheme="minorEastAsia" w:cstheme="minorBidi"/>
              <w:noProof/>
              <w:lang w:eastAsia="en-GB"/>
            </w:rPr>
          </w:pPr>
          <w:r w:rsidRPr="00B82363">
            <w:fldChar w:fldCharType="begin"/>
          </w:r>
          <w:r w:rsidRPr="00B82363">
            <w:instrText xml:space="preserve"> TOC \h \u \z \t "Heading 1,1,Heading 2,2,Heading 3,3,"</w:instrText>
          </w:r>
          <w:r w:rsidRPr="00B82363">
            <w:fldChar w:fldCharType="separate"/>
          </w:r>
          <w:hyperlink w:history="1" w:anchor="_Toc148610990">
            <w:r w:rsidRPr="006F7CCE" w:rsidR="009D3EF6">
              <w:rPr>
                <w:rStyle w:val="Hyperlink"/>
                <w:rFonts w:eastAsia="Times New Roman"/>
                <w:b/>
                <w:noProof/>
              </w:rPr>
              <w:t>Chapter 1: Introduction</w:t>
            </w:r>
            <w:r w:rsidR="009D3EF6">
              <w:rPr>
                <w:noProof/>
                <w:webHidden/>
              </w:rPr>
              <w:tab/>
            </w:r>
            <w:r w:rsidR="009D3EF6">
              <w:rPr>
                <w:noProof/>
                <w:webHidden/>
              </w:rPr>
              <w:fldChar w:fldCharType="begin"/>
            </w:r>
            <w:r w:rsidR="009D3EF6">
              <w:rPr>
                <w:noProof/>
                <w:webHidden/>
              </w:rPr>
              <w:instrText xml:space="preserve"> PAGEREF _Toc148610990 \h </w:instrText>
            </w:r>
            <w:r w:rsidR="009D3EF6">
              <w:rPr>
                <w:noProof/>
                <w:webHidden/>
              </w:rPr>
            </w:r>
            <w:r w:rsidR="009D3EF6">
              <w:rPr>
                <w:noProof/>
                <w:webHidden/>
              </w:rPr>
              <w:fldChar w:fldCharType="separate"/>
            </w:r>
            <w:r w:rsidR="009D3EF6">
              <w:rPr>
                <w:noProof/>
                <w:webHidden/>
              </w:rPr>
              <w:t>2</w:t>
            </w:r>
            <w:r w:rsidR="009D3EF6">
              <w:rPr>
                <w:noProof/>
                <w:webHidden/>
              </w:rPr>
              <w:fldChar w:fldCharType="end"/>
            </w:r>
          </w:hyperlink>
        </w:p>
        <w:p w:rsidRPr="009D3EF6" w:rsidR="009D3EF6" w:rsidRDefault="00CA74A3" w14:paraId="7DA27020" w14:textId="77777777">
          <w:pPr>
            <w:pStyle w:val="TOC2"/>
            <w:tabs>
              <w:tab w:val="right" w:leader="dot" w:pos="9350"/>
            </w:tabs>
            <w:rPr>
              <w:rFonts w:eastAsiaTheme="minorEastAsia"/>
              <w:noProof/>
              <w:lang w:eastAsia="en-GB"/>
            </w:rPr>
          </w:pPr>
          <w:hyperlink w:history="1" w:anchor="_Toc148610991">
            <w:r w:rsidRPr="006F7CCE" w:rsidR="009D3EF6">
              <w:rPr>
                <w:rStyle w:val="Hyperlink"/>
                <w:rFonts w:eastAsia="Times New Roman"/>
                <w:b/>
                <w:bCs/>
                <w:noProof/>
              </w:rPr>
              <w:t>Background</w:t>
            </w:r>
            <w:r w:rsidR="009D3EF6">
              <w:rPr>
                <w:noProof/>
                <w:webHidden/>
              </w:rPr>
              <w:tab/>
            </w:r>
            <w:r w:rsidR="009D3EF6">
              <w:rPr>
                <w:noProof/>
                <w:webHidden/>
              </w:rPr>
              <w:fldChar w:fldCharType="begin"/>
            </w:r>
            <w:r w:rsidR="009D3EF6">
              <w:rPr>
                <w:noProof/>
                <w:webHidden/>
              </w:rPr>
              <w:instrText xml:space="preserve"> PAGEREF _Toc148610991 \h </w:instrText>
            </w:r>
            <w:r w:rsidR="009D3EF6">
              <w:rPr>
                <w:noProof/>
                <w:webHidden/>
              </w:rPr>
            </w:r>
            <w:r w:rsidR="009D3EF6">
              <w:rPr>
                <w:noProof/>
                <w:webHidden/>
              </w:rPr>
              <w:fldChar w:fldCharType="separate"/>
            </w:r>
            <w:r w:rsidR="009D3EF6">
              <w:rPr>
                <w:noProof/>
                <w:webHidden/>
              </w:rPr>
              <w:t>2</w:t>
            </w:r>
            <w:r w:rsidR="009D3EF6">
              <w:rPr>
                <w:noProof/>
                <w:webHidden/>
              </w:rPr>
              <w:fldChar w:fldCharType="end"/>
            </w:r>
          </w:hyperlink>
        </w:p>
        <w:p w:rsidR="009D3EF6" w:rsidRDefault="00CA74A3" w14:paraId="5BB4839E" w14:textId="77777777">
          <w:pPr>
            <w:pStyle w:val="TOC2"/>
            <w:tabs>
              <w:tab w:val="right" w:leader="dot" w:pos="9350"/>
            </w:tabs>
            <w:rPr>
              <w:rFonts w:asciiTheme="minorHAnsi" w:hAnsiTheme="minorHAnsi" w:eastAsiaTheme="minorEastAsia" w:cstheme="minorBidi"/>
              <w:noProof/>
              <w:lang w:eastAsia="en-GB"/>
            </w:rPr>
          </w:pPr>
          <w:hyperlink w:history="1" w:anchor="_Toc148610992">
            <w:r w:rsidRPr="006F7CCE" w:rsidR="009D3EF6">
              <w:rPr>
                <w:rStyle w:val="Hyperlink"/>
                <w:rFonts w:eastAsia="Times New Roman"/>
                <w:b/>
                <w:noProof/>
              </w:rPr>
              <w:t>Aim and Objectives</w:t>
            </w:r>
            <w:r w:rsidR="009D3EF6">
              <w:rPr>
                <w:noProof/>
                <w:webHidden/>
              </w:rPr>
              <w:tab/>
            </w:r>
            <w:r w:rsidR="009D3EF6">
              <w:rPr>
                <w:noProof/>
                <w:webHidden/>
              </w:rPr>
              <w:fldChar w:fldCharType="begin"/>
            </w:r>
            <w:r w:rsidR="009D3EF6">
              <w:rPr>
                <w:noProof/>
                <w:webHidden/>
              </w:rPr>
              <w:instrText xml:space="preserve"> PAGEREF _Toc148610992 \h </w:instrText>
            </w:r>
            <w:r w:rsidR="009D3EF6">
              <w:rPr>
                <w:noProof/>
                <w:webHidden/>
              </w:rPr>
            </w:r>
            <w:r w:rsidR="009D3EF6">
              <w:rPr>
                <w:noProof/>
                <w:webHidden/>
              </w:rPr>
              <w:fldChar w:fldCharType="separate"/>
            </w:r>
            <w:r w:rsidR="009D3EF6">
              <w:rPr>
                <w:noProof/>
                <w:webHidden/>
              </w:rPr>
              <w:t>3</w:t>
            </w:r>
            <w:r w:rsidR="009D3EF6">
              <w:rPr>
                <w:noProof/>
                <w:webHidden/>
              </w:rPr>
              <w:fldChar w:fldCharType="end"/>
            </w:r>
          </w:hyperlink>
        </w:p>
        <w:p w:rsidR="009D3EF6" w:rsidRDefault="00CA74A3" w14:paraId="372A3850" w14:textId="77777777">
          <w:pPr>
            <w:pStyle w:val="TOC2"/>
            <w:tabs>
              <w:tab w:val="right" w:leader="dot" w:pos="9350"/>
            </w:tabs>
            <w:rPr>
              <w:rFonts w:asciiTheme="minorHAnsi" w:hAnsiTheme="minorHAnsi" w:eastAsiaTheme="minorEastAsia" w:cstheme="minorBidi"/>
              <w:noProof/>
              <w:lang w:eastAsia="en-GB"/>
            </w:rPr>
          </w:pPr>
          <w:hyperlink w:history="1" w:anchor="_Toc148610993">
            <w:r w:rsidRPr="006F7CCE" w:rsidR="009D3EF6">
              <w:rPr>
                <w:rStyle w:val="Hyperlink"/>
                <w:rFonts w:eastAsia="Times New Roman"/>
                <w:b/>
                <w:noProof/>
              </w:rPr>
              <w:t>Research questions</w:t>
            </w:r>
            <w:r w:rsidR="009D3EF6">
              <w:rPr>
                <w:noProof/>
                <w:webHidden/>
              </w:rPr>
              <w:tab/>
            </w:r>
            <w:r w:rsidR="009D3EF6">
              <w:rPr>
                <w:noProof/>
                <w:webHidden/>
              </w:rPr>
              <w:fldChar w:fldCharType="begin"/>
            </w:r>
            <w:r w:rsidR="009D3EF6">
              <w:rPr>
                <w:noProof/>
                <w:webHidden/>
              </w:rPr>
              <w:instrText xml:space="preserve"> PAGEREF _Toc148610993 \h </w:instrText>
            </w:r>
            <w:r w:rsidR="009D3EF6">
              <w:rPr>
                <w:noProof/>
                <w:webHidden/>
              </w:rPr>
            </w:r>
            <w:r w:rsidR="009D3EF6">
              <w:rPr>
                <w:noProof/>
                <w:webHidden/>
              </w:rPr>
              <w:fldChar w:fldCharType="separate"/>
            </w:r>
            <w:r w:rsidR="009D3EF6">
              <w:rPr>
                <w:noProof/>
                <w:webHidden/>
              </w:rPr>
              <w:t>3</w:t>
            </w:r>
            <w:r w:rsidR="009D3EF6">
              <w:rPr>
                <w:noProof/>
                <w:webHidden/>
              </w:rPr>
              <w:fldChar w:fldCharType="end"/>
            </w:r>
          </w:hyperlink>
        </w:p>
        <w:p w:rsidR="009D3EF6" w:rsidRDefault="00CA74A3" w14:paraId="69BF2ED3" w14:textId="77777777">
          <w:pPr>
            <w:pStyle w:val="TOC1"/>
            <w:tabs>
              <w:tab w:val="right" w:leader="dot" w:pos="9350"/>
            </w:tabs>
            <w:rPr>
              <w:rFonts w:asciiTheme="minorHAnsi" w:hAnsiTheme="minorHAnsi" w:eastAsiaTheme="minorEastAsia" w:cstheme="minorBidi"/>
              <w:noProof/>
              <w:lang w:eastAsia="en-GB"/>
            </w:rPr>
          </w:pPr>
          <w:hyperlink w:history="1" w:anchor="_Toc148610994">
            <w:r w:rsidRPr="006F7CCE" w:rsidR="009D3EF6">
              <w:rPr>
                <w:rStyle w:val="Hyperlink"/>
                <w:rFonts w:eastAsia="Times New Roman"/>
                <w:b/>
                <w:noProof/>
              </w:rPr>
              <w:t>Chapter 2: Literature Review</w:t>
            </w:r>
            <w:r w:rsidR="009D3EF6">
              <w:rPr>
                <w:noProof/>
                <w:webHidden/>
              </w:rPr>
              <w:tab/>
            </w:r>
            <w:r w:rsidR="009D3EF6">
              <w:rPr>
                <w:noProof/>
                <w:webHidden/>
              </w:rPr>
              <w:fldChar w:fldCharType="begin"/>
            </w:r>
            <w:r w:rsidR="009D3EF6">
              <w:rPr>
                <w:noProof/>
                <w:webHidden/>
              </w:rPr>
              <w:instrText xml:space="preserve"> PAGEREF _Toc148610994 \h </w:instrText>
            </w:r>
            <w:r w:rsidR="009D3EF6">
              <w:rPr>
                <w:noProof/>
                <w:webHidden/>
              </w:rPr>
            </w:r>
            <w:r w:rsidR="009D3EF6">
              <w:rPr>
                <w:noProof/>
                <w:webHidden/>
              </w:rPr>
              <w:fldChar w:fldCharType="separate"/>
            </w:r>
            <w:r w:rsidR="009D3EF6">
              <w:rPr>
                <w:noProof/>
                <w:webHidden/>
              </w:rPr>
              <w:t>4</w:t>
            </w:r>
            <w:r w:rsidR="009D3EF6">
              <w:rPr>
                <w:noProof/>
                <w:webHidden/>
              </w:rPr>
              <w:fldChar w:fldCharType="end"/>
            </w:r>
          </w:hyperlink>
        </w:p>
        <w:p w:rsidR="009D3EF6" w:rsidRDefault="00CA74A3" w14:paraId="667445B8" w14:textId="77777777">
          <w:pPr>
            <w:pStyle w:val="TOC2"/>
            <w:tabs>
              <w:tab w:val="right" w:leader="dot" w:pos="9350"/>
            </w:tabs>
            <w:rPr>
              <w:rFonts w:asciiTheme="minorHAnsi" w:hAnsiTheme="minorHAnsi" w:eastAsiaTheme="minorEastAsia" w:cstheme="minorBidi"/>
              <w:noProof/>
              <w:lang w:eastAsia="en-GB"/>
            </w:rPr>
          </w:pPr>
          <w:hyperlink w:history="1" w:anchor="_Toc148610995">
            <w:r w:rsidRPr="006F7CCE" w:rsidR="009D3EF6">
              <w:rPr>
                <w:rStyle w:val="Hyperlink"/>
                <w:rFonts w:eastAsia="Times New Roman"/>
                <w:b/>
                <w:noProof/>
              </w:rPr>
              <w:t>Conceptual framework</w:t>
            </w:r>
            <w:r w:rsidR="009D3EF6">
              <w:rPr>
                <w:noProof/>
                <w:webHidden/>
              </w:rPr>
              <w:tab/>
            </w:r>
            <w:r w:rsidR="009D3EF6">
              <w:rPr>
                <w:noProof/>
                <w:webHidden/>
              </w:rPr>
              <w:fldChar w:fldCharType="begin"/>
            </w:r>
            <w:r w:rsidR="009D3EF6">
              <w:rPr>
                <w:noProof/>
                <w:webHidden/>
              </w:rPr>
              <w:instrText xml:space="preserve"> PAGEREF _Toc148610995 \h </w:instrText>
            </w:r>
            <w:r w:rsidR="009D3EF6">
              <w:rPr>
                <w:noProof/>
                <w:webHidden/>
              </w:rPr>
            </w:r>
            <w:r w:rsidR="009D3EF6">
              <w:rPr>
                <w:noProof/>
                <w:webHidden/>
              </w:rPr>
              <w:fldChar w:fldCharType="separate"/>
            </w:r>
            <w:r w:rsidR="009D3EF6">
              <w:rPr>
                <w:noProof/>
                <w:webHidden/>
              </w:rPr>
              <w:t>8</w:t>
            </w:r>
            <w:r w:rsidR="009D3EF6">
              <w:rPr>
                <w:noProof/>
                <w:webHidden/>
              </w:rPr>
              <w:fldChar w:fldCharType="end"/>
            </w:r>
          </w:hyperlink>
        </w:p>
        <w:p w:rsidR="009D3EF6" w:rsidRDefault="00CA74A3" w14:paraId="15A3815B" w14:textId="77777777">
          <w:pPr>
            <w:pStyle w:val="TOC1"/>
            <w:tabs>
              <w:tab w:val="right" w:leader="dot" w:pos="9350"/>
            </w:tabs>
            <w:rPr>
              <w:rFonts w:asciiTheme="minorHAnsi" w:hAnsiTheme="minorHAnsi" w:eastAsiaTheme="minorEastAsia" w:cstheme="minorBidi"/>
              <w:noProof/>
              <w:lang w:eastAsia="en-GB"/>
            </w:rPr>
          </w:pPr>
          <w:hyperlink w:history="1" w:anchor="_Toc148610996">
            <w:r w:rsidRPr="006F7CCE" w:rsidR="009D3EF6">
              <w:rPr>
                <w:rStyle w:val="Hyperlink"/>
                <w:rFonts w:eastAsia="Times New Roman"/>
                <w:b/>
                <w:noProof/>
              </w:rPr>
              <w:t>Chapter 3: Research Methodology</w:t>
            </w:r>
            <w:r w:rsidR="009D3EF6">
              <w:rPr>
                <w:noProof/>
                <w:webHidden/>
              </w:rPr>
              <w:tab/>
            </w:r>
            <w:r w:rsidR="009D3EF6">
              <w:rPr>
                <w:noProof/>
                <w:webHidden/>
              </w:rPr>
              <w:fldChar w:fldCharType="begin"/>
            </w:r>
            <w:r w:rsidR="009D3EF6">
              <w:rPr>
                <w:noProof/>
                <w:webHidden/>
              </w:rPr>
              <w:instrText xml:space="preserve"> PAGEREF _Toc148610996 \h </w:instrText>
            </w:r>
            <w:r w:rsidR="009D3EF6">
              <w:rPr>
                <w:noProof/>
                <w:webHidden/>
              </w:rPr>
            </w:r>
            <w:r w:rsidR="009D3EF6">
              <w:rPr>
                <w:noProof/>
                <w:webHidden/>
              </w:rPr>
              <w:fldChar w:fldCharType="separate"/>
            </w:r>
            <w:r w:rsidR="009D3EF6">
              <w:rPr>
                <w:noProof/>
                <w:webHidden/>
              </w:rPr>
              <w:t>9</w:t>
            </w:r>
            <w:r w:rsidR="009D3EF6">
              <w:rPr>
                <w:noProof/>
                <w:webHidden/>
              </w:rPr>
              <w:fldChar w:fldCharType="end"/>
            </w:r>
          </w:hyperlink>
        </w:p>
        <w:p w:rsidR="009D3EF6" w:rsidRDefault="00CA74A3" w14:paraId="3CA64DE9" w14:textId="77777777">
          <w:pPr>
            <w:pStyle w:val="TOC2"/>
            <w:tabs>
              <w:tab w:val="right" w:leader="dot" w:pos="9350"/>
            </w:tabs>
            <w:rPr>
              <w:rFonts w:asciiTheme="minorHAnsi" w:hAnsiTheme="minorHAnsi" w:eastAsiaTheme="minorEastAsia" w:cstheme="minorBidi"/>
              <w:noProof/>
              <w:lang w:eastAsia="en-GB"/>
            </w:rPr>
          </w:pPr>
          <w:hyperlink w:history="1" w:anchor="_Toc148610997">
            <w:r w:rsidRPr="006F7CCE" w:rsidR="009D3EF6">
              <w:rPr>
                <w:rStyle w:val="Hyperlink"/>
                <w:rFonts w:eastAsia="Times New Roman"/>
                <w:b/>
                <w:noProof/>
              </w:rPr>
              <w:t>Research philosophy and design</w:t>
            </w:r>
            <w:r w:rsidR="009D3EF6">
              <w:rPr>
                <w:noProof/>
                <w:webHidden/>
              </w:rPr>
              <w:tab/>
            </w:r>
            <w:r w:rsidR="009D3EF6">
              <w:rPr>
                <w:noProof/>
                <w:webHidden/>
              </w:rPr>
              <w:fldChar w:fldCharType="begin"/>
            </w:r>
            <w:r w:rsidR="009D3EF6">
              <w:rPr>
                <w:noProof/>
                <w:webHidden/>
              </w:rPr>
              <w:instrText xml:space="preserve"> PAGEREF _Toc148610997 \h </w:instrText>
            </w:r>
            <w:r w:rsidR="009D3EF6">
              <w:rPr>
                <w:noProof/>
                <w:webHidden/>
              </w:rPr>
            </w:r>
            <w:r w:rsidR="009D3EF6">
              <w:rPr>
                <w:noProof/>
                <w:webHidden/>
              </w:rPr>
              <w:fldChar w:fldCharType="separate"/>
            </w:r>
            <w:r w:rsidR="009D3EF6">
              <w:rPr>
                <w:noProof/>
                <w:webHidden/>
              </w:rPr>
              <w:t>9</w:t>
            </w:r>
            <w:r w:rsidR="009D3EF6">
              <w:rPr>
                <w:noProof/>
                <w:webHidden/>
              </w:rPr>
              <w:fldChar w:fldCharType="end"/>
            </w:r>
          </w:hyperlink>
        </w:p>
        <w:p w:rsidR="009D3EF6" w:rsidRDefault="00CA74A3" w14:paraId="5307B2EB" w14:textId="77777777">
          <w:pPr>
            <w:pStyle w:val="TOC2"/>
            <w:tabs>
              <w:tab w:val="right" w:leader="dot" w:pos="9350"/>
            </w:tabs>
            <w:rPr>
              <w:rFonts w:asciiTheme="minorHAnsi" w:hAnsiTheme="minorHAnsi" w:eastAsiaTheme="minorEastAsia" w:cstheme="minorBidi"/>
              <w:noProof/>
              <w:lang w:eastAsia="en-GB"/>
            </w:rPr>
          </w:pPr>
          <w:hyperlink w:history="1" w:anchor="_Toc148610998">
            <w:r w:rsidRPr="006F7CCE" w:rsidR="009D3EF6">
              <w:rPr>
                <w:rStyle w:val="Hyperlink"/>
                <w:rFonts w:eastAsia="Times New Roman"/>
                <w:b/>
                <w:noProof/>
              </w:rPr>
              <w:t>Research approach and choice</w:t>
            </w:r>
            <w:r w:rsidR="009D3EF6">
              <w:rPr>
                <w:noProof/>
                <w:webHidden/>
              </w:rPr>
              <w:tab/>
            </w:r>
            <w:r w:rsidR="009D3EF6">
              <w:rPr>
                <w:noProof/>
                <w:webHidden/>
              </w:rPr>
              <w:fldChar w:fldCharType="begin"/>
            </w:r>
            <w:r w:rsidR="009D3EF6">
              <w:rPr>
                <w:noProof/>
                <w:webHidden/>
              </w:rPr>
              <w:instrText xml:space="preserve"> PAGEREF _Toc148610998 \h </w:instrText>
            </w:r>
            <w:r w:rsidR="009D3EF6">
              <w:rPr>
                <w:noProof/>
                <w:webHidden/>
              </w:rPr>
            </w:r>
            <w:r w:rsidR="009D3EF6">
              <w:rPr>
                <w:noProof/>
                <w:webHidden/>
              </w:rPr>
              <w:fldChar w:fldCharType="separate"/>
            </w:r>
            <w:r w:rsidR="009D3EF6">
              <w:rPr>
                <w:noProof/>
                <w:webHidden/>
              </w:rPr>
              <w:t>10</w:t>
            </w:r>
            <w:r w:rsidR="009D3EF6">
              <w:rPr>
                <w:noProof/>
                <w:webHidden/>
              </w:rPr>
              <w:fldChar w:fldCharType="end"/>
            </w:r>
          </w:hyperlink>
        </w:p>
        <w:p w:rsidR="009D3EF6" w:rsidRDefault="00CA74A3" w14:paraId="6967C1F4" w14:textId="77777777">
          <w:pPr>
            <w:pStyle w:val="TOC2"/>
            <w:tabs>
              <w:tab w:val="right" w:leader="dot" w:pos="9350"/>
            </w:tabs>
            <w:rPr>
              <w:rFonts w:asciiTheme="minorHAnsi" w:hAnsiTheme="minorHAnsi" w:eastAsiaTheme="minorEastAsia" w:cstheme="minorBidi"/>
              <w:noProof/>
              <w:lang w:eastAsia="en-GB"/>
            </w:rPr>
          </w:pPr>
          <w:hyperlink w:history="1" w:anchor="_Toc148610999">
            <w:r w:rsidRPr="006F7CCE" w:rsidR="009D3EF6">
              <w:rPr>
                <w:rStyle w:val="Hyperlink"/>
                <w:rFonts w:eastAsia="Times New Roman"/>
                <w:b/>
                <w:noProof/>
              </w:rPr>
              <w:t>Data collection and analysis</w:t>
            </w:r>
            <w:r w:rsidR="009D3EF6">
              <w:rPr>
                <w:noProof/>
                <w:webHidden/>
              </w:rPr>
              <w:tab/>
            </w:r>
            <w:r w:rsidR="009D3EF6">
              <w:rPr>
                <w:noProof/>
                <w:webHidden/>
              </w:rPr>
              <w:fldChar w:fldCharType="begin"/>
            </w:r>
            <w:r w:rsidR="009D3EF6">
              <w:rPr>
                <w:noProof/>
                <w:webHidden/>
              </w:rPr>
              <w:instrText xml:space="preserve"> PAGEREF _Toc148610999 \h </w:instrText>
            </w:r>
            <w:r w:rsidR="009D3EF6">
              <w:rPr>
                <w:noProof/>
                <w:webHidden/>
              </w:rPr>
            </w:r>
            <w:r w:rsidR="009D3EF6">
              <w:rPr>
                <w:noProof/>
                <w:webHidden/>
              </w:rPr>
              <w:fldChar w:fldCharType="separate"/>
            </w:r>
            <w:r w:rsidR="009D3EF6">
              <w:rPr>
                <w:noProof/>
                <w:webHidden/>
              </w:rPr>
              <w:t>10</w:t>
            </w:r>
            <w:r w:rsidR="009D3EF6">
              <w:rPr>
                <w:noProof/>
                <w:webHidden/>
              </w:rPr>
              <w:fldChar w:fldCharType="end"/>
            </w:r>
          </w:hyperlink>
        </w:p>
        <w:p w:rsidR="009D3EF6" w:rsidRDefault="00CA74A3" w14:paraId="4C888CA6" w14:textId="77777777">
          <w:pPr>
            <w:pStyle w:val="TOC2"/>
            <w:tabs>
              <w:tab w:val="right" w:leader="dot" w:pos="9350"/>
            </w:tabs>
            <w:rPr>
              <w:rFonts w:asciiTheme="minorHAnsi" w:hAnsiTheme="minorHAnsi" w:eastAsiaTheme="minorEastAsia" w:cstheme="minorBidi"/>
              <w:noProof/>
              <w:lang w:eastAsia="en-GB"/>
            </w:rPr>
          </w:pPr>
          <w:hyperlink w:history="1" w:anchor="_Toc148611000">
            <w:r w:rsidRPr="006F7CCE" w:rsidR="009D3EF6">
              <w:rPr>
                <w:rStyle w:val="Hyperlink"/>
                <w:rFonts w:eastAsia="Times New Roman"/>
                <w:b/>
                <w:noProof/>
              </w:rPr>
              <w:t>Ethical consideration</w:t>
            </w:r>
            <w:r w:rsidR="009D3EF6">
              <w:rPr>
                <w:noProof/>
                <w:webHidden/>
              </w:rPr>
              <w:tab/>
            </w:r>
            <w:r w:rsidR="009D3EF6">
              <w:rPr>
                <w:noProof/>
                <w:webHidden/>
              </w:rPr>
              <w:fldChar w:fldCharType="begin"/>
            </w:r>
            <w:r w:rsidR="009D3EF6">
              <w:rPr>
                <w:noProof/>
                <w:webHidden/>
              </w:rPr>
              <w:instrText xml:space="preserve"> PAGEREF _Toc148611000 \h </w:instrText>
            </w:r>
            <w:r w:rsidR="009D3EF6">
              <w:rPr>
                <w:noProof/>
                <w:webHidden/>
              </w:rPr>
            </w:r>
            <w:r w:rsidR="009D3EF6">
              <w:rPr>
                <w:noProof/>
                <w:webHidden/>
              </w:rPr>
              <w:fldChar w:fldCharType="separate"/>
            </w:r>
            <w:r w:rsidR="009D3EF6">
              <w:rPr>
                <w:noProof/>
                <w:webHidden/>
              </w:rPr>
              <w:t>11</w:t>
            </w:r>
            <w:r w:rsidR="009D3EF6">
              <w:rPr>
                <w:noProof/>
                <w:webHidden/>
              </w:rPr>
              <w:fldChar w:fldCharType="end"/>
            </w:r>
          </w:hyperlink>
        </w:p>
        <w:p w:rsidR="009D3EF6" w:rsidRDefault="00CA74A3" w14:paraId="2D88A26F" w14:textId="77777777">
          <w:pPr>
            <w:pStyle w:val="TOC2"/>
            <w:tabs>
              <w:tab w:val="right" w:leader="dot" w:pos="9350"/>
            </w:tabs>
            <w:rPr>
              <w:rFonts w:asciiTheme="minorHAnsi" w:hAnsiTheme="minorHAnsi" w:eastAsiaTheme="minorEastAsia" w:cstheme="minorBidi"/>
              <w:noProof/>
              <w:lang w:eastAsia="en-GB"/>
            </w:rPr>
          </w:pPr>
          <w:hyperlink w:history="1" w:anchor="_Toc148611001">
            <w:r w:rsidRPr="006F7CCE" w:rsidR="009D3EF6">
              <w:rPr>
                <w:rStyle w:val="Hyperlink"/>
                <w:rFonts w:eastAsia="Times New Roman"/>
                <w:b/>
                <w:noProof/>
              </w:rPr>
              <w:t>Timespan</w:t>
            </w:r>
            <w:r w:rsidR="009D3EF6">
              <w:rPr>
                <w:noProof/>
                <w:webHidden/>
              </w:rPr>
              <w:tab/>
            </w:r>
            <w:r w:rsidR="009D3EF6">
              <w:rPr>
                <w:noProof/>
                <w:webHidden/>
              </w:rPr>
              <w:fldChar w:fldCharType="begin"/>
            </w:r>
            <w:r w:rsidR="009D3EF6">
              <w:rPr>
                <w:noProof/>
                <w:webHidden/>
              </w:rPr>
              <w:instrText xml:space="preserve"> PAGEREF _Toc148611001 \h </w:instrText>
            </w:r>
            <w:r w:rsidR="009D3EF6">
              <w:rPr>
                <w:noProof/>
                <w:webHidden/>
              </w:rPr>
            </w:r>
            <w:r w:rsidR="009D3EF6">
              <w:rPr>
                <w:noProof/>
                <w:webHidden/>
              </w:rPr>
              <w:fldChar w:fldCharType="separate"/>
            </w:r>
            <w:r w:rsidR="009D3EF6">
              <w:rPr>
                <w:noProof/>
                <w:webHidden/>
              </w:rPr>
              <w:t>11</w:t>
            </w:r>
            <w:r w:rsidR="009D3EF6">
              <w:rPr>
                <w:noProof/>
                <w:webHidden/>
              </w:rPr>
              <w:fldChar w:fldCharType="end"/>
            </w:r>
          </w:hyperlink>
        </w:p>
        <w:p w:rsidR="009D3EF6" w:rsidRDefault="00CA74A3" w14:paraId="6DCC45E7" w14:textId="77777777">
          <w:pPr>
            <w:pStyle w:val="TOC1"/>
            <w:tabs>
              <w:tab w:val="right" w:leader="dot" w:pos="9350"/>
            </w:tabs>
            <w:rPr>
              <w:rFonts w:asciiTheme="minorHAnsi" w:hAnsiTheme="minorHAnsi" w:eastAsiaTheme="minorEastAsia" w:cstheme="minorBidi"/>
              <w:noProof/>
              <w:lang w:eastAsia="en-GB"/>
            </w:rPr>
          </w:pPr>
          <w:hyperlink w:history="1" w:anchor="_Toc148611002">
            <w:r w:rsidRPr="006F7CCE" w:rsidR="009D3EF6">
              <w:rPr>
                <w:rStyle w:val="Hyperlink"/>
                <w:rFonts w:eastAsia="Times New Roman"/>
                <w:b/>
                <w:noProof/>
              </w:rPr>
              <w:t>Reference list</w:t>
            </w:r>
            <w:r w:rsidR="009D3EF6">
              <w:rPr>
                <w:noProof/>
                <w:webHidden/>
              </w:rPr>
              <w:tab/>
            </w:r>
            <w:r w:rsidR="009D3EF6">
              <w:rPr>
                <w:noProof/>
                <w:webHidden/>
              </w:rPr>
              <w:fldChar w:fldCharType="begin"/>
            </w:r>
            <w:r w:rsidR="009D3EF6">
              <w:rPr>
                <w:noProof/>
                <w:webHidden/>
              </w:rPr>
              <w:instrText xml:space="preserve"> PAGEREF _Toc148611002 \h </w:instrText>
            </w:r>
            <w:r w:rsidR="009D3EF6">
              <w:rPr>
                <w:noProof/>
                <w:webHidden/>
              </w:rPr>
            </w:r>
            <w:r w:rsidR="009D3EF6">
              <w:rPr>
                <w:noProof/>
                <w:webHidden/>
              </w:rPr>
              <w:fldChar w:fldCharType="separate"/>
            </w:r>
            <w:r w:rsidR="009D3EF6">
              <w:rPr>
                <w:noProof/>
                <w:webHidden/>
              </w:rPr>
              <w:t>12</w:t>
            </w:r>
            <w:r w:rsidR="009D3EF6">
              <w:rPr>
                <w:noProof/>
                <w:webHidden/>
              </w:rPr>
              <w:fldChar w:fldCharType="end"/>
            </w:r>
          </w:hyperlink>
        </w:p>
        <w:p w:rsidRPr="00B82363" w:rsidR="004F2964" w:rsidP="008044E2" w:rsidRDefault="0042185D" w14:paraId="4ADD2715" w14:textId="77777777">
          <w:pPr>
            <w:spacing w:line="360" w:lineRule="auto"/>
            <w:jc w:val="both"/>
            <w:rPr>
              <w:rFonts w:eastAsia="Times New Roman"/>
              <w:sz w:val="24"/>
              <w:szCs w:val="24"/>
            </w:rPr>
          </w:pPr>
          <w:r w:rsidRPr="00B82363">
            <w:fldChar w:fldCharType="end"/>
          </w:r>
        </w:p>
      </w:sdtContent>
    </w:sdt>
    <w:p w:rsidRPr="00B82363" w:rsidR="004F2964" w:rsidP="008044E2" w:rsidRDefault="004F2964" w14:paraId="4ADD2716" w14:textId="77777777">
      <w:pPr>
        <w:spacing w:line="360" w:lineRule="auto"/>
        <w:jc w:val="both"/>
        <w:rPr>
          <w:rFonts w:eastAsia="Times New Roman"/>
          <w:b/>
          <w:sz w:val="40"/>
          <w:szCs w:val="40"/>
        </w:rPr>
      </w:pPr>
    </w:p>
    <w:p w:rsidRPr="00B82363" w:rsidR="004F2964" w:rsidP="008044E2" w:rsidRDefault="0042185D" w14:paraId="4ADD2717" w14:textId="77777777">
      <w:pPr>
        <w:spacing w:line="360" w:lineRule="auto"/>
        <w:jc w:val="both"/>
        <w:rPr>
          <w:rFonts w:eastAsia="Times New Roman"/>
          <w:b/>
          <w:sz w:val="40"/>
          <w:szCs w:val="40"/>
        </w:rPr>
      </w:pPr>
      <w:r w:rsidRPr="00B82363">
        <w:br w:type="page"/>
      </w:r>
    </w:p>
    <w:p w:rsidRPr="00B82363" w:rsidR="004F2964" w:rsidP="008044E2" w:rsidRDefault="004F2964" w14:paraId="4ADD2718" w14:textId="77777777">
      <w:pPr>
        <w:spacing w:line="360" w:lineRule="auto"/>
        <w:jc w:val="both"/>
        <w:rPr>
          <w:rFonts w:eastAsia="Times New Roman"/>
          <w:sz w:val="40"/>
          <w:szCs w:val="40"/>
        </w:rPr>
      </w:pPr>
    </w:p>
    <w:p w:rsidRPr="00B82363" w:rsidR="004F2964" w:rsidP="008044E2" w:rsidRDefault="0042185D" w14:paraId="4ADD2719" w14:textId="77777777">
      <w:pPr>
        <w:pStyle w:val="Heading1"/>
        <w:spacing w:line="360" w:lineRule="auto"/>
        <w:jc w:val="both"/>
        <w:rPr>
          <w:rFonts w:eastAsia="Times New Roman"/>
          <w:b/>
          <w:sz w:val="28"/>
          <w:szCs w:val="28"/>
        </w:rPr>
      </w:pPr>
      <w:bookmarkStart w:name="_Toc148610990" w:id="0"/>
      <w:r w:rsidRPr="00B82363">
        <w:rPr>
          <w:rFonts w:eastAsia="Times New Roman"/>
          <w:b/>
          <w:sz w:val="28"/>
          <w:szCs w:val="28"/>
        </w:rPr>
        <w:t>Chapter 1: Introduction</w:t>
      </w:r>
      <w:bookmarkEnd w:id="0"/>
      <w:r w:rsidRPr="00B82363">
        <w:rPr>
          <w:rFonts w:eastAsia="Times New Roman"/>
          <w:b/>
          <w:sz w:val="28"/>
          <w:szCs w:val="28"/>
        </w:rPr>
        <w:t xml:space="preserve"> </w:t>
      </w:r>
    </w:p>
    <w:p w:rsidRPr="00B82363" w:rsidR="004F2964" w:rsidP="1C3A0B55" w:rsidRDefault="0042185D" w14:paraId="4ADD271A" w14:textId="2FFC213D">
      <w:pPr>
        <w:pStyle w:val="Heading2"/>
        <w:spacing w:line="360" w:lineRule="auto"/>
        <w:jc w:val="both"/>
        <w:rPr>
          <w:rFonts w:eastAsia="Times New Roman"/>
          <w:b/>
          <w:bCs/>
          <w:color w:val="FF0000"/>
          <w:sz w:val="26"/>
          <w:szCs w:val="26"/>
        </w:rPr>
      </w:pPr>
      <w:bookmarkStart w:name="_Toc148610991" w:id="1"/>
      <w:r w:rsidRPr="1C3A0B55">
        <w:rPr>
          <w:rFonts w:eastAsia="Times New Roman"/>
          <w:b/>
          <w:bCs/>
          <w:sz w:val="26"/>
          <w:szCs w:val="26"/>
        </w:rPr>
        <w:t>Background</w:t>
      </w:r>
      <w:bookmarkEnd w:id="1"/>
      <w:r w:rsidRPr="1C3A0B55">
        <w:rPr>
          <w:rFonts w:eastAsia="Times New Roman"/>
          <w:b/>
          <w:bCs/>
          <w:sz w:val="26"/>
          <w:szCs w:val="26"/>
        </w:rPr>
        <w:t xml:space="preserve"> </w:t>
      </w:r>
    </w:p>
    <w:p w:rsidR="00653FAB" w:rsidP="008044E2" w:rsidRDefault="00CA71EE" w14:paraId="4ADD271B" w14:textId="77777777">
      <w:pPr>
        <w:spacing w:line="360" w:lineRule="auto"/>
        <w:jc w:val="both"/>
        <w:rPr>
          <w:rFonts w:eastAsia="Times New Roman"/>
          <w:sz w:val="24"/>
          <w:szCs w:val="24"/>
        </w:rPr>
      </w:pPr>
      <w:r>
        <w:rPr>
          <w:rFonts w:eastAsia="Times New Roman"/>
          <w:sz w:val="24"/>
          <w:szCs w:val="24"/>
        </w:rPr>
        <w:t xml:space="preserve">Entrepreneurship is basically a person who is taking financial risks in setting up their own business. </w:t>
      </w:r>
      <w:r w:rsidRPr="00B82363" w:rsidR="0042185D">
        <w:rPr>
          <w:rFonts w:eastAsia="Times New Roman"/>
          <w:sz w:val="24"/>
          <w:szCs w:val="24"/>
        </w:rPr>
        <w:t>A significant change in the conventional corporate environment has been suggested by the recent rise in the number of talented entrepreneurs in this country (</w:t>
      </w:r>
      <w:r w:rsidRPr="00B82363" w:rsidR="0042185D">
        <w:rPr>
          <w:rFonts w:eastAsia="Times New Roman"/>
          <w:color w:val="222222"/>
        </w:rPr>
        <w:t>Belitski, and Desai, 2021</w:t>
      </w:r>
      <w:r w:rsidRPr="00B82363" w:rsidR="0042185D">
        <w:rPr>
          <w:rFonts w:eastAsia="Times New Roman"/>
          <w:sz w:val="24"/>
          <w:szCs w:val="24"/>
        </w:rPr>
        <w:t xml:space="preserve">). The younger population has demonstrated a growing appetite for entrepreneurship in this change in perspective, which is being prompted by things including advancements in technology, an energetic </w:t>
      </w:r>
      <w:r w:rsidRPr="00B82363" w:rsidR="008044E2">
        <w:rPr>
          <w:rFonts w:eastAsia="Times New Roman"/>
          <w:sz w:val="24"/>
          <w:szCs w:val="24"/>
        </w:rPr>
        <w:t>start-up</w:t>
      </w:r>
      <w:r w:rsidRPr="00B82363" w:rsidR="0042185D">
        <w:rPr>
          <w:rFonts w:eastAsia="Times New Roman"/>
          <w:sz w:val="24"/>
          <w:szCs w:val="24"/>
        </w:rPr>
        <w:t xml:space="preserve"> environment, and shifting perspectives on society (</w:t>
      </w:r>
      <w:r w:rsidRPr="00B82363" w:rsidR="0042185D">
        <w:rPr>
          <w:rFonts w:eastAsia="Times New Roman"/>
          <w:color w:val="222222"/>
          <w:sz w:val="24"/>
          <w:szCs w:val="24"/>
        </w:rPr>
        <w:t xml:space="preserve">Bărbulescu </w:t>
      </w:r>
      <w:r w:rsidRPr="00B82363" w:rsidR="0042185D">
        <w:rPr>
          <w:rFonts w:eastAsia="Times New Roman"/>
          <w:i/>
          <w:color w:val="222222"/>
          <w:sz w:val="24"/>
          <w:szCs w:val="24"/>
        </w:rPr>
        <w:t>et al.,</w:t>
      </w:r>
      <w:r w:rsidRPr="00B82363" w:rsidR="0042185D">
        <w:rPr>
          <w:rFonts w:eastAsia="Times New Roman"/>
          <w:color w:val="222222"/>
          <w:sz w:val="24"/>
          <w:szCs w:val="24"/>
        </w:rPr>
        <w:t xml:space="preserve"> 2021</w:t>
      </w:r>
      <w:r w:rsidR="00566DB2">
        <w:rPr>
          <w:rFonts w:eastAsia="Times New Roman"/>
          <w:sz w:val="24"/>
          <w:szCs w:val="24"/>
        </w:rPr>
        <w:t>).</w:t>
      </w:r>
    </w:p>
    <w:p w:rsidR="00653FAB" w:rsidP="008044E2" w:rsidRDefault="00653FAB" w14:paraId="4ADD271C" w14:textId="77777777">
      <w:pPr>
        <w:spacing w:line="360" w:lineRule="auto"/>
        <w:jc w:val="both"/>
        <w:rPr>
          <w:rFonts w:eastAsia="Times New Roman"/>
          <w:sz w:val="24"/>
          <w:szCs w:val="24"/>
        </w:rPr>
      </w:pPr>
    </w:p>
    <w:p w:rsidR="00653FAB" w:rsidP="008044E2" w:rsidRDefault="0042185D" w14:paraId="4ADD271D" w14:textId="00BF6689">
      <w:pPr>
        <w:spacing w:line="360" w:lineRule="auto"/>
        <w:jc w:val="both"/>
        <w:rPr>
          <w:rFonts w:eastAsia="Times New Roman"/>
          <w:color w:val="FF0000"/>
          <w:sz w:val="24"/>
          <w:szCs w:val="24"/>
        </w:rPr>
      </w:pPr>
      <w:r w:rsidRPr="1C3A0B55">
        <w:rPr>
          <w:rFonts w:eastAsia="Times New Roman"/>
          <w:color w:val="000000" w:themeColor="text1"/>
          <w:sz w:val="24"/>
          <w:szCs w:val="24"/>
        </w:rPr>
        <w:t xml:space="preserve">One of the greatest challenges for the young entrepreneurs in the United Kingdom is being able to secure an adequate amount of funding. Most of the young </w:t>
      </w:r>
      <w:r w:rsidRPr="1C3A0B55" w:rsidR="4A52FBBF">
        <w:rPr>
          <w:rFonts w:eastAsia="Times New Roman"/>
          <w:color w:val="000000" w:themeColor="text1"/>
          <w:sz w:val="24"/>
          <w:szCs w:val="24"/>
        </w:rPr>
        <w:t>entrepreneur's</w:t>
      </w:r>
      <w:r w:rsidRPr="1C3A0B55">
        <w:rPr>
          <w:rFonts w:eastAsia="Times New Roman"/>
          <w:color w:val="000000" w:themeColor="text1"/>
          <w:sz w:val="24"/>
          <w:szCs w:val="24"/>
        </w:rPr>
        <w:t xml:space="preserve"> struggle till today as they are not able to find proper investors that are willing to invest a huge amount of money in </w:t>
      </w:r>
      <w:r w:rsidRPr="1C3A0B55" w:rsidR="00653FAB">
        <w:rPr>
          <w:rFonts w:eastAsia="Times New Roman"/>
          <w:color w:val="000000" w:themeColor="text1"/>
          <w:sz w:val="24"/>
          <w:szCs w:val="24"/>
        </w:rPr>
        <w:t>their start-up</w:t>
      </w:r>
      <w:r w:rsidRPr="1C3A0B55">
        <w:rPr>
          <w:rFonts w:eastAsia="Times New Roman"/>
          <w:color w:val="000000" w:themeColor="text1"/>
          <w:sz w:val="24"/>
          <w:szCs w:val="24"/>
        </w:rPr>
        <w:t xml:space="preserve"> businesses (Reuber </w:t>
      </w:r>
      <w:r w:rsidRPr="1C3A0B55">
        <w:rPr>
          <w:rFonts w:eastAsia="Times New Roman"/>
          <w:i/>
          <w:iCs/>
          <w:color w:val="000000" w:themeColor="text1"/>
          <w:sz w:val="24"/>
          <w:szCs w:val="24"/>
        </w:rPr>
        <w:t xml:space="preserve">et al., </w:t>
      </w:r>
      <w:r w:rsidRPr="1C3A0B55">
        <w:rPr>
          <w:rFonts w:eastAsia="Times New Roman"/>
          <w:color w:val="000000" w:themeColor="text1"/>
          <w:sz w:val="24"/>
          <w:szCs w:val="24"/>
        </w:rPr>
        <w:t xml:space="preserve">2022). It has also been taken into account that most of the young entrepreneurs of the UK even though they able to find investors that are willing to invest in their business, they eventually starts charging a very high interest rate and for this reason, the young entrepreneurs and not being able to initiate of start their businesses (Richards and Al Zaili, 2020). Due to certain restrictions and increase in strictness in the repayment terms, the young entrepreneurs of the UK are taking back their steps and now they are not very enthusiastic regarding initiating and starting their own business (Reuber </w:t>
      </w:r>
      <w:r w:rsidRPr="1C3A0B55">
        <w:rPr>
          <w:rFonts w:eastAsia="Times New Roman"/>
          <w:i/>
          <w:iCs/>
          <w:color w:val="000000" w:themeColor="text1"/>
          <w:sz w:val="24"/>
          <w:szCs w:val="24"/>
        </w:rPr>
        <w:t xml:space="preserve">et al., </w:t>
      </w:r>
      <w:r w:rsidRPr="1C3A0B55">
        <w:rPr>
          <w:rFonts w:eastAsia="Times New Roman"/>
          <w:color w:val="000000" w:themeColor="text1"/>
          <w:sz w:val="24"/>
          <w:szCs w:val="24"/>
        </w:rPr>
        <w:t>2022). Apart from financial issues, some of the most common that are being faced by the young entrepreneurs of the UK are lack of security and growth issues of the business</w:t>
      </w:r>
      <w:r w:rsidRPr="1C3A0B55">
        <w:rPr>
          <w:rFonts w:eastAsia="Times New Roman"/>
          <w:color w:val="FF0000"/>
          <w:sz w:val="24"/>
          <w:szCs w:val="24"/>
        </w:rPr>
        <w:t xml:space="preserve">. </w:t>
      </w:r>
    </w:p>
    <w:p w:rsidR="00653FAB" w:rsidP="008044E2" w:rsidRDefault="00653FAB" w14:paraId="4ADD271E" w14:textId="77777777">
      <w:pPr>
        <w:spacing w:line="360" w:lineRule="auto"/>
        <w:jc w:val="both"/>
        <w:rPr>
          <w:rFonts w:eastAsia="Times New Roman"/>
          <w:color w:val="FF0000"/>
          <w:sz w:val="24"/>
          <w:szCs w:val="24"/>
        </w:rPr>
      </w:pPr>
    </w:p>
    <w:p w:rsidRPr="00B82363" w:rsidR="004F2964" w:rsidP="008044E2" w:rsidRDefault="0042185D" w14:paraId="4ADD271F" w14:textId="77777777">
      <w:pPr>
        <w:spacing w:line="360" w:lineRule="auto"/>
        <w:jc w:val="both"/>
        <w:rPr>
          <w:rFonts w:eastAsia="Times New Roman"/>
          <w:sz w:val="24"/>
          <w:szCs w:val="24"/>
        </w:rPr>
      </w:pPr>
      <w:r w:rsidRPr="00B82363">
        <w:rPr>
          <w:rFonts w:eastAsia="Times New Roman"/>
          <w:sz w:val="24"/>
          <w:szCs w:val="24"/>
        </w:rPr>
        <w:t>This study attempts to clarify these misconceptions and improve the comprehension of the function of entrepreneurial activity in the UK's economic growth.</w:t>
      </w:r>
    </w:p>
    <w:p w:rsidRPr="00B82363" w:rsidR="004F2964" w:rsidP="008044E2" w:rsidRDefault="0042185D" w14:paraId="4ADD2720" w14:textId="77777777">
      <w:pPr>
        <w:pStyle w:val="Heading2"/>
        <w:spacing w:line="360" w:lineRule="auto"/>
        <w:jc w:val="both"/>
        <w:rPr>
          <w:rFonts w:eastAsia="Times New Roman"/>
          <w:b/>
          <w:sz w:val="26"/>
          <w:szCs w:val="26"/>
        </w:rPr>
      </w:pPr>
      <w:bookmarkStart w:name="_Toc148610992" w:id="2"/>
      <w:r w:rsidRPr="00B82363">
        <w:rPr>
          <w:rFonts w:eastAsia="Times New Roman"/>
          <w:b/>
          <w:sz w:val="26"/>
          <w:szCs w:val="26"/>
        </w:rPr>
        <w:lastRenderedPageBreak/>
        <w:t>Aim and Objectives</w:t>
      </w:r>
      <w:bookmarkEnd w:id="2"/>
    </w:p>
    <w:p w:rsidRPr="00B82363" w:rsidR="004F2964" w:rsidP="008044E2" w:rsidRDefault="0042185D" w14:paraId="4ADD2721" w14:textId="77777777">
      <w:pPr>
        <w:spacing w:line="360" w:lineRule="auto"/>
        <w:jc w:val="both"/>
        <w:rPr>
          <w:rFonts w:eastAsia="Times New Roman"/>
          <w:color w:val="FF0000"/>
          <w:sz w:val="24"/>
          <w:szCs w:val="24"/>
        </w:rPr>
      </w:pPr>
      <w:r w:rsidRPr="00B82363">
        <w:rPr>
          <w:rFonts w:eastAsia="Times New Roman"/>
          <w:b/>
          <w:sz w:val="24"/>
          <w:szCs w:val="24"/>
        </w:rPr>
        <w:t xml:space="preserve">Aim </w:t>
      </w:r>
    </w:p>
    <w:p w:rsidR="00653FAB" w:rsidP="008044E2" w:rsidRDefault="0042185D" w14:paraId="4ADD2722" w14:textId="5693C08C">
      <w:pPr>
        <w:spacing w:line="360" w:lineRule="auto"/>
        <w:jc w:val="both"/>
        <w:rPr>
          <w:rFonts w:eastAsia="Times New Roman"/>
          <w:color w:val="000000" w:themeColor="text1"/>
          <w:sz w:val="24"/>
          <w:szCs w:val="24"/>
        </w:rPr>
      </w:pPr>
      <w:r w:rsidRPr="14043BF6" w:rsidR="0042185D">
        <w:rPr>
          <w:rFonts w:eastAsia="Times New Roman"/>
          <w:sz w:val="24"/>
          <w:szCs w:val="24"/>
        </w:rPr>
        <w:t xml:space="preserve">The aim of this research </w:t>
      </w:r>
      <w:r w:rsidRPr="14043BF6" w:rsidR="6A76C9CC">
        <w:rPr>
          <w:rFonts w:eastAsia="Times New Roman"/>
          <w:sz w:val="24"/>
          <w:szCs w:val="24"/>
        </w:rPr>
        <w:t xml:space="preserve">dissertation </w:t>
      </w:r>
      <w:r w:rsidRPr="14043BF6" w:rsidR="0042185D">
        <w:rPr>
          <w:rFonts w:eastAsia="Times New Roman"/>
          <w:sz w:val="24"/>
          <w:szCs w:val="24"/>
        </w:rPr>
        <w:t xml:space="preserve">is to evaluate the way the new generation are indulging into entrepreneurship and its direct </w:t>
      </w:r>
      <w:r w:rsidRPr="14043BF6" w:rsidR="3392A673">
        <w:rPr>
          <w:rFonts w:eastAsia="Times New Roman"/>
          <w:sz w:val="24"/>
          <w:szCs w:val="24"/>
        </w:rPr>
        <w:t>challenges faced in</w:t>
      </w:r>
      <w:r w:rsidRPr="14043BF6" w:rsidR="0042185D">
        <w:rPr>
          <w:rFonts w:eastAsia="Times New Roman"/>
          <w:sz w:val="24"/>
          <w:szCs w:val="24"/>
        </w:rPr>
        <w:t xml:space="preserve"> the United Kingdom. </w:t>
      </w:r>
      <w:r w:rsidRPr="14043BF6" w:rsidR="0042185D">
        <w:rPr>
          <w:rFonts w:eastAsia="Times New Roman"/>
          <w:color w:val="000000" w:themeColor="text1" w:themeTint="FF" w:themeShade="FF"/>
          <w:sz w:val="24"/>
          <w:szCs w:val="24"/>
        </w:rPr>
        <w:t xml:space="preserve">This </w:t>
      </w:r>
      <w:r w:rsidRPr="14043BF6" w:rsidR="4E92D6A6">
        <w:rPr>
          <w:rFonts w:eastAsia="Times New Roman"/>
          <w:color w:val="000000" w:themeColor="text1" w:themeTint="FF" w:themeShade="FF"/>
          <w:sz w:val="24"/>
          <w:szCs w:val="24"/>
        </w:rPr>
        <w:t xml:space="preserve">dissertation </w:t>
      </w:r>
      <w:r w:rsidRPr="14043BF6" w:rsidR="0042185D">
        <w:rPr>
          <w:rFonts w:eastAsia="Times New Roman"/>
          <w:color w:val="000000" w:themeColor="text1" w:themeTint="FF" w:themeShade="FF"/>
          <w:sz w:val="24"/>
          <w:szCs w:val="24"/>
        </w:rPr>
        <w:t xml:space="preserve">will highlight the main challenges that are being faced by the young entrepreneurs of the United Kingdom and the way it has </w:t>
      </w:r>
      <w:r w:rsidRPr="14043BF6" w:rsidR="0042185D">
        <w:rPr>
          <w:rFonts w:eastAsia="Times New Roman"/>
          <w:color w:val="000000" w:themeColor="text1" w:themeTint="FF" w:themeShade="FF"/>
          <w:sz w:val="24"/>
          <w:szCs w:val="24"/>
        </w:rPr>
        <w:t>impacted</w:t>
      </w:r>
      <w:r w:rsidRPr="14043BF6" w:rsidR="0042185D">
        <w:rPr>
          <w:rFonts w:eastAsia="Times New Roman"/>
          <w:color w:val="000000" w:themeColor="text1" w:themeTint="FF" w:themeShade="FF"/>
          <w:sz w:val="24"/>
          <w:szCs w:val="24"/>
        </w:rPr>
        <w:t xml:space="preserve"> on their enthusiasm. </w:t>
      </w:r>
    </w:p>
    <w:p w:rsidR="00653FAB" w:rsidP="008044E2" w:rsidRDefault="00653FAB" w14:paraId="4ADD2723" w14:textId="77777777">
      <w:pPr>
        <w:spacing w:line="360" w:lineRule="auto"/>
        <w:jc w:val="both"/>
        <w:rPr>
          <w:rFonts w:eastAsia="Times New Roman"/>
          <w:color w:val="000000" w:themeColor="text1"/>
          <w:sz w:val="24"/>
          <w:szCs w:val="24"/>
        </w:rPr>
      </w:pPr>
    </w:p>
    <w:p w:rsidR="004F2964" w:rsidP="008044E2" w:rsidRDefault="0042185D" w14:paraId="4ADD2724" w14:textId="096B6119">
      <w:pPr>
        <w:spacing w:line="360" w:lineRule="auto"/>
        <w:jc w:val="both"/>
        <w:rPr>
          <w:rFonts w:eastAsia="Times New Roman"/>
          <w:sz w:val="24"/>
          <w:szCs w:val="24"/>
        </w:rPr>
      </w:pPr>
      <w:r w:rsidRPr="3E85F677" w:rsidR="3CA1395A">
        <w:rPr>
          <w:rFonts w:eastAsia="Times New Roman"/>
          <w:sz w:val="24"/>
          <w:szCs w:val="24"/>
        </w:rPr>
        <w:t>This research dis</w:t>
      </w:r>
      <w:r w:rsidRPr="3E85F677" w:rsidR="3CA1395A">
        <w:rPr>
          <w:rFonts w:eastAsia="Times New Roman"/>
          <w:sz w:val="24"/>
          <w:szCs w:val="24"/>
        </w:rPr>
        <w:t>sertation</w:t>
      </w:r>
      <w:r w:rsidRPr="3E85F677" w:rsidR="3CA1395A">
        <w:rPr>
          <w:rFonts w:eastAsia="Times New Roman"/>
          <w:sz w:val="24"/>
          <w:szCs w:val="24"/>
        </w:rPr>
        <w:t xml:space="preserve"> </w:t>
      </w:r>
      <w:r w:rsidRPr="3E85F677" w:rsidR="0042185D">
        <w:rPr>
          <w:rFonts w:eastAsia="Times New Roman"/>
          <w:sz w:val="24"/>
          <w:szCs w:val="24"/>
        </w:rPr>
        <w:t>will also discus</w:t>
      </w:r>
      <w:r w:rsidRPr="3E85F677" w:rsidR="0042185D">
        <w:rPr>
          <w:rFonts w:eastAsia="Times New Roman"/>
          <w:sz w:val="24"/>
          <w:szCs w:val="24"/>
        </w:rPr>
        <w:t>s the challenges and overcoming strategies that can be used.</w:t>
      </w:r>
    </w:p>
    <w:p w:rsidRPr="00B82363" w:rsidR="00653FAB" w:rsidP="008044E2" w:rsidRDefault="00653FAB" w14:paraId="4ADD2725" w14:textId="77777777">
      <w:pPr>
        <w:spacing w:line="360" w:lineRule="auto"/>
        <w:jc w:val="both"/>
        <w:rPr>
          <w:rFonts w:eastAsia="Times New Roman"/>
          <w:sz w:val="24"/>
          <w:szCs w:val="24"/>
        </w:rPr>
      </w:pPr>
    </w:p>
    <w:p w:rsidRPr="00B82363" w:rsidR="004F2964" w:rsidP="008044E2" w:rsidRDefault="0042185D" w14:paraId="4ADD2726" w14:textId="77777777">
      <w:pPr>
        <w:spacing w:line="360" w:lineRule="auto"/>
        <w:jc w:val="both"/>
        <w:rPr>
          <w:rFonts w:eastAsia="Times New Roman"/>
          <w:sz w:val="24"/>
          <w:szCs w:val="24"/>
        </w:rPr>
      </w:pPr>
      <w:r w:rsidRPr="00B82363">
        <w:rPr>
          <w:rFonts w:eastAsia="Times New Roman"/>
          <w:b/>
          <w:sz w:val="24"/>
          <w:szCs w:val="24"/>
        </w:rPr>
        <w:t>Objectives</w:t>
      </w:r>
    </w:p>
    <w:p w:rsidRPr="00653FAB" w:rsidR="004F2964" w:rsidP="008044E2" w:rsidRDefault="0042185D" w14:paraId="4ADD2727" w14:textId="051D489F">
      <w:pPr>
        <w:numPr>
          <w:ilvl w:val="0"/>
          <w:numId w:val="2"/>
        </w:numPr>
        <w:spacing w:line="360" w:lineRule="auto"/>
        <w:jc w:val="both"/>
        <w:rPr>
          <w:rFonts w:eastAsia="Times New Roman"/>
          <w:color w:val="000000" w:themeColor="text1"/>
          <w:sz w:val="24"/>
          <w:szCs w:val="24"/>
        </w:rPr>
      </w:pPr>
      <w:r w:rsidRPr="3E85F677" w:rsidR="0042185D">
        <w:rPr>
          <w:rFonts w:eastAsia="Times New Roman"/>
          <w:color w:val="000000" w:themeColor="text1" w:themeTint="FF" w:themeShade="FF"/>
          <w:sz w:val="24"/>
          <w:szCs w:val="24"/>
        </w:rPr>
        <w:t>To highlight the main challenges faced by the</w:t>
      </w:r>
      <w:r w:rsidRPr="3E85F677" w:rsidR="47E9001A">
        <w:rPr>
          <w:rFonts w:eastAsia="Times New Roman"/>
          <w:color w:val="000000" w:themeColor="text1" w:themeTint="FF" w:themeShade="FF"/>
          <w:sz w:val="24"/>
          <w:szCs w:val="24"/>
        </w:rPr>
        <w:t xml:space="preserve"> young</w:t>
      </w:r>
      <w:r w:rsidRPr="3E85F677" w:rsidR="0042185D">
        <w:rPr>
          <w:rFonts w:eastAsia="Times New Roman"/>
          <w:color w:val="000000" w:themeColor="text1" w:themeTint="FF" w:themeShade="FF"/>
          <w:sz w:val="24"/>
          <w:szCs w:val="24"/>
        </w:rPr>
        <w:t xml:space="preserve"> entrepreneurs </w:t>
      </w:r>
      <w:r w:rsidRPr="3E85F677" w:rsidR="57484AF9">
        <w:rPr>
          <w:rFonts w:eastAsia="Times New Roman"/>
          <w:color w:val="000000" w:themeColor="text1" w:themeTint="FF" w:themeShade="FF"/>
          <w:sz w:val="24"/>
          <w:szCs w:val="24"/>
        </w:rPr>
        <w:t xml:space="preserve">in </w:t>
      </w:r>
      <w:r w:rsidRPr="3E85F677" w:rsidR="0042185D">
        <w:rPr>
          <w:rFonts w:eastAsia="Times New Roman"/>
          <w:color w:val="000000" w:themeColor="text1" w:themeTint="FF" w:themeShade="FF"/>
          <w:sz w:val="24"/>
          <w:szCs w:val="24"/>
        </w:rPr>
        <w:t>the UK</w:t>
      </w:r>
    </w:p>
    <w:p w:rsidRPr="00653FAB" w:rsidR="004F2964" w:rsidP="008044E2" w:rsidRDefault="0042185D" w14:paraId="4ADD2728" w14:textId="2BB9D894">
      <w:pPr>
        <w:numPr>
          <w:ilvl w:val="0"/>
          <w:numId w:val="2"/>
        </w:numPr>
        <w:spacing w:line="360" w:lineRule="auto"/>
        <w:jc w:val="both"/>
        <w:rPr>
          <w:rFonts w:eastAsia="Times New Roman"/>
          <w:color w:val="000000" w:themeColor="text1"/>
          <w:sz w:val="24"/>
          <w:szCs w:val="24"/>
        </w:rPr>
      </w:pPr>
      <w:r w:rsidRPr="3E85F677" w:rsidR="0042185D">
        <w:rPr>
          <w:rFonts w:eastAsia="Times New Roman"/>
          <w:color w:val="000000" w:themeColor="text1" w:themeTint="FF" w:themeShade="FF"/>
          <w:sz w:val="24"/>
          <w:szCs w:val="24"/>
        </w:rPr>
        <w:t xml:space="preserve">To </w:t>
      </w:r>
      <w:r w:rsidRPr="3E85F677" w:rsidR="0042185D">
        <w:rPr>
          <w:rFonts w:eastAsia="Times New Roman"/>
          <w:color w:val="000000" w:themeColor="text1" w:themeTint="FF" w:themeShade="FF"/>
          <w:sz w:val="24"/>
          <w:szCs w:val="24"/>
        </w:rPr>
        <w:t>provide</w:t>
      </w:r>
      <w:r w:rsidRPr="3E85F677" w:rsidR="0042185D">
        <w:rPr>
          <w:rFonts w:eastAsia="Times New Roman"/>
          <w:color w:val="000000" w:themeColor="text1" w:themeTint="FF" w:themeShade="FF"/>
          <w:sz w:val="24"/>
          <w:szCs w:val="24"/>
        </w:rPr>
        <w:t xml:space="preserve"> the significant changing strategies that the government need to implement to resolve the problems</w:t>
      </w:r>
      <w:r w:rsidRPr="3E85F677" w:rsidR="6D8E636D">
        <w:rPr>
          <w:rFonts w:eastAsia="Times New Roman"/>
          <w:color w:val="000000" w:themeColor="text1" w:themeTint="FF" w:themeShade="FF"/>
          <w:sz w:val="24"/>
          <w:szCs w:val="24"/>
        </w:rPr>
        <w:t xml:space="preserve"> faced by young people</w:t>
      </w:r>
    </w:p>
    <w:p w:rsidRPr="00B82363" w:rsidR="004F2964" w:rsidP="3E85F677" w:rsidRDefault="0042185D" w14:paraId="4ADD272A" w14:textId="6BC473C5">
      <w:pPr>
        <w:numPr>
          <w:ilvl w:val="0"/>
          <w:numId w:val="2"/>
        </w:numPr>
        <w:spacing w:line="360" w:lineRule="auto"/>
        <w:jc w:val="both"/>
        <w:rPr>
          <w:rFonts w:eastAsia="Times New Roman"/>
          <w:color w:val="000000" w:themeColor="text1" w:themeTint="FF" w:themeShade="FF"/>
          <w:sz w:val="24"/>
          <w:szCs w:val="24"/>
        </w:rPr>
      </w:pPr>
      <w:r w:rsidRPr="3E85F677" w:rsidR="0042185D">
        <w:rPr>
          <w:rFonts w:eastAsia="Times New Roman"/>
          <w:color w:val="000000" w:themeColor="text1" w:themeTint="FF" w:themeShade="FF"/>
          <w:sz w:val="24"/>
          <w:szCs w:val="24"/>
        </w:rPr>
        <w:t>To evaluate the reason for decrease in enthusiasm among the you</w:t>
      </w:r>
      <w:r w:rsidRPr="3E85F677" w:rsidR="1BF3ABF3">
        <w:rPr>
          <w:rFonts w:eastAsia="Times New Roman"/>
          <w:color w:val="000000" w:themeColor="text1" w:themeTint="FF" w:themeShade="FF"/>
          <w:sz w:val="24"/>
          <w:szCs w:val="24"/>
        </w:rPr>
        <w:t>ng</w:t>
      </w:r>
      <w:r w:rsidRPr="3E85F677" w:rsidR="0042185D">
        <w:rPr>
          <w:rFonts w:eastAsia="Times New Roman"/>
          <w:color w:val="000000" w:themeColor="text1" w:themeTint="FF" w:themeShade="FF"/>
          <w:sz w:val="24"/>
          <w:szCs w:val="24"/>
        </w:rPr>
        <w:t xml:space="preserve"> </w:t>
      </w:r>
      <w:r w:rsidRPr="3E85F677" w:rsidR="1BF3ABF3">
        <w:rPr>
          <w:rFonts w:eastAsia="Times New Roman"/>
          <w:color w:val="000000" w:themeColor="text1" w:themeTint="FF" w:themeShade="FF"/>
          <w:sz w:val="24"/>
          <w:szCs w:val="24"/>
        </w:rPr>
        <w:t xml:space="preserve">aspiring </w:t>
      </w:r>
      <w:r w:rsidRPr="3E85F677" w:rsidR="1BF3ABF3">
        <w:rPr>
          <w:rFonts w:eastAsia="Times New Roman"/>
          <w:color w:val="000000" w:themeColor="text1" w:themeTint="FF" w:themeShade="FF"/>
          <w:sz w:val="24"/>
          <w:szCs w:val="24"/>
        </w:rPr>
        <w:t>entrepreneurs</w:t>
      </w:r>
      <w:r w:rsidRPr="3E85F677" w:rsidR="1BF3ABF3">
        <w:rPr>
          <w:rFonts w:eastAsia="Times New Roman"/>
          <w:color w:val="000000" w:themeColor="text1" w:themeTint="FF" w:themeShade="FF"/>
          <w:sz w:val="24"/>
          <w:szCs w:val="24"/>
        </w:rPr>
        <w:t xml:space="preserve"> </w:t>
      </w:r>
      <w:r w:rsidRPr="3E85F677" w:rsidR="0042185D">
        <w:rPr>
          <w:rFonts w:eastAsia="Times New Roman"/>
          <w:color w:val="000000" w:themeColor="text1" w:themeTint="FF" w:themeShade="FF"/>
          <w:sz w:val="24"/>
          <w:szCs w:val="24"/>
        </w:rPr>
        <w:t>regarding starting a business</w:t>
      </w:r>
    </w:p>
    <w:p w:rsidRPr="00B82363" w:rsidR="004F2964" w:rsidP="008044E2" w:rsidRDefault="0042185D" w14:paraId="4ADD272B" w14:textId="77777777">
      <w:pPr>
        <w:pStyle w:val="Heading2"/>
        <w:spacing w:line="360" w:lineRule="auto"/>
        <w:jc w:val="both"/>
        <w:rPr>
          <w:rFonts w:eastAsia="Times New Roman"/>
          <w:b/>
          <w:sz w:val="26"/>
          <w:szCs w:val="26"/>
        </w:rPr>
      </w:pPr>
      <w:bookmarkStart w:name="_Toc148610993" w:id="3"/>
      <w:r w:rsidRPr="00B82363">
        <w:rPr>
          <w:rFonts w:eastAsia="Times New Roman"/>
          <w:b/>
          <w:sz w:val="26"/>
          <w:szCs w:val="26"/>
        </w:rPr>
        <w:t>Research questions</w:t>
      </w:r>
      <w:bookmarkEnd w:id="3"/>
    </w:p>
    <w:p w:rsidRPr="00653FAB" w:rsidR="004F2964" w:rsidP="008044E2" w:rsidRDefault="0042185D" w14:paraId="4ADD272C" w14:textId="77777777">
      <w:pPr>
        <w:numPr>
          <w:ilvl w:val="0"/>
          <w:numId w:val="1"/>
        </w:numPr>
        <w:spacing w:line="360" w:lineRule="auto"/>
        <w:jc w:val="both"/>
        <w:rPr>
          <w:rFonts w:eastAsia="Times New Roman"/>
          <w:color w:val="000000" w:themeColor="text1"/>
          <w:sz w:val="24"/>
          <w:szCs w:val="24"/>
        </w:rPr>
      </w:pPr>
      <w:r w:rsidRPr="3E85F677" w:rsidR="0042185D">
        <w:rPr>
          <w:rFonts w:eastAsia="Times New Roman"/>
          <w:color w:val="000000" w:themeColor="text1" w:themeTint="FF" w:themeShade="FF"/>
          <w:sz w:val="24"/>
          <w:szCs w:val="24"/>
        </w:rPr>
        <w:t>What are the main challenges faced by the young entrepreneurs of the UK?</w:t>
      </w:r>
    </w:p>
    <w:p w:rsidR="7E4A5270" w:rsidP="3E85F677" w:rsidRDefault="7E4A5270" w14:paraId="71FE85DC" w14:textId="510F089D">
      <w:pPr>
        <w:pStyle w:val="Normal"/>
        <w:numPr>
          <w:ilvl w:val="0"/>
          <w:numId w:val="1"/>
        </w:numPr>
        <w:spacing w:line="360" w:lineRule="auto"/>
        <w:jc w:val="both"/>
        <w:rPr>
          <w:rFonts w:eastAsia="Times New Roman"/>
          <w:color w:val="000000" w:themeColor="text1" w:themeTint="FF" w:themeShade="FF"/>
          <w:sz w:val="24"/>
          <w:szCs w:val="24"/>
        </w:rPr>
      </w:pPr>
      <w:r w:rsidRPr="3E85F677" w:rsidR="7E4A5270">
        <w:rPr>
          <w:rFonts w:eastAsia="Times New Roman"/>
          <w:color w:val="000000" w:themeColor="text1" w:themeTint="FF" w:themeShade="FF"/>
          <w:sz w:val="24"/>
          <w:szCs w:val="24"/>
        </w:rPr>
        <w:t>What difficulties must young</w:t>
      </w:r>
      <w:r w:rsidRPr="3E85F677" w:rsidR="35965FC8">
        <w:rPr>
          <w:rFonts w:eastAsia="Times New Roman"/>
          <w:color w:val="000000" w:themeColor="text1" w:themeTint="FF" w:themeShade="FF"/>
          <w:sz w:val="24"/>
          <w:szCs w:val="24"/>
        </w:rPr>
        <w:t xml:space="preserve"> </w:t>
      </w:r>
      <w:r w:rsidRPr="3E85F677" w:rsidR="089FD7BB">
        <w:rPr>
          <w:rFonts w:eastAsia="Times New Roman"/>
          <w:color w:val="000000" w:themeColor="text1" w:themeTint="FF" w:themeShade="FF"/>
          <w:sz w:val="24"/>
          <w:szCs w:val="24"/>
        </w:rPr>
        <w:t>entrepreneurs</w:t>
      </w:r>
      <w:r w:rsidRPr="3E85F677" w:rsidR="7E4A5270">
        <w:rPr>
          <w:rFonts w:eastAsia="Times New Roman"/>
          <w:color w:val="000000" w:themeColor="text1" w:themeTint="FF" w:themeShade="FF"/>
          <w:sz w:val="24"/>
          <w:szCs w:val="24"/>
        </w:rPr>
        <w:t xml:space="preserve"> overcome to </w:t>
      </w:r>
      <w:r w:rsidRPr="3E85F677" w:rsidR="15EF653D">
        <w:rPr>
          <w:rFonts w:eastAsia="Times New Roman"/>
          <w:color w:val="000000" w:themeColor="text1" w:themeTint="FF" w:themeShade="FF"/>
          <w:sz w:val="24"/>
          <w:szCs w:val="24"/>
        </w:rPr>
        <w:t>pursue</w:t>
      </w:r>
      <w:r w:rsidRPr="3E85F677" w:rsidR="7E4A5270">
        <w:rPr>
          <w:rFonts w:eastAsia="Times New Roman"/>
          <w:color w:val="000000" w:themeColor="text1" w:themeTint="FF" w:themeShade="FF"/>
          <w:sz w:val="24"/>
          <w:szCs w:val="24"/>
        </w:rPr>
        <w:t xml:space="preserve"> </w:t>
      </w:r>
      <w:r w:rsidRPr="3E85F677" w:rsidR="48090FF4">
        <w:rPr>
          <w:rFonts w:eastAsia="Times New Roman"/>
          <w:color w:val="000000" w:themeColor="text1" w:themeTint="FF" w:themeShade="FF"/>
          <w:sz w:val="24"/>
          <w:szCs w:val="24"/>
        </w:rPr>
        <w:t>Entrepreneural</w:t>
      </w:r>
      <w:r w:rsidRPr="3E85F677" w:rsidR="7E4A5270">
        <w:rPr>
          <w:rFonts w:eastAsia="Times New Roman"/>
          <w:color w:val="000000" w:themeColor="text1" w:themeTint="FF" w:themeShade="FF"/>
          <w:sz w:val="24"/>
          <w:szCs w:val="24"/>
        </w:rPr>
        <w:t xml:space="preserve"> activities </w:t>
      </w:r>
    </w:p>
    <w:p w:rsidR="29021C02" w:rsidP="3E85F677" w:rsidRDefault="29021C02" w14:paraId="7EF8380B" w14:textId="5F216EBF">
      <w:pPr>
        <w:pStyle w:val="Normal"/>
        <w:numPr>
          <w:ilvl w:val="0"/>
          <w:numId w:val="1"/>
        </w:numPr>
        <w:spacing w:line="360" w:lineRule="auto"/>
        <w:jc w:val="both"/>
        <w:rPr>
          <w:rFonts w:ascii="Arial" w:hAnsi="Arial" w:eastAsia="Arial" w:cs="Arial"/>
          <w:noProof w:val="0"/>
          <w:sz w:val="24"/>
          <w:szCs w:val="24"/>
          <w:lang w:val="en-GB"/>
        </w:rPr>
      </w:pPr>
      <w:r w:rsidRPr="3E85F677" w:rsidR="29021C02">
        <w:rPr>
          <w:rFonts w:ascii="Arial" w:hAnsi="Arial" w:eastAsia="Arial" w:cs="Arial"/>
          <w:b w:val="0"/>
          <w:bCs w:val="0"/>
          <w:i w:val="0"/>
          <w:iCs w:val="0"/>
          <w:caps w:val="0"/>
          <w:smallCaps w:val="0"/>
          <w:noProof w:val="0"/>
          <w:color w:val="000000" w:themeColor="text1" w:themeTint="FF" w:themeShade="FF"/>
          <w:sz w:val="24"/>
          <w:szCs w:val="24"/>
          <w:lang w:val="en-GB"/>
        </w:rPr>
        <w:t>What approaches can successfully reduce the difficulties the current generation faces during their entrepreneurship endeavours?</w:t>
      </w:r>
    </w:p>
    <w:p w:rsidR="00990FB7" w:rsidRDefault="00990FB7" w14:paraId="4ADD2730" w14:textId="77777777">
      <w:pPr>
        <w:rPr>
          <w:rFonts w:eastAsia="Times New Roman"/>
          <w:b/>
          <w:sz w:val="28"/>
          <w:szCs w:val="28"/>
        </w:rPr>
      </w:pPr>
      <w:r>
        <w:rPr>
          <w:rFonts w:eastAsia="Times New Roman"/>
          <w:b/>
          <w:sz w:val="28"/>
          <w:szCs w:val="28"/>
        </w:rPr>
        <w:br w:type="page"/>
      </w:r>
    </w:p>
    <w:p w:rsidRPr="00B82363" w:rsidR="004F2964" w:rsidP="008044E2" w:rsidRDefault="0042185D" w14:paraId="4ADD2731" w14:textId="77777777">
      <w:pPr>
        <w:pStyle w:val="Heading1"/>
        <w:spacing w:line="360" w:lineRule="auto"/>
        <w:jc w:val="both"/>
      </w:pPr>
      <w:bookmarkStart w:name="_Toc148610994" w:id="4"/>
      <w:r w:rsidRPr="00B82363">
        <w:rPr>
          <w:rFonts w:eastAsia="Times New Roman"/>
          <w:b/>
          <w:sz w:val="28"/>
          <w:szCs w:val="28"/>
        </w:rPr>
        <w:lastRenderedPageBreak/>
        <w:t>Chapter 2: Literature Review</w:t>
      </w:r>
      <w:bookmarkEnd w:id="4"/>
      <w:r w:rsidRPr="00B82363">
        <w:rPr>
          <w:rFonts w:eastAsia="Times New Roman"/>
          <w:b/>
          <w:sz w:val="28"/>
          <w:szCs w:val="28"/>
        </w:rPr>
        <w:t xml:space="preserve"> </w:t>
      </w:r>
    </w:p>
    <w:p w:rsidR="004F2964" w:rsidP="008044E2" w:rsidRDefault="0042185D" w14:paraId="4ADD2732" w14:textId="77777777">
      <w:pPr>
        <w:spacing w:line="360" w:lineRule="auto"/>
        <w:jc w:val="both"/>
        <w:rPr>
          <w:rFonts w:eastAsia="Times New Roman"/>
          <w:b/>
          <w:color w:val="000000" w:themeColor="text1"/>
          <w:sz w:val="24"/>
          <w:szCs w:val="24"/>
        </w:rPr>
      </w:pPr>
      <w:r w:rsidRPr="00653FAB">
        <w:rPr>
          <w:rFonts w:eastAsia="Times New Roman"/>
          <w:b/>
          <w:color w:val="000000" w:themeColor="text1"/>
          <w:sz w:val="24"/>
          <w:szCs w:val="24"/>
        </w:rPr>
        <w:t>Challenges faced by the entrepreneurs</w:t>
      </w:r>
    </w:p>
    <w:p w:rsidRPr="00653FAB" w:rsidR="00800F4E" w:rsidP="008044E2" w:rsidRDefault="00800F4E" w14:paraId="4ADD2733" w14:textId="77777777">
      <w:pPr>
        <w:spacing w:line="360" w:lineRule="auto"/>
        <w:jc w:val="both"/>
        <w:rPr>
          <w:rFonts w:eastAsia="Times New Roman"/>
          <w:b/>
          <w:color w:val="000000" w:themeColor="text1"/>
          <w:sz w:val="24"/>
          <w:szCs w:val="24"/>
        </w:rPr>
      </w:pPr>
    </w:p>
    <w:p w:rsidR="00653FAB" w:rsidP="008044E2" w:rsidRDefault="0042185D" w14:paraId="4ADD2734" w14:textId="0CCD0DD6">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As a result of bureaucracy as well as cost and at the same time transportation and shipping issues has become one of the major challenges that are inevitable on the part of the young entrepreneurs. It has further been of the black due to constant increase in red tape, the young entrepreneurs have become demotivated and are becoming lethargic in starting their own businesses as the product or services of a business keeps on fluctuating in the UK and as a result of this the business can face mask to clauses which can be dangerous on the part of the young entrepreneur (Narula, 2020). Another issue which is being faced by most of the young entrepreneurs of the UK are issues related to cash flow management as these are some of the basic components which are required </w:t>
      </w:r>
      <w:r w:rsidRPr="1C3A0B55" w:rsidR="6E2CB7CB">
        <w:rPr>
          <w:rFonts w:eastAsia="Times New Roman"/>
          <w:color w:val="000000" w:themeColor="text1"/>
          <w:sz w:val="24"/>
          <w:szCs w:val="24"/>
        </w:rPr>
        <w:t>to</w:t>
      </w:r>
      <w:r w:rsidRPr="1C3A0B55">
        <w:rPr>
          <w:rFonts w:eastAsia="Times New Roman"/>
          <w:color w:val="000000" w:themeColor="text1"/>
          <w:sz w:val="24"/>
          <w:szCs w:val="24"/>
        </w:rPr>
        <w:t xml:space="preserve"> initiate a</w:t>
      </w:r>
      <w:r w:rsidRPr="1C3A0B55" w:rsidR="00653FAB">
        <w:rPr>
          <w:rFonts w:eastAsia="Times New Roman"/>
          <w:color w:val="000000" w:themeColor="text1"/>
          <w:sz w:val="24"/>
          <w:szCs w:val="24"/>
        </w:rPr>
        <w:t xml:space="preserve"> business (Gao and Yang, 2022).</w:t>
      </w:r>
    </w:p>
    <w:p w:rsidR="00653FAB" w:rsidP="008044E2" w:rsidRDefault="00653FAB" w14:paraId="4ADD2735" w14:textId="77777777">
      <w:pPr>
        <w:spacing w:line="360" w:lineRule="auto"/>
        <w:jc w:val="both"/>
        <w:rPr>
          <w:rFonts w:eastAsia="Times New Roman"/>
          <w:color w:val="000000" w:themeColor="text1"/>
          <w:sz w:val="24"/>
          <w:szCs w:val="24"/>
        </w:rPr>
      </w:pPr>
    </w:p>
    <w:p w:rsidRPr="00B82363" w:rsidR="004F2964" w:rsidP="008044E2" w:rsidRDefault="0042185D" w14:paraId="4ADD2736" w14:textId="77777777">
      <w:pPr>
        <w:spacing w:line="360" w:lineRule="auto"/>
        <w:jc w:val="both"/>
        <w:rPr>
          <w:rFonts w:eastAsia="Times New Roman"/>
          <w:sz w:val="24"/>
          <w:szCs w:val="24"/>
        </w:rPr>
      </w:pPr>
      <w:r w:rsidRPr="00653FAB">
        <w:rPr>
          <w:rFonts w:eastAsia="Times New Roman"/>
          <w:color w:val="000000" w:themeColor="text1"/>
          <w:sz w:val="24"/>
          <w:szCs w:val="24"/>
        </w:rPr>
        <w:t xml:space="preserve">Today's young generation can hardly manage cash flow and for this reason starting up a business can become </w:t>
      </w:r>
      <w:r w:rsidRPr="00653FAB" w:rsidR="00653FAB">
        <w:rPr>
          <w:rFonts w:eastAsia="Times New Roman"/>
          <w:color w:val="000000" w:themeColor="text1"/>
          <w:sz w:val="24"/>
          <w:szCs w:val="24"/>
        </w:rPr>
        <w:t>problematic for</w:t>
      </w:r>
      <w:r w:rsidRPr="00653FAB">
        <w:rPr>
          <w:rFonts w:eastAsia="Times New Roman"/>
          <w:color w:val="000000" w:themeColor="text1"/>
          <w:sz w:val="24"/>
          <w:szCs w:val="24"/>
        </w:rPr>
        <w:t xml:space="preserve"> the young generations of the United Kingdom.</w:t>
      </w:r>
      <w:r w:rsidRPr="00B82363">
        <w:rPr>
          <w:rFonts w:eastAsia="Times New Roman"/>
          <w:color w:val="FF0000"/>
          <w:sz w:val="24"/>
          <w:szCs w:val="24"/>
        </w:rPr>
        <w:t xml:space="preserve"> </w:t>
      </w:r>
      <w:r w:rsidRPr="00B82363">
        <w:rPr>
          <w:rFonts w:eastAsia="Times New Roman"/>
          <w:sz w:val="24"/>
          <w:szCs w:val="24"/>
        </w:rPr>
        <w:t xml:space="preserve">According to </w:t>
      </w:r>
      <w:r w:rsidRPr="00B82363">
        <w:rPr>
          <w:rFonts w:eastAsia="Times New Roman"/>
          <w:color w:val="222222"/>
          <w:sz w:val="24"/>
          <w:szCs w:val="24"/>
        </w:rPr>
        <w:t>Hofmann, and Jaeger</w:t>
      </w:r>
      <w:r w:rsidRPr="00B82363">
        <w:rPr>
          <w:rFonts w:ascii="Cambria Math" w:hAnsi="Cambria Math" w:eastAsia="Times New Roman" w:cs="Cambria Math"/>
          <w:color w:val="222222"/>
          <w:sz w:val="24"/>
          <w:szCs w:val="24"/>
        </w:rPr>
        <w:t>‐</w:t>
      </w:r>
      <w:r w:rsidRPr="00B82363">
        <w:rPr>
          <w:rFonts w:eastAsia="Times New Roman"/>
          <w:color w:val="222222"/>
          <w:sz w:val="24"/>
          <w:szCs w:val="24"/>
        </w:rPr>
        <w:t>Erben, (2020),</w:t>
      </w:r>
      <w:r w:rsidRPr="00B82363">
        <w:rPr>
          <w:rFonts w:eastAsia="Times New Roman"/>
          <w:sz w:val="24"/>
          <w:szCs w:val="24"/>
        </w:rPr>
        <w:t xml:space="preserve"> the changing socioeconomic climate puts an emphasis on characteristics that are beneficial to entrepreneurship, inventiveness</w:t>
      </w:r>
      <w:r w:rsidR="00653FAB">
        <w:rPr>
          <w:rFonts w:eastAsia="Times New Roman"/>
          <w:sz w:val="24"/>
          <w:szCs w:val="24"/>
        </w:rPr>
        <w:t xml:space="preserve">, agility, and resolving issues, </w:t>
      </w:r>
      <w:r w:rsidRPr="00B82363" w:rsidR="00653FAB">
        <w:rPr>
          <w:rFonts w:eastAsia="Times New Roman"/>
          <w:sz w:val="24"/>
          <w:szCs w:val="24"/>
        </w:rPr>
        <w:t>this</w:t>
      </w:r>
      <w:r w:rsidRPr="00B82363">
        <w:rPr>
          <w:rFonts w:eastAsia="Times New Roman"/>
          <w:sz w:val="24"/>
          <w:szCs w:val="24"/>
        </w:rPr>
        <w:t xml:space="preserve"> encourages younger individuals to consider entrepreneurship as a satisfying and practical professional path.</w:t>
      </w:r>
    </w:p>
    <w:p w:rsidR="004F2964" w:rsidP="008044E2" w:rsidRDefault="0042185D" w14:paraId="4ADD2737" w14:textId="77777777">
      <w:pPr>
        <w:spacing w:line="360" w:lineRule="auto"/>
        <w:jc w:val="both"/>
        <w:rPr>
          <w:rFonts w:eastAsia="Times New Roman"/>
          <w:sz w:val="24"/>
          <w:szCs w:val="24"/>
        </w:rPr>
      </w:pPr>
      <w:r w:rsidRPr="00B82363">
        <w:rPr>
          <w:rFonts w:eastAsia="Times New Roman"/>
          <w:noProof/>
          <w:sz w:val="24"/>
          <w:szCs w:val="24"/>
          <w:lang w:eastAsia="en-GB"/>
        </w:rPr>
        <w:lastRenderedPageBreak/>
        <w:drawing>
          <wp:inline distT="114300" distB="114300" distL="114300" distR="114300" wp14:anchorId="4ADD278A" wp14:editId="4ADD278B">
            <wp:extent cx="3467100" cy="357766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67100" cy="3577668"/>
                    </a:xfrm>
                    <a:prstGeom prst="rect">
                      <a:avLst/>
                    </a:prstGeom>
                    <a:ln/>
                  </pic:spPr>
                </pic:pic>
              </a:graphicData>
            </a:graphic>
          </wp:inline>
        </w:drawing>
      </w:r>
    </w:p>
    <w:p w:rsidRPr="00B82363" w:rsidR="00800F4E" w:rsidP="008044E2" w:rsidRDefault="00800F4E" w14:paraId="4ADD2738" w14:textId="77777777">
      <w:pPr>
        <w:spacing w:line="360" w:lineRule="auto"/>
        <w:jc w:val="both"/>
        <w:rPr>
          <w:rFonts w:eastAsia="Times New Roman"/>
          <w:sz w:val="24"/>
          <w:szCs w:val="24"/>
        </w:rPr>
      </w:pPr>
    </w:p>
    <w:p w:rsidRPr="00B82363" w:rsidR="004F2964" w:rsidP="008044E2" w:rsidRDefault="0042185D" w14:paraId="4ADD2739" w14:textId="77777777">
      <w:pPr>
        <w:spacing w:line="360" w:lineRule="auto"/>
        <w:jc w:val="both"/>
        <w:rPr>
          <w:rFonts w:eastAsia="Times New Roman"/>
          <w:b/>
          <w:sz w:val="24"/>
          <w:szCs w:val="24"/>
        </w:rPr>
      </w:pPr>
      <w:r w:rsidRPr="00B82363">
        <w:rPr>
          <w:rFonts w:eastAsia="Times New Roman"/>
          <w:b/>
          <w:sz w:val="24"/>
          <w:szCs w:val="24"/>
        </w:rPr>
        <w:t>Figure 2.1: Entrepreneurial creativity and growth</w:t>
      </w:r>
    </w:p>
    <w:p w:rsidR="004F2964" w:rsidP="008044E2" w:rsidRDefault="0042185D" w14:paraId="4ADD273A" w14:textId="77777777">
      <w:pPr>
        <w:spacing w:line="360" w:lineRule="auto"/>
        <w:jc w:val="both"/>
        <w:rPr>
          <w:rFonts w:eastAsia="Times New Roman"/>
          <w:color w:val="222222"/>
          <w:sz w:val="24"/>
          <w:szCs w:val="24"/>
        </w:rPr>
      </w:pPr>
      <w:r w:rsidRPr="00B82363">
        <w:rPr>
          <w:rFonts w:eastAsia="Times New Roman"/>
          <w:sz w:val="24"/>
          <w:szCs w:val="24"/>
        </w:rPr>
        <w:t>Source: (</w:t>
      </w:r>
      <w:r w:rsidRPr="00B82363">
        <w:rPr>
          <w:rFonts w:eastAsia="Times New Roman"/>
          <w:color w:val="222222"/>
          <w:sz w:val="24"/>
          <w:szCs w:val="24"/>
        </w:rPr>
        <w:t>Petrakis, and Kafka, 2018)</w:t>
      </w:r>
    </w:p>
    <w:p w:rsidRPr="00B82363" w:rsidR="008044E2" w:rsidP="008044E2" w:rsidRDefault="008044E2" w14:paraId="4ADD273B" w14:textId="77777777">
      <w:pPr>
        <w:spacing w:line="360" w:lineRule="auto"/>
        <w:jc w:val="both"/>
        <w:rPr>
          <w:rFonts w:eastAsia="Times New Roman"/>
          <w:b/>
          <w:sz w:val="26"/>
          <w:szCs w:val="26"/>
        </w:rPr>
      </w:pPr>
    </w:p>
    <w:p w:rsidR="00653FAB" w:rsidP="008044E2" w:rsidRDefault="0042185D" w14:paraId="4ADD273C" w14:textId="77777777">
      <w:pPr>
        <w:spacing w:line="360" w:lineRule="auto"/>
        <w:jc w:val="both"/>
        <w:rPr>
          <w:rFonts w:eastAsia="Times New Roman"/>
          <w:b/>
          <w:color w:val="000000" w:themeColor="text1"/>
          <w:sz w:val="24"/>
          <w:szCs w:val="24"/>
        </w:rPr>
      </w:pPr>
      <w:r w:rsidRPr="00653FAB">
        <w:rPr>
          <w:rFonts w:eastAsia="Times New Roman"/>
          <w:b/>
          <w:color w:val="000000" w:themeColor="text1"/>
          <w:sz w:val="24"/>
          <w:szCs w:val="24"/>
        </w:rPr>
        <w:t>The reasons for decrease in enthusiasm among the young entrepreneurs regarding starting a business</w:t>
      </w:r>
    </w:p>
    <w:p w:rsidRPr="00653FAB" w:rsidR="008044E2" w:rsidP="008044E2" w:rsidRDefault="008044E2" w14:paraId="4ADD273D" w14:textId="77777777">
      <w:pPr>
        <w:spacing w:line="360" w:lineRule="auto"/>
        <w:jc w:val="both"/>
        <w:rPr>
          <w:rFonts w:eastAsia="Times New Roman"/>
          <w:b/>
          <w:color w:val="000000" w:themeColor="text1"/>
          <w:sz w:val="24"/>
          <w:szCs w:val="24"/>
        </w:rPr>
      </w:pPr>
    </w:p>
    <w:p w:rsidR="004F2964" w:rsidP="008044E2" w:rsidRDefault="0042185D" w14:paraId="4ADD273E" w14:textId="277B239E">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The cost of billing is constantly </w:t>
      </w:r>
      <w:r w:rsidRPr="1C3A0B55" w:rsidR="74384418">
        <w:rPr>
          <w:rFonts w:eastAsia="Times New Roman"/>
          <w:color w:val="000000" w:themeColor="text1"/>
          <w:sz w:val="24"/>
          <w:szCs w:val="24"/>
        </w:rPr>
        <w:t>increasing,</w:t>
      </w:r>
      <w:r w:rsidRPr="1C3A0B55">
        <w:rPr>
          <w:rFonts w:eastAsia="Times New Roman"/>
          <w:color w:val="000000" w:themeColor="text1"/>
          <w:sz w:val="24"/>
          <w:szCs w:val="24"/>
        </w:rPr>
        <w:t xml:space="preserve"> and it has become challenging for the young entrepreneurs of the United Kingdom to take their business by keeping in mind all these challenges that they have faced or can face in the future (Gao and Yang, 2022). As a result of inflation, the profit margin of the young entrepreneurs can be reduced or decreased and for this reason the young entrepreneurs of the UK may not take the initiative of starting their own new business (Antcliff </w:t>
      </w:r>
      <w:r w:rsidRPr="1C3A0B55">
        <w:rPr>
          <w:rFonts w:eastAsia="Times New Roman"/>
          <w:i/>
          <w:iCs/>
          <w:color w:val="000000" w:themeColor="text1"/>
          <w:sz w:val="24"/>
          <w:szCs w:val="24"/>
        </w:rPr>
        <w:t xml:space="preserve">et al., </w:t>
      </w:r>
      <w:r w:rsidRPr="1C3A0B55">
        <w:rPr>
          <w:rFonts w:eastAsia="Times New Roman"/>
          <w:color w:val="000000" w:themeColor="text1"/>
          <w:sz w:val="24"/>
          <w:szCs w:val="24"/>
        </w:rPr>
        <w:t xml:space="preserve">2021). As a result of Brexit there are several consequences that are being faced by many businesses. The text system of the UK is </w:t>
      </w:r>
      <w:r w:rsidRPr="1C3A0B55" w:rsidR="00DC48D6">
        <w:rPr>
          <w:rFonts w:eastAsia="Times New Roman"/>
          <w:color w:val="000000" w:themeColor="text1"/>
          <w:sz w:val="24"/>
          <w:szCs w:val="24"/>
        </w:rPr>
        <w:t>complicated,</w:t>
      </w:r>
      <w:r w:rsidRPr="1C3A0B55">
        <w:rPr>
          <w:rFonts w:eastAsia="Times New Roman"/>
          <w:color w:val="000000" w:themeColor="text1"/>
          <w:sz w:val="24"/>
          <w:szCs w:val="24"/>
        </w:rPr>
        <w:t xml:space="preserve"> and the youth have faced severe complications </w:t>
      </w:r>
      <w:r w:rsidRPr="1C3A0B55" w:rsidR="74C9B8CB">
        <w:rPr>
          <w:rFonts w:eastAsia="Times New Roman"/>
          <w:color w:val="000000" w:themeColor="text1"/>
          <w:sz w:val="24"/>
          <w:szCs w:val="24"/>
        </w:rPr>
        <w:t>because of</w:t>
      </w:r>
      <w:r w:rsidRPr="1C3A0B55">
        <w:rPr>
          <w:rFonts w:eastAsia="Times New Roman"/>
          <w:color w:val="000000" w:themeColor="text1"/>
          <w:sz w:val="24"/>
          <w:szCs w:val="24"/>
        </w:rPr>
        <w:t xml:space="preserve"> the tax </w:t>
      </w:r>
      <w:r w:rsidRPr="1C3A0B55" w:rsidR="17F02674">
        <w:rPr>
          <w:rFonts w:eastAsia="Times New Roman"/>
          <w:color w:val="000000" w:themeColor="text1"/>
          <w:sz w:val="24"/>
          <w:szCs w:val="24"/>
        </w:rPr>
        <w:t>system,</w:t>
      </w:r>
      <w:r w:rsidRPr="1C3A0B55">
        <w:rPr>
          <w:rFonts w:eastAsia="Times New Roman"/>
          <w:color w:val="000000" w:themeColor="text1"/>
          <w:sz w:val="24"/>
          <w:szCs w:val="24"/>
        </w:rPr>
        <w:t xml:space="preserve"> and it has also played a negative impact on different businesses in different ways (Liou and Rao-Nicholson, 2021). Some specific consumers </w:t>
      </w:r>
      <w:r w:rsidRPr="1C3A0B55">
        <w:rPr>
          <w:rFonts w:eastAsia="Times New Roman"/>
          <w:color w:val="000000" w:themeColor="text1"/>
          <w:sz w:val="24"/>
          <w:szCs w:val="24"/>
        </w:rPr>
        <w:lastRenderedPageBreak/>
        <w:t>have different demands and expectations and meeting those demands and expectations has become a challenging part for the young entrepreneurs and for this reason their enthusiasm has also decreased.</w:t>
      </w:r>
    </w:p>
    <w:p w:rsidRPr="00653FAB" w:rsidR="00653FAB" w:rsidP="008044E2" w:rsidRDefault="00653FAB" w14:paraId="4ADD273F" w14:textId="77777777">
      <w:pPr>
        <w:spacing w:line="360" w:lineRule="auto"/>
        <w:jc w:val="both"/>
        <w:rPr>
          <w:rFonts w:eastAsia="Times New Roman"/>
          <w:color w:val="000000" w:themeColor="text1"/>
          <w:sz w:val="24"/>
          <w:szCs w:val="24"/>
        </w:rPr>
      </w:pPr>
    </w:p>
    <w:p w:rsidRPr="00B82363" w:rsidR="004F2964" w:rsidP="008044E2" w:rsidRDefault="0042185D" w14:paraId="4ADD2740" w14:textId="77777777">
      <w:pPr>
        <w:spacing w:line="360" w:lineRule="auto"/>
        <w:jc w:val="both"/>
        <w:rPr>
          <w:rFonts w:eastAsia="Times New Roman"/>
          <w:sz w:val="24"/>
          <w:szCs w:val="24"/>
        </w:rPr>
      </w:pPr>
      <w:r w:rsidRPr="00B82363">
        <w:rPr>
          <w:rFonts w:eastAsia="Times New Roman"/>
          <w:sz w:val="24"/>
          <w:szCs w:val="24"/>
        </w:rPr>
        <w:t>The initial significant obstacle is the restricted availability of financial services. The difficulty with getting finance, particularly in the early phases, continues to be an important obstacle to the establishment and growth of fresh enterprises (</w:t>
      </w:r>
      <w:r w:rsidRPr="00B82363">
        <w:rPr>
          <w:rFonts w:eastAsia="Times New Roman"/>
          <w:color w:val="222222"/>
          <w:sz w:val="24"/>
          <w:szCs w:val="24"/>
        </w:rPr>
        <w:t>Murray, 2022</w:t>
      </w:r>
      <w:r w:rsidRPr="00B82363">
        <w:rPr>
          <w:rFonts w:eastAsia="Times New Roman"/>
          <w:sz w:val="24"/>
          <w:szCs w:val="24"/>
        </w:rPr>
        <w:t>). This situation is rendered worse by the intense rivalry in the market when companies fight to differentiate themselves from established businesses and other companies that are competing for customers' interest and revenue.</w:t>
      </w:r>
    </w:p>
    <w:p w:rsidRPr="00B82363" w:rsidR="004F2964" w:rsidP="008044E2" w:rsidRDefault="004F2964" w14:paraId="4ADD2741" w14:textId="77777777">
      <w:pPr>
        <w:spacing w:line="360" w:lineRule="auto"/>
        <w:jc w:val="both"/>
        <w:rPr>
          <w:rFonts w:eastAsia="Times New Roman"/>
          <w:color w:val="FF0000"/>
          <w:sz w:val="24"/>
          <w:szCs w:val="24"/>
        </w:rPr>
      </w:pPr>
    </w:p>
    <w:p w:rsidRPr="00653FAB" w:rsidR="004F2964" w:rsidP="008044E2" w:rsidRDefault="0042185D" w14:paraId="4ADD2742" w14:textId="77777777">
      <w:pPr>
        <w:spacing w:line="360" w:lineRule="auto"/>
        <w:jc w:val="both"/>
        <w:rPr>
          <w:rFonts w:eastAsia="Times New Roman"/>
          <w:color w:val="000000" w:themeColor="text1"/>
          <w:sz w:val="24"/>
          <w:szCs w:val="24"/>
        </w:rPr>
      </w:pPr>
      <w:r w:rsidRPr="00653FAB">
        <w:rPr>
          <w:rFonts w:eastAsia="Times New Roman"/>
          <w:b/>
          <w:color w:val="000000" w:themeColor="text1"/>
          <w:sz w:val="24"/>
          <w:szCs w:val="24"/>
        </w:rPr>
        <w:t>Influence of entrepreneurship of the economy of UK</w:t>
      </w:r>
    </w:p>
    <w:p w:rsidR="004F2964" w:rsidP="008044E2" w:rsidRDefault="0042185D" w14:paraId="4ADD2743" w14:textId="77777777">
      <w:pPr>
        <w:spacing w:line="360" w:lineRule="auto"/>
        <w:jc w:val="both"/>
        <w:rPr>
          <w:rFonts w:eastAsia="Times New Roman"/>
          <w:sz w:val="24"/>
          <w:szCs w:val="24"/>
        </w:rPr>
      </w:pPr>
      <w:r w:rsidRPr="00B82363">
        <w:rPr>
          <w:rFonts w:eastAsia="Times New Roman"/>
          <w:sz w:val="24"/>
          <w:szCs w:val="24"/>
        </w:rPr>
        <w:t xml:space="preserve">Additionally, the benefits of being an entrepreneur extend outside specific businesses. According to </w:t>
      </w:r>
      <w:r w:rsidRPr="00B82363">
        <w:rPr>
          <w:rFonts w:eastAsia="Times New Roman"/>
          <w:color w:val="222222"/>
          <w:sz w:val="24"/>
          <w:szCs w:val="24"/>
        </w:rPr>
        <w:t xml:space="preserve">Shahare </w:t>
      </w:r>
      <w:r w:rsidRPr="00B82363">
        <w:rPr>
          <w:rFonts w:eastAsia="Times New Roman"/>
          <w:i/>
          <w:color w:val="222222"/>
          <w:sz w:val="24"/>
          <w:szCs w:val="24"/>
        </w:rPr>
        <w:t>et al.,</w:t>
      </w:r>
      <w:r w:rsidRPr="00B82363">
        <w:rPr>
          <w:rFonts w:eastAsia="Times New Roman"/>
          <w:color w:val="222222"/>
          <w:sz w:val="24"/>
          <w:szCs w:val="24"/>
        </w:rPr>
        <w:t xml:space="preserve"> (2023</w:t>
      </w:r>
      <w:r w:rsidRPr="00B82363">
        <w:rPr>
          <w:rFonts w:eastAsia="Times New Roman"/>
          <w:sz w:val="24"/>
          <w:szCs w:val="24"/>
        </w:rPr>
        <w:t xml:space="preserve">), a thriving ecosystem of entrepreneurs raises socio economic productivity. </w:t>
      </w:r>
      <w:r w:rsidRPr="00B82363" w:rsidR="00653FAB">
        <w:rPr>
          <w:rFonts w:eastAsia="Times New Roman"/>
          <w:sz w:val="24"/>
          <w:szCs w:val="24"/>
        </w:rPr>
        <w:t>Taking</w:t>
      </w:r>
      <w:r w:rsidRPr="00B82363">
        <w:rPr>
          <w:rFonts w:eastAsia="Times New Roman"/>
          <w:sz w:val="24"/>
          <w:szCs w:val="24"/>
        </w:rPr>
        <w:t xml:space="preserve"> chances, industry exploration, and the implementation of innovative technologies are all characteristics of the entrepreneurial </w:t>
      </w:r>
      <w:r w:rsidRPr="00B82363" w:rsidR="00653FAB">
        <w:rPr>
          <w:rFonts w:eastAsia="Times New Roman"/>
          <w:sz w:val="24"/>
          <w:szCs w:val="24"/>
        </w:rPr>
        <w:t>mind-set</w:t>
      </w:r>
      <w:r w:rsidR="00653FAB">
        <w:rPr>
          <w:rFonts w:eastAsia="Times New Roman"/>
          <w:sz w:val="24"/>
          <w:szCs w:val="24"/>
        </w:rPr>
        <w:t xml:space="preserve">. </w:t>
      </w:r>
      <w:r w:rsidRPr="00B82363">
        <w:rPr>
          <w:rFonts w:eastAsia="Times New Roman"/>
          <w:sz w:val="24"/>
          <w:szCs w:val="24"/>
        </w:rPr>
        <w:t>This fosters advancement in technology, which increases the economy's growth. Moreover, small-scale businesses and new businesses play an important part in the creation of jobs through creating avenues for employment and lowering the rate of unemployment (</w:t>
      </w:r>
      <w:r w:rsidRPr="00B82363">
        <w:rPr>
          <w:rFonts w:eastAsia="Times New Roman"/>
          <w:color w:val="222222"/>
          <w:sz w:val="24"/>
          <w:szCs w:val="24"/>
        </w:rPr>
        <w:t>Ahl and Marlow, 2021</w:t>
      </w:r>
      <w:r w:rsidRPr="00B82363">
        <w:rPr>
          <w:rFonts w:eastAsia="Times New Roman"/>
          <w:sz w:val="24"/>
          <w:szCs w:val="24"/>
        </w:rPr>
        <w:t>). This emphasises the essential function that entrepreneurship performs in the UK's financial climate and the longstanding connection between a strong business sector and improved economic performance. Therefore, promoting an entrepreneurial atmosphere is crucial for fostering inventiveness, growth in the economy, and long-term sustainability.</w:t>
      </w:r>
    </w:p>
    <w:p w:rsidRPr="00B82363" w:rsidR="00653FAB" w:rsidP="008044E2" w:rsidRDefault="00653FAB" w14:paraId="4ADD2744" w14:textId="77777777">
      <w:pPr>
        <w:spacing w:line="360" w:lineRule="auto"/>
        <w:jc w:val="both"/>
        <w:rPr>
          <w:rFonts w:eastAsia="Times New Roman"/>
          <w:sz w:val="24"/>
          <w:szCs w:val="24"/>
        </w:rPr>
      </w:pPr>
    </w:p>
    <w:p w:rsidR="004F2964" w:rsidP="008044E2" w:rsidRDefault="0042185D" w14:paraId="4ADD2745" w14:textId="77777777">
      <w:pPr>
        <w:spacing w:line="360" w:lineRule="auto"/>
        <w:jc w:val="both"/>
        <w:rPr>
          <w:rFonts w:eastAsia="Times New Roman"/>
          <w:color w:val="000000" w:themeColor="text1"/>
          <w:sz w:val="24"/>
          <w:szCs w:val="24"/>
        </w:rPr>
      </w:pPr>
      <w:r w:rsidRPr="00653FAB">
        <w:rPr>
          <w:rFonts w:eastAsia="Times New Roman"/>
          <w:color w:val="000000" w:themeColor="text1"/>
          <w:sz w:val="24"/>
          <w:szCs w:val="24"/>
        </w:rPr>
        <w:t xml:space="preserve">It has also been observed that the SMEs of the UK in the year 2023 face </w:t>
      </w:r>
      <w:r w:rsidRPr="00653FAB" w:rsidR="00653FAB">
        <w:rPr>
          <w:rFonts w:eastAsia="Times New Roman"/>
          <w:color w:val="000000" w:themeColor="text1"/>
          <w:sz w:val="24"/>
          <w:szCs w:val="24"/>
        </w:rPr>
        <w:t>challenges such</w:t>
      </w:r>
      <w:r w:rsidRPr="00653FAB">
        <w:rPr>
          <w:rFonts w:eastAsia="Times New Roman"/>
          <w:color w:val="000000" w:themeColor="text1"/>
          <w:sz w:val="24"/>
          <w:szCs w:val="24"/>
        </w:rPr>
        <w:t xml:space="preserve"> as customer numbers are constantly decreasing as a result of the crisis in cost of living (Narula, 2020). The young entrepreneurs have understood the consequences of such disasters and for this reason they are taking back their steps from starting their business (Hall </w:t>
      </w:r>
      <w:r w:rsidRPr="00653FAB">
        <w:rPr>
          <w:rFonts w:eastAsia="Times New Roman"/>
          <w:i/>
          <w:color w:val="000000" w:themeColor="text1"/>
          <w:sz w:val="24"/>
          <w:szCs w:val="24"/>
        </w:rPr>
        <w:t xml:space="preserve">et al., </w:t>
      </w:r>
      <w:r w:rsidRPr="00653FAB">
        <w:rPr>
          <w:rFonts w:eastAsia="Times New Roman"/>
          <w:color w:val="000000" w:themeColor="text1"/>
          <w:sz w:val="24"/>
          <w:szCs w:val="24"/>
        </w:rPr>
        <w:t xml:space="preserve">2021). The government can also provide some special offers to the </w:t>
      </w:r>
      <w:r w:rsidRPr="00653FAB">
        <w:rPr>
          <w:rFonts w:eastAsia="Times New Roman"/>
          <w:color w:val="000000" w:themeColor="text1"/>
          <w:sz w:val="24"/>
          <w:szCs w:val="24"/>
        </w:rPr>
        <w:lastRenderedPageBreak/>
        <w:t xml:space="preserve">young entrepreneurs in terms of giving special discounts in terms of less rates or </w:t>
      </w:r>
      <w:r w:rsidRPr="00653FAB" w:rsidR="00653FAB">
        <w:rPr>
          <w:rFonts w:eastAsia="Times New Roman"/>
          <w:color w:val="000000" w:themeColor="text1"/>
          <w:sz w:val="24"/>
          <w:szCs w:val="24"/>
        </w:rPr>
        <w:t>providing subsidies</w:t>
      </w:r>
      <w:r w:rsidRPr="00653FAB">
        <w:rPr>
          <w:rFonts w:eastAsia="Times New Roman"/>
          <w:color w:val="000000" w:themeColor="text1"/>
          <w:sz w:val="24"/>
          <w:szCs w:val="24"/>
        </w:rPr>
        <w:t xml:space="preserve"> or remedies for the young entrepreneurs.</w:t>
      </w:r>
    </w:p>
    <w:p w:rsidRPr="00653FAB" w:rsidR="00800F4E" w:rsidP="008044E2" w:rsidRDefault="00800F4E" w14:paraId="4ADD2746" w14:textId="77777777">
      <w:pPr>
        <w:spacing w:line="360" w:lineRule="auto"/>
        <w:jc w:val="both"/>
        <w:rPr>
          <w:rFonts w:eastAsia="Times New Roman"/>
          <w:color w:val="000000" w:themeColor="text1"/>
          <w:sz w:val="24"/>
          <w:szCs w:val="24"/>
        </w:rPr>
      </w:pPr>
    </w:p>
    <w:p w:rsidR="004F2964" w:rsidP="008044E2" w:rsidRDefault="0042185D" w14:paraId="4ADD2747" w14:textId="77777777">
      <w:pPr>
        <w:spacing w:line="360" w:lineRule="auto"/>
        <w:jc w:val="both"/>
        <w:rPr>
          <w:rFonts w:eastAsia="Times New Roman"/>
          <w:sz w:val="24"/>
          <w:szCs w:val="24"/>
        </w:rPr>
      </w:pPr>
      <w:r w:rsidRPr="00B82363">
        <w:rPr>
          <w:rFonts w:eastAsia="Times New Roman"/>
          <w:noProof/>
          <w:sz w:val="24"/>
          <w:szCs w:val="24"/>
          <w:lang w:eastAsia="en-GB"/>
        </w:rPr>
        <w:drawing>
          <wp:inline distT="114300" distB="114300" distL="114300" distR="114300" wp14:anchorId="4ADD278C" wp14:editId="4ADD278D">
            <wp:extent cx="4176713" cy="2831329"/>
            <wp:effectExtent l="0" t="0" r="0" b="0"/>
            <wp:docPr id="7"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4176713" cy="2831329"/>
                    </a:xfrm>
                    <a:prstGeom prst="rect">
                      <a:avLst/>
                    </a:prstGeom>
                    <a:ln/>
                  </pic:spPr>
                </pic:pic>
              </a:graphicData>
            </a:graphic>
          </wp:inline>
        </w:drawing>
      </w:r>
    </w:p>
    <w:p w:rsidRPr="00B82363" w:rsidR="00800F4E" w:rsidP="008044E2" w:rsidRDefault="00800F4E" w14:paraId="4ADD2748" w14:textId="77777777">
      <w:pPr>
        <w:spacing w:line="360" w:lineRule="auto"/>
        <w:jc w:val="both"/>
        <w:rPr>
          <w:rFonts w:eastAsia="Times New Roman"/>
          <w:sz w:val="24"/>
          <w:szCs w:val="24"/>
        </w:rPr>
      </w:pPr>
    </w:p>
    <w:p w:rsidRPr="00B82363" w:rsidR="004F2964" w:rsidP="008044E2" w:rsidRDefault="0042185D" w14:paraId="4ADD2749" w14:textId="77777777">
      <w:pPr>
        <w:spacing w:line="360" w:lineRule="auto"/>
        <w:jc w:val="both"/>
        <w:rPr>
          <w:rFonts w:eastAsia="Times New Roman"/>
          <w:b/>
          <w:sz w:val="24"/>
          <w:szCs w:val="24"/>
        </w:rPr>
      </w:pPr>
      <w:r w:rsidRPr="00B82363">
        <w:rPr>
          <w:rFonts w:eastAsia="Times New Roman"/>
          <w:b/>
          <w:sz w:val="24"/>
          <w:szCs w:val="24"/>
        </w:rPr>
        <w:t>Figure 2.2: Factors of economic growth</w:t>
      </w:r>
    </w:p>
    <w:p w:rsidR="004F2964" w:rsidP="008044E2" w:rsidRDefault="0042185D" w14:paraId="4ADD274A" w14:textId="77777777">
      <w:pPr>
        <w:spacing w:line="360" w:lineRule="auto"/>
        <w:jc w:val="both"/>
        <w:rPr>
          <w:rFonts w:eastAsia="Times New Roman"/>
          <w:color w:val="222222"/>
          <w:sz w:val="24"/>
          <w:szCs w:val="24"/>
        </w:rPr>
      </w:pPr>
      <w:r w:rsidRPr="00B82363">
        <w:rPr>
          <w:rFonts w:eastAsia="Times New Roman"/>
          <w:sz w:val="24"/>
          <w:szCs w:val="24"/>
        </w:rPr>
        <w:t>Source: (</w:t>
      </w:r>
      <w:r w:rsidRPr="00B82363">
        <w:rPr>
          <w:rFonts w:eastAsia="Times New Roman"/>
          <w:color w:val="222222"/>
          <w:sz w:val="24"/>
          <w:szCs w:val="24"/>
        </w:rPr>
        <w:t>Petrakis, and Kafka, 2018)</w:t>
      </w:r>
    </w:p>
    <w:p w:rsidRPr="00B82363" w:rsidR="008044E2" w:rsidP="008044E2" w:rsidRDefault="008044E2" w14:paraId="4ADD274B" w14:textId="77777777">
      <w:pPr>
        <w:spacing w:line="360" w:lineRule="auto"/>
        <w:jc w:val="both"/>
        <w:rPr>
          <w:rFonts w:eastAsia="Times New Roman"/>
          <w:sz w:val="24"/>
          <w:szCs w:val="24"/>
        </w:rPr>
      </w:pPr>
    </w:p>
    <w:p w:rsidRPr="00653FAB" w:rsidR="004F2964" w:rsidP="008044E2" w:rsidRDefault="0042185D" w14:paraId="4ADD274C" w14:textId="77777777">
      <w:pPr>
        <w:spacing w:line="360" w:lineRule="auto"/>
        <w:jc w:val="both"/>
        <w:rPr>
          <w:rFonts w:eastAsia="Times New Roman"/>
          <w:b/>
          <w:color w:val="000000" w:themeColor="text1"/>
          <w:sz w:val="24"/>
          <w:szCs w:val="24"/>
        </w:rPr>
      </w:pPr>
      <w:r w:rsidRPr="00653FAB">
        <w:rPr>
          <w:rFonts w:eastAsia="Times New Roman"/>
          <w:b/>
          <w:color w:val="000000" w:themeColor="text1"/>
          <w:sz w:val="24"/>
          <w:szCs w:val="24"/>
        </w:rPr>
        <w:t xml:space="preserve">The overcoming strategies </w:t>
      </w:r>
    </w:p>
    <w:p w:rsidRPr="00B82363" w:rsidR="00653FAB" w:rsidP="008044E2" w:rsidRDefault="00653FAB" w14:paraId="4ADD274D" w14:textId="77777777">
      <w:pPr>
        <w:spacing w:line="360" w:lineRule="auto"/>
        <w:jc w:val="both"/>
        <w:rPr>
          <w:rFonts w:eastAsia="Times New Roman"/>
          <w:b/>
          <w:color w:val="FF0000"/>
          <w:sz w:val="24"/>
          <w:szCs w:val="24"/>
        </w:rPr>
      </w:pPr>
    </w:p>
    <w:p w:rsidR="00800F4E" w:rsidP="008044E2" w:rsidRDefault="0042185D" w14:paraId="4ADD274E" w14:textId="34645F55">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The laws of the United Kingdom need to change especially for business as the young generation will not be able to cope with the business or start and complete new </w:t>
      </w:r>
      <w:r w:rsidRPr="1C3A0B55" w:rsidR="00653FAB">
        <w:rPr>
          <w:rFonts w:eastAsia="Times New Roman"/>
          <w:color w:val="000000" w:themeColor="text1"/>
          <w:sz w:val="24"/>
          <w:szCs w:val="24"/>
        </w:rPr>
        <w:t>one. What</w:t>
      </w:r>
      <w:r w:rsidRPr="1C3A0B55">
        <w:rPr>
          <w:rFonts w:eastAsia="Times New Roman"/>
          <w:color w:val="000000" w:themeColor="text1"/>
          <w:sz w:val="24"/>
          <w:szCs w:val="24"/>
        </w:rPr>
        <w:t xml:space="preserve"> is the responsibility of the government of the UK to simplify the entire taxation procedure so that the young entrepreneurs can become more </w:t>
      </w:r>
      <w:r w:rsidRPr="1C3A0B55" w:rsidR="120673D8">
        <w:rPr>
          <w:rFonts w:eastAsia="Times New Roman"/>
          <w:color w:val="000000" w:themeColor="text1"/>
          <w:sz w:val="24"/>
          <w:szCs w:val="24"/>
        </w:rPr>
        <w:t>enthusiastic,</w:t>
      </w:r>
      <w:r w:rsidRPr="1C3A0B55">
        <w:rPr>
          <w:rFonts w:eastAsia="Times New Roman"/>
          <w:color w:val="000000" w:themeColor="text1"/>
          <w:sz w:val="24"/>
          <w:szCs w:val="24"/>
        </w:rPr>
        <w:t xml:space="preserve"> and they can easily start their own business </w:t>
      </w:r>
      <w:r w:rsidRPr="1C3A0B55" w:rsidR="00800F4E">
        <w:rPr>
          <w:rFonts w:eastAsia="Times New Roman"/>
          <w:color w:val="000000" w:themeColor="text1"/>
          <w:sz w:val="24"/>
          <w:szCs w:val="24"/>
        </w:rPr>
        <w:t xml:space="preserve">(Liou and Rao-Nicholson, 2021). </w:t>
      </w:r>
    </w:p>
    <w:p w:rsidR="00800F4E" w:rsidP="008044E2" w:rsidRDefault="00800F4E" w14:paraId="4ADD274F" w14:textId="77777777">
      <w:pPr>
        <w:spacing w:line="360" w:lineRule="auto"/>
        <w:jc w:val="both"/>
        <w:rPr>
          <w:rFonts w:eastAsia="Times New Roman"/>
          <w:color w:val="000000" w:themeColor="text1"/>
          <w:sz w:val="24"/>
          <w:szCs w:val="24"/>
        </w:rPr>
      </w:pPr>
    </w:p>
    <w:p w:rsidR="00653FAB" w:rsidP="008044E2" w:rsidRDefault="0042185D" w14:paraId="4ADD2750" w14:textId="0B0B92E5">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The price of energy can be </w:t>
      </w:r>
      <w:r w:rsidRPr="1C3A0B55" w:rsidR="33383361">
        <w:rPr>
          <w:rFonts w:eastAsia="Times New Roman"/>
          <w:color w:val="000000" w:themeColor="text1"/>
          <w:sz w:val="24"/>
          <w:szCs w:val="24"/>
        </w:rPr>
        <w:t>unchanged;</w:t>
      </w:r>
      <w:r w:rsidRPr="1C3A0B55">
        <w:rPr>
          <w:rFonts w:eastAsia="Times New Roman"/>
          <w:color w:val="000000" w:themeColor="text1"/>
          <w:sz w:val="24"/>
          <w:szCs w:val="24"/>
        </w:rPr>
        <w:t xml:space="preserve"> however, the UK government can offer a special discount for the young entrepreneurs so that they can easily start their own business with respect to the change in inflation rate (Hall </w:t>
      </w:r>
      <w:r w:rsidRPr="1C3A0B55">
        <w:rPr>
          <w:rFonts w:eastAsia="Times New Roman"/>
          <w:i/>
          <w:iCs/>
          <w:color w:val="000000" w:themeColor="text1"/>
          <w:sz w:val="24"/>
          <w:szCs w:val="24"/>
        </w:rPr>
        <w:t xml:space="preserve">et al., </w:t>
      </w:r>
      <w:r w:rsidRPr="1C3A0B55" w:rsidR="00653FAB">
        <w:rPr>
          <w:rFonts w:eastAsia="Times New Roman"/>
          <w:color w:val="000000" w:themeColor="text1"/>
          <w:sz w:val="24"/>
          <w:szCs w:val="24"/>
        </w:rPr>
        <w:t>2021).</w:t>
      </w:r>
    </w:p>
    <w:p w:rsidR="00653FAB" w:rsidP="008044E2" w:rsidRDefault="00653FAB" w14:paraId="4ADD2751" w14:textId="77777777">
      <w:pPr>
        <w:spacing w:line="360" w:lineRule="auto"/>
        <w:jc w:val="both"/>
        <w:rPr>
          <w:rFonts w:eastAsia="Times New Roman"/>
          <w:color w:val="000000" w:themeColor="text1"/>
          <w:sz w:val="24"/>
          <w:szCs w:val="24"/>
        </w:rPr>
      </w:pPr>
    </w:p>
    <w:p w:rsidRPr="00653FAB" w:rsidR="004F2964" w:rsidP="008044E2" w:rsidRDefault="0042185D" w14:paraId="4ADD2752" w14:textId="77777777">
      <w:pPr>
        <w:spacing w:line="360" w:lineRule="auto"/>
        <w:jc w:val="both"/>
        <w:rPr>
          <w:rFonts w:eastAsia="Times New Roman"/>
          <w:color w:val="000000" w:themeColor="text1"/>
          <w:sz w:val="24"/>
          <w:szCs w:val="24"/>
        </w:rPr>
      </w:pPr>
      <w:r w:rsidRPr="00653FAB">
        <w:rPr>
          <w:rFonts w:eastAsia="Times New Roman"/>
          <w:color w:val="000000" w:themeColor="text1"/>
          <w:sz w:val="24"/>
          <w:szCs w:val="24"/>
        </w:rPr>
        <w:lastRenderedPageBreak/>
        <w:t xml:space="preserve">As a result of the Russia Ukraine war, the </w:t>
      </w:r>
      <w:r w:rsidRPr="00653FAB" w:rsidR="00653FAB">
        <w:rPr>
          <w:rFonts w:eastAsia="Times New Roman"/>
          <w:color w:val="000000" w:themeColor="text1"/>
          <w:sz w:val="24"/>
          <w:szCs w:val="24"/>
        </w:rPr>
        <w:t>living Standard</w:t>
      </w:r>
      <w:r w:rsidRPr="00653FAB">
        <w:rPr>
          <w:rFonts w:eastAsia="Times New Roman"/>
          <w:color w:val="000000" w:themeColor="text1"/>
          <w:sz w:val="24"/>
          <w:szCs w:val="24"/>
        </w:rPr>
        <w:t xml:space="preserve"> of most of the customers has become stagnant and for this reason it has become a challenging part for the young entrepreneurs to make profit out of their business (Antcliff </w:t>
      </w:r>
      <w:r w:rsidRPr="00653FAB">
        <w:rPr>
          <w:rFonts w:eastAsia="Times New Roman"/>
          <w:i/>
          <w:color w:val="000000" w:themeColor="text1"/>
          <w:sz w:val="24"/>
          <w:szCs w:val="24"/>
        </w:rPr>
        <w:t xml:space="preserve">et al., </w:t>
      </w:r>
      <w:r w:rsidRPr="00653FAB">
        <w:rPr>
          <w:rFonts w:eastAsia="Times New Roman"/>
          <w:color w:val="000000" w:themeColor="text1"/>
          <w:sz w:val="24"/>
          <w:szCs w:val="24"/>
        </w:rPr>
        <w:t>2021). The new policies that have been implemented by the UK Government are more fragile in nature and the young entrepreneurs have faced difficulties in managing those policies and initiating the business at the same time.</w:t>
      </w:r>
    </w:p>
    <w:p w:rsidRPr="00B82363" w:rsidR="004F2964" w:rsidP="008044E2" w:rsidRDefault="0042185D" w14:paraId="4ADD2753" w14:textId="77777777">
      <w:pPr>
        <w:pStyle w:val="Heading2"/>
        <w:spacing w:line="360" w:lineRule="auto"/>
        <w:jc w:val="both"/>
        <w:rPr>
          <w:rFonts w:eastAsia="Times New Roman"/>
          <w:b/>
          <w:sz w:val="26"/>
          <w:szCs w:val="26"/>
        </w:rPr>
      </w:pPr>
      <w:bookmarkStart w:name="_Toc148610995" w:id="5"/>
      <w:r w:rsidRPr="00B82363">
        <w:rPr>
          <w:rFonts w:eastAsia="Times New Roman"/>
          <w:b/>
          <w:sz w:val="26"/>
          <w:szCs w:val="26"/>
        </w:rPr>
        <w:t>Conceptual framework</w:t>
      </w:r>
      <w:bookmarkEnd w:id="5"/>
    </w:p>
    <w:p w:rsidRPr="00B82363" w:rsidR="004F2964" w:rsidP="008044E2" w:rsidRDefault="0042185D" w14:paraId="4ADD2754" w14:textId="77777777">
      <w:pPr>
        <w:spacing w:line="360" w:lineRule="auto"/>
        <w:jc w:val="both"/>
        <w:rPr>
          <w:rFonts w:eastAsia="Times New Roman"/>
          <w:sz w:val="24"/>
          <w:szCs w:val="24"/>
        </w:rPr>
      </w:pPr>
      <w:r w:rsidRPr="00B82363">
        <w:rPr>
          <w:rFonts w:eastAsia="Times New Roman"/>
          <w:sz w:val="24"/>
          <w:szCs w:val="24"/>
        </w:rPr>
        <w:t xml:space="preserve">The conceptual framework for the present research attempts to deliver an organised knowledge of the variables affecting entrepreneurship attraction, the difficulties that new </w:t>
      </w:r>
      <w:r w:rsidRPr="00B82363" w:rsidR="00653FAB">
        <w:rPr>
          <w:rFonts w:eastAsia="Times New Roman"/>
          <w:sz w:val="24"/>
          <w:szCs w:val="24"/>
        </w:rPr>
        <w:t>entrepreneur’s</w:t>
      </w:r>
      <w:r w:rsidRPr="00B82363">
        <w:rPr>
          <w:rFonts w:eastAsia="Times New Roman"/>
          <w:sz w:val="24"/>
          <w:szCs w:val="24"/>
        </w:rPr>
        <w:t xml:space="preserve"> experience, the influence of entrepreneurial activity on the British economy, and the techniques used to overcome these obstacles.</w:t>
      </w:r>
    </w:p>
    <w:p w:rsidRPr="00B82363" w:rsidR="004F2964" w:rsidP="008044E2" w:rsidRDefault="004F2964" w14:paraId="4ADD2755" w14:textId="77777777">
      <w:pPr>
        <w:spacing w:line="360" w:lineRule="auto"/>
        <w:jc w:val="both"/>
        <w:rPr>
          <w:rFonts w:eastAsia="Times New Roman"/>
          <w:sz w:val="24"/>
          <w:szCs w:val="24"/>
        </w:rPr>
      </w:pPr>
    </w:p>
    <w:p w:rsidRPr="00B82363" w:rsidR="004F2964" w:rsidP="008044E2" w:rsidRDefault="0042185D" w14:paraId="4ADD2756" w14:textId="33EE1202">
      <w:pPr>
        <w:spacing w:line="360" w:lineRule="auto"/>
        <w:jc w:val="both"/>
      </w:pPr>
    </w:p>
    <w:p w:rsidRPr="00B82363" w:rsidR="004F2964" w:rsidP="3E85F677" w:rsidRDefault="004F2964" w14:paraId="4ADD275B" w14:textId="13282A83">
      <w:pPr>
        <w:spacing w:line="360" w:lineRule="auto"/>
        <w:jc w:val="both"/>
        <w:rPr>
          <w:rFonts w:eastAsia="Times New Roman"/>
          <w:b w:val="1"/>
          <w:bCs w:val="1"/>
          <w:sz w:val="26"/>
          <w:szCs w:val="26"/>
        </w:rPr>
      </w:pPr>
      <w:r w:rsidRPr="3E85F677" w:rsidR="0042185D">
        <w:rPr>
          <w:rFonts w:eastAsia="Times New Roman"/>
          <w:b w:val="1"/>
          <w:bCs w:val="1"/>
          <w:sz w:val="24"/>
          <w:szCs w:val="24"/>
        </w:rPr>
        <w:t>Figure 2.3: The significance of entrepreneurship and its impact on the economy of the United Kingdom</w:t>
      </w:r>
    </w:p>
    <w:p w:rsidRPr="00B82363" w:rsidR="004F2964" w:rsidP="008044E2" w:rsidRDefault="0042185D" w14:paraId="4ADD275C" w14:textId="77777777">
      <w:pPr>
        <w:pStyle w:val="Heading1"/>
        <w:spacing w:line="360" w:lineRule="auto"/>
        <w:jc w:val="both"/>
        <w:rPr>
          <w:rFonts w:eastAsia="Times New Roman"/>
          <w:b/>
          <w:sz w:val="26"/>
          <w:szCs w:val="26"/>
        </w:rPr>
      </w:pPr>
      <w:bookmarkStart w:name="_Toc148610996" w:id="6"/>
      <w:r w:rsidRPr="00B82363">
        <w:rPr>
          <w:rFonts w:eastAsia="Times New Roman"/>
          <w:b/>
          <w:sz w:val="28"/>
          <w:szCs w:val="28"/>
        </w:rPr>
        <w:t>Chapter 3: Research Methodology</w:t>
      </w:r>
      <w:bookmarkEnd w:id="6"/>
    </w:p>
    <w:p w:rsidRPr="00B82363" w:rsidR="004F2964" w:rsidP="008044E2" w:rsidRDefault="0042185D" w14:paraId="4ADD275D" w14:textId="77777777">
      <w:pPr>
        <w:pStyle w:val="Heading2"/>
        <w:spacing w:line="360" w:lineRule="auto"/>
        <w:jc w:val="both"/>
        <w:rPr>
          <w:rFonts w:eastAsia="Times New Roman"/>
          <w:b/>
          <w:sz w:val="26"/>
          <w:szCs w:val="26"/>
        </w:rPr>
      </w:pPr>
      <w:bookmarkStart w:name="_Toc148610997" w:id="7"/>
      <w:r w:rsidRPr="00B82363">
        <w:rPr>
          <w:rFonts w:eastAsia="Times New Roman"/>
          <w:b/>
          <w:sz w:val="26"/>
          <w:szCs w:val="26"/>
        </w:rPr>
        <w:t>Research philosophy and design</w:t>
      </w:r>
      <w:bookmarkEnd w:id="7"/>
    </w:p>
    <w:p w:rsidR="00695CBD" w:rsidP="008044E2" w:rsidRDefault="0042185D" w14:paraId="4ADD275E" w14:textId="77777777">
      <w:pPr>
        <w:spacing w:line="360" w:lineRule="auto"/>
        <w:jc w:val="both"/>
        <w:rPr>
          <w:rFonts w:eastAsia="Times New Roman"/>
          <w:sz w:val="24"/>
          <w:szCs w:val="24"/>
        </w:rPr>
      </w:pPr>
      <w:r w:rsidRPr="00B82363">
        <w:rPr>
          <w:rFonts w:eastAsia="Times New Roman"/>
          <w:sz w:val="24"/>
          <w:szCs w:val="24"/>
        </w:rPr>
        <w:t>There are four kinds of research philosophies which are being used by researchers based on different scenarios and circumstances. These philosophies are realism, positivism, pragmatism and interpretivism (</w:t>
      </w:r>
      <w:r w:rsidRPr="00B82363">
        <w:rPr>
          <w:rFonts w:eastAsia="Times New Roman"/>
          <w:color w:val="222222"/>
          <w:sz w:val="24"/>
          <w:szCs w:val="24"/>
        </w:rPr>
        <w:t xml:space="preserve">Malmqvist </w:t>
      </w:r>
      <w:r w:rsidRPr="00B82363">
        <w:rPr>
          <w:rFonts w:eastAsia="Times New Roman"/>
          <w:i/>
          <w:color w:val="222222"/>
          <w:sz w:val="24"/>
          <w:szCs w:val="24"/>
        </w:rPr>
        <w:t xml:space="preserve">et al., </w:t>
      </w:r>
      <w:r w:rsidRPr="00B82363">
        <w:rPr>
          <w:rFonts w:eastAsia="Times New Roman"/>
          <w:color w:val="222222"/>
          <w:sz w:val="24"/>
          <w:szCs w:val="24"/>
        </w:rPr>
        <w:t>2019)</w:t>
      </w:r>
      <w:r w:rsidRPr="00B82363">
        <w:rPr>
          <w:rFonts w:eastAsia="Times New Roman"/>
          <w:sz w:val="24"/>
          <w:szCs w:val="24"/>
        </w:rPr>
        <w:t>. With the help of interpretivism, the researcher will be able to showcase quantifiable data as well and the researcher will be able to analyse different factors that are related to the research topic (</w:t>
      </w:r>
      <w:r w:rsidRPr="00B82363">
        <w:rPr>
          <w:rFonts w:eastAsia="Times New Roman"/>
          <w:color w:val="222222"/>
          <w:sz w:val="24"/>
          <w:szCs w:val="24"/>
        </w:rPr>
        <w:t>Sileyew, 2019)</w:t>
      </w:r>
      <w:r w:rsidR="00695CBD">
        <w:rPr>
          <w:rFonts w:eastAsia="Times New Roman"/>
          <w:sz w:val="24"/>
          <w:szCs w:val="24"/>
        </w:rPr>
        <w:t>.</w:t>
      </w:r>
    </w:p>
    <w:p w:rsidR="00695CBD" w:rsidP="008044E2" w:rsidRDefault="00695CBD" w14:paraId="4ADD275F" w14:textId="77777777">
      <w:pPr>
        <w:spacing w:line="360" w:lineRule="auto"/>
        <w:jc w:val="both"/>
        <w:rPr>
          <w:rFonts w:eastAsia="Times New Roman"/>
          <w:sz w:val="24"/>
          <w:szCs w:val="24"/>
        </w:rPr>
      </w:pPr>
    </w:p>
    <w:p w:rsidR="00412973" w:rsidP="008044E2" w:rsidRDefault="0042185D" w14:paraId="4ADD2760" w14:textId="77777777">
      <w:pPr>
        <w:spacing w:line="360" w:lineRule="auto"/>
        <w:jc w:val="both"/>
        <w:rPr>
          <w:rFonts w:eastAsia="Times New Roman"/>
          <w:color w:val="000000" w:themeColor="text1"/>
          <w:sz w:val="24"/>
          <w:szCs w:val="24"/>
        </w:rPr>
      </w:pPr>
      <w:r w:rsidRPr="00B82363">
        <w:rPr>
          <w:rFonts w:eastAsia="Times New Roman"/>
          <w:sz w:val="24"/>
          <w:szCs w:val="24"/>
        </w:rPr>
        <w:t>As realism philosophy and positivism philosophy are based on the point of view of different individuals and social views, thus, data can be either flexible or can vary based on the perception of different people (</w:t>
      </w:r>
      <w:r w:rsidRPr="00B82363">
        <w:rPr>
          <w:rFonts w:eastAsia="Times New Roman"/>
          <w:color w:val="222222"/>
          <w:sz w:val="24"/>
          <w:szCs w:val="24"/>
        </w:rPr>
        <w:t>Pandey and Pandey, 2021)</w:t>
      </w:r>
      <w:r w:rsidRPr="00B82363">
        <w:rPr>
          <w:rFonts w:eastAsia="Times New Roman"/>
          <w:sz w:val="24"/>
          <w:szCs w:val="24"/>
        </w:rPr>
        <w:t xml:space="preserve">. </w:t>
      </w:r>
      <w:r w:rsidRPr="00412973">
        <w:rPr>
          <w:rFonts w:eastAsia="Times New Roman"/>
          <w:color w:val="000000" w:themeColor="text1"/>
          <w:sz w:val="24"/>
          <w:szCs w:val="24"/>
        </w:rPr>
        <w:t xml:space="preserve">With the help of interpretivism research philosophy, the researcher will be able to evaluate the key challenges faced by the young entrepreneurs while starting a business. </w:t>
      </w:r>
    </w:p>
    <w:p w:rsidR="00412973" w:rsidP="008044E2" w:rsidRDefault="00412973" w14:paraId="4ADD2761" w14:textId="77777777">
      <w:pPr>
        <w:spacing w:line="360" w:lineRule="auto"/>
        <w:jc w:val="both"/>
        <w:rPr>
          <w:rFonts w:eastAsia="Times New Roman"/>
          <w:color w:val="000000" w:themeColor="text1"/>
          <w:sz w:val="24"/>
          <w:szCs w:val="24"/>
        </w:rPr>
      </w:pPr>
    </w:p>
    <w:p w:rsidRPr="00B82363" w:rsidR="004F2964" w:rsidP="008044E2" w:rsidRDefault="0042185D" w14:paraId="4ADD2762" w14:textId="1DC9A183">
      <w:pPr>
        <w:spacing w:line="360" w:lineRule="auto"/>
        <w:jc w:val="both"/>
        <w:rPr>
          <w:rFonts w:eastAsia="Times New Roman"/>
          <w:sz w:val="24"/>
          <w:szCs w:val="24"/>
        </w:rPr>
      </w:pPr>
      <w:r w:rsidRPr="1C3A0B55">
        <w:rPr>
          <w:rFonts w:eastAsia="Times New Roman"/>
          <w:sz w:val="24"/>
          <w:szCs w:val="24"/>
        </w:rPr>
        <w:t xml:space="preserve">For this reason, the research will avoid using these two along with pragmatism philosophy as complicated components can hamper the research. The researcher will use interpretivism research philosophy </w:t>
      </w:r>
      <w:r w:rsidRPr="1C3A0B55" w:rsidR="0408777B">
        <w:rPr>
          <w:rFonts w:eastAsia="Times New Roman"/>
          <w:sz w:val="24"/>
          <w:szCs w:val="24"/>
        </w:rPr>
        <w:t>to</w:t>
      </w:r>
      <w:r w:rsidRPr="1C3A0B55">
        <w:rPr>
          <w:rFonts w:eastAsia="Times New Roman"/>
          <w:sz w:val="24"/>
          <w:szCs w:val="24"/>
        </w:rPr>
        <w:t xml:space="preserve"> send out and increase the quality of the research paper.</w:t>
      </w:r>
    </w:p>
    <w:p w:rsidRPr="00B82363" w:rsidR="004F2964" w:rsidP="008044E2" w:rsidRDefault="004F2964" w14:paraId="4ADD2763" w14:textId="77777777">
      <w:pPr>
        <w:spacing w:line="360" w:lineRule="auto"/>
        <w:jc w:val="both"/>
        <w:rPr>
          <w:rFonts w:eastAsia="Times New Roman"/>
          <w:sz w:val="24"/>
          <w:szCs w:val="24"/>
        </w:rPr>
      </w:pPr>
    </w:p>
    <w:p w:rsidR="00412973" w:rsidP="008044E2" w:rsidRDefault="0042185D" w14:paraId="4ADD2764" w14:textId="663BE30E">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The researcher will use descriptive research design </w:t>
      </w:r>
      <w:r w:rsidRPr="1C3A0B55" w:rsidR="296EF764">
        <w:rPr>
          <w:rFonts w:eastAsia="Times New Roman"/>
          <w:color w:val="000000" w:themeColor="text1"/>
          <w:sz w:val="24"/>
          <w:szCs w:val="24"/>
        </w:rPr>
        <w:t>to</w:t>
      </w:r>
      <w:r w:rsidRPr="1C3A0B55">
        <w:rPr>
          <w:rFonts w:eastAsia="Times New Roman"/>
          <w:color w:val="000000" w:themeColor="text1"/>
          <w:sz w:val="24"/>
          <w:szCs w:val="24"/>
        </w:rPr>
        <w:t xml:space="preserve"> conceptualise the phenomena that have taken place in the research paper (Sileyew, 2019). With the help of descriptive research design, the effectiveness of the research paper can be increased. With the help of descriptive research design, the researcher will be able to use journals that have relevance with the topic. </w:t>
      </w:r>
    </w:p>
    <w:p w:rsidR="00412973" w:rsidP="008044E2" w:rsidRDefault="00412973" w14:paraId="4ADD2765" w14:textId="77777777">
      <w:pPr>
        <w:spacing w:line="360" w:lineRule="auto"/>
        <w:jc w:val="both"/>
        <w:rPr>
          <w:rFonts w:eastAsia="Times New Roman"/>
          <w:color w:val="000000" w:themeColor="text1"/>
          <w:sz w:val="24"/>
          <w:szCs w:val="24"/>
        </w:rPr>
      </w:pPr>
    </w:p>
    <w:p w:rsidRPr="00412973" w:rsidR="004F2964" w:rsidP="008044E2" w:rsidRDefault="0042185D" w14:paraId="4ADD2766" w14:textId="77777777">
      <w:pPr>
        <w:spacing w:line="360" w:lineRule="auto"/>
        <w:jc w:val="both"/>
        <w:rPr>
          <w:rFonts w:eastAsia="Times New Roman"/>
          <w:color w:val="000000" w:themeColor="text1"/>
          <w:sz w:val="24"/>
          <w:szCs w:val="24"/>
        </w:rPr>
      </w:pPr>
      <w:r w:rsidRPr="00412973">
        <w:rPr>
          <w:rFonts w:eastAsia="Times New Roman"/>
          <w:color w:val="000000" w:themeColor="text1"/>
          <w:sz w:val="24"/>
          <w:szCs w:val="24"/>
        </w:rPr>
        <w:t xml:space="preserve">Based on the natural phenomena, different factors and components will be analysed by the researcher while conducting the research paper (Malmqvist </w:t>
      </w:r>
      <w:r w:rsidRPr="00412973">
        <w:rPr>
          <w:rFonts w:eastAsia="Times New Roman"/>
          <w:i/>
          <w:color w:val="000000" w:themeColor="text1"/>
          <w:sz w:val="24"/>
          <w:szCs w:val="24"/>
        </w:rPr>
        <w:t xml:space="preserve">et al., </w:t>
      </w:r>
      <w:r w:rsidRPr="00412973">
        <w:rPr>
          <w:rFonts w:eastAsia="Times New Roman"/>
          <w:color w:val="000000" w:themeColor="text1"/>
          <w:sz w:val="24"/>
          <w:szCs w:val="24"/>
        </w:rPr>
        <w:t>2019). As secondary data will be used by the researcher, so with the help of descriptive research design appropriate information can be gathered by the researcher.</w:t>
      </w:r>
    </w:p>
    <w:p w:rsidRPr="00B82363" w:rsidR="004F2964" w:rsidP="008044E2" w:rsidRDefault="0042185D" w14:paraId="4ADD2767" w14:textId="77777777">
      <w:pPr>
        <w:pStyle w:val="Heading2"/>
        <w:spacing w:line="360" w:lineRule="auto"/>
        <w:jc w:val="both"/>
        <w:rPr>
          <w:rFonts w:eastAsia="Times New Roman"/>
        </w:rPr>
      </w:pPr>
      <w:bookmarkStart w:name="_Toc148610998" w:id="8"/>
      <w:r w:rsidRPr="00B82363">
        <w:rPr>
          <w:rFonts w:eastAsia="Times New Roman"/>
          <w:b/>
          <w:sz w:val="26"/>
          <w:szCs w:val="26"/>
        </w:rPr>
        <w:t>Research approach and choice</w:t>
      </w:r>
      <w:bookmarkEnd w:id="8"/>
      <w:r w:rsidRPr="00B82363">
        <w:rPr>
          <w:rFonts w:eastAsia="Times New Roman"/>
        </w:rPr>
        <w:t xml:space="preserve"> </w:t>
      </w:r>
    </w:p>
    <w:p w:rsidRPr="00412973" w:rsidR="00412973" w:rsidP="008044E2" w:rsidRDefault="0042185D" w14:paraId="4ADD2768" w14:textId="0ED95E08">
      <w:pPr>
        <w:spacing w:line="360" w:lineRule="auto"/>
        <w:jc w:val="both"/>
        <w:rPr>
          <w:rFonts w:eastAsia="Times New Roman"/>
          <w:color w:val="000000" w:themeColor="text1"/>
          <w:sz w:val="24"/>
          <w:szCs w:val="24"/>
        </w:rPr>
      </w:pPr>
      <w:r w:rsidRPr="1C3A0B55">
        <w:rPr>
          <w:rFonts w:eastAsia="Times New Roman"/>
          <w:sz w:val="24"/>
          <w:szCs w:val="24"/>
        </w:rPr>
        <w:t>The researcher will use deductive research approaches which are based on data collection and general theories by keeping alignment with the research topic. With the help of this research approach specific actions can be taken by the researcher based on the theories that are being provided by different authors (</w:t>
      </w:r>
      <w:r w:rsidRPr="1C3A0B55">
        <w:rPr>
          <w:rFonts w:eastAsia="Times New Roman"/>
          <w:color w:val="222222"/>
          <w:sz w:val="24"/>
          <w:szCs w:val="24"/>
        </w:rPr>
        <w:t>Pandey and Pandey, 2021)</w:t>
      </w:r>
      <w:r w:rsidRPr="1C3A0B55">
        <w:rPr>
          <w:rFonts w:eastAsia="Times New Roman"/>
          <w:sz w:val="24"/>
          <w:szCs w:val="24"/>
        </w:rPr>
        <w:t xml:space="preserve">. The research choice for this research paper will be quantitative research. </w:t>
      </w:r>
      <w:r w:rsidRPr="1C3A0B55">
        <w:rPr>
          <w:rFonts w:eastAsia="Times New Roman"/>
          <w:color w:val="000000" w:themeColor="text1"/>
          <w:sz w:val="24"/>
          <w:szCs w:val="24"/>
        </w:rPr>
        <w:t xml:space="preserve">With a deductive research approach, it will be easier for the researcher to provide mitigating strategies that the government can use </w:t>
      </w:r>
      <w:r w:rsidRPr="1C3A0B55" w:rsidR="2F6CAF48">
        <w:rPr>
          <w:rFonts w:eastAsia="Times New Roman"/>
          <w:color w:val="000000" w:themeColor="text1"/>
          <w:sz w:val="24"/>
          <w:szCs w:val="24"/>
        </w:rPr>
        <w:t>to</w:t>
      </w:r>
      <w:r w:rsidRPr="1C3A0B55">
        <w:rPr>
          <w:rFonts w:eastAsia="Times New Roman"/>
          <w:color w:val="000000" w:themeColor="text1"/>
          <w:sz w:val="24"/>
          <w:szCs w:val="24"/>
        </w:rPr>
        <w:t xml:space="preserve"> solve the problem. </w:t>
      </w:r>
    </w:p>
    <w:p w:rsidR="00412973" w:rsidP="008044E2" w:rsidRDefault="00412973" w14:paraId="4ADD2769" w14:textId="77777777">
      <w:pPr>
        <w:spacing w:line="360" w:lineRule="auto"/>
        <w:jc w:val="both"/>
        <w:rPr>
          <w:rFonts w:eastAsia="Times New Roman"/>
          <w:sz w:val="24"/>
          <w:szCs w:val="24"/>
        </w:rPr>
      </w:pPr>
    </w:p>
    <w:p w:rsidRPr="00B82363" w:rsidR="004F2964" w:rsidP="008044E2" w:rsidRDefault="0042185D" w14:paraId="4ADD276A" w14:textId="58465265">
      <w:pPr>
        <w:spacing w:line="360" w:lineRule="auto"/>
        <w:jc w:val="both"/>
      </w:pPr>
      <w:r w:rsidRPr="1C3A0B55">
        <w:rPr>
          <w:rFonts w:eastAsia="Times New Roman"/>
          <w:sz w:val="24"/>
          <w:szCs w:val="24"/>
        </w:rPr>
        <w:t xml:space="preserve">However, the researcher will use qualitative data with the help of different secondary statistics </w:t>
      </w:r>
      <w:r w:rsidRPr="1C3A0B55" w:rsidR="18612704">
        <w:rPr>
          <w:rFonts w:eastAsia="Times New Roman"/>
          <w:sz w:val="24"/>
          <w:szCs w:val="24"/>
        </w:rPr>
        <w:t>to</w:t>
      </w:r>
      <w:r w:rsidRPr="1C3A0B55">
        <w:rPr>
          <w:rFonts w:eastAsia="Times New Roman"/>
          <w:sz w:val="24"/>
          <w:szCs w:val="24"/>
        </w:rPr>
        <w:t xml:space="preserve"> increase the quality of the research paper. </w:t>
      </w:r>
      <w:r w:rsidRPr="1C3A0B55" w:rsidR="00412973">
        <w:rPr>
          <w:rFonts w:eastAsia="Times New Roman"/>
          <w:sz w:val="24"/>
          <w:szCs w:val="24"/>
        </w:rPr>
        <w:t>The</w:t>
      </w:r>
      <w:r w:rsidRPr="1C3A0B55">
        <w:rPr>
          <w:rFonts w:eastAsia="Times New Roman"/>
          <w:sz w:val="24"/>
          <w:szCs w:val="24"/>
        </w:rPr>
        <w:t xml:space="preserve"> researcher will avoid using an inductive research approach as this paper will not use primary data collection techniques.</w:t>
      </w:r>
    </w:p>
    <w:p w:rsidRPr="00B82363" w:rsidR="004F2964" w:rsidP="008044E2" w:rsidRDefault="0042185D" w14:paraId="4ADD276B" w14:textId="77777777">
      <w:pPr>
        <w:pStyle w:val="Heading2"/>
        <w:spacing w:line="360" w:lineRule="auto"/>
        <w:jc w:val="both"/>
        <w:rPr>
          <w:rFonts w:eastAsia="Times New Roman"/>
          <w:b/>
          <w:sz w:val="26"/>
          <w:szCs w:val="26"/>
        </w:rPr>
      </w:pPr>
      <w:bookmarkStart w:name="_Toc148610999" w:id="9"/>
      <w:r w:rsidRPr="00B82363">
        <w:rPr>
          <w:rFonts w:eastAsia="Times New Roman"/>
          <w:b/>
          <w:sz w:val="26"/>
          <w:szCs w:val="26"/>
        </w:rPr>
        <w:t>Data collection and analysis</w:t>
      </w:r>
      <w:bookmarkEnd w:id="9"/>
    </w:p>
    <w:p w:rsidR="00412973" w:rsidP="008044E2" w:rsidRDefault="0042185D" w14:paraId="4ADD276C" w14:textId="63E44C99">
      <w:pPr>
        <w:spacing w:line="360" w:lineRule="auto"/>
        <w:jc w:val="both"/>
        <w:rPr>
          <w:rFonts w:eastAsia="Times New Roman"/>
          <w:sz w:val="24"/>
          <w:szCs w:val="24"/>
        </w:rPr>
      </w:pPr>
      <w:r w:rsidRPr="1C3A0B55">
        <w:rPr>
          <w:rFonts w:eastAsia="Times New Roman"/>
          <w:sz w:val="24"/>
          <w:szCs w:val="24"/>
        </w:rPr>
        <w:t>The data collection method used by the researcher will be a secondary Data Collection method and the researcher will not use a primary data collection method. In primary data collection method surveys, interviews are generally used however the researchers in the secondary data collection technique will use different authentic journals and articles (</w:t>
      </w:r>
      <w:r w:rsidRPr="1C3A0B55">
        <w:rPr>
          <w:rFonts w:eastAsia="Times New Roman"/>
          <w:color w:val="222222"/>
          <w:sz w:val="24"/>
          <w:szCs w:val="24"/>
        </w:rPr>
        <w:t>Snyder, 2019)</w:t>
      </w:r>
      <w:r w:rsidRPr="1C3A0B55">
        <w:rPr>
          <w:rFonts w:eastAsia="Times New Roman"/>
          <w:sz w:val="24"/>
          <w:szCs w:val="24"/>
        </w:rPr>
        <w:t xml:space="preserve">. While conducting a research paper despite all the limitations of gathering data through secondary techniques, the researcher has been successful in establishing the point of view of this research </w:t>
      </w:r>
      <w:r w:rsidRPr="1C3A0B55" w:rsidR="00412973">
        <w:rPr>
          <w:rFonts w:eastAsia="Times New Roman"/>
          <w:sz w:val="24"/>
          <w:szCs w:val="24"/>
        </w:rPr>
        <w:t>paper. With</w:t>
      </w:r>
      <w:r w:rsidRPr="1C3A0B55">
        <w:rPr>
          <w:rFonts w:eastAsia="Times New Roman"/>
          <w:sz w:val="24"/>
          <w:szCs w:val="24"/>
        </w:rPr>
        <w:t xml:space="preserve"> the help of secondary data collection method, the researcher will be able to explore a vast range of Information and will also be able to diversify </w:t>
      </w:r>
      <w:r w:rsidRPr="1C3A0B55" w:rsidR="7E261338">
        <w:rPr>
          <w:rFonts w:eastAsia="Times New Roman"/>
          <w:sz w:val="24"/>
          <w:szCs w:val="24"/>
        </w:rPr>
        <w:t>every</w:t>
      </w:r>
      <w:r w:rsidRPr="1C3A0B55">
        <w:rPr>
          <w:rFonts w:eastAsia="Times New Roman"/>
          <w:sz w:val="24"/>
          <w:szCs w:val="24"/>
        </w:rPr>
        <w:t xml:space="preserve"> factor with proper statistical data.</w:t>
      </w:r>
    </w:p>
    <w:p w:rsidR="00412973" w:rsidP="008044E2" w:rsidRDefault="00412973" w14:paraId="4ADD276D" w14:textId="77777777">
      <w:pPr>
        <w:spacing w:line="360" w:lineRule="auto"/>
        <w:jc w:val="both"/>
        <w:rPr>
          <w:rFonts w:eastAsia="Times New Roman"/>
          <w:sz w:val="24"/>
          <w:szCs w:val="24"/>
        </w:rPr>
      </w:pPr>
    </w:p>
    <w:p w:rsidRPr="00412973" w:rsidR="004F2964" w:rsidP="008044E2" w:rsidRDefault="0042185D" w14:paraId="4ADD276E" w14:textId="77777777">
      <w:pPr>
        <w:spacing w:line="360" w:lineRule="auto"/>
        <w:jc w:val="both"/>
        <w:rPr>
          <w:color w:val="000000" w:themeColor="text1"/>
        </w:rPr>
      </w:pPr>
      <w:r w:rsidRPr="00412973">
        <w:rPr>
          <w:rFonts w:eastAsia="Times New Roman"/>
          <w:color w:val="000000" w:themeColor="text1"/>
          <w:sz w:val="24"/>
          <w:szCs w:val="24"/>
        </w:rPr>
        <w:t>Secondary data collection methods will help the researcher in gathering information regarding sudden decrease in enthusiasm among the young entrepreneurs. As primary data collection techniques are complicated and the researchers can cover vast areas with the help of a secondary research method, for this reason, the researcher will choose a secondary data collection method.</w:t>
      </w:r>
    </w:p>
    <w:p w:rsidRPr="00B82363" w:rsidR="004F2964" w:rsidP="008044E2" w:rsidRDefault="0042185D" w14:paraId="4ADD276F" w14:textId="77777777">
      <w:pPr>
        <w:pStyle w:val="Heading2"/>
        <w:spacing w:line="360" w:lineRule="auto"/>
        <w:jc w:val="both"/>
        <w:rPr>
          <w:rFonts w:eastAsia="Times New Roman"/>
          <w:b/>
          <w:sz w:val="26"/>
          <w:szCs w:val="26"/>
        </w:rPr>
      </w:pPr>
      <w:bookmarkStart w:name="_Toc148611000" w:id="10"/>
      <w:r w:rsidRPr="00B82363">
        <w:rPr>
          <w:rFonts w:eastAsia="Times New Roman"/>
          <w:b/>
          <w:sz w:val="26"/>
          <w:szCs w:val="26"/>
        </w:rPr>
        <w:t>Ethical consideration</w:t>
      </w:r>
      <w:bookmarkEnd w:id="10"/>
    </w:p>
    <w:p w:rsidRPr="00B82363" w:rsidR="004F2964" w:rsidP="008044E2" w:rsidRDefault="0042185D" w14:paraId="4ADD2770" w14:textId="77777777">
      <w:pPr>
        <w:spacing w:line="360" w:lineRule="auto"/>
        <w:jc w:val="both"/>
      </w:pPr>
      <w:r w:rsidRPr="00B82363">
        <w:rPr>
          <w:rFonts w:eastAsia="Times New Roman"/>
          <w:sz w:val="24"/>
          <w:szCs w:val="24"/>
        </w:rPr>
        <w:t>The studies will maintain respect for the confidentiality and privacy of any people identified. Any possible prejudices or conflicts related to interest will also be clearly recognised and addressed with (</w:t>
      </w:r>
      <w:r w:rsidRPr="00B82363">
        <w:rPr>
          <w:rFonts w:eastAsia="Times New Roman"/>
          <w:color w:val="222222"/>
          <w:sz w:val="24"/>
          <w:szCs w:val="24"/>
        </w:rPr>
        <w:t xml:space="preserve">Žukauskas </w:t>
      </w:r>
      <w:r w:rsidRPr="00B82363">
        <w:rPr>
          <w:rFonts w:eastAsia="Times New Roman"/>
          <w:i/>
          <w:color w:val="222222"/>
          <w:sz w:val="24"/>
          <w:szCs w:val="24"/>
        </w:rPr>
        <w:t xml:space="preserve">et al., </w:t>
      </w:r>
      <w:r w:rsidRPr="00B82363">
        <w:rPr>
          <w:rFonts w:eastAsia="Times New Roman"/>
          <w:color w:val="222222"/>
          <w:sz w:val="24"/>
          <w:szCs w:val="24"/>
        </w:rPr>
        <w:t>2018</w:t>
      </w:r>
      <w:r w:rsidRPr="00B82363">
        <w:rPr>
          <w:rFonts w:eastAsia="Times New Roman"/>
          <w:sz w:val="24"/>
          <w:szCs w:val="24"/>
        </w:rPr>
        <w:t>). The study aspires to advance moral behaviour in educational studies by upholding the project's principles of integrity, trustworthiness, and openness throughout.</w:t>
      </w:r>
    </w:p>
    <w:p w:rsidRPr="00B82363" w:rsidR="004F2964" w:rsidP="008044E2" w:rsidRDefault="0042185D" w14:paraId="4ADD2771" w14:textId="77777777">
      <w:pPr>
        <w:pStyle w:val="Heading2"/>
        <w:spacing w:line="360" w:lineRule="auto"/>
        <w:jc w:val="both"/>
        <w:rPr>
          <w:rFonts w:eastAsia="Times New Roman"/>
          <w:b/>
          <w:sz w:val="26"/>
          <w:szCs w:val="26"/>
        </w:rPr>
      </w:pPr>
      <w:bookmarkStart w:name="_Toc148611001" w:id="11"/>
      <w:r w:rsidRPr="00B82363">
        <w:rPr>
          <w:rFonts w:eastAsia="Times New Roman"/>
          <w:b/>
          <w:sz w:val="26"/>
          <w:szCs w:val="26"/>
        </w:rPr>
        <w:t>Timespan</w:t>
      </w:r>
      <w:bookmarkEnd w:id="11"/>
      <w:r w:rsidRPr="00B82363">
        <w:rPr>
          <w:rFonts w:eastAsia="Times New Roman"/>
          <w:b/>
          <w:sz w:val="26"/>
          <w:szCs w:val="26"/>
        </w:rPr>
        <w:t xml:space="preserve"> </w:t>
      </w:r>
    </w:p>
    <w:p w:rsidRPr="009D3EF6" w:rsidR="004F2964" w:rsidP="009D3EF6" w:rsidRDefault="009D3EF6" w14:paraId="4ADD2773" w14:textId="578F9448">
      <w:pPr>
        <w:spacing w:line="360" w:lineRule="auto"/>
        <w:jc w:val="both"/>
      </w:pPr>
      <w:r>
        <w:rPr>
          <w:rFonts w:ascii="Times New Roman" w:hAnsi="Times New Roman" w:eastAsia="Times New Roman" w:cs="Times New Roman"/>
          <w:noProof/>
          <w:sz w:val="24"/>
          <w:szCs w:val="24"/>
          <w:lang w:eastAsia="en-GB"/>
        </w:rPr>
        <w:drawing>
          <wp:inline distT="114300" distB="114300" distL="114300" distR="114300" wp14:anchorId="46DC8DA5" wp14:editId="25D88BBB">
            <wp:extent cx="5943600" cy="36068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606800"/>
                    </a:xfrm>
                    <a:prstGeom prst="rect">
                      <a:avLst/>
                    </a:prstGeom>
                    <a:ln/>
                  </pic:spPr>
                </pic:pic>
              </a:graphicData>
            </a:graphic>
          </wp:inline>
        </w:drawing>
      </w:r>
    </w:p>
    <w:p w:rsidRPr="009D3EF6" w:rsidR="00080126" w:rsidP="009D3EF6" w:rsidRDefault="0042185D" w14:paraId="4ADD2776" w14:textId="2350A6E3">
      <w:pPr>
        <w:spacing w:before="240" w:after="240" w:line="360" w:lineRule="auto"/>
        <w:jc w:val="both"/>
        <w:rPr>
          <w:rFonts w:eastAsia="Times New Roman"/>
          <w:sz w:val="24"/>
          <w:szCs w:val="24"/>
        </w:rPr>
      </w:pPr>
      <w:r w:rsidRPr="00B82363">
        <w:rPr>
          <w:rFonts w:eastAsia="Times New Roman"/>
          <w:sz w:val="24"/>
          <w:szCs w:val="24"/>
        </w:rPr>
        <w:t>(Source: Created by Self</w:t>
      </w:r>
      <w:bookmarkStart w:name="_heading=h.2jxsxqh" w:colFirst="0" w:colLast="0" w:id="12"/>
      <w:bookmarkEnd w:id="12"/>
      <w:r w:rsidR="00EF52CE">
        <w:rPr>
          <w:rFonts w:eastAsia="Times New Roman"/>
          <w:sz w:val="24"/>
          <w:szCs w:val="24"/>
        </w:rPr>
        <w:t>)</w:t>
      </w:r>
      <w:bookmarkStart w:name="_GoBack" w:id="13"/>
      <w:bookmarkEnd w:id="13"/>
    </w:p>
    <w:p w:rsidRPr="00B82363" w:rsidR="004F2964" w:rsidP="008044E2" w:rsidRDefault="0042185D" w14:paraId="4ADD2777" w14:textId="77777777">
      <w:pPr>
        <w:pStyle w:val="Heading1"/>
        <w:spacing w:line="360" w:lineRule="auto"/>
        <w:jc w:val="both"/>
        <w:rPr>
          <w:rFonts w:eastAsia="Times New Roman"/>
          <w:b/>
          <w:sz w:val="28"/>
          <w:szCs w:val="28"/>
        </w:rPr>
      </w:pPr>
      <w:bookmarkStart w:name="_Toc148611002" w:id="14"/>
      <w:r w:rsidRPr="00B82363">
        <w:rPr>
          <w:rFonts w:eastAsia="Times New Roman"/>
          <w:b/>
          <w:sz w:val="28"/>
          <w:szCs w:val="28"/>
        </w:rPr>
        <w:lastRenderedPageBreak/>
        <w:t>Reference list</w:t>
      </w:r>
      <w:bookmarkEnd w:id="14"/>
    </w:p>
    <w:p w:rsidRPr="00412973" w:rsidR="00080126" w:rsidP="008044E2" w:rsidRDefault="00080126" w14:paraId="4ADD2778"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Ahl, H. and Marlow, S., 2021. Exploring the false promise of entrepreneurship through a postfeminist critique of the enterprise policy discourse in Sweden and the UK. </w:t>
      </w:r>
      <w:r w:rsidRPr="1C3A0B55">
        <w:rPr>
          <w:rFonts w:eastAsia="Times New Roman"/>
          <w:i/>
          <w:iCs/>
          <w:color w:val="000000" w:themeColor="text1"/>
          <w:sz w:val="24"/>
          <w:szCs w:val="24"/>
        </w:rPr>
        <w:t>Human Relations</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74</w:t>
      </w:r>
      <w:r w:rsidRPr="1C3A0B55">
        <w:rPr>
          <w:rFonts w:eastAsia="Times New Roman"/>
          <w:color w:val="000000" w:themeColor="text1"/>
          <w:sz w:val="24"/>
          <w:szCs w:val="24"/>
        </w:rPr>
        <w:t>(1), pp.41-68.</w:t>
      </w:r>
    </w:p>
    <w:p w:rsidR="1C3A0B55" w:rsidP="1C3A0B55" w:rsidRDefault="1C3A0B55" w14:paraId="3658F9B1" w14:textId="2C7F0E72">
      <w:pPr>
        <w:spacing w:line="360" w:lineRule="auto"/>
        <w:jc w:val="both"/>
        <w:rPr>
          <w:rFonts w:eastAsia="Times New Roman"/>
          <w:color w:val="000000" w:themeColor="text1"/>
          <w:sz w:val="24"/>
          <w:szCs w:val="24"/>
        </w:rPr>
      </w:pPr>
    </w:p>
    <w:p w:rsidRPr="00412973" w:rsidR="00080126" w:rsidP="008044E2" w:rsidRDefault="00080126" w14:paraId="4ADD2779"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Antcliff, V., Lupton, B. and Atkinson, C., 2021. Why do small businesses seek support for managing people? Implications for theory and policy from an analysis of UK small business survey data. </w:t>
      </w:r>
      <w:r w:rsidRPr="1C3A0B55">
        <w:rPr>
          <w:rFonts w:eastAsia="Times New Roman"/>
          <w:i/>
          <w:iCs/>
          <w:color w:val="000000" w:themeColor="text1"/>
          <w:sz w:val="24"/>
          <w:szCs w:val="24"/>
        </w:rPr>
        <w:t>International Small Business Journal</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39</w:t>
      </w:r>
      <w:r w:rsidRPr="1C3A0B55">
        <w:rPr>
          <w:rFonts w:eastAsia="Times New Roman"/>
          <w:color w:val="000000" w:themeColor="text1"/>
          <w:sz w:val="24"/>
          <w:szCs w:val="24"/>
        </w:rPr>
        <w:t>(6), pp.532-553.</w:t>
      </w:r>
    </w:p>
    <w:p w:rsidR="1C3A0B55" w:rsidP="1C3A0B55" w:rsidRDefault="1C3A0B55" w14:paraId="590E7142" w14:textId="51F56703">
      <w:pPr>
        <w:spacing w:line="360" w:lineRule="auto"/>
        <w:jc w:val="both"/>
        <w:rPr>
          <w:rFonts w:eastAsia="Times New Roman"/>
          <w:color w:val="000000" w:themeColor="text1"/>
          <w:sz w:val="24"/>
          <w:szCs w:val="24"/>
        </w:rPr>
      </w:pPr>
    </w:p>
    <w:p w:rsidRPr="00412973" w:rsidR="00080126" w:rsidP="008044E2" w:rsidRDefault="00080126" w14:paraId="4ADD277A"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Bărbulescu, O., Tecău, A.S., Munteanu, D. and Constantin, C.P., 2021. Innovation of startups, the key to unlocking post-crisis sustainable growth in Romanian entrepreneurial ecosystem. </w:t>
      </w:r>
      <w:r w:rsidRPr="1C3A0B55">
        <w:rPr>
          <w:rFonts w:eastAsia="Times New Roman"/>
          <w:i/>
          <w:iCs/>
          <w:color w:val="000000" w:themeColor="text1"/>
          <w:sz w:val="24"/>
          <w:szCs w:val="24"/>
        </w:rPr>
        <w:t>Sustainability</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13</w:t>
      </w:r>
      <w:r w:rsidRPr="1C3A0B55">
        <w:rPr>
          <w:rFonts w:eastAsia="Times New Roman"/>
          <w:color w:val="000000" w:themeColor="text1"/>
          <w:sz w:val="24"/>
          <w:szCs w:val="24"/>
        </w:rPr>
        <w:t>(2), p.671.</w:t>
      </w:r>
    </w:p>
    <w:p w:rsidR="1C3A0B55" w:rsidP="1C3A0B55" w:rsidRDefault="1C3A0B55" w14:paraId="1E5E593C" w14:textId="4BDD09F7">
      <w:pPr>
        <w:spacing w:line="360" w:lineRule="auto"/>
        <w:jc w:val="both"/>
        <w:rPr>
          <w:rFonts w:eastAsia="Times New Roman"/>
          <w:color w:val="000000" w:themeColor="text1"/>
          <w:sz w:val="24"/>
          <w:szCs w:val="24"/>
        </w:rPr>
      </w:pPr>
    </w:p>
    <w:p w:rsidRPr="00412973" w:rsidR="00080126" w:rsidP="008044E2" w:rsidRDefault="00080126" w14:paraId="4ADD277B"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Belitski, M. and Desai, S., 2021. Female ownership, firm age and firm growth: a study of South Asian firms. </w:t>
      </w:r>
      <w:r w:rsidRPr="1C3A0B55">
        <w:rPr>
          <w:rFonts w:eastAsia="Times New Roman"/>
          <w:i/>
          <w:iCs/>
          <w:color w:val="000000" w:themeColor="text1"/>
          <w:sz w:val="24"/>
          <w:szCs w:val="24"/>
        </w:rPr>
        <w:t>Asia Pacific Journal of Management</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38</w:t>
      </w:r>
      <w:r w:rsidRPr="1C3A0B55">
        <w:rPr>
          <w:rFonts w:eastAsia="Times New Roman"/>
          <w:color w:val="000000" w:themeColor="text1"/>
          <w:sz w:val="24"/>
          <w:szCs w:val="24"/>
        </w:rPr>
        <w:t>, pp.825-855.</w:t>
      </w:r>
    </w:p>
    <w:p w:rsidR="1C3A0B55" w:rsidP="1C3A0B55" w:rsidRDefault="1C3A0B55" w14:paraId="3145A14D" w14:textId="63A59368">
      <w:pPr>
        <w:spacing w:line="360" w:lineRule="auto"/>
        <w:jc w:val="both"/>
        <w:rPr>
          <w:rFonts w:eastAsia="Times New Roman"/>
          <w:color w:val="000000" w:themeColor="text1"/>
          <w:sz w:val="24"/>
          <w:szCs w:val="24"/>
        </w:rPr>
      </w:pPr>
    </w:p>
    <w:p w:rsidRPr="00412973" w:rsidR="00080126" w:rsidP="008044E2" w:rsidRDefault="00080126" w14:paraId="4ADD277C"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Gao, Y. and Yang, J., 2022, March. Challenge and Opportunity for Development of Start-up in Pet Economy Through E-commerce Channel. In </w:t>
      </w:r>
      <w:r w:rsidRPr="1C3A0B55">
        <w:rPr>
          <w:rFonts w:eastAsia="Times New Roman"/>
          <w:i/>
          <w:iCs/>
          <w:color w:val="000000" w:themeColor="text1"/>
          <w:sz w:val="24"/>
          <w:szCs w:val="24"/>
        </w:rPr>
        <w:t>2022 7th International Conference on Financial Innovation and Economic Development (ICFIED 2022)</w:t>
      </w:r>
      <w:r w:rsidRPr="1C3A0B55">
        <w:rPr>
          <w:rFonts w:eastAsia="Times New Roman"/>
          <w:color w:val="000000" w:themeColor="text1"/>
          <w:sz w:val="24"/>
          <w:szCs w:val="24"/>
        </w:rPr>
        <w:t xml:space="preserve"> (pp. 93-98). Atlantis Press.</w:t>
      </w:r>
    </w:p>
    <w:p w:rsidR="1C3A0B55" w:rsidP="1C3A0B55" w:rsidRDefault="1C3A0B55" w14:paraId="63550B84" w14:textId="6B730CE2">
      <w:pPr>
        <w:spacing w:line="360" w:lineRule="auto"/>
        <w:jc w:val="both"/>
        <w:rPr>
          <w:rFonts w:eastAsia="Times New Roman"/>
          <w:color w:val="000000" w:themeColor="text1"/>
          <w:sz w:val="24"/>
          <w:szCs w:val="24"/>
        </w:rPr>
      </w:pPr>
    </w:p>
    <w:p w:rsidRPr="00412973" w:rsidR="00080126" w:rsidP="008044E2" w:rsidRDefault="00080126" w14:paraId="4ADD277D" w14:textId="1CD6AF58">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Hall, S., Mazur, C., Hardy, J., Workman, M. and Powell, M., 2020. Prioritising business model innovation: What needs to change in the United Kingdom energy system to grow low carbon </w:t>
      </w:r>
      <w:r w:rsidRPr="1C3A0B55" w:rsidR="4EF65752">
        <w:rPr>
          <w:rFonts w:eastAsia="Times New Roman"/>
          <w:color w:val="000000" w:themeColor="text1"/>
          <w:sz w:val="24"/>
          <w:szCs w:val="24"/>
        </w:rPr>
        <w:t>entrepreneurship?</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Energy Research &amp; Social Science</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60</w:t>
      </w:r>
      <w:r w:rsidRPr="1C3A0B55">
        <w:rPr>
          <w:rFonts w:eastAsia="Times New Roman"/>
          <w:color w:val="000000" w:themeColor="text1"/>
          <w:sz w:val="24"/>
          <w:szCs w:val="24"/>
        </w:rPr>
        <w:t>, p.101317.</w:t>
      </w:r>
    </w:p>
    <w:p w:rsidRPr="00412973" w:rsidR="00080126" w:rsidP="008044E2" w:rsidRDefault="00080126" w14:paraId="4ADD277E"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Hofmann, F. and Jaeger</w:t>
      </w:r>
      <w:r w:rsidRPr="1C3A0B55">
        <w:rPr>
          <w:rFonts w:ascii="Cambria Math" w:hAnsi="Cambria Math" w:eastAsia="Times New Roman" w:cs="Cambria Math"/>
          <w:color w:val="000000" w:themeColor="text1"/>
          <w:sz w:val="24"/>
          <w:szCs w:val="24"/>
        </w:rPr>
        <w:t>‐</w:t>
      </w:r>
      <w:r w:rsidRPr="1C3A0B55">
        <w:rPr>
          <w:rFonts w:eastAsia="Times New Roman"/>
          <w:color w:val="000000" w:themeColor="text1"/>
          <w:sz w:val="24"/>
          <w:szCs w:val="24"/>
        </w:rPr>
        <w:t xml:space="preserve">Erben, M., 2020. Organizational transition management of circular business model innovations. </w:t>
      </w:r>
      <w:r w:rsidRPr="1C3A0B55">
        <w:rPr>
          <w:rFonts w:eastAsia="Times New Roman"/>
          <w:i/>
          <w:iCs/>
          <w:color w:val="000000" w:themeColor="text1"/>
          <w:sz w:val="24"/>
          <w:szCs w:val="24"/>
        </w:rPr>
        <w:t>Business strategy and the environment</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29</w:t>
      </w:r>
      <w:r w:rsidRPr="1C3A0B55">
        <w:rPr>
          <w:rFonts w:eastAsia="Times New Roman"/>
          <w:color w:val="000000" w:themeColor="text1"/>
          <w:sz w:val="24"/>
          <w:szCs w:val="24"/>
        </w:rPr>
        <w:t>(6), pp.2770-2788.pp.331-341.</w:t>
      </w:r>
    </w:p>
    <w:p w:rsidR="1C3A0B55" w:rsidP="1C3A0B55" w:rsidRDefault="1C3A0B55" w14:paraId="32D50600" w14:textId="1A7F2A9D">
      <w:pPr>
        <w:spacing w:line="360" w:lineRule="auto"/>
        <w:jc w:val="both"/>
        <w:rPr>
          <w:rFonts w:eastAsia="Times New Roman"/>
          <w:color w:val="000000" w:themeColor="text1"/>
          <w:sz w:val="24"/>
          <w:szCs w:val="24"/>
        </w:rPr>
      </w:pPr>
    </w:p>
    <w:p w:rsidRPr="00412973" w:rsidR="00080126" w:rsidP="008044E2" w:rsidRDefault="00080126" w14:paraId="4ADD277F"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lastRenderedPageBreak/>
        <w:t xml:space="preserve">Liou, R.S. and Rao-Nicholson, R., 2021. Multinational enterprises and Sustainable Development Goals: A foreign subsidiary perspective on tackling wicked problems. </w:t>
      </w:r>
      <w:r w:rsidRPr="1C3A0B55">
        <w:rPr>
          <w:rFonts w:eastAsia="Times New Roman"/>
          <w:i/>
          <w:iCs/>
          <w:color w:val="000000" w:themeColor="text1"/>
          <w:sz w:val="24"/>
          <w:szCs w:val="24"/>
        </w:rPr>
        <w:t>Journal of International Business Policy</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4</w:t>
      </w:r>
      <w:r w:rsidRPr="1C3A0B55">
        <w:rPr>
          <w:rFonts w:eastAsia="Times New Roman"/>
          <w:color w:val="000000" w:themeColor="text1"/>
          <w:sz w:val="24"/>
          <w:szCs w:val="24"/>
        </w:rPr>
        <w:t>, pp.136-151.</w:t>
      </w:r>
    </w:p>
    <w:p w:rsidR="1C3A0B55" w:rsidP="1C3A0B55" w:rsidRDefault="1C3A0B55" w14:paraId="6C2317A2" w14:textId="1B4A97BD">
      <w:pPr>
        <w:spacing w:line="360" w:lineRule="auto"/>
        <w:jc w:val="both"/>
        <w:rPr>
          <w:rFonts w:eastAsia="Times New Roman"/>
          <w:color w:val="000000" w:themeColor="text1"/>
          <w:sz w:val="24"/>
          <w:szCs w:val="24"/>
        </w:rPr>
      </w:pPr>
    </w:p>
    <w:p w:rsidRPr="00412973" w:rsidR="00080126" w:rsidP="008044E2" w:rsidRDefault="00080126" w14:paraId="4ADD2780" w14:textId="0139FD70">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Murray, G., 2022. The second ‘equity gap’: exit problems for seed and </w:t>
      </w:r>
      <w:r w:rsidRPr="1C3A0B55" w:rsidR="040A510A">
        <w:rPr>
          <w:rFonts w:eastAsia="Times New Roman"/>
          <w:color w:val="000000" w:themeColor="text1"/>
          <w:sz w:val="24"/>
          <w:szCs w:val="24"/>
        </w:rPr>
        <w:t>early-stage</w:t>
      </w:r>
      <w:r w:rsidRPr="1C3A0B55">
        <w:rPr>
          <w:rFonts w:eastAsia="Times New Roman"/>
          <w:color w:val="000000" w:themeColor="text1"/>
          <w:sz w:val="24"/>
          <w:szCs w:val="24"/>
        </w:rPr>
        <w:t xml:space="preserve"> venture capitalists and their investee companies. In </w:t>
      </w:r>
      <w:r w:rsidRPr="1C3A0B55">
        <w:rPr>
          <w:rFonts w:eastAsia="Times New Roman"/>
          <w:i/>
          <w:iCs/>
          <w:color w:val="000000" w:themeColor="text1"/>
          <w:sz w:val="24"/>
          <w:szCs w:val="24"/>
        </w:rPr>
        <w:t>Venture Capital</w:t>
      </w:r>
      <w:r w:rsidRPr="1C3A0B55">
        <w:rPr>
          <w:rFonts w:eastAsia="Times New Roman"/>
          <w:color w:val="000000" w:themeColor="text1"/>
          <w:sz w:val="24"/>
          <w:szCs w:val="24"/>
        </w:rPr>
        <w:t xml:space="preserve"> (pp. 411-428). Routledge.</w:t>
      </w:r>
    </w:p>
    <w:p w:rsidR="1C3A0B55" w:rsidP="1C3A0B55" w:rsidRDefault="1C3A0B55" w14:paraId="7658C858" w14:textId="78C0234A">
      <w:pPr>
        <w:spacing w:line="360" w:lineRule="auto"/>
        <w:jc w:val="both"/>
        <w:rPr>
          <w:rFonts w:eastAsia="Times New Roman"/>
          <w:color w:val="000000" w:themeColor="text1"/>
          <w:sz w:val="24"/>
          <w:szCs w:val="24"/>
        </w:rPr>
      </w:pPr>
    </w:p>
    <w:p w:rsidRPr="00412973" w:rsidR="00080126" w:rsidP="008044E2" w:rsidRDefault="00080126" w14:paraId="4ADD2781" w14:textId="77777777">
      <w:pPr>
        <w:spacing w:line="360" w:lineRule="auto"/>
        <w:jc w:val="both"/>
        <w:rPr>
          <w:rFonts w:eastAsia="Times New Roman"/>
          <w:color w:val="000000" w:themeColor="text1"/>
          <w:sz w:val="24"/>
          <w:szCs w:val="24"/>
        </w:rPr>
      </w:pPr>
      <w:r w:rsidRPr="00412973">
        <w:rPr>
          <w:rFonts w:eastAsia="Times New Roman"/>
          <w:color w:val="000000" w:themeColor="text1"/>
          <w:sz w:val="24"/>
          <w:szCs w:val="24"/>
        </w:rPr>
        <w:t xml:space="preserve">Narula, R., 2020. Policy opportunities and challenges from the COVID-19 pandemic for economies with large informal sectors. </w:t>
      </w:r>
      <w:r w:rsidRPr="00412973">
        <w:rPr>
          <w:rFonts w:eastAsia="Times New Roman"/>
          <w:i/>
          <w:color w:val="000000" w:themeColor="text1"/>
          <w:sz w:val="24"/>
          <w:szCs w:val="24"/>
        </w:rPr>
        <w:t>Journal of international business policy</w:t>
      </w:r>
      <w:r w:rsidRPr="00412973">
        <w:rPr>
          <w:rFonts w:eastAsia="Times New Roman"/>
          <w:color w:val="000000" w:themeColor="text1"/>
          <w:sz w:val="24"/>
          <w:szCs w:val="24"/>
        </w:rPr>
        <w:t xml:space="preserve">, </w:t>
      </w:r>
      <w:r w:rsidRPr="00412973">
        <w:rPr>
          <w:rFonts w:eastAsia="Times New Roman"/>
          <w:i/>
          <w:color w:val="000000" w:themeColor="text1"/>
          <w:sz w:val="24"/>
          <w:szCs w:val="24"/>
        </w:rPr>
        <w:t>3</w:t>
      </w:r>
      <w:r w:rsidRPr="00412973">
        <w:rPr>
          <w:rFonts w:eastAsia="Times New Roman"/>
          <w:color w:val="000000" w:themeColor="text1"/>
          <w:sz w:val="24"/>
          <w:szCs w:val="24"/>
        </w:rPr>
        <w:t>, pp.302-310.</w:t>
      </w:r>
    </w:p>
    <w:p w:rsidRPr="00412973" w:rsidR="00080126" w:rsidP="008044E2" w:rsidRDefault="00080126" w14:paraId="4ADD2782" w14:textId="77777777">
      <w:pPr>
        <w:spacing w:before="240" w:after="240" w:line="360" w:lineRule="auto"/>
        <w:jc w:val="both"/>
        <w:rPr>
          <w:rFonts w:eastAsia="Times New Roman"/>
          <w:color w:val="000000" w:themeColor="text1"/>
          <w:sz w:val="24"/>
          <w:szCs w:val="24"/>
        </w:rPr>
      </w:pPr>
      <w:r w:rsidRPr="00412973">
        <w:rPr>
          <w:rFonts w:eastAsia="Times New Roman"/>
          <w:color w:val="000000" w:themeColor="text1"/>
          <w:sz w:val="24"/>
          <w:szCs w:val="24"/>
        </w:rPr>
        <w:t xml:space="preserve">Petrakis, P.E. and Kafka, K.I. (2018) </w:t>
      </w:r>
      <w:r w:rsidRPr="00412973">
        <w:rPr>
          <w:rFonts w:eastAsia="Times New Roman"/>
          <w:i/>
          <w:color w:val="000000" w:themeColor="text1"/>
          <w:sz w:val="24"/>
          <w:szCs w:val="24"/>
        </w:rPr>
        <w:t>Entrepreneurial creativity and growth</w:t>
      </w:r>
      <w:r w:rsidRPr="00412973">
        <w:rPr>
          <w:rFonts w:eastAsia="Times New Roman"/>
          <w:color w:val="000000" w:themeColor="text1"/>
          <w:sz w:val="24"/>
          <w:szCs w:val="24"/>
        </w:rPr>
        <w:t xml:space="preserve">, </w:t>
      </w:r>
      <w:r w:rsidRPr="00412973">
        <w:rPr>
          <w:rFonts w:eastAsia="Times New Roman"/>
          <w:i/>
          <w:color w:val="000000" w:themeColor="text1"/>
          <w:sz w:val="24"/>
          <w:szCs w:val="24"/>
        </w:rPr>
        <w:t>IntechOpen</w:t>
      </w:r>
      <w:r w:rsidRPr="00412973">
        <w:rPr>
          <w:rFonts w:eastAsia="Times New Roman"/>
          <w:color w:val="000000" w:themeColor="text1"/>
          <w:sz w:val="24"/>
          <w:szCs w:val="24"/>
        </w:rPr>
        <w:t xml:space="preserve">. Available at: https://www.intechopen.com/chapters/52579 (Accessed: 06 October 2023). </w:t>
      </w:r>
    </w:p>
    <w:p w:rsidRPr="00412973" w:rsidR="00080126" w:rsidP="008044E2" w:rsidRDefault="00080126" w14:paraId="4ADD2783" w14:textId="77777777">
      <w:pPr>
        <w:spacing w:line="360" w:lineRule="auto"/>
        <w:jc w:val="both"/>
        <w:rPr>
          <w:rFonts w:eastAsia="Times New Roman"/>
          <w:color w:val="000000" w:themeColor="text1"/>
          <w:sz w:val="24"/>
          <w:szCs w:val="24"/>
        </w:rPr>
      </w:pPr>
      <w:bookmarkStart w:name="_heading=h.3j2qqm3" w:id="15"/>
      <w:bookmarkEnd w:id="15"/>
      <w:r w:rsidRPr="1C3A0B55">
        <w:rPr>
          <w:rFonts w:eastAsia="Times New Roman"/>
          <w:color w:val="000000" w:themeColor="text1"/>
          <w:sz w:val="24"/>
          <w:szCs w:val="24"/>
        </w:rPr>
        <w:t xml:space="preserve">Reuber, A.R., Alkhaled, S., Barnard, H., Couper, C. and Sasaki, I., 2022. Something borrowed, something new: Challenges in using qualitative methods to study under-researched international business phenomena. </w:t>
      </w:r>
      <w:r w:rsidRPr="1C3A0B55">
        <w:rPr>
          <w:rFonts w:eastAsia="Times New Roman"/>
          <w:i/>
          <w:iCs/>
          <w:color w:val="000000" w:themeColor="text1"/>
          <w:sz w:val="24"/>
          <w:szCs w:val="24"/>
        </w:rPr>
        <w:t>Journal of International Business Studies</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53</w:t>
      </w:r>
      <w:r w:rsidRPr="1C3A0B55">
        <w:rPr>
          <w:rFonts w:eastAsia="Times New Roman"/>
          <w:color w:val="000000" w:themeColor="text1"/>
          <w:sz w:val="24"/>
          <w:szCs w:val="24"/>
        </w:rPr>
        <w:t>(9), pp.2147-2166.</w:t>
      </w:r>
    </w:p>
    <w:p w:rsidR="1C3A0B55" w:rsidP="1C3A0B55" w:rsidRDefault="1C3A0B55" w14:paraId="1B96323E" w14:textId="075088E0">
      <w:pPr>
        <w:spacing w:line="360" w:lineRule="auto"/>
        <w:jc w:val="both"/>
        <w:rPr>
          <w:rFonts w:eastAsia="Times New Roman"/>
          <w:color w:val="000000" w:themeColor="text1"/>
          <w:sz w:val="24"/>
          <w:szCs w:val="24"/>
        </w:rPr>
      </w:pPr>
    </w:p>
    <w:p w:rsidRPr="00412973" w:rsidR="00080126" w:rsidP="008044E2" w:rsidRDefault="00080126" w14:paraId="4ADD2784"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Shahare, P., Jaiswal, M.B., deepshikh, Srivastava, V., Susmitha, R. and Dheenadhayalan, V., 2023. </w:t>
      </w:r>
      <w:r w:rsidRPr="1C3A0B55">
        <w:rPr>
          <w:rFonts w:eastAsia="Times New Roman"/>
          <w:i/>
          <w:iCs/>
          <w:color w:val="000000" w:themeColor="text1"/>
          <w:sz w:val="24"/>
          <w:szCs w:val="24"/>
        </w:rPr>
        <w:t>Implementation of Innovative Strategies on Entrepreneurship Business as a Driver for Economic Development Among Emerging Economic</w:t>
      </w:r>
      <w:r w:rsidRPr="1C3A0B55">
        <w:rPr>
          <w:rFonts w:eastAsia="Times New Roman"/>
          <w:color w:val="000000" w:themeColor="text1"/>
          <w:sz w:val="24"/>
          <w:szCs w:val="24"/>
        </w:rPr>
        <w:t>. SSRN.</w:t>
      </w:r>
    </w:p>
    <w:p w:rsidR="1C3A0B55" w:rsidP="1C3A0B55" w:rsidRDefault="1C3A0B55" w14:paraId="103D5ADE" w14:textId="51D02B99">
      <w:pPr>
        <w:spacing w:line="360" w:lineRule="auto"/>
        <w:jc w:val="both"/>
        <w:rPr>
          <w:rFonts w:eastAsia="Times New Roman"/>
          <w:color w:val="000000" w:themeColor="text1"/>
          <w:sz w:val="24"/>
          <w:szCs w:val="24"/>
        </w:rPr>
      </w:pPr>
    </w:p>
    <w:p w:rsidRPr="00412973" w:rsidR="00080126" w:rsidP="008044E2" w:rsidRDefault="00080126" w14:paraId="4ADD2785" w14:textId="77777777">
      <w:pPr>
        <w:spacing w:line="360" w:lineRule="auto"/>
        <w:jc w:val="both"/>
        <w:rPr>
          <w:rFonts w:eastAsia="Times New Roman"/>
          <w:color w:val="000000" w:themeColor="text1"/>
          <w:sz w:val="24"/>
          <w:szCs w:val="24"/>
        </w:rPr>
      </w:pPr>
      <w:r w:rsidRPr="00412973">
        <w:rPr>
          <w:rFonts w:eastAsia="Times New Roman"/>
          <w:color w:val="000000" w:themeColor="text1"/>
          <w:sz w:val="24"/>
          <w:szCs w:val="24"/>
        </w:rPr>
        <w:t xml:space="preserve">Sileyew, K.J., 2019. Research design and methodology. </w:t>
      </w:r>
      <w:r w:rsidRPr="00412973">
        <w:rPr>
          <w:rFonts w:eastAsia="Times New Roman"/>
          <w:i/>
          <w:color w:val="000000" w:themeColor="text1"/>
          <w:sz w:val="24"/>
          <w:szCs w:val="24"/>
        </w:rPr>
        <w:t>Cyberspace</w:t>
      </w:r>
      <w:r w:rsidRPr="00412973">
        <w:rPr>
          <w:rFonts w:eastAsia="Times New Roman"/>
          <w:color w:val="000000" w:themeColor="text1"/>
          <w:sz w:val="24"/>
          <w:szCs w:val="24"/>
        </w:rPr>
        <w:t>, pp.1-12.</w:t>
      </w:r>
    </w:p>
    <w:p w:rsidRPr="00412973" w:rsidR="00080126" w:rsidP="008044E2" w:rsidRDefault="00080126" w14:paraId="4ADD2786" w14:textId="77777777">
      <w:pPr>
        <w:spacing w:line="360" w:lineRule="auto"/>
        <w:jc w:val="both"/>
        <w:rPr>
          <w:rFonts w:eastAsia="Times New Roman"/>
          <w:color w:val="000000" w:themeColor="text1"/>
          <w:sz w:val="24"/>
          <w:szCs w:val="24"/>
        </w:rPr>
      </w:pPr>
      <w:r w:rsidRPr="00412973">
        <w:rPr>
          <w:rFonts w:eastAsia="Times New Roman"/>
          <w:color w:val="000000" w:themeColor="text1"/>
          <w:sz w:val="24"/>
          <w:szCs w:val="24"/>
        </w:rPr>
        <w:t xml:space="preserve">Snyder, H., 2019. Literature review as a research methodology: An overview and guidelines. </w:t>
      </w:r>
      <w:r w:rsidRPr="00412973">
        <w:rPr>
          <w:rFonts w:eastAsia="Times New Roman"/>
          <w:i/>
          <w:color w:val="000000" w:themeColor="text1"/>
          <w:sz w:val="24"/>
          <w:szCs w:val="24"/>
        </w:rPr>
        <w:t>Journal of business research</w:t>
      </w:r>
      <w:r w:rsidRPr="00412973">
        <w:rPr>
          <w:rFonts w:eastAsia="Times New Roman"/>
          <w:color w:val="000000" w:themeColor="text1"/>
          <w:sz w:val="24"/>
          <w:szCs w:val="24"/>
        </w:rPr>
        <w:t xml:space="preserve">, </w:t>
      </w:r>
      <w:r w:rsidRPr="00412973">
        <w:rPr>
          <w:rFonts w:eastAsia="Times New Roman"/>
          <w:i/>
          <w:color w:val="000000" w:themeColor="text1"/>
          <w:sz w:val="24"/>
          <w:szCs w:val="24"/>
        </w:rPr>
        <w:t>104</w:t>
      </w:r>
      <w:r w:rsidRPr="00412973">
        <w:rPr>
          <w:rFonts w:eastAsia="Times New Roman"/>
          <w:color w:val="000000" w:themeColor="text1"/>
          <w:sz w:val="24"/>
          <w:szCs w:val="24"/>
        </w:rPr>
        <w:t>, pp.333-339.</w:t>
      </w:r>
    </w:p>
    <w:p w:rsidRPr="00412973" w:rsidR="00080126" w:rsidP="008044E2" w:rsidRDefault="00080126" w14:paraId="4ADD2787"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Šūmane, S., Kunda, I., Knickel, K., Strauss, A., Tisenkopfs, T., des Ios Rios, I., Rivera, M., Chebach, T. and Ashkenazy, A., 2018. Local and farmers' knowledge matters! How integrating informal and formal knowledge enhances sustainable and resilient agriculture. </w:t>
      </w:r>
      <w:r w:rsidRPr="1C3A0B55">
        <w:rPr>
          <w:rFonts w:eastAsia="Times New Roman"/>
          <w:i/>
          <w:iCs/>
          <w:color w:val="000000" w:themeColor="text1"/>
          <w:sz w:val="24"/>
          <w:szCs w:val="24"/>
        </w:rPr>
        <w:t>Journal of Rural Studies</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59</w:t>
      </w:r>
      <w:r w:rsidRPr="1C3A0B55">
        <w:rPr>
          <w:rFonts w:eastAsia="Times New Roman"/>
          <w:color w:val="000000" w:themeColor="text1"/>
          <w:sz w:val="24"/>
          <w:szCs w:val="24"/>
        </w:rPr>
        <w:t>, pp.232-241.</w:t>
      </w:r>
    </w:p>
    <w:p w:rsidR="1C3A0B55" w:rsidP="1C3A0B55" w:rsidRDefault="1C3A0B55" w14:paraId="0BA8CBFA" w14:textId="0DD1EA92">
      <w:pPr>
        <w:spacing w:line="360" w:lineRule="auto"/>
        <w:jc w:val="both"/>
        <w:rPr>
          <w:rFonts w:eastAsia="Times New Roman"/>
          <w:color w:val="000000" w:themeColor="text1"/>
          <w:sz w:val="24"/>
          <w:szCs w:val="24"/>
        </w:rPr>
      </w:pPr>
    </w:p>
    <w:p w:rsidRPr="00412973" w:rsidR="00080126" w:rsidP="008044E2" w:rsidRDefault="00080126" w14:paraId="4ADD2788" w14:textId="77777777">
      <w:pPr>
        <w:spacing w:line="360" w:lineRule="auto"/>
        <w:jc w:val="both"/>
        <w:rPr>
          <w:rFonts w:eastAsia="Times New Roman"/>
          <w:color w:val="000000" w:themeColor="text1"/>
          <w:sz w:val="24"/>
          <w:szCs w:val="24"/>
        </w:rPr>
      </w:pPr>
      <w:r w:rsidRPr="1C3A0B55">
        <w:rPr>
          <w:rFonts w:eastAsia="Times New Roman"/>
          <w:color w:val="000000" w:themeColor="text1"/>
          <w:sz w:val="24"/>
          <w:szCs w:val="24"/>
        </w:rPr>
        <w:t xml:space="preserve">Zahra, S.A., 2021. International entrepreneurship in the post Covid world. </w:t>
      </w:r>
      <w:r w:rsidRPr="1C3A0B55">
        <w:rPr>
          <w:rFonts w:eastAsia="Times New Roman"/>
          <w:i/>
          <w:iCs/>
          <w:color w:val="000000" w:themeColor="text1"/>
          <w:sz w:val="24"/>
          <w:szCs w:val="24"/>
        </w:rPr>
        <w:t>Journal of World Business</w:t>
      </w:r>
      <w:r w:rsidRPr="1C3A0B55">
        <w:rPr>
          <w:rFonts w:eastAsia="Times New Roman"/>
          <w:color w:val="000000" w:themeColor="text1"/>
          <w:sz w:val="24"/>
          <w:szCs w:val="24"/>
        </w:rPr>
        <w:t xml:space="preserve">, </w:t>
      </w:r>
      <w:r w:rsidRPr="1C3A0B55">
        <w:rPr>
          <w:rFonts w:eastAsia="Times New Roman"/>
          <w:i/>
          <w:iCs/>
          <w:color w:val="000000" w:themeColor="text1"/>
          <w:sz w:val="24"/>
          <w:szCs w:val="24"/>
        </w:rPr>
        <w:t>56</w:t>
      </w:r>
      <w:r w:rsidRPr="1C3A0B55">
        <w:rPr>
          <w:rFonts w:eastAsia="Times New Roman"/>
          <w:color w:val="000000" w:themeColor="text1"/>
          <w:sz w:val="24"/>
          <w:szCs w:val="24"/>
        </w:rPr>
        <w:t>(1), p.101143.</w:t>
      </w:r>
    </w:p>
    <w:p w:rsidR="1C3A0B55" w:rsidP="1C3A0B55" w:rsidRDefault="1C3A0B55" w14:paraId="3ED6E991" w14:textId="01344ED7">
      <w:pPr>
        <w:spacing w:line="360" w:lineRule="auto"/>
        <w:jc w:val="both"/>
        <w:rPr>
          <w:rFonts w:eastAsia="Times New Roman"/>
          <w:color w:val="000000" w:themeColor="text1"/>
          <w:sz w:val="24"/>
          <w:szCs w:val="24"/>
        </w:rPr>
      </w:pPr>
    </w:p>
    <w:p w:rsidRPr="00412973" w:rsidR="004F2964" w:rsidP="00B82363" w:rsidRDefault="00080126" w14:paraId="4ADD2789" w14:textId="77777777">
      <w:pPr>
        <w:spacing w:line="360" w:lineRule="auto"/>
        <w:jc w:val="both"/>
        <w:rPr>
          <w:rFonts w:eastAsia="Times New Roman"/>
          <w:color w:val="000000" w:themeColor="text1"/>
          <w:sz w:val="24"/>
          <w:szCs w:val="24"/>
        </w:rPr>
      </w:pPr>
      <w:r w:rsidRPr="00412973">
        <w:rPr>
          <w:rFonts w:eastAsia="Times New Roman"/>
          <w:color w:val="000000" w:themeColor="text1"/>
          <w:sz w:val="24"/>
          <w:szCs w:val="24"/>
        </w:rPr>
        <w:t xml:space="preserve">Žukauskas, P., Vveinhardt, J. and Andriukaitienė, R., 2018. Research ethics. </w:t>
      </w:r>
      <w:r w:rsidRPr="00412973">
        <w:rPr>
          <w:rFonts w:eastAsia="Times New Roman"/>
          <w:i/>
          <w:color w:val="000000" w:themeColor="text1"/>
          <w:sz w:val="24"/>
          <w:szCs w:val="24"/>
        </w:rPr>
        <w:t>management culture and corporate social responsibility</w:t>
      </w:r>
      <w:r w:rsidRPr="00412973">
        <w:rPr>
          <w:rFonts w:eastAsia="Times New Roman"/>
          <w:color w:val="000000" w:themeColor="text1"/>
          <w:sz w:val="24"/>
          <w:szCs w:val="24"/>
        </w:rPr>
        <w:t xml:space="preserve">, </w:t>
      </w:r>
      <w:r w:rsidRPr="00412973">
        <w:rPr>
          <w:rFonts w:eastAsia="Times New Roman"/>
          <w:i/>
          <w:color w:val="000000" w:themeColor="text1"/>
          <w:sz w:val="24"/>
          <w:szCs w:val="24"/>
        </w:rPr>
        <w:t>141</w:t>
      </w:r>
      <w:r w:rsidRPr="00412973">
        <w:rPr>
          <w:rFonts w:eastAsia="Times New Roman"/>
          <w:color w:val="000000" w:themeColor="text1"/>
          <w:sz w:val="24"/>
          <w:szCs w:val="24"/>
        </w:rPr>
        <w:t>.</w:t>
      </w:r>
      <w:bookmarkStart w:name="_heading=h.sklcn35ydj2s" w:colFirst="0" w:colLast="0" w:id="16"/>
      <w:bookmarkEnd w:id="16"/>
    </w:p>
    <w:sectPr w:rsidRPr="00412973" w:rsidR="004F2964">
      <w:footerReference w:type="default" r:id="rId12"/>
      <w:pgSz w:w="12240" w:h="15840" w:orient="portrait"/>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74A3" w:rsidRDefault="00CA74A3" w14:paraId="5B1D4303" w14:textId="77777777">
      <w:pPr>
        <w:spacing w:line="240" w:lineRule="auto"/>
      </w:pPr>
      <w:r>
        <w:separator/>
      </w:r>
    </w:p>
  </w:endnote>
  <w:endnote w:type="continuationSeparator" w:id="0">
    <w:p w:rsidR="00CA74A3" w:rsidRDefault="00CA74A3" w14:paraId="09F7308D"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F2964" w:rsidRDefault="0042185D" w14:paraId="4ADD2796" w14:textId="77777777">
    <w:pPr>
      <w:pBdr>
        <w:top w:val="nil"/>
        <w:left w:val="nil"/>
        <w:bottom w:val="nil"/>
        <w:right w:val="nil"/>
        <w:between w:val="nil"/>
      </w:pBdr>
      <w:tabs>
        <w:tab w:val="center" w:pos="4513"/>
        <w:tab w:val="right" w:pos="9026"/>
      </w:tabs>
      <w:spacing w:line="360" w:lineRule="auto"/>
      <w:jc w:val="right"/>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Page </w:t>
    </w:r>
    <w:r>
      <w:rPr>
        <w:rFonts w:ascii="Times New Roman" w:hAnsi="Times New Roman" w:eastAsia="Times New Roman" w:cs="Times New Roman"/>
        <w:b/>
        <w:color w:val="000000"/>
        <w:sz w:val="24"/>
        <w:szCs w:val="24"/>
      </w:rPr>
      <w:fldChar w:fldCharType="begin"/>
    </w:r>
    <w:r>
      <w:rPr>
        <w:rFonts w:ascii="Times New Roman" w:hAnsi="Times New Roman" w:eastAsia="Times New Roman" w:cs="Times New Roman"/>
        <w:b/>
        <w:color w:val="000000"/>
        <w:sz w:val="24"/>
        <w:szCs w:val="24"/>
      </w:rPr>
      <w:instrText>PAGE</w:instrText>
    </w:r>
    <w:r>
      <w:rPr>
        <w:rFonts w:ascii="Times New Roman" w:hAnsi="Times New Roman" w:eastAsia="Times New Roman" w:cs="Times New Roman"/>
        <w:b/>
        <w:color w:val="000000"/>
        <w:sz w:val="24"/>
        <w:szCs w:val="24"/>
      </w:rPr>
      <w:fldChar w:fldCharType="separate"/>
    </w:r>
    <w:r w:rsidR="00EF52CE">
      <w:rPr>
        <w:rFonts w:ascii="Times New Roman" w:hAnsi="Times New Roman" w:eastAsia="Times New Roman" w:cs="Times New Roman"/>
        <w:b/>
        <w:noProof/>
        <w:color w:val="000000"/>
        <w:sz w:val="24"/>
        <w:szCs w:val="24"/>
      </w:rPr>
      <w:t>11</w:t>
    </w:r>
    <w:r>
      <w:rPr>
        <w:rFonts w:ascii="Times New Roman" w:hAnsi="Times New Roman" w:eastAsia="Times New Roman" w:cs="Times New Roman"/>
        <w:b/>
        <w:color w:val="000000"/>
        <w:sz w:val="24"/>
        <w:szCs w:val="24"/>
      </w:rPr>
      <w:fldChar w:fldCharType="end"/>
    </w:r>
    <w:r>
      <w:rPr>
        <w:rFonts w:ascii="Times New Roman" w:hAnsi="Times New Roman" w:eastAsia="Times New Roman" w:cs="Times New Roman"/>
        <w:color w:val="000000"/>
        <w:sz w:val="24"/>
        <w:szCs w:val="24"/>
      </w:rPr>
      <w:t xml:space="preserve"> of </w:t>
    </w:r>
    <w:r>
      <w:rPr>
        <w:rFonts w:ascii="Times New Roman" w:hAnsi="Times New Roman" w:eastAsia="Times New Roman" w:cs="Times New Roman"/>
        <w:b/>
        <w:color w:val="000000"/>
        <w:sz w:val="24"/>
        <w:szCs w:val="24"/>
      </w:rPr>
      <w:fldChar w:fldCharType="begin"/>
    </w:r>
    <w:r>
      <w:rPr>
        <w:rFonts w:ascii="Times New Roman" w:hAnsi="Times New Roman" w:eastAsia="Times New Roman" w:cs="Times New Roman"/>
        <w:b/>
        <w:color w:val="000000"/>
        <w:sz w:val="24"/>
        <w:szCs w:val="24"/>
      </w:rPr>
      <w:instrText>NUMPAGES</w:instrText>
    </w:r>
    <w:r>
      <w:rPr>
        <w:rFonts w:ascii="Times New Roman" w:hAnsi="Times New Roman" w:eastAsia="Times New Roman" w:cs="Times New Roman"/>
        <w:b/>
        <w:color w:val="000000"/>
        <w:sz w:val="24"/>
        <w:szCs w:val="24"/>
      </w:rPr>
      <w:fldChar w:fldCharType="separate"/>
    </w:r>
    <w:r w:rsidR="00EF52CE">
      <w:rPr>
        <w:rFonts w:ascii="Times New Roman" w:hAnsi="Times New Roman" w:eastAsia="Times New Roman" w:cs="Times New Roman"/>
        <w:b/>
        <w:noProof/>
        <w:color w:val="000000"/>
        <w:sz w:val="24"/>
        <w:szCs w:val="24"/>
      </w:rPr>
      <w:t>15</w:t>
    </w:r>
    <w:r>
      <w:rPr>
        <w:rFonts w:ascii="Times New Roman" w:hAnsi="Times New Roman" w:eastAsia="Times New Roman" w:cs="Times New Roman"/>
        <w:b/>
        <w:color w:val="000000"/>
        <w:sz w:val="24"/>
        <w:szCs w:val="24"/>
      </w:rPr>
      <w:fldChar w:fldCharType="end"/>
    </w:r>
  </w:p>
  <w:p w:rsidR="004F2964" w:rsidRDefault="004F2964" w14:paraId="4ADD2797" w14:textId="77777777">
    <w:pPr>
      <w:pBdr>
        <w:top w:val="nil"/>
        <w:left w:val="nil"/>
        <w:bottom w:val="nil"/>
        <w:right w:val="nil"/>
        <w:between w:val="nil"/>
      </w:pBdr>
      <w:tabs>
        <w:tab w:val="center" w:pos="4513"/>
        <w:tab w:val="right" w:pos="9026"/>
      </w:tabs>
      <w:spacing w:line="360" w:lineRule="auto"/>
      <w:rPr>
        <w:rFonts w:ascii="Times New Roman" w:hAnsi="Times New Roman" w:eastAsia="Times New Roman" w:cs="Times New Roman"/>
        <w:color w:val="000000"/>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74A3" w:rsidRDefault="00CA74A3" w14:paraId="659BE751" w14:textId="77777777">
      <w:pPr>
        <w:spacing w:line="240" w:lineRule="auto"/>
      </w:pPr>
      <w:r>
        <w:separator/>
      </w:r>
    </w:p>
  </w:footnote>
  <w:footnote w:type="continuationSeparator" w:id="0">
    <w:p w:rsidR="00CA74A3" w:rsidRDefault="00CA74A3" w14:paraId="67E20E5E" w14:textId="7777777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9946653"/>
    <w:multiLevelType w:val="multilevel"/>
    <w:tmpl w:val="A47C9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FEB79CB"/>
    <w:multiLevelType w:val="multilevel"/>
    <w:tmpl w:val="568817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rsids>
    <w:rsidRoot w:val="004F2964"/>
    <w:rsid w:val="00075E51"/>
    <w:rsid w:val="00080126"/>
    <w:rsid w:val="00184D95"/>
    <w:rsid w:val="001D032F"/>
    <w:rsid w:val="00331DE2"/>
    <w:rsid w:val="00412973"/>
    <w:rsid w:val="0042185D"/>
    <w:rsid w:val="004F2964"/>
    <w:rsid w:val="00566DB2"/>
    <w:rsid w:val="005A3331"/>
    <w:rsid w:val="00653FAB"/>
    <w:rsid w:val="00695CBD"/>
    <w:rsid w:val="00800F4E"/>
    <w:rsid w:val="008044E2"/>
    <w:rsid w:val="00990FB7"/>
    <w:rsid w:val="009D3EF6"/>
    <w:rsid w:val="00B36582"/>
    <w:rsid w:val="00B82363"/>
    <w:rsid w:val="00CA71EE"/>
    <w:rsid w:val="00CA74A3"/>
    <w:rsid w:val="00DC48D6"/>
    <w:rsid w:val="00DE6293"/>
    <w:rsid w:val="00E128BF"/>
    <w:rsid w:val="00EF52CE"/>
    <w:rsid w:val="00FE2385"/>
    <w:rsid w:val="0408777B"/>
    <w:rsid w:val="040A510A"/>
    <w:rsid w:val="0570DE08"/>
    <w:rsid w:val="07F883D6"/>
    <w:rsid w:val="089FD7BB"/>
    <w:rsid w:val="0EDA4533"/>
    <w:rsid w:val="120673D8"/>
    <w:rsid w:val="12A70104"/>
    <w:rsid w:val="12E0B06E"/>
    <w:rsid w:val="13A9D3BF"/>
    <w:rsid w:val="14043BF6"/>
    <w:rsid w:val="15B6D49F"/>
    <w:rsid w:val="15EF653D"/>
    <w:rsid w:val="17F02674"/>
    <w:rsid w:val="18612704"/>
    <w:rsid w:val="19B26587"/>
    <w:rsid w:val="1BF3ABF3"/>
    <w:rsid w:val="1C3A0B55"/>
    <w:rsid w:val="22D357D3"/>
    <w:rsid w:val="242BF4DD"/>
    <w:rsid w:val="2677C032"/>
    <w:rsid w:val="29021C02"/>
    <w:rsid w:val="296EF764"/>
    <w:rsid w:val="2F6CAF48"/>
    <w:rsid w:val="3076426C"/>
    <w:rsid w:val="3112236D"/>
    <w:rsid w:val="33383361"/>
    <w:rsid w:val="3392A673"/>
    <w:rsid w:val="35965FC8"/>
    <w:rsid w:val="3A03FC55"/>
    <w:rsid w:val="3A3357B7"/>
    <w:rsid w:val="3C3BEFB5"/>
    <w:rsid w:val="3CA1395A"/>
    <w:rsid w:val="3D3B9D17"/>
    <w:rsid w:val="3E85F677"/>
    <w:rsid w:val="42AB3139"/>
    <w:rsid w:val="47E9001A"/>
    <w:rsid w:val="48090FF4"/>
    <w:rsid w:val="4A52FBBF"/>
    <w:rsid w:val="4BBBEF93"/>
    <w:rsid w:val="4D59AE67"/>
    <w:rsid w:val="4DF5D166"/>
    <w:rsid w:val="4E92D6A6"/>
    <w:rsid w:val="4EF65752"/>
    <w:rsid w:val="4F91A1C7"/>
    <w:rsid w:val="57484AF9"/>
    <w:rsid w:val="665AA1B9"/>
    <w:rsid w:val="6A76C9CC"/>
    <w:rsid w:val="6D8E636D"/>
    <w:rsid w:val="6E2CB7CB"/>
    <w:rsid w:val="73D024B3"/>
    <w:rsid w:val="74384418"/>
    <w:rsid w:val="74C9B8CB"/>
    <w:rsid w:val="7B80B089"/>
    <w:rsid w:val="7D1C80EA"/>
    <w:rsid w:val="7E261338"/>
    <w:rsid w:val="7E4A5270"/>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DD2704"/>
  <w15:docId w15:val="{760346A2-B104-47BD-9F28-B728E47C2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hAnsi="Arial" w:eastAsia="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FD21E9"/>
    <w:pPr>
      <w:spacing w:before="240" w:after="0" w:line="259" w:lineRule="auto"/>
      <w:outlineLvl w:val="9"/>
    </w:pPr>
    <w:rPr>
      <w:rFonts w:asciiTheme="majorHAnsi" w:hAnsiTheme="majorHAnsi"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FD21E9"/>
    <w:pPr>
      <w:spacing w:after="100"/>
    </w:pPr>
  </w:style>
  <w:style w:type="paragraph" w:styleId="TOC2">
    <w:name w:val="toc 2"/>
    <w:basedOn w:val="Normal"/>
    <w:next w:val="Normal"/>
    <w:autoRedefine/>
    <w:uiPriority w:val="39"/>
    <w:unhideWhenUsed/>
    <w:rsid w:val="00FD21E9"/>
    <w:pPr>
      <w:spacing w:after="100"/>
      <w:ind w:left="220"/>
    </w:pPr>
  </w:style>
  <w:style w:type="character" w:styleId="Hyperlink">
    <w:name w:val="Hyperlink"/>
    <w:basedOn w:val="DefaultParagraphFont"/>
    <w:uiPriority w:val="99"/>
    <w:unhideWhenUsed/>
    <w:rsid w:val="00FD21E9"/>
    <w:rPr>
      <w:color w:val="0000FF" w:themeColor="hyperlink"/>
      <w:u w:val="single"/>
    </w:rPr>
  </w:style>
  <w:style w:type="paragraph" w:styleId="Header">
    <w:name w:val="header"/>
    <w:basedOn w:val="Normal"/>
    <w:link w:val="HeaderChar"/>
    <w:uiPriority w:val="99"/>
    <w:unhideWhenUsed/>
    <w:rsid w:val="00FD21E9"/>
    <w:pPr>
      <w:tabs>
        <w:tab w:val="center" w:pos="4513"/>
        <w:tab w:val="right" w:pos="9026"/>
      </w:tabs>
      <w:spacing w:line="240" w:lineRule="auto"/>
    </w:pPr>
  </w:style>
  <w:style w:type="character" w:styleId="HeaderChar" w:customStyle="1">
    <w:name w:val="Header Char"/>
    <w:basedOn w:val="DefaultParagraphFont"/>
    <w:link w:val="Header"/>
    <w:uiPriority w:val="99"/>
    <w:rsid w:val="00FD21E9"/>
  </w:style>
  <w:style w:type="paragraph" w:styleId="Footer">
    <w:name w:val="footer"/>
    <w:basedOn w:val="Normal"/>
    <w:link w:val="FooterChar"/>
    <w:uiPriority w:val="99"/>
    <w:unhideWhenUsed/>
    <w:rsid w:val="00FD21E9"/>
    <w:pPr>
      <w:tabs>
        <w:tab w:val="center" w:pos="4513"/>
        <w:tab w:val="right" w:pos="9026"/>
      </w:tabs>
      <w:spacing w:line="240" w:lineRule="auto"/>
    </w:pPr>
  </w:style>
  <w:style w:type="character" w:styleId="FooterChar" w:customStyle="1">
    <w:name w:val="Footer Char"/>
    <w:basedOn w:val="DefaultParagraphFont"/>
    <w:link w:val="Footer"/>
    <w:uiPriority w:val="99"/>
    <w:rsid w:val="00FD21E9"/>
  </w:style>
  <w:style w:type="paragraph" w:styleId="BalloonText">
    <w:name w:val="Balloon Text"/>
    <w:basedOn w:val="Normal"/>
    <w:link w:val="BalloonTextChar"/>
    <w:uiPriority w:val="99"/>
    <w:semiHidden/>
    <w:unhideWhenUsed/>
    <w:rsid w:val="00080126"/>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8012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jpg" Id="rId9" /><Relationship Type="http://schemas.openxmlformats.org/officeDocument/2006/relationships/theme" Target="theme/theme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Q19Wnqjg95ZzVtCtKB66fkAwHzQ==">CgMxLjAyCGguZ2pkZ3hzMgloLjMwajB6bGwyCWguMWZvYjl0ZTIJaC4zem55c2g3MgloLjJldDkycDAyCGgudHlqY3d0MgloLjE3ZHA4dnUyCWguM3JkY3JqbjIJaC4yNmluMXJnMghoLmxueGJ6OTIJaC4zNW5rdW4yMgloLjFrc3Y0dXYyCWguNDRzaW5pbzIJaC4yanhzeHFoMghoLnozMzd5YTIJaC4zajJxcW0zMg5oLnNrbGNuMzV5ZGoyczgAciExU25oOXRtRDF2VS1LbVJTVWlGLUpJaG5OU2kyeHdhVk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Shzanur Rahman (1815228)</lastModifiedBy>
  <revision>21</revision>
  <dcterms:created xsi:type="dcterms:W3CDTF">2023-10-06T09:07:00.0000000Z</dcterms:created>
  <dcterms:modified xsi:type="dcterms:W3CDTF">2023-10-24T12:52:49.5168847Z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9babeec5ab9db2be081ce392e2e857e695941517b9a943d3694617b0ba7e15d9</vt:lpwstr>
  </property>
</Properties>
</file>