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docProps/app.xml" ContentType="application/vnd.openxmlformats-officedocument.extended-properties+xml"/>
  <Override PartName="/docProps/core.xml" ContentType="application/vnd.openxmlformats-package.core-properties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document2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960DF55" wp14:paraId="5E5787A5" wp14:textId="68F58A12">
      <w:pPr>
        <w:pStyle w:val="Title"/>
      </w:pPr>
      <w:r w:rsidR="5B7F7612">
        <w:rPr/>
        <w:t>Overall Trends and Important Information</w:t>
      </w:r>
    </w:p>
    <w:p w:rsidR="1960DF55" w:rsidP="1960DF55" w:rsidRDefault="1960DF55" w14:paraId="04382D61" w14:textId="2681740A">
      <w:pPr>
        <w:pStyle w:val="Normal"/>
      </w:pPr>
    </w:p>
    <w:p w:rsidR="1960DF55" w:rsidP="509447DE" w:rsidRDefault="1960DF55" w14:paraId="7AC5B172" w14:textId="182625A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09447DE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Overall UCAS applications in UK and Wales for Health Studies </w:t>
      </w:r>
      <w:r w:rsidRPr="509447DE" w:rsidR="5B7F76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have significantly declined</w:t>
      </w:r>
      <w:r w:rsidRPr="509447DE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, while UCAS applications from 18-year-olds </w:t>
      </w:r>
      <w:r w:rsidRPr="509447DE" w:rsidR="5B7F76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remains</w:t>
      </w:r>
      <w:r w:rsidRPr="509447DE" w:rsidR="5B7F76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 stable</w:t>
      </w:r>
      <w:r w:rsidRPr="509447DE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5B7F7612" w:rsidP="509447DE" w:rsidRDefault="5B7F7612" w14:paraId="2FF0E6AF" w14:textId="54F1E985">
      <w:pPr>
        <w:pStyle w:val="Normal"/>
        <w:rPr>
          <w:rFonts w:ascii="Aptos" w:hAnsi="Aptos" w:eastAsia="Aptos" w:cs="Aptos"/>
          <w:noProof w:val="0"/>
          <w:sz w:val="36"/>
          <w:szCs w:val="36"/>
          <w:lang w:val="en-GB"/>
        </w:rPr>
      </w:pP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Overall UCAS applications in UK and Wales for Social Work </w:t>
      </w:r>
      <w:r w:rsidRPr="5ABC5D9A" w:rsidR="5B7F76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have shown a declining trend with an upturn in 2024</w:t>
      </w: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, while UCAS applications from 18-year-olds have </w:t>
      </w:r>
      <w:r w:rsidRPr="5ABC5D9A" w:rsidR="5B7F7612">
        <w:rPr>
          <w:rFonts w:ascii="Aptos" w:hAnsi="Aptos" w:eastAsia="Aptos" w:cs="Aptos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increased by ~25% over the 5 years</w:t>
      </w: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.</w:t>
      </w:r>
    </w:p>
    <w:p w:rsidR="5B7F7612" w:rsidP="5ABC5D9A" w:rsidRDefault="5B7F7612" w14:paraId="2B480E29" w14:textId="1E769DBC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DHC trends strongly towards mature female students with high likelihood of caring responsibility, which supports the case for stronger community engagement (over UCAS) and flexible delivery.  </w:t>
      </w:r>
    </w:p>
    <w:p w:rsidR="5B7F7612" w:rsidP="5ABC5D9A" w:rsidRDefault="5B7F7612" w14:paraId="00B3DC75" w14:textId="477554D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Overall DHC has the highest proportion of students from Low Participation backgrounds (52%) across our Wales campuses. At undergraduate level, the proportion is even higher (56%).  </w:t>
      </w:r>
    </w:p>
    <w:p w:rsidR="5ABC5D9A" w:rsidP="5ABC5D9A" w:rsidRDefault="5ABC5D9A" w14:paraId="08FB5584" w14:textId="6EADB3B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5B7F7612" w:rsidP="5ABC5D9A" w:rsidRDefault="5B7F7612" w14:paraId="32442C98" w14:textId="4A574663">
      <w:pPr>
        <w:pStyle w:val="Normal"/>
      </w:pP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 xml:space="preserve">We have low conversion for our UCAS applicants, requiring us to enhance our processes for engagement (e.g. school visits, taster days and community engagement). </w:t>
      </w:r>
    </w:p>
    <w:p w:rsidR="5B7F7612" w:rsidP="5ABC5D9A" w:rsidRDefault="5B7F7612" w14:paraId="39FD5D51" w14:textId="430E7E0D">
      <w:pPr>
        <w:pStyle w:val="Normal"/>
      </w:pPr>
      <w:r w:rsidRPr="5ABC5D9A" w:rsidR="5B7F761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Significant improvements to our provision are necessary to compete with similar programmes in the region.</w:t>
      </w:r>
    </w:p>
    <w:p w:rsidR="5B7F7612" w:rsidP="5ABC5D9A" w:rsidRDefault="5B7F7612" w14:paraId="0D0B8535" w14:textId="61D8AB94">
      <w:pPr>
        <w:pStyle w:val="Normal"/>
      </w:pPr>
      <w:r w:rsidR="5B7F7612">
        <w:drawing>
          <wp:inline wp14:editId="27D82D01" wp14:anchorId="2FA6D945">
            <wp:extent cx="5724525" cy="3219450"/>
            <wp:effectExtent l="0" t="0" r="0" b="0"/>
            <wp:docPr id="18871704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87170431" name=""/>
                    <pic:cNvPicPr/>
                  </pic:nvPicPr>
                  <pic:blipFill>
                    <a:blip xmlns:r="http://schemas.openxmlformats.org/officeDocument/2006/relationships" r:embed="rId85738624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BC5D9A" w:rsidP="5ABC5D9A" w:rsidRDefault="5ABC5D9A" w14:paraId="63108535" w14:textId="5D8368E2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</w:pPr>
    </w:p>
    <w:p w:rsidR="5B7F7612" w:rsidP="5ABC5D9A" w:rsidRDefault="5B7F7612" w14:paraId="2A00B206" w14:textId="19E3EE54">
      <w:pPr>
        <w:pStyle w:val="Normal"/>
      </w:pPr>
      <w:r w:rsidR="5B7F7612">
        <w:drawing>
          <wp:inline wp14:editId="67D6AA78" wp14:anchorId="67CD3377">
            <wp:extent cx="5724525" cy="3219450"/>
            <wp:effectExtent l="0" t="0" r="0" b="0"/>
            <wp:docPr id="16239422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3942266" name=""/>
                    <pic:cNvPicPr/>
                  </pic:nvPicPr>
                  <pic:blipFill>
                    <a:blip xmlns:r="http://schemas.openxmlformats.org/officeDocument/2006/relationships" r:embed="rId167382961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BC5D9A" w:rsidP="5ABC5D9A" w:rsidRDefault="5ABC5D9A" w14:paraId="017C8B1C" w14:textId="0752BF15">
      <w:pPr>
        <w:pStyle w:val="Normal"/>
      </w:pPr>
    </w:p>
    <w:p w:rsidR="1960DF55" w:rsidRDefault="1960DF55" w14:paraId="7F2012C3" w14:textId="58F3993F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27279DF"/>
    <w:rsid w:val="1960DF55"/>
    <w:rsid w:val="323C72E4"/>
    <w:rsid w:val="427279DF"/>
    <w:rsid w:val="42A915DD"/>
    <w:rsid w:val="509447DE"/>
    <w:rsid w:val="5ABC5D9A"/>
    <w:rsid w:val="5B7F7612"/>
    <w:rsid w:val="69BD45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7279DF"/>
  <w15:chartTrackingRefBased/>
  <w15:docId w15:val="{28FA25A3-8AEB-4853-A7EB-4A1D2B22E36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1960DF5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57386244" /><Relationship Type="http://schemas.openxmlformats.org/officeDocument/2006/relationships/image" Target="/media/image2.png" Id="rId167382961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BE7DBDF00C77446A3212AEFF4577A21" ma:contentTypeVersion="15" ma:contentTypeDescription="Create a new document." ma:contentTypeScope="" ma:versionID="88d377bbb04589a03e167bb4dce2ed9b">
  <xsd:schema xmlns:xsd="http://www.w3.org/2001/XMLSchema" xmlns:xs="http://www.w3.org/2001/XMLSchema" xmlns:p="http://schemas.microsoft.com/office/2006/metadata/properties" xmlns:ns2="58fca413-3b36-4298-af2b-d24aa1f4750f" xmlns:ns3="1084fe36-8241-4751-a893-1fa9f44ff207" targetNamespace="http://schemas.microsoft.com/office/2006/metadata/properties" ma:root="true" ma:fieldsID="a83c89f097d3dbb612ba75a0c85ec0f4" ns2:_="" ns3:_="">
    <xsd:import namespace="58fca413-3b36-4298-af2b-d24aa1f4750f"/>
    <xsd:import namespace="1084fe36-8241-4751-a893-1fa9f44ff20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LengthInSeconds" minOccurs="0"/>
                <xsd:element ref="ns2:MediaServiceLocation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ca413-3b36-4298-af2b-d24aa1f4750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9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084fe36-8241-4751-a893-1fa9f44ff207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7825e2e-b4cb-4c0a-9f8d-3bc57ca7aae6}" ma:internalName="TaxCatchAll" ma:showField="CatchAllData" ma:web="1084fe36-8241-4751-a893-1fa9f44ff207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58fca413-3b36-4298-af2b-d24aa1f4750f">
      <Terms xmlns="http://schemas.microsoft.com/office/infopath/2007/PartnerControls"/>
    </lcf76f155ced4ddcb4097134ff3c332f>
    <TaxCatchAll xmlns="1084fe36-8241-4751-a893-1fa9f44ff207" xsi:nil="true"/>
  </documentManagement>
</p:properties>
</file>

<file path=customXml/itemProps1.xml><?xml version="1.0" encoding="utf-8"?>
<ds:datastoreItem xmlns:ds="http://schemas.openxmlformats.org/officeDocument/2006/customXml" ds:itemID="{42740C7F-B737-4E05-A48F-C0CA89039BCC}"/>
</file>

<file path=customXml/itemProps2.xml><?xml version="1.0" encoding="utf-8"?>
<ds:datastoreItem xmlns:ds="http://schemas.openxmlformats.org/officeDocument/2006/customXml" ds:itemID="{76839019-BE11-46DE-93C0-078688C097BA}"/>
</file>

<file path=customXml/itemProps3.xml><?xml version="1.0" encoding="utf-8"?>
<ds:datastoreItem xmlns:ds="http://schemas.openxmlformats.org/officeDocument/2006/customXml" ds:itemID="{0DB82714-CAB9-4276-96BA-6E1C8FF9696D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Errietta Bissa</lastModifiedBy>
  <revision>4</revision>
  <dcterms:created xsi:type="dcterms:W3CDTF">2025-09-29T12:38:12.0000000Z</dcterms:created>
  <dcterms:modified xsi:type="dcterms:W3CDTF">2025-09-29T12:42:54.7839815Z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0x0101000BE7DBDF00C77446A3212AEFF4577A21</vt:lpwstr>
  </property>
  <property fmtid="{D5CDD505-2E9C-101B-9397-08002B2CF9AE}" pid="3" name="MediaServiceImageTags">
    <vt:lpwstr/>
  </property>
</Properties>
</file>