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id w:val="1156111597"/>
        <w:docPartObj>
          <w:docPartGallery w:val="Cover Pages"/>
          <w:docPartUnique/>
        </w:docPartObj>
      </w:sdtPr>
      <w:sdtContent>
        <w:p w14:paraId="24478EBE" w14:textId="77777777" w:rsidR="009E7C18" w:rsidRDefault="009E7C18"/>
        <w:p w14:paraId="683BD7C7" w14:textId="77777777" w:rsidR="009E7C18" w:rsidRDefault="009E7C18">
          <w:r>
            <w:rPr>
              <w:noProof/>
              <w:lang w:eastAsia="en-GB"/>
            </w:rPr>
            <mc:AlternateContent>
              <mc:Choice Requires="wps">
                <w:drawing>
                  <wp:anchor distT="0" distB="0" distL="114300" distR="114300" simplePos="0" relativeHeight="251662336" behindDoc="0" locked="0" layoutInCell="1" allowOverlap="1" wp14:anchorId="11663531" wp14:editId="1913518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Content>
                                  <w:p w14:paraId="6791C607" w14:textId="3B087F03" w:rsidR="003C20AD" w:rsidRDefault="003C20AD">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1663531"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Content>
                            <w:p w14:paraId="6791C607" w14:textId="3B087F03" w:rsidR="003C20AD" w:rsidRDefault="003C20AD">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52B486A" wp14:editId="3885CFF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E2FF443" w14:textId="456B53D7" w:rsidR="003C20AD" w:rsidRDefault="003C20AD">
                                    <w:pPr>
                                      <w:pStyle w:val="NoSpacing"/>
                                      <w:jc w:val="right"/>
                                      <w:rPr>
                                        <w:caps/>
                                        <w:color w:val="262626" w:themeColor="text1" w:themeTint="D9"/>
                                        <w:sz w:val="28"/>
                                        <w:szCs w:val="28"/>
                                      </w:rPr>
                                    </w:pPr>
                                    <w:r>
                                      <w:rPr>
                                        <w:caps/>
                                        <w:color w:val="262626" w:themeColor="text1" w:themeTint="D9"/>
                                        <w:sz w:val="28"/>
                                        <w:szCs w:val="28"/>
                                      </w:rPr>
                                      <w:t>catalin ionel mirica</w:t>
                                    </w:r>
                                  </w:p>
                                </w:sdtContent>
                              </w:sdt>
                              <w:p w14:paraId="00BA6C62" w14:textId="77777777" w:rsidR="003C20AD" w:rsidRDefault="003C20A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Saint David</w:t>
                                    </w:r>
                                  </w:sdtContent>
                                </w:sdt>
                              </w:p>
                              <w:p w14:paraId="0ADCAE5E" w14:textId="5D27A68D" w:rsidR="003C20AD" w:rsidRDefault="003C20A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1920075</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52B486A"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E2FF443" w14:textId="456B53D7" w:rsidR="003C20AD" w:rsidRDefault="003C20AD">
                              <w:pPr>
                                <w:pStyle w:val="NoSpacing"/>
                                <w:jc w:val="right"/>
                                <w:rPr>
                                  <w:caps/>
                                  <w:color w:val="262626" w:themeColor="text1" w:themeTint="D9"/>
                                  <w:sz w:val="28"/>
                                  <w:szCs w:val="28"/>
                                </w:rPr>
                              </w:pPr>
                              <w:r>
                                <w:rPr>
                                  <w:caps/>
                                  <w:color w:val="262626" w:themeColor="text1" w:themeTint="D9"/>
                                  <w:sz w:val="28"/>
                                  <w:szCs w:val="28"/>
                                </w:rPr>
                                <w:t>catalin ionel mirica</w:t>
                              </w:r>
                            </w:p>
                          </w:sdtContent>
                        </w:sdt>
                        <w:p w14:paraId="00BA6C62" w14:textId="77777777" w:rsidR="003C20AD" w:rsidRDefault="003C20A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Saint David</w:t>
                              </w:r>
                            </w:sdtContent>
                          </w:sdt>
                        </w:p>
                        <w:p w14:paraId="0ADCAE5E" w14:textId="5D27A68D" w:rsidR="003C20AD" w:rsidRDefault="003C20A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1920075</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00881F2F" wp14:editId="0121097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87A4C6" w14:textId="35ADC1DC" w:rsidR="003C20AD" w:rsidRDefault="003C20A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EF397D">
                                      <w:rPr>
                                        <w:caps/>
                                        <w:color w:val="323E4F" w:themeColor="text2" w:themeShade="BF"/>
                                        <w:sz w:val="52"/>
                                        <w:szCs w:val="52"/>
                                      </w:rPr>
                                      <w:t>Problem Solving and Decision Making BMSW4004_CARD</w:t>
                                    </w:r>
                                  </w:sdtContent>
                                </w:sdt>
                              </w:p>
                              <w:p w14:paraId="18C91C8B" w14:textId="0F11ABAC" w:rsidR="003C20AD" w:rsidRDefault="003C20AD" w:rsidP="00EF397D">
                                <w:pPr>
                                  <w:pStyle w:val="NoSpacing"/>
                                  <w:jc w:val="right"/>
                                  <w:rPr>
                                    <w:smallCaps/>
                                    <w:color w:val="44546A" w:themeColor="text2"/>
                                    <w:sz w:val="36"/>
                                    <w:szCs w:val="36"/>
                                  </w:rPr>
                                </w:pPr>
                                <w:r w:rsidRPr="00EF397D">
                                  <w:rPr>
                                    <w:smallCaps/>
                                    <w:color w:val="44546A" w:themeColor="text2"/>
                                    <w:sz w:val="36"/>
                                    <w:szCs w:val="36"/>
                                  </w:rPr>
                                  <w:t>An Analysis into the Decline of Royal Mail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0881F2F"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3287A4C6" w14:textId="35ADC1DC" w:rsidR="003C20AD" w:rsidRDefault="003C20A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EF397D">
                                <w:rPr>
                                  <w:caps/>
                                  <w:color w:val="323E4F" w:themeColor="text2" w:themeShade="BF"/>
                                  <w:sz w:val="52"/>
                                  <w:szCs w:val="52"/>
                                </w:rPr>
                                <w:t>Problem Solving and Decision Making BMSW4004_CARD</w:t>
                              </w:r>
                            </w:sdtContent>
                          </w:sdt>
                        </w:p>
                        <w:p w14:paraId="18C91C8B" w14:textId="0F11ABAC" w:rsidR="003C20AD" w:rsidRDefault="003C20AD" w:rsidP="00EF397D">
                          <w:pPr>
                            <w:pStyle w:val="NoSpacing"/>
                            <w:jc w:val="right"/>
                            <w:rPr>
                              <w:smallCaps/>
                              <w:color w:val="44546A" w:themeColor="text2"/>
                              <w:sz w:val="36"/>
                              <w:szCs w:val="36"/>
                            </w:rPr>
                          </w:pPr>
                          <w:r w:rsidRPr="00EF397D">
                            <w:rPr>
                              <w:smallCaps/>
                              <w:color w:val="44546A" w:themeColor="text2"/>
                              <w:sz w:val="36"/>
                              <w:szCs w:val="36"/>
                            </w:rPr>
                            <w:t>An Analysis into the Decline of Royal Mail</w:t>
                          </w:r>
                        </w:p>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6B76022F" wp14:editId="293EC17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AFDDEF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br w:type="page"/>
          </w:r>
        </w:p>
      </w:sdtContent>
    </w:sdt>
    <w:p w14:paraId="5AD1D571" w14:textId="10FD2F81" w:rsidR="00306422" w:rsidRDefault="009E7C18" w:rsidP="009E7C18">
      <w:pPr>
        <w:pStyle w:val="Heading1"/>
        <w:rPr>
          <w:sz w:val="36"/>
          <w:szCs w:val="36"/>
        </w:rPr>
      </w:pPr>
      <w:bookmarkStart w:id="1" w:name="_Toc58577877"/>
      <w:r w:rsidRPr="00E66233">
        <w:rPr>
          <w:sz w:val="36"/>
          <w:szCs w:val="36"/>
        </w:rPr>
        <w:lastRenderedPageBreak/>
        <w:t>Abstract</w:t>
      </w:r>
      <w:bookmarkEnd w:id="0"/>
      <w:bookmarkEnd w:id="1"/>
    </w:p>
    <w:p w14:paraId="5C14126C" w14:textId="77777777" w:rsidR="00E66233" w:rsidRPr="00E66233" w:rsidRDefault="00E66233" w:rsidP="00E66233"/>
    <w:p w14:paraId="1AC78414" w14:textId="250F3899" w:rsidR="00A97DB7" w:rsidRPr="00E66233" w:rsidRDefault="00E66233" w:rsidP="00AE047A">
      <w:pPr>
        <w:spacing w:line="276" w:lineRule="auto"/>
        <w:jc w:val="both"/>
        <w:rPr>
          <w:sz w:val="28"/>
          <w:szCs w:val="28"/>
        </w:rPr>
      </w:pPr>
      <w:bookmarkStart w:id="2" w:name="_Toc57123628"/>
      <w:r>
        <w:rPr>
          <w:sz w:val="28"/>
          <w:szCs w:val="28"/>
        </w:rPr>
        <w:t xml:space="preserve">     </w:t>
      </w:r>
      <w:r w:rsidR="00AE047A" w:rsidRPr="00E66233">
        <w:rPr>
          <w:sz w:val="28"/>
          <w:szCs w:val="28"/>
        </w:rPr>
        <w:t xml:space="preserve">The </w:t>
      </w:r>
      <w:r w:rsidR="00A97DB7" w:rsidRPr="00E66233">
        <w:rPr>
          <w:sz w:val="28"/>
          <w:szCs w:val="28"/>
        </w:rPr>
        <w:t xml:space="preserve">report’s purpose was to analyse the decline of Royal Mail and to provide solutions that will make Royal Mail adapt to the new customer’s needs and not be in decline anymore. It was found that the main problem of Royal Mail, a letter delivery company, is the declining of letter sending, which affects the business in negative ways such as losing revenue and having to cut down the staff. While analysing, it was found that Royal Mail has a strength point that can be used to solve the problem: broad services. This strength can be used by Royal Mail to adapt faster in front of changes of the current world. The PESTLE analyses confirmed again that there are many factors that led to a decrease in letter sending, the most important being the technological and social factor. The technological factor, the digital communication, influenced the social factor, and encouraged people to save time by using new ways of communication such as the e-mail, phone or fax. </w:t>
      </w:r>
    </w:p>
    <w:p w14:paraId="43F73EEF" w14:textId="1CCB1B82" w:rsidR="00C31AAB" w:rsidRPr="00E66233" w:rsidRDefault="00E66233" w:rsidP="00AE047A">
      <w:pPr>
        <w:spacing w:line="276" w:lineRule="auto"/>
        <w:jc w:val="both"/>
        <w:rPr>
          <w:sz w:val="28"/>
          <w:szCs w:val="28"/>
        </w:rPr>
      </w:pPr>
      <w:r>
        <w:rPr>
          <w:sz w:val="28"/>
          <w:szCs w:val="28"/>
        </w:rPr>
        <w:t xml:space="preserve">     </w:t>
      </w:r>
      <w:r w:rsidR="00A97DB7" w:rsidRPr="00E66233">
        <w:rPr>
          <w:sz w:val="28"/>
          <w:szCs w:val="28"/>
        </w:rPr>
        <w:t xml:space="preserve">By having </w:t>
      </w:r>
      <w:r w:rsidRPr="00E66233">
        <w:rPr>
          <w:sz w:val="28"/>
          <w:szCs w:val="28"/>
        </w:rPr>
        <w:t>this clear analysis</w:t>
      </w:r>
      <w:r w:rsidR="00A97DB7" w:rsidRPr="00E66233">
        <w:rPr>
          <w:sz w:val="28"/>
          <w:szCs w:val="28"/>
        </w:rPr>
        <w:t xml:space="preserve">, it was deducted that the solution to the decline of letter sending is to change the company’s focus from letter to parcels. By having this action plan in mind, a </w:t>
      </w:r>
      <w:r w:rsidRPr="00E66233">
        <w:rPr>
          <w:sz w:val="28"/>
          <w:szCs w:val="28"/>
        </w:rPr>
        <w:t>new analysis</w:t>
      </w:r>
      <w:r w:rsidR="00A97DB7" w:rsidRPr="00E66233">
        <w:rPr>
          <w:sz w:val="28"/>
          <w:szCs w:val="28"/>
        </w:rPr>
        <w:t xml:space="preserve"> </w:t>
      </w:r>
      <w:r w:rsidR="00E00297" w:rsidRPr="00E66233">
        <w:rPr>
          <w:sz w:val="28"/>
          <w:szCs w:val="28"/>
        </w:rPr>
        <w:t>begins</w:t>
      </w:r>
      <w:r w:rsidR="00A97DB7" w:rsidRPr="00E66233">
        <w:rPr>
          <w:sz w:val="28"/>
          <w:szCs w:val="28"/>
        </w:rPr>
        <w:t xml:space="preserve">, only that this time there were targets and objectives set, such as increasing the parcel delivery by the end of 2021. </w:t>
      </w:r>
      <w:r w:rsidR="00C31AAB" w:rsidRPr="00E66233">
        <w:rPr>
          <w:sz w:val="28"/>
          <w:szCs w:val="28"/>
        </w:rPr>
        <w:br w:type="page"/>
      </w:r>
    </w:p>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7F36329C" w14:textId="77777777" w:rsidR="009E7C18" w:rsidRDefault="009E7C18">
          <w:pPr>
            <w:pStyle w:val="TOCHeading"/>
          </w:pPr>
          <w:r>
            <w:t>Contents</w:t>
          </w:r>
        </w:p>
        <w:p w14:paraId="456AD66A" w14:textId="4508D7E4" w:rsidR="003C20AD" w:rsidRDefault="009E7C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577877" w:history="1">
            <w:r w:rsidR="003C20AD" w:rsidRPr="00B816E8">
              <w:rPr>
                <w:rStyle w:val="Hyperlink"/>
                <w:noProof/>
              </w:rPr>
              <w:t>Abstract</w:t>
            </w:r>
            <w:r w:rsidR="003C20AD">
              <w:rPr>
                <w:noProof/>
                <w:webHidden/>
              </w:rPr>
              <w:tab/>
            </w:r>
            <w:r w:rsidR="003C20AD">
              <w:rPr>
                <w:noProof/>
                <w:webHidden/>
              </w:rPr>
              <w:fldChar w:fldCharType="begin"/>
            </w:r>
            <w:r w:rsidR="003C20AD">
              <w:rPr>
                <w:noProof/>
                <w:webHidden/>
              </w:rPr>
              <w:instrText xml:space="preserve"> PAGEREF _Toc58577877 \h </w:instrText>
            </w:r>
            <w:r w:rsidR="003C20AD">
              <w:rPr>
                <w:noProof/>
                <w:webHidden/>
              </w:rPr>
            </w:r>
            <w:r w:rsidR="003C20AD">
              <w:rPr>
                <w:noProof/>
                <w:webHidden/>
              </w:rPr>
              <w:fldChar w:fldCharType="separate"/>
            </w:r>
            <w:r w:rsidR="003C20AD">
              <w:rPr>
                <w:noProof/>
                <w:webHidden/>
              </w:rPr>
              <w:t>1</w:t>
            </w:r>
            <w:r w:rsidR="003C20AD">
              <w:rPr>
                <w:noProof/>
                <w:webHidden/>
              </w:rPr>
              <w:fldChar w:fldCharType="end"/>
            </w:r>
          </w:hyperlink>
        </w:p>
        <w:p w14:paraId="2EB08A28" w14:textId="60500284" w:rsidR="003C20AD" w:rsidRDefault="003C20AD">
          <w:pPr>
            <w:pStyle w:val="TOC1"/>
            <w:tabs>
              <w:tab w:val="right" w:leader="dot" w:pos="9016"/>
            </w:tabs>
            <w:rPr>
              <w:rFonts w:eastAsiaTheme="minorEastAsia"/>
              <w:noProof/>
              <w:lang w:eastAsia="en-GB"/>
            </w:rPr>
          </w:pPr>
          <w:hyperlink w:anchor="_Toc58577878" w:history="1">
            <w:r w:rsidRPr="00B816E8">
              <w:rPr>
                <w:rStyle w:val="Hyperlink"/>
                <w:noProof/>
              </w:rPr>
              <w:t>Table of Figures</w:t>
            </w:r>
            <w:r>
              <w:rPr>
                <w:noProof/>
                <w:webHidden/>
              </w:rPr>
              <w:tab/>
            </w:r>
            <w:r>
              <w:rPr>
                <w:noProof/>
                <w:webHidden/>
              </w:rPr>
              <w:fldChar w:fldCharType="begin"/>
            </w:r>
            <w:r>
              <w:rPr>
                <w:noProof/>
                <w:webHidden/>
              </w:rPr>
              <w:instrText xml:space="preserve"> PAGEREF _Toc58577878 \h </w:instrText>
            </w:r>
            <w:r>
              <w:rPr>
                <w:noProof/>
                <w:webHidden/>
              </w:rPr>
            </w:r>
            <w:r>
              <w:rPr>
                <w:noProof/>
                <w:webHidden/>
              </w:rPr>
              <w:fldChar w:fldCharType="separate"/>
            </w:r>
            <w:r>
              <w:rPr>
                <w:noProof/>
                <w:webHidden/>
              </w:rPr>
              <w:t>2</w:t>
            </w:r>
            <w:r>
              <w:rPr>
                <w:noProof/>
                <w:webHidden/>
              </w:rPr>
              <w:fldChar w:fldCharType="end"/>
            </w:r>
          </w:hyperlink>
        </w:p>
        <w:p w14:paraId="45B0FEB7" w14:textId="479767C9" w:rsidR="003C20AD" w:rsidRDefault="003C20AD">
          <w:pPr>
            <w:pStyle w:val="TOC1"/>
            <w:tabs>
              <w:tab w:val="right" w:leader="dot" w:pos="9016"/>
            </w:tabs>
            <w:rPr>
              <w:rFonts w:eastAsiaTheme="minorEastAsia"/>
              <w:noProof/>
              <w:lang w:eastAsia="en-GB"/>
            </w:rPr>
          </w:pPr>
          <w:hyperlink w:anchor="_Toc58577879" w:history="1">
            <w:r w:rsidRPr="00B816E8">
              <w:rPr>
                <w:rStyle w:val="Hyperlink"/>
                <w:noProof/>
              </w:rPr>
              <w:t>Introduction</w:t>
            </w:r>
            <w:r>
              <w:rPr>
                <w:noProof/>
                <w:webHidden/>
              </w:rPr>
              <w:tab/>
            </w:r>
            <w:r>
              <w:rPr>
                <w:noProof/>
                <w:webHidden/>
              </w:rPr>
              <w:fldChar w:fldCharType="begin"/>
            </w:r>
            <w:r>
              <w:rPr>
                <w:noProof/>
                <w:webHidden/>
              </w:rPr>
              <w:instrText xml:space="preserve"> PAGEREF _Toc58577879 \h </w:instrText>
            </w:r>
            <w:r>
              <w:rPr>
                <w:noProof/>
                <w:webHidden/>
              </w:rPr>
            </w:r>
            <w:r>
              <w:rPr>
                <w:noProof/>
                <w:webHidden/>
              </w:rPr>
              <w:fldChar w:fldCharType="separate"/>
            </w:r>
            <w:r>
              <w:rPr>
                <w:noProof/>
                <w:webHidden/>
              </w:rPr>
              <w:t>3</w:t>
            </w:r>
            <w:r>
              <w:rPr>
                <w:noProof/>
                <w:webHidden/>
              </w:rPr>
              <w:fldChar w:fldCharType="end"/>
            </w:r>
          </w:hyperlink>
        </w:p>
        <w:p w14:paraId="322898AF" w14:textId="0AD33D24" w:rsidR="003C20AD" w:rsidRDefault="003C20AD">
          <w:pPr>
            <w:pStyle w:val="TOC1"/>
            <w:tabs>
              <w:tab w:val="right" w:leader="dot" w:pos="9016"/>
            </w:tabs>
            <w:rPr>
              <w:rFonts w:eastAsiaTheme="minorEastAsia"/>
              <w:noProof/>
              <w:lang w:eastAsia="en-GB"/>
            </w:rPr>
          </w:pPr>
          <w:hyperlink w:anchor="_Toc58577880" w:history="1">
            <w:r w:rsidRPr="00B816E8">
              <w:rPr>
                <w:rStyle w:val="Hyperlink"/>
                <w:noProof/>
              </w:rPr>
              <w:t>Main Findings</w:t>
            </w:r>
            <w:r>
              <w:rPr>
                <w:noProof/>
                <w:webHidden/>
              </w:rPr>
              <w:tab/>
            </w:r>
            <w:r>
              <w:rPr>
                <w:noProof/>
                <w:webHidden/>
              </w:rPr>
              <w:fldChar w:fldCharType="begin"/>
            </w:r>
            <w:r>
              <w:rPr>
                <w:noProof/>
                <w:webHidden/>
              </w:rPr>
              <w:instrText xml:space="preserve"> PAGEREF _Toc58577880 \h </w:instrText>
            </w:r>
            <w:r>
              <w:rPr>
                <w:noProof/>
                <w:webHidden/>
              </w:rPr>
            </w:r>
            <w:r>
              <w:rPr>
                <w:noProof/>
                <w:webHidden/>
              </w:rPr>
              <w:fldChar w:fldCharType="separate"/>
            </w:r>
            <w:r>
              <w:rPr>
                <w:noProof/>
                <w:webHidden/>
              </w:rPr>
              <w:t>3</w:t>
            </w:r>
            <w:r>
              <w:rPr>
                <w:noProof/>
                <w:webHidden/>
              </w:rPr>
              <w:fldChar w:fldCharType="end"/>
            </w:r>
          </w:hyperlink>
        </w:p>
        <w:p w14:paraId="5A76421F" w14:textId="4D08DCE4" w:rsidR="003C20AD" w:rsidRDefault="003C20AD">
          <w:pPr>
            <w:pStyle w:val="TOC2"/>
            <w:tabs>
              <w:tab w:val="right" w:leader="dot" w:pos="9016"/>
            </w:tabs>
            <w:rPr>
              <w:rFonts w:eastAsiaTheme="minorEastAsia"/>
              <w:noProof/>
              <w:lang w:eastAsia="en-GB"/>
            </w:rPr>
          </w:pPr>
          <w:hyperlink w:anchor="_Toc58577881" w:history="1">
            <w:r w:rsidRPr="00B816E8">
              <w:rPr>
                <w:rStyle w:val="Hyperlink"/>
                <w:noProof/>
              </w:rPr>
              <w:t>Nature</w:t>
            </w:r>
            <w:r>
              <w:rPr>
                <w:noProof/>
                <w:webHidden/>
              </w:rPr>
              <w:tab/>
            </w:r>
            <w:r>
              <w:rPr>
                <w:noProof/>
                <w:webHidden/>
              </w:rPr>
              <w:fldChar w:fldCharType="begin"/>
            </w:r>
            <w:r>
              <w:rPr>
                <w:noProof/>
                <w:webHidden/>
              </w:rPr>
              <w:instrText xml:space="preserve"> PAGEREF _Toc58577881 \h </w:instrText>
            </w:r>
            <w:r>
              <w:rPr>
                <w:noProof/>
                <w:webHidden/>
              </w:rPr>
            </w:r>
            <w:r>
              <w:rPr>
                <w:noProof/>
                <w:webHidden/>
              </w:rPr>
              <w:fldChar w:fldCharType="separate"/>
            </w:r>
            <w:r>
              <w:rPr>
                <w:noProof/>
                <w:webHidden/>
              </w:rPr>
              <w:t>4</w:t>
            </w:r>
            <w:r>
              <w:rPr>
                <w:noProof/>
                <w:webHidden/>
              </w:rPr>
              <w:fldChar w:fldCharType="end"/>
            </w:r>
          </w:hyperlink>
        </w:p>
        <w:p w14:paraId="05D38338" w14:textId="7FEB835B" w:rsidR="003C20AD" w:rsidRDefault="003C20AD">
          <w:pPr>
            <w:pStyle w:val="TOC2"/>
            <w:tabs>
              <w:tab w:val="right" w:leader="dot" w:pos="9016"/>
            </w:tabs>
            <w:rPr>
              <w:rFonts w:eastAsiaTheme="minorEastAsia"/>
              <w:noProof/>
              <w:lang w:eastAsia="en-GB"/>
            </w:rPr>
          </w:pPr>
          <w:hyperlink w:anchor="_Toc58577882" w:history="1">
            <w:r w:rsidRPr="00B816E8">
              <w:rPr>
                <w:rStyle w:val="Hyperlink"/>
                <w:noProof/>
              </w:rPr>
              <w:t>Scope</w:t>
            </w:r>
            <w:r>
              <w:rPr>
                <w:noProof/>
                <w:webHidden/>
              </w:rPr>
              <w:tab/>
            </w:r>
            <w:r>
              <w:rPr>
                <w:noProof/>
                <w:webHidden/>
              </w:rPr>
              <w:fldChar w:fldCharType="begin"/>
            </w:r>
            <w:r>
              <w:rPr>
                <w:noProof/>
                <w:webHidden/>
              </w:rPr>
              <w:instrText xml:space="preserve"> PAGEREF _Toc58577882 \h </w:instrText>
            </w:r>
            <w:r>
              <w:rPr>
                <w:noProof/>
                <w:webHidden/>
              </w:rPr>
            </w:r>
            <w:r>
              <w:rPr>
                <w:noProof/>
                <w:webHidden/>
              </w:rPr>
              <w:fldChar w:fldCharType="separate"/>
            </w:r>
            <w:r>
              <w:rPr>
                <w:noProof/>
                <w:webHidden/>
              </w:rPr>
              <w:t>4</w:t>
            </w:r>
            <w:r>
              <w:rPr>
                <w:noProof/>
                <w:webHidden/>
              </w:rPr>
              <w:fldChar w:fldCharType="end"/>
            </w:r>
          </w:hyperlink>
        </w:p>
        <w:p w14:paraId="1E5DBAA9" w14:textId="18C5918B" w:rsidR="003C20AD" w:rsidRDefault="003C20AD">
          <w:pPr>
            <w:pStyle w:val="TOC2"/>
            <w:tabs>
              <w:tab w:val="right" w:leader="dot" w:pos="9016"/>
            </w:tabs>
            <w:rPr>
              <w:rFonts w:eastAsiaTheme="minorEastAsia"/>
              <w:noProof/>
              <w:lang w:eastAsia="en-GB"/>
            </w:rPr>
          </w:pPr>
          <w:hyperlink w:anchor="_Toc58577883" w:history="1">
            <w:r w:rsidRPr="00B816E8">
              <w:rPr>
                <w:rStyle w:val="Hyperlink"/>
                <w:noProof/>
              </w:rPr>
              <w:t>Impact</w:t>
            </w:r>
            <w:r>
              <w:rPr>
                <w:noProof/>
                <w:webHidden/>
              </w:rPr>
              <w:tab/>
            </w:r>
            <w:r>
              <w:rPr>
                <w:noProof/>
                <w:webHidden/>
              </w:rPr>
              <w:fldChar w:fldCharType="begin"/>
            </w:r>
            <w:r>
              <w:rPr>
                <w:noProof/>
                <w:webHidden/>
              </w:rPr>
              <w:instrText xml:space="preserve"> PAGEREF _Toc58577883 \h </w:instrText>
            </w:r>
            <w:r>
              <w:rPr>
                <w:noProof/>
                <w:webHidden/>
              </w:rPr>
            </w:r>
            <w:r>
              <w:rPr>
                <w:noProof/>
                <w:webHidden/>
              </w:rPr>
              <w:fldChar w:fldCharType="separate"/>
            </w:r>
            <w:r>
              <w:rPr>
                <w:noProof/>
                <w:webHidden/>
              </w:rPr>
              <w:t>4</w:t>
            </w:r>
            <w:r>
              <w:rPr>
                <w:noProof/>
                <w:webHidden/>
              </w:rPr>
              <w:fldChar w:fldCharType="end"/>
            </w:r>
          </w:hyperlink>
        </w:p>
        <w:p w14:paraId="0CCEAB88" w14:textId="45822EEE" w:rsidR="003C20AD" w:rsidRDefault="003C20AD">
          <w:pPr>
            <w:pStyle w:val="TOC1"/>
            <w:tabs>
              <w:tab w:val="right" w:leader="dot" w:pos="9016"/>
            </w:tabs>
            <w:rPr>
              <w:rFonts w:eastAsiaTheme="minorEastAsia"/>
              <w:noProof/>
              <w:lang w:eastAsia="en-GB"/>
            </w:rPr>
          </w:pPr>
          <w:hyperlink w:anchor="_Toc58577884" w:history="1">
            <w:r w:rsidRPr="00B816E8">
              <w:rPr>
                <w:rStyle w:val="Hyperlink"/>
                <w:noProof/>
              </w:rPr>
              <w:t>SWOT analysis</w:t>
            </w:r>
            <w:r>
              <w:rPr>
                <w:noProof/>
                <w:webHidden/>
              </w:rPr>
              <w:tab/>
            </w:r>
            <w:r>
              <w:rPr>
                <w:noProof/>
                <w:webHidden/>
              </w:rPr>
              <w:fldChar w:fldCharType="begin"/>
            </w:r>
            <w:r>
              <w:rPr>
                <w:noProof/>
                <w:webHidden/>
              </w:rPr>
              <w:instrText xml:space="preserve"> PAGEREF _Toc58577884 \h </w:instrText>
            </w:r>
            <w:r>
              <w:rPr>
                <w:noProof/>
                <w:webHidden/>
              </w:rPr>
            </w:r>
            <w:r>
              <w:rPr>
                <w:noProof/>
                <w:webHidden/>
              </w:rPr>
              <w:fldChar w:fldCharType="separate"/>
            </w:r>
            <w:r>
              <w:rPr>
                <w:noProof/>
                <w:webHidden/>
              </w:rPr>
              <w:t>5</w:t>
            </w:r>
            <w:r>
              <w:rPr>
                <w:noProof/>
                <w:webHidden/>
              </w:rPr>
              <w:fldChar w:fldCharType="end"/>
            </w:r>
          </w:hyperlink>
        </w:p>
        <w:p w14:paraId="6F97347B" w14:textId="5B51577A" w:rsidR="003C20AD" w:rsidRDefault="003C20AD">
          <w:pPr>
            <w:pStyle w:val="TOC1"/>
            <w:tabs>
              <w:tab w:val="right" w:leader="dot" w:pos="9016"/>
            </w:tabs>
            <w:rPr>
              <w:rFonts w:eastAsiaTheme="minorEastAsia"/>
              <w:noProof/>
              <w:lang w:eastAsia="en-GB"/>
            </w:rPr>
          </w:pPr>
          <w:hyperlink w:anchor="_Toc58577885" w:history="1">
            <w:r w:rsidRPr="00B816E8">
              <w:rPr>
                <w:rStyle w:val="Hyperlink"/>
                <w:noProof/>
              </w:rPr>
              <w:t>PESTLE analysis</w:t>
            </w:r>
            <w:r>
              <w:rPr>
                <w:noProof/>
                <w:webHidden/>
              </w:rPr>
              <w:tab/>
            </w:r>
            <w:r>
              <w:rPr>
                <w:noProof/>
                <w:webHidden/>
              </w:rPr>
              <w:fldChar w:fldCharType="begin"/>
            </w:r>
            <w:r>
              <w:rPr>
                <w:noProof/>
                <w:webHidden/>
              </w:rPr>
              <w:instrText xml:space="preserve"> PAGEREF _Toc58577885 \h </w:instrText>
            </w:r>
            <w:r>
              <w:rPr>
                <w:noProof/>
                <w:webHidden/>
              </w:rPr>
            </w:r>
            <w:r>
              <w:rPr>
                <w:noProof/>
                <w:webHidden/>
              </w:rPr>
              <w:fldChar w:fldCharType="separate"/>
            </w:r>
            <w:r>
              <w:rPr>
                <w:noProof/>
                <w:webHidden/>
              </w:rPr>
              <w:t>6</w:t>
            </w:r>
            <w:r>
              <w:rPr>
                <w:noProof/>
                <w:webHidden/>
              </w:rPr>
              <w:fldChar w:fldCharType="end"/>
            </w:r>
          </w:hyperlink>
        </w:p>
        <w:p w14:paraId="16C535BE" w14:textId="26DA0414" w:rsidR="003C20AD" w:rsidRDefault="003C20AD">
          <w:pPr>
            <w:pStyle w:val="TOC1"/>
            <w:tabs>
              <w:tab w:val="right" w:leader="dot" w:pos="9016"/>
            </w:tabs>
            <w:rPr>
              <w:rFonts w:eastAsiaTheme="minorEastAsia"/>
              <w:noProof/>
              <w:lang w:eastAsia="en-GB"/>
            </w:rPr>
          </w:pPr>
          <w:hyperlink w:anchor="_Toc58577886" w:history="1">
            <w:r w:rsidRPr="00B816E8">
              <w:rPr>
                <w:rStyle w:val="Hyperlink"/>
                <w:noProof/>
              </w:rPr>
              <w:t>Conclusion</w:t>
            </w:r>
            <w:r>
              <w:rPr>
                <w:noProof/>
                <w:webHidden/>
              </w:rPr>
              <w:tab/>
            </w:r>
            <w:r>
              <w:rPr>
                <w:noProof/>
                <w:webHidden/>
              </w:rPr>
              <w:fldChar w:fldCharType="begin"/>
            </w:r>
            <w:r>
              <w:rPr>
                <w:noProof/>
                <w:webHidden/>
              </w:rPr>
              <w:instrText xml:space="preserve"> PAGEREF _Toc58577886 \h </w:instrText>
            </w:r>
            <w:r>
              <w:rPr>
                <w:noProof/>
                <w:webHidden/>
              </w:rPr>
            </w:r>
            <w:r>
              <w:rPr>
                <w:noProof/>
                <w:webHidden/>
              </w:rPr>
              <w:fldChar w:fldCharType="separate"/>
            </w:r>
            <w:r>
              <w:rPr>
                <w:noProof/>
                <w:webHidden/>
              </w:rPr>
              <w:t>8</w:t>
            </w:r>
            <w:r>
              <w:rPr>
                <w:noProof/>
                <w:webHidden/>
              </w:rPr>
              <w:fldChar w:fldCharType="end"/>
            </w:r>
          </w:hyperlink>
        </w:p>
        <w:p w14:paraId="26AB7299" w14:textId="615A2E34" w:rsidR="003C20AD" w:rsidRDefault="003C20AD">
          <w:pPr>
            <w:pStyle w:val="TOC1"/>
            <w:tabs>
              <w:tab w:val="right" w:leader="dot" w:pos="9016"/>
            </w:tabs>
            <w:rPr>
              <w:rFonts w:eastAsiaTheme="minorEastAsia"/>
              <w:noProof/>
              <w:lang w:eastAsia="en-GB"/>
            </w:rPr>
          </w:pPr>
          <w:hyperlink w:anchor="_Toc58577887" w:history="1">
            <w:r w:rsidRPr="00B816E8">
              <w:rPr>
                <w:rStyle w:val="Hyperlink"/>
                <w:noProof/>
              </w:rPr>
              <w:t>Options/Recommendations</w:t>
            </w:r>
            <w:r>
              <w:rPr>
                <w:noProof/>
                <w:webHidden/>
              </w:rPr>
              <w:tab/>
            </w:r>
            <w:r>
              <w:rPr>
                <w:noProof/>
                <w:webHidden/>
              </w:rPr>
              <w:fldChar w:fldCharType="begin"/>
            </w:r>
            <w:r>
              <w:rPr>
                <w:noProof/>
                <w:webHidden/>
              </w:rPr>
              <w:instrText xml:space="preserve"> PAGEREF _Toc58577887 \h </w:instrText>
            </w:r>
            <w:r>
              <w:rPr>
                <w:noProof/>
                <w:webHidden/>
              </w:rPr>
            </w:r>
            <w:r>
              <w:rPr>
                <w:noProof/>
                <w:webHidden/>
              </w:rPr>
              <w:fldChar w:fldCharType="separate"/>
            </w:r>
            <w:r>
              <w:rPr>
                <w:noProof/>
                <w:webHidden/>
              </w:rPr>
              <w:t>9</w:t>
            </w:r>
            <w:r>
              <w:rPr>
                <w:noProof/>
                <w:webHidden/>
              </w:rPr>
              <w:fldChar w:fldCharType="end"/>
            </w:r>
          </w:hyperlink>
        </w:p>
        <w:p w14:paraId="1A581061" w14:textId="6EF4AAD3" w:rsidR="003C20AD" w:rsidRDefault="003C20AD">
          <w:pPr>
            <w:pStyle w:val="TOC1"/>
            <w:tabs>
              <w:tab w:val="right" w:leader="dot" w:pos="9016"/>
            </w:tabs>
            <w:rPr>
              <w:rFonts w:eastAsiaTheme="minorEastAsia"/>
              <w:noProof/>
              <w:lang w:eastAsia="en-GB"/>
            </w:rPr>
          </w:pPr>
          <w:hyperlink w:anchor="_Toc58577888" w:history="1">
            <w:r w:rsidRPr="00B816E8">
              <w:rPr>
                <w:rStyle w:val="Hyperlink"/>
                <w:noProof/>
              </w:rPr>
              <w:t>Action Plan</w:t>
            </w:r>
            <w:r>
              <w:rPr>
                <w:noProof/>
                <w:webHidden/>
              </w:rPr>
              <w:tab/>
            </w:r>
            <w:r>
              <w:rPr>
                <w:noProof/>
                <w:webHidden/>
              </w:rPr>
              <w:fldChar w:fldCharType="begin"/>
            </w:r>
            <w:r>
              <w:rPr>
                <w:noProof/>
                <w:webHidden/>
              </w:rPr>
              <w:instrText xml:space="preserve"> PAGEREF _Toc58577888 \h </w:instrText>
            </w:r>
            <w:r>
              <w:rPr>
                <w:noProof/>
                <w:webHidden/>
              </w:rPr>
            </w:r>
            <w:r>
              <w:rPr>
                <w:noProof/>
                <w:webHidden/>
              </w:rPr>
              <w:fldChar w:fldCharType="separate"/>
            </w:r>
            <w:r>
              <w:rPr>
                <w:noProof/>
                <w:webHidden/>
              </w:rPr>
              <w:t>9</w:t>
            </w:r>
            <w:r>
              <w:rPr>
                <w:noProof/>
                <w:webHidden/>
              </w:rPr>
              <w:fldChar w:fldCharType="end"/>
            </w:r>
          </w:hyperlink>
        </w:p>
        <w:p w14:paraId="3F7926F0" w14:textId="717C16FD" w:rsidR="003C20AD" w:rsidRDefault="003C20AD">
          <w:pPr>
            <w:pStyle w:val="TOC2"/>
            <w:tabs>
              <w:tab w:val="right" w:leader="dot" w:pos="9016"/>
            </w:tabs>
            <w:rPr>
              <w:rFonts w:eastAsiaTheme="minorEastAsia"/>
              <w:noProof/>
              <w:lang w:eastAsia="en-GB"/>
            </w:rPr>
          </w:pPr>
          <w:hyperlink w:anchor="_Toc58577889" w:history="1">
            <w:r w:rsidRPr="00B816E8">
              <w:rPr>
                <w:rStyle w:val="Hyperlink"/>
                <w:noProof/>
              </w:rPr>
              <w:t>Monitored</w:t>
            </w:r>
            <w:r>
              <w:rPr>
                <w:noProof/>
                <w:webHidden/>
              </w:rPr>
              <w:tab/>
            </w:r>
            <w:r>
              <w:rPr>
                <w:noProof/>
                <w:webHidden/>
              </w:rPr>
              <w:fldChar w:fldCharType="begin"/>
            </w:r>
            <w:r>
              <w:rPr>
                <w:noProof/>
                <w:webHidden/>
              </w:rPr>
              <w:instrText xml:space="preserve"> PAGEREF _Toc58577889 \h </w:instrText>
            </w:r>
            <w:r>
              <w:rPr>
                <w:noProof/>
                <w:webHidden/>
              </w:rPr>
            </w:r>
            <w:r>
              <w:rPr>
                <w:noProof/>
                <w:webHidden/>
              </w:rPr>
              <w:fldChar w:fldCharType="separate"/>
            </w:r>
            <w:r>
              <w:rPr>
                <w:noProof/>
                <w:webHidden/>
              </w:rPr>
              <w:t>9</w:t>
            </w:r>
            <w:r>
              <w:rPr>
                <w:noProof/>
                <w:webHidden/>
              </w:rPr>
              <w:fldChar w:fldCharType="end"/>
            </w:r>
          </w:hyperlink>
        </w:p>
        <w:p w14:paraId="25D7ACE4" w14:textId="35CF56EC" w:rsidR="003C20AD" w:rsidRDefault="003C20AD">
          <w:pPr>
            <w:pStyle w:val="TOC2"/>
            <w:tabs>
              <w:tab w:val="right" w:leader="dot" w:pos="9016"/>
            </w:tabs>
            <w:rPr>
              <w:rFonts w:eastAsiaTheme="minorEastAsia"/>
              <w:noProof/>
              <w:lang w:eastAsia="en-GB"/>
            </w:rPr>
          </w:pPr>
          <w:hyperlink w:anchor="_Toc58577890" w:history="1">
            <w:r w:rsidRPr="00B816E8">
              <w:rPr>
                <w:rStyle w:val="Hyperlink"/>
                <w:noProof/>
              </w:rPr>
              <w:t>Reviewed/ Evaluated</w:t>
            </w:r>
            <w:r>
              <w:rPr>
                <w:noProof/>
                <w:webHidden/>
              </w:rPr>
              <w:tab/>
            </w:r>
            <w:r>
              <w:rPr>
                <w:noProof/>
                <w:webHidden/>
              </w:rPr>
              <w:fldChar w:fldCharType="begin"/>
            </w:r>
            <w:r>
              <w:rPr>
                <w:noProof/>
                <w:webHidden/>
              </w:rPr>
              <w:instrText xml:space="preserve"> PAGEREF _Toc58577890 \h </w:instrText>
            </w:r>
            <w:r>
              <w:rPr>
                <w:noProof/>
                <w:webHidden/>
              </w:rPr>
            </w:r>
            <w:r>
              <w:rPr>
                <w:noProof/>
                <w:webHidden/>
              </w:rPr>
              <w:fldChar w:fldCharType="separate"/>
            </w:r>
            <w:r>
              <w:rPr>
                <w:noProof/>
                <w:webHidden/>
              </w:rPr>
              <w:t>11</w:t>
            </w:r>
            <w:r>
              <w:rPr>
                <w:noProof/>
                <w:webHidden/>
              </w:rPr>
              <w:fldChar w:fldCharType="end"/>
            </w:r>
          </w:hyperlink>
        </w:p>
        <w:p w14:paraId="5E10694A" w14:textId="4458B1EC" w:rsidR="003C20AD" w:rsidRDefault="003C20AD">
          <w:pPr>
            <w:pStyle w:val="TOC2"/>
            <w:tabs>
              <w:tab w:val="right" w:leader="dot" w:pos="9016"/>
            </w:tabs>
            <w:rPr>
              <w:rFonts w:eastAsiaTheme="minorEastAsia"/>
              <w:noProof/>
              <w:lang w:eastAsia="en-GB"/>
            </w:rPr>
          </w:pPr>
          <w:hyperlink w:anchor="_Toc58577891" w:history="1">
            <w:r w:rsidRPr="00B816E8">
              <w:rPr>
                <w:rStyle w:val="Hyperlink"/>
                <w:noProof/>
              </w:rPr>
              <w:t>Communicated</w:t>
            </w:r>
            <w:r>
              <w:rPr>
                <w:noProof/>
                <w:webHidden/>
              </w:rPr>
              <w:tab/>
            </w:r>
            <w:r>
              <w:rPr>
                <w:noProof/>
                <w:webHidden/>
              </w:rPr>
              <w:fldChar w:fldCharType="begin"/>
            </w:r>
            <w:r>
              <w:rPr>
                <w:noProof/>
                <w:webHidden/>
              </w:rPr>
              <w:instrText xml:space="preserve"> PAGEREF _Toc58577891 \h </w:instrText>
            </w:r>
            <w:r>
              <w:rPr>
                <w:noProof/>
                <w:webHidden/>
              </w:rPr>
            </w:r>
            <w:r>
              <w:rPr>
                <w:noProof/>
                <w:webHidden/>
              </w:rPr>
              <w:fldChar w:fldCharType="separate"/>
            </w:r>
            <w:r>
              <w:rPr>
                <w:noProof/>
                <w:webHidden/>
              </w:rPr>
              <w:t>11</w:t>
            </w:r>
            <w:r>
              <w:rPr>
                <w:noProof/>
                <w:webHidden/>
              </w:rPr>
              <w:fldChar w:fldCharType="end"/>
            </w:r>
          </w:hyperlink>
        </w:p>
        <w:p w14:paraId="36A41A25" w14:textId="5333DD25" w:rsidR="003C20AD" w:rsidRDefault="003C20AD">
          <w:pPr>
            <w:pStyle w:val="TOC1"/>
            <w:tabs>
              <w:tab w:val="right" w:leader="dot" w:pos="9016"/>
            </w:tabs>
            <w:rPr>
              <w:rFonts w:eastAsiaTheme="minorEastAsia"/>
              <w:noProof/>
              <w:lang w:eastAsia="en-GB"/>
            </w:rPr>
          </w:pPr>
          <w:hyperlink w:anchor="_Toc58577892" w:history="1">
            <w:r w:rsidRPr="00B816E8">
              <w:rPr>
                <w:rStyle w:val="Hyperlink"/>
                <w:noProof/>
              </w:rPr>
              <w:t>Appendices</w:t>
            </w:r>
            <w:r>
              <w:rPr>
                <w:noProof/>
                <w:webHidden/>
              </w:rPr>
              <w:tab/>
            </w:r>
            <w:r>
              <w:rPr>
                <w:noProof/>
                <w:webHidden/>
              </w:rPr>
              <w:fldChar w:fldCharType="begin"/>
            </w:r>
            <w:r>
              <w:rPr>
                <w:noProof/>
                <w:webHidden/>
              </w:rPr>
              <w:instrText xml:space="preserve"> PAGEREF _Toc58577892 \h </w:instrText>
            </w:r>
            <w:r>
              <w:rPr>
                <w:noProof/>
                <w:webHidden/>
              </w:rPr>
            </w:r>
            <w:r>
              <w:rPr>
                <w:noProof/>
                <w:webHidden/>
              </w:rPr>
              <w:fldChar w:fldCharType="separate"/>
            </w:r>
            <w:r>
              <w:rPr>
                <w:noProof/>
                <w:webHidden/>
              </w:rPr>
              <w:t>12</w:t>
            </w:r>
            <w:r>
              <w:rPr>
                <w:noProof/>
                <w:webHidden/>
              </w:rPr>
              <w:fldChar w:fldCharType="end"/>
            </w:r>
          </w:hyperlink>
        </w:p>
        <w:p w14:paraId="508BC43F" w14:textId="271D97B5" w:rsidR="003C20AD" w:rsidRDefault="003C20AD">
          <w:pPr>
            <w:pStyle w:val="TOC2"/>
            <w:tabs>
              <w:tab w:val="right" w:leader="dot" w:pos="9016"/>
            </w:tabs>
            <w:rPr>
              <w:rFonts w:eastAsiaTheme="minorEastAsia"/>
              <w:noProof/>
              <w:lang w:eastAsia="en-GB"/>
            </w:rPr>
          </w:pPr>
          <w:hyperlink w:anchor="_Toc58577893" w:history="1">
            <w:r w:rsidRPr="00B816E8">
              <w:rPr>
                <w:rStyle w:val="Hyperlink"/>
                <w:noProof/>
              </w:rPr>
              <w:t>SWOT analysis</w:t>
            </w:r>
            <w:r>
              <w:rPr>
                <w:noProof/>
                <w:webHidden/>
              </w:rPr>
              <w:tab/>
            </w:r>
            <w:r>
              <w:rPr>
                <w:noProof/>
                <w:webHidden/>
              </w:rPr>
              <w:fldChar w:fldCharType="begin"/>
            </w:r>
            <w:r>
              <w:rPr>
                <w:noProof/>
                <w:webHidden/>
              </w:rPr>
              <w:instrText xml:space="preserve"> PAGEREF _Toc58577893 \h </w:instrText>
            </w:r>
            <w:r>
              <w:rPr>
                <w:noProof/>
                <w:webHidden/>
              </w:rPr>
            </w:r>
            <w:r>
              <w:rPr>
                <w:noProof/>
                <w:webHidden/>
              </w:rPr>
              <w:fldChar w:fldCharType="separate"/>
            </w:r>
            <w:r>
              <w:rPr>
                <w:noProof/>
                <w:webHidden/>
              </w:rPr>
              <w:t>12</w:t>
            </w:r>
            <w:r>
              <w:rPr>
                <w:noProof/>
                <w:webHidden/>
              </w:rPr>
              <w:fldChar w:fldCharType="end"/>
            </w:r>
          </w:hyperlink>
        </w:p>
        <w:p w14:paraId="1CF497AE" w14:textId="3DD825B8" w:rsidR="003C20AD" w:rsidRDefault="003C20AD">
          <w:pPr>
            <w:pStyle w:val="TOC2"/>
            <w:tabs>
              <w:tab w:val="right" w:leader="dot" w:pos="9016"/>
            </w:tabs>
            <w:rPr>
              <w:rFonts w:eastAsiaTheme="minorEastAsia"/>
              <w:noProof/>
              <w:lang w:eastAsia="en-GB"/>
            </w:rPr>
          </w:pPr>
          <w:hyperlink w:anchor="_Toc58577894" w:history="1">
            <w:r w:rsidRPr="00B816E8">
              <w:rPr>
                <w:rStyle w:val="Hyperlink"/>
                <w:noProof/>
              </w:rPr>
              <w:t>PESTLE analysis</w:t>
            </w:r>
            <w:r>
              <w:rPr>
                <w:noProof/>
                <w:webHidden/>
              </w:rPr>
              <w:tab/>
            </w:r>
            <w:r>
              <w:rPr>
                <w:noProof/>
                <w:webHidden/>
              </w:rPr>
              <w:fldChar w:fldCharType="begin"/>
            </w:r>
            <w:r>
              <w:rPr>
                <w:noProof/>
                <w:webHidden/>
              </w:rPr>
              <w:instrText xml:space="preserve"> PAGEREF _Toc58577894 \h </w:instrText>
            </w:r>
            <w:r>
              <w:rPr>
                <w:noProof/>
                <w:webHidden/>
              </w:rPr>
            </w:r>
            <w:r>
              <w:rPr>
                <w:noProof/>
                <w:webHidden/>
              </w:rPr>
              <w:fldChar w:fldCharType="separate"/>
            </w:r>
            <w:r>
              <w:rPr>
                <w:noProof/>
                <w:webHidden/>
              </w:rPr>
              <w:t>13</w:t>
            </w:r>
            <w:r>
              <w:rPr>
                <w:noProof/>
                <w:webHidden/>
              </w:rPr>
              <w:fldChar w:fldCharType="end"/>
            </w:r>
          </w:hyperlink>
        </w:p>
        <w:p w14:paraId="6E6BAC2D" w14:textId="29978A33" w:rsidR="003C20AD" w:rsidRDefault="003C20AD">
          <w:pPr>
            <w:pStyle w:val="TOC2"/>
            <w:tabs>
              <w:tab w:val="right" w:leader="dot" w:pos="9016"/>
            </w:tabs>
            <w:rPr>
              <w:rFonts w:eastAsiaTheme="minorEastAsia"/>
              <w:noProof/>
              <w:lang w:eastAsia="en-GB"/>
            </w:rPr>
          </w:pPr>
          <w:hyperlink w:anchor="_Toc58577895" w:history="1">
            <w:r w:rsidRPr="00B816E8">
              <w:rPr>
                <w:rStyle w:val="Hyperlink"/>
                <w:noProof/>
              </w:rPr>
              <w:t>Monitoring &amp; Evaluation template</w:t>
            </w:r>
            <w:r>
              <w:rPr>
                <w:noProof/>
                <w:webHidden/>
              </w:rPr>
              <w:tab/>
            </w:r>
            <w:r>
              <w:rPr>
                <w:noProof/>
                <w:webHidden/>
              </w:rPr>
              <w:fldChar w:fldCharType="begin"/>
            </w:r>
            <w:r>
              <w:rPr>
                <w:noProof/>
                <w:webHidden/>
              </w:rPr>
              <w:instrText xml:space="preserve"> PAGEREF _Toc58577895 \h </w:instrText>
            </w:r>
            <w:r>
              <w:rPr>
                <w:noProof/>
                <w:webHidden/>
              </w:rPr>
            </w:r>
            <w:r>
              <w:rPr>
                <w:noProof/>
                <w:webHidden/>
              </w:rPr>
              <w:fldChar w:fldCharType="separate"/>
            </w:r>
            <w:r>
              <w:rPr>
                <w:noProof/>
                <w:webHidden/>
              </w:rPr>
              <w:t>14</w:t>
            </w:r>
            <w:r>
              <w:rPr>
                <w:noProof/>
                <w:webHidden/>
              </w:rPr>
              <w:fldChar w:fldCharType="end"/>
            </w:r>
          </w:hyperlink>
        </w:p>
        <w:p w14:paraId="33B91C81" w14:textId="428451D3" w:rsidR="003C20AD" w:rsidRDefault="003C20AD">
          <w:pPr>
            <w:pStyle w:val="TOC1"/>
            <w:tabs>
              <w:tab w:val="right" w:leader="dot" w:pos="9016"/>
            </w:tabs>
            <w:rPr>
              <w:rFonts w:eastAsiaTheme="minorEastAsia"/>
              <w:noProof/>
              <w:lang w:eastAsia="en-GB"/>
            </w:rPr>
          </w:pPr>
          <w:hyperlink w:anchor="_Toc58577896" w:history="1">
            <w:r w:rsidRPr="00B816E8">
              <w:rPr>
                <w:rStyle w:val="Hyperlink"/>
                <w:noProof/>
              </w:rPr>
              <w:t>Reference List</w:t>
            </w:r>
            <w:r>
              <w:rPr>
                <w:noProof/>
                <w:webHidden/>
              </w:rPr>
              <w:tab/>
            </w:r>
            <w:r>
              <w:rPr>
                <w:noProof/>
                <w:webHidden/>
              </w:rPr>
              <w:fldChar w:fldCharType="begin"/>
            </w:r>
            <w:r>
              <w:rPr>
                <w:noProof/>
                <w:webHidden/>
              </w:rPr>
              <w:instrText xml:space="preserve"> PAGEREF _Toc58577896 \h </w:instrText>
            </w:r>
            <w:r>
              <w:rPr>
                <w:noProof/>
                <w:webHidden/>
              </w:rPr>
            </w:r>
            <w:r>
              <w:rPr>
                <w:noProof/>
                <w:webHidden/>
              </w:rPr>
              <w:fldChar w:fldCharType="separate"/>
            </w:r>
            <w:r>
              <w:rPr>
                <w:noProof/>
                <w:webHidden/>
              </w:rPr>
              <w:t>15</w:t>
            </w:r>
            <w:r>
              <w:rPr>
                <w:noProof/>
                <w:webHidden/>
              </w:rPr>
              <w:fldChar w:fldCharType="end"/>
            </w:r>
          </w:hyperlink>
        </w:p>
        <w:p w14:paraId="0BB77DDB" w14:textId="5F8758E7" w:rsidR="009E7C18" w:rsidRDefault="009E7C18">
          <w:r>
            <w:rPr>
              <w:b/>
              <w:bCs/>
              <w:noProof/>
            </w:rPr>
            <w:fldChar w:fldCharType="end"/>
          </w:r>
        </w:p>
      </w:sdtContent>
    </w:sdt>
    <w:p w14:paraId="1963E3D9" w14:textId="77777777" w:rsidR="00EE0E9D" w:rsidRDefault="00EE0E9D" w:rsidP="00EE0E9D">
      <w:pPr>
        <w:pStyle w:val="Heading1"/>
      </w:pPr>
      <w:bookmarkStart w:id="3" w:name="_Toc58577878"/>
      <w:r>
        <w:t>Table of Figures</w:t>
      </w:r>
      <w:bookmarkEnd w:id="3"/>
    </w:p>
    <w:p w14:paraId="2828B288" w14:textId="389BFC79" w:rsidR="00C31AAB" w:rsidRDefault="00C31AAB">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57125764" w:history="1">
        <w:r w:rsidRPr="009B1B3B">
          <w:rPr>
            <w:rStyle w:val="Hyperlink"/>
            <w:noProof/>
          </w:rPr>
          <w:t>SWOT analysis of Royal Mail</w:t>
        </w:r>
        <w:r>
          <w:rPr>
            <w:noProof/>
            <w:webHidden/>
          </w:rPr>
          <w:tab/>
        </w:r>
        <w:r w:rsidR="00AE047A">
          <w:rPr>
            <w:noProof/>
            <w:webHidden/>
          </w:rPr>
          <w:t>10</w:t>
        </w:r>
      </w:hyperlink>
    </w:p>
    <w:p w14:paraId="3C55D5D0" w14:textId="317ABEBC" w:rsidR="00C31AAB" w:rsidRDefault="003C20AD">
      <w:pPr>
        <w:pStyle w:val="TableofFigures"/>
        <w:tabs>
          <w:tab w:val="right" w:leader="dot" w:pos="9016"/>
        </w:tabs>
        <w:rPr>
          <w:rFonts w:eastAsiaTheme="minorEastAsia"/>
          <w:noProof/>
          <w:lang w:eastAsia="en-GB"/>
        </w:rPr>
      </w:pPr>
      <w:hyperlink w:anchor="_Toc57125765" w:history="1">
        <w:r w:rsidR="00C31AAB" w:rsidRPr="009B1B3B">
          <w:rPr>
            <w:rStyle w:val="Hyperlink"/>
            <w:noProof/>
          </w:rPr>
          <w:t>PESTLE analysis of Royal Mail</w:t>
        </w:r>
        <w:r w:rsidR="00C31AAB">
          <w:rPr>
            <w:noProof/>
            <w:webHidden/>
          </w:rPr>
          <w:tab/>
        </w:r>
        <w:r w:rsidR="00AE047A">
          <w:rPr>
            <w:noProof/>
            <w:webHidden/>
          </w:rPr>
          <w:t>11</w:t>
        </w:r>
      </w:hyperlink>
    </w:p>
    <w:p w14:paraId="43F84E33" w14:textId="3F639FBE" w:rsidR="00C31AAB" w:rsidRDefault="003C20AD">
      <w:pPr>
        <w:pStyle w:val="TableofFigures"/>
        <w:tabs>
          <w:tab w:val="right" w:leader="dot" w:pos="9016"/>
        </w:tabs>
        <w:rPr>
          <w:rFonts w:eastAsiaTheme="minorEastAsia"/>
          <w:noProof/>
          <w:lang w:eastAsia="en-GB"/>
        </w:rPr>
      </w:pPr>
      <w:hyperlink w:anchor="_Toc57125766" w:history="1">
        <w:r w:rsidR="00C31AAB" w:rsidRPr="009B1B3B">
          <w:rPr>
            <w:rStyle w:val="Hyperlink"/>
            <w:noProof/>
          </w:rPr>
          <w:t>Monitoring &amp; Evaluation template</w:t>
        </w:r>
        <w:r w:rsidR="00C31AAB">
          <w:rPr>
            <w:noProof/>
            <w:webHidden/>
          </w:rPr>
          <w:tab/>
        </w:r>
        <w:r w:rsidR="00AE047A">
          <w:rPr>
            <w:noProof/>
            <w:webHidden/>
          </w:rPr>
          <w:t>12</w:t>
        </w:r>
      </w:hyperlink>
    </w:p>
    <w:p w14:paraId="27DCD8DD" w14:textId="77777777" w:rsidR="000E5819" w:rsidRDefault="00C31AAB">
      <w:pPr>
        <w:rPr>
          <w:rFonts w:asciiTheme="majorHAnsi" w:eastAsiaTheme="majorEastAsia" w:hAnsiTheme="majorHAnsi" w:cstheme="majorBidi"/>
          <w:color w:val="2E74B5" w:themeColor="accent1" w:themeShade="BF"/>
          <w:sz w:val="32"/>
          <w:szCs w:val="32"/>
        </w:rPr>
      </w:pPr>
      <w:r>
        <w:fldChar w:fldCharType="end"/>
      </w:r>
      <w:r w:rsidR="000E5819">
        <w:br w:type="page"/>
      </w:r>
    </w:p>
    <w:p w14:paraId="5E78640F" w14:textId="397F62DA" w:rsidR="009E7C18" w:rsidRDefault="009E7C18" w:rsidP="009E7C18">
      <w:pPr>
        <w:pStyle w:val="Heading1"/>
        <w:rPr>
          <w:sz w:val="36"/>
          <w:szCs w:val="36"/>
        </w:rPr>
      </w:pPr>
      <w:bookmarkStart w:id="4" w:name="_Toc58577879"/>
      <w:r w:rsidRPr="00E66233">
        <w:rPr>
          <w:sz w:val="36"/>
          <w:szCs w:val="36"/>
        </w:rPr>
        <w:lastRenderedPageBreak/>
        <w:t>Introduction</w:t>
      </w:r>
      <w:bookmarkEnd w:id="2"/>
      <w:bookmarkEnd w:id="4"/>
    </w:p>
    <w:p w14:paraId="67000807" w14:textId="77777777" w:rsidR="00E66233" w:rsidRPr="00E66233" w:rsidRDefault="00E66233" w:rsidP="00E66233"/>
    <w:p w14:paraId="2D2C81EB" w14:textId="54F78273" w:rsidR="00E66233" w:rsidRDefault="00E66233" w:rsidP="002D0275">
      <w:pPr>
        <w:pStyle w:val="ListParagraph"/>
        <w:spacing w:line="276" w:lineRule="auto"/>
        <w:ind w:left="0"/>
        <w:jc w:val="both"/>
        <w:rPr>
          <w:sz w:val="28"/>
          <w:szCs w:val="28"/>
        </w:rPr>
      </w:pPr>
      <w:r>
        <w:rPr>
          <w:sz w:val="28"/>
          <w:szCs w:val="28"/>
        </w:rPr>
        <w:t xml:space="preserve">     </w:t>
      </w:r>
      <w:r w:rsidR="00EF397D" w:rsidRPr="00E66233">
        <w:rPr>
          <w:sz w:val="28"/>
          <w:szCs w:val="28"/>
        </w:rPr>
        <w:t xml:space="preserve">This report was requested by Christian Felices in November 2020 and it was compiled by Catalin Ionel Mirica 1920075. </w:t>
      </w:r>
    </w:p>
    <w:p w14:paraId="36545FBA" w14:textId="77777777" w:rsidR="00E66233" w:rsidRDefault="00E66233" w:rsidP="002D0275">
      <w:pPr>
        <w:pStyle w:val="ListParagraph"/>
        <w:spacing w:line="276" w:lineRule="auto"/>
        <w:ind w:left="0"/>
        <w:jc w:val="both"/>
        <w:rPr>
          <w:sz w:val="28"/>
          <w:szCs w:val="28"/>
        </w:rPr>
      </w:pPr>
    </w:p>
    <w:p w14:paraId="3F82DC60" w14:textId="47BA0B5E" w:rsidR="00E66233" w:rsidRDefault="00E66233" w:rsidP="002D0275">
      <w:pPr>
        <w:pStyle w:val="ListParagraph"/>
        <w:spacing w:line="276" w:lineRule="auto"/>
        <w:ind w:left="0"/>
        <w:jc w:val="both"/>
        <w:rPr>
          <w:sz w:val="28"/>
          <w:szCs w:val="28"/>
        </w:rPr>
      </w:pPr>
      <w:r>
        <w:rPr>
          <w:sz w:val="28"/>
          <w:szCs w:val="28"/>
        </w:rPr>
        <w:t xml:space="preserve">     </w:t>
      </w:r>
      <w:r w:rsidR="00EF397D" w:rsidRPr="00E66233">
        <w:rPr>
          <w:sz w:val="28"/>
          <w:szCs w:val="28"/>
        </w:rPr>
        <w:t>The date of submission is 11</w:t>
      </w:r>
      <w:r w:rsidR="00EF397D" w:rsidRPr="00E66233">
        <w:rPr>
          <w:sz w:val="28"/>
          <w:szCs w:val="28"/>
          <w:vertAlign w:val="superscript"/>
        </w:rPr>
        <w:t>th</w:t>
      </w:r>
      <w:r w:rsidR="00EF397D" w:rsidRPr="00E66233">
        <w:rPr>
          <w:sz w:val="28"/>
          <w:szCs w:val="28"/>
        </w:rPr>
        <w:t xml:space="preserve"> of December 2020.</w:t>
      </w:r>
    </w:p>
    <w:p w14:paraId="4752F7C1" w14:textId="77777777" w:rsidR="00E66233" w:rsidRDefault="00E66233" w:rsidP="002D0275">
      <w:pPr>
        <w:pStyle w:val="ListParagraph"/>
        <w:spacing w:line="276" w:lineRule="auto"/>
        <w:ind w:left="0"/>
        <w:jc w:val="both"/>
        <w:rPr>
          <w:sz w:val="28"/>
          <w:szCs w:val="28"/>
        </w:rPr>
      </w:pPr>
    </w:p>
    <w:p w14:paraId="46D14B8B" w14:textId="1D2FA42D" w:rsidR="00EF397D" w:rsidRPr="00C1280A" w:rsidRDefault="00E66233" w:rsidP="002D0275">
      <w:pPr>
        <w:pStyle w:val="ListParagraph"/>
        <w:spacing w:line="276" w:lineRule="auto"/>
        <w:ind w:left="0"/>
        <w:jc w:val="both"/>
      </w:pPr>
      <w:r>
        <w:rPr>
          <w:sz w:val="28"/>
          <w:szCs w:val="28"/>
        </w:rPr>
        <w:t xml:space="preserve">    </w:t>
      </w:r>
      <w:r w:rsidR="00EF397D" w:rsidRPr="00E66233">
        <w:rPr>
          <w:sz w:val="28"/>
          <w:szCs w:val="28"/>
        </w:rPr>
        <w:t xml:space="preserve"> The report is looking to analyse the decline of Royal Mail, by evaluating the causes that led to decline, including SWOT and PESTLE. At the same time, the report’s purpose is to provide solutions to the problem, and ways in which they can be monitored. The research methods used are journal articles and reliable websites</w:t>
      </w:r>
      <w:r w:rsidR="00EF397D">
        <w:t xml:space="preserve">. </w:t>
      </w:r>
    </w:p>
    <w:p w14:paraId="7F17C318" w14:textId="7F005610" w:rsidR="009E7C18" w:rsidRDefault="009E7C18" w:rsidP="009E7C18">
      <w:pPr>
        <w:pStyle w:val="Heading1"/>
        <w:rPr>
          <w:sz w:val="36"/>
          <w:szCs w:val="36"/>
        </w:rPr>
      </w:pPr>
      <w:bookmarkStart w:id="5" w:name="_Toc57123629"/>
      <w:bookmarkStart w:id="6" w:name="_Toc58577880"/>
      <w:r w:rsidRPr="00E66233">
        <w:rPr>
          <w:sz w:val="36"/>
          <w:szCs w:val="36"/>
        </w:rPr>
        <w:t>Main Findings</w:t>
      </w:r>
      <w:bookmarkEnd w:id="5"/>
      <w:bookmarkEnd w:id="6"/>
    </w:p>
    <w:p w14:paraId="4AF2A151" w14:textId="77777777" w:rsidR="00E66233" w:rsidRPr="00E66233" w:rsidRDefault="00E66233" w:rsidP="00E66233"/>
    <w:p w14:paraId="3271BF30" w14:textId="77777777" w:rsidR="00E66233" w:rsidRDefault="00E66233" w:rsidP="00D5307B">
      <w:pPr>
        <w:pStyle w:val="BodyText"/>
        <w:rPr>
          <w:sz w:val="28"/>
          <w:szCs w:val="28"/>
        </w:rPr>
      </w:pPr>
      <w:r>
        <w:rPr>
          <w:sz w:val="28"/>
          <w:szCs w:val="28"/>
        </w:rPr>
        <w:t xml:space="preserve">     </w:t>
      </w:r>
      <w:r w:rsidR="00D83979" w:rsidRPr="00E66233">
        <w:rPr>
          <w:sz w:val="28"/>
          <w:szCs w:val="28"/>
        </w:rPr>
        <w:t xml:space="preserve">Royal Mail Group is a well-known global company, which operates in about 43 countries. The company delivers around 1.8 billion parcels and 14 </w:t>
      </w:r>
      <w:r w:rsidRPr="00E66233">
        <w:rPr>
          <w:sz w:val="28"/>
          <w:szCs w:val="28"/>
        </w:rPr>
        <w:t>billion</w:t>
      </w:r>
      <w:r w:rsidR="00D83979" w:rsidRPr="00E66233">
        <w:rPr>
          <w:sz w:val="28"/>
          <w:szCs w:val="28"/>
        </w:rPr>
        <w:t xml:space="preserve"> letter each year, and for this they have more than 160,000 employees all around the globe, and the revenue is exceeding £10 billion/year (Royal Mail, 2020). </w:t>
      </w:r>
      <w:r w:rsidR="002D0275" w:rsidRPr="00E66233">
        <w:rPr>
          <w:sz w:val="28"/>
          <w:szCs w:val="28"/>
        </w:rPr>
        <w:t xml:space="preserve"> The group is also split in two major parts: Royal Mail and GLS, which is an international logistics and deliver services company (Dunn, 2020). </w:t>
      </w:r>
      <w:r w:rsidR="00565CC8" w:rsidRPr="00E66233">
        <w:rPr>
          <w:sz w:val="28"/>
          <w:szCs w:val="28"/>
        </w:rPr>
        <w:t xml:space="preserve">The Royal Mail Group has recently announced the Half-Year Results for 2020-2021, and the loss is considerable big. Even though the parcels went up by 31%, due to the global pandemic, the letters went down by 33%, which is translated into operating loss of £20 million (Post&amp;Parcel, 2020). It seems that the decline of the letter is not </w:t>
      </w:r>
      <w:r w:rsidR="008E0485" w:rsidRPr="00E66233">
        <w:rPr>
          <w:sz w:val="28"/>
          <w:szCs w:val="28"/>
        </w:rPr>
        <w:t>caused</w:t>
      </w:r>
      <w:r w:rsidR="00565CC8" w:rsidRPr="00E66233">
        <w:rPr>
          <w:sz w:val="28"/>
          <w:szCs w:val="28"/>
        </w:rPr>
        <w:t xml:space="preserve"> by the pandemic at all, since </w:t>
      </w:r>
      <w:r w:rsidR="008E0485" w:rsidRPr="00E66233">
        <w:rPr>
          <w:sz w:val="28"/>
          <w:szCs w:val="28"/>
        </w:rPr>
        <w:t xml:space="preserve">Dr Paul Simmonds, of Warwick Business School stated that ‘COVID-19 is exacerbating the decline in letter volumes, but it already existed’ (Ballard, 2020). </w:t>
      </w:r>
    </w:p>
    <w:p w14:paraId="20C13D3B" w14:textId="6FF9A623" w:rsidR="00D83979" w:rsidRDefault="00E66233" w:rsidP="00D5307B">
      <w:pPr>
        <w:pStyle w:val="BodyText"/>
        <w:rPr>
          <w:sz w:val="28"/>
          <w:szCs w:val="28"/>
        </w:rPr>
      </w:pPr>
      <w:r>
        <w:rPr>
          <w:sz w:val="28"/>
          <w:szCs w:val="28"/>
        </w:rPr>
        <w:t xml:space="preserve">     </w:t>
      </w:r>
      <w:r w:rsidR="008E0485" w:rsidRPr="00E66233">
        <w:rPr>
          <w:sz w:val="28"/>
          <w:szCs w:val="28"/>
        </w:rPr>
        <w:t>The main challenge for Royal Mail is to ‘stay relevant and sustainable, the universal service must adapt to life in the 21st century,</w:t>
      </w:r>
      <w:r w:rsidR="00D5307B" w:rsidRPr="00E66233">
        <w:rPr>
          <w:sz w:val="28"/>
          <w:szCs w:val="28"/>
        </w:rPr>
        <w:t>’</w:t>
      </w:r>
      <w:r w:rsidR="008E0485" w:rsidRPr="00E66233">
        <w:rPr>
          <w:sz w:val="28"/>
          <w:szCs w:val="28"/>
        </w:rPr>
        <w:t xml:space="preserve"> said Keith Williams, the interim executive chairman</w:t>
      </w:r>
      <w:r w:rsidR="00D5307B" w:rsidRPr="00E66233">
        <w:rPr>
          <w:sz w:val="28"/>
          <w:szCs w:val="28"/>
        </w:rPr>
        <w:t xml:space="preserve"> (The Guardian, 2020).</w:t>
      </w:r>
    </w:p>
    <w:p w14:paraId="57678952" w14:textId="5FAB22DF" w:rsidR="00E66233" w:rsidRDefault="00E66233" w:rsidP="00D5307B">
      <w:pPr>
        <w:pStyle w:val="BodyText"/>
        <w:rPr>
          <w:sz w:val="28"/>
          <w:szCs w:val="28"/>
        </w:rPr>
      </w:pPr>
    </w:p>
    <w:p w14:paraId="4365A5D2" w14:textId="77777777" w:rsidR="00E66233" w:rsidRPr="00E66233" w:rsidRDefault="00E66233" w:rsidP="00D5307B">
      <w:pPr>
        <w:pStyle w:val="BodyText"/>
        <w:rPr>
          <w:sz w:val="28"/>
          <w:szCs w:val="28"/>
        </w:rPr>
      </w:pPr>
    </w:p>
    <w:p w14:paraId="3A2CAE0C" w14:textId="6AE11322" w:rsidR="009E7C18" w:rsidRDefault="009E7C18" w:rsidP="009E7C18">
      <w:pPr>
        <w:pStyle w:val="Heading2"/>
        <w:rPr>
          <w:sz w:val="36"/>
          <w:szCs w:val="36"/>
        </w:rPr>
      </w:pPr>
      <w:bookmarkStart w:id="7" w:name="_Toc57123630"/>
      <w:bookmarkStart w:id="8" w:name="_Toc58577881"/>
      <w:r w:rsidRPr="00E66233">
        <w:rPr>
          <w:sz w:val="36"/>
          <w:szCs w:val="36"/>
        </w:rPr>
        <w:lastRenderedPageBreak/>
        <w:t>Nature</w:t>
      </w:r>
      <w:bookmarkEnd w:id="7"/>
      <w:bookmarkEnd w:id="8"/>
    </w:p>
    <w:p w14:paraId="57A7E939" w14:textId="77777777" w:rsidR="00E66233" w:rsidRPr="00E66233" w:rsidRDefault="00E66233" w:rsidP="00E66233"/>
    <w:p w14:paraId="3EBD49F7" w14:textId="39E72A5F" w:rsidR="008E0485" w:rsidRPr="00E66233" w:rsidRDefault="00E66233" w:rsidP="00D5307B">
      <w:pPr>
        <w:pStyle w:val="BodyText"/>
        <w:rPr>
          <w:sz w:val="28"/>
          <w:szCs w:val="28"/>
        </w:rPr>
      </w:pPr>
      <w:r>
        <w:rPr>
          <w:sz w:val="28"/>
          <w:szCs w:val="28"/>
        </w:rPr>
        <w:t xml:space="preserve">     </w:t>
      </w:r>
      <w:r w:rsidR="008E0485" w:rsidRPr="00E66233">
        <w:rPr>
          <w:sz w:val="28"/>
          <w:szCs w:val="28"/>
        </w:rPr>
        <w:t>The mai</w:t>
      </w:r>
      <w:r w:rsidR="00D5307B" w:rsidRPr="00E66233">
        <w:rPr>
          <w:sz w:val="28"/>
          <w:szCs w:val="28"/>
        </w:rPr>
        <w:t xml:space="preserve">n </w:t>
      </w:r>
      <w:r w:rsidR="008E0485" w:rsidRPr="00E66233">
        <w:rPr>
          <w:sz w:val="28"/>
          <w:szCs w:val="28"/>
        </w:rPr>
        <w:t xml:space="preserve">problem of Royal Mail is the decline of letters. </w:t>
      </w:r>
      <w:r w:rsidR="00D5307B" w:rsidRPr="00E66233">
        <w:rPr>
          <w:sz w:val="28"/>
          <w:szCs w:val="28"/>
        </w:rPr>
        <w:t xml:space="preserve">This represented a trend in the last few years. In 2019, the decline was only 5%, due to the European parliamentary elections in May 2019 (Dines, 2019).  In 2020, the decline is already 33% only for half a year, which caused considerable loss of revenue. </w:t>
      </w:r>
    </w:p>
    <w:p w14:paraId="18B7B524" w14:textId="2D9736D7" w:rsidR="009E7C18" w:rsidRDefault="009E7C18" w:rsidP="009E7C18">
      <w:pPr>
        <w:pStyle w:val="Heading2"/>
        <w:rPr>
          <w:sz w:val="36"/>
          <w:szCs w:val="36"/>
        </w:rPr>
      </w:pPr>
      <w:bookmarkStart w:id="9" w:name="_Toc57123631"/>
      <w:bookmarkStart w:id="10" w:name="_Toc58577882"/>
      <w:r w:rsidRPr="00E66233">
        <w:rPr>
          <w:sz w:val="36"/>
          <w:szCs w:val="36"/>
        </w:rPr>
        <w:t>Scope</w:t>
      </w:r>
      <w:bookmarkEnd w:id="9"/>
      <w:bookmarkEnd w:id="10"/>
    </w:p>
    <w:p w14:paraId="1D1FAFDF" w14:textId="77777777" w:rsidR="00E66233" w:rsidRPr="00E66233" w:rsidRDefault="00E66233" w:rsidP="00E66233"/>
    <w:p w14:paraId="58FD4D23" w14:textId="77777777" w:rsidR="00E66233" w:rsidRDefault="00E66233" w:rsidP="00E4432E">
      <w:pPr>
        <w:pStyle w:val="BodyText"/>
        <w:rPr>
          <w:sz w:val="28"/>
          <w:szCs w:val="28"/>
        </w:rPr>
      </w:pPr>
      <w:r>
        <w:rPr>
          <w:sz w:val="28"/>
          <w:szCs w:val="28"/>
        </w:rPr>
        <w:t xml:space="preserve">     </w:t>
      </w:r>
      <w:r w:rsidR="0018418F" w:rsidRPr="00E66233">
        <w:rPr>
          <w:sz w:val="28"/>
          <w:szCs w:val="28"/>
        </w:rPr>
        <w:t>There are lots of things that contributed to the decline of letters. The most important is the fact that people are not sending letters anymore, unless it is urgent, or it is required. Instead, people are using modern ways to communicate faster, such as e-mail. In 2016, Ofcom conducted an analysis regarding the behaviour of the people in this aspect, and they discovered that over 56% of the British people prefer more faster communication ways, including e-mails, phone calls and text messages.</w:t>
      </w:r>
    </w:p>
    <w:p w14:paraId="6A826062" w14:textId="2406F83E" w:rsidR="00D5307B" w:rsidRPr="00E66233" w:rsidRDefault="00E66233" w:rsidP="00E4432E">
      <w:pPr>
        <w:pStyle w:val="BodyText"/>
        <w:rPr>
          <w:sz w:val="28"/>
          <w:szCs w:val="28"/>
        </w:rPr>
      </w:pPr>
      <w:r>
        <w:rPr>
          <w:sz w:val="28"/>
          <w:szCs w:val="28"/>
        </w:rPr>
        <w:t xml:space="preserve">     </w:t>
      </w:r>
      <w:r w:rsidR="0018418F" w:rsidRPr="00E66233">
        <w:rPr>
          <w:sz w:val="28"/>
          <w:szCs w:val="28"/>
        </w:rPr>
        <w:t xml:space="preserve"> At the same time, around 47% of the British adults stated that they will use post when there are not other ways of </w:t>
      </w:r>
      <w:r w:rsidRPr="00E66233">
        <w:rPr>
          <w:sz w:val="28"/>
          <w:szCs w:val="28"/>
        </w:rPr>
        <w:t>communicating</w:t>
      </w:r>
      <w:r w:rsidR="0018418F" w:rsidRPr="00E66233">
        <w:rPr>
          <w:sz w:val="28"/>
          <w:szCs w:val="28"/>
        </w:rPr>
        <w:t xml:space="preserve">, for example, when the driver licence must be replaced. </w:t>
      </w:r>
      <w:r w:rsidR="00E4432E" w:rsidRPr="00E66233">
        <w:rPr>
          <w:sz w:val="28"/>
          <w:szCs w:val="28"/>
        </w:rPr>
        <w:t xml:space="preserve">The decline of letters reaches so far that the Royal Mail must change its main activity from delivering letter to delivering parcels. This means that the company must adapt to the customer behaviours and needs, in order to remain relevant and profitable. This also means that the most affected persons will be Royal Mail’s employees since the company will have to cut costs due to the loss of revenue. </w:t>
      </w:r>
    </w:p>
    <w:p w14:paraId="7A5C1765" w14:textId="3F400466" w:rsidR="00E4432E" w:rsidRDefault="00E4432E" w:rsidP="00E4432E">
      <w:pPr>
        <w:pStyle w:val="BodyText"/>
      </w:pPr>
    </w:p>
    <w:p w14:paraId="15F58E0E" w14:textId="376E1E26" w:rsidR="00E4432E" w:rsidRDefault="00E4432E" w:rsidP="00E4432E">
      <w:pPr>
        <w:pStyle w:val="BodyText"/>
      </w:pPr>
    </w:p>
    <w:p w14:paraId="16875D1E" w14:textId="77777777" w:rsidR="00E4432E" w:rsidRPr="00D5307B" w:rsidRDefault="00E4432E" w:rsidP="00E4432E">
      <w:pPr>
        <w:pStyle w:val="BodyText"/>
      </w:pPr>
    </w:p>
    <w:p w14:paraId="34EF0514" w14:textId="3A6E2C2E" w:rsidR="009E7C18" w:rsidRDefault="009E7C18" w:rsidP="009E7C18">
      <w:pPr>
        <w:pStyle w:val="Heading2"/>
        <w:rPr>
          <w:sz w:val="36"/>
          <w:szCs w:val="36"/>
        </w:rPr>
      </w:pPr>
      <w:bookmarkStart w:id="11" w:name="_Toc57123632"/>
      <w:bookmarkStart w:id="12" w:name="_Toc58577883"/>
      <w:r w:rsidRPr="00E66233">
        <w:rPr>
          <w:sz w:val="36"/>
          <w:szCs w:val="36"/>
        </w:rPr>
        <w:t>Impact</w:t>
      </w:r>
      <w:bookmarkEnd w:id="11"/>
      <w:bookmarkEnd w:id="12"/>
    </w:p>
    <w:p w14:paraId="2FA1A965" w14:textId="77777777" w:rsidR="00E66233" w:rsidRPr="00E66233" w:rsidRDefault="00E66233" w:rsidP="00E66233"/>
    <w:p w14:paraId="2BF79792" w14:textId="2575EE50" w:rsidR="00E4432E" w:rsidRPr="00E4432E" w:rsidRDefault="00242218" w:rsidP="00242218">
      <w:pPr>
        <w:pStyle w:val="BodyText"/>
      </w:pPr>
      <w:r w:rsidRPr="00E66233">
        <w:rPr>
          <w:sz w:val="28"/>
          <w:szCs w:val="28"/>
        </w:rPr>
        <w:t xml:space="preserve">Royal Mail was affected by the loss in such a negative way that they had to cut 2000 management jobs (Lawson, 2020). This is translated by 2000 people who lost their income, potentially their families as well. Also, this is a trend, because </w:t>
      </w:r>
      <w:r w:rsidRPr="00E66233">
        <w:rPr>
          <w:sz w:val="28"/>
          <w:szCs w:val="28"/>
        </w:rPr>
        <w:lastRenderedPageBreak/>
        <w:t>the problem is aggravating each year, the loss of revenue is bigger every year, and, if the problem will not be solved, many people and their families will be at risk of losing income, especially in these hard time during the pandemic</w:t>
      </w:r>
      <w:r>
        <w:t xml:space="preserve">. </w:t>
      </w:r>
    </w:p>
    <w:p w14:paraId="07B8A9C6" w14:textId="64925E86" w:rsidR="009E7C18" w:rsidRDefault="009E7C18" w:rsidP="009E7C18">
      <w:pPr>
        <w:pStyle w:val="Heading1"/>
        <w:rPr>
          <w:sz w:val="36"/>
          <w:szCs w:val="36"/>
        </w:rPr>
      </w:pPr>
      <w:bookmarkStart w:id="13" w:name="_Toc57123633"/>
      <w:bookmarkStart w:id="14" w:name="_Toc58577884"/>
      <w:r w:rsidRPr="00E66233">
        <w:rPr>
          <w:sz w:val="36"/>
          <w:szCs w:val="36"/>
        </w:rPr>
        <w:t>SWOT analysis</w:t>
      </w:r>
      <w:bookmarkEnd w:id="13"/>
      <w:bookmarkEnd w:id="14"/>
    </w:p>
    <w:p w14:paraId="5E412A8C" w14:textId="77777777" w:rsidR="00E66233" w:rsidRPr="00E66233" w:rsidRDefault="00E66233" w:rsidP="00E66233"/>
    <w:p w14:paraId="1C90E113" w14:textId="77777777" w:rsidR="00E66233" w:rsidRDefault="00E66233" w:rsidP="002B4D0D">
      <w:pPr>
        <w:spacing w:line="276" w:lineRule="auto"/>
        <w:jc w:val="both"/>
        <w:rPr>
          <w:sz w:val="28"/>
          <w:szCs w:val="28"/>
        </w:rPr>
      </w:pPr>
      <w:r>
        <w:rPr>
          <w:sz w:val="28"/>
          <w:szCs w:val="28"/>
        </w:rPr>
        <w:t xml:space="preserve">     </w:t>
      </w:r>
      <w:r w:rsidR="00B13006" w:rsidRPr="00E66233">
        <w:rPr>
          <w:sz w:val="28"/>
          <w:szCs w:val="28"/>
        </w:rPr>
        <w:t xml:space="preserve">According to the SWOT Analysis from Appendices, Royal Mail has some incredible strengths, which the company can use to solve their big issue of declining letter. </w:t>
      </w:r>
    </w:p>
    <w:p w14:paraId="7D5AFB88" w14:textId="6296966A" w:rsidR="00463F59" w:rsidRPr="00E66233" w:rsidRDefault="00E66233" w:rsidP="002B4D0D">
      <w:pPr>
        <w:spacing w:line="276" w:lineRule="auto"/>
        <w:jc w:val="both"/>
        <w:rPr>
          <w:sz w:val="28"/>
          <w:szCs w:val="28"/>
        </w:rPr>
      </w:pPr>
      <w:r>
        <w:rPr>
          <w:sz w:val="28"/>
          <w:szCs w:val="28"/>
        </w:rPr>
        <w:t xml:space="preserve">     </w:t>
      </w:r>
      <w:r w:rsidR="00B13006" w:rsidRPr="00E66233">
        <w:rPr>
          <w:sz w:val="28"/>
          <w:szCs w:val="28"/>
        </w:rPr>
        <w:t xml:space="preserve">The most important </w:t>
      </w:r>
      <w:r w:rsidR="00B13006" w:rsidRPr="003C20AD">
        <w:rPr>
          <w:b/>
          <w:bCs/>
          <w:sz w:val="28"/>
          <w:szCs w:val="28"/>
        </w:rPr>
        <w:t>strength</w:t>
      </w:r>
      <w:r w:rsidR="00B13006" w:rsidRPr="00E66233">
        <w:rPr>
          <w:sz w:val="28"/>
          <w:szCs w:val="28"/>
        </w:rPr>
        <w:t xml:space="preserve"> is the broad service offering, which can allow the company to be more versatile, and have income from multiple activities. This strength can also be used to correct the customer dissatisfaction, which is a weakness, and to adapt faster in front of any changes. </w:t>
      </w:r>
    </w:p>
    <w:p w14:paraId="56755F4A" w14:textId="5A1C8D11" w:rsidR="00FC3A87" w:rsidRPr="00E66233" w:rsidRDefault="00E66233" w:rsidP="002B4D0D">
      <w:pPr>
        <w:spacing w:line="276" w:lineRule="auto"/>
        <w:jc w:val="both"/>
        <w:rPr>
          <w:sz w:val="28"/>
          <w:szCs w:val="28"/>
        </w:rPr>
      </w:pPr>
      <w:r>
        <w:rPr>
          <w:sz w:val="28"/>
          <w:szCs w:val="28"/>
        </w:rPr>
        <w:t xml:space="preserve">     </w:t>
      </w:r>
      <w:r w:rsidR="00B13006" w:rsidRPr="00E66233">
        <w:rPr>
          <w:sz w:val="28"/>
          <w:szCs w:val="28"/>
        </w:rPr>
        <w:t>On the other hand, the</w:t>
      </w:r>
      <w:r w:rsidR="00B13006" w:rsidRPr="003C20AD">
        <w:rPr>
          <w:b/>
          <w:bCs/>
          <w:sz w:val="28"/>
          <w:szCs w:val="28"/>
        </w:rPr>
        <w:t xml:space="preserve"> weakness</w:t>
      </w:r>
      <w:r w:rsidR="00B13006" w:rsidRPr="00E66233">
        <w:rPr>
          <w:sz w:val="28"/>
          <w:szCs w:val="28"/>
        </w:rPr>
        <w:t xml:space="preserve"> that affects the company the most is the customer dissatisfaction. </w:t>
      </w:r>
      <w:r w:rsidR="00463F59" w:rsidRPr="00E66233">
        <w:rPr>
          <w:sz w:val="28"/>
          <w:szCs w:val="28"/>
        </w:rPr>
        <w:t xml:space="preserve">Statista (2020) shows that the customer complaints over Royal Mail are considerably increasing, last year being the highest number of complaints, 578 600. </w:t>
      </w:r>
    </w:p>
    <w:p w14:paraId="4956C3F1" w14:textId="26708958" w:rsidR="00463F59" w:rsidRDefault="00463F59" w:rsidP="002B4D0D">
      <w:pPr>
        <w:spacing w:line="276" w:lineRule="auto"/>
        <w:jc w:val="both"/>
      </w:pPr>
      <w:r>
        <w:rPr>
          <w:noProof/>
        </w:rPr>
        <w:drawing>
          <wp:inline distT="0" distB="0" distL="0" distR="0" wp14:anchorId="723A4830" wp14:editId="60B4A3C4">
            <wp:extent cx="5731510" cy="36379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37915"/>
                    </a:xfrm>
                    <a:prstGeom prst="rect">
                      <a:avLst/>
                    </a:prstGeom>
                  </pic:spPr>
                </pic:pic>
              </a:graphicData>
            </a:graphic>
          </wp:inline>
        </w:drawing>
      </w:r>
    </w:p>
    <w:p w14:paraId="4651BA6D" w14:textId="1E5ADA72" w:rsidR="00463F59" w:rsidRPr="00E66233" w:rsidRDefault="00E66233" w:rsidP="002B4D0D">
      <w:pPr>
        <w:spacing w:line="276" w:lineRule="auto"/>
        <w:jc w:val="both"/>
        <w:rPr>
          <w:sz w:val="28"/>
          <w:szCs w:val="28"/>
        </w:rPr>
      </w:pPr>
      <w:r>
        <w:rPr>
          <w:sz w:val="28"/>
          <w:szCs w:val="28"/>
        </w:rPr>
        <w:lastRenderedPageBreak/>
        <w:t xml:space="preserve">     </w:t>
      </w:r>
      <w:r w:rsidR="00463F59" w:rsidRPr="00E66233">
        <w:rPr>
          <w:sz w:val="28"/>
          <w:szCs w:val="28"/>
        </w:rPr>
        <w:t xml:space="preserve">The trend of increased customer complaints caused by late deliveries and overcharging, to name just a few, has led the company to pay £1.5 million fine at Ofcom (Ofcom, 2020). </w:t>
      </w:r>
    </w:p>
    <w:p w14:paraId="54AF9F6A" w14:textId="6DF2D412" w:rsidR="00F922C0" w:rsidRPr="00E66233" w:rsidRDefault="00E66233" w:rsidP="002B4D0D">
      <w:pPr>
        <w:spacing w:line="276" w:lineRule="auto"/>
        <w:jc w:val="both"/>
        <w:rPr>
          <w:sz w:val="28"/>
          <w:szCs w:val="28"/>
        </w:rPr>
      </w:pPr>
      <w:r>
        <w:rPr>
          <w:sz w:val="28"/>
          <w:szCs w:val="28"/>
        </w:rPr>
        <w:t xml:space="preserve">     </w:t>
      </w:r>
      <w:r w:rsidR="00F922C0" w:rsidRPr="00E66233">
        <w:rPr>
          <w:sz w:val="28"/>
          <w:szCs w:val="28"/>
        </w:rPr>
        <w:t xml:space="preserve">The biggest </w:t>
      </w:r>
      <w:r w:rsidR="00F922C0" w:rsidRPr="003C20AD">
        <w:rPr>
          <w:b/>
          <w:bCs/>
          <w:sz w:val="28"/>
          <w:szCs w:val="28"/>
        </w:rPr>
        <w:t>opportunity</w:t>
      </w:r>
      <w:r w:rsidR="00F922C0" w:rsidRPr="00E66233">
        <w:rPr>
          <w:sz w:val="28"/>
          <w:szCs w:val="28"/>
        </w:rPr>
        <w:t xml:space="preserve"> for Royal Mail is the increased volume of parcels. This can have many benefits, including a direct increase of revenue, since the costs of parcels are always bigger than the costs of letters. At the same time, since the consumer changed its behaviour and now is ordering online more, especially during the pandemic, when everyone must stay at home, this means that the parcel will represent the future, and the possibility of declining is low. Royal Mail can use this to change its main activity from letter delivery to parcel delivery. </w:t>
      </w:r>
    </w:p>
    <w:p w14:paraId="182E6590" w14:textId="0BED23E1" w:rsidR="00F922C0" w:rsidRPr="00E66233" w:rsidRDefault="00E66233" w:rsidP="002B4D0D">
      <w:pPr>
        <w:spacing w:line="276" w:lineRule="auto"/>
        <w:jc w:val="both"/>
        <w:rPr>
          <w:sz w:val="28"/>
          <w:szCs w:val="28"/>
        </w:rPr>
      </w:pPr>
      <w:r>
        <w:rPr>
          <w:sz w:val="28"/>
          <w:szCs w:val="28"/>
        </w:rPr>
        <w:t xml:space="preserve">     </w:t>
      </w:r>
      <w:r w:rsidR="00F922C0" w:rsidRPr="00E66233">
        <w:rPr>
          <w:sz w:val="28"/>
          <w:szCs w:val="28"/>
        </w:rPr>
        <w:t>The biggest</w:t>
      </w:r>
      <w:r w:rsidR="00F922C0" w:rsidRPr="003C20AD">
        <w:rPr>
          <w:b/>
          <w:bCs/>
          <w:sz w:val="28"/>
          <w:szCs w:val="28"/>
        </w:rPr>
        <w:t xml:space="preserve"> threat</w:t>
      </w:r>
      <w:r w:rsidR="00F922C0" w:rsidRPr="00E66233">
        <w:rPr>
          <w:sz w:val="28"/>
          <w:szCs w:val="28"/>
        </w:rPr>
        <w:t xml:space="preserve"> and the problem of Royal Mail is represented by the decline of letter deliveries. Since the digital ways to communicate are more practical and faster, the letters only remain a solution for sending personal documents for example. The trend it that the letter deliveries will further decrease, which will lead the company to lose more revenue. </w:t>
      </w:r>
    </w:p>
    <w:p w14:paraId="48FEF214" w14:textId="07249EEC" w:rsidR="009E7C18" w:rsidRDefault="009E7C18" w:rsidP="009E7C18">
      <w:pPr>
        <w:pStyle w:val="Heading1"/>
        <w:rPr>
          <w:sz w:val="36"/>
          <w:szCs w:val="36"/>
        </w:rPr>
      </w:pPr>
      <w:bookmarkStart w:id="15" w:name="_Toc57123634"/>
      <w:bookmarkStart w:id="16" w:name="_Toc58577885"/>
      <w:r w:rsidRPr="00E66233">
        <w:rPr>
          <w:sz w:val="36"/>
          <w:szCs w:val="36"/>
        </w:rPr>
        <w:t>PESTLE analysis</w:t>
      </w:r>
      <w:bookmarkEnd w:id="15"/>
      <w:bookmarkEnd w:id="16"/>
    </w:p>
    <w:p w14:paraId="22F18094" w14:textId="77777777" w:rsidR="00E66233" w:rsidRPr="00E66233" w:rsidRDefault="00E66233" w:rsidP="00E66233"/>
    <w:p w14:paraId="626D5008" w14:textId="77777777" w:rsidR="00F72082" w:rsidRDefault="00F72082" w:rsidP="00261F36">
      <w:pPr>
        <w:pStyle w:val="BodyText"/>
        <w:rPr>
          <w:sz w:val="28"/>
          <w:szCs w:val="28"/>
        </w:rPr>
      </w:pPr>
      <w:r>
        <w:rPr>
          <w:sz w:val="28"/>
          <w:szCs w:val="28"/>
        </w:rPr>
        <w:t xml:space="preserve">     </w:t>
      </w:r>
      <w:r w:rsidR="00FC3A87" w:rsidRPr="00E66233">
        <w:rPr>
          <w:sz w:val="28"/>
          <w:szCs w:val="28"/>
        </w:rPr>
        <w:t xml:space="preserve"> </w:t>
      </w:r>
      <w:r w:rsidR="000A293E" w:rsidRPr="00E66233">
        <w:rPr>
          <w:sz w:val="28"/>
          <w:szCs w:val="28"/>
        </w:rPr>
        <w:t>According to the PESTLE analysis from Appendices, t</w:t>
      </w:r>
      <w:r w:rsidR="008F0648" w:rsidRPr="00E66233">
        <w:rPr>
          <w:sz w:val="28"/>
          <w:szCs w:val="28"/>
        </w:rPr>
        <w:t xml:space="preserve">he world is in </w:t>
      </w:r>
      <w:r w:rsidR="00261F36" w:rsidRPr="00E66233">
        <w:rPr>
          <w:sz w:val="28"/>
          <w:szCs w:val="28"/>
        </w:rPr>
        <w:t>a</w:t>
      </w:r>
      <w:r w:rsidR="008F0648" w:rsidRPr="00E66233">
        <w:rPr>
          <w:sz w:val="28"/>
          <w:szCs w:val="28"/>
        </w:rPr>
        <w:t xml:space="preserve"> constant change which impacts </w:t>
      </w:r>
      <w:r w:rsidR="00261F36" w:rsidRPr="00E66233">
        <w:rPr>
          <w:sz w:val="28"/>
          <w:szCs w:val="28"/>
        </w:rPr>
        <w:t xml:space="preserve">not only consumers, but businesses as well. </w:t>
      </w:r>
    </w:p>
    <w:p w14:paraId="7799CD97" w14:textId="02F3C941" w:rsidR="000E5819" w:rsidRPr="00E66233" w:rsidRDefault="00F72082" w:rsidP="00261F36">
      <w:pPr>
        <w:pStyle w:val="BodyText"/>
        <w:rPr>
          <w:sz w:val="28"/>
          <w:szCs w:val="28"/>
        </w:rPr>
      </w:pPr>
      <w:r>
        <w:rPr>
          <w:sz w:val="28"/>
          <w:szCs w:val="28"/>
        </w:rPr>
        <w:t xml:space="preserve">     </w:t>
      </w:r>
      <w:r w:rsidR="00261F36" w:rsidRPr="00E66233">
        <w:rPr>
          <w:sz w:val="28"/>
          <w:szCs w:val="28"/>
        </w:rPr>
        <w:t>The</w:t>
      </w:r>
      <w:r w:rsidR="00261F36" w:rsidRPr="003C20AD">
        <w:rPr>
          <w:b/>
          <w:bCs/>
          <w:sz w:val="28"/>
          <w:szCs w:val="28"/>
        </w:rPr>
        <w:t xml:space="preserve"> political</w:t>
      </w:r>
      <w:r w:rsidR="00261F36" w:rsidRPr="00E66233">
        <w:rPr>
          <w:sz w:val="28"/>
          <w:szCs w:val="28"/>
        </w:rPr>
        <w:t xml:space="preserve"> element of the analysis, which is represented by the different policies in every country in which Royal Mail operates, makes the company to be at a constant risk of changing its entire operations. The extended reason is that the governments are constantly changing, and with them the taxes can also be changed, or the right to operate, for example. </w:t>
      </w:r>
    </w:p>
    <w:p w14:paraId="49153FA4" w14:textId="6B80D4F7" w:rsidR="00261F36" w:rsidRPr="00E66233" w:rsidRDefault="00F72082" w:rsidP="008F0648">
      <w:pPr>
        <w:spacing w:line="276" w:lineRule="auto"/>
        <w:jc w:val="both"/>
        <w:rPr>
          <w:sz w:val="28"/>
          <w:szCs w:val="28"/>
        </w:rPr>
      </w:pPr>
      <w:r>
        <w:rPr>
          <w:sz w:val="28"/>
          <w:szCs w:val="28"/>
        </w:rPr>
        <w:t xml:space="preserve">    </w:t>
      </w:r>
      <w:r w:rsidR="00261F36" w:rsidRPr="00E66233">
        <w:rPr>
          <w:sz w:val="28"/>
          <w:szCs w:val="28"/>
        </w:rPr>
        <w:t>The</w:t>
      </w:r>
      <w:r w:rsidR="00261F36" w:rsidRPr="003C20AD">
        <w:rPr>
          <w:b/>
          <w:bCs/>
          <w:sz w:val="28"/>
          <w:szCs w:val="28"/>
        </w:rPr>
        <w:t xml:space="preserve"> economical</w:t>
      </w:r>
      <w:r w:rsidR="00261F36" w:rsidRPr="00E66233">
        <w:rPr>
          <w:sz w:val="28"/>
          <w:szCs w:val="28"/>
        </w:rPr>
        <w:t xml:space="preserve"> element, which is the most important, at least in 2020, is represented by the effects of COVID-19, including the furlough scheme, the necessity of new safety measures, which made the company spend around £40 million (Royal Mail, 2020), and the lockdown. </w:t>
      </w:r>
      <w:r w:rsidR="00BD3144" w:rsidRPr="00E66233">
        <w:rPr>
          <w:sz w:val="28"/>
          <w:szCs w:val="28"/>
        </w:rPr>
        <w:t xml:space="preserve">Royal Mail did not apply to the furlough scheme, as the company wanted to still be able to function at its highest level, since it is an essential business (Royal Mail, 2020). Even though this is an unfortunate event that happened, there was also a bright side for Royal Mail, as the numbers of parcels were increased, providing an extra revenue. </w:t>
      </w:r>
    </w:p>
    <w:p w14:paraId="3E63BD42" w14:textId="5D62790E" w:rsidR="00BD3144" w:rsidRPr="00E66233" w:rsidRDefault="00F72082" w:rsidP="008F0648">
      <w:pPr>
        <w:spacing w:line="276" w:lineRule="auto"/>
        <w:jc w:val="both"/>
        <w:rPr>
          <w:sz w:val="28"/>
          <w:szCs w:val="28"/>
        </w:rPr>
      </w:pPr>
      <w:r>
        <w:rPr>
          <w:sz w:val="28"/>
          <w:szCs w:val="28"/>
        </w:rPr>
        <w:lastRenderedPageBreak/>
        <w:t xml:space="preserve">     </w:t>
      </w:r>
      <w:r w:rsidR="00BD3144" w:rsidRPr="00E66233">
        <w:rPr>
          <w:sz w:val="28"/>
          <w:szCs w:val="28"/>
        </w:rPr>
        <w:t xml:space="preserve">The </w:t>
      </w:r>
      <w:r w:rsidR="00BD3144" w:rsidRPr="003C20AD">
        <w:rPr>
          <w:b/>
          <w:bCs/>
          <w:sz w:val="28"/>
          <w:szCs w:val="28"/>
        </w:rPr>
        <w:t>social</w:t>
      </w:r>
      <w:r w:rsidR="00BD3144" w:rsidRPr="00E66233">
        <w:rPr>
          <w:sz w:val="28"/>
          <w:szCs w:val="28"/>
        </w:rPr>
        <w:t xml:space="preserve"> element is the cause of the letters decline. It is represented by the changed customer behaviour, that prefer new faster ways to communicate and send information, such as phone, e-mail or fax. This negatively impacted the company, and this is a constant issue. At the same time, since the customers are more used with the fast technology, it has also affected their views regarding the performance of Royal Mail, having increased number of complaints every year, most of them regarding the delay or the loss of their parcel or letter. </w:t>
      </w:r>
    </w:p>
    <w:p w14:paraId="4FFA92F6" w14:textId="410CEF76" w:rsidR="00BD3144" w:rsidRPr="00E66233" w:rsidRDefault="00F72082" w:rsidP="008F0648">
      <w:pPr>
        <w:spacing w:line="276" w:lineRule="auto"/>
        <w:jc w:val="both"/>
        <w:rPr>
          <w:sz w:val="28"/>
          <w:szCs w:val="28"/>
        </w:rPr>
      </w:pPr>
      <w:r>
        <w:rPr>
          <w:sz w:val="28"/>
          <w:szCs w:val="28"/>
        </w:rPr>
        <w:t xml:space="preserve">     </w:t>
      </w:r>
      <w:r w:rsidR="005A31E7" w:rsidRPr="00E66233">
        <w:rPr>
          <w:sz w:val="28"/>
          <w:szCs w:val="28"/>
        </w:rPr>
        <w:t>The</w:t>
      </w:r>
      <w:r w:rsidR="003C20AD">
        <w:rPr>
          <w:sz w:val="28"/>
          <w:szCs w:val="28"/>
        </w:rPr>
        <w:t xml:space="preserve"> </w:t>
      </w:r>
      <w:r w:rsidR="005A31E7" w:rsidRPr="003C20AD">
        <w:rPr>
          <w:b/>
          <w:bCs/>
          <w:sz w:val="28"/>
          <w:szCs w:val="28"/>
        </w:rPr>
        <w:t>technological</w:t>
      </w:r>
      <w:r w:rsidR="005A31E7" w:rsidRPr="00E66233">
        <w:rPr>
          <w:sz w:val="28"/>
          <w:szCs w:val="28"/>
        </w:rPr>
        <w:t xml:space="preserve"> element which </w:t>
      </w:r>
      <w:r w:rsidR="00E37BE5" w:rsidRPr="00E66233">
        <w:rPr>
          <w:sz w:val="28"/>
          <w:szCs w:val="28"/>
        </w:rPr>
        <w:t>is represented by the digital communication is directly connected with the social element and the fact that people changed behaviours because the digital communication started to be more accessible everywhere. To cope with this, Royal Mail introduced the Digital Stamp</w:t>
      </w:r>
      <w:r w:rsidR="00AE047A" w:rsidRPr="00E66233">
        <w:rPr>
          <w:sz w:val="28"/>
          <w:szCs w:val="28"/>
        </w:rPr>
        <w:t xml:space="preserve"> (Royal Mail, 2018)</w:t>
      </w:r>
      <w:r w:rsidR="00E37BE5" w:rsidRPr="00E66233">
        <w:rPr>
          <w:sz w:val="28"/>
          <w:szCs w:val="28"/>
        </w:rPr>
        <w:t xml:space="preserve"> and the Click&amp;Drop service</w:t>
      </w:r>
      <w:r w:rsidR="00AE047A" w:rsidRPr="00E66233">
        <w:rPr>
          <w:sz w:val="28"/>
          <w:szCs w:val="28"/>
        </w:rPr>
        <w:t xml:space="preserve"> (Wilson, 2016)</w:t>
      </w:r>
      <w:r w:rsidR="00E37BE5" w:rsidRPr="00E66233">
        <w:rPr>
          <w:sz w:val="28"/>
          <w:szCs w:val="28"/>
        </w:rPr>
        <w:t>, which both help customers to not waste so much time</w:t>
      </w:r>
      <w:r w:rsidR="00B71901" w:rsidRPr="00E66233">
        <w:rPr>
          <w:sz w:val="28"/>
          <w:szCs w:val="28"/>
        </w:rPr>
        <w:t>, but it was still affected with the declining of letters.</w:t>
      </w:r>
    </w:p>
    <w:p w14:paraId="487551AC" w14:textId="6EB95889" w:rsidR="00B71901" w:rsidRPr="00E66233" w:rsidRDefault="00F72082" w:rsidP="008F0648">
      <w:pPr>
        <w:spacing w:line="276" w:lineRule="auto"/>
        <w:jc w:val="both"/>
        <w:rPr>
          <w:sz w:val="28"/>
          <w:szCs w:val="28"/>
        </w:rPr>
      </w:pPr>
      <w:r>
        <w:rPr>
          <w:sz w:val="28"/>
          <w:szCs w:val="28"/>
        </w:rPr>
        <w:t xml:space="preserve">     </w:t>
      </w:r>
      <w:r w:rsidR="00B71901" w:rsidRPr="00E66233">
        <w:rPr>
          <w:sz w:val="28"/>
          <w:szCs w:val="28"/>
        </w:rPr>
        <w:t xml:space="preserve">The </w:t>
      </w:r>
      <w:r w:rsidR="003C20AD" w:rsidRPr="003C20AD">
        <w:rPr>
          <w:b/>
          <w:bCs/>
          <w:sz w:val="28"/>
          <w:szCs w:val="28"/>
        </w:rPr>
        <w:t>e</w:t>
      </w:r>
      <w:r w:rsidR="00B71901" w:rsidRPr="003C20AD">
        <w:rPr>
          <w:b/>
          <w:bCs/>
          <w:sz w:val="28"/>
          <w:szCs w:val="28"/>
        </w:rPr>
        <w:t>nvironmental</w:t>
      </w:r>
      <w:r w:rsidR="00B71901" w:rsidRPr="00E66233">
        <w:rPr>
          <w:sz w:val="28"/>
          <w:szCs w:val="28"/>
        </w:rPr>
        <w:t xml:space="preserve"> element is represented by the Pollution and affects the entire world, and Royal Mail is trying to reduce the waste and to recycle, and so the Sustainable Mail was created</w:t>
      </w:r>
      <w:r w:rsidR="00AE047A" w:rsidRPr="00E66233">
        <w:rPr>
          <w:sz w:val="28"/>
          <w:szCs w:val="28"/>
        </w:rPr>
        <w:t xml:space="preserve"> (Royal Mail, 2018).</w:t>
      </w:r>
    </w:p>
    <w:p w14:paraId="00568B48" w14:textId="353911B8" w:rsidR="00096F9A" w:rsidRDefault="00F72082" w:rsidP="00AE047A">
      <w:pPr>
        <w:pStyle w:val="BodyText"/>
        <w:rPr>
          <w:sz w:val="28"/>
          <w:szCs w:val="28"/>
        </w:rPr>
      </w:pPr>
      <w:r>
        <w:rPr>
          <w:sz w:val="28"/>
          <w:szCs w:val="28"/>
        </w:rPr>
        <w:t xml:space="preserve">    </w:t>
      </w:r>
      <w:r w:rsidR="00B71901" w:rsidRPr="00E66233">
        <w:rPr>
          <w:sz w:val="28"/>
          <w:szCs w:val="28"/>
        </w:rPr>
        <w:t xml:space="preserve">The </w:t>
      </w:r>
      <w:r w:rsidR="003C20AD" w:rsidRPr="003C20AD">
        <w:rPr>
          <w:b/>
          <w:bCs/>
          <w:sz w:val="28"/>
          <w:szCs w:val="28"/>
        </w:rPr>
        <w:t>l</w:t>
      </w:r>
      <w:r w:rsidR="00B71901" w:rsidRPr="003C20AD">
        <w:rPr>
          <w:b/>
          <w:bCs/>
          <w:sz w:val="28"/>
          <w:szCs w:val="28"/>
        </w:rPr>
        <w:t>egal</w:t>
      </w:r>
      <w:r w:rsidR="00B71901" w:rsidRPr="00E66233">
        <w:rPr>
          <w:sz w:val="28"/>
          <w:szCs w:val="28"/>
        </w:rPr>
        <w:t xml:space="preserve"> element that has the biggest impact on Royal Mail is the GDPR, because it reduced the letter sent, with most of them containing personal informational, such as passport or driving licence</w:t>
      </w:r>
      <w:r w:rsidR="00AE047A" w:rsidRPr="00E66233">
        <w:rPr>
          <w:sz w:val="28"/>
          <w:szCs w:val="28"/>
        </w:rPr>
        <w:t xml:space="preserve"> (Royal Mail, 2017).</w:t>
      </w:r>
    </w:p>
    <w:p w14:paraId="69698CA5" w14:textId="114576C0" w:rsidR="003C20AD" w:rsidRDefault="003C20AD" w:rsidP="00AE047A">
      <w:pPr>
        <w:pStyle w:val="BodyText"/>
        <w:rPr>
          <w:sz w:val="28"/>
          <w:szCs w:val="28"/>
        </w:rPr>
      </w:pPr>
    </w:p>
    <w:p w14:paraId="30E9714D" w14:textId="2F6C464C" w:rsidR="003C20AD" w:rsidRDefault="003C20AD" w:rsidP="00AE047A">
      <w:pPr>
        <w:pStyle w:val="BodyText"/>
        <w:rPr>
          <w:sz w:val="28"/>
          <w:szCs w:val="28"/>
        </w:rPr>
      </w:pPr>
    </w:p>
    <w:p w14:paraId="67D19F75" w14:textId="4F4E4C7A" w:rsidR="003C20AD" w:rsidRDefault="003C20AD" w:rsidP="00AE047A">
      <w:pPr>
        <w:pStyle w:val="BodyText"/>
        <w:rPr>
          <w:sz w:val="28"/>
          <w:szCs w:val="28"/>
        </w:rPr>
      </w:pPr>
    </w:p>
    <w:p w14:paraId="09D8D16B" w14:textId="53607E83" w:rsidR="003C20AD" w:rsidRDefault="003C20AD" w:rsidP="00AE047A">
      <w:pPr>
        <w:pStyle w:val="BodyText"/>
        <w:rPr>
          <w:sz w:val="28"/>
          <w:szCs w:val="28"/>
        </w:rPr>
      </w:pPr>
    </w:p>
    <w:p w14:paraId="37E24314" w14:textId="0EEF574A" w:rsidR="003C20AD" w:rsidRDefault="003C20AD" w:rsidP="00AE047A">
      <w:pPr>
        <w:pStyle w:val="BodyText"/>
        <w:rPr>
          <w:sz w:val="28"/>
          <w:szCs w:val="28"/>
        </w:rPr>
      </w:pPr>
    </w:p>
    <w:p w14:paraId="0EF45D7F" w14:textId="10AA311C" w:rsidR="003C20AD" w:rsidRDefault="003C20AD" w:rsidP="00AE047A">
      <w:pPr>
        <w:pStyle w:val="BodyText"/>
        <w:rPr>
          <w:sz w:val="28"/>
          <w:szCs w:val="28"/>
        </w:rPr>
      </w:pPr>
    </w:p>
    <w:p w14:paraId="6C2ABD0F" w14:textId="1FD8D4E6" w:rsidR="003C20AD" w:rsidRDefault="003C20AD" w:rsidP="00AE047A">
      <w:pPr>
        <w:pStyle w:val="BodyText"/>
        <w:rPr>
          <w:sz w:val="28"/>
          <w:szCs w:val="28"/>
        </w:rPr>
      </w:pPr>
    </w:p>
    <w:p w14:paraId="5C6C4C67" w14:textId="597B363D" w:rsidR="003C20AD" w:rsidRDefault="003C20AD" w:rsidP="00AE047A">
      <w:pPr>
        <w:pStyle w:val="BodyText"/>
        <w:rPr>
          <w:sz w:val="28"/>
          <w:szCs w:val="28"/>
        </w:rPr>
      </w:pPr>
    </w:p>
    <w:p w14:paraId="66DCB4E0" w14:textId="77777777" w:rsidR="003C20AD" w:rsidRPr="00E66233" w:rsidRDefault="003C20AD" w:rsidP="00AE047A">
      <w:pPr>
        <w:pStyle w:val="BodyText"/>
        <w:rPr>
          <w:sz w:val="28"/>
          <w:szCs w:val="28"/>
        </w:rPr>
      </w:pPr>
    </w:p>
    <w:p w14:paraId="62712260" w14:textId="162282A3" w:rsidR="009E7C18" w:rsidRDefault="009E7C18" w:rsidP="009E7C18">
      <w:pPr>
        <w:pStyle w:val="Heading1"/>
        <w:rPr>
          <w:sz w:val="36"/>
          <w:szCs w:val="36"/>
        </w:rPr>
      </w:pPr>
      <w:bookmarkStart w:id="17" w:name="_Toc57123635"/>
      <w:bookmarkStart w:id="18" w:name="_Toc58577886"/>
      <w:r w:rsidRPr="00F72082">
        <w:rPr>
          <w:sz w:val="36"/>
          <w:szCs w:val="36"/>
        </w:rPr>
        <w:lastRenderedPageBreak/>
        <w:t>Conclusion</w:t>
      </w:r>
      <w:bookmarkEnd w:id="17"/>
      <w:bookmarkEnd w:id="18"/>
    </w:p>
    <w:p w14:paraId="44FA585E" w14:textId="77777777" w:rsidR="00F72082" w:rsidRPr="00F72082" w:rsidRDefault="00F72082" w:rsidP="00F72082"/>
    <w:p w14:paraId="260D0F92" w14:textId="32872567" w:rsidR="00F72082" w:rsidRDefault="00FC3A87" w:rsidP="00FC2477">
      <w:pPr>
        <w:pStyle w:val="BodyText"/>
        <w:rPr>
          <w:sz w:val="28"/>
          <w:szCs w:val="28"/>
        </w:rPr>
      </w:pPr>
      <w:r>
        <w:t xml:space="preserve"> </w:t>
      </w:r>
      <w:r w:rsidR="00F72082">
        <w:t xml:space="preserve">     </w:t>
      </w:r>
      <w:r w:rsidR="00FC2477" w:rsidRPr="00F72082">
        <w:rPr>
          <w:sz w:val="28"/>
          <w:szCs w:val="28"/>
        </w:rPr>
        <w:t xml:space="preserve">In conclusion, there are lots of factors that contributed to the declining of letter, the major problem of Royal Mail. </w:t>
      </w:r>
    </w:p>
    <w:p w14:paraId="05B2AAD3" w14:textId="77777777" w:rsidR="003C20AD" w:rsidRDefault="003C20AD" w:rsidP="00FC2477">
      <w:pPr>
        <w:pStyle w:val="BodyText"/>
        <w:rPr>
          <w:sz w:val="28"/>
          <w:szCs w:val="28"/>
        </w:rPr>
      </w:pPr>
    </w:p>
    <w:p w14:paraId="74019E91" w14:textId="7D2D0560" w:rsidR="003C20AD" w:rsidRDefault="00F72082" w:rsidP="00FC2477">
      <w:pPr>
        <w:pStyle w:val="BodyText"/>
        <w:rPr>
          <w:sz w:val="28"/>
          <w:szCs w:val="28"/>
        </w:rPr>
      </w:pPr>
      <w:r>
        <w:rPr>
          <w:sz w:val="28"/>
          <w:szCs w:val="28"/>
        </w:rPr>
        <w:t xml:space="preserve">    </w:t>
      </w:r>
      <w:r w:rsidR="00FC2477" w:rsidRPr="00F72082">
        <w:rPr>
          <w:sz w:val="28"/>
          <w:szCs w:val="28"/>
        </w:rPr>
        <w:t xml:space="preserve">The most important factor is represented by the technology and the customer’s preference for faster, easiest way to communicate. But, at the same time, even though this represented a trend for a few years, Royal Mail did little things to improve, such as introducing the Digital Stamp or the Click&amp;Drop Service, but they </w:t>
      </w:r>
      <w:r w:rsidRPr="00F72082">
        <w:rPr>
          <w:sz w:val="28"/>
          <w:szCs w:val="28"/>
        </w:rPr>
        <w:t>were not</w:t>
      </w:r>
      <w:r w:rsidR="00FC2477" w:rsidRPr="00F72082">
        <w:rPr>
          <w:sz w:val="28"/>
          <w:szCs w:val="28"/>
        </w:rPr>
        <w:t xml:space="preserve"> enough, because they are still a letter delivering company. </w:t>
      </w:r>
    </w:p>
    <w:p w14:paraId="433438DF" w14:textId="77777777" w:rsidR="003C20AD" w:rsidRDefault="003C20AD" w:rsidP="00FC2477">
      <w:pPr>
        <w:pStyle w:val="BodyText"/>
        <w:rPr>
          <w:sz w:val="28"/>
          <w:szCs w:val="28"/>
        </w:rPr>
      </w:pPr>
    </w:p>
    <w:p w14:paraId="294094EB" w14:textId="092BE51F" w:rsidR="009E7C18" w:rsidRDefault="00FC2477" w:rsidP="00FC2477">
      <w:pPr>
        <w:pStyle w:val="BodyText"/>
        <w:rPr>
          <w:sz w:val="28"/>
          <w:szCs w:val="28"/>
        </w:rPr>
      </w:pPr>
      <w:r w:rsidRPr="00F72082">
        <w:rPr>
          <w:sz w:val="28"/>
          <w:szCs w:val="28"/>
        </w:rPr>
        <w:t xml:space="preserve">On the other hand, Royal Mail can use all this information and rebranding into a parcel delivery company, </w:t>
      </w:r>
      <w:r w:rsidR="00F72082" w:rsidRPr="00F72082">
        <w:rPr>
          <w:sz w:val="28"/>
          <w:szCs w:val="28"/>
        </w:rPr>
        <w:t>since</w:t>
      </w:r>
      <w:r w:rsidRPr="00F72082">
        <w:rPr>
          <w:sz w:val="28"/>
          <w:szCs w:val="28"/>
        </w:rPr>
        <w:t xml:space="preserve"> those are increasing considerably, for reasons such as online shopping. </w:t>
      </w:r>
    </w:p>
    <w:p w14:paraId="75CAF934" w14:textId="3686FB9E" w:rsidR="003C20AD" w:rsidRDefault="003C20AD" w:rsidP="00FC2477">
      <w:pPr>
        <w:pStyle w:val="BodyText"/>
        <w:rPr>
          <w:sz w:val="28"/>
          <w:szCs w:val="28"/>
        </w:rPr>
      </w:pPr>
    </w:p>
    <w:p w14:paraId="736FB915" w14:textId="6B565A7F" w:rsidR="003C20AD" w:rsidRDefault="003C20AD" w:rsidP="00FC2477">
      <w:pPr>
        <w:pStyle w:val="BodyText"/>
        <w:rPr>
          <w:sz w:val="28"/>
          <w:szCs w:val="28"/>
        </w:rPr>
      </w:pPr>
    </w:p>
    <w:p w14:paraId="6ADA99AB" w14:textId="480C88A8" w:rsidR="003C20AD" w:rsidRDefault="003C20AD" w:rsidP="00FC2477">
      <w:pPr>
        <w:pStyle w:val="BodyText"/>
        <w:rPr>
          <w:sz w:val="28"/>
          <w:szCs w:val="28"/>
        </w:rPr>
      </w:pPr>
    </w:p>
    <w:p w14:paraId="23E35DF0" w14:textId="24AAD022" w:rsidR="003C20AD" w:rsidRDefault="003C20AD" w:rsidP="00FC2477">
      <w:pPr>
        <w:pStyle w:val="BodyText"/>
        <w:rPr>
          <w:sz w:val="28"/>
          <w:szCs w:val="28"/>
        </w:rPr>
      </w:pPr>
    </w:p>
    <w:p w14:paraId="47FF6A5D" w14:textId="5D786E13" w:rsidR="003C20AD" w:rsidRDefault="003C20AD" w:rsidP="00FC2477">
      <w:pPr>
        <w:pStyle w:val="BodyText"/>
        <w:rPr>
          <w:sz w:val="28"/>
          <w:szCs w:val="28"/>
        </w:rPr>
      </w:pPr>
    </w:p>
    <w:p w14:paraId="7023C85C" w14:textId="4F1A2CE1" w:rsidR="003C20AD" w:rsidRDefault="003C20AD" w:rsidP="00FC2477">
      <w:pPr>
        <w:pStyle w:val="BodyText"/>
        <w:rPr>
          <w:sz w:val="28"/>
          <w:szCs w:val="28"/>
        </w:rPr>
      </w:pPr>
    </w:p>
    <w:p w14:paraId="3A388988" w14:textId="16C6B48B" w:rsidR="003C20AD" w:rsidRDefault="003C20AD" w:rsidP="00FC2477">
      <w:pPr>
        <w:pStyle w:val="BodyText"/>
        <w:rPr>
          <w:sz w:val="28"/>
          <w:szCs w:val="28"/>
        </w:rPr>
      </w:pPr>
    </w:p>
    <w:p w14:paraId="60090299" w14:textId="3CF5FCB3" w:rsidR="003C20AD" w:rsidRDefault="003C20AD" w:rsidP="00FC2477">
      <w:pPr>
        <w:pStyle w:val="BodyText"/>
        <w:rPr>
          <w:sz w:val="28"/>
          <w:szCs w:val="28"/>
        </w:rPr>
      </w:pPr>
    </w:p>
    <w:p w14:paraId="43EC356B" w14:textId="657B5E9B" w:rsidR="003C20AD" w:rsidRDefault="003C20AD" w:rsidP="00FC2477">
      <w:pPr>
        <w:pStyle w:val="BodyText"/>
        <w:rPr>
          <w:sz w:val="28"/>
          <w:szCs w:val="28"/>
        </w:rPr>
      </w:pPr>
    </w:p>
    <w:p w14:paraId="48E95AF8" w14:textId="107D4397" w:rsidR="003C20AD" w:rsidRDefault="003C20AD" w:rsidP="00FC2477">
      <w:pPr>
        <w:pStyle w:val="BodyText"/>
        <w:rPr>
          <w:sz w:val="28"/>
          <w:szCs w:val="28"/>
        </w:rPr>
      </w:pPr>
    </w:p>
    <w:p w14:paraId="3096BB98" w14:textId="7DB7F842" w:rsidR="003C20AD" w:rsidRDefault="003C20AD" w:rsidP="00FC2477">
      <w:pPr>
        <w:pStyle w:val="BodyText"/>
        <w:rPr>
          <w:sz w:val="28"/>
          <w:szCs w:val="28"/>
        </w:rPr>
      </w:pPr>
    </w:p>
    <w:p w14:paraId="15BBF12B" w14:textId="3CF50AB1" w:rsidR="003C20AD" w:rsidRDefault="003C20AD" w:rsidP="00FC2477">
      <w:pPr>
        <w:pStyle w:val="BodyText"/>
        <w:rPr>
          <w:sz w:val="28"/>
          <w:szCs w:val="28"/>
        </w:rPr>
      </w:pPr>
    </w:p>
    <w:p w14:paraId="1FA80703" w14:textId="002DC37D" w:rsidR="003C20AD" w:rsidRDefault="003C20AD" w:rsidP="00FC2477">
      <w:pPr>
        <w:pStyle w:val="BodyText"/>
        <w:rPr>
          <w:sz w:val="28"/>
          <w:szCs w:val="28"/>
        </w:rPr>
      </w:pPr>
    </w:p>
    <w:p w14:paraId="76B13912" w14:textId="77777777" w:rsidR="003C20AD" w:rsidRPr="00F72082" w:rsidRDefault="003C20AD" w:rsidP="00FC2477">
      <w:pPr>
        <w:pStyle w:val="BodyText"/>
        <w:rPr>
          <w:sz w:val="28"/>
          <w:szCs w:val="28"/>
        </w:rPr>
      </w:pPr>
    </w:p>
    <w:p w14:paraId="2D9DBF42" w14:textId="31F3D01E" w:rsidR="009E7C18" w:rsidRPr="00F72082" w:rsidRDefault="009E7C18" w:rsidP="009E7C18">
      <w:pPr>
        <w:pStyle w:val="Heading1"/>
        <w:rPr>
          <w:sz w:val="36"/>
          <w:szCs w:val="36"/>
        </w:rPr>
      </w:pPr>
      <w:bookmarkStart w:id="19" w:name="_Toc57123636"/>
      <w:bookmarkStart w:id="20" w:name="_Toc58577887"/>
      <w:r w:rsidRPr="00F72082">
        <w:rPr>
          <w:sz w:val="36"/>
          <w:szCs w:val="36"/>
        </w:rPr>
        <w:t>Options/Recommendations</w:t>
      </w:r>
      <w:bookmarkEnd w:id="19"/>
      <w:bookmarkEnd w:id="20"/>
    </w:p>
    <w:p w14:paraId="2151045D" w14:textId="1DAF37E7" w:rsidR="007D2D22" w:rsidRPr="00F72082" w:rsidRDefault="00F72082" w:rsidP="007D2D22">
      <w:pPr>
        <w:rPr>
          <w:sz w:val="28"/>
          <w:szCs w:val="28"/>
        </w:rPr>
      </w:pPr>
      <w:r>
        <w:rPr>
          <w:sz w:val="28"/>
          <w:szCs w:val="28"/>
        </w:rPr>
        <w:t xml:space="preserve">     </w:t>
      </w:r>
      <w:r w:rsidR="007D2D22" w:rsidRPr="00F72082">
        <w:rPr>
          <w:sz w:val="28"/>
          <w:szCs w:val="28"/>
        </w:rPr>
        <w:t xml:space="preserve">All the factors that caused the declining of letter are present in the Ishikawa diagram below, for a complete view. </w:t>
      </w:r>
    </w:p>
    <w:p w14:paraId="403AA628" w14:textId="065EE9B8" w:rsidR="007D2D22" w:rsidRPr="007D2D22" w:rsidRDefault="007D2D22" w:rsidP="007D2D22">
      <w:r>
        <w:rPr>
          <w:noProof/>
        </w:rPr>
        <w:drawing>
          <wp:inline distT="0" distB="0" distL="0" distR="0" wp14:anchorId="0238F537" wp14:editId="091BEFA7">
            <wp:extent cx="5731510" cy="24657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65705"/>
                    </a:xfrm>
                    <a:prstGeom prst="rect">
                      <a:avLst/>
                    </a:prstGeom>
                  </pic:spPr>
                </pic:pic>
              </a:graphicData>
            </a:graphic>
          </wp:inline>
        </w:drawing>
      </w:r>
    </w:p>
    <w:p w14:paraId="17DCA050" w14:textId="73C9E40A" w:rsidR="000E5819" w:rsidRPr="00F72082" w:rsidRDefault="00FC3A87" w:rsidP="007D2D22">
      <w:pPr>
        <w:pStyle w:val="BodyText"/>
        <w:rPr>
          <w:sz w:val="28"/>
          <w:szCs w:val="28"/>
        </w:rPr>
      </w:pPr>
      <w:r>
        <w:t xml:space="preserve"> </w:t>
      </w:r>
      <w:r w:rsidR="00F72082">
        <w:t xml:space="preserve">    </w:t>
      </w:r>
      <w:r w:rsidR="00FC2477" w:rsidRPr="00F72082">
        <w:rPr>
          <w:sz w:val="28"/>
          <w:szCs w:val="28"/>
        </w:rPr>
        <w:t xml:space="preserve">Based on the analysis above, </w:t>
      </w:r>
      <w:r w:rsidR="00F72082" w:rsidRPr="00F72082">
        <w:rPr>
          <w:sz w:val="28"/>
          <w:szCs w:val="28"/>
        </w:rPr>
        <w:t>the</w:t>
      </w:r>
      <w:r w:rsidR="007D2D22" w:rsidRPr="00F72082">
        <w:rPr>
          <w:sz w:val="28"/>
          <w:szCs w:val="28"/>
        </w:rPr>
        <w:t xml:space="preserve"> declining of letter is a cause that cannot be solved. Changing the customer’s behaviour is one of the most difficult actions, and it can be done, but with lots of effort. But, when there are other factors, including the Environmental one, it is better to assume that the volume of letter will not increase too soon, maybe never. This is the reason why, in order to stay relevant and important in the industry, as well as not losing more money and staff, Royal Mail must rebrand itself, and go from a letter delivery company intro a parcel delivery one. </w:t>
      </w:r>
      <w:r w:rsidR="00C84583" w:rsidRPr="00F72082">
        <w:rPr>
          <w:sz w:val="28"/>
          <w:szCs w:val="28"/>
        </w:rPr>
        <w:t xml:space="preserve">It is hard to change a company’s identity after 500 years of operating, but it is the best option to adapt to the customer’s needs and to continue to operate, </w:t>
      </w:r>
      <w:r w:rsidR="00F72082" w:rsidRPr="00F72082">
        <w:rPr>
          <w:sz w:val="28"/>
          <w:szCs w:val="28"/>
        </w:rPr>
        <w:t>then</w:t>
      </w:r>
      <w:r w:rsidR="00C84583" w:rsidRPr="00F72082">
        <w:rPr>
          <w:sz w:val="28"/>
          <w:szCs w:val="28"/>
        </w:rPr>
        <w:t xml:space="preserve"> to close, or to love more and more money. </w:t>
      </w:r>
    </w:p>
    <w:p w14:paraId="05FECA40" w14:textId="77777777" w:rsidR="009E7C18" w:rsidRPr="00F72082" w:rsidRDefault="009E7C18" w:rsidP="009E7C18">
      <w:pPr>
        <w:pStyle w:val="Heading1"/>
        <w:rPr>
          <w:sz w:val="36"/>
          <w:szCs w:val="36"/>
        </w:rPr>
      </w:pPr>
      <w:bookmarkStart w:id="21" w:name="_Toc57123637"/>
      <w:bookmarkStart w:id="22" w:name="_Toc58577888"/>
      <w:r w:rsidRPr="00F72082">
        <w:rPr>
          <w:sz w:val="36"/>
          <w:szCs w:val="36"/>
        </w:rPr>
        <w:t>Action Plan</w:t>
      </w:r>
      <w:bookmarkEnd w:id="21"/>
      <w:bookmarkEnd w:id="22"/>
    </w:p>
    <w:p w14:paraId="1AA19AAC" w14:textId="56CD61D6" w:rsidR="00C31AAB" w:rsidRPr="00F72082" w:rsidRDefault="00F72082" w:rsidP="004A6F48">
      <w:pPr>
        <w:pStyle w:val="BodyText"/>
        <w:rPr>
          <w:sz w:val="28"/>
          <w:szCs w:val="28"/>
        </w:rPr>
      </w:pPr>
      <w:r>
        <w:rPr>
          <w:sz w:val="28"/>
          <w:szCs w:val="28"/>
        </w:rPr>
        <w:t xml:space="preserve">     </w:t>
      </w:r>
      <w:r w:rsidR="00AE047A" w:rsidRPr="00F72082">
        <w:rPr>
          <w:sz w:val="28"/>
          <w:szCs w:val="28"/>
        </w:rPr>
        <w:t>According to the Action Plan from Appendices, f</w:t>
      </w:r>
      <w:r w:rsidR="004A6F48" w:rsidRPr="00F72082">
        <w:rPr>
          <w:sz w:val="28"/>
          <w:szCs w:val="28"/>
        </w:rPr>
        <w:t xml:space="preserve">or Royal Mail to have a bright future and to stay in the business, it is necessary for the company to focus more on the parcel delivery than on the letter delivery. </w:t>
      </w:r>
    </w:p>
    <w:p w14:paraId="44B76C69" w14:textId="77777777" w:rsidR="009E7C18" w:rsidRPr="00F72082" w:rsidRDefault="009E7C18" w:rsidP="009E7C18">
      <w:pPr>
        <w:pStyle w:val="Heading2"/>
        <w:rPr>
          <w:sz w:val="36"/>
          <w:szCs w:val="36"/>
        </w:rPr>
      </w:pPr>
      <w:bookmarkStart w:id="23" w:name="_Toc57123638"/>
      <w:bookmarkStart w:id="24" w:name="_Toc58577889"/>
      <w:r w:rsidRPr="00F72082">
        <w:rPr>
          <w:sz w:val="36"/>
          <w:szCs w:val="36"/>
        </w:rPr>
        <w:t>Monitored</w:t>
      </w:r>
      <w:bookmarkEnd w:id="23"/>
      <w:bookmarkEnd w:id="24"/>
    </w:p>
    <w:p w14:paraId="4BC6CD43" w14:textId="289B7507" w:rsidR="00C31AAB" w:rsidRPr="00F72082" w:rsidRDefault="00FC3A87" w:rsidP="00260F2E">
      <w:pPr>
        <w:spacing w:line="276" w:lineRule="auto"/>
        <w:jc w:val="both"/>
        <w:rPr>
          <w:sz w:val="28"/>
          <w:szCs w:val="28"/>
        </w:rPr>
      </w:pPr>
      <w:r w:rsidRPr="00F72082">
        <w:rPr>
          <w:sz w:val="28"/>
          <w:szCs w:val="28"/>
        </w:rPr>
        <w:t xml:space="preserve"> </w:t>
      </w:r>
      <w:r w:rsidR="00F72082">
        <w:rPr>
          <w:sz w:val="28"/>
          <w:szCs w:val="28"/>
        </w:rPr>
        <w:t xml:space="preserve">     </w:t>
      </w:r>
      <w:r w:rsidR="00260F2E" w:rsidRPr="00F72082">
        <w:rPr>
          <w:sz w:val="28"/>
          <w:szCs w:val="28"/>
        </w:rPr>
        <w:t xml:space="preserve">The resources needed for that will be people, money and new equipment. The people are important because, if the parcels will increase, Royal Mail will need to hire more people. For example, for the seasonal work in 2020, due to </w:t>
      </w:r>
      <w:r w:rsidR="00260F2E" w:rsidRPr="00F72082">
        <w:rPr>
          <w:sz w:val="28"/>
          <w:szCs w:val="28"/>
        </w:rPr>
        <w:lastRenderedPageBreak/>
        <w:t xml:space="preserve">the large volume of deliveries, Royal Mail hired 37000 temporary staff (Smithers, 2020). The money is important because to hire new people and buy new automatic equipment, it means that an investment must be made. The new equipment, such as automatic sorting machines are essential for a better organisation and time management. </w:t>
      </w:r>
    </w:p>
    <w:p w14:paraId="79A7D204" w14:textId="696649CD" w:rsidR="00260F2E" w:rsidRPr="00F72082" w:rsidRDefault="00363D56" w:rsidP="00260F2E">
      <w:pPr>
        <w:pStyle w:val="BodyText"/>
        <w:rPr>
          <w:sz w:val="28"/>
          <w:szCs w:val="28"/>
        </w:rPr>
      </w:pPr>
      <w:r>
        <w:rPr>
          <w:sz w:val="28"/>
          <w:szCs w:val="28"/>
        </w:rPr>
        <w:t xml:space="preserve">     </w:t>
      </w:r>
      <w:r w:rsidR="00260F2E" w:rsidRPr="00F72082">
        <w:rPr>
          <w:sz w:val="28"/>
          <w:szCs w:val="28"/>
        </w:rPr>
        <w:t xml:space="preserve">The key indicators for this action will be represented by the increasing of profit and the decreasing or customer’s complaints. The increasing profit is achievable due to the number of </w:t>
      </w:r>
      <w:r w:rsidRPr="00F72082">
        <w:rPr>
          <w:sz w:val="28"/>
          <w:szCs w:val="28"/>
        </w:rPr>
        <w:t>parcels</w:t>
      </w:r>
      <w:r w:rsidR="00260F2E" w:rsidRPr="00F72082">
        <w:rPr>
          <w:sz w:val="28"/>
          <w:szCs w:val="28"/>
        </w:rPr>
        <w:t xml:space="preserve"> delivered and the money saved from the letters. The decreasing of the customer’s complaints is achievable because of the resources invested that Royal Mail to become more fast and more focused on the customer’s needs.</w:t>
      </w:r>
    </w:p>
    <w:p w14:paraId="5EDE0A36" w14:textId="00F18FBC" w:rsidR="00260F2E" w:rsidRPr="00F72082" w:rsidRDefault="00363D56" w:rsidP="00260F2E">
      <w:pPr>
        <w:pStyle w:val="BodyText"/>
        <w:rPr>
          <w:sz w:val="28"/>
          <w:szCs w:val="28"/>
        </w:rPr>
      </w:pPr>
      <w:r>
        <w:rPr>
          <w:sz w:val="28"/>
          <w:szCs w:val="28"/>
        </w:rPr>
        <w:t xml:space="preserve">     </w:t>
      </w:r>
      <w:r w:rsidR="00842E1E" w:rsidRPr="00F72082">
        <w:rPr>
          <w:sz w:val="28"/>
          <w:szCs w:val="28"/>
        </w:rPr>
        <w:t>The targets are represented by</w:t>
      </w:r>
    </w:p>
    <w:p w14:paraId="27946C2D" w14:textId="10D4DFD3" w:rsidR="00842E1E" w:rsidRPr="00F72082" w:rsidRDefault="00842E1E" w:rsidP="000A293E">
      <w:pPr>
        <w:pStyle w:val="TOC1"/>
        <w:rPr>
          <w:sz w:val="28"/>
          <w:szCs w:val="28"/>
        </w:rPr>
      </w:pPr>
      <w:r w:rsidRPr="00F72082">
        <w:rPr>
          <w:sz w:val="28"/>
          <w:szCs w:val="28"/>
        </w:rPr>
        <w:t xml:space="preserve">Increase the parcel delivery with 30% by the end of 2021 by collaborating with companies such as Amazon and focus more on the Next Day Delivery. </w:t>
      </w:r>
    </w:p>
    <w:p w14:paraId="0406B459" w14:textId="77777777" w:rsidR="00842E1E" w:rsidRPr="00F72082" w:rsidRDefault="00842E1E" w:rsidP="000A293E">
      <w:pPr>
        <w:pStyle w:val="TOC1"/>
        <w:rPr>
          <w:sz w:val="28"/>
          <w:szCs w:val="28"/>
        </w:rPr>
      </w:pPr>
      <w:r w:rsidRPr="00F72082">
        <w:rPr>
          <w:sz w:val="28"/>
          <w:szCs w:val="28"/>
        </w:rPr>
        <w:t>Decrease the marketing mail by 80% by the end of 2021 by refusing to spend money on fuel and people to deliver marketing letters that will be thrown away and not recycled.</w:t>
      </w:r>
    </w:p>
    <w:p w14:paraId="10415E13" w14:textId="519B659D" w:rsidR="00842E1E" w:rsidRPr="00F72082" w:rsidRDefault="00842E1E" w:rsidP="000A293E">
      <w:pPr>
        <w:pStyle w:val="TOC1"/>
        <w:rPr>
          <w:sz w:val="28"/>
          <w:szCs w:val="28"/>
        </w:rPr>
      </w:pPr>
      <w:r w:rsidRPr="00F72082">
        <w:rPr>
          <w:sz w:val="28"/>
          <w:szCs w:val="28"/>
        </w:rPr>
        <w:t xml:space="preserve">Revenue up to 20% by the end of 2021 by succeeding to increase the parcel delivery and lowering the costs with decreasing the marketing mail. </w:t>
      </w:r>
    </w:p>
    <w:p w14:paraId="51960835" w14:textId="5FAE1BCC" w:rsidR="00842E1E" w:rsidRPr="00F72082" w:rsidRDefault="00363D56" w:rsidP="00842E1E">
      <w:pPr>
        <w:rPr>
          <w:sz w:val="28"/>
          <w:szCs w:val="28"/>
        </w:rPr>
      </w:pPr>
      <w:r>
        <w:rPr>
          <w:sz w:val="28"/>
          <w:szCs w:val="28"/>
        </w:rPr>
        <w:t xml:space="preserve">     </w:t>
      </w:r>
      <w:r w:rsidR="00842E1E" w:rsidRPr="00F72082">
        <w:rPr>
          <w:sz w:val="28"/>
          <w:szCs w:val="28"/>
        </w:rPr>
        <w:t xml:space="preserve">These are SMART goals that can be easily achieved, due to the trend of increasing parcels, especially during lockdowns, but also by becoming more environment focused and not waste fuel, paper and wages on delivering marketing mail. At the same time, by completing the first two targets, the third one will follow naturally, because the revenue will increase. </w:t>
      </w:r>
    </w:p>
    <w:p w14:paraId="4B4CB33A" w14:textId="764896B2" w:rsidR="00842E1E" w:rsidRDefault="00363D56" w:rsidP="00842E1E">
      <w:pPr>
        <w:rPr>
          <w:sz w:val="28"/>
          <w:szCs w:val="28"/>
        </w:rPr>
      </w:pPr>
      <w:r>
        <w:rPr>
          <w:sz w:val="28"/>
          <w:szCs w:val="28"/>
        </w:rPr>
        <w:t xml:space="preserve">    </w:t>
      </w:r>
      <w:r w:rsidR="00842E1E" w:rsidRPr="00F72082">
        <w:rPr>
          <w:sz w:val="28"/>
          <w:szCs w:val="28"/>
        </w:rPr>
        <w:t>The success of this action plan will be communicated by Royal Mail at the end of 2021, in the annual presentation regarding the results and business updates.</w:t>
      </w:r>
    </w:p>
    <w:p w14:paraId="062B0C87" w14:textId="3C8C5383" w:rsidR="00F72082" w:rsidRDefault="00F72082" w:rsidP="00842E1E">
      <w:pPr>
        <w:rPr>
          <w:sz w:val="28"/>
          <w:szCs w:val="28"/>
        </w:rPr>
      </w:pPr>
    </w:p>
    <w:p w14:paraId="6E6C9277" w14:textId="563BE32E" w:rsidR="00F72082" w:rsidRDefault="00F72082" w:rsidP="00842E1E">
      <w:pPr>
        <w:rPr>
          <w:sz w:val="28"/>
          <w:szCs w:val="28"/>
        </w:rPr>
      </w:pPr>
    </w:p>
    <w:p w14:paraId="5287309B" w14:textId="77777777" w:rsidR="00F72082" w:rsidRPr="00F72082" w:rsidRDefault="00F72082" w:rsidP="00842E1E">
      <w:pPr>
        <w:rPr>
          <w:sz w:val="28"/>
          <w:szCs w:val="28"/>
        </w:rPr>
      </w:pPr>
    </w:p>
    <w:p w14:paraId="7B83D037" w14:textId="34BA4F09" w:rsidR="00842E1E" w:rsidRPr="00842E1E" w:rsidRDefault="00842E1E" w:rsidP="00842E1E">
      <w:r>
        <w:rPr>
          <w:noProof/>
        </w:rPr>
        <w:lastRenderedPageBreak/>
        <w:drawing>
          <wp:inline distT="0" distB="0" distL="0" distR="0" wp14:anchorId="6A76CD9B" wp14:editId="5C0855E5">
            <wp:extent cx="5731510" cy="11963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196340"/>
                    </a:xfrm>
                    <a:prstGeom prst="rect">
                      <a:avLst/>
                    </a:prstGeom>
                  </pic:spPr>
                </pic:pic>
              </a:graphicData>
            </a:graphic>
          </wp:inline>
        </w:drawing>
      </w:r>
    </w:p>
    <w:p w14:paraId="76FB2F7A" w14:textId="77777777" w:rsidR="00842E1E" w:rsidRPr="00C31AAB" w:rsidRDefault="00842E1E" w:rsidP="000A293E">
      <w:pPr>
        <w:pStyle w:val="TOC1"/>
        <w:numPr>
          <w:ilvl w:val="0"/>
          <w:numId w:val="0"/>
        </w:numPr>
        <w:ind w:left="720"/>
      </w:pPr>
    </w:p>
    <w:p w14:paraId="24BD6A5E" w14:textId="77777777" w:rsidR="009E7C18" w:rsidRPr="00F72082" w:rsidRDefault="009E7C18" w:rsidP="009E7C18">
      <w:pPr>
        <w:pStyle w:val="Heading2"/>
        <w:rPr>
          <w:sz w:val="36"/>
          <w:szCs w:val="36"/>
        </w:rPr>
      </w:pPr>
      <w:bookmarkStart w:id="25" w:name="_Toc57123639"/>
      <w:bookmarkStart w:id="26" w:name="_Toc58577890"/>
      <w:r w:rsidRPr="00F72082">
        <w:rPr>
          <w:sz w:val="36"/>
          <w:szCs w:val="36"/>
        </w:rPr>
        <w:t>Reviewed/ Evaluated</w:t>
      </w:r>
      <w:bookmarkEnd w:id="25"/>
      <w:bookmarkEnd w:id="26"/>
    </w:p>
    <w:p w14:paraId="11A668A0" w14:textId="39402564" w:rsidR="00C31AAB" w:rsidRPr="00F72082" w:rsidRDefault="00FC3A87" w:rsidP="00C31AAB">
      <w:pPr>
        <w:rPr>
          <w:sz w:val="28"/>
          <w:szCs w:val="28"/>
        </w:rPr>
      </w:pPr>
      <w:r>
        <w:t xml:space="preserve"> </w:t>
      </w:r>
      <w:r w:rsidR="00363D56">
        <w:t xml:space="preserve">     </w:t>
      </w:r>
      <w:r w:rsidR="000A293E" w:rsidRPr="00F72082">
        <w:rPr>
          <w:sz w:val="28"/>
          <w:szCs w:val="28"/>
        </w:rPr>
        <w:t xml:space="preserve">The questions asked at the end of 2021 will be: </w:t>
      </w:r>
    </w:p>
    <w:p w14:paraId="300C3ECE" w14:textId="6F50B25B" w:rsidR="000A293E" w:rsidRPr="00F72082" w:rsidRDefault="000A293E" w:rsidP="000A293E">
      <w:pPr>
        <w:pStyle w:val="TOC1"/>
        <w:rPr>
          <w:sz w:val="28"/>
          <w:szCs w:val="28"/>
        </w:rPr>
      </w:pPr>
      <w:r w:rsidRPr="00F72082">
        <w:rPr>
          <w:sz w:val="28"/>
          <w:szCs w:val="28"/>
        </w:rPr>
        <w:t>How efficient was the strategy? And at this point it will include the costs versus the profit and the time management.</w:t>
      </w:r>
    </w:p>
    <w:p w14:paraId="05D74B77" w14:textId="463329BF" w:rsidR="000A293E" w:rsidRPr="00F72082" w:rsidRDefault="000A293E" w:rsidP="000A293E">
      <w:pPr>
        <w:pStyle w:val="TOC1"/>
        <w:rPr>
          <w:sz w:val="28"/>
          <w:szCs w:val="28"/>
        </w:rPr>
      </w:pPr>
      <w:r w:rsidRPr="00F72082">
        <w:rPr>
          <w:sz w:val="28"/>
          <w:szCs w:val="28"/>
        </w:rPr>
        <w:t>Have the objectives been met? This will touch the targets achievement.</w:t>
      </w:r>
    </w:p>
    <w:p w14:paraId="33D56951" w14:textId="44C53BBE" w:rsidR="000A293E" w:rsidRPr="00F72082" w:rsidRDefault="000A293E" w:rsidP="000A293E">
      <w:pPr>
        <w:pStyle w:val="TOC1"/>
        <w:rPr>
          <w:sz w:val="28"/>
          <w:szCs w:val="28"/>
        </w:rPr>
      </w:pPr>
      <w:r w:rsidRPr="00F72082">
        <w:rPr>
          <w:sz w:val="28"/>
          <w:szCs w:val="28"/>
        </w:rPr>
        <w:t xml:space="preserve">Has the problem been solved? This will evaluate if the transition to a parcel delivery company managed to bring more profit than before, when the letter delivery was the </w:t>
      </w:r>
      <w:r w:rsidR="00F72082" w:rsidRPr="00F72082">
        <w:rPr>
          <w:sz w:val="28"/>
          <w:szCs w:val="28"/>
        </w:rPr>
        <w:t>focus</w:t>
      </w:r>
      <w:r w:rsidRPr="00F72082">
        <w:rPr>
          <w:sz w:val="28"/>
          <w:szCs w:val="28"/>
        </w:rPr>
        <w:t>.</w:t>
      </w:r>
    </w:p>
    <w:p w14:paraId="6254DCC5" w14:textId="292233B5" w:rsidR="000A293E" w:rsidRPr="00F72082" w:rsidRDefault="000A293E" w:rsidP="000A293E">
      <w:pPr>
        <w:pStyle w:val="TOC1"/>
        <w:rPr>
          <w:sz w:val="28"/>
          <w:szCs w:val="28"/>
        </w:rPr>
      </w:pPr>
      <w:r w:rsidRPr="00F72082">
        <w:rPr>
          <w:sz w:val="28"/>
          <w:szCs w:val="28"/>
        </w:rPr>
        <w:t>Can we do it better next time? This will see the flaws in the process, and new ideas for the next year.</w:t>
      </w:r>
    </w:p>
    <w:p w14:paraId="380878C0" w14:textId="77777777" w:rsidR="009E7C18" w:rsidRPr="00F72082" w:rsidRDefault="009E7C18" w:rsidP="009E7C18">
      <w:pPr>
        <w:pStyle w:val="Heading2"/>
        <w:rPr>
          <w:sz w:val="36"/>
          <w:szCs w:val="36"/>
        </w:rPr>
      </w:pPr>
      <w:bookmarkStart w:id="27" w:name="_Toc57123640"/>
      <w:bookmarkStart w:id="28" w:name="_Toc58577891"/>
      <w:r w:rsidRPr="00F72082">
        <w:rPr>
          <w:sz w:val="36"/>
          <w:szCs w:val="36"/>
        </w:rPr>
        <w:t>Communicated</w:t>
      </w:r>
      <w:bookmarkEnd w:id="27"/>
      <w:bookmarkEnd w:id="28"/>
    </w:p>
    <w:p w14:paraId="380D2130" w14:textId="69B90717" w:rsidR="00C31AAB" w:rsidRPr="00F72082" w:rsidRDefault="00FC3A87" w:rsidP="000A293E">
      <w:pPr>
        <w:pStyle w:val="BodyText"/>
        <w:rPr>
          <w:sz w:val="28"/>
          <w:szCs w:val="28"/>
        </w:rPr>
      </w:pPr>
      <w:r>
        <w:t xml:space="preserve"> </w:t>
      </w:r>
      <w:r w:rsidR="00363D56">
        <w:t xml:space="preserve">     </w:t>
      </w:r>
      <w:r w:rsidR="000A293E" w:rsidRPr="00F72082">
        <w:rPr>
          <w:sz w:val="28"/>
          <w:szCs w:val="28"/>
        </w:rPr>
        <w:t>Internally, the people that must be informed are the employees and the managers. The managers so that they can know how to organise the workload and the team to the new changes, and the employees because they will have to get used to the new equipment, new people that will join the company, and to change their focus from letters to parcels.</w:t>
      </w:r>
    </w:p>
    <w:p w14:paraId="6ABEF432" w14:textId="3650B54E" w:rsidR="009E7C18" w:rsidRPr="000A293E" w:rsidRDefault="00363D56" w:rsidP="000A293E">
      <w:pPr>
        <w:spacing w:line="276" w:lineRule="auto"/>
        <w:jc w:val="both"/>
      </w:pPr>
      <w:r>
        <w:rPr>
          <w:sz w:val="28"/>
          <w:szCs w:val="28"/>
        </w:rPr>
        <w:t xml:space="preserve">    </w:t>
      </w:r>
      <w:r w:rsidR="000A293E" w:rsidRPr="00F72082">
        <w:rPr>
          <w:sz w:val="28"/>
          <w:szCs w:val="28"/>
        </w:rPr>
        <w:t xml:space="preserve">Externally, the people that must be informed are the accounts, the customers and the shareholders. The accounts because they will rely more on them, especially on Amazon, which has the most parcels, but as well as the accounts that want to send marketing letters. The customers will be informed that the </w:t>
      </w:r>
      <w:r w:rsidR="00F72082" w:rsidRPr="00F72082">
        <w:rPr>
          <w:sz w:val="28"/>
          <w:szCs w:val="28"/>
        </w:rPr>
        <w:t>focus</w:t>
      </w:r>
      <w:r w:rsidR="000A293E" w:rsidRPr="00F72082">
        <w:rPr>
          <w:sz w:val="28"/>
          <w:szCs w:val="28"/>
        </w:rPr>
        <w:t xml:space="preserve"> of the company will be represented by the parcel delivery, and that they can now rely more on Click&amp;Drop service, and the time of parcel delivery will decrease. The shareholders must be informed of the change because their investment will make the change possible.</w:t>
      </w:r>
      <w:r w:rsidR="000A293E">
        <w:t xml:space="preserve"> </w:t>
      </w:r>
      <w:bookmarkStart w:id="29" w:name="_Toc57123641"/>
      <w:r w:rsidR="009E7C18">
        <w:br w:type="page"/>
      </w:r>
    </w:p>
    <w:p w14:paraId="3AAB0020" w14:textId="77777777" w:rsidR="009E7C18" w:rsidRPr="00363D56" w:rsidRDefault="009E7C18" w:rsidP="009E7C18">
      <w:pPr>
        <w:pStyle w:val="Heading1"/>
        <w:rPr>
          <w:sz w:val="36"/>
          <w:szCs w:val="36"/>
        </w:rPr>
      </w:pPr>
      <w:bookmarkStart w:id="30" w:name="_Toc58577892"/>
      <w:r w:rsidRPr="00363D56">
        <w:rPr>
          <w:sz w:val="36"/>
          <w:szCs w:val="36"/>
        </w:rPr>
        <w:lastRenderedPageBreak/>
        <w:t>Appendices</w:t>
      </w:r>
      <w:bookmarkEnd w:id="29"/>
      <w:bookmarkEnd w:id="30"/>
    </w:p>
    <w:p w14:paraId="5D00E6A5" w14:textId="77777777" w:rsidR="009E7C18" w:rsidRPr="00363D56" w:rsidRDefault="00C1280A" w:rsidP="00C1280A">
      <w:pPr>
        <w:pStyle w:val="Heading2"/>
        <w:rPr>
          <w:sz w:val="28"/>
          <w:szCs w:val="28"/>
        </w:rPr>
      </w:pPr>
      <w:bookmarkStart w:id="31" w:name="_Toc58577893"/>
      <w:r w:rsidRPr="00363D56">
        <w:rPr>
          <w:sz w:val="28"/>
          <w:szCs w:val="28"/>
        </w:rPr>
        <w:t>SWOT analysis</w:t>
      </w:r>
      <w:bookmarkEnd w:id="31"/>
    </w:p>
    <w:tbl>
      <w:tblPr>
        <w:tblStyle w:val="TableGrid"/>
        <w:tblW w:w="0" w:type="auto"/>
        <w:tblLook w:val="04A0" w:firstRow="1" w:lastRow="0" w:firstColumn="1" w:lastColumn="0" w:noHBand="0" w:noVBand="1"/>
      </w:tblPr>
      <w:tblGrid>
        <w:gridCol w:w="4508"/>
        <w:gridCol w:w="4508"/>
      </w:tblGrid>
      <w:tr w:rsidR="00C1280A" w14:paraId="565E5DC9" w14:textId="77777777" w:rsidTr="00C1280A">
        <w:tc>
          <w:tcPr>
            <w:tcW w:w="4508" w:type="dxa"/>
          </w:tcPr>
          <w:p w14:paraId="069D2AC7" w14:textId="77777777" w:rsidR="00C1280A" w:rsidRDefault="00C1280A" w:rsidP="00242218">
            <w:pPr>
              <w:spacing w:line="276" w:lineRule="auto"/>
            </w:pPr>
            <w:r>
              <w:t>Strengths</w:t>
            </w:r>
          </w:p>
        </w:tc>
        <w:tc>
          <w:tcPr>
            <w:tcW w:w="4508" w:type="dxa"/>
          </w:tcPr>
          <w:p w14:paraId="567EB7CF" w14:textId="77777777" w:rsidR="00C1280A" w:rsidRDefault="00C1280A" w:rsidP="00242218">
            <w:pPr>
              <w:spacing w:line="276" w:lineRule="auto"/>
            </w:pPr>
            <w:r>
              <w:t>Weaknesses</w:t>
            </w:r>
          </w:p>
        </w:tc>
      </w:tr>
      <w:tr w:rsidR="00C1280A" w14:paraId="0F827803" w14:textId="77777777" w:rsidTr="000E4E55">
        <w:trPr>
          <w:trHeight w:val="2416"/>
        </w:trPr>
        <w:tc>
          <w:tcPr>
            <w:tcW w:w="4508" w:type="dxa"/>
            <w:vAlign w:val="center"/>
          </w:tcPr>
          <w:p w14:paraId="2E6059BB" w14:textId="0E71C324" w:rsidR="00C1280A" w:rsidRDefault="00242218" w:rsidP="000A293E">
            <w:pPr>
              <w:pStyle w:val="TOC1"/>
            </w:pPr>
            <w:r>
              <w:t>Broad service offering</w:t>
            </w:r>
          </w:p>
          <w:p w14:paraId="3D57FFD0" w14:textId="07902024" w:rsidR="00242218" w:rsidRDefault="00242218" w:rsidP="000A293E">
            <w:pPr>
              <w:pStyle w:val="TOC1"/>
            </w:pPr>
            <w:r>
              <w:t>S</w:t>
            </w:r>
            <w:r w:rsidRPr="00242218">
              <w:t>ole universal service provider in the UK</w:t>
            </w:r>
          </w:p>
          <w:p w14:paraId="3F2DB69B" w14:textId="147F4DF9" w:rsidR="00242218" w:rsidRPr="00242218" w:rsidRDefault="00242218" w:rsidP="000A293E">
            <w:pPr>
              <w:pStyle w:val="TOC1"/>
            </w:pPr>
            <w:r>
              <w:t>Low debt-to-</w:t>
            </w:r>
            <w:r w:rsidR="005A3A17">
              <w:t>equity ratio</w:t>
            </w:r>
          </w:p>
          <w:p w14:paraId="704FD31B" w14:textId="77777777" w:rsidR="00242218" w:rsidRPr="00242218" w:rsidRDefault="00242218" w:rsidP="005A3A17">
            <w:pPr>
              <w:jc w:val="center"/>
            </w:pPr>
          </w:p>
          <w:p w14:paraId="0FBF7237" w14:textId="77777777" w:rsidR="00242218" w:rsidRPr="00242218" w:rsidRDefault="00242218" w:rsidP="005A3A17">
            <w:pPr>
              <w:jc w:val="center"/>
            </w:pPr>
          </w:p>
          <w:p w14:paraId="7D40BCD6" w14:textId="5417C152" w:rsidR="00242218" w:rsidRPr="00242218" w:rsidRDefault="00242218" w:rsidP="005A3A17">
            <w:pPr>
              <w:jc w:val="center"/>
            </w:pPr>
          </w:p>
        </w:tc>
        <w:tc>
          <w:tcPr>
            <w:tcW w:w="4508" w:type="dxa"/>
            <w:vAlign w:val="center"/>
          </w:tcPr>
          <w:p w14:paraId="086B9BF2" w14:textId="77777777" w:rsidR="00C1280A" w:rsidRDefault="005A3A17" w:rsidP="000A293E">
            <w:pPr>
              <w:pStyle w:val="TOC1"/>
            </w:pPr>
            <w:r>
              <w:t>Limited cash and liquidity</w:t>
            </w:r>
          </w:p>
          <w:p w14:paraId="31F523EC" w14:textId="74EC9166" w:rsidR="005A3A17" w:rsidRDefault="005A3A17" w:rsidP="000A293E">
            <w:pPr>
              <w:pStyle w:val="TOC1"/>
            </w:pPr>
            <w:r>
              <w:t>Customer dissatisfaction</w:t>
            </w:r>
          </w:p>
          <w:p w14:paraId="6B3A934A" w14:textId="26C73B86" w:rsidR="005A3A17" w:rsidRDefault="005A3A17" w:rsidP="000A293E">
            <w:pPr>
              <w:pStyle w:val="TOC1"/>
            </w:pPr>
            <w:r>
              <w:t>Ofcom penalties</w:t>
            </w:r>
          </w:p>
          <w:p w14:paraId="37994F42" w14:textId="554081FA" w:rsidR="005A3A17" w:rsidRPr="005A3A17" w:rsidRDefault="005A3A17" w:rsidP="000A293E">
            <w:pPr>
              <w:pStyle w:val="TOC1"/>
            </w:pPr>
            <w:r>
              <w:t>Jobs cut</w:t>
            </w:r>
          </w:p>
        </w:tc>
      </w:tr>
      <w:tr w:rsidR="00C1280A" w:rsidRPr="002B4D0D" w14:paraId="10BDCB27" w14:textId="77777777" w:rsidTr="00C1280A">
        <w:tc>
          <w:tcPr>
            <w:tcW w:w="4508" w:type="dxa"/>
          </w:tcPr>
          <w:p w14:paraId="1B42C72F" w14:textId="77777777" w:rsidR="00C1280A" w:rsidRDefault="00C1280A" w:rsidP="00242218">
            <w:pPr>
              <w:spacing w:line="276" w:lineRule="auto"/>
            </w:pPr>
            <w:r>
              <w:t>Opportunities</w:t>
            </w:r>
          </w:p>
        </w:tc>
        <w:tc>
          <w:tcPr>
            <w:tcW w:w="4508" w:type="dxa"/>
          </w:tcPr>
          <w:p w14:paraId="6BE02379" w14:textId="77777777" w:rsidR="00C1280A" w:rsidRDefault="00C1280A" w:rsidP="00242218">
            <w:pPr>
              <w:spacing w:line="276" w:lineRule="auto"/>
            </w:pPr>
            <w:r>
              <w:t>Threats</w:t>
            </w:r>
          </w:p>
        </w:tc>
      </w:tr>
      <w:tr w:rsidR="00C1280A" w14:paraId="7B96EB7B" w14:textId="77777777" w:rsidTr="000E4E55">
        <w:trPr>
          <w:trHeight w:val="2214"/>
        </w:trPr>
        <w:tc>
          <w:tcPr>
            <w:tcW w:w="4508" w:type="dxa"/>
            <w:vAlign w:val="center"/>
          </w:tcPr>
          <w:p w14:paraId="38BAA16F" w14:textId="77777777" w:rsidR="00C1280A" w:rsidRDefault="005A3A17" w:rsidP="000A293E">
            <w:pPr>
              <w:pStyle w:val="TOC1"/>
            </w:pPr>
            <w:r>
              <w:t>Strategic initiatives</w:t>
            </w:r>
          </w:p>
          <w:p w14:paraId="5316A05B" w14:textId="77777777" w:rsidR="005A3A17" w:rsidRDefault="005A3A17" w:rsidP="000A293E">
            <w:pPr>
              <w:pStyle w:val="TOC1"/>
            </w:pPr>
            <w:r w:rsidRPr="005A3A17">
              <w:t>Global Air Freight and Logistics Outlook</w:t>
            </w:r>
          </w:p>
          <w:p w14:paraId="5C2743C0" w14:textId="71AF8242" w:rsidR="005A3A17" w:rsidRPr="005A3A17" w:rsidRDefault="005A3A17" w:rsidP="000A293E">
            <w:pPr>
              <w:pStyle w:val="TOC1"/>
            </w:pPr>
            <w:r>
              <w:t>Increased parcel volumes</w:t>
            </w:r>
          </w:p>
        </w:tc>
        <w:tc>
          <w:tcPr>
            <w:tcW w:w="4508" w:type="dxa"/>
            <w:vAlign w:val="center"/>
          </w:tcPr>
          <w:p w14:paraId="545F37C2" w14:textId="77777777" w:rsidR="00C1280A" w:rsidRDefault="005A3A17" w:rsidP="000A293E">
            <w:pPr>
              <w:pStyle w:val="TOC1"/>
            </w:pPr>
            <w:r>
              <w:t>Changing fuel prices</w:t>
            </w:r>
          </w:p>
          <w:p w14:paraId="02C7FE6C" w14:textId="77777777" w:rsidR="005A3A17" w:rsidRDefault="005A3A17" w:rsidP="000A293E">
            <w:pPr>
              <w:pStyle w:val="TOC1"/>
            </w:pPr>
            <w:r>
              <w:t>Decreased letter volumes</w:t>
            </w:r>
          </w:p>
          <w:p w14:paraId="695EF982" w14:textId="7AF50B01" w:rsidR="005A3A17" w:rsidRPr="005A3A17" w:rsidRDefault="005A3A17" w:rsidP="000A293E">
            <w:pPr>
              <w:pStyle w:val="TOC1"/>
            </w:pPr>
            <w:r>
              <w:t>Competition</w:t>
            </w:r>
          </w:p>
        </w:tc>
      </w:tr>
    </w:tbl>
    <w:p w14:paraId="67D4C62B" w14:textId="77777777" w:rsidR="00C1280A" w:rsidRDefault="00C31AAB" w:rsidP="00C31AAB">
      <w:pPr>
        <w:pStyle w:val="Caption"/>
      </w:pPr>
      <w:bookmarkStart w:id="32" w:name="_Toc57125764"/>
      <w:r>
        <w:t>SWOT analysis of Royal Mail</w:t>
      </w:r>
      <w:bookmarkEnd w:id="32"/>
    </w:p>
    <w:p w14:paraId="68C33C75"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24F3305E" w14:textId="77777777" w:rsidR="00C1280A" w:rsidRPr="00363D56" w:rsidRDefault="00C1280A" w:rsidP="00C1280A">
      <w:pPr>
        <w:pStyle w:val="Heading2"/>
        <w:rPr>
          <w:sz w:val="28"/>
          <w:szCs w:val="28"/>
        </w:rPr>
      </w:pPr>
      <w:bookmarkStart w:id="33" w:name="_Toc58577894"/>
      <w:r w:rsidRPr="00363D56">
        <w:rPr>
          <w:sz w:val="28"/>
          <w:szCs w:val="28"/>
        </w:rPr>
        <w:lastRenderedPageBreak/>
        <w:t>PESTLE analysis</w:t>
      </w:r>
      <w:bookmarkEnd w:id="33"/>
    </w:p>
    <w:tbl>
      <w:tblPr>
        <w:tblStyle w:val="TableGrid"/>
        <w:tblW w:w="0" w:type="auto"/>
        <w:tblLook w:val="04A0" w:firstRow="1" w:lastRow="0" w:firstColumn="1" w:lastColumn="0" w:noHBand="0" w:noVBand="1"/>
      </w:tblPr>
      <w:tblGrid>
        <w:gridCol w:w="1980"/>
        <w:gridCol w:w="2977"/>
        <w:gridCol w:w="4059"/>
      </w:tblGrid>
      <w:tr w:rsidR="00C1280A" w14:paraId="0C794382" w14:textId="77777777" w:rsidTr="00C1280A">
        <w:tc>
          <w:tcPr>
            <w:tcW w:w="1980" w:type="dxa"/>
          </w:tcPr>
          <w:p w14:paraId="20935427" w14:textId="77777777" w:rsidR="00C1280A" w:rsidRDefault="00C1280A" w:rsidP="00C1280A">
            <w:r>
              <w:t>Element</w:t>
            </w:r>
          </w:p>
        </w:tc>
        <w:tc>
          <w:tcPr>
            <w:tcW w:w="2977" w:type="dxa"/>
          </w:tcPr>
          <w:p w14:paraId="4F101304" w14:textId="77777777" w:rsidR="00C1280A" w:rsidRDefault="00C1280A" w:rsidP="00C1280A">
            <w:r>
              <w:t>Factor</w:t>
            </w:r>
          </w:p>
        </w:tc>
        <w:tc>
          <w:tcPr>
            <w:tcW w:w="4059" w:type="dxa"/>
          </w:tcPr>
          <w:p w14:paraId="36B658CB" w14:textId="77777777" w:rsidR="00C1280A" w:rsidRDefault="00C1280A" w:rsidP="00C1280A">
            <w:r>
              <w:t>Impact</w:t>
            </w:r>
          </w:p>
        </w:tc>
      </w:tr>
      <w:tr w:rsidR="00C1280A" w14:paraId="30796650" w14:textId="77777777" w:rsidTr="00C1280A">
        <w:trPr>
          <w:trHeight w:val="2055"/>
        </w:trPr>
        <w:tc>
          <w:tcPr>
            <w:tcW w:w="1980" w:type="dxa"/>
          </w:tcPr>
          <w:p w14:paraId="231F8AF3" w14:textId="77777777" w:rsidR="00C1280A" w:rsidRDefault="00C1280A" w:rsidP="00C1280A">
            <w:r>
              <w:t>Political</w:t>
            </w:r>
          </w:p>
        </w:tc>
        <w:tc>
          <w:tcPr>
            <w:tcW w:w="2977" w:type="dxa"/>
          </w:tcPr>
          <w:p w14:paraId="77B35CBC" w14:textId="1E3EA2F1" w:rsidR="00C1280A" w:rsidRDefault="00970693" w:rsidP="00C1280A">
            <w:r>
              <w:t>Different political views in Europe</w:t>
            </w:r>
          </w:p>
          <w:p w14:paraId="1CB6025B" w14:textId="77777777" w:rsidR="00970693" w:rsidRDefault="00970693" w:rsidP="00C1280A"/>
          <w:p w14:paraId="619C852A" w14:textId="77777777" w:rsidR="00970693" w:rsidRDefault="00970693" w:rsidP="00C1280A"/>
          <w:p w14:paraId="0C225303" w14:textId="502885F1" w:rsidR="00970693" w:rsidRDefault="00970693" w:rsidP="00C1280A">
            <w:r>
              <w:t>Privatisation</w:t>
            </w:r>
          </w:p>
        </w:tc>
        <w:tc>
          <w:tcPr>
            <w:tcW w:w="4059" w:type="dxa"/>
          </w:tcPr>
          <w:p w14:paraId="58EF4F33" w14:textId="77777777" w:rsidR="00C1280A" w:rsidRDefault="00970693" w:rsidP="00C1280A">
            <w:r>
              <w:t>Since Royal Mail operates in 43 countries, it is under constant risk, since almost every country operates in a different way.</w:t>
            </w:r>
          </w:p>
          <w:p w14:paraId="72D9C261" w14:textId="77777777" w:rsidR="00970693" w:rsidRDefault="00970693" w:rsidP="00C1280A"/>
          <w:p w14:paraId="1BD75F8D" w14:textId="583E7405" w:rsidR="00970693" w:rsidRDefault="00970693" w:rsidP="00C1280A">
            <w:r>
              <w:t>Due to the company being undervalued when was listed on the stock market, the government lost £1 billion.</w:t>
            </w:r>
          </w:p>
        </w:tc>
      </w:tr>
      <w:tr w:rsidR="00C1280A" w14:paraId="2A11F9CA" w14:textId="77777777" w:rsidTr="00C1280A">
        <w:trPr>
          <w:trHeight w:val="1984"/>
        </w:trPr>
        <w:tc>
          <w:tcPr>
            <w:tcW w:w="1980" w:type="dxa"/>
          </w:tcPr>
          <w:p w14:paraId="3C56C67B" w14:textId="77777777" w:rsidR="00C1280A" w:rsidRDefault="00C1280A" w:rsidP="00C1280A">
            <w:r>
              <w:t>Economical</w:t>
            </w:r>
          </w:p>
        </w:tc>
        <w:tc>
          <w:tcPr>
            <w:tcW w:w="2977" w:type="dxa"/>
          </w:tcPr>
          <w:p w14:paraId="6ED5C055" w14:textId="77777777" w:rsidR="00C1280A" w:rsidRDefault="00017939" w:rsidP="00C1280A">
            <w:r>
              <w:t>COVID-19</w:t>
            </w:r>
          </w:p>
          <w:p w14:paraId="580037E9" w14:textId="77777777" w:rsidR="005110B9" w:rsidRDefault="005110B9" w:rsidP="00C1280A"/>
          <w:p w14:paraId="607C79FF" w14:textId="77777777" w:rsidR="005110B9" w:rsidRDefault="005110B9" w:rsidP="00C1280A"/>
          <w:p w14:paraId="011E73D9" w14:textId="77777777" w:rsidR="005110B9" w:rsidRDefault="005110B9" w:rsidP="00C1280A"/>
          <w:p w14:paraId="5843BB47" w14:textId="77777777" w:rsidR="005110B9" w:rsidRDefault="005110B9" w:rsidP="00C1280A"/>
          <w:p w14:paraId="655A668E" w14:textId="77777777" w:rsidR="005110B9" w:rsidRDefault="005110B9" w:rsidP="00C1280A">
            <w:r>
              <w:t>Brexit</w:t>
            </w:r>
          </w:p>
          <w:p w14:paraId="778DF945" w14:textId="77777777" w:rsidR="005110B9" w:rsidRDefault="005110B9" w:rsidP="00C1280A"/>
          <w:p w14:paraId="6127F509" w14:textId="77777777" w:rsidR="005110B9" w:rsidRDefault="005110B9" w:rsidP="00C1280A"/>
          <w:p w14:paraId="68093818" w14:textId="4EDE1D2B" w:rsidR="005110B9" w:rsidRDefault="005110B9" w:rsidP="00C1280A">
            <w:r>
              <w:t>Changing fuel prices</w:t>
            </w:r>
          </w:p>
        </w:tc>
        <w:tc>
          <w:tcPr>
            <w:tcW w:w="4059" w:type="dxa"/>
          </w:tcPr>
          <w:p w14:paraId="76B73DEB" w14:textId="77777777" w:rsidR="00C1280A" w:rsidRDefault="00012F5A" w:rsidP="00C1280A">
            <w:r>
              <w:t>Increased parcel volume</w:t>
            </w:r>
          </w:p>
          <w:p w14:paraId="2B2AABDD" w14:textId="3F9021A5" w:rsidR="00012F5A" w:rsidRDefault="005110B9" w:rsidP="00C1280A">
            <w:r>
              <w:t>Safety measures that costed £</w:t>
            </w:r>
            <w:r w:rsidR="00261F36">
              <w:t>40</w:t>
            </w:r>
            <w:r>
              <w:t xml:space="preserve"> million</w:t>
            </w:r>
          </w:p>
          <w:p w14:paraId="4E7E2F4D" w14:textId="7D62B655" w:rsidR="005110B9" w:rsidRDefault="005110B9" w:rsidP="00C1280A">
            <w:r>
              <w:t>High numbers which led to multiple lockdown</w:t>
            </w:r>
            <w:r w:rsidR="00261F36">
              <w:t>s</w:t>
            </w:r>
          </w:p>
          <w:p w14:paraId="65E54408" w14:textId="77777777" w:rsidR="005110B9" w:rsidRDefault="005110B9" w:rsidP="00C1280A"/>
          <w:p w14:paraId="3480DCEB" w14:textId="77777777" w:rsidR="005110B9" w:rsidRDefault="005110B9" w:rsidP="00C1280A">
            <w:r>
              <w:t>Weak economic growth because companies decided to leave UK</w:t>
            </w:r>
          </w:p>
          <w:p w14:paraId="1D4536D1" w14:textId="77777777" w:rsidR="005110B9" w:rsidRDefault="005110B9" w:rsidP="00C1280A"/>
          <w:p w14:paraId="44B9E1A3" w14:textId="5B094A8B" w:rsidR="005110B9" w:rsidRDefault="005110B9" w:rsidP="00C1280A">
            <w:r>
              <w:t>This will cost the company more since it has more than 48 000 cars.</w:t>
            </w:r>
          </w:p>
        </w:tc>
      </w:tr>
      <w:tr w:rsidR="00C1280A" w14:paraId="0557FEA7" w14:textId="77777777" w:rsidTr="00C1280A">
        <w:trPr>
          <w:trHeight w:val="2063"/>
        </w:trPr>
        <w:tc>
          <w:tcPr>
            <w:tcW w:w="1980" w:type="dxa"/>
          </w:tcPr>
          <w:p w14:paraId="0EA8907B" w14:textId="77777777" w:rsidR="00C1280A" w:rsidRDefault="00C1280A" w:rsidP="00C1280A">
            <w:r>
              <w:t>Social</w:t>
            </w:r>
          </w:p>
        </w:tc>
        <w:tc>
          <w:tcPr>
            <w:tcW w:w="2977" w:type="dxa"/>
          </w:tcPr>
          <w:p w14:paraId="21ADBCEF" w14:textId="77777777" w:rsidR="00C1280A" w:rsidRDefault="005110B9" w:rsidP="00C1280A">
            <w:r>
              <w:t>Online shopping</w:t>
            </w:r>
          </w:p>
          <w:p w14:paraId="2CB23B89" w14:textId="77777777" w:rsidR="000E4E55" w:rsidRDefault="000E4E55" w:rsidP="00C1280A"/>
          <w:p w14:paraId="1D520089" w14:textId="77777777" w:rsidR="000E4E55" w:rsidRDefault="000E4E55" w:rsidP="00C1280A"/>
          <w:p w14:paraId="73BB66D8" w14:textId="632C2D3C" w:rsidR="000E4E55" w:rsidRDefault="000E4E55" w:rsidP="00C1280A">
            <w:r>
              <w:t>Faster ways to communicate</w:t>
            </w:r>
          </w:p>
        </w:tc>
        <w:tc>
          <w:tcPr>
            <w:tcW w:w="4059" w:type="dxa"/>
          </w:tcPr>
          <w:p w14:paraId="4008A84F" w14:textId="77777777" w:rsidR="00C1280A" w:rsidRDefault="005110B9" w:rsidP="00C1280A">
            <w:r>
              <w:t>This made the parcels be more important than the letters.</w:t>
            </w:r>
          </w:p>
          <w:p w14:paraId="20581472" w14:textId="77777777" w:rsidR="000E4E55" w:rsidRDefault="000E4E55" w:rsidP="00C1280A"/>
          <w:p w14:paraId="385A0BB3" w14:textId="77777777" w:rsidR="000E4E55" w:rsidRDefault="000E4E55" w:rsidP="00C1280A">
            <w:r>
              <w:t>This made the people to use the e-mail, fax or phone to send information, instead of letters</w:t>
            </w:r>
          </w:p>
          <w:p w14:paraId="77655417" w14:textId="10BAE2E5" w:rsidR="00BD3144" w:rsidRDefault="00BD3144" w:rsidP="00C1280A">
            <w:r>
              <w:t>Increased number of complaints.</w:t>
            </w:r>
          </w:p>
        </w:tc>
      </w:tr>
      <w:tr w:rsidR="00C1280A" w14:paraId="31DF4E80" w14:textId="77777777" w:rsidTr="00C1280A">
        <w:trPr>
          <w:trHeight w:val="1837"/>
        </w:trPr>
        <w:tc>
          <w:tcPr>
            <w:tcW w:w="1980" w:type="dxa"/>
          </w:tcPr>
          <w:p w14:paraId="1BD10FBB" w14:textId="77777777" w:rsidR="00C1280A" w:rsidRDefault="00C1280A" w:rsidP="00C1280A">
            <w:r>
              <w:t>Technological</w:t>
            </w:r>
          </w:p>
        </w:tc>
        <w:tc>
          <w:tcPr>
            <w:tcW w:w="2977" w:type="dxa"/>
          </w:tcPr>
          <w:p w14:paraId="29074472" w14:textId="77777777" w:rsidR="00C1280A" w:rsidRDefault="009850C8" w:rsidP="00C1280A">
            <w:r>
              <w:t>Digital communication</w:t>
            </w:r>
          </w:p>
          <w:p w14:paraId="35FFAA4C" w14:textId="77777777" w:rsidR="009850C8" w:rsidRDefault="009850C8" w:rsidP="00C1280A"/>
          <w:p w14:paraId="044D7D96" w14:textId="77777777" w:rsidR="009850C8" w:rsidRDefault="009850C8" w:rsidP="00C1280A"/>
          <w:p w14:paraId="0B87BA16" w14:textId="77777777" w:rsidR="009850C8" w:rsidRDefault="009850C8" w:rsidP="00C1280A"/>
          <w:p w14:paraId="55C5B01F" w14:textId="77777777" w:rsidR="009850C8" w:rsidRDefault="009850C8" w:rsidP="00C1280A"/>
          <w:p w14:paraId="3E554237" w14:textId="70FA84CD" w:rsidR="009850C8" w:rsidRDefault="009850C8" w:rsidP="00C1280A"/>
        </w:tc>
        <w:tc>
          <w:tcPr>
            <w:tcW w:w="4059" w:type="dxa"/>
          </w:tcPr>
          <w:p w14:paraId="5D8FBA75" w14:textId="77777777" w:rsidR="00C1280A" w:rsidRDefault="009850C8" w:rsidP="00C1280A">
            <w:r>
              <w:t>Decrease in letter sending</w:t>
            </w:r>
          </w:p>
          <w:p w14:paraId="2541C08D" w14:textId="77777777" w:rsidR="009850C8" w:rsidRDefault="009850C8" w:rsidP="00C1280A">
            <w:r>
              <w:t>Decrease of revenue</w:t>
            </w:r>
          </w:p>
          <w:p w14:paraId="41F9EBF7" w14:textId="4B148CC5" w:rsidR="009850C8" w:rsidRDefault="009850C8" w:rsidP="00C1280A">
            <w:r>
              <w:t>Digital stamp</w:t>
            </w:r>
          </w:p>
          <w:p w14:paraId="67DA042E" w14:textId="7AE3F82D" w:rsidR="009850C8" w:rsidRDefault="009850C8" w:rsidP="00C1280A">
            <w:r>
              <w:t>Click&amp;Drop</w:t>
            </w:r>
            <w:r w:rsidR="000E4E55">
              <w:t>.</w:t>
            </w:r>
          </w:p>
        </w:tc>
      </w:tr>
      <w:tr w:rsidR="00C1280A" w14:paraId="1D5D1B86" w14:textId="77777777" w:rsidTr="00C1280A">
        <w:trPr>
          <w:trHeight w:val="1658"/>
        </w:trPr>
        <w:tc>
          <w:tcPr>
            <w:tcW w:w="1980" w:type="dxa"/>
          </w:tcPr>
          <w:p w14:paraId="5ED34CA8" w14:textId="77777777" w:rsidR="00C1280A" w:rsidRDefault="00C1280A" w:rsidP="00C1280A">
            <w:r>
              <w:t>Environmental</w:t>
            </w:r>
          </w:p>
        </w:tc>
        <w:tc>
          <w:tcPr>
            <w:tcW w:w="2977" w:type="dxa"/>
          </w:tcPr>
          <w:p w14:paraId="6B309FCC" w14:textId="35BC1607" w:rsidR="00C1280A" w:rsidRDefault="00877D02" w:rsidP="00C1280A">
            <w:r>
              <w:t>Pollution</w:t>
            </w:r>
          </w:p>
        </w:tc>
        <w:tc>
          <w:tcPr>
            <w:tcW w:w="4059" w:type="dxa"/>
          </w:tcPr>
          <w:p w14:paraId="436F3BFC" w14:textId="16B4C445" w:rsidR="00C1280A" w:rsidRDefault="005B750C" w:rsidP="00C1280A">
            <w:r>
              <w:t>Royal Mail introduced Sustainable Advertising Mail</w:t>
            </w:r>
            <w:r w:rsidR="000E4E55">
              <w:t>.</w:t>
            </w:r>
          </w:p>
        </w:tc>
      </w:tr>
      <w:tr w:rsidR="00C1280A" w14:paraId="4A11310F" w14:textId="77777777" w:rsidTr="00C1280A">
        <w:trPr>
          <w:trHeight w:val="2372"/>
        </w:trPr>
        <w:tc>
          <w:tcPr>
            <w:tcW w:w="1980" w:type="dxa"/>
          </w:tcPr>
          <w:p w14:paraId="17F5A984" w14:textId="77777777" w:rsidR="00C1280A" w:rsidRDefault="00C1280A" w:rsidP="00C1280A">
            <w:r>
              <w:t>Legal</w:t>
            </w:r>
          </w:p>
        </w:tc>
        <w:tc>
          <w:tcPr>
            <w:tcW w:w="2977" w:type="dxa"/>
          </w:tcPr>
          <w:p w14:paraId="1536E8F3" w14:textId="77777777" w:rsidR="00C1280A" w:rsidRDefault="009850C8" w:rsidP="00C1280A">
            <w:r>
              <w:t>Brexit</w:t>
            </w:r>
          </w:p>
          <w:p w14:paraId="0F4BF372" w14:textId="77777777" w:rsidR="009850C8" w:rsidRDefault="009850C8" w:rsidP="00C1280A"/>
          <w:p w14:paraId="41EA78D0" w14:textId="5DAD6188" w:rsidR="009850C8" w:rsidRDefault="009850C8" w:rsidP="00C1280A"/>
          <w:p w14:paraId="5F8390D2" w14:textId="5557B024" w:rsidR="000E4E55" w:rsidRDefault="000E4E55" w:rsidP="00C1280A"/>
          <w:p w14:paraId="200D257A" w14:textId="77777777" w:rsidR="000E4E55" w:rsidRDefault="000E4E55" w:rsidP="00C1280A"/>
          <w:p w14:paraId="4674EB85" w14:textId="631EEA39" w:rsidR="009850C8" w:rsidRDefault="009850C8" w:rsidP="00C1280A">
            <w:r>
              <w:t>GDPR</w:t>
            </w:r>
          </w:p>
        </w:tc>
        <w:tc>
          <w:tcPr>
            <w:tcW w:w="4059" w:type="dxa"/>
          </w:tcPr>
          <w:p w14:paraId="0D7EC42A" w14:textId="77777777" w:rsidR="00C1280A" w:rsidRDefault="000E4E55" w:rsidP="00C1280A">
            <w:r>
              <w:t>There might be possible laws that will affect all the business, especially if the Brexit will happen without deal.</w:t>
            </w:r>
          </w:p>
          <w:p w14:paraId="30AE2910" w14:textId="77777777" w:rsidR="000E4E55" w:rsidRDefault="000E4E55" w:rsidP="00C1280A"/>
          <w:p w14:paraId="131BF9BC" w14:textId="77777777" w:rsidR="000E4E55" w:rsidRDefault="000E4E55" w:rsidP="00C1280A"/>
          <w:p w14:paraId="0E7C1A7F" w14:textId="6E693CFA" w:rsidR="000E4E55" w:rsidRDefault="000E4E55" w:rsidP="00C1280A">
            <w:r>
              <w:t>Decrease in letter sending.</w:t>
            </w:r>
          </w:p>
        </w:tc>
      </w:tr>
    </w:tbl>
    <w:p w14:paraId="15C84D1E" w14:textId="4BF2099D" w:rsidR="00C1280A" w:rsidRDefault="00C31AAB" w:rsidP="009850C8">
      <w:pPr>
        <w:pStyle w:val="Caption"/>
      </w:pPr>
      <w:bookmarkStart w:id="34" w:name="_Toc57125765"/>
      <w:r>
        <w:t>PESTLE analysis of Royal Mail</w:t>
      </w:r>
      <w:bookmarkStart w:id="35" w:name="_Toc57123642"/>
      <w:bookmarkEnd w:id="34"/>
    </w:p>
    <w:p w14:paraId="404330FE" w14:textId="77777777" w:rsidR="009E7C18" w:rsidRPr="00363D56" w:rsidRDefault="00C1280A" w:rsidP="00C1280A">
      <w:pPr>
        <w:pStyle w:val="Heading2"/>
        <w:rPr>
          <w:sz w:val="28"/>
          <w:szCs w:val="28"/>
        </w:rPr>
      </w:pPr>
      <w:bookmarkStart w:id="36" w:name="_Toc58577895"/>
      <w:r w:rsidRPr="00363D56">
        <w:rPr>
          <w:sz w:val="28"/>
          <w:szCs w:val="28"/>
        </w:rPr>
        <w:lastRenderedPageBreak/>
        <w:t>Monitoring &amp; Evaluation template</w:t>
      </w:r>
      <w:bookmarkEnd w:id="36"/>
    </w:p>
    <w:tbl>
      <w:tblPr>
        <w:tblStyle w:val="TableGrid"/>
        <w:tblW w:w="0" w:type="auto"/>
        <w:tblLook w:val="04A0" w:firstRow="1" w:lastRow="0" w:firstColumn="1" w:lastColumn="0" w:noHBand="0" w:noVBand="1"/>
      </w:tblPr>
      <w:tblGrid>
        <w:gridCol w:w="4510"/>
        <w:gridCol w:w="4506"/>
      </w:tblGrid>
      <w:tr w:rsidR="00C1280A" w14:paraId="409E16BC" w14:textId="77777777" w:rsidTr="00970693">
        <w:tc>
          <w:tcPr>
            <w:tcW w:w="10456" w:type="dxa"/>
            <w:gridSpan w:val="2"/>
          </w:tcPr>
          <w:p w14:paraId="6CBB69D8" w14:textId="77777777" w:rsidR="00C1280A" w:rsidRDefault="00C1280A" w:rsidP="00970693">
            <w:r>
              <w:t xml:space="preserve">Decision implemented: </w:t>
            </w:r>
          </w:p>
          <w:p w14:paraId="6CD8810C" w14:textId="4208B789" w:rsidR="00C1280A" w:rsidRDefault="00C1280A" w:rsidP="00970693"/>
          <w:p w14:paraId="6375E167" w14:textId="32D19CD4" w:rsidR="00C84583" w:rsidRDefault="00C84583" w:rsidP="00970693">
            <w:r>
              <w:t xml:space="preserve">Change the brand identity from letter delivery </w:t>
            </w:r>
            <w:r w:rsidR="00E30A66">
              <w:t xml:space="preserve">company </w:t>
            </w:r>
            <w:r>
              <w:t>to parcel delivery</w:t>
            </w:r>
            <w:r w:rsidR="00E30A66">
              <w:t xml:space="preserve"> company</w:t>
            </w:r>
            <w:r>
              <w:t>.</w:t>
            </w:r>
          </w:p>
          <w:p w14:paraId="48DB93AF" w14:textId="77777777" w:rsidR="00C1280A" w:rsidRDefault="00C1280A" w:rsidP="00970693"/>
          <w:p w14:paraId="2ABD70D3" w14:textId="77777777" w:rsidR="00C1280A" w:rsidRPr="006617D4" w:rsidRDefault="00C1280A" w:rsidP="00970693"/>
        </w:tc>
      </w:tr>
      <w:tr w:rsidR="00C1280A" w14:paraId="6AB955B7" w14:textId="77777777" w:rsidTr="00970693">
        <w:tc>
          <w:tcPr>
            <w:tcW w:w="10456" w:type="dxa"/>
            <w:gridSpan w:val="2"/>
            <w:shd w:val="clear" w:color="auto" w:fill="E7E6E6" w:themeFill="background2"/>
          </w:tcPr>
          <w:p w14:paraId="0BDAFA19" w14:textId="77777777" w:rsidR="00C1280A" w:rsidRPr="006617D4" w:rsidRDefault="00C1280A" w:rsidP="00970693">
            <w:pPr>
              <w:rPr>
                <w:b/>
              </w:rPr>
            </w:pPr>
            <w:r>
              <w:rPr>
                <w:b/>
              </w:rPr>
              <w:t>Monitoring the decision:</w:t>
            </w:r>
          </w:p>
        </w:tc>
      </w:tr>
      <w:tr w:rsidR="00C1280A" w14:paraId="64E82AD6" w14:textId="77777777" w:rsidTr="00970693">
        <w:trPr>
          <w:trHeight w:val="826"/>
        </w:trPr>
        <w:tc>
          <w:tcPr>
            <w:tcW w:w="10456" w:type="dxa"/>
            <w:gridSpan w:val="2"/>
          </w:tcPr>
          <w:p w14:paraId="631A3601" w14:textId="77777777" w:rsidR="00C1280A" w:rsidRDefault="00C1280A" w:rsidP="00970693">
            <w:pPr>
              <w:rPr>
                <w:u w:val="single"/>
              </w:rPr>
            </w:pPr>
            <w:r>
              <w:rPr>
                <w:u w:val="single"/>
              </w:rPr>
              <w:t>Resources:</w:t>
            </w:r>
          </w:p>
          <w:p w14:paraId="7F96AD1C" w14:textId="2DD03D86" w:rsidR="00C1280A" w:rsidRPr="00E30A66" w:rsidRDefault="00E30A66" w:rsidP="00E30A66">
            <w:pPr>
              <w:pStyle w:val="NoSpacing"/>
              <w:rPr>
                <w:rFonts w:eastAsiaTheme="minorHAnsi"/>
                <w:lang w:val="en-GB"/>
              </w:rPr>
            </w:pPr>
            <w:r w:rsidRPr="00E30A66">
              <w:rPr>
                <w:rFonts w:eastAsiaTheme="minorHAnsi"/>
                <w:lang w:val="en-GB"/>
              </w:rPr>
              <w:t>People</w:t>
            </w:r>
          </w:p>
          <w:p w14:paraId="28D50EE7" w14:textId="4F4433AE" w:rsidR="00E30A66" w:rsidRDefault="00E30A66" w:rsidP="00970693">
            <w:r>
              <w:t>Money</w:t>
            </w:r>
          </w:p>
          <w:p w14:paraId="067F8117" w14:textId="3B9A4A5E" w:rsidR="00E30A66" w:rsidRPr="00E30A66" w:rsidRDefault="00E30A66" w:rsidP="00970693">
            <w:r>
              <w:t>New equipment</w:t>
            </w:r>
          </w:p>
          <w:p w14:paraId="527C08D3" w14:textId="77777777" w:rsidR="00C1280A" w:rsidRDefault="00C1280A" w:rsidP="00970693">
            <w:pPr>
              <w:rPr>
                <w:u w:val="single"/>
              </w:rPr>
            </w:pPr>
          </w:p>
          <w:p w14:paraId="7B6B7804" w14:textId="77777777" w:rsidR="00C1280A" w:rsidRPr="006617D4" w:rsidRDefault="00C1280A" w:rsidP="00970693">
            <w:pPr>
              <w:rPr>
                <w:u w:val="single"/>
              </w:rPr>
            </w:pPr>
          </w:p>
        </w:tc>
      </w:tr>
      <w:tr w:rsidR="00C1280A" w14:paraId="789F850C" w14:textId="77777777" w:rsidTr="00970693">
        <w:tc>
          <w:tcPr>
            <w:tcW w:w="10456" w:type="dxa"/>
            <w:gridSpan w:val="2"/>
          </w:tcPr>
          <w:p w14:paraId="39C03779" w14:textId="77777777" w:rsidR="00C1280A" w:rsidRDefault="00C1280A" w:rsidP="00970693">
            <w:pPr>
              <w:rPr>
                <w:u w:val="single"/>
              </w:rPr>
            </w:pPr>
            <w:r>
              <w:rPr>
                <w:u w:val="single"/>
              </w:rPr>
              <w:t>Key Indicators:</w:t>
            </w:r>
          </w:p>
          <w:p w14:paraId="56D8F16E" w14:textId="40D71888" w:rsidR="00C1280A" w:rsidRPr="00E30A66" w:rsidRDefault="00E30A66" w:rsidP="00E30A66">
            <w:pPr>
              <w:pStyle w:val="NoSpacing"/>
              <w:rPr>
                <w:rFonts w:eastAsiaTheme="minorHAnsi"/>
                <w:lang w:val="en-GB"/>
              </w:rPr>
            </w:pPr>
            <w:r w:rsidRPr="00E30A66">
              <w:rPr>
                <w:rFonts w:eastAsiaTheme="minorHAnsi"/>
                <w:lang w:val="en-GB"/>
              </w:rPr>
              <w:t xml:space="preserve">Increasing profit </w:t>
            </w:r>
          </w:p>
          <w:p w14:paraId="16D4DE7E" w14:textId="28316099" w:rsidR="00E30A66" w:rsidRPr="00E30A66" w:rsidRDefault="00E30A66" w:rsidP="00970693">
            <w:r>
              <w:t>Decreasing complaints from customers</w:t>
            </w:r>
          </w:p>
          <w:p w14:paraId="5BB2E246" w14:textId="77777777" w:rsidR="00C1280A" w:rsidRPr="006617D4" w:rsidRDefault="00C1280A" w:rsidP="00970693">
            <w:pPr>
              <w:rPr>
                <w:u w:val="single"/>
              </w:rPr>
            </w:pPr>
          </w:p>
        </w:tc>
      </w:tr>
      <w:tr w:rsidR="00C1280A" w14:paraId="521A1D97" w14:textId="77777777" w:rsidTr="00970693">
        <w:tc>
          <w:tcPr>
            <w:tcW w:w="10456" w:type="dxa"/>
            <w:gridSpan w:val="2"/>
          </w:tcPr>
          <w:p w14:paraId="1AC01399" w14:textId="77777777" w:rsidR="00C1280A" w:rsidRDefault="00C1280A" w:rsidP="00970693">
            <w:pPr>
              <w:rPr>
                <w:u w:val="single"/>
              </w:rPr>
            </w:pPr>
            <w:r>
              <w:rPr>
                <w:u w:val="single"/>
              </w:rPr>
              <w:t>Targets:</w:t>
            </w:r>
          </w:p>
          <w:p w14:paraId="55BCA055" w14:textId="4EE8BB1E" w:rsidR="00C1280A" w:rsidRPr="009F7824" w:rsidRDefault="009F7824" w:rsidP="009F7824">
            <w:pPr>
              <w:pStyle w:val="NoSpacing"/>
              <w:rPr>
                <w:rFonts w:eastAsiaTheme="minorHAnsi"/>
                <w:lang w:val="en-GB"/>
              </w:rPr>
            </w:pPr>
            <w:r w:rsidRPr="009F7824">
              <w:rPr>
                <w:rFonts w:eastAsiaTheme="minorHAnsi"/>
                <w:lang w:val="en-GB"/>
              </w:rPr>
              <w:t>Increase the parcel delivery with 30%</w:t>
            </w:r>
            <w:r>
              <w:rPr>
                <w:rFonts w:eastAsiaTheme="minorHAnsi"/>
                <w:lang w:val="en-GB"/>
              </w:rPr>
              <w:t xml:space="preserve"> by the end of 2021 by collaborating with companies such as Amazon and focus more on the Next Day Delivery.</w:t>
            </w:r>
          </w:p>
          <w:p w14:paraId="0D09156B" w14:textId="434B6F63" w:rsidR="009F7824" w:rsidRDefault="009F7824" w:rsidP="00970693">
            <w:r>
              <w:t>Decrease the marketing mail by 80% by the end of 2021 by refusing to spend money on fuel and people to deliver marketing letters that will be thrown away and not recycled.</w:t>
            </w:r>
          </w:p>
          <w:p w14:paraId="073939EA" w14:textId="73DB57BE" w:rsidR="009F7824" w:rsidRPr="009F7824" w:rsidRDefault="009F7824" w:rsidP="00970693">
            <w:r>
              <w:t xml:space="preserve">Revenue up to 20% by the end of 2021 by succeeding to increase the parcel delivery and lowering the costs with decreasing the marketing mail. </w:t>
            </w:r>
          </w:p>
          <w:p w14:paraId="405FCF38" w14:textId="77777777" w:rsidR="00C1280A" w:rsidRDefault="00C1280A" w:rsidP="00970693">
            <w:pPr>
              <w:rPr>
                <w:u w:val="single"/>
              </w:rPr>
            </w:pPr>
          </w:p>
          <w:p w14:paraId="369D783A" w14:textId="77777777" w:rsidR="00C1280A" w:rsidRPr="006617D4" w:rsidRDefault="00C1280A" w:rsidP="00970693">
            <w:pPr>
              <w:rPr>
                <w:u w:val="single"/>
              </w:rPr>
            </w:pPr>
          </w:p>
        </w:tc>
      </w:tr>
      <w:tr w:rsidR="00C1280A" w14:paraId="6032D45A" w14:textId="77777777" w:rsidTr="00970693">
        <w:tc>
          <w:tcPr>
            <w:tcW w:w="10456" w:type="dxa"/>
            <w:gridSpan w:val="2"/>
          </w:tcPr>
          <w:p w14:paraId="4EEDFF7F" w14:textId="77777777" w:rsidR="00C1280A" w:rsidRDefault="00C1280A" w:rsidP="00970693">
            <w:pPr>
              <w:rPr>
                <w:u w:val="single"/>
              </w:rPr>
            </w:pPr>
            <w:r>
              <w:rPr>
                <w:u w:val="single"/>
              </w:rPr>
              <w:t>Data Sources:</w:t>
            </w:r>
          </w:p>
          <w:p w14:paraId="1B6F9C95" w14:textId="4436760E" w:rsidR="00C1280A" w:rsidRDefault="00C1280A" w:rsidP="00970693">
            <w:pPr>
              <w:rPr>
                <w:u w:val="single"/>
              </w:rPr>
            </w:pPr>
          </w:p>
          <w:p w14:paraId="23D6B3C2" w14:textId="19AB4ED8" w:rsidR="00C1280A" w:rsidRPr="009F7824" w:rsidRDefault="009F7824" w:rsidP="009F7824">
            <w:r>
              <w:t>The data of this plan will be taken from the half year and yearly reports done internally by Royal Mail</w:t>
            </w:r>
          </w:p>
          <w:p w14:paraId="7EBAD2B8" w14:textId="77777777" w:rsidR="00C1280A" w:rsidRPr="006617D4" w:rsidRDefault="00C1280A" w:rsidP="00970693">
            <w:pPr>
              <w:rPr>
                <w:u w:val="single"/>
              </w:rPr>
            </w:pPr>
          </w:p>
        </w:tc>
      </w:tr>
      <w:tr w:rsidR="00C1280A" w14:paraId="1B04DBDA" w14:textId="77777777" w:rsidTr="00970693">
        <w:tc>
          <w:tcPr>
            <w:tcW w:w="10456" w:type="dxa"/>
            <w:gridSpan w:val="2"/>
            <w:shd w:val="clear" w:color="auto" w:fill="E7E6E6" w:themeFill="background2"/>
          </w:tcPr>
          <w:p w14:paraId="1909761C" w14:textId="77777777" w:rsidR="00C1280A" w:rsidRPr="006617D4" w:rsidRDefault="00C1280A" w:rsidP="00970693">
            <w:pPr>
              <w:rPr>
                <w:b/>
              </w:rPr>
            </w:pPr>
            <w:r w:rsidRPr="006617D4">
              <w:rPr>
                <w:b/>
              </w:rPr>
              <w:t xml:space="preserve">Reviewing the </w:t>
            </w:r>
            <w:r>
              <w:rPr>
                <w:b/>
              </w:rPr>
              <w:t>decision</w:t>
            </w:r>
            <w:r w:rsidRPr="006617D4">
              <w:rPr>
                <w:b/>
              </w:rPr>
              <w:t>:</w:t>
            </w:r>
          </w:p>
        </w:tc>
      </w:tr>
      <w:tr w:rsidR="00C1280A" w14:paraId="40833165" w14:textId="77777777" w:rsidTr="00970693">
        <w:tc>
          <w:tcPr>
            <w:tcW w:w="10456" w:type="dxa"/>
            <w:gridSpan w:val="2"/>
          </w:tcPr>
          <w:p w14:paraId="48FF0573" w14:textId="2E05A402" w:rsidR="00C1280A" w:rsidRDefault="009F7824" w:rsidP="009F7824">
            <w:pPr>
              <w:jc w:val="both"/>
              <w:rPr>
                <w:b/>
                <w:u w:val="single"/>
              </w:rPr>
            </w:pPr>
            <w:r>
              <w:rPr>
                <w:iCs/>
              </w:rPr>
              <w:t>The action plan will be reviewed at the end of 2021 by following the achieving of the targets.</w:t>
            </w:r>
            <w:r w:rsidR="00FC3A87">
              <w:rPr>
                <w:i/>
              </w:rPr>
              <w:t xml:space="preserve"> </w:t>
            </w:r>
          </w:p>
          <w:p w14:paraId="7A80F6A6" w14:textId="77777777" w:rsidR="00C1280A" w:rsidRDefault="00C1280A" w:rsidP="00970693">
            <w:pPr>
              <w:jc w:val="center"/>
              <w:rPr>
                <w:b/>
                <w:u w:val="single"/>
              </w:rPr>
            </w:pPr>
          </w:p>
        </w:tc>
      </w:tr>
      <w:tr w:rsidR="00C1280A" w14:paraId="2CE23814" w14:textId="77777777" w:rsidTr="00970693">
        <w:tc>
          <w:tcPr>
            <w:tcW w:w="10456" w:type="dxa"/>
            <w:gridSpan w:val="2"/>
            <w:shd w:val="clear" w:color="auto" w:fill="E7E6E6" w:themeFill="background2"/>
          </w:tcPr>
          <w:p w14:paraId="040AC989" w14:textId="77777777" w:rsidR="00C1280A" w:rsidRPr="00971197" w:rsidRDefault="00C1280A" w:rsidP="00970693">
            <w:pPr>
              <w:rPr>
                <w:b/>
              </w:rPr>
            </w:pPr>
            <w:r>
              <w:rPr>
                <w:b/>
              </w:rPr>
              <w:t>Communicating the Decision:</w:t>
            </w:r>
          </w:p>
        </w:tc>
      </w:tr>
      <w:tr w:rsidR="00C1280A" w14:paraId="3CC9D949" w14:textId="77777777" w:rsidTr="004A6F48">
        <w:trPr>
          <w:trHeight w:val="2323"/>
        </w:trPr>
        <w:tc>
          <w:tcPr>
            <w:tcW w:w="5227" w:type="dxa"/>
          </w:tcPr>
          <w:p w14:paraId="7D8E30A7" w14:textId="77777777" w:rsidR="00C1280A" w:rsidRPr="00971197" w:rsidRDefault="00C1280A" w:rsidP="00970693">
            <w:pPr>
              <w:jc w:val="center"/>
              <w:rPr>
                <w:u w:val="single"/>
              </w:rPr>
            </w:pPr>
            <w:r>
              <w:rPr>
                <w:u w:val="single"/>
              </w:rPr>
              <w:t>Internal Stakeholders</w:t>
            </w:r>
          </w:p>
          <w:p w14:paraId="52ED6B41" w14:textId="77777777" w:rsidR="00C1280A" w:rsidRDefault="00C1280A" w:rsidP="00970693">
            <w:pPr>
              <w:jc w:val="center"/>
              <w:rPr>
                <w:b/>
                <w:u w:val="single"/>
              </w:rPr>
            </w:pPr>
          </w:p>
          <w:p w14:paraId="79388EBA" w14:textId="7A4ADE95" w:rsidR="00C1280A" w:rsidRDefault="009F7824" w:rsidP="000A293E">
            <w:pPr>
              <w:pStyle w:val="TOC1"/>
            </w:pPr>
            <w:r>
              <w:t>employees</w:t>
            </w:r>
          </w:p>
          <w:p w14:paraId="2549F324" w14:textId="2EECBB6C" w:rsidR="004A6F48" w:rsidRPr="004A6F48" w:rsidRDefault="004A6F48" w:rsidP="000A293E">
            <w:pPr>
              <w:pStyle w:val="TOC1"/>
            </w:pPr>
            <w:r>
              <w:t>management</w:t>
            </w:r>
          </w:p>
          <w:p w14:paraId="09C867EA" w14:textId="77777777" w:rsidR="00C1280A" w:rsidRDefault="00C1280A" w:rsidP="00970693">
            <w:pPr>
              <w:jc w:val="center"/>
              <w:rPr>
                <w:b/>
                <w:u w:val="single"/>
              </w:rPr>
            </w:pPr>
          </w:p>
          <w:p w14:paraId="684736AD" w14:textId="77777777" w:rsidR="00C1280A" w:rsidRDefault="00C1280A" w:rsidP="00970693">
            <w:pPr>
              <w:jc w:val="center"/>
              <w:rPr>
                <w:b/>
                <w:u w:val="single"/>
              </w:rPr>
            </w:pPr>
          </w:p>
          <w:p w14:paraId="0F096D4F" w14:textId="77777777" w:rsidR="00C1280A" w:rsidRDefault="00C1280A" w:rsidP="00970693">
            <w:pPr>
              <w:jc w:val="center"/>
              <w:rPr>
                <w:b/>
                <w:u w:val="single"/>
              </w:rPr>
            </w:pPr>
          </w:p>
          <w:p w14:paraId="77B316BC" w14:textId="77777777" w:rsidR="00C1280A" w:rsidRDefault="00C1280A" w:rsidP="00970693">
            <w:pPr>
              <w:jc w:val="center"/>
              <w:rPr>
                <w:b/>
                <w:u w:val="single"/>
              </w:rPr>
            </w:pPr>
          </w:p>
          <w:p w14:paraId="2C7C1C7D" w14:textId="77777777" w:rsidR="00C1280A" w:rsidRDefault="00C1280A" w:rsidP="00970693">
            <w:pPr>
              <w:jc w:val="center"/>
              <w:rPr>
                <w:b/>
                <w:u w:val="single"/>
              </w:rPr>
            </w:pPr>
          </w:p>
          <w:p w14:paraId="305DBA5B" w14:textId="77777777" w:rsidR="00C1280A" w:rsidRDefault="00C1280A" w:rsidP="00970693">
            <w:pPr>
              <w:jc w:val="center"/>
              <w:rPr>
                <w:b/>
                <w:u w:val="single"/>
              </w:rPr>
            </w:pPr>
          </w:p>
          <w:p w14:paraId="16C311D3" w14:textId="77777777" w:rsidR="00C1280A" w:rsidRDefault="00C1280A" w:rsidP="00970693">
            <w:pPr>
              <w:jc w:val="center"/>
              <w:rPr>
                <w:b/>
                <w:u w:val="single"/>
              </w:rPr>
            </w:pPr>
          </w:p>
          <w:p w14:paraId="548F7A2F" w14:textId="77777777" w:rsidR="00C1280A" w:rsidRDefault="00C1280A" w:rsidP="00970693">
            <w:pPr>
              <w:jc w:val="center"/>
              <w:rPr>
                <w:b/>
                <w:u w:val="single"/>
              </w:rPr>
            </w:pPr>
          </w:p>
          <w:p w14:paraId="1F4F2F33" w14:textId="77777777" w:rsidR="00C1280A" w:rsidRDefault="00C1280A" w:rsidP="00970693">
            <w:pPr>
              <w:rPr>
                <w:b/>
                <w:u w:val="single"/>
              </w:rPr>
            </w:pPr>
          </w:p>
          <w:p w14:paraId="3BD26E00" w14:textId="77777777" w:rsidR="00C1280A" w:rsidRDefault="00C1280A" w:rsidP="00970693">
            <w:pPr>
              <w:jc w:val="center"/>
              <w:rPr>
                <w:b/>
                <w:u w:val="single"/>
              </w:rPr>
            </w:pPr>
          </w:p>
        </w:tc>
        <w:tc>
          <w:tcPr>
            <w:tcW w:w="5229" w:type="dxa"/>
          </w:tcPr>
          <w:p w14:paraId="6336ACBC" w14:textId="77777777" w:rsidR="00C1280A" w:rsidRDefault="00C1280A" w:rsidP="00C31AAB">
            <w:pPr>
              <w:keepNext/>
              <w:jc w:val="center"/>
              <w:rPr>
                <w:u w:val="single"/>
              </w:rPr>
            </w:pPr>
            <w:r>
              <w:rPr>
                <w:u w:val="single"/>
              </w:rPr>
              <w:t>External Stakeholders</w:t>
            </w:r>
          </w:p>
          <w:p w14:paraId="26D1C9DF" w14:textId="77777777" w:rsidR="004A6F48" w:rsidRDefault="004A6F48" w:rsidP="00C31AAB">
            <w:pPr>
              <w:keepNext/>
              <w:jc w:val="center"/>
              <w:rPr>
                <w:u w:val="single"/>
              </w:rPr>
            </w:pPr>
          </w:p>
          <w:p w14:paraId="215DB406" w14:textId="77777777" w:rsidR="004A6F48" w:rsidRDefault="004A6F48" w:rsidP="000A293E">
            <w:pPr>
              <w:pStyle w:val="TOC1"/>
            </w:pPr>
            <w:r>
              <w:t>accounts (Amazon)</w:t>
            </w:r>
          </w:p>
          <w:p w14:paraId="2619E0E2" w14:textId="77777777" w:rsidR="004A6F48" w:rsidRDefault="004A6F48" w:rsidP="000A293E">
            <w:pPr>
              <w:pStyle w:val="TOC1"/>
            </w:pPr>
            <w:r>
              <w:t>customers</w:t>
            </w:r>
          </w:p>
          <w:p w14:paraId="12D2D1DD" w14:textId="33072423" w:rsidR="004A6F48" w:rsidRPr="004A6F48" w:rsidRDefault="004A6F48" w:rsidP="000A293E">
            <w:pPr>
              <w:pStyle w:val="TOC1"/>
            </w:pPr>
            <w:r>
              <w:t>shareholders</w:t>
            </w:r>
          </w:p>
        </w:tc>
      </w:tr>
    </w:tbl>
    <w:p w14:paraId="563467F9" w14:textId="34020F2F" w:rsidR="000E4E55" w:rsidRPr="000E4E55" w:rsidRDefault="00C31AAB" w:rsidP="004A6F48">
      <w:pPr>
        <w:pStyle w:val="Caption"/>
      </w:pPr>
      <w:bookmarkStart w:id="37" w:name="_Toc57125766"/>
      <w:r>
        <w:t>Monitoring &amp; Evaluation template</w:t>
      </w:r>
      <w:bookmarkEnd w:id="37"/>
    </w:p>
    <w:p w14:paraId="21ECB847" w14:textId="272A9A97" w:rsidR="009E7C18" w:rsidRPr="00363D56" w:rsidRDefault="009E7C18" w:rsidP="009E7C18">
      <w:pPr>
        <w:pStyle w:val="Heading1"/>
        <w:rPr>
          <w:sz w:val="36"/>
          <w:szCs w:val="36"/>
        </w:rPr>
      </w:pPr>
      <w:bookmarkStart w:id="38" w:name="_Toc58577896"/>
      <w:r w:rsidRPr="00363D56">
        <w:rPr>
          <w:sz w:val="36"/>
          <w:szCs w:val="36"/>
        </w:rPr>
        <w:lastRenderedPageBreak/>
        <w:t>Reference</w:t>
      </w:r>
      <w:bookmarkEnd w:id="35"/>
      <w:r w:rsidR="00C1280A" w:rsidRPr="00363D56">
        <w:rPr>
          <w:sz w:val="36"/>
          <w:szCs w:val="36"/>
        </w:rPr>
        <w:t xml:space="preserve"> List</w:t>
      </w:r>
      <w:bookmarkEnd w:id="38"/>
    </w:p>
    <w:p w14:paraId="65F84CC9" w14:textId="79245276" w:rsidR="00FC3A87" w:rsidRDefault="00FC3A87" w:rsidP="009850C8">
      <w:pPr>
        <w:spacing w:line="276" w:lineRule="auto"/>
        <w:jc w:val="both"/>
      </w:pPr>
    </w:p>
    <w:p w14:paraId="40F1C727" w14:textId="77777777" w:rsidR="00AE047A" w:rsidRPr="00363D56" w:rsidRDefault="00AE047A" w:rsidP="009850C8">
      <w:pPr>
        <w:numPr>
          <w:ilvl w:val="0"/>
          <w:numId w:val="2"/>
        </w:numPr>
        <w:spacing w:line="276" w:lineRule="auto"/>
        <w:jc w:val="both"/>
        <w:rPr>
          <w:sz w:val="28"/>
          <w:szCs w:val="28"/>
        </w:rPr>
      </w:pPr>
      <w:r w:rsidRPr="00363D56">
        <w:rPr>
          <w:sz w:val="28"/>
          <w:szCs w:val="28"/>
        </w:rPr>
        <w:t xml:space="preserve">Ballard, O. (2020) </w:t>
      </w:r>
      <w:r w:rsidRPr="00363D56">
        <w:rPr>
          <w:i/>
          <w:iCs/>
          <w:sz w:val="28"/>
          <w:szCs w:val="28"/>
        </w:rPr>
        <w:t>ROYAL MAIL SET TO CUT 2,000 JOBS DUE TO IMPACT OF COVID-19</w:t>
      </w:r>
      <w:r w:rsidRPr="00363D56">
        <w:rPr>
          <w:sz w:val="28"/>
          <w:szCs w:val="28"/>
        </w:rPr>
        <w:t xml:space="preserve">. Available at: </w:t>
      </w:r>
      <w:hyperlink r:id="rId15" w:history="1">
        <w:r w:rsidRPr="00363D56">
          <w:rPr>
            <w:rStyle w:val="Hyperlink"/>
            <w:sz w:val="28"/>
            <w:szCs w:val="28"/>
          </w:rPr>
          <w:t>https://www.businessleader.co.uk/royal-mail-set-to-cut-2000-jobs-due-to-impact-of-covid-19/92949/</w:t>
        </w:r>
      </w:hyperlink>
      <w:r w:rsidRPr="00363D56">
        <w:rPr>
          <w:sz w:val="28"/>
          <w:szCs w:val="28"/>
        </w:rPr>
        <w:t xml:space="preserve"> (Accessed: 5 December 2020).</w:t>
      </w:r>
    </w:p>
    <w:p w14:paraId="167205DA" w14:textId="77777777" w:rsidR="00AE047A" w:rsidRPr="00363D56" w:rsidRDefault="00AE047A" w:rsidP="009850C8">
      <w:pPr>
        <w:numPr>
          <w:ilvl w:val="0"/>
          <w:numId w:val="2"/>
        </w:numPr>
        <w:spacing w:line="276" w:lineRule="auto"/>
        <w:jc w:val="both"/>
        <w:rPr>
          <w:sz w:val="28"/>
          <w:szCs w:val="28"/>
        </w:rPr>
      </w:pPr>
      <w:r w:rsidRPr="00363D56">
        <w:rPr>
          <w:sz w:val="28"/>
          <w:szCs w:val="28"/>
        </w:rPr>
        <w:t xml:space="preserve">Dunn, K. (2020) </w:t>
      </w:r>
      <w:r w:rsidRPr="00363D56">
        <w:rPr>
          <w:i/>
          <w:iCs/>
          <w:sz w:val="28"/>
          <w:szCs w:val="28"/>
        </w:rPr>
        <w:t>The U.K.’s 500-year-old Royal Mail faces a world of ‘more parcels and fewer letters’ as it announces major cost cuts</w:t>
      </w:r>
      <w:r w:rsidRPr="00363D56">
        <w:rPr>
          <w:sz w:val="28"/>
          <w:szCs w:val="28"/>
        </w:rPr>
        <w:t xml:space="preserve">. Available at: </w:t>
      </w:r>
      <w:hyperlink r:id="rId16" w:history="1">
        <w:r w:rsidRPr="00363D56">
          <w:rPr>
            <w:rStyle w:val="Hyperlink"/>
            <w:sz w:val="28"/>
            <w:szCs w:val="28"/>
          </w:rPr>
          <w:t>https://fortune.com/2020/06/25/royal-mail-cost-cuts-parcels-letters/</w:t>
        </w:r>
      </w:hyperlink>
      <w:r w:rsidRPr="00363D56">
        <w:rPr>
          <w:sz w:val="28"/>
          <w:szCs w:val="28"/>
        </w:rPr>
        <w:t xml:space="preserve"> (Accessed: 5 December 2020).</w:t>
      </w:r>
    </w:p>
    <w:p w14:paraId="2F573824" w14:textId="77777777" w:rsidR="00AE047A" w:rsidRPr="00363D56" w:rsidRDefault="00AE047A" w:rsidP="009850C8">
      <w:pPr>
        <w:numPr>
          <w:ilvl w:val="0"/>
          <w:numId w:val="2"/>
        </w:numPr>
        <w:spacing w:line="276" w:lineRule="auto"/>
        <w:jc w:val="both"/>
        <w:rPr>
          <w:sz w:val="28"/>
          <w:szCs w:val="28"/>
        </w:rPr>
      </w:pPr>
      <w:r w:rsidRPr="00363D56">
        <w:rPr>
          <w:sz w:val="28"/>
          <w:szCs w:val="28"/>
        </w:rPr>
        <w:t xml:space="preserve">Lawson, A (2020) </w:t>
      </w:r>
      <w:r w:rsidRPr="00363D56">
        <w:rPr>
          <w:i/>
          <w:iCs/>
          <w:sz w:val="28"/>
          <w:szCs w:val="28"/>
        </w:rPr>
        <w:t>Troubled Royal Mail sees parcel volumes surge as sales move online in lockdown.</w:t>
      </w:r>
      <w:r w:rsidRPr="00363D56">
        <w:rPr>
          <w:sz w:val="28"/>
          <w:szCs w:val="28"/>
        </w:rPr>
        <w:t xml:space="preserve"> Available at: </w:t>
      </w:r>
      <w:hyperlink r:id="rId17" w:history="1">
        <w:r w:rsidRPr="00363D56">
          <w:rPr>
            <w:rStyle w:val="Hyperlink"/>
            <w:sz w:val="28"/>
            <w:szCs w:val="28"/>
          </w:rPr>
          <w:t>https://www.standard.co.uk/business/royal-mail-parcel-volumes-a4504446.html</w:t>
        </w:r>
      </w:hyperlink>
      <w:r w:rsidRPr="00363D56">
        <w:rPr>
          <w:sz w:val="28"/>
          <w:szCs w:val="28"/>
        </w:rPr>
        <w:t xml:space="preserve"> (Accessed: 5 December 2020).</w:t>
      </w:r>
    </w:p>
    <w:p w14:paraId="40117C8B" w14:textId="77777777" w:rsidR="00AE047A" w:rsidRPr="00363D56" w:rsidRDefault="00AE047A" w:rsidP="009850C8">
      <w:pPr>
        <w:numPr>
          <w:ilvl w:val="0"/>
          <w:numId w:val="2"/>
        </w:numPr>
        <w:spacing w:line="276" w:lineRule="auto"/>
        <w:jc w:val="both"/>
        <w:rPr>
          <w:sz w:val="28"/>
          <w:szCs w:val="28"/>
        </w:rPr>
      </w:pPr>
      <w:r w:rsidRPr="00363D56">
        <w:rPr>
          <w:sz w:val="28"/>
          <w:szCs w:val="28"/>
        </w:rPr>
        <w:t>MarketLine (2020</w:t>
      </w:r>
      <w:r w:rsidRPr="00363D56">
        <w:rPr>
          <w:i/>
          <w:iCs/>
          <w:sz w:val="28"/>
          <w:szCs w:val="28"/>
        </w:rPr>
        <w:t>) Royal Mail Plc</w:t>
      </w:r>
      <w:r w:rsidRPr="00363D56">
        <w:rPr>
          <w:sz w:val="28"/>
          <w:szCs w:val="28"/>
        </w:rPr>
        <w:t xml:space="preserve">. Available at: </w:t>
      </w:r>
      <w:hyperlink r:id="rId18" w:history="1">
        <w:r w:rsidRPr="00363D56">
          <w:rPr>
            <w:rStyle w:val="Hyperlink"/>
            <w:sz w:val="28"/>
            <w:szCs w:val="28"/>
          </w:rPr>
          <w:t>https://advantage-marketline-com.ezproxy.uwtsd.ac.uk/Company/Profile/royal-mail-group-ltd?swot</w:t>
        </w:r>
      </w:hyperlink>
      <w:r w:rsidRPr="00363D56">
        <w:rPr>
          <w:sz w:val="28"/>
          <w:szCs w:val="28"/>
        </w:rPr>
        <w:t xml:space="preserve"> (Accessed: 5 December 2020).</w:t>
      </w:r>
    </w:p>
    <w:p w14:paraId="79E3B490" w14:textId="77777777" w:rsidR="00AE047A" w:rsidRPr="00363D56" w:rsidRDefault="00AE047A" w:rsidP="009850C8">
      <w:pPr>
        <w:numPr>
          <w:ilvl w:val="0"/>
          <w:numId w:val="2"/>
        </w:numPr>
        <w:spacing w:line="276" w:lineRule="auto"/>
        <w:jc w:val="both"/>
        <w:rPr>
          <w:sz w:val="28"/>
          <w:szCs w:val="28"/>
        </w:rPr>
      </w:pPr>
      <w:r w:rsidRPr="00363D56">
        <w:rPr>
          <w:sz w:val="28"/>
          <w:szCs w:val="28"/>
        </w:rPr>
        <w:t xml:space="preserve">Ofcom (2016) </w:t>
      </w:r>
      <w:r w:rsidRPr="00363D56">
        <w:rPr>
          <w:i/>
          <w:iCs/>
          <w:sz w:val="28"/>
          <w:szCs w:val="28"/>
        </w:rPr>
        <w:t>The Communications Market</w:t>
      </w:r>
      <w:r w:rsidRPr="00363D56">
        <w:rPr>
          <w:sz w:val="28"/>
          <w:szCs w:val="28"/>
        </w:rPr>
        <w:t xml:space="preserve">. Available at: </w:t>
      </w:r>
      <w:hyperlink r:id="rId19" w:history="1">
        <w:r w:rsidRPr="00363D56">
          <w:rPr>
            <w:rStyle w:val="Hyperlink"/>
            <w:sz w:val="28"/>
            <w:szCs w:val="28"/>
          </w:rPr>
          <w:t>https://www.ofcom.org.uk/__data/assets/pdf_file/0024/23685/uk_post.pdf</w:t>
        </w:r>
      </w:hyperlink>
      <w:r w:rsidRPr="00363D56">
        <w:rPr>
          <w:sz w:val="28"/>
          <w:szCs w:val="28"/>
        </w:rPr>
        <w:t xml:space="preserve"> (Accessed: 5 December 2020). pp.219.</w:t>
      </w:r>
    </w:p>
    <w:p w14:paraId="2F92F0E0" w14:textId="33434EBE" w:rsidR="00AE047A" w:rsidRDefault="00AE047A" w:rsidP="000A293E">
      <w:pPr>
        <w:pStyle w:val="TOC1"/>
        <w:numPr>
          <w:ilvl w:val="0"/>
          <w:numId w:val="2"/>
        </w:numPr>
        <w:rPr>
          <w:sz w:val="28"/>
          <w:szCs w:val="28"/>
        </w:rPr>
      </w:pPr>
      <w:r w:rsidRPr="00363D56">
        <w:rPr>
          <w:sz w:val="28"/>
          <w:szCs w:val="28"/>
        </w:rPr>
        <w:t>Ofcom (2020</w:t>
      </w:r>
      <w:r w:rsidRPr="00363D56">
        <w:rPr>
          <w:i/>
          <w:iCs/>
          <w:sz w:val="28"/>
          <w:szCs w:val="28"/>
        </w:rPr>
        <w:t>) Royal Mail fined £1.5m for missing 2018/19 delivery target</w:t>
      </w:r>
      <w:r w:rsidRPr="00363D56">
        <w:rPr>
          <w:sz w:val="28"/>
          <w:szCs w:val="28"/>
        </w:rPr>
        <w:t xml:space="preserve">. Available at: </w:t>
      </w:r>
      <w:hyperlink r:id="rId20" w:history="1">
        <w:r w:rsidRPr="00363D56">
          <w:rPr>
            <w:rStyle w:val="Hyperlink"/>
            <w:sz w:val="28"/>
            <w:szCs w:val="28"/>
          </w:rPr>
          <w:t>https://www.ofcom.org.uk/about-ofcom/latest/features-and-news/royal-mail-fined-for-missing-delivery-target</w:t>
        </w:r>
      </w:hyperlink>
      <w:r w:rsidRPr="00363D56">
        <w:rPr>
          <w:sz w:val="28"/>
          <w:szCs w:val="28"/>
        </w:rPr>
        <w:t xml:space="preserve"> (Accessed: 5 December 2020).</w:t>
      </w:r>
    </w:p>
    <w:p w14:paraId="38308E7D" w14:textId="77777777" w:rsidR="00363D56" w:rsidRPr="00363D56" w:rsidRDefault="00363D56" w:rsidP="00363D56"/>
    <w:p w14:paraId="332F7EE4" w14:textId="77777777" w:rsidR="00AE047A" w:rsidRPr="00363D56" w:rsidRDefault="00AE047A" w:rsidP="009850C8">
      <w:pPr>
        <w:numPr>
          <w:ilvl w:val="0"/>
          <w:numId w:val="2"/>
        </w:numPr>
        <w:spacing w:line="276" w:lineRule="auto"/>
        <w:jc w:val="both"/>
        <w:rPr>
          <w:sz w:val="28"/>
          <w:szCs w:val="28"/>
        </w:rPr>
      </w:pPr>
      <w:r w:rsidRPr="00363D56">
        <w:rPr>
          <w:sz w:val="28"/>
          <w:szCs w:val="28"/>
        </w:rPr>
        <w:t xml:space="preserve">Post&amp;Parcel (2020) </w:t>
      </w:r>
      <w:r w:rsidRPr="00363D56">
        <w:rPr>
          <w:i/>
          <w:iCs/>
          <w:sz w:val="28"/>
          <w:szCs w:val="28"/>
        </w:rPr>
        <w:t>ROYAL MAIL RESULTS: STRONG PARCEL GROWTH ALONGSIDE £20 MILLION OPERATING LOSS.</w:t>
      </w:r>
      <w:r w:rsidRPr="00363D56">
        <w:rPr>
          <w:sz w:val="28"/>
          <w:szCs w:val="28"/>
        </w:rPr>
        <w:t xml:space="preserve"> Available at: </w:t>
      </w:r>
      <w:hyperlink r:id="rId21" w:history="1">
        <w:r w:rsidRPr="00363D56">
          <w:rPr>
            <w:rStyle w:val="Hyperlink"/>
            <w:sz w:val="28"/>
            <w:szCs w:val="28"/>
          </w:rPr>
          <w:t>https://postandparcel.info/129202/news/e-commerce/royal-mail-results-strong-parcel-growth-alongside-20-million-operating-loss/</w:t>
        </w:r>
      </w:hyperlink>
      <w:r w:rsidRPr="00363D56">
        <w:rPr>
          <w:sz w:val="28"/>
          <w:szCs w:val="28"/>
        </w:rPr>
        <w:t xml:space="preserve"> (Accessed: 5 December 2020).</w:t>
      </w:r>
    </w:p>
    <w:p w14:paraId="183C9585" w14:textId="77777777" w:rsidR="00363D56" w:rsidRDefault="00AE047A" w:rsidP="00AE047A">
      <w:pPr>
        <w:pStyle w:val="ListParagraph"/>
        <w:numPr>
          <w:ilvl w:val="0"/>
          <w:numId w:val="2"/>
        </w:numPr>
        <w:spacing w:line="276" w:lineRule="auto"/>
        <w:jc w:val="both"/>
        <w:rPr>
          <w:sz w:val="28"/>
          <w:szCs w:val="28"/>
        </w:rPr>
      </w:pPr>
      <w:r w:rsidRPr="00363D56">
        <w:rPr>
          <w:sz w:val="28"/>
          <w:szCs w:val="28"/>
        </w:rPr>
        <w:lastRenderedPageBreak/>
        <w:t xml:space="preserve">Royal Mail (2017) </w:t>
      </w:r>
      <w:r w:rsidRPr="00363D56">
        <w:rPr>
          <w:i/>
          <w:iCs/>
          <w:sz w:val="28"/>
          <w:szCs w:val="28"/>
        </w:rPr>
        <w:t>The GDPR and its implication on the use of customer data</w:t>
      </w:r>
      <w:r w:rsidRPr="00363D56">
        <w:rPr>
          <w:sz w:val="28"/>
          <w:szCs w:val="28"/>
        </w:rPr>
        <w:t xml:space="preserve">. Available at: </w:t>
      </w:r>
      <w:hyperlink r:id="rId22" w:history="1">
        <w:r w:rsidRPr="00363D56">
          <w:rPr>
            <w:rStyle w:val="Hyperlink"/>
            <w:sz w:val="28"/>
            <w:szCs w:val="28"/>
          </w:rPr>
          <w:t>https://www.royalmail.com/sites/default/files/RMDS-Insight-Report-October-2017.pdf</w:t>
        </w:r>
      </w:hyperlink>
      <w:r w:rsidRPr="00363D56">
        <w:rPr>
          <w:sz w:val="28"/>
          <w:szCs w:val="28"/>
        </w:rPr>
        <w:t xml:space="preserve"> (Accessed: 5 December 2020).</w:t>
      </w:r>
      <w:r w:rsidR="00363D56">
        <w:rPr>
          <w:sz w:val="28"/>
          <w:szCs w:val="28"/>
        </w:rPr>
        <w:t xml:space="preserve">       </w:t>
      </w:r>
    </w:p>
    <w:p w14:paraId="4023CF8A" w14:textId="48524C0E" w:rsidR="00AE047A" w:rsidRPr="00363D56" w:rsidRDefault="00363D56" w:rsidP="00363D56">
      <w:pPr>
        <w:spacing w:line="276" w:lineRule="auto"/>
        <w:jc w:val="both"/>
        <w:rPr>
          <w:sz w:val="28"/>
          <w:szCs w:val="28"/>
        </w:rPr>
      </w:pPr>
      <w:r w:rsidRPr="00363D56">
        <w:rPr>
          <w:sz w:val="28"/>
          <w:szCs w:val="28"/>
        </w:rPr>
        <w:t xml:space="preserve">                                                              </w:t>
      </w:r>
    </w:p>
    <w:p w14:paraId="38DDAB63" w14:textId="2A209AFC" w:rsidR="00AE047A" w:rsidRDefault="00AE047A" w:rsidP="00FC3A87">
      <w:pPr>
        <w:pStyle w:val="ListParagraph"/>
        <w:numPr>
          <w:ilvl w:val="0"/>
          <w:numId w:val="2"/>
        </w:numPr>
        <w:spacing w:line="276" w:lineRule="auto"/>
        <w:jc w:val="both"/>
        <w:rPr>
          <w:sz w:val="28"/>
          <w:szCs w:val="28"/>
        </w:rPr>
      </w:pPr>
      <w:r w:rsidRPr="00363D56">
        <w:rPr>
          <w:sz w:val="28"/>
          <w:szCs w:val="28"/>
        </w:rPr>
        <w:t xml:space="preserve">Royal Mail (2018) </w:t>
      </w:r>
      <w:r w:rsidRPr="00363D56">
        <w:rPr>
          <w:i/>
          <w:iCs/>
          <w:sz w:val="28"/>
          <w:szCs w:val="28"/>
        </w:rPr>
        <w:t>Royal Mail Retail Digital Stamp Indicia Technical Specification</w:t>
      </w:r>
      <w:r w:rsidRPr="00363D56">
        <w:rPr>
          <w:sz w:val="28"/>
          <w:szCs w:val="28"/>
        </w:rPr>
        <w:t xml:space="preserve">. Available at: </w:t>
      </w:r>
      <w:hyperlink r:id="rId23" w:history="1">
        <w:r w:rsidRPr="00363D56">
          <w:rPr>
            <w:rStyle w:val="Hyperlink"/>
            <w:sz w:val="28"/>
            <w:szCs w:val="28"/>
          </w:rPr>
          <w:t>https://www.royalmailtechnical.com/rmt_docs/QA_Stamp_Indicia/Retail_Digital_Stamp_Design_Specification_v1.0_20181107.pdf</w:t>
        </w:r>
      </w:hyperlink>
      <w:r w:rsidRPr="00363D56">
        <w:rPr>
          <w:sz w:val="28"/>
          <w:szCs w:val="28"/>
        </w:rPr>
        <w:t xml:space="preserve"> (Accessed: 5 December 2020).</w:t>
      </w:r>
    </w:p>
    <w:p w14:paraId="080F7D8F" w14:textId="77777777" w:rsidR="00363D56" w:rsidRPr="00363D56" w:rsidRDefault="00363D56" w:rsidP="00363D56">
      <w:pPr>
        <w:pStyle w:val="ListParagraph"/>
        <w:rPr>
          <w:sz w:val="28"/>
          <w:szCs w:val="28"/>
        </w:rPr>
      </w:pPr>
    </w:p>
    <w:p w14:paraId="3FE67B28" w14:textId="77777777" w:rsidR="00363D56" w:rsidRPr="00363D56" w:rsidRDefault="00363D56" w:rsidP="00363D56">
      <w:pPr>
        <w:spacing w:line="276" w:lineRule="auto"/>
        <w:jc w:val="both"/>
        <w:rPr>
          <w:sz w:val="28"/>
          <w:szCs w:val="28"/>
        </w:rPr>
      </w:pPr>
    </w:p>
    <w:p w14:paraId="2B04CF08" w14:textId="4CFC24AB" w:rsidR="00AE047A" w:rsidRDefault="00AE047A" w:rsidP="00FC3A87">
      <w:pPr>
        <w:pStyle w:val="ListParagraph"/>
        <w:numPr>
          <w:ilvl w:val="0"/>
          <w:numId w:val="2"/>
        </w:numPr>
        <w:spacing w:line="276" w:lineRule="auto"/>
        <w:jc w:val="both"/>
        <w:rPr>
          <w:sz w:val="28"/>
          <w:szCs w:val="28"/>
        </w:rPr>
      </w:pPr>
      <w:r w:rsidRPr="00363D56">
        <w:rPr>
          <w:sz w:val="28"/>
          <w:szCs w:val="28"/>
        </w:rPr>
        <w:t xml:space="preserve">Royal Mail (2018) </w:t>
      </w:r>
      <w:r w:rsidRPr="00363D56">
        <w:rPr>
          <w:i/>
          <w:iCs/>
          <w:sz w:val="28"/>
          <w:szCs w:val="28"/>
        </w:rPr>
        <w:t>SUSTAINABLE ADVERTISING MAIL</w:t>
      </w:r>
      <w:r w:rsidRPr="00363D56">
        <w:rPr>
          <w:sz w:val="28"/>
          <w:szCs w:val="28"/>
        </w:rPr>
        <w:t xml:space="preserve">. Available at: </w:t>
      </w:r>
      <w:hyperlink r:id="rId24" w:history="1">
        <w:r w:rsidRPr="00363D56">
          <w:rPr>
            <w:rStyle w:val="Hyperlink"/>
            <w:sz w:val="28"/>
            <w:szCs w:val="28"/>
          </w:rPr>
          <w:t>https://www.royalmail.com/sites/default/files/Sustainable-Advertising-Mail-Summary--Jan-2018--25873883.pdf</w:t>
        </w:r>
      </w:hyperlink>
      <w:r w:rsidRPr="00363D56">
        <w:rPr>
          <w:sz w:val="28"/>
          <w:szCs w:val="28"/>
        </w:rPr>
        <w:t xml:space="preserve"> (Accessed: 5 December 2020).</w:t>
      </w:r>
    </w:p>
    <w:p w14:paraId="00179695" w14:textId="77777777" w:rsidR="00363D56" w:rsidRPr="00363D56" w:rsidRDefault="00363D56" w:rsidP="00363D56">
      <w:pPr>
        <w:spacing w:line="276" w:lineRule="auto"/>
        <w:jc w:val="both"/>
        <w:rPr>
          <w:sz w:val="28"/>
          <w:szCs w:val="28"/>
        </w:rPr>
      </w:pPr>
    </w:p>
    <w:p w14:paraId="7287261E" w14:textId="3CD91C03" w:rsidR="00AE047A" w:rsidRDefault="00AE047A" w:rsidP="00261F36">
      <w:pPr>
        <w:pStyle w:val="ListParagraph"/>
        <w:numPr>
          <w:ilvl w:val="0"/>
          <w:numId w:val="2"/>
        </w:numPr>
        <w:spacing w:line="276" w:lineRule="auto"/>
        <w:jc w:val="both"/>
        <w:rPr>
          <w:sz w:val="28"/>
          <w:szCs w:val="28"/>
        </w:rPr>
      </w:pPr>
      <w:r w:rsidRPr="00363D56">
        <w:rPr>
          <w:sz w:val="28"/>
          <w:szCs w:val="28"/>
        </w:rPr>
        <w:t xml:space="preserve">Royal Mail (2020) </w:t>
      </w:r>
      <w:r w:rsidRPr="00363D56">
        <w:rPr>
          <w:i/>
          <w:iCs/>
          <w:sz w:val="28"/>
          <w:szCs w:val="28"/>
        </w:rPr>
        <w:t>Coronavirus Updates</w:t>
      </w:r>
      <w:r w:rsidRPr="00363D56">
        <w:rPr>
          <w:sz w:val="28"/>
          <w:szCs w:val="28"/>
        </w:rPr>
        <w:t xml:space="preserve">. Available at: </w:t>
      </w:r>
      <w:hyperlink r:id="rId25" w:history="1">
        <w:r w:rsidRPr="00363D56">
          <w:rPr>
            <w:rStyle w:val="Hyperlink"/>
            <w:sz w:val="28"/>
            <w:szCs w:val="28"/>
          </w:rPr>
          <w:t>https://www.royalmail.com/coronavirus</w:t>
        </w:r>
      </w:hyperlink>
      <w:r w:rsidRPr="00363D56">
        <w:rPr>
          <w:sz w:val="28"/>
          <w:szCs w:val="28"/>
        </w:rPr>
        <w:t xml:space="preserve"> (Accessed: 5 December 2020).</w:t>
      </w:r>
    </w:p>
    <w:p w14:paraId="59DDD1BF" w14:textId="77777777" w:rsidR="00363D56" w:rsidRPr="00363D56" w:rsidRDefault="00363D56" w:rsidP="00363D56">
      <w:pPr>
        <w:pStyle w:val="ListParagraph"/>
        <w:rPr>
          <w:sz w:val="28"/>
          <w:szCs w:val="28"/>
        </w:rPr>
      </w:pPr>
    </w:p>
    <w:p w14:paraId="701467C5" w14:textId="77777777" w:rsidR="00363D56" w:rsidRPr="00363D56" w:rsidRDefault="00363D56" w:rsidP="00363D56">
      <w:pPr>
        <w:spacing w:line="276" w:lineRule="auto"/>
        <w:jc w:val="both"/>
        <w:rPr>
          <w:sz w:val="28"/>
          <w:szCs w:val="28"/>
        </w:rPr>
      </w:pPr>
    </w:p>
    <w:p w14:paraId="45CE404A" w14:textId="763D467A" w:rsidR="00AE047A" w:rsidRDefault="00AE047A" w:rsidP="00261F36">
      <w:pPr>
        <w:pStyle w:val="ListParagraph"/>
        <w:numPr>
          <w:ilvl w:val="0"/>
          <w:numId w:val="2"/>
        </w:numPr>
        <w:spacing w:line="276" w:lineRule="auto"/>
        <w:jc w:val="both"/>
        <w:rPr>
          <w:sz w:val="28"/>
          <w:szCs w:val="28"/>
        </w:rPr>
      </w:pPr>
      <w:r w:rsidRPr="00363D56">
        <w:rPr>
          <w:sz w:val="28"/>
          <w:szCs w:val="28"/>
        </w:rPr>
        <w:t xml:space="preserve">Royal Mail (2020) </w:t>
      </w:r>
      <w:r w:rsidRPr="00363D56">
        <w:rPr>
          <w:i/>
          <w:iCs/>
          <w:sz w:val="28"/>
          <w:szCs w:val="28"/>
        </w:rPr>
        <w:t xml:space="preserve">Coronavirus: how </w:t>
      </w:r>
      <w:proofErr w:type="gramStart"/>
      <w:r w:rsidRPr="00363D56">
        <w:rPr>
          <w:i/>
          <w:iCs/>
          <w:sz w:val="28"/>
          <w:szCs w:val="28"/>
        </w:rPr>
        <w:t>we're</w:t>
      </w:r>
      <w:proofErr w:type="gramEnd"/>
      <w:r w:rsidRPr="00363D56">
        <w:rPr>
          <w:i/>
          <w:iCs/>
          <w:sz w:val="28"/>
          <w:szCs w:val="28"/>
        </w:rPr>
        <w:t xml:space="preserve"> protecting our staff and customers</w:t>
      </w:r>
      <w:r w:rsidRPr="00363D56">
        <w:rPr>
          <w:sz w:val="28"/>
          <w:szCs w:val="28"/>
        </w:rPr>
        <w:t xml:space="preserve">. Available at: </w:t>
      </w:r>
      <w:hyperlink r:id="rId26" w:history="1">
        <w:r w:rsidRPr="00363D56">
          <w:rPr>
            <w:rStyle w:val="Hyperlink"/>
            <w:sz w:val="28"/>
            <w:szCs w:val="28"/>
          </w:rPr>
          <w:t>https://www.royalmail.com/d8/coronavirus-protection</w:t>
        </w:r>
      </w:hyperlink>
      <w:r w:rsidRPr="00363D56">
        <w:rPr>
          <w:sz w:val="28"/>
          <w:szCs w:val="28"/>
        </w:rPr>
        <w:t xml:space="preserve"> (Accessed: 5 December 2020).</w:t>
      </w:r>
    </w:p>
    <w:p w14:paraId="27C5B5A0" w14:textId="77777777" w:rsidR="00363D56" w:rsidRPr="00363D56" w:rsidRDefault="00363D56" w:rsidP="00363D56">
      <w:pPr>
        <w:spacing w:line="276" w:lineRule="auto"/>
        <w:jc w:val="both"/>
        <w:rPr>
          <w:sz w:val="28"/>
          <w:szCs w:val="28"/>
        </w:rPr>
      </w:pPr>
    </w:p>
    <w:p w14:paraId="1485263C" w14:textId="5179FC75" w:rsidR="00AE047A" w:rsidRDefault="00AE047A" w:rsidP="00261F36">
      <w:pPr>
        <w:pStyle w:val="ListParagraph"/>
        <w:numPr>
          <w:ilvl w:val="0"/>
          <w:numId w:val="2"/>
        </w:numPr>
        <w:spacing w:line="276" w:lineRule="auto"/>
        <w:jc w:val="both"/>
        <w:rPr>
          <w:sz w:val="28"/>
          <w:szCs w:val="28"/>
        </w:rPr>
      </w:pPr>
      <w:r w:rsidRPr="00363D56">
        <w:rPr>
          <w:sz w:val="28"/>
          <w:szCs w:val="28"/>
        </w:rPr>
        <w:t xml:space="preserve">Royal Mail (2020) </w:t>
      </w:r>
      <w:r w:rsidRPr="00363D56">
        <w:rPr>
          <w:i/>
          <w:iCs/>
          <w:sz w:val="28"/>
          <w:szCs w:val="28"/>
        </w:rPr>
        <w:t>Full Year 2019-20 Results and Business Update</w:t>
      </w:r>
      <w:r w:rsidRPr="00363D56">
        <w:rPr>
          <w:sz w:val="28"/>
          <w:szCs w:val="28"/>
        </w:rPr>
        <w:t xml:space="preserve">. Available at: </w:t>
      </w:r>
      <w:hyperlink r:id="rId27" w:history="1">
        <w:r w:rsidRPr="00363D56">
          <w:rPr>
            <w:rStyle w:val="Hyperlink"/>
            <w:sz w:val="28"/>
            <w:szCs w:val="28"/>
          </w:rPr>
          <w:t>https://www.royalmail.com/sites/royalmail.com/files/2020-06/royal_mail_group_fy2019-20_results_presentation.pdf</w:t>
        </w:r>
      </w:hyperlink>
      <w:r w:rsidRPr="00363D56">
        <w:rPr>
          <w:sz w:val="28"/>
          <w:szCs w:val="28"/>
        </w:rPr>
        <w:t xml:space="preserve"> (Accessed: 6 December 2020).</w:t>
      </w:r>
    </w:p>
    <w:p w14:paraId="06F4EFF1" w14:textId="77777777" w:rsidR="00363D56" w:rsidRPr="00363D56" w:rsidRDefault="00363D56" w:rsidP="00363D56">
      <w:pPr>
        <w:pStyle w:val="ListParagraph"/>
        <w:rPr>
          <w:sz w:val="28"/>
          <w:szCs w:val="28"/>
        </w:rPr>
      </w:pPr>
    </w:p>
    <w:p w14:paraId="4FD70558" w14:textId="77777777" w:rsidR="00363D56" w:rsidRPr="00363D56" w:rsidRDefault="00363D56" w:rsidP="00363D56">
      <w:pPr>
        <w:spacing w:line="276" w:lineRule="auto"/>
        <w:jc w:val="both"/>
        <w:rPr>
          <w:sz w:val="28"/>
          <w:szCs w:val="28"/>
        </w:rPr>
      </w:pPr>
    </w:p>
    <w:p w14:paraId="53188CFC" w14:textId="77777777" w:rsidR="00AE047A" w:rsidRPr="00363D56" w:rsidRDefault="00AE047A" w:rsidP="009850C8">
      <w:pPr>
        <w:numPr>
          <w:ilvl w:val="0"/>
          <w:numId w:val="2"/>
        </w:numPr>
        <w:spacing w:line="276" w:lineRule="auto"/>
        <w:jc w:val="both"/>
        <w:rPr>
          <w:sz w:val="28"/>
          <w:szCs w:val="28"/>
        </w:rPr>
      </w:pPr>
      <w:r w:rsidRPr="00363D56">
        <w:rPr>
          <w:sz w:val="28"/>
          <w:szCs w:val="28"/>
        </w:rPr>
        <w:lastRenderedPageBreak/>
        <w:t xml:space="preserve">Royal Mail (2020) </w:t>
      </w:r>
      <w:r w:rsidRPr="00363D56">
        <w:rPr>
          <w:i/>
          <w:iCs/>
          <w:sz w:val="28"/>
          <w:szCs w:val="28"/>
        </w:rPr>
        <w:t>Our Story</w:t>
      </w:r>
      <w:r w:rsidRPr="00363D56">
        <w:rPr>
          <w:sz w:val="28"/>
          <w:szCs w:val="28"/>
        </w:rPr>
        <w:t xml:space="preserve">. Available at: </w:t>
      </w:r>
      <w:hyperlink r:id="rId28" w:history="1">
        <w:r w:rsidRPr="00363D56">
          <w:rPr>
            <w:rStyle w:val="Hyperlink"/>
            <w:sz w:val="28"/>
            <w:szCs w:val="28"/>
          </w:rPr>
          <w:t>https://www.royalmailgroup.com/en/about-us/our-story/#</w:t>
        </w:r>
      </w:hyperlink>
      <w:r w:rsidRPr="00363D56">
        <w:rPr>
          <w:sz w:val="28"/>
          <w:szCs w:val="28"/>
        </w:rPr>
        <w:t xml:space="preserve"> (Accessed: 05 December 2020).</w:t>
      </w:r>
    </w:p>
    <w:p w14:paraId="6FE57A6F" w14:textId="77777777" w:rsidR="00AE047A" w:rsidRPr="00363D56" w:rsidRDefault="00AE047A" w:rsidP="00FC3A87">
      <w:pPr>
        <w:pStyle w:val="ListParagraph"/>
        <w:numPr>
          <w:ilvl w:val="0"/>
          <w:numId w:val="2"/>
        </w:numPr>
        <w:spacing w:line="276" w:lineRule="auto"/>
        <w:jc w:val="both"/>
        <w:rPr>
          <w:sz w:val="28"/>
          <w:szCs w:val="28"/>
        </w:rPr>
      </w:pPr>
      <w:r w:rsidRPr="00363D56">
        <w:rPr>
          <w:sz w:val="28"/>
          <w:szCs w:val="28"/>
        </w:rPr>
        <w:t xml:space="preserve">Smithers, R. (2020) </w:t>
      </w:r>
      <w:r w:rsidRPr="00363D56">
        <w:rPr>
          <w:i/>
          <w:iCs/>
          <w:sz w:val="28"/>
          <w:szCs w:val="28"/>
        </w:rPr>
        <w:t>Royal Mail to hire record number of Christmas temps</w:t>
      </w:r>
      <w:r w:rsidRPr="00363D56">
        <w:rPr>
          <w:sz w:val="28"/>
          <w:szCs w:val="28"/>
        </w:rPr>
        <w:t xml:space="preserve">. Available at: </w:t>
      </w:r>
      <w:hyperlink r:id="rId29" w:history="1">
        <w:r w:rsidRPr="00363D56">
          <w:rPr>
            <w:rStyle w:val="Hyperlink"/>
            <w:sz w:val="28"/>
            <w:szCs w:val="28"/>
          </w:rPr>
          <w:t>https://www.theguardian.com/business/2020/oct/25/royal-mail-to-hire-record-number-of-christmas-temps</w:t>
        </w:r>
      </w:hyperlink>
      <w:r w:rsidRPr="00363D56">
        <w:rPr>
          <w:sz w:val="28"/>
          <w:szCs w:val="28"/>
        </w:rPr>
        <w:t xml:space="preserve"> (Accessed: 6 December 2020).</w:t>
      </w:r>
    </w:p>
    <w:p w14:paraId="5196DAD3" w14:textId="029FC928" w:rsidR="00AE047A" w:rsidRDefault="00AE047A" w:rsidP="000A293E">
      <w:pPr>
        <w:pStyle w:val="TOC1"/>
        <w:numPr>
          <w:ilvl w:val="0"/>
          <w:numId w:val="2"/>
        </w:numPr>
        <w:rPr>
          <w:sz w:val="28"/>
          <w:szCs w:val="28"/>
        </w:rPr>
      </w:pPr>
      <w:r w:rsidRPr="00363D56">
        <w:rPr>
          <w:sz w:val="28"/>
          <w:szCs w:val="28"/>
        </w:rPr>
        <w:t xml:space="preserve">Statista (2020) </w:t>
      </w:r>
      <w:r w:rsidRPr="00363D56">
        <w:rPr>
          <w:i/>
          <w:iCs/>
          <w:sz w:val="28"/>
          <w:szCs w:val="28"/>
        </w:rPr>
        <w:t>Number of customer complaints against the Royal Mail 2016-2019</w:t>
      </w:r>
      <w:r w:rsidRPr="00363D56">
        <w:rPr>
          <w:sz w:val="28"/>
          <w:szCs w:val="28"/>
        </w:rPr>
        <w:t xml:space="preserve">. Available at: </w:t>
      </w:r>
      <w:hyperlink r:id="rId30" w:history="1">
        <w:r w:rsidRPr="00363D56">
          <w:rPr>
            <w:rStyle w:val="Hyperlink"/>
            <w:sz w:val="28"/>
            <w:szCs w:val="28"/>
          </w:rPr>
          <w:t>https://www.statista.com/statistics/1006890/royal-mail-customer-complaints/</w:t>
        </w:r>
      </w:hyperlink>
      <w:r w:rsidRPr="00363D56">
        <w:rPr>
          <w:sz w:val="28"/>
          <w:szCs w:val="28"/>
        </w:rPr>
        <w:t xml:space="preserve"> (Accessed: 5 December 2020). </w:t>
      </w:r>
    </w:p>
    <w:p w14:paraId="46F4AAA5" w14:textId="77777777" w:rsidR="00363D56" w:rsidRPr="00363D56" w:rsidRDefault="00363D56" w:rsidP="00363D56"/>
    <w:p w14:paraId="2355BD13" w14:textId="77777777" w:rsidR="00AE047A" w:rsidRPr="00363D56" w:rsidRDefault="00AE047A" w:rsidP="009850C8">
      <w:pPr>
        <w:numPr>
          <w:ilvl w:val="0"/>
          <w:numId w:val="2"/>
        </w:numPr>
        <w:spacing w:line="276" w:lineRule="auto"/>
        <w:jc w:val="both"/>
        <w:rPr>
          <w:sz w:val="28"/>
          <w:szCs w:val="28"/>
        </w:rPr>
      </w:pPr>
      <w:r w:rsidRPr="00363D56">
        <w:rPr>
          <w:sz w:val="28"/>
          <w:szCs w:val="28"/>
        </w:rPr>
        <w:t>The Guardian (2020</w:t>
      </w:r>
      <w:r w:rsidRPr="00363D56">
        <w:rPr>
          <w:i/>
          <w:iCs/>
          <w:sz w:val="28"/>
          <w:szCs w:val="28"/>
        </w:rPr>
        <w:t>) Royal Mail closer to ending Saturday letter deliveries after Ofcom review</w:t>
      </w:r>
      <w:r w:rsidRPr="00363D56">
        <w:rPr>
          <w:sz w:val="28"/>
          <w:szCs w:val="28"/>
        </w:rPr>
        <w:t xml:space="preserve">. Available at: </w:t>
      </w:r>
      <w:hyperlink r:id="rId31" w:history="1">
        <w:r w:rsidRPr="00363D56">
          <w:rPr>
            <w:rStyle w:val="Hyperlink"/>
            <w:sz w:val="28"/>
            <w:szCs w:val="28"/>
          </w:rPr>
          <w:t>https://www.theguardian.com/business/2020/nov/26/royal-mail-closer-to-ending-saturday-letter-deliveries-after-ofcom-review</w:t>
        </w:r>
      </w:hyperlink>
      <w:r w:rsidRPr="00363D56">
        <w:rPr>
          <w:sz w:val="28"/>
          <w:szCs w:val="28"/>
        </w:rPr>
        <w:t xml:space="preserve"> (Accessed: 5 December 2020).</w:t>
      </w:r>
    </w:p>
    <w:p w14:paraId="2B435560" w14:textId="77777777" w:rsidR="00AE047A" w:rsidRPr="00363D56" w:rsidRDefault="00AE047A" w:rsidP="00FC3A87">
      <w:pPr>
        <w:pStyle w:val="ListParagraph"/>
        <w:numPr>
          <w:ilvl w:val="0"/>
          <w:numId w:val="2"/>
        </w:numPr>
        <w:spacing w:line="276" w:lineRule="auto"/>
        <w:jc w:val="both"/>
        <w:rPr>
          <w:sz w:val="28"/>
          <w:szCs w:val="28"/>
        </w:rPr>
      </w:pPr>
      <w:r w:rsidRPr="00363D56">
        <w:rPr>
          <w:sz w:val="28"/>
          <w:szCs w:val="28"/>
        </w:rPr>
        <w:t xml:space="preserve">Wilson, D. (2016) </w:t>
      </w:r>
      <w:r w:rsidRPr="00363D56">
        <w:rPr>
          <w:i/>
          <w:iCs/>
          <w:sz w:val="28"/>
          <w:szCs w:val="28"/>
        </w:rPr>
        <w:t>Royal Mail reveals new Click &amp; Drop features</w:t>
      </w:r>
      <w:r w:rsidRPr="00363D56">
        <w:rPr>
          <w:sz w:val="28"/>
          <w:szCs w:val="28"/>
        </w:rPr>
        <w:t xml:space="preserve">. Available at: </w:t>
      </w:r>
      <w:hyperlink r:id="rId32" w:history="1">
        <w:r w:rsidRPr="00363D56">
          <w:rPr>
            <w:rStyle w:val="Hyperlink"/>
            <w:sz w:val="28"/>
            <w:szCs w:val="28"/>
          </w:rPr>
          <w:t>https://tamebay.com/2016/07/royal-mail-reveals-new-click-drop-features.html</w:t>
        </w:r>
      </w:hyperlink>
      <w:r w:rsidRPr="00363D56">
        <w:rPr>
          <w:sz w:val="28"/>
          <w:szCs w:val="28"/>
        </w:rPr>
        <w:t xml:space="preserve"> (Accessed: 5 December 2020).</w:t>
      </w:r>
    </w:p>
    <w:p w14:paraId="23A6AAE4" w14:textId="58BC4533" w:rsidR="00AE047A" w:rsidRPr="00363D56" w:rsidRDefault="00AE047A" w:rsidP="00AE047A">
      <w:pPr>
        <w:pStyle w:val="ListParagraph"/>
        <w:spacing w:line="276" w:lineRule="auto"/>
        <w:jc w:val="both"/>
        <w:rPr>
          <w:sz w:val="28"/>
          <w:szCs w:val="28"/>
        </w:rPr>
      </w:pPr>
    </w:p>
    <w:sectPr w:rsidR="00AE047A" w:rsidRPr="00363D56" w:rsidSect="009E7C18">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A086F1" w14:textId="77777777" w:rsidR="00553CBB" w:rsidRDefault="00553CBB" w:rsidP="00363D56">
      <w:pPr>
        <w:spacing w:after="0" w:line="240" w:lineRule="auto"/>
      </w:pPr>
      <w:r>
        <w:separator/>
      </w:r>
    </w:p>
  </w:endnote>
  <w:endnote w:type="continuationSeparator" w:id="0">
    <w:p w14:paraId="30C010E8" w14:textId="77777777" w:rsidR="00553CBB" w:rsidRDefault="00553CBB" w:rsidP="00363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5388327"/>
      <w:docPartObj>
        <w:docPartGallery w:val="Page Numbers (Bottom of Page)"/>
        <w:docPartUnique/>
      </w:docPartObj>
    </w:sdtPr>
    <w:sdtEndPr>
      <w:rPr>
        <w:noProof/>
      </w:rPr>
    </w:sdtEndPr>
    <w:sdtContent>
      <w:p w14:paraId="39829230" w14:textId="65674C67" w:rsidR="003C20AD" w:rsidRDefault="003C20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B28D3E" w14:textId="77777777" w:rsidR="003C20AD" w:rsidRDefault="003C20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87588D" w14:textId="77777777" w:rsidR="00553CBB" w:rsidRDefault="00553CBB" w:rsidP="00363D56">
      <w:pPr>
        <w:spacing w:after="0" w:line="240" w:lineRule="auto"/>
      </w:pPr>
      <w:r>
        <w:separator/>
      </w:r>
    </w:p>
  </w:footnote>
  <w:footnote w:type="continuationSeparator" w:id="0">
    <w:p w14:paraId="3C54BFF7" w14:textId="77777777" w:rsidR="00553CBB" w:rsidRDefault="00553CBB" w:rsidP="00363D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5E7A60"/>
    <w:multiLevelType w:val="hybridMultilevel"/>
    <w:tmpl w:val="667AB5B2"/>
    <w:lvl w:ilvl="0" w:tplc="F5462560">
      <w:start w:val="1"/>
      <w:numFmt w:val="bullet"/>
      <w:pStyle w:val="TOC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182FA5"/>
    <w:multiLevelType w:val="hybridMultilevel"/>
    <w:tmpl w:val="78168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12F5A"/>
    <w:rsid w:val="00017939"/>
    <w:rsid w:val="00096F9A"/>
    <w:rsid w:val="000A293E"/>
    <w:rsid w:val="000E4E55"/>
    <w:rsid w:val="000E5819"/>
    <w:rsid w:val="001400D6"/>
    <w:rsid w:val="0018418F"/>
    <w:rsid w:val="00242218"/>
    <w:rsid w:val="00260F2E"/>
    <w:rsid w:val="00261F36"/>
    <w:rsid w:val="002B4D0D"/>
    <w:rsid w:val="002D0275"/>
    <w:rsid w:val="00306422"/>
    <w:rsid w:val="00363D56"/>
    <w:rsid w:val="003C20AD"/>
    <w:rsid w:val="00463F59"/>
    <w:rsid w:val="004A6F48"/>
    <w:rsid w:val="005110B9"/>
    <w:rsid w:val="00553CBB"/>
    <w:rsid w:val="00565CC8"/>
    <w:rsid w:val="005A31E7"/>
    <w:rsid w:val="005A3A17"/>
    <w:rsid w:val="005B750C"/>
    <w:rsid w:val="007D2D22"/>
    <w:rsid w:val="00842E1E"/>
    <w:rsid w:val="00877D02"/>
    <w:rsid w:val="008E0485"/>
    <w:rsid w:val="008F0648"/>
    <w:rsid w:val="00970693"/>
    <w:rsid w:val="009850C8"/>
    <w:rsid w:val="009E7C18"/>
    <w:rsid w:val="009F7824"/>
    <w:rsid w:val="00A97DB7"/>
    <w:rsid w:val="00AE047A"/>
    <w:rsid w:val="00AE3AEE"/>
    <w:rsid w:val="00B13006"/>
    <w:rsid w:val="00B71901"/>
    <w:rsid w:val="00BD3144"/>
    <w:rsid w:val="00C1280A"/>
    <w:rsid w:val="00C31AAB"/>
    <w:rsid w:val="00C84583"/>
    <w:rsid w:val="00D5307B"/>
    <w:rsid w:val="00D83979"/>
    <w:rsid w:val="00E00297"/>
    <w:rsid w:val="00E30A66"/>
    <w:rsid w:val="00E361C2"/>
    <w:rsid w:val="00E37BE5"/>
    <w:rsid w:val="00E4432E"/>
    <w:rsid w:val="00E66233"/>
    <w:rsid w:val="00EE0E9D"/>
    <w:rsid w:val="00EF397D"/>
    <w:rsid w:val="00F72082"/>
    <w:rsid w:val="00F922C0"/>
    <w:rsid w:val="00FC2477"/>
    <w:rsid w:val="00FC3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57BEC"/>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0A293E"/>
    <w:pPr>
      <w:numPr>
        <w:numId w:val="3"/>
      </w:numPr>
      <w:spacing w:after="0" w:line="276" w:lineRule="auto"/>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 w:type="paragraph" w:styleId="BodyText">
    <w:name w:val="Body Text"/>
    <w:basedOn w:val="Normal"/>
    <w:link w:val="BodyTextChar"/>
    <w:uiPriority w:val="99"/>
    <w:unhideWhenUsed/>
    <w:rsid w:val="00D5307B"/>
    <w:pPr>
      <w:spacing w:line="276" w:lineRule="auto"/>
      <w:jc w:val="both"/>
    </w:pPr>
  </w:style>
  <w:style w:type="character" w:customStyle="1" w:styleId="BodyTextChar">
    <w:name w:val="Body Text Char"/>
    <w:basedOn w:val="DefaultParagraphFont"/>
    <w:link w:val="BodyText"/>
    <w:uiPriority w:val="99"/>
    <w:rsid w:val="00D5307B"/>
  </w:style>
  <w:style w:type="character" w:styleId="UnresolvedMention">
    <w:name w:val="Unresolved Mention"/>
    <w:basedOn w:val="DefaultParagraphFont"/>
    <w:uiPriority w:val="99"/>
    <w:semiHidden/>
    <w:unhideWhenUsed/>
    <w:rsid w:val="00FC3A87"/>
    <w:rPr>
      <w:color w:val="605E5C"/>
      <w:shd w:val="clear" w:color="auto" w:fill="E1DFDD"/>
    </w:rPr>
  </w:style>
  <w:style w:type="paragraph" w:styleId="Header">
    <w:name w:val="header"/>
    <w:basedOn w:val="Normal"/>
    <w:link w:val="HeaderChar"/>
    <w:uiPriority w:val="99"/>
    <w:unhideWhenUsed/>
    <w:rsid w:val="00363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D56"/>
  </w:style>
  <w:style w:type="paragraph" w:styleId="Footer">
    <w:name w:val="footer"/>
    <w:basedOn w:val="Normal"/>
    <w:link w:val="FooterChar"/>
    <w:uiPriority w:val="99"/>
    <w:unhideWhenUsed/>
    <w:rsid w:val="00363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advantage-marketline-com.ezproxy.uwtsd.ac.uk/Company/Profile/royal-mail-group-ltd?swot" TargetMode="External"/><Relationship Id="rId26" Type="http://schemas.openxmlformats.org/officeDocument/2006/relationships/hyperlink" Target="https://www.royalmail.com/d8/coronavirus-protection" TargetMode="External"/><Relationship Id="rId3" Type="http://schemas.openxmlformats.org/officeDocument/2006/relationships/customXml" Target="../customXml/item3.xml"/><Relationship Id="rId21" Type="http://schemas.openxmlformats.org/officeDocument/2006/relationships/hyperlink" Target="https://postandparcel.info/129202/news/e-commerce/royal-mail-results-strong-parcel-growth-alongside-20-million-operating-loss/" TargetMode="External"/><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standard.co.uk/business/royal-mail-parcel-volumes-a4504446.html" TargetMode="External"/><Relationship Id="rId25" Type="http://schemas.openxmlformats.org/officeDocument/2006/relationships/hyperlink" Target="https://www.royalmail.com/coronavirus"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fortune.com/2020/06/25/royal-mail-cost-cuts-parcels-letters/" TargetMode="External"/><Relationship Id="rId20" Type="http://schemas.openxmlformats.org/officeDocument/2006/relationships/hyperlink" Target="https://www.ofcom.org.uk/about-ofcom/latest/features-and-news/royal-mail-fined-for-missing-delivery-target" TargetMode="External"/><Relationship Id="rId29" Type="http://schemas.openxmlformats.org/officeDocument/2006/relationships/hyperlink" Target="https://www.theguardian.com/business/2020/oct/25/royal-mail-to-hire-record-number-of-christmas-temp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royalmail.com/sites/default/files/Sustainable-Advertising-Mail-Summary--Jan-2018--25873883.pdf" TargetMode="External"/><Relationship Id="rId32" Type="http://schemas.openxmlformats.org/officeDocument/2006/relationships/hyperlink" Target="https://tamebay.com/2016/07/royal-mail-reveals-new-click-drop-features.html" TargetMode="External"/><Relationship Id="rId5" Type="http://schemas.openxmlformats.org/officeDocument/2006/relationships/customXml" Target="../customXml/item5.xml"/><Relationship Id="rId15" Type="http://schemas.openxmlformats.org/officeDocument/2006/relationships/hyperlink" Target="https://www.businessleader.co.uk/royal-mail-set-to-cut-2000-jobs-due-to-impact-of-covid-19/92949/" TargetMode="External"/><Relationship Id="rId23" Type="http://schemas.openxmlformats.org/officeDocument/2006/relationships/hyperlink" Target="https://www.royalmailtechnical.com/rmt_docs/QA_Stamp_Indicia/Retail_Digital_Stamp_Design_Specification_v1.0_20181107.pdf" TargetMode="External"/><Relationship Id="rId28" Type="http://schemas.openxmlformats.org/officeDocument/2006/relationships/hyperlink" Target="https://www.royalmailgroup.com/en/about-us/our-story/" TargetMode="External"/><Relationship Id="rId10" Type="http://schemas.openxmlformats.org/officeDocument/2006/relationships/footnotes" Target="footnotes.xml"/><Relationship Id="rId19" Type="http://schemas.openxmlformats.org/officeDocument/2006/relationships/hyperlink" Target="https://www.ofcom.org.uk/__data/assets/pdf_file/0024/23685/uk_post.pdf" TargetMode="External"/><Relationship Id="rId31" Type="http://schemas.openxmlformats.org/officeDocument/2006/relationships/hyperlink" Target="https://www.theguardian.com/business/2020/nov/26/royal-mail-closer-to-ending-saturday-letter-deliveries-after-ofcom-review"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royalmail.com/sites/default/files/RMDS-Insight-Report-October-2017.pdf" TargetMode="External"/><Relationship Id="rId27" Type="http://schemas.openxmlformats.org/officeDocument/2006/relationships/hyperlink" Target="https://www.royalmail.com/sites/royalmail.com/files/2020-06/royal_mail_group_fy2019-20_results_presentation.pdf" TargetMode="External"/><Relationship Id="rId30" Type="http://schemas.openxmlformats.org/officeDocument/2006/relationships/hyperlink" Target="https://www.statista.com/statistics/1006890/royal-mail-customer-complaints/" TargetMode="External"/><Relationship Id="rId35" Type="http://schemas.openxmlformats.org/officeDocument/2006/relationships/theme" Target="theme/theme1.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2020-12-11T00:00:00</PublishDate>
  <Abstract/>
  <CompanyAddress>1920075</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09E60F-126D-411A-8919-96296EAC5A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4.xml><?xml version="1.0" encoding="utf-8"?>
<ds:datastoreItem xmlns:ds="http://schemas.openxmlformats.org/officeDocument/2006/customXml" ds:itemID="{3E946477-F9DF-4493-9B4B-D7FF79B58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FAC182F-5077-45DC-8D41-A681685B89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3765</Words>
  <Characters>21463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Problem Solving and Decision Making BMSW4004_CARD</vt:lpstr>
    </vt:vector>
  </TitlesOfParts>
  <Company>University of Wales Trinity Saint David</Company>
  <LinksUpToDate>false</LinksUpToDate>
  <CharactersWithSpaces>25178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BMSW4004_CARD</dc:title>
  <dc:subject>Assessment title</dc:subject>
  <dc:creator>catalin ionel mirica</dc:creator>
  <cp:keywords/>
  <dc:description/>
  <cp:lastModifiedBy>Catalin Ionel Mirica (1920075)</cp:lastModifiedBy>
  <cp:revision>2</cp:revision>
  <dcterms:created xsi:type="dcterms:W3CDTF">2020-12-11T11:23:00Z</dcterms:created>
  <dcterms:modified xsi:type="dcterms:W3CDTF">2020-12-11T11:23:00Z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