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7DD" w:rsidRDefault="008927DD" w:rsidP="002F2A79">
      <w:pPr>
        <w:spacing w:line="480" w:lineRule="auto"/>
        <w:jc w:val="both"/>
        <w:rPr>
          <w:rFonts w:ascii="Times New Roman" w:hAnsi="Times New Roman" w:cs="Times New Roman"/>
          <w:b/>
          <w:bCs/>
          <w:color w:val="000000" w:themeColor="text1"/>
          <w:sz w:val="36"/>
          <w:szCs w:val="36"/>
        </w:rPr>
      </w:pPr>
    </w:p>
    <w:p w:rsidR="008927DD" w:rsidRDefault="008927DD" w:rsidP="002F2A79">
      <w:pPr>
        <w:spacing w:line="480" w:lineRule="auto"/>
        <w:jc w:val="both"/>
        <w:rPr>
          <w:rFonts w:ascii="Times New Roman" w:hAnsi="Times New Roman" w:cs="Times New Roman"/>
          <w:b/>
          <w:bCs/>
          <w:color w:val="000000" w:themeColor="text1"/>
          <w:sz w:val="36"/>
          <w:szCs w:val="36"/>
        </w:rPr>
      </w:pPr>
    </w:p>
    <w:p w:rsidR="008927DD" w:rsidRDefault="008927DD" w:rsidP="002F2A79">
      <w:pPr>
        <w:spacing w:line="480" w:lineRule="auto"/>
        <w:jc w:val="both"/>
        <w:rPr>
          <w:rFonts w:ascii="Times New Roman" w:hAnsi="Times New Roman" w:cs="Times New Roman"/>
          <w:b/>
          <w:bCs/>
          <w:color w:val="000000" w:themeColor="text1"/>
          <w:sz w:val="36"/>
          <w:szCs w:val="36"/>
        </w:rPr>
      </w:pPr>
    </w:p>
    <w:p w:rsidR="00030F7C" w:rsidRPr="002F2A79" w:rsidRDefault="00192CCD" w:rsidP="002F2A79">
      <w:pPr>
        <w:spacing w:line="480" w:lineRule="auto"/>
        <w:jc w:val="both"/>
        <w:rPr>
          <w:rFonts w:ascii="Times New Roman" w:hAnsi="Times New Roman" w:cs="Times New Roman"/>
          <w:b/>
          <w:bCs/>
          <w:color w:val="000000" w:themeColor="text1"/>
          <w:sz w:val="36"/>
          <w:szCs w:val="36"/>
        </w:rPr>
      </w:pPr>
      <w:proofErr w:type="spellStart"/>
      <w:r w:rsidRPr="002F2A79">
        <w:rPr>
          <w:rFonts w:ascii="Times New Roman" w:hAnsi="Times New Roman" w:cs="Times New Roman"/>
          <w:b/>
          <w:bCs/>
          <w:color w:val="000000" w:themeColor="text1"/>
          <w:sz w:val="36"/>
          <w:szCs w:val="36"/>
        </w:rPr>
        <w:t>Programme</w:t>
      </w:r>
      <w:proofErr w:type="spellEnd"/>
      <w:r w:rsidRPr="002F2A79">
        <w:rPr>
          <w:rFonts w:ascii="Times New Roman" w:hAnsi="Times New Roman" w:cs="Times New Roman"/>
          <w:b/>
          <w:bCs/>
          <w:color w:val="000000" w:themeColor="text1"/>
          <w:sz w:val="36"/>
          <w:szCs w:val="36"/>
        </w:rPr>
        <w:t xml:space="preserve">: </w:t>
      </w:r>
      <w:proofErr w:type="spellStart"/>
      <w:r w:rsidRPr="002F2A79">
        <w:rPr>
          <w:rFonts w:ascii="Times New Roman" w:hAnsi="Times New Roman" w:cs="Times New Roman"/>
          <w:b/>
          <w:bCs/>
          <w:color w:val="000000" w:themeColor="text1"/>
          <w:sz w:val="36"/>
          <w:szCs w:val="36"/>
        </w:rPr>
        <w:t>CertHE</w:t>
      </w:r>
      <w:proofErr w:type="spellEnd"/>
      <w:r w:rsidRPr="002F2A79">
        <w:rPr>
          <w:rFonts w:ascii="Times New Roman" w:hAnsi="Times New Roman" w:cs="Times New Roman"/>
          <w:b/>
          <w:bCs/>
          <w:color w:val="000000" w:themeColor="text1"/>
          <w:sz w:val="36"/>
          <w:szCs w:val="36"/>
        </w:rPr>
        <w:t xml:space="preserve"> Skills for the Workplace</w:t>
      </w:r>
    </w:p>
    <w:p w:rsidR="00030F7C" w:rsidRPr="002F2A79" w:rsidRDefault="00192CCD" w:rsidP="002F2A79">
      <w:pPr>
        <w:spacing w:line="480" w:lineRule="auto"/>
        <w:jc w:val="both"/>
        <w:rPr>
          <w:rFonts w:ascii="Times New Roman" w:hAnsi="Times New Roman" w:cs="Times New Roman"/>
          <w:b/>
          <w:bCs/>
          <w:color w:val="000000" w:themeColor="text1"/>
          <w:sz w:val="36"/>
          <w:szCs w:val="36"/>
        </w:rPr>
      </w:pPr>
      <w:r w:rsidRPr="002F2A79">
        <w:rPr>
          <w:rFonts w:ascii="Times New Roman" w:hAnsi="Times New Roman" w:cs="Times New Roman"/>
          <w:b/>
          <w:bCs/>
          <w:color w:val="000000" w:themeColor="text1"/>
          <w:sz w:val="36"/>
          <w:szCs w:val="36"/>
        </w:rPr>
        <w:t xml:space="preserve">Module: </w:t>
      </w:r>
      <w:r w:rsidR="00700DCB">
        <w:rPr>
          <w:rFonts w:ascii="Times New Roman" w:hAnsi="Times New Roman" w:cs="Times New Roman"/>
          <w:b/>
          <w:bCs/>
          <w:color w:val="000000" w:themeColor="text1"/>
          <w:sz w:val="36"/>
          <w:szCs w:val="36"/>
        </w:rPr>
        <w:t>Professional Career Development</w:t>
      </w:r>
    </w:p>
    <w:p w:rsidR="00030F7C" w:rsidRPr="002F2A79" w:rsidRDefault="00192CCD" w:rsidP="002F2A79">
      <w:pPr>
        <w:spacing w:line="480" w:lineRule="auto"/>
        <w:jc w:val="both"/>
        <w:rPr>
          <w:rFonts w:ascii="Times New Roman" w:hAnsi="Times New Roman" w:cs="Times New Roman"/>
          <w:b/>
          <w:bCs/>
          <w:color w:val="000000" w:themeColor="text1"/>
          <w:sz w:val="36"/>
          <w:szCs w:val="36"/>
        </w:rPr>
      </w:pPr>
      <w:r w:rsidRPr="002F2A79">
        <w:rPr>
          <w:rFonts w:ascii="Times New Roman" w:hAnsi="Times New Roman" w:cs="Times New Roman"/>
          <w:b/>
          <w:bCs/>
          <w:color w:val="000000" w:themeColor="text1"/>
          <w:sz w:val="36"/>
          <w:szCs w:val="36"/>
        </w:rPr>
        <w:t>Module code: BMSW400</w:t>
      </w:r>
      <w:r w:rsidR="00470ADC" w:rsidRPr="002F2A79">
        <w:rPr>
          <w:rFonts w:ascii="Times New Roman" w:hAnsi="Times New Roman" w:cs="Times New Roman"/>
          <w:b/>
          <w:bCs/>
          <w:color w:val="000000" w:themeColor="text1"/>
          <w:sz w:val="36"/>
          <w:szCs w:val="36"/>
        </w:rPr>
        <w:t>5</w:t>
      </w:r>
    </w:p>
    <w:p w:rsidR="00030F7C" w:rsidRPr="002F2A79" w:rsidRDefault="00192CCD" w:rsidP="002F2A79">
      <w:pPr>
        <w:spacing w:line="480" w:lineRule="auto"/>
        <w:jc w:val="both"/>
        <w:rPr>
          <w:rFonts w:ascii="Times New Roman" w:hAnsi="Times New Roman" w:cs="Times New Roman"/>
          <w:b/>
          <w:bCs/>
          <w:color w:val="000000" w:themeColor="text1"/>
          <w:sz w:val="36"/>
          <w:szCs w:val="36"/>
        </w:rPr>
      </w:pPr>
      <w:r w:rsidRPr="002F2A79">
        <w:rPr>
          <w:rFonts w:ascii="Times New Roman" w:hAnsi="Times New Roman" w:cs="Times New Roman"/>
          <w:b/>
          <w:bCs/>
          <w:color w:val="000000" w:themeColor="text1"/>
          <w:sz w:val="36"/>
          <w:szCs w:val="36"/>
        </w:rPr>
        <w:t xml:space="preserve">Assignment Title: </w:t>
      </w:r>
      <w:r w:rsidR="00470ADC" w:rsidRPr="002F2A79">
        <w:rPr>
          <w:rFonts w:ascii="Times New Roman" w:hAnsi="Times New Roman" w:cs="Times New Roman"/>
          <w:b/>
          <w:bCs/>
          <w:color w:val="000000" w:themeColor="text1"/>
          <w:sz w:val="36"/>
          <w:szCs w:val="36"/>
        </w:rPr>
        <w:t>Professional career development report and role play (interviewee and interviewer)</w:t>
      </w:r>
    </w:p>
    <w:p w:rsidR="00030F7C"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36"/>
          <w:szCs w:val="36"/>
        </w:rPr>
        <w:t>Student ID:</w:t>
      </w:r>
      <w:r w:rsidR="00700DCB">
        <w:rPr>
          <w:rFonts w:ascii="Times New Roman" w:hAnsi="Times New Roman" w:cs="Times New Roman"/>
          <w:b/>
          <w:bCs/>
          <w:color w:val="000000" w:themeColor="text1"/>
          <w:sz w:val="36"/>
          <w:szCs w:val="36"/>
        </w:rPr>
        <w:t xml:space="preserve"> </w:t>
      </w:r>
      <w:r w:rsidR="00700DCB" w:rsidRPr="00700DCB">
        <w:rPr>
          <w:rFonts w:ascii="Times New Roman" w:hAnsi="Times New Roman" w:cs="Times New Roman"/>
          <w:b/>
          <w:bCs/>
          <w:color w:val="000000" w:themeColor="text1"/>
          <w:sz w:val="36"/>
          <w:szCs w:val="36"/>
        </w:rPr>
        <w:t>2011889</w:t>
      </w:r>
      <w:r w:rsidRPr="002F2A79">
        <w:rPr>
          <w:rFonts w:ascii="Times New Roman" w:hAnsi="Times New Roman" w:cs="Times New Roman"/>
          <w:b/>
          <w:bCs/>
          <w:color w:val="000000" w:themeColor="text1"/>
          <w:sz w:val="24"/>
          <w:szCs w:val="24"/>
        </w:rPr>
        <w:br w:type="page"/>
      </w:r>
    </w:p>
    <w:sdt>
      <w:sdtPr>
        <w:rPr>
          <w:rFonts w:ascii="Times New Roman" w:eastAsia="Arial" w:hAnsi="Times New Roman" w:cs="Times New Roman"/>
          <w:color w:val="000000" w:themeColor="text1"/>
          <w:sz w:val="24"/>
          <w:szCs w:val="24"/>
        </w:rPr>
        <w:id w:val="1038929522"/>
        <w:docPartObj>
          <w:docPartGallery w:val="Table of Contents"/>
          <w:docPartUnique/>
        </w:docPartObj>
      </w:sdtPr>
      <w:sdtEndPr>
        <w:rPr>
          <w:b/>
          <w:bCs/>
          <w:noProof/>
        </w:rPr>
      </w:sdtEndPr>
      <w:sdtContent>
        <w:p w:rsidR="00030F7C" w:rsidRPr="002F2A79" w:rsidRDefault="00192CCD" w:rsidP="002F2A79">
          <w:pPr>
            <w:pStyle w:val="TOCHeading"/>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Contents</w:t>
          </w:r>
        </w:p>
        <w:p w:rsidR="00ED2EF0" w:rsidRPr="002F2A79" w:rsidRDefault="00192CCD" w:rsidP="002F2A79">
          <w:pPr>
            <w:pStyle w:val="TOC1"/>
            <w:tabs>
              <w:tab w:val="left" w:pos="440"/>
              <w:tab w:val="right" w:leader="dot" w:pos="9350"/>
            </w:tabs>
            <w:spacing w:line="480" w:lineRule="auto"/>
            <w:rPr>
              <w:rFonts w:ascii="Times New Roman" w:eastAsiaTheme="minorEastAsia" w:hAnsi="Times New Roman" w:cs="Times New Roman"/>
              <w:noProof/>
              <w:sz w:val="24"/>
              <w:szCs w:val="24"/>
            </w:rPr>
          </w:pPr>
          <w:r w:rsidRPr="002F2A79">
            <w:rPr>
              <w:rFonts w:ascii="Times New Roman" w:hAnsi="Times New Roman" w:cs="Times New Roman"/>
              <w:color w:val="000000" w:themeColor="text1"/>
              <w:sz w:val="24"/>
              <w:szCs w:val="24"/>
            </w:rPr>
            <w:fldChar w:fldCharType="begin"/>
          </w:r>
          <w:r w:rsidRPr="002F2A79">
            <w:rPr>
              <w:rFonts w:ascii="Times New Roman" w:hAnsi="Times New Roman" w:cs="Times New Roman"/>
              <w:color w:val="000000" w:themeColor="text1"/>
              <w:sz w:val="24"/>
              <w:szCs w:val="24"/>
            </w:rPr>
            <w:instrText xml:space="preserve"> TOC \o "1-3" \h \z \u </w:instrText>
          </w:r>
          <w:r w:rsidRPr="002F2A79">
            <w:rPr>
              <w:rFonts w:ascii="Times New Roman" w:hAnsi="Times New Roman" w:cs="Times New Roman"/>
              <w:color w:val="000000" w:themeColor="text1"/>
              <w:sz w:val="24"/>
              <w:szCs w:val="24"/>
            </w:rPr>
            <w:fldChar w:fldCharType="separate"/>
          </w:r>
          <w:hyperlink w:anchor="_Toc79661946" w:history="1">
            <w:r w:rsidRPr="002F2A79">
              <w:rPr>
                <w:rStyle w:val="Hyperlink"/>
                <w:rFonts w:ascii="Times New Roman" w:hAnsi="Times New Roman" w:cs="Times New Roman"/>
                <w:noProof/>
                <w:sz w:val="24"/>
                <w:szCs w:val="24"/>
              </w:rPr>
              <w:t>1.</w:t>
            </w:r>
            <w:r w:rsidRPr="002F2A79">
              <w:rPr>
                <w:rFonts w:ascii="Times New Roman" w:eastAsiaTheme="minorEastAsia" w:hAnsi="Times New Roman" w:cs="Times New Roman"/>
                <w:noProof/>
                <w:sz w:val="24"/>
                <w:szCs w:val="24"/>
              </w:rPr>
              <w:tab/>
            </w:r>
            <w:r w:rsidRPr="002F2A79">
              <w:rPr>
                <w:rStyle w:val="Hyperlink"/>
                <w:rFonts w:ascii="Times New Roman" w:hAnsi="Times New Roman" w:cs="Times New Roman"/>
                <w:noProof/>
                <w:sz w:val="24"/>
                <w:szCs w:val="24"/>
              </w:rPr>
              <w:t>Introduction</w:t>
            </w:r>
            <w:r w:rsidRPr="002F2A79">
              <w:rPr>
                <w:rFonts w:ascii="Times New Roman" w:hAnsi="Times New Roman" w:cs="Times New Roman"/>
                <w:noProof/>
                <w:webHidden/>
                <w:sz w:val="24"/>
                <w:szCs w:val="24"/>
              </w:rPr>
              <w:tab/>
            </w:r>
            <w:r w:rsidRPr="002F2A79">
              <w:rPr>
                <w:rFonts w:ascii="Times New Roman" w:hAnsi="Times New Roman" w:cs="Times New Roman"/>
                <w:noProof/>
                <w:webHidden/>
                <w:sz w:val="24"/>
                <w:szCs w:val="24"/>
              </w:rPr>
              <w:fldChar w:fldCharType="begin"/>
            </w:r>
            <w:r w:rsidRPr="002F2A79">
              <w:rPr>
                <w:rFonts w:ascii="Times New Roman" w:hAnsi="Times New Roman" w:cs="Times New Roman"/>
                <w:noProof/>
                <w:webHidden/>
                <w:sz w:val="24"/>
                <w:szCs w:val="24"/>
              </w:rPr>
              <w:instrText xml:space="preserve"> PAGEREF _Toc79661946 \h </w:instrText>
            </w:r>
            <w:r w:rsidRPr="002F2A79">
              <w:rPr>
                <w:rFonts w:ascii="Times New Roman" w:hAnsi="Times New Roman" w:cs="Times New Roman"/>
                <w:noProof/>
                <w:webHidden/>
                <w:sz w:val="24"/>
                <w:szCs w:val="24"/>
              </w:rPr>
            </w:r>
            <w:r w:rsidRPr="002F2A79">
              <w:rPr>
                <w:rFonts w:ascii="Times New Roman" w:hAnsi="Times New Roman" w:cs="Times New Roman"/>
                <w:noProof/>
                <w:webHidden/>
                <w:sz w:val="24"/>
                <w:szCs w:val="24"/>
              </w:rPr>
              <w:fldChar w:fldCharType="separate"/>
            </w:r>
            <w:r w:rsidRPr="002F2A79">
              <w:rPr>
                <w:rFonts w:ascii="Times New Roman" w:hAnsi="Times New Roman" w:cs="Times New Roman"/>
                <w:noProof/>
                <w:webHidden/>
                <w:sz w:val="24"/>
                <w:szCs w:val="24"/>
              </w:rPr>
              <w:t>3</w:t>
            </w:r>
            <w:r w:rsidRPr="002F2A79">
              <w:rPr>
                <w:rFonts w:ascii="Times New Roman" w:hAnsi="Times New Roman" w:cs="Times New Roman"/>
                <w:noProof/>
                <w:webHidden/>
                <w:sz w:val="24"/>
                <w:szCs w:val="24"/>
              </w:rPr>
              <w:fldChar w:fldCharType="end"/>
            </w:r>
          </w:hyperlink>
        </w:p>
        <w:p w:rsidR="00ED2EF0" w:rsidRPr="002F2A79" w:rsidRDefault="00B72B9A" w:rsidP="002F2A79">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79661947" w:history="1">
            <w:r w:rsidR="00192CCD" w:rsidRPr="002F2A79">
              <w:rPr>
                <w:rStyle w:val="Hyperlink"/>
                <w:rFonts w:ascii="Times New Roman" w:hAnsi="Times New Roman" w:cs="Times New Roman"/>
                <w:noProof/>
                <w:sz w:val="24"/>
                <w:szCs w:val="24"/>
              </w:rPr>
              <w:t>2.</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Reflection on Role Play</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_Toc79661947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3</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79661948" w:history="1">
            <w:r w:rsidR="00192CCD" w:rsidRPr="002F2A79">
              <w:rPr>
                <w:rStyle w:val="Hyperlink"/>
                <w:rFonts w:ascii="Times New Roman" w:hAnsi="Times New Roman" w:cs="Times New Roman"/>
                <w:noProof/>
                <w:sz w:val="24"/>
                <w:szCs w:val="24"/>
              </w:rPr>
              <w:t>2.1.</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Kolb’s Reflective Cycle</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_Toc79661948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4</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3"/>
            <w:tabs>
              <w:tab w:val="left" w:pos="1320"/>
              <w:tab w:val="right" w:leader="dot" w:pos="9350"/>
            </w:tabs>
            <w:spacing w:line="480" w:lineRule="auto"/>
            <w:rPr>
              <w:rFonts w:ascii="Times New Roman" w:hAnsi="Times New Roman" w:cs="Times New Roman"/>
              <w:noProof/>
              <w:sz w:val="24"/>
              <w:szCs w:val="24"/>
            </w:rPr>
          </w:pPr>
          <w:hyperlink w:anchor="_Toc79661949" w:history="1">
            <w:r w:rsidR="00192CCD" w:rsidRPr="002F2A79">
              <w:rPr>
                <w:rStyle w:val="Hyperlink"/>
                <w:rFonts w:ascii="Times New Roman" w:hAnsi="Times New Roman" w:cs="Times New Roman"/>
                <w:noProof/>
                <w:sz w:val="24"/>
                <w:szCs w:val="24"/>
              </w:rPr>
              <w:t>2.1.1.</w:t>
            </w:r>
            <w:r w:rsidR="00192CCD" w:rsidRPr="002F2A79">
              <w:rPr>
                <w:rFonts w:ascii="Times New Roman" w:hAnsi="Times New Roman" w:cs="Times New Roman"/>
                <w:noProof/>
                <w:sz w:val="24"/>
                <w:szCs w:val="24"/>
              </w:rPr>
              <w:tab/>
            </w:r>
            <w:r w:rsidR="00192CCD" w:rsidRPr="002F2A79">
              <w:rPr>
                <w:rStyle w:val="Hyperlink"/>
                <w:rFonts w:ascii="Times New Roman" w:hAnsi="Times New Roman" w:cs="Times New Roman"/>
                <w:noProof/>
                <w:sz w:val="24"/>
                <w:szCs w:val="24"/>
              </w:rPr>
              <w:t>Self-reflection as an Interviewer</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_Toc79661949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4</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3"/>
            <w:tabs>
              <w:tab w:val="left" w:pos="1320"/>
              <w:tab w:val="right" w:leader="dot" w:pos="9350"/>
            </w:tabs>
            <w:spacing w:line="480" w:lineRule="auto"/>
            <w:rPr>
              <w:rFonts w:ascii="Times New Roman" w:hAnsi="Times New Roman" w:cs="Times New Roman"/>
              <w:noProof/>
              <w:sz w:val="24"/>
              <w:szCs w:val="24"/>
            </w:rPr>
          </w:pPr>
          <w:hyperlink w:anchor="_Toc79661950" w:history="1">
            <w:r w:rsidR="00192CCD" w:rsidRPr="002F2A79">
              <w:rPr>
                <w:rStyle w:val="Hyperlink"/>
                <w:rFonts w:ascii="Times New Roman" w:hAnsi="Times New Roman" w:cs="Times New Roman"/>
                <w:noProof/>
                <w:sz w:val="24"/>
                <w:szCs w:val="24"/>
              </w:rPr>
              <w:t>2.1.2.</w:t>
            </w:r>
            <w:r w:rsidR="00192CCD" w:rsidRPr="002F2A79">
              <w:rPr>
                <w:rFonts w:ascii="Times New Roman" w:hAnsi="Times New Roman" w:cs="Times New Roman"/>
                <w:noProof/>
                <w:sz w:val="24"/>
                <w:szCs w:val="24"/>
              </w:rPr>
              <w:tab/>
            </w:r>
            <w:r w:rsidR="00192CCD" w:rsidRPr="002F2A79">
              <w:rPr>
                <w:rStyle w:val="Hyperlink"/>
                <w:rFonts w:ascii="Times New Roman" w:hAnsi="Times New Roman" w:cs="Times New Roman"/>
                <w:noProof/>
                <w:sz w:val="24"/>
                <w:szCs w:val="24"/>
              </w:rPr>
              <w:t>Self-reflection as an Interviewee</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_Toc79661950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5</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79661951" w:history="1">
            <w:r w:rsidR="00192CCD" w:rsidRPr="002F2A79">
              <w:rPr>
                <w:rStyle w:val="Hyperlink"/>
                <w:rFonts w:ascii="Times New Roman" w:hAnsi="Times New Roman" w:cs="Times New Roman"/>
                <w:noProof/>
                <w:sz w:val="24"/>
                <w:szCs w:val="24"/>
              </w:rPr>
              <w:t>3.</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Personal development planning</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_Toc79661951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7</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79661952" w:history="1">
            <w:r w:rsidR="00192CCD" w:rsidRPr="002F2A79">
              <w:rPr>
                <w:rStyle w:val="Hyperlink"/>
                <w:rFonts w:ascii="Times New Roman" w:hAnsi="Times New Roman" w:cs="Times New Roman"/>
                <w:noProof/>
                <w:sz w:val="24"/>
                <w:szCs w:val="24"/>
              </w:rPr>
              <w:t>3.1.</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Personal SWOT Analysis</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_Toc79661952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7</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2"/>
            <w:tabs>
              <w:tab w:val="left" w:pos="880"/>
              <w:tab w:val="right" w:leader="dot" w:pos="9350"/>
            </w:tabs>
            <w:spacing w:line="480" w:lineRule="auto"/>
            <w:rPr>
              <w:rFonts w:ascii="Times New Roman" w:eastAsiaTheme="minorEastAsia" w:hAnsi="Times New Roman" w:cs="Times New Roman"/>
              <w:noProof/>
              <w:sz w:val="24"/>
              <w:szCs w:val="24"/>
            </w:rPr>
          </w:pPr>
          <w:hyperlink w:anchor="_Toc79661953" w:history="1">
            <w:r w:rsidR="00192CCD" w:rsidRPr="002F2A79">
              <w:rPr>
                <w:rStyle w:val="Hyperlink"/>
                <w:rFonts w:ascii="Times New Roman" w:hAnsi="Times New Roman" w:cs="Times New Roman"/>
                <w:noProof/>
                <w:sz w:val="24"/>
                <w:szCs w:val="24"/>
              </w:rPr>
              <w:t>3.2.</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SMART Objectives</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_Toc79661953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8</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79661954" w:history="1">
            <w:r w:rsidR="00192CCD" w:rsidRPr="002F2A79">
              <w:rPr>
                <w:rStyle w:val="Hyperlink"/>
                <w:rFonts w:ascii="Times New Roman" w:hAnsi="Times New Roman" w:cs="Times New Roman"/>
                <w:noProof/>
                <w:sz w:val="24"/>
                <w:szCs w:val="24"/>
              </w:rPr>
              <w:t>4.</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Personal Understanding of the Employment World</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_Toc79661954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9</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79661955" w:history="1">
            <w:r w:rsidR="00192CCD" w:rsidRPr="002F2A79">
              <w:rPr>
                <w:rStyle w:val="Hyperlink"/>
                <w:rFonts w:ascii="Times New Roman" w:hAnsi="Times New Roman" w:cs="Times New Roman"/>
                <w:noProof/>
                <w:sz w:val="24"/>
                <w:szCs w:val="24"/>
              </w:rPr>
              <w:t>5.</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Career ambitions and aspirations</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_Toc79661955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9</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79661956" w:history="1">
            <w:r w:rsidR="00192CCD" w:rsidRPr="002F2A79">
              <w:rPr>
                <w:rStyle w:val="Hyperlink"/>
                <w:rFonts w:ascii="Times New Roman" w:hAnsi="Times New Roman" w:cs="Times New Roman"/>
                <w:noProof/>
                <w:sz w:val="24"/>
                <w:szCs w:val="24"/>
              </w:rPr>
              <w:t>6.</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Personal Development Plan</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_Toc79661956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10</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1"/>
            <w:tabs>
              <w:tab w:val="left" w:pos="440"/>
              <w:tab w:val="right" w:leader="dot" w:pos="9350"/>
            </w:tabs>
            <w:spacing w:line="480" w:lineRule="auto"/>
            <w:rPr>
              <w:rFonts w:ascii="Times New Roman" w:eastAsiaTheme="minorEastAsia" w:hAnsi="Times New Roman" w:cs="Times New Roman"/>
              <w:noProof/>
              <w:sz w:val="24"/>
              <w:szCs w:val="24"/>
            </w:rPr>
          </w:pPr>
          <w:hyperlink w:anchor="_Toc79661957" w:history="1">
            <w:r w:rsidR="00192CCD" w:rsidRPr="002F2A79">
              <w:rPr>
                <w:rStyle w:val="Hyperlink"/>
                <w:rFonts w:ascii="Times New Roman" w:hAnsi="Times New Roman" w:cs="Times New Roman"/>
                <w:noProof/>
                <w:sz w:val="24"/>
                <w:szCs w:val="24"/>
              </w:rPr>
              <w:t>7.</w:t>
            </w:r>
            <w:r w:rsidR="00192CCD" w:rsidRPr="002F2A79">
              <w:rPr>
                <w:rFonts w:ascii="Times New Roman" w:eastAsiaTheme="minorEastAsia" w:hAnsi="Times New Roman" w:cs="Times New Roman"/>
                <w:noProof/>
                <w:sz w:val="24"/>
                <w:szCs w:val="24"/>
              </w:rPr>
              <w:tab/>
            </w:r>
            <w:r w:rsidR="00192CCD" w:rsidRPr="002F2A79">
              <w:rPr>
                <w:rStyle w:val="Hyperlink"/>
                <w:rFonts w:ascii="Times New Roman" w:hAnsi="Times New Roman" w:cs="Times New Roman"/>
                <w:noProof/>
                <w:sz w:val="24"/>
                <w:szCs w:val="24"/>
              </w:rPr>
              <w:t>Conclusion</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_Toc79661957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11</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1"/>
            <w:tabs>
              <w:tab w:val="right" w:leader="dot" w:pos="9350"/>
            </w:tabs>
            <w:spacing w:line="480" w:lineRule="auto"/>
            <w:rPr>
              <w:rFonts w:ascii="Times New Roman" w:eastAsiaTheme="minorEastAsia" w:hAnsi="Times New Roman" w:cs="Times New Roman"/>
              <w:noProof/>
              <w:sz w:val="24"/>
              <w:szCs w:val="24"/>
            </w:rPr>
          </w:pPr>
          <w:hyperlink w:anchor="_Toc79661958" w:history="1">
            <w:r w:rsidR="00192CCD" w:rsidRPr="002F2A79">
              <w:rPr>
                <w:rStyle w:val="Hyperlink"/>
                <w:rFonts w:ascii="Times New Roman" w:hAnsi="Times New Roman" w:cs="Times New Roman"/>
                <w:noProof/>
                <w:sz w:val="24"/>
                <w:szCs w:val="24"/>
              </w:rPr>
              <w:t>References</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_Toc79661958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13</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1"/>
            <w:tabs>
              <w:tab w:val="right" w:leader="dot" w:pos="9350"/>
            </w:tabs>
            <w:spacing w:line="480" w:lineRule="auto"/>
            <w:rPr>
              <w:rFonts w:ascii="Times New Roman" w:eastAsiaTheme="minorEastAsia" w:hAnsi="Times New Roman" w:cs="Times New Roman"/>
              <w:noProof/>
              <w:sz w:val="24"/>
              <w:szCs w:val="24"/>
            </w:rPr>
          </w:pPr>
          <w:hyperlink w:anchor="_Toc79661959" w:history="1">
            <w:r w:rsidR="00192CCD" w:rsidRPr="002F2A79">
              <w:rPr>
                <w:rStyle w:val="Hyperlink"/>
                <w:rFonts w:ascii="Times New Roman" w:hAnsi="Times New Roman" w:cs="Times New Roman"/>
                <w:noProof/>
                <w:sz w:val="24"/>
                <w:szCs w:val="24"/>
              </w:rPr>
              <w:t>Appendices</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_Toc79661959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15</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2"/>
            <w:tabs>
              <w:tab w:val="right" w:leader="dot" w:pos="9350"/>
            </w:tabs>
            <w:spacing w:line="480" w:lineRule="auto"/>
            <w:rPr>
              <w:rFonts w:ascii="Times New Roman" w:eastAsiaTheme="minorEastAsia" w:hAnsi="Times New Roman" w:cs="Times New Roman"/>
              <w:noProof/>
              <w:sz w:val="24"/>
              <w:szCs w:val="24"/>
            </w:rPr>
          </w:pPr>
          <w:hyperlink w:anchor="_Toc79661960" w:history="1">
            <w:r w:rsidR="00192CCD" w:rsidRPr="002F2A79">
              <w:rPr>
                <w:rStyle w:val="Hyperlink"/>
                <w:rFonts w:ascii="Times New Roman" w:hAnsi="Times New Roman" w:cs="Times New Roman"/>
                <w:noProof/>
                <w:sz w:val="24"/>
                <w:szCs w:val="24"/>
              </w:rPr>
              <w:t>Appendix A</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_Toc79661960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15</w:t>
            </w:r>
            <w:r w:rsidR="00192CCD" w:rsidRPr="002F2A79">
              <w:rPr>
                <w:rFonts w:ascii="Times New Roman" w:hAnsi="Times New Roman" w:cs="Times New Roman"/>
                <w:noProof/>
                <w:webHidden/>
                <w:sz w:val="24"/>
                <w:szCs w:val="24"/>
              </w:rPr>
              <w:fldChar w:fldCharType="end"/>
            </w:r>
          </w:hyperlink>
        </w:p>
        <w:p w:rsidR="00ED2EF0" w:rsidRPr="002F2A79" w:rsidRDefault="00B72B9A" w:rsidP="002F2A79">
          <w:pPr>
            <w:pStyle w:val="TOC2"/>
            <w:tabs>
              <w:tab w:val="right" w:leader="dot" w:pos="9350"/>
            </w:tabs>
            <w:spacing w:line="480" w:lineRule="auto"/>
            <w:rPr>
              <w:rFonts w:ascii="Times New Roman" w:eastAsiaTheme="minorEastAsia" w:hAnsi="Times New Roman" w:cs="Times New Roman"/>
              <w:noProof/>
              <w:sz w:val="24"/>
              <w:szCs w:val="24"/>
            </w:rPr>
          </w:pPr>
          <w:hyperlink w:anchor="_Toc79661961" w:history="1">
            <w:r w:rsidR="00192CCD" w:rsidRPr="002F2A79">
              <w:rPr>
                <w:rStyle w:val="Hyperlink"/>
                <w:rFonts w:ascii="Times New Roman" w:hAnsi="Times New Roman" w:cs="Times New Roman"/>
                <w:noProof/>
                <w:sz w:val="24"/>
                <w:szCs w:val="24"/>
              </w:rPr>
              <w:t>Appendix B</w:t>
            </w:r>
            <w:r w:rsidR="00192CCD" w:rsidRPr="002F2A79">
              <w:rPr>
                <w:rFonts w:ascii="Times New Roman" w:hAnsi="Times New Roman" w:cs="Times New Roman"/>
                <w:noProof/>
                <w:webHidden/>
                <w:sz w:val="24"/>
                <w:szCs w:val="24"/>
              </w:rPr>
              <w:tab/>
            </w:r>
            <w:r w:rsidR="00192CCD" w:rsidRPr="002F2A79">
              <w:rPr>
                <w:rFonts w:ascii="Times New Roman" w:hAnsi="Times New Roman" w:cs="Times New Roman"/>
                <w:noProof/>
                <w:webHidden/>
                <w:sz w:val="24"/>
                <w:szCs w:val="24"/>
              </w:rPr>
              <w:fldChar w:fldCharType="begin"/>
            </w:r>
            <w:r w:rsidR="00192CCD" w:rsidRPr="002F2A79">
              <w:rPr>
                <w:rFonts w:ascii="Times New Roman" w:hAnsi="Times New Roman" w:cs="Times New Roman"/>
                <w:noProof/>
                <w:webHidden/>
                <w:sz w:val="24"/>
                <w:szCs w:val="24"/>
              </w:rPr>
              <w:instrText xml:space="preserve"> PAGEREF _Toc79661961 \h </w:instrText>
            </w:r>
            <w:r w:rsidR="00192CCD" w:rsidRPr="002F2A79">
              <w:rPr>
                <w:rFonts w:ascii="Times New Roman" w:hAnsi="Times New Roman" w:cs="Times New Roman"/>
                <w:noProof/>
                <w:webHidden/>
                <w:sz w:val="24"/>
                <w:szCs w:val="24"/>
              </w:rPr>
            </w:r>
            <w:r w:rsidR="00192CCD" w:rsidRPr="002F2A79">
              <w:rPr>
                <w:rFonts w:ascii="Times New Roman" w:hAnsi="Times New Roman" w:cs="Times New Roman"/>
                <w:noProof/>
                <w:webHidden/>
                <w:sz w:val="24"/>
                <w:szCs w:val="24"/>
              </w:rPr>
              <w:fldChar w:fldCharType="separate"/>
            </w:r>
            <w:r w:rsidR="00192CCD" w:rsidRPr="002F2A79">
              <w:rPr>
                <w:rFonts w:ascii="Times New Roman" w:hAnsi="Times New Roman" w:cs="Times New Roman"/>
                <w:noProof/>
                <w:webHidden/>
                <w:sz w:val="24"/>
                <w:szCs w:val="24"/>
              </w:rPr>
              <w:t>16</w:t>
            </w:r>
            <w:r w:rsidR="00192CCD" w:rsidRPr="002F2A79">
              <w:rPr>
                <w:rFonts w:ascii="Times New Roman" w:hAnsi="Times New Roman" w:cs="Times New Roman"/>
                <w:noProof/>
                <w:webHidden/>
                <w:sz w:val="24"/>
                <w:szCs w:val="24"/>
              </w:rPr>
              <w:fldChar w:fldCharType="end"/>
            </w:r>
          </w:hyperlink>
        </w:p>
        <w:p w:rsidR="00030F7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noProof/>
              <w:color w:val="000000" w:themeColor="text1"/>
              <w:sz w:val="24"/>
              <w:szCs w:val="24"/>
            </w:rPr>
            <w:fldChar w:fldCharType="end"/>
          </w:r>
        </w:p>
      </w:sdtContent>
    </w:sdt>
    <w:p w:rsidR="00030F7C"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br w:type="page"/>
      </w:r>
    </w:p>
    <w:p w:rsidR="00947FA8" w:rsidRPr="002F2A79" w:rsidRDefault="00192CCD" w:rsidP="002F2A79">
      <w:pPr>
        <w:pStyle w:val="Heading1"/>
        <w:numPr>
          <w:ilvl w:val="0"/>
          <w:numId w:val="11"/>
        </w:numPr>
        <w:spacing w:line="480" w:lineRule="auto"/>
        <w:jc w:val="both"/>
        <w:rPr>
          <w:rFonts w:ascii="Times New Roman" w:hAnsi="Times New Roman" w:cs="Times New Roman"/>
          <w:b/>
          <w:bCs/>
          <w:color w:val="000000" w:themeColor="text1"/>
          <w:sz w:val="24"/>
          <w:szCs w:val="24"/>
        </w:rPr>
      </w:pPr>
      <w:bookmarkStart w:id="0" w:name="_Toc79661946"/>
      <w:r w:rsidRPr="002F2A79">
        <w:rPr>
          <w:rFonts w:ascii="Times New Roman" w:hAnsi="Times New Roman" w:cs="Times New Roman"/>
          <w:b/>
          <w:bCs/>
          <w:color w:val="000000" w:themeColor="text1"/>
          <w:sz w:val="24"/>
          <w:szCs w:val="24"/>
        </w:rPr>
        <w:lastRenderedPageBreak/>
        <w:t>Introduction</w:t>
      </w:r>
      <w:bookmarkEnd w:id="0"/>
    </w:p>
    <w:p w:rsidR="003D755A"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In this assignment, I will reflect on the role-play interview conducted in the module and </w:t>
      </w:r>
      <w:proofErr w:type="spellStart"/>
      <w:r w:rsidRPr="002F2A79">
        <w:rPr>
          <w:rFonts w:ascii="Times New Roman" w:hAnsi="Times New Roman" w:cs="Times New Roman"/>
          <w:color w:val="000000" w:themeColor="text1"/>
          <w:sz w:val="24"/>
          <w:szCs w:val="24"/>
        </w:rPr>
        <w:t>analyse</w:t>
      </w:r>
      <w:proofErr w:type="spellEnd"/>
      <w:r w:rsidRPr="002F2A79">
        <w:rPr>
          <w:rFonts w:ascii="Times New Roman" w:hAnsi="Times New Roman" w:cs="Times New Roman"/>
          <w:color w:val="000000" w:themeColor="text1"/>
          <w:sz w:val="24"/>
          <w:szCs w:val="24"/>
        </w:rPr>
        <w:t xml:space="preserve"> different aspects of the interview about my experience and view of the activity. I will use different tools to identify and evaluate my skills and weaknesses and provide an explanation of my future goals through a personal development plan.</w:t>
      </w:r>
    </w:p>
    <w:p w:rsidR="00E25128"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I am an accountant </w:t>
      </w:r>
      <w:r w:rsidR="00700DCB">
        <w:rPr>
          <w:rFonts w:ascii="Times New Roman" w:hAnsi="Times New Roman" w:cs="Times New Roman"/>
          <w:color w:val="000000" w:themeColor="text1"/>
          <w:sz w:val="24"/>
          <w:szCs w:val="24"/>
        </w:rPr>
        <w:t>in</w:t>
      </w:r>
      <w:r w:rsidRPr="002F2A79">
        <w:rPr>
          <w:rFonts w:ascii="Times New Roman" w:hAnsi="Times New Roman" w:cs="Times New Roman"/>
          <w:color w:val="000000" w:themeColor="text1"/>
          <w:sz w:val="24"/>
          <w:szCs w:val="24"/>
        </w:rPr>
        <w:t xml:space="preserve"> a real estate company. I always wanted to provide my services in the finance sector because of the lifestyle of the employees of this sector and the growth opportunities provided by the sector to the employees. I have achieved this position in my life through constant effort and hard work and I still need to continue my efforts to achieve my goals. I have used the life</w:t>
      </w:r>
      <w:r w:rsidR="00430F88" w:rsidRPr="002F2A79">
        <w:rPr>
          <w:rFonts w:ascii="Times New Roman" w:hAnsi="Times New Roman" w:cs="Times New Roman"/>
          <w:color w:val="000000" w:themeColor="text1"/>
          <w:sz w:val="24"/>
          <w:szCs w:val="24"/>
        </w:rPr>
        <w:t>line</w:t>
      </w:r>
      <w:r w:rsidRPr="002F2A79">
        <w:rPr>
          <w:rFonts w:ascii="Times New Roman" w:hAnsi="Times New Roman" w:cs="Times New Roman"/>
          <w:color w:val="000000" w:themeColor="text1"/>
          <w:sz w:val="24"/>
          <w:szCs w:val="24"/>
        </w:rPr>
        <w:t xml:space="preserve"> exercise to describe the high and low points of my career. A high point in my career was the day when I got admission to a university where I always wanted to study but this situation was accompanied by a low point as I had to relocate to continue my education </w:t>
      </w:r>
      <w:r w:rsidR="00E25128" w:rsidRPr="002F2A79">
        <w:rPr>
          <w:rFonts w:ascii="Times New Roman" w:hAnsi="Times New Roman" w:cs="Times New Roman"/>
          <w:color w:val="000000" w:themeColor="text1"/>
          <w:sz w:val="24"/>
          <w:szCs w:val="24"/>
        </w:rPr>
        <w:t>journey</w:t>
      </w:r>
      <w:r w:rsidRPr="002F2A79">
        <w:rPr>
          <w:rFonts w:ascii="Times New Roman" w:hAnsi="Times New Roman" w:cs="Times New Roman"/>
          <w:color w:val="000000" w:themeColor="text1"/>
          <w:sz w:val="24"/>
          <w:szCs w:val="24"/>
        </w:rPr>
        <w:t>.</w:t>
      </w:r>
      <w:r w:rsidR="00E25128" w:rsidRPr="002F2A79">
        <w:rPr>
          <w:rFonts w:ascii="Times New Roman" w:hAnsi="Times New Roman" w:cs="Times New Roman"/>
          <w:color w:val="000000" w:themeColor="text1"/>
          <w:sz w:val="24"/>
          <w:szCs w:val="24"/>
        </w:rPr>
        <w:t xml:space="preserve"> In my early 20s, I started to look for a job to take a step ahead in the achievement of my goals. I had to face rejection from several organisations which was a low point of my journey. However, I did not lose motivation and continue to look for a job and finally got the position of an accountant in a real estate agency. I want to become a financial analyst in the future and the position of an accountant is at the very initial stage of my career path. Thus, I will continue to look for better opportunities and work hard to improve my skills and experience in the industry.</w:t>
      </w:r>
    </w:p>
    <w:tbl>
      <w:tblPr>
        <w:tblStyle w:val="TableGrid"/>
        <w:tblW w:w="0" w:type="auto"/>
        <w:tblLook w:val="04A0" w:firstRow="1" w:lastRow="0" w:firstColumn="1" w:lastColumn="0" w:noHBand="0" w:noVBand="1"/>
      </w:tblPr>
      <w:tblGrid>
        <w:gridCol w:w="1525"/>
        <w:gridCol w:w="3870"/>
        <w:gridCol w:w="3955"/>
      </w:tblGrid>
      <w:tr w:rsidR="007A45CE" w:rsidTr="00856F72">
        <w:tc>
          <w:tcPr>
            <w:tcW w:w="1525" w:type="dxa"/>
          </w:tcPr>
          <w:p w:rsidR="00B80E4C"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t>Year</w:t>
            </w:r>
          </w:p>
        </w:tc>
        <w:tc>
          <w:tcPr>
            <w:tcW w:w="3870" w:type="dxa"/>
          </w:tcPr>
          <w:p w:rsidR="00B80E4C"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t>Highs</w:t>
            </w:r>
          </w:p>
        </w:tc>
        <w:tc>
          <w:tcPr>
            <w:tcW w:w="3955" w:type="dxa"/>
          </w:tcPr>
          <w:p w:rsidR="00B80E4C"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t>Lows</w:t>
            </w:r>
          </w:p>
        </w:tc>
      </w:tr>
      <w:tr w:rsidR="007A45CE" w:rsidTr="00856F72">
        <w:tc>
          <w:tcPr>
            <w:tcW w:w="1525" w:type="dxa"/>
          </w:tcPr>
          <w:p w:rsidR="00B80E4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10s</w:t>
            </w:r>
          </w:p>
        </w:tc>
        <w:tc>
          <w:tcPr>
            <w:tcW w:w="3870" w:type="dxa"/>
          </w:tcPr>
          <w:p w:rsidR="00B80E4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Admission to the desired university</w:t>
            </w:r>
          </w:p>
        </w:tc>
        <w:tc>
          <w:tcPr>
            <w:tcW w:w="3955" w:type="dxa"/>
          </w:tcPr>
          <w:p w:rsidR="00B80E4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Relocation to continue education</w:t>
            </w:r>
          </w:p>
        </w:tc>
      </w:tr>
      <w:tr w:rsidR="007A45CE" w:rsidTr="00856F72">
        <w:tc>
          <w:tcPr>
            <w:tcW w:w="1525" w:type="dxa"/>
          </w:tcPr>
          <w:p w:rsidR="00B80E4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20s</w:t>
            </w:r>
          </w:p>
        </w:tc>
        <w:tc>
          <w:tcPr>
            <w:tcW w:w="3870" w:type="dxa"/>
          </w:tcPr>
          <w:p w:rsidR="00B80E4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Job in the desired field</w:t>
            </w:r>
          </w:p>
        </w:tc>
        <w:tc>
          <w:tcPr>
            <w:tcW w:w="3955" w:type="dxa"/>
          </w:tcPr>
          <w:p w:rsidR="00B80E4C" w:rsidRPr="002F2A79" w:rsidRDefault="00700DCB" w:rsidP="002F2A79">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Saturated market</w:t>
            </w:r>
            <w:bookmarkStart w:id="1" w:name="_GoBack"/>
            <w:bookmarkEnd w:id="1"/>
          </w:p>
        </w:tc>
      </w:tr>
    </w:tbl>
    <w:p w:rsidR="008927DD" w:rsidRDefault="008927DD" w:rsidP="008927DD">
      <w:pPr>
        <w:pStyle w:val="ListParagraph"/>
        <w:spacing w:line="480" w:lineRule="auto"/>
        <w:jc w:val="both"/>
        <w:outlineLvl w:val="0"/>
        <w:rPr>
          <w:rFonts w:ascii="Times New Roman" w:hAnsi="Times New Roman" w:cs="Times New Roman"/>
          <w:b/>
          <w:bCs/>
          <w:color w:val="000000" w:themeColor="text1"/>
          <w:sz w:val="24"/>
          <w:szCs w:val="24"/>
        </w:rPr>
      </w:pPr>
      <w:bookmarkStart w:id="2" w:name="_Toc79661947"/>
    </w:p>
    <w:p w:rsidR="008927DD" w:rsidRDefault="008927DD" w:rsidP="008927DD">
      <w:pPr>
        <w:pStyle w:val="ListParagraph"/>
        <w:spacing w:line="480" w:lineRule="auto"/>
        <w:jc w:val="both"/>
        <w:outlineLvl w:val="0"/>
        <w:rPr>
          <w:rFonts w:ascii="Times New Roman" w:hAnsi="Times New Roman" w:cs="Times New Roman"/>
          <w:b/>
          <w:bCs/>
          <w:color w:val="000000" w:themeColor="text1"/>
          <w:sz w:val="24"/>
          <w:szCs w:val="24"/>
        </w:rPr>
      </w:pPr>
    </w:p>
    <w:p w:rsidR="00B80E4C" w:rsidRPr="002F2A79" w:rsidRDefault="00192CCD" w:rsidP="002F2A79">
      <w:pPr>
        <w:pStyle w:val="ListParagraph"/>
        <w:numPr>
          <w:ilvl w:val="0"/>
          <w:numId w:val="11"/>
        </w:numPr>
        <w:spacing w:line="480" w:lineRule="auto"/>
        <w:jc w:val="both"/>
        <w:outlineLvl w:val="0"/>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lastRenderedPageBreak/>
        <w:t>Reflection on Role Play</w:t>
      </w:r>
      <w:bookmarkEnd w:id="2"/>
    </w:p>
    <w:p w:rsidR="00104094" w:rsidRPr="002F2A79" w:rsidRDefault="00192CCD" w:rsidP="002F2A79">
      <w:pPr>
        <w:pStyle w:val="ListParagraph"/>
        <w:numPr>
          <w:ilvl w:val="1"/>
          <w:numId w:val="11"/>
        </w:numPr>
        <w:spacing w:line="480" w:lineRule="auto"/>
        <w:jc w:val="both"/>
        <w:outlineLvl w:val="1"/>
        <w:rPr>
          <w:rFonts w:ascii="Times New Roman" w:hAnsi="Times New Roman" w:cs="Times New Roman"/>
          <w:b/>
          <w:bCs/>
          <w:color w:val="000000" w:themeColor="text1"/>
          <w:sz w:val="24"/>
          <w:szCs w:val="24"/>
        </w:rPr>
      </w:pPr>
      <w:bookmarkStart w:id="3" w:name="_Toc79661948"/>
      <w:r w:rsidRPr="002F2A79">
        <w:rPr>
          <w:rFonts w:ascii="Times New Roman" w:hAnsi="Times New Roman" w:cs="Times New Roman"/>
          <w:b/>
          <w:bCs/>
          <w:color w:val="000000" w:themeColor="text1"/>
          <w:sz w:val="24"/>
          <w:szCs w:val="24"/>
        </w:rPr>
        <w:t>Kolb’s Reflective Cycle</w:t>
      </w:r>
      <w:bookmarkEnd w:id="3"/>
      <w:r w:rsidRPr="002F2A79">
        <w:rPr>
          <w:rFonts w:ascii="Times New Roman" w:hAnsi="Times New Roman" w:cs="Times New Roman"/>
          <w:b/>
          <w:bCs/>
          <w:color w:val="000000" w:themeColor="text1"/>
          <w:sz w:val="24"/>
          <w:szCs w:val="24"/>
        </w:rPr>
        <w:t xml:space="preserve"> </w:t>
      </w:r>
    </w:p>
    <w:p w:rsidR="00401D48"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Kolb’s reflective cycle is based on four stages that help to reflect on the experience</w:t>
      </w:r>
      <w:r w:rsidR="00FC6583" w:rsidRPr="002F2A79">
        <w:rPr>
          <w:rFonts w:ascii="Times New Roman" w:hAnsi="Times New Roman" w:cs="Times New Roman"/>
          <w:color w:val="000000" w:themeColor="text1"/>
          <w:sz w:val="24"/>
          <w:szCs w:val="24"/>
        </w:rPr>
        <w:t xml:space="preserve"> (</w:t>
      </w:r>
      <w:r w:rsidR="00FC6583" w:rsidRPr="002F2A79">
        <w:rPr>
          <w:rFonts w:ascii="Times New Roman" w:hAnsi="Times New Roman" w:cs="Times New Roman"/>
          <w:color w:val="000000" w:themeColor="text1"/>
          <w:sz w:val="24"/>
          <w:szCs w:val="24"/>
          <w:shd w:val="clear" w:color="auto" w:fill="FFFFFF"/>
        </w:rPr>
        <w:t>Barker et al 2016)</w:t>
      </w:r>
      <w:r w:rsidRPr="002F2A79">
        <w:rPr>
          <w:rFonts w:ascii="Times New Roman" w:hAnsi="Times New Roman" w:cs="Times New Roman"/>
          <w:color w:val="000000" w:themeColor="text1"/>
          <w:sz w:val="24"/>
          <w:szCs w:val="24"/>
        </w:rPr>
        <w:t>. The following figure is providing a visual description of these stages:</w:t>
      </w:r>
    </w:p>
    <w:p w:rsidR="007E40C0" w:rsidRPr="002F2A79" w:rsidRDefault="00192CCD" w:rsidP="002F2A79">
      <w:pPr>
        <w:keepNext/>
        <w:spacing w:line="480" w:lineRule="auto"/>
        <w:jc w:val="center"/>
        <w:rPr>
          <w:rFonts w:ascii="Times New Roman" w:hAnsi="Times New Roman" w:cs="Times New Roman"/>
          <w:color w:val="000000" w:themeColor="text1"/>
          <w:sz w:val="24"/>
          <w:szCs w:val="24"/>
        </w:rPr>
      </w:pPr>
      <w:r w:rsidRPr="002F2A79">
        <w:rPr>
          <w:rFonts w:ascii="Times New Roman" w:hAnsi="Times New Roman" w:cs="Times New Roman"/>
          <w:noProof/>
          <w:color w:val="000000" w:themeColor="text1"/>
          <w:sz w:val="24"/>
          <w:szCs w:val="24"/>
        </w:rPr>
        <w:drawing>
          <wp:inline distT="0" distB="0" distL="0" distR="0">
            <wp:extent cx="4410075" cy="3105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10075" cy="3105150"/>
                    </a:xfrm>
                    <a:prstGeom prst="rect">
                      <a:avLst/>
                    </a:prstGeom>
                  </pic:spPr>
                </pic:pic>
              </a:graphicData>
            </a:graphic>
          </wp:inline>
        </w:drawing>
      </w:r>
    </w:p>
    <w:p w:rsidR="00F15D78" w:rsidRPr="002F2A79" w:rsidRDefault="00192CCD" w:rsidP="002F2A79">
      <w:pPr>
        <w:pStyle w:val="Caption"/>
        <w:spacing w:line="480" w:lineRule="auto"/>
        <w:jc w:val="center"/>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Figure </w:t>
      </w:r>
      <w:r w:rsidRPr="002F2A79">
        <w:rPr>
          <w:rFonts w:ascii="Times New Roman" w:hAnsi="Times New Roman" w:cs="Times New Roman"/>
          <w:color w:val="000000" w:themeColor="text1"/>
          <w:sz w:val="24"/>
          <w:szCs w:val="24"/>
        </w:rPr>
        <w:fldChar w:fldCharType="begin"/>
      </w:r>
      <w:r w:rsidRPr="002F2A79">
        <w:rPr>
          <w:rFonts w:ascii="Times New Roman" w:hAnsi="Times New Roman" w:cs="Times New Roman"/>
          <w:color w:val="000000" w:themeColor="text1"/>
          <w:sz w:val="24"/>
          <w:szCs w:val="24"/>
        </w:rPr>
        <w:instrText xml:space="preserve"> SEQ Figure \* ARABIC </w:instrText>
      </w:r>
      <w:r w:rsidRPr="002F2A79">
        <w:rPr>
          <w:rFonts w:ascii="Times New Roman" w:hAnsi="Times New Roman" w:cs="Times New Roman"/>
          <w:color w:val="000000" w:themeColor="text1"/>
          <w:sz w:val="24"/>
          <w:szCs w:val="24"/>
        </w:rPr>
        <w:fldChar w:fldCharType="separate"/>
      </w:r>
      <w:r w:rsidRPr="002F2A79">
        <w:rPr>
          <w:rFonts w:ascii="Times New Roman" w:hAnsi="Times New Roman" w:cs="Times New Roman"/>
          <w:noProof/>
          <w:color w:val="000000" w:themeColor="text1"/>
          <w:sz w:val="24"/>
          <w:szCs w:val="24"/>
        </w:rPr>
        <w:t>1</w:t>
      </w:r>
      <w:r w:rsidRPr="002F2A79">
        <w:rPr>
          <w:rFonts w:ascii="Times New Roman" w:hAnsi="Times New Roman" w:cs="Times New Roman"/>
          <w:color w:val="000000" w:themeColor="text1"/>
          <w:sz w:val="24"/>
          <w:szCs w:val="24"/>
        </w:rPr>
        <w:fldChar w:fldCharType="end"/>
      </w:r>
      <w:r w:rsidRPr="002F2A79">
        <w:rPr>
          <w:rFonts w:ascii="Times New Roman" w:hAnsi="Times New Roman" w:cs="Times New Roman"/>
          <w:color w:val="000000" w:themeColor="text1"/>
          <w:sz w:val="24"/>
          <w:szCs w:val="24"/>
        </w:rPr>
        <w:t xml:space="preserve"> Kolb's Learning Cycle (McLeod, 2017)</w:t>
      </w:r>
    </w:p>
    <w:p w:rsidR="006D6170" w:rsidRPr="002F2A79" w:rsidRDefault="00192CCD" w:rsidP="002F2A79">
      <w:pPr>
        <w:pStyle w:val="ListParagraph"/>
        <w:numPr>
          <w:ilvl w:val="2"/>
          <w:numId w:val="11"/>
        </w:numPr>
        <w:spacing w:line="480" w:lineRule="auto"/>
        <w:jc w:val="both"/>
        <w:outlineLvl w:val="2"/>
        <w:rPr>
          <w:rFonts w:ascii="Times New Roman" w:hAnsi="Times New Roman" w:cs="Times New Roman"/>
          <w:b/>
          <w:bCs/>
          <w:sz w:val="24"/>
          <w:szCs w:val="24"/>
        </w:rPr>
      </w:pPr>
      <w:bookmarkStart w:id="4" w:name="_Toc79661949"/>
      <w:r w:rsidRPr="002F2A79">
        <w:rPr>
          <w:rFonts w:ascii="Times New Roman" w:hAnsi="Times New Roman" w:cs="Times New Roman"/>
          <w:b/>
          <w:bCs/>
          <w:sz w:val="24"/>
          <w:szCs w:val="24"/>
        </w:rPr>
        <w:t>Self-reflection as an Interviewer</w:t>
      </w:r>
      <w:bookmarkEnd w:id="4"/>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rStyle w:val="Strong"/>
          <w:color w:val="000000" w:themeColor="text1"/>
        </w:rPr>
        <w:t>Concrete Experience</w:t>
      </w:r>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 xml:space="preserve">The role play was </w:t>
      </w:r>
      <w:proofErr w:type="spellStart"/>
      <w:r w:rsidRPr="002F2A79">
        <w:rPr>
          <w:color w:val="000000" w:themeColor="text1"/>
        </w:rPr>
        <w:t>centred</w:t>
      </w:r>
      <w:proofErr w:type="spellEnd"/>
      <w:r w:rsidRPr="002F2A79">
        <w:rPr>
          <w:color w:val="000000" w:themeColor="text1"/>
        </w:rPr>
        <w:t xml:space="preserve"> </w:t>
      </w:r>
      <w:proofErr w:type="gramStart"/>
      <w:r w:rsidRPr="002F2A79">
        <w:rPr>
          <w:color w:val="000000" w:themeColor="text1"/>
        </w:rPr>
        <w:t>around</w:t>
      </w:r>
      <w:proofErr w:type="gramEnd"/>
      <w:r w:rsidRPr="002F2A79">
        <w:rPr>
          <w:color w:val="000000" w:themeColor="text1"/>
        </w:rPr>
        <w:t xml:space="preserve"> the selection and recruitment process for the employees and the questions designed by me and my partner were also related to the interview questions that are typically asked the candidates during a job interview.</w:t>
      </w:r>
      <w:r w:rsidR="006D6170" w:rsidRPr="002F2A79">
        <w:rPr>
          <w:color w:val="000000" w:themeColor="text1"/>
        </w:rPr>
        <w:t xml:space="preserve"> </w:t>
      </w:r>
      <w:r w:rsidRPr="002F2A79">
        <w:rPr>
          <w:color w:val="000000" w:themeColor="text1"/>
        </w:rPr>
        <w:t>As an interviewer, my role was to ask questions from my partner and ensure the comfort level of the interview candidate/partner during the interview. I work on my body language to maintain a professional attitude in the role play </w:t>
      </w:r>
      <w:r w:rsidRPr="002F2A79">
        <w:rPr>
          <w:rStyle w:val="Strong"/>
          <w:color w:val="000000" w:themeColor="text1"/>
        </w:rPr>
        <w:t>(</w:t>
      </w:r>
      <w:r w:rsidRPr="002F2A79">
        <w:rPr>
          <w:color w:val="000000" w:themeColor="text1"/>
        </w:rPr>
        <w:t xml:space="preserve">Bull, 2018) and conduct external research to identify the frequently asked questions by the </w:t>
      </w:r>
      <w:r w:rsidRPr="002F2A79">
        <w:rPr>
          <w:color w:val="000000" w:themeColor="text1"/>
        </w:rPr>
        <w:lastRenderedPageBreak/>
        <w:t>organisations. To save time and get required responses, I selected a mixture of both open and close-ended questions</w:t>
      </w:r>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rStyle w:val="Strong"/>
          <w:color w:val="000000" w:themeColor="text1"/>
        </w:rPr>
        <w:t>Reflective Observation</w:t>
      </w:r>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As an interviewer, I felt the pressure to manage the flow of the interview. It was my responsibility to maintain the pace of the interview and to not let the audience get bored from the role play. I noticed that my partner was a bit nervous in the beginning so I started the interview in a conversational tone and then gradually switched to the interview questions </w:t>
      </w:r>
      <w:r w:rsidRPr="002F2A79">
        <w:rPr>
          <w:rStyle w:val="Strong"/>
          <w:color w:val="000000" w:themeColor="text1"/>
        </w:rPr>
        <w:t>(</w:t>
      </w:r>
      <w:r w:rsidRPr="002F2A79">
        <w:rPr>
          <w:color w:val="000000" w:themeColor="text1"/>
        </w:rPr>
        <w:t>Salmon et al., 2012). I gave time to the interviewee to share his responses and did not interrupt the flow despite having some questions. </w:t>
      </w:r>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rStyle w:val="Strong"/>
          <w:color w:val="000000" w:themeColor="text1"/>
        </w:rPr>
        <w:t xml:space="preserve">Abstract </w:t>
      </w:r>
      <w:proofErr w:type="spellStart"/>
      <w:r w:rsidRPr="002F2A79">
        <w:rPr>
          <w:rStyle w:val="Strong"/>
          <w:color w:val="000000" w:themeColor="text1"/>
        </w:rPr>
        <w:t>Conceptualisation</w:t>
      </w:r>
      <w:proofErr w:type="spellEnd"/>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 xml:space="preserve">Overall, the experience of working as an interviewer enabled me to learn about the selection and recruitment process that will be beneficial for me in the future. </w:t>
      </w:r>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rStyle w:val="Strong"/>
          <w:color w:val="000000" w:themeColor="text1"/>
        </w:rPr>
        <w:t>Active Experimentation</w:t>
      </w:r>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I will improve my physical health to control nervousness and anxiety. In the future, I will prepare myself for similar situations but not over-burden myself to maintain my composure.</w:t>
      </w:r>
    </w:p>
    <w:p w:rsidR="001475C6" w:rsidRPr="002F2A79" w:rsidRDefault="00192CCD" w:rsidP="002F2A79">
      <w:pPr>
        <w:pStyle w:val="NormalWeb"/>
        <w:numPr>
          <w:ilvl w:val="2"/>
          <w:numId w:val="11"/>
        </w:numPr>
        <w:spacing w:before="0" w:beforeAutospacing="0" w:after="0" w:afterAutospacing="0" w:line="480" w:lineRule="auto"/>
        <w:jc w:val="both"/>
        <w:outlineLvl w:val="2"/>
        <w:rPr>
          <w:b/>
          <w:bCs/>
          <w:color w:val="000000" w:themeColor="text1"/>
        </w:rPr>
      </w:pPr>
      <w:bookmarkStart w:id="5" w:name="_Toc79661950"/>
      <w:r w:rsidRPr="002F2A79">
        <w:rPr>
          <w:b/>
          <w:bCs/>
          <w:color w:val="000000" w:themeColor="text1"/>
        </w:rPr>
        <w:t>Self-reflection as an Interviewee</w:t>
      </w:r>
      <w:bookmarkEnd w:id="5"/>
    </w:p>
    <w:p w:rsidR="001475C6"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Four stages of Kolb’s reflective cycle are used to reflect on my experience as an interviewee</w:t>
      </w:r>
      <w:r w:rsidR="00F542E1" w:rsidRPr="002F2A79">
        <w:rPr>
          <w:color w:val="000000" w:themeColor="text1"/>
        </w:rPr>
        <w:t>.</w:t>
      </w:r>
    </w:p>
    <w:p w:rsidR="00F542E1" w:rsidRPr="002F2A79" w:rsidRDefault="00192CCD" w:rsidP="002F2A79">
      <w:pPr>
        <w:pStyle w:val="NormalWeb"/>
        <w:spacing w:before="0" w:beforeAutospacing="0" w:after="0" w:afterAutospacing="0" w:line="480" w:lineRule="auto"/>
        <w:jc w:val="both"/>
        <w:rPr>
          <w:b/>
          <w:bCs/>
          <w:color w:val="000000" w:themeColor="text1"/>
        </w:rPr>
      </w:pPr>
      <w:r w:rsidRPr="002F2A79">
        <w:rPr>
          <w:b/>
          <w:bCs/>
          <w:color w:val="000000" w:themeColor="text1"/>
        </w:rPr>
        <w:t>Concrete Observation</w:t>
      </w:r>
    </w:p>
    <w:p w:rsidR="00F542E1"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As an interviewee, I conducted research to identify appreciable answers to the interview questions </w:t>
      </w:r>
      <w:r w:rsidRPr="002F2A79">
        <w:rPr>
          <w:rStyle w:val="Strong"/>
          <w:color w:val="000000" w:themeColor="text1"/>
        </w:rPr>
        <w:t>(</w:t>
      </w:r>
      <w:proofErr w:type="spellStart"/>
      <w:r w:rsidRPr="002F2A79">
        <w:rPr>
          <w:color w:val="000000" w:themeColor="text1"/>
        </w:rPr>
        <w:t>Brinkmann</w:t>
      </w:r>
      <w:proofErr w:type="spellEnd"/>
      <w:r w:rsidRPr="002F2A79">
        <w:rPr>
          <w:color w:val="000000" w:themeColor="text1"/>
        </w:rPr>
        <w:t>, 2013)</w:t>
      </w:r>
      <w:r w:rsidRPr="002F2A79">
        <w:rPr>
          <w:rStyle w:val="Strong"/>
          <w:color w:val="000000" w:themeColor="text1"/>
        </w:rPr>
        <w:t>.</w:t>
      </w:r>
      <w:r w:rsidRPr="002F2A79">
        <w:rPr>
          <w:color w:val="000000" w:themeColor="text1"/>
        </w:rPr>
        <w:t xml:space="preserve"> I think my role as an interviewee was more difficult because I had to offer reliable information and maintain confident body language throughout the interview. My partner asked questions at a normal pace and asked close-ended questions. Close-ended </w:t>
      </w:r>
      <w:r w:rsidRPr="002F2A79">
        <w:rPr>
          <w:color w:val="000000" w:themeColor="text1"/>
        </w:rPr>
        <w:lastRenderedPageBreak/>
        <w:t xml:space="preserve">questions reduced the duration of the interview which was relatively difficult in the case of open-ended questions </w:t>
      </w:r>
      <w:r w:rsidRPr="002F2A79">
        <w:rPr>
          <w:rStyle w:val="Strong"/>
          <w:color w:val="000000" w:themeColor="text1"/>
        </w:rPr>
        <w:t>(</w:t>
      </w:r>
      <w:proofErr w:type="spellStart"/>
      <w:r w:rsidRPr="002F2A79">
        <w:rPr>
          <w:color w:val="000000" w:themeColor="text1"/>
        </w:rPr>
        <w:t>Dossetto</w:t>
      </w:r>
      <w:proofErr w:type="spellEnd"/>
      <w:r w:rsidRPr="002F2A79">
        <w:rPr>
          <w:color w:val="000000" w:themeColor="text1"/>
        </w:rPr>
        <w:t>, 2021).</w:t>
      </w:r>
    </w:p>
    <w:p w:rsidR="002F0E22" w:rsidRPr="002F2A79" w:rsidRDefault="00192CCD" w:rsidP="002F2A79">
      <w:pPr>
        <w:pStyle w:val="NormalWeb"/>
        <w:spacing w:before="0" w:beforeAutospacing="0" w:after="0" w:afterAutospacing="0" w:line="480" w:lineRule="auto"/>
        <w:jc w:val="both"/>
        <w:rPr>
          <w:b/>
          <w:bCs/>
          <w:color w:val="000000" w:themeColor="text1"/>
        </w:rPr>
      </w:pPr>
      <w:r w:rsidRPr="002F2A79">
        <w:rPr>
          <w:b/>
          <w:bCs/>
          <w:color w:val="000000" w:themeColor="text1"/>
        </w:rPr>
        <w:t>Reflective Observation</w:t>
      </w:r>
    </w:p>
    <w:p w:rsidR="00F542E1"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As an interviewee, I got nervous and confused at some points of the interview. I over-burdened myself with several things at a time. I wanted to give perfect answers, maintain perfect body language and give informative responses. All these things combined led to anxiety and nervousness during the interview but I managed to give detailed and relevant responses.</w:t>
      </w:r>
    </w:p>
    <w:p w:rsidR="002F16F8" w:rsidRPr="002F2A79" w:rsidRDefault="00192CCD" w:rsidP="002F2A79">
      <w:pPr>
        <w:pStyle w:val="NormalWeb"/>
        <w:spacing w:before="0" w:beforeAutospacing="0" w:after="0" w:afterAutospacing="0" w:line="480" w:lineRule="auto"/>
        <w:jc w:val="both"/>
        <w:rPr>
          <w:b/>
          <w:bCs/>
          <w:color w:val="000000" w:themeColor="text1"/>
        </w:rPr>
      </w:pPr>
      <w:r w:rsidRPr="002F2A79">
        <w:rPr>
          <w:b/>
          <w:bCs/>
          <w:color w:val="000000" w:themeColor="text1"/>
        </w:rPr>
        <w:t xml:space="preserve">Abstract </w:t>
      </w:r>
      <w:proofErr w:type="spellStart"/>
      <w:r w:rsidRPr="002F2A79">
        <w:rPr>
          <w:b/>
          <w:bCs/>
          <w:color w:val="000000" w:themeColor="text1"/>
        </w:rPr>
        <w:t>Conceptualisation</w:t>
      </w:r>
      <w:proofErr w:type="spellEnd"/>
    </w:p>
    <w:p w:rsidR="002F16F8"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Overall, it was an informative experience that provided me with an opportunity to reflect on my behaviour and learn about the recruitment and selection process.</w:t>
      </w:r>
    </w:p>
    <w:p w:rsidR="00471B54" w:rsidRPr="002F2A79" w:rsidRDefault="00192CCD" w:rsidP="002F2A79">
      <w:pPr>
        <w:pStyle w:val="NormalWeb"/>
        <w:spacing w:before="0" w:beforeAutospacing="0" w:after="0" w:afterAutospacing="0" w:line="480" w:lineRule="auto"/>
        <w:jc w:val="both"/>
        <w:rPr>
          <w:b/>
          <w:bCs/>
          <w:color w:val="000000" w:themeColor="text1"/>
        </w:rPr>
      </w:pPr>
      <w:r w:rsidRPr="002F2A79">
        <w:rPr>
          <w:b/>
          <w:bCs/>
          <w:color w:val="000000" w:themeColor="text1"/>
        </w:rPr>
        <w:t>Active Experimentation</w:t>
      </w:r>
    </w:p>
    <w:p w:rsidR="00F542E1" w:rsidRPr="002F2A79" w:rsidRDefault="00192CCD" w:rsidP="002F2A79">
      <w:pPr>
        <w:spacing w:line="480" w:lineRule="auto"/>
        <w:jc w:val="both"/>
        <w:rPr>
          <w:rFonts w:ascii="Times New Roman" w:hAnsi="Times New Roman" w:cs="Times New Roman"/>
          <w:sz w:val="24"/>
          <w:szCs w:val="24"/>
        </w:rPr>
      </w:pPr>
      <w:r w:rsidRPr="002F2A79">
        <w:rPr>
          <w:rFonts w:ascii="Times New Roman" w:hAnsi="Times New Roman" w:cs="Times New Roman"/>
          <w:color w:val="000000" w:themeColor="text1"/>
          <w:sz w:val="24"/>
          <w:szCs w:val="24"/>
        </w:rPr>
        <w:t xml:space="preserve">I will work for the improvement of </w:t>
      </w:r>
      <w:r w:rsidR="00DD135A" w:rsidRPr="002F2A79">
        <w:rPr>
          <w:rFonts w:ascii="Times New Roman" w:hAnsi="Times New Roman" w:cs="Times New Roman"/>
          <w:color w:val="000000" w:themeColor="text1"/>
          <w:sz w:val="24"/>
          <w:szCs w:val="24"/>
        </w:rPr>
        <w:t>certain areas</w:t>
      </w:r>
      <w:r w:rsidRPr="002F2A79">
        <w:rPr>
          <w:rFonts w:ascii="Times New Roman" w:hAnsi="Times New Roman" w:cs="Times New Roman"/>
          <w:color w:val="000000" w:themeColor="text1"/>
          <w:sz w:val="24"/>
          <w:szCs w:val="24"/>
        </w:rPr>
        <w:t xml:space="preserve"> in the future to increase my efficiency and performance.</w:t>
      </w:r>
      <w:r w:rsidR="001F42C7" w:rsidRPr="002F2A79">
        <w:rPr>
          <w:rFonts w:ascii="Times New Roman" w:hAnsi="Times New Roman" w:cs="Times New Roman"/>
          <w:color w:val="000000" w:themeColor="text1"/>
          <w:sz w:val="24"/>
          <w:szCs w:val="24"/>
        </w:rPr>
        <w:t xml:space="preserve"> I will indulge in self-improvement activities like exercising regularly and working under the supervision of professionals to attain my future goals.</w:t>
      </w:r>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rStyle w:val="Strong"/>
          <w:color w:val="000000" w:themeColor="text1"/>
        </w:rPr>
        <w:t>Self-evaluation review </w:t>
      </w:r>
    </w:p>
    <w:p w:rsidR="00195B3B"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In professional settings, I maintain a warm and friendly attitude but my priority is my work</w:t>
      </w:r>
      <w:r w:rsidR="00050852" w:rsidRPr="002F2A79">
        <w:rPr>
          <w:color w:val="000000" w:themeColor="text1"/>
        </w:rPr>
        <w:t>.</w:t>
      </w:r>
      <w:r w:rsidRPr="002F2A79">
        <w:rPr>
          <w:color w:val="000000" w:themeColor="text1"/>
        </w:rPr>
        <w:t xml:space="preserve"> </w:t>
      </w:r>
      <w:r w:rsidR="00050852" w:rsidRPr="002F2A79">
        <w:rPr>
          <w:color w:val="000000" w:themeColor="text1"/>
        </w:rPr>
        <w:t>Despite having good relationships with my colleagues, I try to keep the boundaries in work settings and take measures to avoid the interference of my relationships with the colleagues in the way I perform my job.</w:t>
      </w:r>
      <w:r w:rsidR="005279AB" w:rsidRPr="002F2A79">
        <w:rPr>
          <w:color w:val="000000" w:themeColor="text1"/>
        </w:rPr>
        <w:t xml:space="preserve"> </w:t>
      </w:r>
      <w:r w:rsidRPr="002F2A79">
        <w:rPr>
          <w:color w:val="000000" w:themeColor="text1"/>
        </w:rPr>
        <w:t xml:space="preserve">To maintain my efforts towards my future goals, I have developed some strategies that keep me motivated for the achievement of objectives. I create small milestones and celebrate the accomplishment of each milestone as a treat for myself. This strategy improves my overall mood and positively affects my perception of goals. I have also set a quit time for myself as a break from work to give some </w:t>
      </w:r>
      <w:r w:rsidR="005279AB" w:rsidRPr="002F2A79">
        <w:rPr>
          <w:color w:val="000000" w:themeColor="text1"/>
        </w:rPr>
        <w:t xml:space="preserve">free </w:t>
      </w:r>
      <w:r w:rsidRPr="002F2A79">
        <w:rPr>
          <w:color w:val="000000" w:themeColor="text1"/>
        </w:rPr>
        <w:t xml:space="preserve">time to myself.  I </w:t>
      </w:r>
      <w:proofErr w:type="spellStart"/>
      <w:r w:rsidR="008927DD">
        <w:rPr>
          <w:color w:val="000000" w:themeColor="text1"/>
        </w:rPr>
        <w:t>utilis</w:t>
      </w:r>
      <w:r w:rsidRPr="002F2A79">
        <w:rPr>
          <w:color w:val="000000" w:themeColor="text1"/>
        </w:rPr>
        <w:t>e</w:t>
      </w:r>
      <w:proofErr w:type="spellEnd"/>
      <w:r w:rsidRPr="002F2A79">
        <w:rPr>
          <w:color w:val="000000" w:themeColor="text1"/>
        </w:rPr>
        <w:t xml:space="preserve"> this free </w:t>
      </w:r>
      <w:r w:rsidRPr="002F2A79">
        <w:rPr>
          <w:color w:val="000000" w:themeColor="text1"/>
        </w:rPr>
        <w:lastRenderedPageBreak/>
        <w:t xml:space="preserve">time in reading books and biographies of celebrities, athletes, and leaders to learn about their journey </w:t>
      </w:r>
      <w:r w:rsidRPr="002F2A79">
        <w:rPr>
          <w:rStyle w:val="Strong"/>
          <w:color w:val="000000" w:themeColor="text1"/>
        </w:rPr>
        <w:t>(</w:t>
      </w:r>
      <w:r w:rsidRPr="002F2A79">
        <w:rPr>
          <w:color w:val="000000" w:themeColor="text1"/>
        </w:rPr>
        <w:t xml:space="preserve">Mathias and Smith, 2016). </w:t>
      </w:r>
    </w:p>
    <w:p w:rsidR="00CD0749"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Among the different learning styles, I consider myself to be a kinesthetic learner. I enjoy having different experiences and I willingly participate in challenging activities to test my potential. However, I also learn from the experience of others and I have read several books to understand the responses of famous people in difficult situations. Nonetheless, I have some weaknesses that can negatively impact my performance. I find it difficult to operate in teams because I want people to work according to my way. I know it is practically not possible unless I am leading a team but I am not currently at that stage of my career.</w:t>
      </w:r>
      <w:r w:rsidR="00195B3B" w:rsidRPr="002F2A79">
        <w:rPr>
          <w:color w:val="000000" w:themeColor="text1"/>
        </w:rPr>
        <w:t xml:space="preserve"> In addition to this, my relationships with colleagues also become a hurdle in my way of operating in the teams because my colleagues expect me to work with them in one team but I find it difficult to manage my behaviour in difficult situations.</w:t>
      </w:r>
      <w:r w:rsidRPr="002F2A79">
        <w:rPr>
          <w:color w:val="000000" w:themeColor="text1"/>
        </w:rPr>
        <w:t xml:space="preserve"> I think I also need to improve my physical health to reduce irrational responses in situations due to my short temper and impatient attitude.</w:t>
      </w:r>
      <w:r w:rsidR="00CB6767" w:rsidRPr="002F2A79">
        <w:rPr>
          <w:color w:val="000000" w:themeColor="text1"/>
        </w:rPr>
        <w:t xml:space="preserve"> </w:t>
      </w:r>
    </w:p>
    <w:p w:rsidR="0050013A" w:rsidRPr="002F2A79" w:rsidRDefault="00192CCD" w:rsidP="002F2A79">
      <w:pPr>
        <w:pStyle w:val="Heading1"/>
        <w:numPr>
          <w:ilvl w:val="0"/>
          <w:numId w:val="11"/>
        </w:numPr>
        <w:spacing w:line="480" w:lineRule="auto"/>
        <w:jc w:val="both"/>
        <w:rPr>
          <w:rFonts w:ascii="Times New Roman" w:hAnsi="Times New Roman" w:cs="Times New Roman"/>
          <w:b/>
          <w:bCs/>
          <w:color w:val="000000" w:themeColor="text1"/>
          <w:sz w:val="24"/>
          <w:szCs w:val="24"/>
        </w:rPr>
      </w:pPr>
      <w:bookmarkStart w:id="6" w:name="_Toc79661951"/>
      <w:r w:rsidRPr="002F2A79">
        <w:rPr>
          <w:rFonts w:ascii="Times New Roman" w:hAnsi="Times New Roman" w:cs="Times New Roman"/>
          <w:b/>
          <w:bCs/>
          <w:color w:val="000000" w:themeColor="text1"/>
          <w:sz w:val="24"/>
          <w:szCs w:val="24"/>
        </w:rPr>
        <w:t>Personal development planning</w:t>
      </w:r>
      <w:bookmarkEnd w:id="6"/>
    </w:p>
    <w:p w:rsidR="008A28FA"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In this section, SWOT analysis will be used for critical evaluation of personal strengths and weaknesses and SMART objectives will be used to determine personal development plan.</w:t>
      </w:r>
    </w:p>
    <w:p w:rsidR="00023217" w:rsidRPr="002F2A79" w:rsidRDefault="00192CCD" w:rsidP="002F2A79">
      <w:pPr>
        <w:pStyle w:val="Heading2"/>
        <w:numPr>
          <w:ilvl w:val="1"/>
          <w:numId w:val="11"/>
        </w:numPr>
        <w:spacing w:line="480" w:lineRule="auto"/>
        <w:jc w:val="both"/>
        <w:rPr>
          <w:rFonts w:ascii="Times New Roman" w:hAnsi="Times New Roman" w:cs="Times New Roman"/>
          <w:b/>
          <w:bCs/>
          <w:color w:val="000000" w:themeColor="text1"/>
          <w:sz w:val="24"/>
          <w:szCs w:val="24"/>
        </w:rPr>
      </w:pPr>
      <w:bookmarkStart w:id="7" w:name="_Toc79661952"/>
      <w:r w:rsidRPr="002F2A79">
        <w:rPr>
          <w:rFonts w:ascii="Times New Roman" w:hAnsi="Times New Roman" w:cs="Times New Roman"/>
          <w:b/>
          <w:bCs/>
          <w:color w:val="000000" w:themeColor="text1"/>
          <w:sz w:val="24"/>
          <w:szCs w:val="24"/>
        </w:rPr>
        <w:t>Personal SWOT Analysis</w:t>
      </w:r>
      <w:bookmarkEnd w:id="7"/>
    </w:p>
    <w:p w:rsidR="00023217" w:rsidRPr="002F2A79" w:rsidRDefault="00192CCD" w:rsidP="002F2A79">
      <w:pPr>
        <w:spacing w:line="480" w:lineRule="auto"/>
        <w:ind w:firstLine="360"/>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SWOT analysis in this section will be used to identify personal strengths and weaknesses and external opportunities and threats </w:t>
      </w:r>
      <w:r w:rsidR="00695231" w:rsidRPr="002F2A79">
        <w:rPr>
          <w:rFonts w:ascii="Times New Roman" w:hAnsi="Times New Roman" w:cs="Times New Roman"/>
          <w:b/>
          <w:bCs/>
          <w:color w:val="000000" w:themeColor="text1"/>
          <w:sz w:val="24"/>
          <w:szCs w:val="24"/>
        </w:rPr>
        <w:t>(</w:t>
      </w:r>
      <w:proofErr w:type="spellStart"/>
      <w:r w:rsidR="00695231" w:rsidRPr="002F2A79">
        <w:rPr>
          <w:rFonts w:ascii="Times New Roman" w:hAnsi="Times New Roman" w:cs="Times New Roman"/>
          <w:color w:val="000000" w:themeColor="text1"/>
          <w:sz w:val="24"/>
          <w:szCs w:val="24"/>
          <w:shd w:val="clear" w:color="auto" w:fill="FFFFFF"/>
        </w:rPr>
        <w:t>Sarsby</w:t>
      </w:r>
      <w:proofErr w:type="spellEnd"/>
      <w:r w:rsidR="00695231" w:rsidRPr="002F2A79">
        <w:rPr>
          <w:rFonts w:ascii="Times New Roman" w:hAnsi="Times New Roman" w:cs="Times New Roman"/>
          <w:color w:val="000000" w:themeColor="text1"/>
          <w:sz w:val="24"/>
          <w:szCs w:val="24"/>
          <w:shd w:val="clear" w:color="auto" w:fill="FFFFFF"/>
        </w:rPr>
        <w:t>, 2016)</w:t>
      </w:r>
      <w:r w:rsidRPr="002F2A79">
        <w:rPr>
          <w:rFonts w:ascii="Times New Roman" w:hAnsi="Times New Roman" w:cs="Times New Roman"/>
          <w:b/>
          <w:bCs/>
          <w:color w:val="000000" w:themeColor="text1"/>
          <w:sz w:val="24"/>
          <w:szCs w:val="24"/>
        </w:rPr>
        <w:t>.</w:t>
      </w:r>
    </w:p>
    <w:p w:rsidR="00023217"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t>Strengths</w:t>
      </w:r>
    </w:p>
    <w:p w:rsidR="00023217" w:rsidRPr="002F2A79" w:rsidRDefault="00192CCD" w:rsidP="002F2A79">
      <w:pPr>
        <w:pStyle w:val="ListParagraph"/>
        <w:numPr>
          <w:ilvl w:val="0"/>
          <w:numId w:val="2"/>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Ability to create interpersonal relationships </w:t>
      </w:r>
    </w:p>
    <w:p w:rsidR="00023217" w:rsidRPr="002F2A79" w:rsidRDefault="00192CCD" w:rsidP="002F2A79">
      <w:pPr>
        <w:pStyle w:val="ListParagraph"/>
        <w:numPr>
          <w:ilvl w:val="0"/>
          <w:numId w:val="2"/>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The habit of reading </w:t>
      </w:r>
      <w:r w:rsidR="005E1562" w:rsidRPr="002F2A79">
        <w:rPr>
          <w:rFonts w:ascii="Times New Roman" w:hAnsi="Times New Roman" w:cs="Times New Roman"/>
          <w:color w:val="000000" w:themeColor="text1"/>
          <w:sz w:val="24"/>
          <w:szCs w:val="24"/>
        </w:rPr>
        <w:t>and an understanding of growth strategies of famous people</w:t>
      </w:r>
    </w:p>
    <w:p w:rsidR="00023217" w:rsidRPr="002F2A79" w:rsidRDefault="00192CCD" w:rsidP="002F2A79">
      <w:pPr>
        <w:pStyle w:val="ListParagraph"/>
        <w:numPr>
          <w:ilvl w:val="0"/>
          <w:numId w:val="2"/>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lastRenderedPageBreak/>
        <w:t>Focus on self-improvement</w:t>
      </w:r>
      <w:r w:rsidR="005E1562" w:rsidRPr="002F2A79">
        <w:rPr>
          <w:rFonts w:ascii="Times New Roman" w:hAnsi="Times New Roman" w:cs="Times New Roman"/>
          <w:color w:val="000000" w:themeColor="text1"/>
          <w:sz w:val="24"/>
          <w:szCs w:val="24"/>
        </w:rPr>
        <w:t xml:space="preserve"> and willingness to accept criticism</w:t>
      </w:r>
    </w:p>
    <w:p w:rsidR="00023217" w:rsidRPr="002F2A79" w:rsidRDefault="00192CCD" w:rsidP="002F2A79">
      <w:pPr>
        <w:pStyle w:val="ListParagraph"/>
        <w:numPr>
          <w:ilvl w:val="0"/>
          <w:numId w:val="2"/>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Good communication </w:t>
      </w:r>
      <w:r w:rsidR="005E1562" w:rsidRPr="002F2A79">
        <w:rPr>
          <w:rFonts w:ascii="Times New Roman" w:hAnsi="Times New Roman" w:cs="Times New Roman"/>
          <w:color w:val="000000" w:themeColor="text1"/>
          <w:sz w:val="24"/>
          <w:szCs w:val="24"/>
        </w:rPr>
        <w:t>and listening skills</w:t>
      </w:r>
    </w:p>
    <w:p w:rsidR="00023217"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t>Weaknesses</w:t>
      </w:r>
    </w:p>
    <w:p w:rsidR="00023217" w:rsidRPr="002F2A79" w:rsidRDefault="00192CCD" w:rsidP="002F2A79">
      <w:pPr>
        <w:pStyle w:val="ListParagraph"/>
        <w:numPr>
          <w:ilvl w:val="0"/>
          <w:numId w:val="3"/>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Poor time management skills</w:t>
      </w:r>
    </w:p>
    <w:p w:rsidR="00023217" w:rsidRPr="002F2A79" w:rsidRDefault="00192CCD" w:rsidP="002F2A79">
      <w:pPr>
        <w:pStyle w:val="ListParagraph"/>
        <w:numPr>
          <w:ilvl w:val="0"/>
          <w:numId w:val="3"/>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Poor teamwork skills</w:t>
      </w:r>
    </w:p>
    <w:p w:rsidR="00023217" w:rsidRPr="002F2A79" w:rsidRDefault="00192CCD" w:rsidP="002F2A79">
      <w:pPr>
        <w:pStyle w:val="ListParagraph"/>
        <w:numPr>
          <w:ilvl w:val="0"/>
          <w:numId w:val="3"/>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Short-tempered</w:t>
      </w:r>
      <w:r w:rsidR="005E1562" w:rsidRPr="002F2A79">
        <w:rPr>
          <w:rFonts w:ascii="Times New Roman" w:hAnsi="Times New Roman" w:cs="Times New Roman"/>
          <w:color w:val="000000" w:themeColor="text1"/>
          <w:sz w:val="24"/>
          <w:szCs w:val="24"/>
        </w:rPr>
        <w:t xml:space="preserve"> </w:t>
      </w:r>
    </w:p>
    <w:p w:rsidR="00023217" w:rsidRPr="002F2A79" w:rsidRDefault="00192CCD" w:rsidP="002F2A79">
      <w:pPr>
        <w:pStyle w:val="ListParagraph"/>
        <w:numPr>
          <w:ilvl w:val="0"/>
          <w:numId w:val="3"/>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Impatient attitude</w:t>
      </w:r>
    </w:p>
    <w:p w:rsidR="00023217"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t>Opportunities</w:t>
      </w:r>
    </w:p>
    <w:p w:rsidR="00023217" w:rsidRPr="002F2A79" w:rsidRDefault="00192CCD" w:rsidP="002F2A79">
      <w:pPr>
        <w:pStyle w:val="ListParagraph"/>
        <w:numPr>
          <w:ilvl w:val="0"/>
          <w:numId w:val="4"/>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Online yoga guides for meditations and self-improvement</w:t>
      </w:r>
      <w:r w:rsidR="00D46772" w:rsidRPr="002F2A79">
        <w:rPr>
          <w:rFonts w:ascii="Times New Roman" w:hAnsi="Times New Roman" w:cs="Times New Roman"/>
          <w:color w:val="000000" w:themeColor="text1"/>
          <w:sz w:val="24"/>
          <w:szCs w:val="24"/>
        </w:rPr>
        <w:t xml:space="preserve"> </w:t>
      </w:r>
      <w:r w:rsidR="00CB0488" w:rsidRPr="002F2A79">
        <w:rPr>
          <w:rFonts w:ascii="Times New Roman" w:hAnsi="Times New Roman" w:cs="Times New Roman"/>
          <w:b/>
          <w:bCs/>
          <w:color w:val="000000" w:themeColor="text1"/>
          <w:sz w:val="24"/>
          <w:szCs w:val="24"/>
        </w:rPr>
        <w:t>(</w:t>
      </w:r>
      <w:r w:rsidR="00CB0488" w:rsidRPr="002F2A79">
        <w:rPr>
          <w:rFonts w:ascii="Times New Roman" w:hAnsi="Times New Roman" w:cs="Times New Roman"/>
          <w:color w:val="000000" w:themeColor="text1"/>
          <w:sz w:val="24"/>
          <w:szCs w:val="24"/>
          <w:shd w:val="clear" w:color="auto" w:fill="FFFFFF"/>
        </w:rPr>
        <w:t>Savage, 2021)</w:t>
      </w:r>
    </w:p>
    <w:p w:rsidR="00023217" w:rsidRPr="002F2A79" w:rsidRDefault="00192CCD" w:rsidP="002F2A79">
      <w:pPr>
        <w:pStyle w:val="ListParagraph"/>
        <w:numPr>
          <w:ilvl w:val="0"/>
          <w:numId w:val="4"/>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Platforms for learning new skills</w:t>
      </w:r>
    </w:p>
    <w:p w:rsidR="00023217" w:rsidRPr="002F2A79" w:rsidRDefault="00192CCD" w:rsidP="002F2A79">
      <w:pPr>
        <w:pStyle w:val="ListParagraph"/>
        <w:numPr>
          <w:ilvl w:val="0"/>
          <w:numId w:val="4"/>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Training programs conducted by companies</w:t>
      </w:r>
    </w:p>
    <w:p w:rsidR="00023217"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t>Threats</w:t>
      </w:r>
    </w:p>
    <w:p w:rsidR="00023217" w:rsidRPr="002F2A79" w:rsidRDefault="00192CCD" w:rsidP="002F2A79">
      <w:pPr>
        <w:pStyle w:val="ListParagraph"/>
        <w:numPr>
          <w:ilvl w:val="0"/>
          <w:numId w:val="5"/>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Climate change and its impact on people’s health</w:t>
      </w:r>
      <w:r w:rsidR="00D46772" w:rsidRPr="002F2A79">
        <w:rPr>
          <w:rFonts w:ascii="Times New Roman" w:hAnsi="Times New Roman" w:cs="Times New Roman"/>
          <w:color w:val="000000" w:themeColor="text1"/>
          <w:sz w:val="24"/>
          <w:szCs w:val="24"/>
        </w:rPr>
        <w:t xml:space="preserve"> </w:t>
      </w:r>
      <w:r w:rsidR="00D234B1" w:rsidRPr="002F2A79">
        <w:rPr>
          <w:rFonts w:ascii="Times New Roman" w:hAnsi="Times New Roman" w:cs="Times New Roman"/>
          <w:b/>
          <w:bCs/>
          <w:color w:val="000000" w:themeColor="text1"/>
          <w:sz w:val="24"/>
          <w:szCs w:val="24"/>
        </w:rPr>
        <w:t>(</w:t>
      </w:r>
      <w:r w:rsidR="00D234B1" w:rsidRPr="002F2A79">
        <w:rPr>
          <w:rFonts w:ascii="Times New Roman" w:hAnsi="Times New Roman" w:cs="Times New Roman"/>
          <w:color w:val="000000" w:themeColor="text1"/>
          <w:sz w:val="24"/>
          <w:szCs w:val="24"/>
          <w:shd w:val="clear" w:color="auto" w:fill="FFFFFF"/>
        </w:rPr>
        <w:t>Wade and Jennings, 2016)</w:t>
      </w:r>
    </w:p>
    <w:p w:rsidR="00023217" w:rsidRPr="002F2A79" w:rsidRDefault="00192CCD" w:rsidP="002F2A79">
      <w:pPr>
        <w:pStyle w:val="ListParagraph"/>
        <w:numPr>
          <w:ilvl w:val="0"/>
          <w:numId w:val="5"/>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Potential of the financial crisis</w:t>
      </w:r>
    </w:p>
    <w:p w:rsidR="00023217" w:rsidRPr="002F2A79" w:rsidRDefault="00192CCD" w:rsidP="002F2A79">
      <w:pPr>
        <w:pStyle w:val="ListParagraph"/>
        <w:numPr>
          <w:ilvl w:val="1"/>
          <w:numId w:val="11"/>
        </w:numPr>
        <w:spacing w:line="480" w:lineRule="auto"/>
        <w:jc w:val="both"/>
        <w:outlineLvl w:val="1"/>
        <w:rPr>
          <w:rFonts w:ascii="Times New Roman" w:hAnsi="Times New Roman" w:cs="Times New Roman"/>
          <w:b/>
          <w:bCs/>
          <w:color w:val="000000" w:themeColor="text1"/>
          <w:sz w:val="24"/>
          <w:szCs w:val="24"/>
        </w:rPr>
      </w:pPr>
      <w:bookmarkStart w:id="8" w:name="_Toc79661953"/>
      <w:r w:rsidRPr="002F2A79">
        <w:rPr>
          <w:rFonts w:ascii="Times New Roman" w:hAnsi="Times New Roman" w:cs="Times New Roman"/>
          <w:b/>
          <w:bCs/>
          <w:color w:val="000000" w:themeColor="text1"/>
          <w:sz w:val="24"/>
          <w:szCs w:val="24"/>
        </w:rPr>
        <w:t>SMART Objectives</w:t>
      </w:r>
      <w:bookmarkEnd w:id="8"/>
    </w:p>
    <w:p w:rsidR="00493B19" w:rsidRPr="002F2A79" w:rsidRDefault="00192CCD" w:rsidP="002F2A79">
      <w:pPr>
        <w:spacing w:line="480" w:lineRule="auto"/>
        <w:ind w:firstLine="360"/>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SMART objectives will be used to determine specific, measurable, achievable, relevant</w:t>
      </w:r>
      <w:r w:rsidR="00591E6D" w:rsidRPr="002F2A79">
        <w:rPr>
          <w:rFonts w:ascii="Times New Roman" w:hAnsi="Times New Roman" w:cs="Times New Roman"/>
          <w:color w:val="000000" w:themeColor="text1"/>
          <w:sz w:val="24"/>
          <w:szCs w:val="24"/>
        </w:rPr>
        <w:t>,</w:t>
      </w:r>
      <w:r w:rsidRPr="002F2A79">
        <w:rPr>
          <w:rFonts w:ascii="Times New Roman" w:hAnsi="Times New Roman" w:cs="Times New Roman"/>
          <w:color w:val="000000" w:themeColor="text1"/>
          <w:sz w:val="24"/>
          <w:szCs w:val="24"/>
        </w:rPr>
        <w:t xml:space="preserve"> and time-bound goals. I have established some SMART objectives to attain my career goals and succeed in professional settings.</w:t>
      </w:r>
    </w:p>
    <w:p w:rsidR="00023217"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SMART objectives for future improvement are given below:</w:t>
      </w:r>
    </w:p>
    <w:p w:rsidR="00023217" w:rsidRPr="002F2A79" w:rsidRDefault="00192CCD" w:rsidP="002F2A79">
      <w:pPr>
        <w:pStyle w:val="ListParagraph"/>
        <w:numPr>
          <w:ilvl w:val="0"/>
          <w:numId w:val="6"/>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Improve teamwork skills through available resources</w:t>
      </w:r>
      <w:r w:rsidR="00591E6D" w:rsidRPr="002F2A79">
        <w:rPr>
          <w:rFonts w:ascii="Times New Roman" w:hAnsi="Times New Roman" w:cs="Times New Roman"/>
          <w:color w:val="000000" w:themeColor="text1"/>
          <w:sz w:val="24"/>
          <w:szCs w:val="24"/>
        </w:rPr>
        <w:t>,</w:t>
      </w:r>
      <w:r w:rsidRPr="002F2A79">
        <w:rPr>
          <w:rFonts w:ascii="Times New Roman" w:hAnsi="Times New Roman" w:cs="Times New Roman"/>
          <w:color w:val="000000" w:themeColor="text1"/>
          <w:sz w:val="24"/>
          <w:szCs w:val="24"/>
        </w:rPr>
        <w:t xml:space="preserve"> and training programs within 6 months and measure progress through feedback.</w:t>
      </w:r>
    </w:p>
    <w:p w:rsidR="00023217" w:rsidRPr="002F2A79" w:rsidRDefault="00192CCD" w:rsidP="002F2A79">
      <w:pPr>
        <w:pStyle w:val="ListParagraph"/>
        <w:numPr>
          <w:ilvl w:val="0"/>
          <w:numId w:val="6"/>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Improve physical health through exercise, yoga and diet within one year and measure the progress through self-observation and feedback.</w:t>
      </w:r>
    </w:p>
    <w:p w:rsidR="00023217" w:rsidRPr="002F2A79" w:rsidRDefault="00192CCD" w:rsidP="002F2A79">
      <w:pPr>
        <w:pStyle w:val="ListParagraph"/>
        <w:numPr>
          <w:ilvl w:val="0"/>
          <w:numId w:val="6"/>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lastRenderedPageBreak/>
        <w:t>Improve time-management skills through different applications for time-management within 8 months and measure progress through appreciation from senior management.</w:t>
      </w:r>
      <w:r w:rsidR="0002245A" w:rsidRPr="002F2A79">
        <w:rPr>
          <w:rFonts w:ascii="Times New Roman" w:hAnsi="Times New Roman" w:cs="Times New Roman"/>
          <w:color w:val="000000" w:themeColor="text1"/>
          <w:sz w:val="24"/>
          <w:szCs w:val="24"/>
        </w:rPr>
        <w:t xml:space="preserve"> </w:t>
      </w:r>
    </w:p>
    <w:p w:rsidR="00667F33" w:rsidRPr="002F2A79" w:rsidRDefault="00192CCD" w:rsidP="002F2A79">
      <w:pPr>
        <w:pStyle w:val="ListParagraph"/>
        <w:numPr>
          <w:ilvl w:val="0"/>
          <w:numId w:val="6"/>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Gain self-confidence through improved physical health and regular exercise within one year and measure progress through self-observation and feedback of friends and family members.</w:t>
      </w:r>
    </w:p>
    <w:p w:rsidR="004D5829" w:rsidRPr="002F2A79" w:rsidRDefault="00192CCD" w:rsidP="002F2A79">
      <w:pPr>
        <w:pStyle w:val="ListParagraph"/>
        <w:numPr>
          <w:ilvl w:val="0"/>
          <w:numId w:val="6"/>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Develop self-control and patience by </w:t>
      </w:r>
      <w:proofErr w:type="spellStart"/>
      <w:r w:rsidRPr="002F2A79">
        <w:rPr>
          <w:rFonts w:ascii="Times New Roman" w:hAnsi="Times New Roman" w:cs="Times New Roman"/>
          <w:color w:val="000000" w:themeColor="text1"/>
          <w:sz w:val="24"/>
          <w:szCs w:val="24"/>
        </w:rPr>
        <w:t>practising</w:t>
      </w:r>
      <w:proofErr w:type="spellEnd"/>
      <w:r w:rsidRPr="002F2A79">
        <w:rPr>
          <w:rFonts w:ascii="Times New Roman" w:hAnsi="Times New Roman" w:cs="Times New Roman"/>
          <w:color w:val="000000" w:themeColor="text1"/>
          <w:sz w:val="24"/>
          <w:szCs w:val="24"/>
        </w:rPr>
        <w:t xml:space="preserve"> yoga and indulging in self-improvement activities within 8 months and measure progress through self-observation and feedback.</w:t>
      </w:r>
    </w:p>
    <w:p w:rsidR="00F15D78" w:rsidRPr="002F2A79" w:rsidRDefault="00F15D78" w:rsidP="002F2A79">
      <w:pPr>
        <w:pStyle w:val="NormalWeb"/>
        <w:spacing w:before="0" w:beforeAutospacing="0" w:after="0" w:afterAutospacing="0" w:line="480" w:lineRule="auto"/>
        <w:ind w:left="360"/>
        <w:jc w:val="both"/>
        <w:rPr>
          <w:color w:val="000000" w:themeColor="text1"/>
        </w:rPr>
      </w:pPr>
    </w:p>
    <w:p w:rsidR="00F15D78" w:rsidRPr="002F2A79" w:rsidRDefault="00192CCD" w:rsidP="002F2A79">
      <w:pPr>
        <w:pStyle w:val="NormalWeb"/>
        <w:numPr>
          <w:ilvl w:val="0"/>
          <w:numId w:val="11"/>
        </w:numPr>
        <w:spacing w:before="0" w:beforeAutospacing="0" w:after="0" w:afterAutospacing="0" w:line="480" w:lineRule="auto"/>
        <w:jc w:val="both"/>
        <w:outlineLvl w:val="0"/>
        <w:rPr>
          <w:color w:val="000000" w:themeColor="text1"/>
        </w:rPr>
      </w:pPr>
      <w:bookmarkStart w:id="9" w:name="_Toc79661954"/>
      <w:r w:rsidRPr="002F2A79">
        <w:rPr>
          <w:rStyle w:val="Strong"/>
          <w:color w:val="000000" w:themeColor="text1"/>
        </w:rPr>
        <w:t>Personal Understanding of the Employment World</w:t>
      </w:r>
      <w:bookmarkEnd w:id="9"/>
    </w:p>
    <w:p w:rsidR="00F15D78" w:rsidRPr="002F2A79" w:rsidRDefault="00192CCD" w:rsidP="002F2A79">
      <w:pPr>
        <w:pStyle w:val="NormalWeb"/>
        <w:spacing w:before="0" w:beforeAutospacing="0" w:after="0" w:afterAutospacing="0" w:line="480" w:lineRule="auto"/>
        <w:ind w:firstLine="360"/>
        <w:jc w:val="both"/>
        <w:rPr>
          <w:color w:val="000000" w:themeColor="text1"/>
        </w:rPr>
      </w:pPr>
      <w:r w:rsidRPr="002F2A79">
        <w:rPr>
          <w:color w:val="000000" w:themeColor="text1"/>
        </w:rPr>
        <w:t>The process of recruitment and selection is an important element of the employment world. A systematic process is conducted by the organisations for recruitment and selection and job candidates are required to obtain a range of skills and strategies to increase their chances of selection </w:t>
      </w:r>
      <w:r w:rsidRPr="002F2A79">
        <w:rPr>
          <w:rStyle w:val="Strong"/>
          <w:color w:val="000000" w:themeColor="text1"/>
        </w:rPr>
        <w:t>(</w:t>
      </w:r>
      <w:proofErr w:type="spellStart"/>
      <w:r w:rsidRPr="002F2A79">
        <w:rPr>
          <w:color w:val="000000" w:themeColor="text1"/>
        </w:rPr>
        <w:t>Kapur</w:t>
      </w:r>
      <w:proofErr w:type="spellEnd"/>
      <w:r w:rsidRPr="002F2A79">
        <w:rPr>
          <w:color w:val="000000" w:themeColor="text1"/>
        </w:rPr>
        <w:t xml:space="preserve">, 2019). With the help of this process, employers become able to identify available positions in the organisation and hire skilled employees to </w:t>
      </w:r>
      <w:proofErr w:type="spellStart"/>
      <w:r w:rsidRPr="002F2A79">
        <w:rPr>
          <w:color w:val="000000" w:themeColor="text1"/>
        </w:rPr>
        <w:t>fulfil</w:t>
      </w:r>
      <w:proofErr w:type="spellEnd"/>
      <w:r w:rsidRPr="002F2A79">
        <w:rPr>
          <w:color w:val="000000" w:themeColor="text1"/>
        </w:rPr>
        <w:t xml:space="preserve"> these positions </w:t>
      </w:r>
      <w:r w:rsidRPr="002F2A79">
        <w:rPr>
          <w:rStyle w:val="Strong"/>
          <w:color w:val="000000" w:themeColor="text1"/>
        </w:rPr>
        <w:t>(</w:t>
      </w:r>
      <w:proofErr w:type="spellStart"/>
      <w:r w:rsidRPr="002F2A79">
        <w:rPr>
          <w:color w:val="000000" w:themeColor="text1"/>
        </w:rPr>
        <w:t>Kapur</w:t>
      </w:r>
      <w:proofErr w:type="spellEnd"/>
      <w:r w:rsidRPr="002F2A79">
        <w:rPr>
          <w:color w:val="000000" w:themeColor="text1"/>
        </w:rPr>
        <w:t xml:space="preserve">, 2019). I have observed that modern-day businesses demand skilled employees who are familiar with advanced technologies for the performance of </w:t>
      </w:r>
      <w:r w:rsidR="008927DD">
        <w:rPr>
          <w:color w:val="000000" w:themeColor="text1"/>
        </w:rPr>
        <w:t>organis</w:t>
      </w:r>
      <w:r w:rsidRPr="002F2A79">
        <w:rPr>
          <w:color w:val="000000" w:themeColor="text1"/>
        </w:rPr>
        <w:t>ational activities. The requirement of employees who can manage new technologies is also associated with the increasing requirement of the implementation of green strategies for environmental growth and protection </w:t>
      </w:r>
      <w:r w:rsidRPr="002F2A79">
        <w:rPr>
          <w:rStyle w:val="Strong"/>
          <w:color w:val="000000" w:themeColor="text1"/>
        </w:rPr>
        <w:t>(</w:t>
      </w:r>
      <w:r w:rsidRPr="002F2A79">
        <w:rPr>
          <w:color w:val="000000" w:themeColor="text1"/>
        </w:rPr>
        <w:t xml:space="preserve">Constantinescu and </w:t>
      </w:r>
      <w:proofErr w:type="spellStart"/>
      <w:r w:rsidRPr="002F2A79">
        <w:rPr>
          <w:color w:val="000000" w:themeColor="text1"/>
        </w:rPr>
        <w:t>Frone</w:t>
      </w:r>
      <w:proofErr w:type="spellEnd"/>
      <w:r w:rsidRPr="002F2A79">
        <w:rPr>
          <w:color w:val="000000" w:themeColor="text1"/>
        </w:rPr>
        <w:t>, 2014). Companies need employees with strong leadership and management skills and adaptability skills to deal with these constantly changing requirements of the market and maintain the pace of their activities. This is why the recruitment and selection process is now also based on assessing the employees from various dimensions to identify their potential and compatibility with the requirements of the organisation.</w:t>
      </w:r>
    </w:p>
    <w:p w:rsidR="00F15D78" w:rsidRPr="002F2A79" w:rsidRDefault="00192CCD" w:rsidP="002F2A79">
      <w:pPr>
        <w:pStyle w:val="NormalWeb"/>
        <w:numPr>
          <w:ilvl w:val="0"/>
          <w:numId w:val="11"/>
        </w:numPr>
        <w:spacing w:before="0" w:beforeAutospacing="0" w:after="0" w:afterAutospacing="0" w:line="480" w:lineRule="auto"/>
        <w:jc w:val="both"/>
        <w:outlineLvl w:val="0"/>
        <w:rPr>
          <w:color w:val="000000" w:themeColor="text1"/>
        </w:rPr>
      </w:pPr>
      <w:bookmarkStart w:id="10" w:name="_Toc79661955"/>
      <w:r w:rsidRPr="002F2A79">
        <w:rPr>
          <w:rStyle w:val="Strong"/>
          <w:color w:val="000000" w:themeColor="text1"/>
        </w:rPr>
        <w:lastRenderedPageBreak/>
        <w:t>Career ambitions and aspirations</w:t>
      </w:r>
      <w:bookmarkEnd w:id="10"/>
      <w:r w:rsidRPr="002F2A79">
        <w:rPr>
          <w:rStyle w:val="Strong"/>
          <w:color w:val="000000" w:themeColor="text1"/>
        </w:rPr>
        <w:t> </w:t>
      </w:r>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 xml:space="preserve"> My goal is to become a financial analyst to offer my services in the finance industry. I have developed a plan to achieve this goal and guide my efforts in one direction. I am currently at a very initial stage of my career and I need to pass several stages before the achievement of my goal. As per my career plan, I will continue to provide my services as an accountant for the next 6-8 months but after that, I will request a promotion in the same organisation or search for better opportunities in the finance industry. After spending some time in the field and getting new skills through training and internship programs, I will apply for the position of finance manager. The role of a finance manager will increase my responsibilities by allowing me to manage the financial position of the organisation. During this time, I will also build networks in the industry to easily identify new opportunities. In addition to this, I will continue to work on self-improvement and for the </w:t>
      </w:r>
      <w:proofErr w:type="spellStart"/>
      <w:r w:rsidRPr="002F2A79">
        <w:rPr>
          <w:color w:val="000000" w:themeColor="text1"/>
        </w:rPr>
        <w:t>fulfilment</w:t>
      </w:r>
      <w:proofErr w:type="spellEnd"/>
      <w:r w:rsidRPr="002F2A79">
        <w:rPr>
          <w:color w:val="000000" w:themeColor="text1"/>
        </w:rPr>
        <w:t xml:space="preserve"> of my SMART goals to efficiently perform my services in a higher position. In the next five years, I see myself as a controller at a reputed organisation.</w:t>
      </w:r>
    </w:p>
    <w:p w:rsidR="00F15D78" w:rsidRPr="002F2A79" w:rsidRDefault="00192CCD" w:rsidP="002F2A79">
      <w:pPr>
        <w:pStyle w:val="NormalWeb"/>
        <w:numPr>
          <w:ilvl w:val="0"/>
          <w:numId w:val="11"/>
        </w:numPr>
        <w:spacing w:before="0" w:beforeAutospacing="0" w:after="0" w:afterAutospacing="0" w:line="480" w:lineRule="auto"/>
        <w:jc w:val="both"/>
        <w:outlineLvl w:val="0"/>
        <w:rPr>
          <w:color w:val="000000" w:themeColor="text1"/>
        </w:rPr>
      </w:pPr>
      <w:bookmarkStart w:id="11" w:name="_Toc79661956"/>
      <w:r w:rsidRPr="002F2A79">
        <w:rPr>
          <w:rStyle w:val="Strong"/>
          <w:color w:val="000000" w:themeColor="text1"/>
        </w:rPr>
        <w:t>Personal Development Plan</w:t>
      </w:r>
      <w:bookmarkEnd w:id="11"/>
    </w:p>
    <w:p w:rsidR="00F15D78" w:rsidRPr="002F2A79" w:rsidRDefault="00192CCD" w:rsidP="002F2A79">
      <w:pPr>
        <w:pStyle w:val="NormalWeb"/>
        <w:spacing w:before="0" w:beforeAutospacing="0" w:after="0" w:afterAutospacing="0" w:line="480" w:lineRule="auto"/>
        <w:jc w:val="both"/>
        <w:rPr>
          <w:color w:val="000000" w:themeColor="text1"/>
        </w:rPr>
      </w:pPr>
      <w:r w:rsidRPr="002F2A79">
        <w:rPr>
          <w:color w:val="000000" w:themeColor="text1"/>
        </w:rPr>
        <w:t>A personal development plan is created with the help of SMART objectives below:</w:t>
      </w:r>
    </w:p>
    <w:tbl>
      <w:tblPr>
        <w:tblStyle w:val="TableGrid"/>
        <w:tblW w:w="0" w:type="auto"/>
        <w:tblLook w:val="04A0" w:firstRow="1" w:lastRow="0" w:firstColumn="1" w:lastColumn="0" w:noHBand="0" w:noVBand="1"/>
      </w:tblPr>
      <w:tblGrid>
        <w:gridCol w:w="1870"/>
        <w:gridCol w:w="1870"/>
        <w:gridCol w:w="1870"/>
        <w:gridCol w:w="1870"/>
        <w:gridCol w:w="1870"/>
      </w:tblGrid>
      <w:tr w:rsidR="007A45CE" w:rsidTr="0011524D">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Specific</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Measurable</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Achievable</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Relevant </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Time-bound</w:t>
            </w:r>
          </w:p>
        </w:tc>
      </w:tr>
      <w:tr w:rsidR="007A45CE" w:rsidTr="0011524D">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Adaptability skills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Improved performance in the organisation</w:t>
            </w:r>
          </w:p>
          <w:p w:rsidR="00252EBE"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Feedback</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Training programs </w:t>
            </w:r>
          </w:p>
          <w:p w:rsidR="00252EBE"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Internships</w:t>
            </w:r>
          </w:p>
          <w:p w:rsidR="00252EBE"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Relevant books and articles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To deal with changes in the market structure</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30</w:t>
            </w:r>
            <w:r w:rsidRPr="002F2A79">
              <w:rPr>
                <w:rFonts w:ascii="Times New Roman" w:hAnsi="Times New Roman" w:cs="Times New Roman"/>
                <w:color w:val="000000" w:themeColor="text1"/>
                <w:sz w:val="24"/>
                <w:szCs w:val="24"/>
                <w:vertAlign w:val="superscript"/>
              </w:rPr>
              <w:t>th</w:t>
            </w:r>
            <w:r w:rsidRPr="002F2A79">
              <w:rPr>
                <w:rFonts w:ascii="Times New Roman" w:hAnsi="Times New Roman" w:cs="Times New Roman"/>
                <w:color w:val="000000" w:themeColor="text1"/>
                <w:sz w:val="24"/>
                <w:szCs w:val="24"/>
              </w:rPr>
              <w:t xml:space="preserve"> July 2022</w:t>
            </w:r>
          </w:p>
        </w:tc>
      </w:tr>
      <w:tr w:rsidR="007A45CE" w:rsidTr="0011524D">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Time Management </w:t>
            </w:r>
            <w:r w:rsidRPr="002F2A79">
              <w:rPr>
                <w:rFonts w:ascii="Times New Roman" w:hAnsi="Times New Roman" w:cs="Times New Roman"/>
                <w:color w:val="000000" w:themeColor="text1"/>
                <w:sz w:val="24"/>
                <w:szCs w:val="24"/>
              </w:rPr>
              <w:lastRenderedPageBreak/>
              <w:t>Skills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lastRenderedPageBreak/>
              <w:t xml:space="preserve">Feedback of friends and </w:t>
            </w:r>
            <w:r w:rsidRPr="002F2A79">
              <w:rPr>
                <w:rFonts w:ascii="Times New Roman" w:hAnsi="Times New Roman" w:cs="Times New Roman"/>
                <w:color w:val="000000" w:themeColor="text1"/>
                <w:sz w:val="24"/>
                <w:szCs w:val="24"/>
              </w:rPr>
              <w:lastRenderedPageBreak/>
              <w:t>colleagues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lastRenderedPageBreak/>
              <w:t xml:space="preserve">Time management </w:t>
            </w:r>
            <w:r w:rsidRPr="002F2A79">
              <w:rPr>
                <w:rFonts w:ascii="Times New Roman" w:hAnsi="Times New Roman" w:cs="Times New Roman"/>
                <w:color w:val="000000" w:themeColor="text1"/>
                <w:sz w:val="24"/>
                <w:szCs w:val="24"/>
              </w:rPr>
              <w:lastRenderedPageBreak/>
              <w:t>applications</w:t>
            </w:r>
          </w:p>
          <w:p w:rsidR="00C83107"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Following a schedule</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lastRenderedPageBreak/>
              <w:t>To manage tasks efficiently</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1</w:t>
            </w:r>
            <w:r w:rsidRPr="002F2A79">
              <w:rPr>
                <w:rFonts w:ascii="Times New Roman" w:hAnsi="Times New Roman" w:cs="Times New Roman"/>
                <w:color w:val="000000" w:themeColor="text1"/>
                <w:sz w:val="24"/>
                <w:szCs w:val="24"/>
                <w:vertAlign w:val="superscript"/>
              </w:rPr>
              <w:t>st</w:t>
            </w:r>
            <w:r w:rsidRPr="002F2A79">
              <w:rPr>
                <w:rFonts w:ascii="Times New Roman" w:hAnsi="Times New Roman" w:cs="Times New Roman"/>
                <w:color w:val="000000" w:themeColor="text1"/>
                <w:sz w:val="24"/>
                <w:szCs w:val="24"/>
              </w:rPr>
              <w:t xml:space="preserve"> January 2022</w:t>
            </w:r>
          </w:p>
        </w:tc>
      </w:tr>
      <w:tr w:rsidR="007A45CE" w:rsidTr="0011524D">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lastRenderedPageBreak/>
              <w:t>Leadership Skills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Improved position in the organisation</w:t>
            </w:r>
          </w:p>
          <w:p w:rsidR="00C83107"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Feedback</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Auto-biographies of successful people</w:t>
            </w:r>
          </w:p>
          <w:p w:rsidR="00C83107"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Self-improvement</w:t>
            </w:r>
          </w:p>
          <w:p w:rsidR="00C83107"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Improved physical health</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To lead teams and improve the performance of employees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1</w:t>
            </w:r>
            <w:r w:rsidRPr="002F2A79">
              <w:rPr>
                <w:rFonts w:ascii="Times New Roman" w:hAnsi="Times New Roman" w:cs="Times New Roman"/>
                <w:color w:val="000000" w:themeColor="text1"/>
                <w:sz w:val="24"/>
                <w:szCs w:val="24"/>
                <w:vertAlign w:val="superscript"/>
              </w:rPr>
              <w:t>ST</w:t>
            </w:r>
            <w:r w:rsidRPr="002F2A79">
              <w:rPr>
                <w:rFonts w:ascii="Times New Roman" w:hAnsi="Times New Roman" w:cs="Times New Roman"/>
                <w:color w:val="000000" w:themeColor="text1"/>
                <w:sz w:val="24"/>
                <w:szCs w:val="24"/>
              </w:rPr>
              <w:t xml:space="preserve"> March 2022</w:t>
            </w:r>
          </w:p>
        </w:tc>
      </w:tr>
      <w:tr w:rsidR="007A45CE" w:rsidTr="0011524D">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Teamwork Skills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Increased involvement in team projects</w:t>
            </w:r>
          </w:p>
          <w:p w:rsidR="00C83107"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Feedback of colleagues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Improved physical health</w:t>
            </w:r>
          </w:p>
          <w:p w:rsidR="00C83107"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Training</w:t>
            </w:r>
          </w:p>
          <w:p w:rsidR="00C83107"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Self-improvement strategies</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 xml:space="preserve">To efficiently work with the teams for the development of the organisation </w:t>
            </w:r>
          </w:p>
        </w:tc>
        <w:tc>
          <w:tcPr>
            <w:tcW w:w="1870" w:type="dxa"/>
          </w:tcPr>
          <w:p w:rsidR="0011524D"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1</w:t>
            </w:r>
            <w:r w:rsidRPr="002F2A79">
              <w:rPr>
                <w:rFonts w:ascii="Times New Roman" w:hAnsi="Times New Roman" w:cs="Times New Roman"/>
                <w:color w:val="000000" w:themeColor="text1"/>
                <w:sz w:val="24"/>
                <w:szCs w:val="24"/>
                <w:vertAlign w:val="superscript"/>
              </w:rPr>
              <w:t>st</w:t>
            </w:r>
            <w:r w:rsidRPr="002F2A79">
              <w:rPr>
                <w:rFonts w:ascii="Times New Roman" w:hAnsi="Times New Roman" w:cs="Times New Roman"/>
                <w:color w:val="000000" w:themeColor="text1"/>
                <w:sz w:val="24"/>
                <w:szCs w:val="24"/>
              </w:rPr>
              <w:t xml:space="preserve"> March 2022</w:t>
            </w:r>
          </w:p>
        </w:tc>
      </w:tr>
    </w:tbl>
    <w:p w:rsidR="006D6170" w:rsidRPr="002F2A79" w:rsidRDefault="006D6170" w:rsidP="002F2A79">
      <w:pPr>
        <w:spacing w:line="480" w:lineRule="auto"/>
        <w:jc w:val="both"/>
        <w:outlineLvl w:val="0"/>
        <w:rPr>
          <w:rFonts w:ascii="Times New Roman" w:hAnsi="Times New Roman" w:cs="Times New Roman"/>
          <w:b/>
          <w:bCs/>
          <w:color w:val="000000" w:themeColor="text1"/>
          <w:sz w:val="24"/>
          <w:szCs w:val="24"/>
        </w:rPr>
      </w:pPr>
    </w:p>
    <w:p w:rsidR="00ED2EF0" w:rsidRPr="002F2A79" w:rsidRDefault="00192CCD" w:rsidP="002F2A79">
      <w:pPr>
        <w:spacing w:line="480" w:lineRule="auto"/>
        <w:jc w:val="both"/>
        <w:outlineLvl w:val="0"/>
        <w:rPr>
          <w:rFonts w:ascii="Times New Roman" w:hAnsi="Times New Roman" w:cs="Times New Roman"/>
          <w:color w:val="000000" w:themeColor="text1"/>
          <w:sz w:val="24"/>
          <w:szCs w:val="24"/>
        </w:rPr>
      </w:pPr>
      <w:bookmarkStart w:id="12" w:name="_Toc79661957"/>
      <w:r w:rsidRPr="002F2A79">
        <w:rPr>
          <w:rFonts w:ascii="Times New Roman" w:hAnsi="Times New Roman" w:cs="Times New Roman"/>
          <w:color w:val="000000" w:themeColor="text1"/>
          <w:sz w:val="24"/>
          <w:szCs w:val="24"/>
        </w:rPr>
        <w:t>In addition to these SMART objectives, I have developed a future development plan to achieve my future goals. After getting a bachelor's degree, I will start looking for work opportunities in the finance sector and apply for jobs that will provide me with different growth opportunities. I am aiming to become a financial analyst in the future but for the next five years, I would like to be in the position of a controller at a reputed finance organisation.</w:t>
      </w:r>
    </w:p>
    <w:p w:rsidR="00EE24C9" w:rsidRPr="002F2A79" w:rsidRDefault="00EE24C9" w:rsidP="002F2A79">
      <w:pPr>
        <w:spacing w:line="480" w:lineRule="auto"/>
        <w:jc w:val="both"/>
        <w:outlineLvl w:val="0"/>
        <w:rPr>
          <w:rFonts w:ascii="Times New Roman" w:hAnsi="Times New Roman" w:cs="Times New Roman"/>
          <w:color w:val="000000" w:themeColor="text1"/>
          <w:sz w:val="24"/>
          <w:szCs w:val="24"/>
        </w:rPr>
      </w:pPr>
    </w:p>
    <w:p w:rsidR="001439C3" w:rsidRPr="002F2A79" w:rsidRDefault="00192CCD" w:rsidP="002F2A79">
      <w:pPr>
        <w:pStyle w:val="ListParagraph"/>
        <w:numPr>
          <w:ilvl w:val="0"/>
          <w:numId w:val="11"/>
        </w:numPr>
        <w:spacing w:line="480" w:lineRule="auto"/>
        <w:jc w:val="both"/>
        <w:outlineLvl w:val="0"/>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t>Conclusion</w:t>
      </w:r>
      <w:bookmarkEnd w:id="12"/>
    </w:p>
    <w:p w:rsidR="00023217" w:rsidRPr="002F2A79" w:rsidRDefault="00192CCD" w:rsidP="002F2A79">
      <w:p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color w:val="000000" w:themeColor="text1"/>
          <w:sz w:val="24"/>
          <w:szCs w:val="24"/>
        </w:rPr>
        <w:t>The purpose of this report was to provide a reflection on the role-play activity and explain future goals. I have used a learning cycle to describe the high and low points of my career, implemented Kolb's reflective diagram to reflect on the role-play activity, using SWOT analysis and Smart goals for personal evaluation, and a personal development plan for future growth and success. I have provided my understanding of the employment world and explained my career aspiration and ambitions to describe where I see myself in the next five years.</w:t>
      </w:r>
    </w:p>
    <w:p w:rsidR="00030F7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br w:type="page"/>
      </w:r>
    </w:p>
    <w:p w:rsidR="00030F7C" w:rsidRPr="002F2A79" w:rsidRDefault="00192CCD" w:rsidP="002F2A79">
      <w:pPr>
        <w:pStyle w:val="Heading1"/>
        <w:spacing w:line="480" w:lineRule="auto"/>
        <w:jc w:val="both"/>
        <w:rPr>
          <w:rFonts w:ascii="Times New Roman" w:hAnsi="Times New Roman" w:cs="Times New Roman"/>
          <w:b/>
          <w:bCs/>
          <w:color w:val="000000" w:themeColor="text1"/>
          <w:sz w:val="24"/>
          <w:szCs w:val="24"/>
        </w:rPr>
      </w:pPr>
      <w:bookmarkStart w:id="13" w:name="_Toc79661958"/>
      <w:r w:rsidRPr="002F2A79">
        <w:rPr>
          <w:rFonts w:ascii="Times New Roman" w:hAnsi="Times New Roman" w:cs="Times New Roman"/>
          <w:b/>
          <w:bCs/>
          <w:color w:val="000000" w:themeColor="text1"/>
          <w:sz w:val="24"/>
          <w:szCs w:val="24"/>
        </w:rPr>
        <w:lastRenderedPageBreak/>
        <w:t>References</w:t>
      </w:r>
      <w:bookmarkEnd w:id="13"/>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proofErr w:type="gramStart"/>
      <w:r w:rsidRPr="002F2A79">
        <w:rPr>
          <w:color w:val="000000" w:themeColor="text1"/>
          <w:shd w:val="clear" w:color="auto" w:fill="FFFFFF"/>
        </w:rPr>
        <w:t xml:space="preserve">Barker, D.J., </w:t>
      </w:r>
      <w:proofErr w:type="spellStart"/>
      <w:r w:rsidRPr="002F2A79">
        <w:rPr>
          <w:color w:val="000000" w:themeColor="text1"/>
          <w:shd w:val="clear" w:color="auto" w:fill="FFFFFF"/>
        </w:rPr>
        <w:t>Lencucha</w:t>
      </w:r>
      <w:proofErr w:type="spellEnd"/>
      <w:r w:rsidRPr="002F2A79">
        <w:rPr>
          <w:color w:val="000000" w:themeColor="text1"/>
          <w:shd w:val="clear" w:color="auto" w:fill="FFFFFF"/>
        </w:rPr>
        <w:t>, J. and Anderson, R., 2016.</w:t>
      </w:r>
      <w:proofErr w:type="gramEnd"/>
      <w:r w:rsidRPr="002F2A79">
        <w:rPr>
          <w:color w:val="000000" w:themeColor="text1"/>
          <w:shd w:val="clear" w:color="auto" w:fill="FFFFFF"/>
        </w:rPr>
        <w:t xml:space="preserve"> Kolb’s learning cycle as a framework for early fieldwork learning. </w:t>
      </w:r>
      <w:proofErr w:type="gramStart"/>
      <w:r w:rsidRPr="002F2A79">
        <w:rPr>
          <w:i/>
          <w:iCs/>
          <w:color w:val="000000" w:themeColor="text1"/>
          <w:shd w:val="clear" w:color="auto" w:fill="FFFFFF"/>
        </w:rPr>
        <w:t>World Federation of Occupational Therapists Bulletin</w:t>
      </w:r>
      <w:r w:rsidRPr="002F2A79">
        <w:rPr>
          <w:color w:val="000000" w:themeColor="text1"/>
          <w:shd w:val="clear" w:color="auto" w:fill="FFFFFF"/>
        </w:rPr>
        <w:t xml:space="preserve">, </w:t>
      </w:r>
      <w:r w:rsidRPr="002F2A79">
        <w:rPr>
          <w:i/>
          <w:iCs/>
          <w:color w:val="000000" w:themeColor="text1"/>
          <w:shd w:val="clear" w:color="auto" w:fill="FFFFFF"/>
        </w:rPr>
        <w:t>72</w:t>
      </w:r>
      <w:r w:rsidRPr="002F2A79">
        <w:rPr>
          <w:color w:val="000000" w:themeColor="text1"/>
          <w:shd w:val="clear" w:color="auto" w:fill="FFFFFF"/>
        </w:rPr>
        <w:t>(1), pp.28-34.</w:t>
      </w:r>
      <w:proofErr w:type="gramEnd"/>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proofErr w:type="spellStart"/>
      <w:proofErr w:type="gramStart"/>
      <w:r w:rsidRPr="002F2A79">
        <w:rPr>
          <w:color w:val="000000" w:themeColor="text1"/>
          <w:shd w:val="clear" w:color="auto" w:fill="FFFFFF"/>
        </w:rPr>
        <w:t>Brinkmann</w:t>
      </w:r>
      <w:proofErr w:type="spellEnd"/>
      <w:r w:rsidRPr="002F2A79">
        <w:rPr>
          <w:color w:val="000000" w:themeColor="text1"/>
          <w:shd w:val="clear" w:color="auto" w:fill="FFFFFF"/>
        </w:rPr>
        <w:t>, S., 2013.</w:t>
      </w:r>
      <w:proofErr w:type="gramEnd"/>
      <w:r w:rsidRPr="002F2A79">
        <w:rPr>
          <w:color w:val="000000" w:themeColor="text1"/>
          <w:shd w:val="clear" w:color="auto" w:fill="FFFFFF"/>
        </w:rPr>
        <w:t xml:space="preserve"> </w:t>
      </w:r>
      <w:proofErr w:type="gramStart"/>
      <w:r w:rsidRPr="002F2A79">
        <w:rPr>
          <w:i/>
          <w:iCs/>
          <w:color w:val="000000" w:themeColor="text1"/>
          <w:shd w:val="clear" w:color="auto" w:fill="FFFFFF"/>
        </w:rPr>
        <w:t>Qualitative interviewing</w:t>
      </w:r>
      <w:r w:rsidRPr="002F2A79">
        <w:rPr>
          <w:color w:val="000000" w:themeColor="text1"/>
          <w:shd w:val="clear" w:color="auto" w:fill="FFFFFF"/>
        </w:rPr>
        <w:t>.</w:t>
      </w:r>
      <w:proofErr w:type="gramEnd"/>
      <w:r w:rsidRPr="002F2A79">
        <w:rPr>
          <w:color w:val="000000" w:themeColor="text1"/>
          <w:shd w:val="clear" w:color="auto" w:fill="FFFFFF"/>
        </w:rPr>
        <w:t xml:space="preserve"> </w:t>
      </w:r>
      <w:proofErr w:type="gramStart"/>
      <w:r w:rsidRPr="002F2A79">
        <w:rPr>
          <w:color w:val="000000" w:themeColor="text1"/>
          <w:shd w:val="clear" w:color="auto" w:fill="FFFFFF"/>
        </w:rPr>
        <w:t>Oxford university press.</w:t>
      </w:r>
      <w:proofErr w:type="gramEnd"/>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r w:rsidRPr="002F2A79">
        <w:rPr>
          <w:color w:val="000000" w:themeColor="text1"/>
          <w:shd w:val="clear" w:color="auto" w:fill="FFFFFF"/>
        </w:rPr>
        <w:t>Bull, R., 2018. What is ‘</w:t>
      </w:r>
      <w:proofErr w:type="spellStart"/>
      <w:r w:rsidRPr="002F2A79">
        <w:rPr>
          <w:color w:val="000000" w:themeColor="text1"/>
          <w:shd w:val="clear" w:color="auto" w:fill="FFFFFF"/>
        </w:rPr>
        <w:t>believed’or</w:t>
      </w:r>
      <w:proofErr w:type="spellEnd"/>
      <w:r w:rsidRPr="002F2A79">
        <w:rPr>
          <w:color w:val="000000" w:themeColor="text1"/>
          <w:shd w:val="clear" w:color="auto" w:fill="FFFFFF"/>
        </w:rPr>
        <w:t xml:space="preserve"> actually ‘</w:t>
      </w:r>
      <w:proofErr w:type="spellStart"/>
      <w:r w:rsidRPr="002F2A79">
        <w:rPr>
          <w:color w:val="000000" w:themeColor="text1"/>
          <w:shd w:val="clear" w:color="auto" w:fill="FFFFFF"/>
        </w:rPr>
        <w:t>known’about</w:t>
      </w:r>
      <w:proofErr w:type="spellEnd"/>
      <w:r w:rsidRPr="002F2A79">
        <w:rPr>
          <w:color w:val="000000" w:themeColor="text1"/>
          <w:shd w:val="clear" w:color="auto" w:fill="FFFFFF"/>
        </w:rPr>
        <w:t xml:space="preserve"> characteristics that may contribute to being a good/effective interviewer</w:t>
      </w:r>
      <w:proofErr w:type="gramStart"/>
      <w:r w:rsidRPr="002F2A79">
        <w:rPr>
          <w:color w:val="000000" w:themeColor="text1"/>
          <w:shd w:val="clear" w:color="auto" w:fill="FFFFFF"/>
        </w:rPr>
        <w:t>?.</w:t>
      </w:r>
      <w:proofErr w:type="gramEnd"/>
      <w:r w:rsidRPr="002F2A79">
        <w:rPr>
          <w:color w:val="000000" w:themeColor="text1"/>
          <w:shd w:val="clear" w:color="auto" w:fill="FFFFFF"/>
        </w:rPr>
        <w:t xml:space="preserve"> In </w:t>
      </w:r>
      <w:proofErr w:type="gramStart"/>
      <w:r w:rsidRPr="002F2A79">
        <w:rPr>
          <w:i/>
          <w:iCs/>
          <w:color w:val="000000" w:themeColor="text1"/>
          <w:shd w:val="clear" w:color="auto" w:fill="FFFFFF"/>
        </w:rPr>
        <w:t>Investigating</w:t>
      </w:r>
      <w:proofErr w:type="gramEnd"/>
      <w:r w:rsidRPr="002F2A79">
        <w:rPr>
          <w:i/>
          <w:iCs/>
          <w:color w:val="000000" w:themeColor="text1"/>
          <w:shd w:val="clear" w:color="auto" w:fill="FFFFFF"/>
        </w:rPr>
        <w:t xml:space="preserve"> the truth</w:t>
      </w:r>
      <w:r w:rsidRPr="002F2A79">
        <w:rPr>
          <w:color w:val="000000" w:themeColor="text1"/>
          <w:shd w:val="clear" w:color="auto" w:fill="FFFFFF"/>
        </w:rPr>
        <w:t xml:space="preserve"> (pp. 265-281). </w:t>
      </w:r>
      <w:proofErr w:type="spellStart"/>
      <w:proofErr w:type="gramStart"/>
      <w:r w:rsidRPr="002F2A79">
        <w:rPr>
          <w:color w:val="000000" w:themeColor="text1"/>
          <w:shd w:val="clear" w:color="auto" w:fill="FFFFFF"/>
        </w:rPr>
        <w:t>Routledge</w:t>
      </w:r>
      <w:proofErr w:type="spellEnd"/>
      <w:r w:rsidRPr="002F2A79">
        <w:rPr>
          <w:color w:val="000000" w:themeColor="text1"/>
          <w:shd w:val="clear" w:color="auto" w:fill="FFFFFF"/>
        </w:rPr>
        <w:t>.</w:t>
      </w:r>
      <w:proofErr w:type="gramEnd"/>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r w:rsidRPr="002F2A79">
        <w:rPr>
          <w:color w:val="000000" w:themeColor="text1"/>
          <w:shd w:val="clear" w:color="auto" w:fill="FFFFFF"/>
        </w:rPr>
        <w:t xml:space="preserve">Constantinescu, A. and </w:t>
      </w:r>
      <w:proofErr w:type="spellStart"/>
      <w:r w:rsidRPr="002F2A79">
        <w:rPr>
          <w:color w:val="000000" w:themeColor="text1"/>
          <w:shd w:val="clear" w:color="auto" w:fill="FFFFFF"/>
        </w:rPr>
        <w:t>Frone</w:t>
      </w:r>
      <w:proofErr w:type="spellEnd"/>
      <w:r w:rsidRPr="002F2A79">
        <w:rPr>
          <w:color w:val="000000" w:themeColor="text1"/>
          <w:shd w:val="clear" w:color="auto" w:fill="FFFFFF"/>
        </w:rPr>
        <w:t xml:space="preserve">, S., 2014. </w:t>
      </w:r>
      <w:proofErr w:type="gramStart"/>
      <w:r w:rsidRPr="002F2A79">
        <w:rPr>
          <w:color w:val="000000" w:themeColor="text1"/>
          <w:shd w:val="clear" w:color="auto" w:fill="FFFFFF"/>
        </w:rPr>
        <w:t xml:space="preserve">The role of technological innovation in sustainable </w:t>
      </w:r>
      <w:proofErr w:type="spellStart"/>
      <w:r w:rsidRPr="002F2A79">
        <w:rPr>
          <w:color w:val="000000" w:themeColor="text1"/>
          <w:shd w:val="clear" w:color="auto" w:fill="FFFFFF"/>
        </w:rPr>
        <w:t>ec</w:t>
      </w:r>
      <w:proofErr w:type="spellEnd"/>
      <w:r w:rsidRPr="002F2A79">
        <w:rPr>
          <w:color w:val="000000" w:themeColor="text1"/>
          <w:shd w:val="clear" w:color="auto" w:fill="FFFFFF"/>
        </w:rPr>
        <w:t xml:space="preserve"> </w:t>
      </w:r>
      <w:proofErr w:type="spellStart"/>
      <w:r w:rsidRPr="002F2A79">
        <w:rPr>
          <w:color w:val="000000" w:themeColor="text1"/>
          <w:shd w:val="clear" w:color="auto" w:fill="FFFFFF"/>
        </w:rPr>
        <w:t>omic</w:t>
      </w:r>
      <w:proofErr w:type="spellEnd"/>
      <w:r w:rsidRPr="002F2A79">
        <w:rPr>
          <w:color w:val="000000" w:themeColor="text1"/>
          <w:shd w:val="clear" w:color="auto" w:fill="FFFFFF"/>
        </w:rPr>
        <w:t xml:space="preserve"> development.</w:t>
      </w:r>
      <w:proofErr w:type="gramEnd"/>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proofErr w:type="spellStart"/>
      <w:proofErr w:type="gramStart"/>
      <w:r w:rsidRPr="002F2A79">
        <w:rPr>
          <w:color w:val="000000" w:themeColor="text1"/>
          <w:shd w:val="clear" w:color="auto" w:fill="FFFFFF"/>
        </w:rPr>
        <w:t>Dossetto</w:t>
      </w:r>
      <w:proofErr w:type="spellEnd"/>
      <w:r w:rsidRPr="002F2A79">
        <w:rPr>
          <w:color w:val="000000" w:themeColor="text1"/>
          <w:shd w:val="clear" w:color="auto" w:fill="FFFFFF"/>
        </w:rPr>
        <w:t>, F., 2021.</w:t>
      </w:r>
      <w:proofErr w:type="gramEnd"/>
      <w:r w:rsidRPr="002F2A79">
        <w:rPr>
          <w:color w:val="000000" w:themeColor="text1"/>
          <w:shd w:val="clear" w:color="auto" w:fill="FFFFFF"/>
        </w:rPr>
        <w:t xml:space="preserve"> </w:t>
      </w:r>
      <w:proofErr w:type="gramStart"/>
      <w:r w:rsidRPr="002F2A79">
        <w:rPr>
          <w:i/>
          <w:iCs/>
          <w:color w:val="000000" w:themeColor="text1"/>
          <w:shd w:val="clear" w:color="auto" w:fill="FFFFFF"/>
        </w:rPr>
        <w:t>Open-Ended Questions [</w:t>
      </w:r>
      <w:proofErr w:type="spellStart"/>
      <w:r w:rsidRPr="002F2A79">
        <w:rPr>
          <w:i/>
          <w:iCs/>
          <w:color w:val="000000" w:themeColor="text1"/>
          <w:shd w:val="clear" w:color="auto" w:fill="FFFFFF"/>
        </w:rPr>
        <w:t>vs</w:t>
      </w:r>
      <w:proofErr w:type="spellEnd"/>
      <w:r w:rsidRPr="002F2A79">
        <w:rPr>
          <w:i/>
          <w:iCs/>
          <w:color w:val="000000" w:themeColor="text1"/>
          <w:shd w:val="clear" w:color="auto" w:fill="FFFFFF"/>
        </w:rPr>
        <w:t xml:space="preserve"> Close-Ended] + 7 Examples</w:t>
      </w:r>
      <w:r w:rsidRPr="002F2A79">
        <w:rPr>
          <w:color w:val="000000" w:themeColor="text1"/>
          <w:shd w:val="clear" w:color="auto" w:fill="FFFFFF"/>
        </w:rPr>
        <w:t>.</w:t>
      </w:r>
      <w:proofErr w:type="gramEnd"/>
      <w:r w:rsidRPr="002F2A79">
        <w:rPr>
          <w:color w:val="000000" w:themeColor="text1"/>
          <w:shd w:val="clear" w:color="auto" w:fill="FFFFFF"/>
        </w:rPr>
        <w:t xml:space="preserve"> [</w:t>
      </w:r>
      <w:proofErr w:type="gramStart"/>
      <w:r w:rsidRPr="002F2A79">
        <w:rPr>
          <w:color w:val="000000" w:themeColor="text1"/>
          <w:shd w:val="clear" w:color="auto" w:fill="FFFFFF"/>
        </w:rPr>
        <w:t>online</w:t>
      </w:r>
      <w:proofErr w:type="gramEnd"/>
      <w:r w:rsidRPr="002F2A79">
        <w:rPr>
          <w:color w:val="000000" w:themeColor="text1"/>
          <w:shd w:val="clear" w:color="auto" w:fill="FFFFFF"/>
        </w:rPr>
        <w:t xml:space="preserve">] </w:t>
      </w:r>
      <w:proofErr w:type="spellStart"/>
      <w:proofErr w:type="gramStart"/>
      <w:r w:rsidRPr="002F2A79">
        <w:rPr>
          <w:color w:val="000000" w:themeColor="text1"/>
          <w:shd w:val="clear" w:color="auto" w:fill="FFFFFF"/>
        </w:rPr>
        <w:t>Hotjar</w:t>
      </w:r>
      <w:proofErr w:type="spellEnd"/>
      <w:r w:rsidRPr="002F2A79">
        <w:rPr>
          <w:color w:val="000000" w:themeColor="text1"/>
          <w:shd w:val="clear" w:color="auto" w:fill="FFFFFF"/>
        </w:rPr>
        <w:t>.</w:t>
      </w:r>
      <w:proofErr w:type="gramEnd"/>
      <w:r w:rsidRPr="002F2A79">
        <w:rPr>
          <w:color w:val="000000" w:themeColor="text1"/>
          <w:shd w:val="clear" w:color="auto" w:fill="FFFFFF"/>
        </w:rPr>
        <w:t xml:space="preserve"> Available at: &lt;https://www.hotjar.com/blog/open-ended-questions/&gt; [Accessed 3 August 2021].</w:t>
      </w:r>
    </w:p>
    <w:p w:rsidR="00470ADC" w:rsidRPr="002F2A79" w:rsidRDefault="00192CCD" w:rsidP="002F2A79">
      <w:pPr>
        <w:pStyle w:val="NormalWeb"/>
        <w:spacing w:before="0" w:beforeAutospacing="0" w:after="0" w:afterAutospacing="0" w:line="480" w:lineRule="auto"/>
        <w:ind w:left="720" w:hanging="720"/>
        <w:jc w:val="both"/>
        <w:rPr>
          <w:color w:val="000000" w:themeColor="text1"/>
          <w:shd w:val="clear" w:color="auto" w:fill="FFFFFF"/>
        </w:rPr>
      </w:pPr>
      <w:proofErr w:type="spellStart"/>
      <w:r w:rsidRPr="002F2A79">
        <w:rPr>
          <w:color w:val="000000" w:themeColor="text1"/>
          <w:shd w:val="clear" w:color="auto" w:fill="FFFFFF"/>
        </w:rPr>
        <w:t>Kapur</w:t>
      </w:r>
      <w:proofErr w:type="spellEnd"/>
      <w:r w:rsidRPr="002F2A79">
        <w:rPr>
          <w:color w:val="000000" w:themeColor="text1"/>
          <w:shd w:val="clear" w:color="auto" w:fill="FFFFFF"/>
        </w:rPr>
        <w:t xml:space="preserve">, R., 2019. </w:t>
      </w:r>
      <w:proofErr w:type="gramStart"/>
      <w:r w:rsidRPr="002F2A79">
        <w:rPr>
          <w:color w:val="000000" w:themeColor="text1"/>
          <w:shd w:val="clear" w:color="auto" w:fill="FFFFFF"/>
        </w:rPr>
        <w:t>Recruitment and Selection.</w:t>
      </w:r>
      <w:proofErr w:type="gramEnd"/>
    </w:p>
    <w:p w:rsidR="007E40C0" w:rsidRPr="002F2A79" w:rsidRDefault="00192CCD" w:rsidP="002F2A79">
      <w:pPr>
        <w:pStyle w:val="NormalWeb"/>
        <w:spacing w:before="0" w:beforeAutospacing="0" w:after="0" w:afterAutospacing="0" w:line="480" w:lineRule="auto"/>
        <w:ind w:left="720" w:hanging="720"/>
        <w:jc w:val="both"/>
        <w:rPr>
          <w:color w:val="000000" w:themeColor="text1"/>
          <w:shd w:val="clear" w:color="auto" w:fill="FFFFFF"/>
        </w:rPr>
      </w:pPr>
      <w:r w:rsidRPr="002F2A79">
        <w:rPr>
          <w:color w:val="000000" w:themeColor="text1"/>
          <w:shd w:val="clear" w:color="auto" w:fill="FFFFFF"/>
        </w:rPr>
        <w:t xml:space="preserve">Mathias, B.D. and Smith, A.D., 2016. Autobiographies in </w:t>
      </w:r>
      <w:r w:rsidR="008927DD">
        <w:rPr>
          <w:color w:val="000000" w:themeColor="text1"/>
          <w:shd w:val="clear" w:color="auto" w:fill="FFFFFF"/>
        </w:rPr>
        <w:t>organis</w:t>
      </w:r>
      <w:r w:rsidRPr="002F2A79">
        <w:rPr>
          <w:color w:val="000000" w:themeColor="text1"/>
          <w:shd w:val="clear" w:color="auto" w:fill="FFFFFF"/>
        </w:rPr>
        <w:t xml:space="preserve">ational research: using leaders’ life stories in a triangulated research design. </w:t>
      </w:r>
      <w:proofErr w:type="gramStart"/>
      <w:r w:rsidR="008927DD">
        <w:rPr>
          <w:i/>
          <w:iCs/>
          <w:color w:val="000000" w:themeColor="text1"/>
          <w:shd w:val="clear" w:color="auto" w:fill="FFFFFF"/>
        </w:rPr>
        <w:t>Organis</w:t>
      </w:r>
      <w:r w:rsidRPr="002F2A79">
        <w:rPr>
          <w:i/>
          <w:iCs/>
          <w:color w:val="000000" w:themeColor="text1"/>
          <w:shd w:val="clear" w:color="auto" w:fill="FFFFFF"/>
        </w:rPr>
        <w:t>ational Research Methods</w:t>
      </w:r>
      <w:r w:rsidRPr="002F2A79">
        <w:rPr>
          <w:color w:val="000000" w:themeColor="text1"/>
          <w:shd w:val="clear" w:color="auto" w:fill="FFFFFF"/>
        </w:rPr>
        <w:t xml:space="preserve">, </w:t>
      </w:r>
      <w:r w:rsidRPr="002F2A79">
        <w:rPr>
          <w:i/>
          <w:iCs/>
          <w:color w:val="000000" w:themeColor="text1"/>
          <w:shd w:val="clear" w:color="auto" w:fill="FFFFFF"/>
        </w:rPr>
        <w:t>19</w:t>
      </w:r>
      <w:r w:rsidRPr="002F2A79">
        <w:rPr>
          <w:color w:val="000000" w:themeColor="text1"/>
          <w:shd w:val="clear" w:color="auto" w:fill="FFFFFF"/>
        </w:rPr>
        <w:t>(2), pp.204-230.</w:t>
      </w:r>
      <w:proofErr w:type="gramEnd"/>
    </w:p>
    <w:p w:rsidR="00470ADC" w:rsidRPr="002F2A79" w:rsidRDefault="00192CCD" w:rsidP="002F2A79">
      <w:pPr>
        <w:pStyle w:val="NormalWeb"/>
        <w:spacing w:before="0" w:beforeAutospacing="0" w:after="0" w:afterAutospacing="0" w:line="480" w:lineRule="auto"/>
        <w:ind w:left="720" w:hanging="720"/>
        <w:jc w:val="both"/>
        <w:rPr>
          <w:color w:val="000000" w:themeColor="text1"/>
        </w:rPr>
      </w:pPr>
      <w:proofErr w:type="gramStart"/>
      <w:r w:rsidRPr="002F2A79">
        <w:rPr>
          <w:color w:val="000000" w:themeColor="text1"/>
          <w:shd w:val="clear" w:color="auto" w:fill="FFFFFF"/>
        </w:rPr>
        <w:t>McLeod, S., 2017.</w:t>
      </w:r>
      <w:proofErr w:type="gramEnd"/>
      <w:r w:rsidRPr="002F2A79">
        <w:rPr>
          <w:color w:val="000000" w:themeColor="text1"/>
          <w:shd w:val="clear" w:color="auto" w:fill="FFFFFF"/>
        </w:rPr>
        <w:t> </w:t>
      </w:r>
      <w:proofErr w:type="gramStart"/>
      <w:r w:rsidRPr="002F2A79">
        <w:rPr>
          <w:i/>
          <w:iCs/>
          <w:color w:val="000000" w:themeColor="text1"/>
          <w:shd w:val="clear" w:color="auto" w:fill="FFFFFF"/>
        </w:rPr>
        <w:t>Kolb's Learning Styles and Experiential Learning Cycle</w:t>
      </w:r>
      <w:r w:rsidRPr="002F2A79">
        <w:rPr>
          <w:color w:val="000000" w:themeColor="text1"/>
          <w:shd w:val="clear" w:color="auto" w:fill="FFFFFF"/>
        </w:rPr>
        <w:t>.</w:t>
      </w:r>
      <w:proofErr w:type="gramEnd"/>
      <w:r w:rsidRPr="002F2A79">
        <w:rPr>
          <w:color w:val="000000" w:themeColor="text1"/>
          <w:shd w:val="clear" w:color="auto" w:fill="FFFFFF"/>
        </w:rPr>
        <w:t xml:space="preserve"> [</w:t>
      </w:r>
      <w:proofErr w:type="gramStart"/>
      <w:r w:rsidRPr="002F2A79">
        <w:rPr>
          <w:color w:val="000000" w:themeColor="text1"/>
          <w:shd w:val="clear" w:color="auto" w:fill="FFFFFF"/>
        </w:rPr>
        <w:t>online</w:t>
      </w:r>
      <w:proofErr w:type="gramEnd"/>
      <w:r w:rsidRPr="002F2A79">
        <w:rPr>
          <w:color w:val="000000" w:themeColor="text1"/>
          <w:shd w:val="clear" w:color="auto" w:fill="FFFFFF"/>
        </w:rPr>
        <w:t>] Simplypsychology.org. Available at: &lt;https://www.simplypsychology.org/learning-kolb.html&gt; [Accessed 3 August 2021].</w:t>
      </w:r>
      <w:r w:rsidRPr="002F2A79">
        <w:rPr>
          <w:color w:val="000000" w:themeColor="text1"/>
        </w:rPr>
        <w:t> </w:t>
      </w:r>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proofErr w:type="gramStart"/>
      <w:r w:rsidRPr="002F2A79">
        <w:rPr>
          <w:color w:val="000000" w:themeColor="text1"/>
          <w:shd w:val="clear" w:color="auto" w:fill="FFFFFF"/>
        </w:rPr>
        <w:t>Salmon, K., Pipe, M.E., Malloy, A. and Mackay, K., 2012.</w:t>
      </w:r>
      <w:proofErr w:type="gramEnd"/>
      <w:r w:rsidRPr="002F2A79">
        <w:rPr>
          <w:color w:val="000000" w:themeColor="text1"/>
          <w:shd w:val="clear" w:color="auto" w:fill="FFFFFF"/>
        </w:rPr>
        <w:t xml:space="preserve"> Do non‐verbal aids increase the effectiveness of ‘best </w:t>
      </w:r>
      <w:proofErr w:type="spellStart"/>
      <w:r w:rsidRPr="002F2A79">
        <w:rPr>
          <w:color w:val="000000" w:themeColor="text1"/>
          <w:shd w:val="clear" w:color="auto" w:fill="FFFFFF"/>
        </w:rPr>
        <w:t>practice’verbal</w:t>
      </w:r>
      <w:proofErr w:type="spellEnd"/>
      <w:r w:rsidRPr="002F2A79">
        <w:rPr>
          <w:color w:val="000000" w:themeColor="text1"/>
          <w:shd w:val="clear" w:color="auto" w:fill="FFFFFF"/>
        </w:rPr>
        <w:t xml:space="preserve"> interview techniques? </w:t>
      </w:r>
      <w:proofErr w:type="gramStart"/>
      <w:r w:rsidRPr="002F2A79">
        <w:rPr>
          <w:color w:val="000000" w:themeColor="text1"/>
          <w:shd w:val="clear" w:color="auto" w:fill="FFFFFF"/>
        </w:rPr>
        <w:t>An experimental study.</w:t>
      </w:r>
      <w:proofErr w:type="gramEnd"/>
      <w:r w:rsidRPr="002F2A79">
        <w:rPr>
          <w:color w:val="000000" w:themeColor="text1"/>
          <w:shd w:val="clear" w:color="auto" w:fill="FFFFFF"/>
        </w:rPr>
        <w:t xml:space="preserve"> </w:t>
      </w:r>
      <w:proofErr w:type="gramStart"/>
      <w:r w:rsidRPr="002F2A79">
        <w:rPr>
          <w:i/>
          <w:iCs/>
          <w:color w:val="000000" w:themeColor="text1"/>
          <w:shd w:val="clear" w:color="auto" w:fill="FFFFFF"/>
        </w:rPr>
        <w:t>Applied Cognitive Psychology</w:t>
      </w:r>
      <w:r w:rsidRPr="002F2A79">
        <w:rPr>
          <w:color w:val="000000" w:themeColor="text1"/>
          <w:shd w:val="clear" w:color="auto" w:fill="FFFFFF"/>
        </w:rPr>
        <w:t xml:space="preserve">, </w:t>
      </w:r>
      <w:r w:rsidRPr="002F2A79">
        <w:rPr>
          <w:i/>
          <w:iCs/>
          <w:color w:val="000000" w:themeColor="text1"/>
          <w:shd w:val="clear" w:color="auto" w:fill="FFFFFF"/>
        </w:rPr>
        <w:t>26</w:t>
      </w:r>
      <w:r w:rsidRPr="002F2A79">
        <w:rPr>
          <w:color w:val="000000" w:themeColor="text1"/>
          <w:shd w:val="clear" w:color="auto" w:fill="FFFFFF"/>
        </w:rPr>
        <w:t>(3), pp.370-380.</w:t>
      </w:r>
      <w:proofErr w:type="gramEnd"/>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proofErr w:type="spellStart"/>
      <w:r w:rsidRPr="002F2A79">
        <w:rPr>
          <w:color w:val="000000" w:themeColor="text1"/>
          <w:shd w:val="clear" w:color="auto" w:fill="FFFFFF"/>
        </w:rPr>
        <w:t>Sarsby</w:t>
      </w:r>
      <w:proofErr w:type="spellEnd"/>
      <w:r w:rsidRPr="002F2A79">
        <w:rPr>
          <w:color w:val="000000" w:themeColor="text1"/>
          <w:shd w:val="clear" w:color="auto" w:fill="FFFFFF"/>
        </w:rPr>
        <w:t xml:space="preserve">, A., 2016. </w:t>
      </w:r>
      <w:r w:rsidRPr="002F2A79">
        <w:rPr>
          <w:i/>
          <w:iCs/>
          <w:color w:val="000000" w:themeColor="text1"/>
          <w:shd w:val="clear" w:color="auto" w:fill="FFFFFF"/>
        </w:rPr>
        <w:t>SWOT analysis</w:t>
      </w:r>
      <w:r w:rsidRPr="002F2A79">
        <w:rPr>
          <w:color w:val="000000" w:themeColor="text1"/>
          <w:shd w:val="clear" w:color="auto" w:fill="FFFFFF"/>
        </w:rPr>
        <w:t xml:space="preserve">. </w:t>
      </w:r>
      <w:proofErr w:type="gramStart"/>
      <w:r w:rsidRPr="002F2A79">
        <w:rPr>
          <w:color w:val="000000" w:themeColor="text1"/>
          <w:shd w:val="clear" w:color="auto" w:fill="FFFFFF"/>
        </w:rPr>
        <w:t>Lulu.</w:t>
      </w:r>
      <w:proofErr w:type="gramEnd"/>
      <w:r w:rsidRPr="002F2A79">
        <w:rPr>
          <w:color w:val="000000" w:themeColor="text1"/>
          <w:shd w:val="clear" w:color="auto" w:fill="FFFFFF"/>
        </w:rPr>
        <w:t xml:space="preserve"> </w:t>
      </w:r>
      <w:proofErr w:type="gramStart"/>
      <w:r w:rsidRPr="002F2A79">
        <w:rPr>
          <w:color w:val="000000" w:themeColor="text1"/>
          <w:shd w:val="clear" w:color="auto" w:fill="FFFFFF"/>
        </w:rPr>
        <w:t>com</w:t>
      </w:r>
      <w:proofErr w:type="gramEnd"/>
      <w:r w:rsidRPr="002F2A79">
        <w:rPr>
          <w:color w:val="000000" w:themeColor="text1"/>
          <w:shd w:val="clear" w:color="auto" w:fill="FFFFFF"/>
        </w:rPr>
        <w:t>.</w:t>
      </w:r>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r w:rsidRPr="002F2A79">
        <w:rPr>
          <w:color w:val="000000" w:themeColor="text1"/>
          <w:shd w:val="clear" w:color="auto" w:fill="FFFFFF"/>
        </w:rPr>
        <w:lastRenderedPageBreak/>
        <w:t>Savage, J., 2021. [</w:t>
      </w:r>
      <w:proofErr w:type="gramStart"/>
      <w:r w:rsidRPr="002F2A79">
        <w:rPr>
          <w:color w:val="000000" w:themeColor="text1"/>
          <w:shd w:val="clear" w:color="auto" w:fill="FFFFFF"/>
        </w:rPr>
        <w:t>online</w:t>
      </w:r>
      <w:proofErr w:type="gramEnd"/>
      <w:r w:rsidRPr="002F2A79">
        <w:rPr>
          <w:color w:val="000000" w:themeColor="text1"/>
          <w:shd w:val="clear" w:color="auto" w:fill="FFFFFF"/>
        </w:rPr>
        <w:t>] Ekhartyoga.com. Available at: &lt;https://www.ekhartyoga.com/articles/practice/the-pros-and-cons-of-online-yoga&gt; [Accessed 3 August 2021].</w:t>
      </w:r>
    </w:p>
    <w:p w:rsidR="007E40C0" w:rsidRPr="002F2A79" w:rsidRDefault="00192CCD" w:rsidP="002F2A79">
      <w:pPr>
        <w:pStyle w:val="NormalWeb"/>
        <w:spacing w:before="0" w:beforeAutospacing="0" w:after="0" w:afterAutospacing="0" w:line="480" w:lineRule="auto"/>
        <w:ind w:left="720" w:hanging="720"/>
        <w:jc w:val="both"/>
        <w:rPr>
          <w:color w:val="000000" w:themeColor="text1"/>
        </w:rPr>
      </w:pPr>
      <w:proofErr w:type="gramStart"/>
      <w:r w:rsidRPr="002F2A79">
        <w:rPr>
          <w:color w:val="000000" w:themeColor="text1"/>
          <w:shd w:val="clear" w:color="auto" w:fill="FFFFFF"/>
        </w:rPr>
        <w:t>Wade, K. and Jennings, M., 2016.</w:t>
      </w:r>
      <w:proofErr w:type="gramEnd"/>
      <w:r w:rsidRPr="002F2A79">
        <w:rPr>
          <w:color w:val="000000" w:themeColor="text1"/>
          <w:shd w:val="clear" w:color="auto" w:fill="FFFFFF"/>
        </w:rPr>
        <w:t xml:space="preserve"> </w:t>
      </w:r>
      <w:proofErr w:type="gramStart"/>
      <w:r w:rsidRPr="002F2A79">
        <w:rPr>
          <w:color w:val="000000" w:themeColor="text1"/>
          <w:shd w:val="clear" w:color="auto" w:fill="FFFFFF"/>
        </w:rPr>
        <w:t>The impact of climate change on the global economy.</w:t>
      </w:r>
      <w:proofErr w:type="gramEnd"/>
      <w:r w:rsidRPr="002F2A79">
        <w:rPr>
          <w:color w:val="000000" w:themeColor="text1"/>
          <w:shd w:val="clear" w:color="auto" w:fill="FFFFFF"/>
        </w:rPr>
        <w:t xml:space="preserve"> </w:t>
      </w:r>
      <w:proofErr w:type="spellStart"/>
      <w:proofErr w:type="gramStart"/>
      <w:r w:rsidRPr="002F2A79">
        <w:rPr>
          <w:i/>
          <w:iCs/>
          <w:color w:val="000000" w:themeColor="text1"/>
          <w:shd w:val="clear" w:color="auto" w:fill="FFFFFF"/>
        </w:rPr>
        <w:t>Schroders</w:t>
      </w:r>
      <w:proofErr w:type="spellEnd"/>
      <w:r w:rsidRPr="002F2A79">
        <w:rPr>
          <w:i/>
          <w:iCs/>
          <w:color w:val="000000" w:themeColor="text1"/>
          <w:shd w:val="clear" w:color="auto" w:fill="FFFFFF"/>
        </w:rPr>
        <w:t xml:space="preserve"> Talking Point</w:t>
      </w:r>
      <w:r w:rsidRPr="002F2A79">
        <w:rPr>
          <w:color w:val="000000" w:themeColor="text1"/>
          <w:shd w:val="clear" w:color="auto" w:fill="FFFFFF"/>
        </w:rPr>
        <w:t>.</w:t>
      </w:r>
      <w:proofErr w:type="gramEnd"/>
    </w:p>
    <w:p w:rsidR="00030F7C" w:rsidRPr="002F2A79" w:rsidRDefault="00192CCD" w:rsidP="002F2A79">
      <w:pPr>
        <w:spacing w:line="480" w:lineRule="auto"/>
        <w:ind w:left="720" w:hanging="720"/>
        <w:jc w:val="both"/>
        <w:rPr>
          <w:rFonts w:ascii="Times New Roman" w:hAnsi="Times New Roman" w:cs="Times New Roman"/>
          <w:b/>
          <w:bCs/>
          <w:color w:val="000000" w:themeColor="text1"/>
          <w:sz w:val="24"/>
          <w:szCs w:val="24"/>
        </w:rPr>
      </w:pPr>
      <w:r w:rsidRPr="002F2A79">
        <w:rPr>
          <w:rFonts w:ascii="Times New Roman" w:hAnsi="Times New Roman" w:cs="Times New Roman"/>
          <w:b/>
          <w:bCs/>
          <w:color w:val="000000" w:themeColor="text1"/>
          <w:sz w:val="24"/>
          <w:szCs w:val="24"/>
        </w:rPr>
        <w:br w:type="page"/>
      </w:r>
    </w:p>
    <w:p w:rsidR="00030F7C" w:rsidRPr="002F2A79" w:rsidRDefault="00192CCD" w:rsidP="002F2A79">
      <w:pPr>
        <w:pStyle w:val="Heading1"/>
        <w:spacing w:line="480" w:lineRule="auto"/>
        <w:jc w:val="both"/>
        <w:rPr>
          <w:rFonts w:ascii="Times New Roman" w:hAnsi="Times New Roman" w:cs="Times New Roman"/>
          <w:b/>
          <w:bCs/>
          <w:color w:val="000000" w:themeColor="text1"/>
          <w:sz w:val="24"/>
          <w:szCs w:val="24"/>
        </w:rPr>
      </w:pPr>
      <w:bookmarkStart w:id="14" w:name="_Toc79661959"/>
      <w:r w:rsidRPr="002F2A79">
        <w:rPr>
          <w:rFonts w:ascii="Times New Roman" w:hAnsi="Times New Roman" w:cs="Times New Roman"/>
          <w:b/>
          <w:bCs/>
          <w:color w:val="000000" w:themeColor="text1"/>
          <w:sz w:val="24"/>
          <w:szCs w:val="24"/>
        </w:rPr>
        <w:lastRenderedPageBreak/>
        <w:t>Appendices</w:t>
      </w:r>
      <w:bookmarkEnd w:id="14"/>
    </w:p>
    <w:p w:rsidR="00030F7C" w:rsidRPr="002F2A79" w:rsidRDefault="00192CCD" w:rsidP="002F2A79">
      <w:pPr>
        <w:pStyle w:val="Heading2"/>
        <w:spacing w:line="480" w:lineRule="auto"/>
        <w:jc w:val="both"/>
        <w:rPr>
          <w:rFonts w:ascii="Times New Roman" w:hAnsi="Times New Roman" w:cs="Times New Roman"/>
          <w:b/>
          <w:bCs/>
          <w:color w:val="000000" w:themeColor="text1"/>
          <w:sz w:val="24"/>
          <w:szCs w:val="24"/>
        </w:rPr>
      </w:pPr>
      <w:bookmarkStart w:id="15" w:name="_Toc79661960"/>
      <w:r w:rsidRPr="002F2A79">
        <w:rPr>
          <w:rFonts w:ascii="Times New Roman" w:hAnsi="Times New Roman" w:cs="Times New Roman"/>
          <w:b/>
          <w:bCs/>
          <w:color w:val="000000" w:themeColor="text1"/>
          <w:sz w:val="24"/>
          <w:szCs w:val="24"/>
        </w:rPr>
        <w:t>Appendix A</w:t>
      </w:r>
      <w:bookmarkEnd w:id="15"/>
    </w:p>
    <w:p w:rsidR="00030F7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Questionnaire for job position of a marketing and sales manager</w:t>
      </w:r>
    </w:p>
    <w:p w:rsidR="00F1003D" w:rsidRPr="002F2A79" w:rsidRDefault="00192CCD" w:rsidP="002F2A79">
      <w:pPr>
        <w:pStyle w:val="ListParagraph"/>
        <w:numPr>
          <w:ilvl w:val="0"/>
          <w:numId w:val="7"/>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Why should we hire you?</w:t>
      </w:r>
    </w:p>
    <w:p w:rsidR="000A5F6F" w:rsidRPr="002F2A79" w:rsidRDefault="00192CCD" w:rsidP="002F2A79">
      <w:pPr>
        <w:pStyle w:val="ListParagraph"/>
        <w:numPr>
          <w:ilvl w:val="0"/>
          <w:numId w:val="7"/>
        </w:num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Why did you choose the marketing industry?</w:t>
      </w:r>
    </w:p>
    <w:p w:rsidR="000A5F6F" w:rsidRPr="002F2A79" w:rsidRDefault="00192CCD" w:rsidP="002F2A79">
      <w:pPr>
        <w:pStyle w:val="ListParagraph"/>
        <w:numPr>
          <w:ilvl w:val="0"/>
          <w:numId w:val="7"/>
        </w:num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color w:val="000000" w:themeColor="text1"/>
          <w:sz w:val="24"/>
          <w:szCs w:val="24"/>
        </w:rPr>
        <w:t>Name three skills required in the marketing and sales industry.</w:t>
      </w:r>
    </w:p>
    <w:p w:rsidR="000A5F6F" w:rsidRPr="002F2A79" w:rsidRDefault="00192CCD" w:rsidP="002F2A79">
      <w:pPr>
        <w:pStyle w:val="ListParagraph"/>
        <w:numPr>
          <w:ilvl w:val="0"/>
          <w:numId w:val="7"/>
        </w:num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color w:val="000000" w:themeColor="text1"/>
          <w:sz w:val="24"/>
          <w:szCs w:val="24"/>
        </w:rPr>
        <w:t>What is the biggest challenge of working in this field?</w:t>
      </w:r>
    </w:p>
    <w:p w:rsidR="000A5F6F" w:rsidRPr="002F2A79" w:rsidRDefault="00192CCD" w:rsidP="002F2A79">
      <w:pPr>
        <w:pStyle w:val="ListParagraph"/>
        <w:numPr>
          <w:ilvl w:val="0"/>
          <w:numId w:val="7"/>
        </w:numPr>
        <w:spacing w:line="480" w:lineRule="auto"/>
        <w:jc w:val="both"/>
        <w:rPr>
          <w:rFonts w:ascii="Times New Roman" w:hAnsi="Times New Roman" w:cs="Times New Roman"/>
          <w:b/>
          <w:bCs/>
          <w:color w:val="000000" w:themeColor="text1"/>
          <w:sz w:val="24"/>
          <w:szCs w:val="24"/>
        </w:rPr>
      </w:pPr>
      <w:r w:rsidRPr="002F2A79">
        <w:rPr>
          <w:rFonts w:ascii="Times New Roman" w:hAnsi="Times New Roman" w:cs="Times New Roman"/>
          <w:color w:val="000000" w:themeColor="text1"/>
          <w:sz w:val="24"/>
          <w:szCs w:val="24"/>
        </w:rPr>
        <w:t>What are your expectations from this job?</w:t>
      </w:r>
    </w:p>
    <w:p w:rsidR="000A5F6F" w:rsidRPr="002F2A79" w:rsidRDefault="000A5F6F" w:rsidP="002F2A79">
      <w:pPr>
        <w:pStyle w:val="ListParagraph"/>
        <w:spacing w:line="480" w:lineRule="auto"/>
        <w:jc w:val="both"/>
        <w:rPr>
          <w:rFonts w:ascii="Times New Roman" w:hAnsi="Times New Roman" w:cs="Times New Roman"/>
          <w:color w:val="000000" w:themeColor="text1"/>
          <w:sz w:val="24"/>
          <w:szCs w:val="24"/>
        </w:rPr>
      </w:pPr>
    </w:p>
    <w:p w:rsidR="000A5F6F" w:rsidRPr="002F2A79" w:rsidRDefault="000A5F6F" w:rsidP="002F2A79">
      <w:pPr>
        <w:pStyle w:val="ListParagraph"/>
        <w:spacing w:line="480" w:lineRule="auto"/>
        <w:jc w:val="both"/>
        <w:rPr>
          <w:rFonts w:ascii="Times New Roman" w:hAnsi="Times New Roman" w:cs="Times New Roman"/>
          <w:color w:val="000000" w:themeColor="text1"/>
          <w:sz w:val="24"/>
          <w:szCs w:val="24"/>
        </w:rPr>
      </w:pPr>
    </w:p>
    <w:p w:rsidR="000A5F6F"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br w:type="page"/>
      </w:r>
    </w:p>
    <w:p w:rsidR="00030F7C" w:rsidRPr="002F2A79" w:rsidRDefault="00192CCD" w:rsidP="002F2A79">
      <w:pPr>
        <w:pStyle w:val="Heading2"/>
        <w:spacing w:line="480" w:lineRule="auto"/>
        <w:jc w:val="both"/>
        <w:rPr>
          <w:rFonts w:ascii="Times New Roman" w:hAnsi="Times New Roman" w:cs="Times New Roman"/>
          <w:b/>
          <w:bCs/>
          <w:color w:val="000000" w:themeColor="text1"/>
          <w:sz w:val="24"/>
          <w:szCs w:val="24"/>
        </w:rPr>
      </w:pPr>
      <w:bookmarkStart w:id="16" w:name="_Toc79661961"/>
      <w:r w:rsidRPr="002F2A79">
        <w:rPr>
          <w:rFonts w:ascii="Times New Roman" w:hAnsi="Times New Roman" w:cs="Times New Roman"/>
          <w:b/>
          <w:bCs/>
          <w:color w:val="000000" w:themeColor="text1"/>
          <w:sz w:val="24"/>
          <w:szCs w:val="24"/>
        </w:rPr>
        <w:lastRenderedPageBreak/>
        <w:t>Appendix B</w:t>
      </w:r>
      <w:bookmarkEnd w:id="16"/>
    </w:p>
    <w:p w:rsidR="00030F7C" w:rsidRPr="002F2A79" w:rsidRDefault="00192CCD" w:rsidP="002F2A79">
      <w:pPr>
        <w:spacing w:line="480" w:lineRule="auto"/>
        <w:jc w:val="both"/>
        <w:rPr>
          <w:rFonts w:ascii="Times New Roman" w:hAnsi="Times New Roman" w:cs="Times New Roman"/>
          <w:color w:val="000000" w:themeColor="text1"/>
          <w:sz w:val="24"/>
          <w:szCs w:val="24"/>
        </w:rPr>
      </w:pPr>
      <w:r w:rsidRPr="002F2A79">
        <w:rPr>
          <w:rFonts w:ascii="Times New Roman" w:hAnsi="Times New Roman" w:cs="Times New Roman"/>
          <w:color w:val="000000" w:themeColor="text1"/>
          <w:sz w:val="24"/>
          <w:szCs w:val="24"/>
        </w:rPr>
        <w:t>Questionnaire for job position of an accountant</w:t>
      </w:r>
    </w:p>
    <w:p w:rsidR="00F1003D" w:rsidRPr="002F2A79" w:rsidRDefault="00F1003D" w:rsidP="002F2A79">
      <w:pPr>
        <w:pStyle w:val="ListParagraph"/>
        <w:spacing w:line="480" w:lineRule="auto"/>
        <w:jc w:val="both"/>
        <w:rPr>
          <w:rFonts w:ascii="Times New Roman" w:hAnsi="Times New Roman" w:cs="Times New Roman"/>
          <w:b/>
          <w:bCs/>
          <w:color w:val="000000" w:themeColor="text1"/>
          <w:sz w:val="24"/>
          <w:szCs w:val="24"/>
        </w:rPr>
      </w:pPr>
    </w:p>
    <w:p w:rsidR="000A5F6F" w:rsidRPr="002F2A79" w:rsidRDefault="00192CCD" w:rsidP="002F2A79">
      <w:pPr>
        <w:numPr>
          <w:ilvl w:val="0"/>
          <w:numId w:val="10"/>
        </w:numPr>
        <w:spacing w:line="480" w:lineRule="auto"/>
        <w:jc w:val="both"/>
        <w:rPr>
          <w:rFonts w:ascii="Times New Roman" w:eastAsia="Times New Roman" w:hAnsi="Times New Roman" w:cs="Times New Roman"/>
          <w:color w:val="000000" w:themeColor="text1"/>
          <w:sz w:val="24"/>
          <w:szCs w:val="24"/>
        </w:rPr>
      </w:pPr>
      <w:r w:rsidRPr="002F2A79">
        <w:rPr>
          <w:rFonts w:ascii="Times New Roman" w:eastAsia="Times New Roman" w:hAnsi="Times New Roman" w:cs="Times New Roman"/>
          <w:color w:val="000000" w:themeColor="text1"/>
          <w:sz w:val="24"/>
          <w:szCs w:val="24"/>
        </w:rPr>
        <w:t>Do you have previous experience of working as an accountant?</w:t>
      </w:r>
    </w:p>
    <w:p w:rsidR="000A5F6F" w:rsidRPr="002F2A79" w:rsidRDefault="00192CCD" w:rsidP="002F2A79">
      <w:pPr>
        <w:numPr>
          <w:ilvl w:val="0"/>
          <w:numId w:val="10"/>
        </w:numPr>
        <w:spacing w:line="480" w:lineRule="auto"/>
        <w:jc w:val="both"/>
        <w:rPr>
          <w:rFonts w:ascii="Times New Roman" w:eastAsia="Times New Roman" w:hAnsi="Times New Roman" w:cs="Times New Roman"/>
          <w:color w:val="000000" w:themeColor="text1"/>
          <w:sz w:val="24"/>
          <w:szCs w:val="24"/>
        </w:rPr>
      </w:pPr>
      <w:r w:rsidRPr="002F2A79">
        <w:rPr>
          <w:rFonts w:ascii="Times New Roman" w:eastAsia="Times New Roman" w:hAnsi="Times New Roman" w:cs="Times New Roman"/>
          <w:color w:val="000000" w:themeColor="text1"/>
          <w:sz w:val="24"/>
          <w:szCs w:val="24"/>
        </w:rPr>
        <w:t>What skills are required for an accountant?</w:t>
      </w:r>
    </w:p>
    <w:p w:rsidR="000A5F6F" w:rsidRPr="002F2A79" w:rsidRDefault="00192CCD" w:rsidP="002F2A79">
      <w:pPr>
        <w:numPr>
          <w:ilvl w:val="0"/>
          <w:numId w:val="10"/>
        </w:numPr>
        <w:spacing w:line="480" w:lineRule="auto"/>
        <w:jc w:val="both"/>
        <w:rPr>
          <w:rFonts w:ascii="Times New Roman" w:eastAsia="Times New Roman" w:hAnsi="Times New Roman" w:cs="Times New Roman"/>
          <w:color w:val="000000" w:themeColor="text1"/>
          <w:sz w:val="24"/>
          <w:szCs w:val="24"/>
        </w:rPr>
      </w:pPr>
      <w:r w:rsidRPr="002F2A79">
        <w:rPr>
          <w:rFonts w:ascii="Times New Roman" w:eastAsia="Times New Roman" w:hAnsi="Times New Roman" w:cs="Times New Roman"/>
          <w:color w:val="000000" w:themeColor="text1"/>
          <w:sz w:val="24"/>
          <w:szCs w:val="24"/>
        </w:rPr>
        <w:t>What skills make you a more suitable candidate than the other candidates for this job?</w:t>
      </w:r>
    </w:p>
    <w:p w:rsidR="000A5F6F" w:rsidRPr="002F2A79" w:rsidRDefault="00192CCD" w:rsidP="002F2A79">
      <w:pPr>
        <w:numPr>
          <w:ilvl w:val="0"/>
          <w:numId w:val="10"/>
        </w:numPr>
        <w:spacing w:line="480" w:lineRule="auto"/>
        <w:jc w:val="both"/>
        <w:rPr>
          <w:rFonts w:ascii="Times New Roman" w:eastAsia="Times New Roman" w:hAnsi="Times New Roman" w:cs="Times New Roman"/>
          <w:color w:val="000000" w:themeColor="text1"/>
          <w:sz w:val="24"/>
          <w:szCs w:val="24"/>
        </w:rPr>
      </w:pPr>
      <w:r w:rsidRPr="002F2A79">
        <w:rPr>
          <w:rFonts w:ascii="Times New Roman" w:eastAsia="Times New Roman" w:hAnsi="Times New Roman" w:cs="Times New Roman"/>
          <w:color w:val="000000" w:themeColor="text1"/>
          <w:sz w:val="24"/>
          <w:szCs w:val="24"/>
        </w:rPr>
        <w:t>Which accounting software systems are you familiar with?</w:t>
      </w:r>
    </w:p>
    <w:p w:rsidR="002F2A79" w:rsidRPr="002F2A79" w:rsidRDefault="00192CCD" w:rsidP="002F2A79">
      <w:pPr>
        <w:numPr>
          <w:ilvl w:val="0"/>
          <w:numId w:val="10"/>
        </w:numPr>
        <w:spacing w:line="480" w:lineRule="auto"/>
        <w:jc w:val="both"/>
        <w:rPr>
          <w:rFonts w:ascii="Times New Roman" w:eastAsia="Times New Roman" w:hAnsi="Times New Roman" w:cs="Times New Roman"/>
          <w:color w:val="000000" w:themeColor="text1"/>
          <w:sz w:val="24"/>
          <w:szCs w:val="24"/>
        </w:rPr>
      </w:pPr>
      <w:r w:rsidRPr="002F2A79">
        <w:rPr>
          <w:rFonts w:ascii="Times New Roman" w:eastAsia="Times New Roman" w:hAnsi="Times New Roman" w:cs="Times New Roman"/>
          <w:color w:val="000000" w:themeColor="text1"/>
          <w:sz w:val="24"/>
          <w:szCs w:val="24"/>
        </w:rPr>
        <w:t>How would you describe a complex accounting concept to someone new to the field?</w:t>
      </w:r>
    </w:p>
    <w:p w:rsidR="002F2A79" w:rsidRPr="002F2A79" w:rsidRDefault="00192CCD" w:rsidP="002F2A79">
      <w:pPr>
        <w:spacing w:line="480" w:lineRule="auto"/>
        <w:rPr>
          <w:rFonts w:ascii="Times New Roman" w:eastAsia="Times New Roman" w:hAnsi="Times New Roman" w:cs="Times New Roman"/>
          <w:color w:val="000000" w:themeColor="text1"/>
          <w:sz w:val="24"/>
          <w:szCs w:val="24"/>
        </w:rPr>
      </w:pPr>
      <w:r w:rsidRPr="002F2A79">
        <w:rPr>
          <w:rFonts w:ascii="Times New Roman" w:eastAsia="Times New Roman" w:hAnsi="Times New Roman" w:cs="Times New Roman"/>
          <w:color w:val="000000" w:themeColor="text1"/>
          <w:sz w:val="24"/>
          <w:szCs w:val="24"/>
        </w:rPr>
        <w:br w:type="page"/>
      </w:r>
    </w:p>
    <w:p w:rsidR="000A5F6F" w:rsidRPr="002F2A79" w:rsidRDefault="00192CCD" w:rsidP="002F2A79">
      <w:pPr>
        <w:pStyle w:val="Heading2"/>
        <w:spacing w:line="480" w:lineRule="auto"/>
        <w:rPr>
          <w:rFonts w:ascii="Times New Roman" w:eastAsia="Times New Roman" w:hAnsi="Times New Roman" w:cs="Times New Roman"/>
          <w:b/>
          <w:bCs/>
          <w:color w:val="000000" w:themeColor="text1"/>
          <w:sz w:val="24"/>
          <w:szCs w:val="24"/>
        </w:rPr>
      </w:pPr>
      <w:r w:rsidRPr="002F2A79">
        <w:rPr>
          <w:rFonts w:ascii="Times New Roman" w:eastAsia="Times New Roman" w:hAnsi="Times New Roman" w:cs="Times New Roman"/>
          <w:b/>
          <w:bCs/>
          <w:color w:val="000000" w:themeColor="text1"/>
          <w:sz w:val="24"/>
          <w:szCs w:val="24"/>
        </w:rPr>
        <w:lastRenderedPageBreak/>
        <w:t>Appendix C</w:t>
      </w:r>
    </w:p>
    <w:p w:rsidR="002F2A79" w:rsidRPr="002F2A79" w:rsidRDefault="00192CCD" w:rsidP="002F2A79">
      <w:pPr>
        <w:spacing w:line="480" w:lineRule="auto"/>
        <w:rPr>
          <w:rFonts w:ascii="Times New Roman" w:hAnsi="Times New Roman" w:cs="Times New Roman"/>
          <w:b/>
          <w:bCs/>
          <w:sz w:val="24"/>
          <w:szCs w:val="24"/>
          <w:u w:val="single"/>
        </w:rPr>
      </w:pPr>
      <w:r w:rsidRPr="002F2A79">
        <w:rPr>
          <w:rFonts w:ascii="Times New Roman" w:hAnsi="Times New Roman" w:cs="Times New Roman"/>
          <w:sz w:val="24"/>
          <w:szCs w:val="24"/>
        </w:rPr>
        <w:t xml:space="preserve">                                                       </w:t>
      </w:r>
      <w:r w:rsidRPr="002F2A79">
        <w:rPr>
          <w:rFonts w:ascii="Times New Roman" w:hAnsi="Times New Roman" w:cs="Times New Roman"/>
          <w:b/>
          <w:bCs/>
          <w:sz w:val="24"/>
          <w:szCs w:val="24"/>
          <w:u w:val="single"/>
        </w:rPr>
        <w:t>PCD ROLE PLAY INTERVIEWS</w:t>
      </w:r>
    </w:p>
    <w:p w:rsidR="002F2A79" w:rsidRPr="002F2A79" w:rsidRDefault="002F2A79" w:rsidP="002F2A79">
      <w:pPr>
        <w:spacing w:line="480" w:lineRule="auto"/>
        <w:rPr>
          <w:rFonts w:ascii="Times New Roman" w:hAnsi="Times New Roman" w:cs="Times New Roman"/>
          <w:b/>
          <w:bCs/>
          <w:sz w:val="24"/>
          <w:szCs w:val="24"/>
          <w:u w:val="single"/>
        </w:rPr>
      </w:pPr>
    </w:p>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 xml:space="preserve">NAME of STUDENT:  </w:t>
      </w:r>
      <w:r w:rsidRPr="002F2A79">
        <w:rPr>
          <w:rFonts w:ascii="Times New Roman" w:hAnsi="Times New Roman" w:cs="Times New Roman"/>
          <w:sz w:val="24"/>
          <w:szCs w:val="24"/>
          <w:highlight w:val="green"/>
        </w:rPr>
        <w:t>___________________                                           ID No._____________________</w:t>
      </w:r>
    </w:p>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C1: Welcome and Body Language                                                                                                5    4   3    2   1</w:t>
      </w:r>
    </w:p>
    <w:tbl>
      <w:tblPr>
        <w:tblStyle w:val="TableGrid"/>
        <w:tblW w:w="0" w:type="auto"/>
        <w:tblInd w:w="-289" w:type="dxa"/>
        <w:tblLook w:val="04A0" w:firstRow="1" w:lastRow="0" w:firstColumn="1" w:lastColumn="0" w:noHBand="0" w:noVBand="1"/>
      </w:tblPr>
      <w:tblGrid>
        <w:gridCol w:w="7939"/>
        <w:gridCol w:w="283"/>
        <w:gridCol w:w="284"/>
        <w:gridCol w:w="283"/>
        <w:gridCol w:w="396"/>
        <w:gridCol w:w="396"/>
      </w:tblGrid>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Interviewer welcome the interviewee with a smile/body language</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shd w:val="clear" w:color="auto" w:fill="auto"/>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interviewer maintain eye-contact</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interviewer make ‘small talk’ designed to relax the interviewee</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rPr>
          <w:trHeight w:val="427"/>
        </w:trPr>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interviewer map out the interview</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r>
      <w:tr w:rsidR="007A45CE" w:rsidTr="000A33A5">
        <w:tc>
          <w:tcPr>
            <w:tcW w:w="79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p w:rsidR="002F2A79" w:rsidRPr="002F2A79" w:rsidRDefault="00192CCD" w:rsidP="002F2A79">
            <w:pPr>
              <w:spacing w:line="480" w:lineRule="auto"/>
              <w:rPr>
                <w:rFonts w:ascii="Times New Roman" w:hAnsi="Times New Roman" w:cs="Times New Roman"/>
                <w:b/>
                <w:bCs/>
                <w:sz w:val="24"/>
                <w:szCs w:val="24"/>
              </w:rPr>
            </w:pPr>
            <w:r w:rsidRPr="002F2A79">
              <w:rPr>
                <w:rFonts w:ascii="Times New Roman" w:hAnsi="Times New Roman" w:cs="Times New Roman"/>
                <w:b/>
                <w:bCs/>
                <w:sz w:val="24"/>
                <w:szCs w:val="24"/>
              </w:rPr>
              <w:t>COMMENTS</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bl>
    <w:p w:rsidR="002F2A79" w:rsidRPr="002F2A79" w:rsidRDefault="002F2A79" w:rsidP="002F2A79">
      <w:pPr>
        <w:spacing w:line="480" w:lineRule="auto"/>
        <w:rPr>
          <w:rFonts w:ascii="Times New Roman" w:hAnsi="Times New Roman" w:cs="Times New Roman"/>
          <w:sz w:val="24"/>
          <w:szCs w:val="24"/>
        </w:rPr>
      </w:pPr>
    </w:p>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C2: Questions</w:t>
      </w:r>
    </w:p>
    <w:tbl>
      <w:tblPr>
        <w:tblStyle w:val="TableGrid"/>
        <w:tblW w:w="0" w:type="auto"/>
        <w:tblInd w:w="-289" w:type="dxa"/>
        <w:tblLook w:val="04A0" w:firstRow="1" w:lastRow="0" w:firstColumn="1" w:lastColumn="0" w:noHBand="0" w:noVBand="1"/>
      </w:tblPr>
      <w:tblGrid>
        <w:gridCol w:w="7939"/>
        <w:gridCol w:w="396"/>
        <w:gridCol w:w="396"/>
        <w:gridCol w:w="283"/>
        <w:gridCol w:w="277"/>
        <w:gridCol w:w="396"/>
      </w:tblGrid>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Were the questions open ended - allowing the conversation to flow</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Were the questions too soft or a good mix</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 xml:space="preserve">Were the questions probing, asking for concrete examples </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rPr>
          <w:trHeight w:val="427"/>
        </w:trPr>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interviewer lay out a scenario and ask how the interviewee would react</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b/>
                <w:bCs/>
                <w:sz w:val="24"/>
                <w:szCs w:val="24"/>
              </w:rPr>
            </w:pPr>
            <w:r w:rsidRPr="002F2A79">
              <w:rPr>
                <w:rFonts w:ascii="Times New Roman" w:hAnsi="Times New Roman" w:cs="Times New Roman"/>
                <w:b/>
                <w:bCs/>
                <w:sz w:val="24"/>
                <w:szCs w:val="24"/>
              </w:rPr>
              <w:t>COMMENTS:</w:t>
            </w:r>
          </w:p>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bl>
    <w:p w:rsidR="002F2A79" w:rsidRPr="002F2A79" w:rsidRDefault="002F2A79" w:rsidP="002F2A79">
      <w:pPr>
        <w:spacing w:line="480" w:lineRule="auto"/>
        <w:rPr>
          <w:rFonts w:ascii="Times New Roman" w:hAnsi="Times New Roman" w:cs="Times New Roman"/>
          <w:sz w:val="24"/>
          <w:szCs w:val="24"/>
        </w:rPr>
      </w:pPr>
    </w:p>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lastRenderedPageBreak/>
        <w:t>C3: Interview Style</w:t>
      </w:r>
    </w:p>
    <w:tbl>
      <w:tblPr>
        <w:tblStyle w:val="TableGrid"/>
        <w:tblW w:w="0" w:type="auto"/>
        <w:tblInd w:w="-289" w:type="dxa"/>
        <w:tblLook w:val="04A0" w:firstRow="1" w:lastRow="0" w:firstColumn="1" w:lastColumn="0" w:noHBand="0" w:noVBand="1"/>
      </w:tblPr>
      <w:tblGrid>
        <w:gridCol w:w="7939"/>
        <w:gridCol w:w="396"/>
        <w:gridCol w:w="284"/>
        <w:gridCol w:w="396"/>
        <w:gridCol w:w="396"/>
        <w:gridCol w:w="239"/>
      </w:tblGrid>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Was the interview style friendly, encouraging conversation, or was it matter-of--fact</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interviewer ask follow-up questions where answers were abrupt</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interviewer allow the Interviewee to respond fully or did they interrupt</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rPr>
          <w:trHeight w:val="427"/>
        </w:trPr>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 xml:space="preserve">Did the interviewer maintain eye-contact throughout </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b/>
                <w:bCs/>
                <w:sz w:val="24"/>
                <w:szCs w:val="24"/>
              </w:rPr>
            </w:pPr>
            <w:r w:rsidRPr="002F2A79">
              <w:rPr>
                <w:rFonts w:ascii="Times New Roman" w:hAnsi="Times New Roman" w:cs="Times New Roman"/>
                <w:b/>
                <w:bCs/>
                <w:sz w:val="24"/>
                <w:szCs w:val="24"/>
              </w:rPr>
              <w:t>COMMENTS:</w:t>
            </w:r>
          </w:p>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bl>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C4: INTERVIEWEE’s RESPONSE</w:t>
      </w:r>
    </w:p>
    <w:tbl>
      <w:tblPr>
        <w:tblStyle w:val="TableGrid"/>
        <w:tblW w:w="0" w:type="auto"/>
        <w:tblInd w:w="-289" w:type="dxa"/>
        <w:tblLook w:val="04A0" w:firstRow="1" w:lastRow="0" w:firstColumn="1" w:lastColumn="0" w:noHBand="0" w:noVBand="1"/>
      </w:tblPr>
      <w:tblGrid>
        <w:gridCol w:w="7939"/>
        <w:gridCol w:w="283"/>
        <w:gridCol w:w="284"/>
        <w:gridCol w:w="283"/>
        <w:gridCol w:w="396"/>
        <w:gridCol w:w="396"/>
      </w:tblGrid>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interviewee answer the questions or just waffled</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interviewee appear confident and conversational</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Did the interviewee show evidence of having researched the company</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rPr>
          <w:trHeight w:val="427"/>
        </w:trPr>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 xml:space="preserve">Did they show how they can contribute to the company </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b/>
                <w:bCs/>
                <w:sz w:val="24"/>
                <w:szCs w:val="24"/>
              </w:rPr>
            </w:pPr>
            <w:r w:rsidRPr="002F2A79">
              <w:rPr>
                <w:rFonts w:ascii="Times New Roman" w:hAnsi="Times New Roman" w:cs="Times New Roman"/>
                <w:b/>
                <w:bCs/>
                <w:sz w:val="24"/>
                <w:szCs w:val="24"/>
              </w:rPr>
              <w:t>COMMENTS:</w:t>
            </w:r>
          </w:p>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bl>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C5: Professional Standards</w:t>
      </w:r>
    </w:p>
    <w:tbl>
      <w:tblPr>
        <w:tblStyle w:val="TableGrid"/>
        <w:tblW w:w="0" w:type="auto"/>
        <w:tblInd w:w="-289" w:type="dxa"/>
        <w:tblLook w:val="04A0" w:firstRow="1" w:lastRow="0" w:firstColumn="1" w:lastColumn="0" w:noHBand="0" w:noVBand="1"/>
      </w:tblPr>
      <w:tblGrid>
        <w:gridCol w:w="7939"/>
        <w:gridCol w:w="283"/>
        <w:gridCol w:w="284"/>
        <w:gridCol w:w="396"/>
        <w:gridCol w:w="396"/>
        <w:gridCol w:w="396"/>
      </w:tblGrid>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Was the interviewer neatly dressed</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Was the environment conducive to a serious dialogue or was there noise.</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r>
      <w:tr w:rsidR="007A45CE" w:rsidTr="000A33A5">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Were there problems with the audio-visual equipment and could these have been avoided</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rPr>
          <w:trHeight w:val="427"/>
        </w:trPr>
        <w:tc>
          <w:tcPr>
            <w:tcW w:w="7939" w:type="dxa"/>
            <w:tcBorders>
              <w:top w:val="single" w:sz="4" w:space="0" w:color="auto"/>
              <w:left w:val="single" w:sz="4" w:space="0" w:color="auto"/>
              <w:bottom w:val="single" w:sz="4" w:space="0" w:color="auto"/>
              <w:right w:val="single" w:sz="4" w:space="0" w:color="auto"/>
            </w:tcBorders>
            <w:hideMark/>
          </w:tcPr>
          <w:p w:rsidR="002F2A79" w:rsidRPr="002F2A79" w:rsidRDefault="00192CCD" w:rsidP="002F2A79">
            <w:pPr>
              <w:spacing w:line="480" w:lineRule="auto"/>
              <w:rPr>
                <w:rFonts w:ascii="Times New Roman" w:hAnsi="Times New Roman" w:cs="Times New Roman"/>
                <w:sz w:val="24"/>
                <w:szCs w:val="24"/>
              </w:rPr>
            </w:pPr>
            <w:r w:rsidRPr="002F2A79">
              <w:rPr>
                <w:rFonts w:ascii="Times New Roman" w:hAnsi="Times New Roman" w:cs="Times New Roman"/>
                <w:sz w:val="24"/>
                <w:szCs w:val="24"/>
              </w:rPr>
              <w:t>Were the questions grammatically well-structured</w:t>
            </w: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sz w:val="24"/>
                <w:szCs w:val="24"/>
              </w:rPr>
            </w:pPr>
            <w:r w:rsidRPr="002F2A79">
              <w:rPr>
                <w:rFonts w:ascii="Segoe UI Symbol" w:hAnsi="Segoe UI Symbol" w:cs="Segoe UI Symbol"/>
                <w:color w:val="4D5156"/>
                <w:sz w:val="24"/>
                <w:szCs w:val="24"/>
                <w:shd w:val="clear" w:color="auto" w:fill="FFFFFF"/>
              </w:rPr>
              <w:t>✓</w:t>
            </w: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r w:rsidR="007A45CE" w:rsidTr="000A33A5">
        <w:tc>
          <w:tcPr>
            <w:tcW w:w="7939" w:type="dxa"/>
            <w:tcBorders>
              <w:top w:val="single" w:sz="4" w:space="0" w:color="auto"/>
              <w:left w:val="single" w:sz="4" w:space="0" w:color="auto"/>
              <w:bottom w:val="single" w:sz="4" w:space="0" w:color="auto"/>
              <w:right w:val="single" w:sz="4" w:space="0" w:color="auto"/>
            </w:tcBorders>
          </w:tcPr>
          <w:p w:rsidR="002F2A79" w:rsidRPr="002F2A79" w:rsidRDefault="00192CCD" w:rsidP="002F2A79">
            <w:pPr>
              <w:spacing w:line="480" w:lineRule="auto"/>
              <w:rPr>
                <w:rFonts w:ascii="Times New Roman" w:hAnsi="Times New Roman" w:cs="Times New Roman"/>
                <w:b/>
                <w:bCs/>
                <w:sz w:val="24"/>
                <w:szCs w:val="24"/>
              </w:rPr>
            </w:pPr>
            <w:r w:rsidRPr="002F2A79">
              <w:rPr>
                <w:rFonts w:ascii="Times New Roman" w:hAnsi="Times New Roman" w:cs="Times New Roman"/>
                <w:b/>
                <w:bCs/>
                <w:sz w:val="24"/>
                <w:szCs w:val="24"/>
              </w:rPr>
              <w:lastRenderedPageBreak/>
              <w:t>COMMENTS:</w:t>
            </w:r>
          </w:p>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4"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83"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77"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c>
          <w:tcPr>
            <w:tcW w:w="239" w:type="dxa"/>
            <w:tcBorders>
              <w:top w:val="single" w:sz="4" w:space="0" w:color="auto"/>
              <w:left w:val="single" w:sz="4" w:space="0" w:color="auto"/>
              <w:bottom w:val="single" w:sz="4" w:space="0" w:color="auto"/>
              <w:right w:val="single" w:sz="4" w:space="0" w:color="auto"/>
            </w:tcBorders>
          </w:tcPr>
          <w:p w:rsidR="002F2A79" w:rsidRPr="002F2A79" w:rsidRDefault="002F2A79" w:rsidP="002F2A79">
            <w:pPr>
              <w:spacing w:line="480" w:lineRule="auto"/>
              <w:rPr>
                <w:rFonts w:ascii="Times New Roman" w:hAnsi="Times New Roman" w:cs="Times New Roman"/>
                <w:sz w:val="24"/>
                <w:szCs w:val="24"/>
              </w:rPr>
            </w:pPr>
          </w:p>
        </w:tc>
      </w:tr>
    </w:tbl>
    <w:p w:rsidR="002F2A79" w:rsidRPr="002F2A79" w:rsidRDefault="002F2A79" w:rsidP="002F2A79">
      <w:pPr>
        <w:spacing w:line="480" w:lineRule="auto"/>
        <w:rPr>
          <w:rFonts w:ascii="Times New Roman" w:hAnsi="Times New Roman" w:cs="Times New Roman"/>
          <w:sz w:val="24"/>
          <w:szCs w:val="24"/>
        </w:rPr>
      </w:pPr>
    </w:p>
    <w:p w:rsidR="002F2A79" w:rsidRPr="002F2A79" w:rsidRDefault="002F2A79" w:rsidP="002F2A79">
      <w:pPr>
        <w:spacing w:line="480" w:lineRule="auto"/>
        <w:rPr>
          <w:rFonts w:ascii="Times New Roman" w:hAnsi="Times New Roman" w:cs="Times New Roman"/>
          <w:sz w:val="24"/>
          <w:szCs w:val="24"/>
        </w:rPr>
      </w:pPr>
    </w:p>
    <w:p w:rsidR="002F2A79" w:rsidRPr="002F2A79" w:rsidRDefault="002F2A79" w:rsidP="002F2A79">
      <w:pPr>
        <w:spacing w:line="480" w:lineRule="auto"/>
        <w:rPr>
          <w:rFonts w:ascii="Times New Roman" w:hAnsi="Times New Roman" w:cs="Times New Roman"/>
          <w:sz w:val="24"/>
          <w:szCs w:val="24"/>
        </w:rPr>
      </w:pPr>
    </w:p>
    <w:p w:rsidR="00F1003D" w:rsidRPr="002F2A79" w:rsidRDefault="00F1003D" w:rsidP="002F2A79">
      <w:pPr>
        <w:spacing w:line="480" w:lineRule="auto"/>
        <w:jc w:val="both"/>
        <w:rPr>
          <w:rFonts w:ascii="Times New Roman" w:hAnsi="Times New Roman" w:cs="Times New Roman"/>
          <w:b/>
          <w:bCs/>
          <w:color w:val="000000" w:themeColor="text1"/>
          <w:sz w:val="24"/>
          <w:szCs w:val="24"/>
        </w:rPr>
      </w:pPr>
    </w:p>
    <w:sectPr w:rsidR="00F1003D" w:rsidRPr="002F2A79">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B9A" w:rsidRDefault="00B72B9A">
      <w:pPr>
        <w:spacing w:line="240" w:lineRule="auto"/>
      </w:pPr>
      <w:r>
        <w:separator/>
      </w:r>
    </w:p>
  </w:endnote>
  <w:endnote w:type="continuationSeparator" w:id="0">
    <w:p w:rsidR="00B72B9A" w:rsidRDefault="00B72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B9A" w:rsidRDefault="00B72B9A">
      <w:pPr>
        <w:spacing w:line="240" w:lineRule="auto"/>
      </w:pPr>
      <w:r>
        <w:separator/>
      </w:r>
    </w:p>
  </w:footnote>
  <w:footnote w:type="continuationSeparator" w:id="0">
    <w:p w:rsidR="00B72B9A" w:rsidRDefault="00B72B9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653121"/>
      <w:docPartObj>
        <w:docPartGallery w:val="Page Numbers (Top of Page)"/>
        <w:docPartUnique/>
      </w:docPartObj>
    </w:sdtPr>
    <w:sdtEndPr>
      <w:rPr>
        <w:noProof/>
      </w:rPr>
    </w:sdtEndPr>
    <w:sdtContent>
      <w:p w:rsidR="007E40C0" w:rsidRDefault="00192CCD">
        <w:pPr>
          <w:pStyle w:val="Header"/>
          <w:jc w:val="right"/>
        </w:pPr>
        <w:r>
          <w:fldChar w:fldCharType="begin"/>
        </w:r>
        <w:r>
          <w:instrText xml:space="preserve"> PAGE   \* MERGEFORMAT </w:instrText>
        </w:r>
        <w:r>
          <w:fldChar w:fldCharType="separate"/>
        </w:r>
        <w:r w:rsidR="00700DCB">
          <w:rPr>
            <w:noProof/>
          </w:rPr>
          <w:t>3</w:t>
        </w:r>
        <w:r>
          <w:rPr>
            <w:noProof/>
          </w:rPr>
          <w:fldChar w:fldCharType="end"/>
        </w:r>
      </w:p>
    </w:sdtContent>
  </w:sdt>
  <w:p w:rsidR="007E40C0" w:rsidRDefault="007E40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44C06"/>
    <w:multiLevelType w:val="hybridMultilevel"/>
    <w:tmpl w:val="E2EC27CC"/>
    <w:lvl w:ilvl="0" w:tplc="85080938">
      <w:start w:val="1"/>
      <w:numFmt w:val="decimal"/>
      <w:lvlText w:val="%1."/>
      <w:lvlJc w:val="left"/>
      <w:pPr>
        <w:ind w:left="720" w:hanging="360"/>
      </w:pPr>
      <w:rPr>
        <w:rFonts w:hint="default"/>
      </w:rPr>
    </w:lvl>
    <w:lvl w:ilvl="1" w:tplc="0F06A65E" w:tentative="1">
      <w:start w:val="1"/>
      <w:numFmt w:val="lowerLetter"/>
      <w:lvlText w:val="%2."/>
      <w:lvlJc w:val="left"/>
      <w:pPr>
        <w:ind w:left="1440" w:hanging="360"/>
      </w:pPr>
    </w:lvl>
    <w:lvl w:ilvl="2" w:tplc="0FC6A3E2" w:tentative="1">
      <w:start w:val="1"/>
      <w:numFmt w:val="lowerRoman"/>
      <w:lvlText w:val="%3."/>
      <w:lvlJc w:val="right"/>
      <w:pPr>
        <w:ind w:left="2160" w:hanging="180"/>
      </w:pPr>
    </w:lvl>
    <w:lvl w:ilvl="3" w:tplc="A69AF4F2" w:tentative="1">
      <w:start w:val="1"/>
      <w:numFmt w:val="decimal"/>
      <w:lvlText w:val="%4."/>
      <w:lvlJc w:val="left"/>
      <w:pPr>
        <w:ind w:left="2880" w:hanging="360"/>
      </w:pPr>
    </w:lvl>
    <w:lvl w:ilvl="4" w:tplc="85DE32A6" w:tentative="1">
      <w:start w:val="1"/>
      <w:numFmt w:val="lowerLetter"/>
      <w:lvlText w:val="%5."/>
      <w:lvlJc w:val="left"/>
      <w:pPr>
        <w:ind w:left="3600" w:hanging="360"/>
      </w:pPr>
    </w:lvl>
    <w:lvl w:ilvl="5" w:tplc="71B48308" w:tentative="1">
      <w:start w:val="1"/>
      <w:numFmt w:val="lowerRoman"/>
      <w:lvlText w:val="%6."/>
      <w:lvlJc w:val="right"/>
      <w:pPr>
        <w:ind w:left="4320" w:hanging="180"/>
      </w:pPr>
    </w:lvl>
    <w:lvl w:ilvl="6" w:tplc="55F88792" w:tentative="1">
      <w:start w:val="1"/>
      <w:numFmt w:val="decimal"/>
      <w:lvlText w:val="%7."/>
      <w:lvlJc w:val="left"/>
      <w:pPr>
        <w:ind w:left="5040" w:hanging="360"/>
      </w:pPr>
    </w:lvl>
    <w:lvl w:ilvl="7" w:tplc="5DD8843A" w:tentative="1">
      <w:start w:val="1"/>
      <w:numFmt w:val="lowerLetter"/>
      <w:lvlText w:val="%8."/>
      <w:lvlJc w:val="left"/>
      <w:pPr>
        <w:ind w:left="5760" w:hanging="360"/>
      </w:pPr>
    </w:lvl>
    <w:lvl w:ilvl="8" w:tplc="3FD2D46C" w:tentative="1">
      <w:start w:val="1"/>
      <w:numFmt w:val="lowerRoman"/>
      <w:lvlText w:val="%9."/>
      <w:lvlJc w:val="right"/>
      <w:pPr>
        <w:ind w:left="6480" w:hanging="180"/>
      </w:pPr>
    </w:lvl>
  </w:abstractNum>
  <w:abstractNum w:abstractNumId="1">
    <w:nsid w:val="222C3831"/>
    <w:multiLevelType w:val="hybridMultilevel"/>
    <w:tmpl w:val="140EE07C"/>
    <w:lvl w:ilvl="0" w:tplc="83EEB504">
      <w:start w:val="1"/>
      <w:numFmt w:val="decimal"/>
      <w:lvlText w:val="%1."/>
      <w:lvlJc w:val="left"/>
      <w:pPr>
        <w:ind w:left="720" w:hanging="360"/>
      </w:pPr>
    </w:lvl>
    <w:lvl w:ilvl="1" w:tplc="EB360E18" w:tentative="1">
      <w:start w:val="1"/>
      <w:numFmt w:val="lowerLetter"/>
      <w:lvlText w:val="%2."/>
      <w:lvlJc w:val="left"/>
      <w:pPr>
        <w:ind w:left="1440" w:hanging="360"/>
      </w:pPr>
    </w:lvl>
    <w:lvl w:ilvl="2" w:tplc="0916D010" w:tentative="1">
      <w:start w:val="1"/>
      <w:numFmt w:val="lowerRoman"/>
      <w:lvlText w:val="%3."/>
      <w:lvlJc w:val="right"/>
      <w:pPr>
        <w:ind w:left="2160" w:hanging="180"/>
      </w:pPr>
    </w:lvl>
    <w:lvl w:ilvl="3" w:tplc="92C410F6" w:tentative="1">
      <w:start w:val="1"/>
      <w:numFmt w:val="decimal"/>
      <w:lvlText w:val="%4."/>
      <w:lvlJc w:val="left"/>
      <w:pPr>
        <w:ind w:left="2880" w:hanging="360"/>
      </w:pPr>
    </w:lvl>
    <w:lvl w:ilvl="4" w:tplc="E96EA970" w:tentative="1">
      <w:start w:val="1"/>
      <w:numFmt w:val="lowerLetter"/>
      <w:lvlText w:val="%5."/>
      <w:lvlJc w:val="left"/>
      <w:pPr>
        <w:ind w:left="3600" w:hanging="360"/>
      </w:pPr>
    </w:lvl>
    <w:lvl w:ilvl="5" w:tplc="C97414AC" w:tentative="1">
      <w:start w:val="1"/>
      <w:numFmt w:val="lowerRoman"/>
      <w:lvlText w:val="%6."/>
      <w:lvlJc w:val="right"/>
      <w:pPr>
        <w:ind w:left="4320" w:hanging="180"/>
      </w:pPr>
    </w:lvl>
    <w:lvl w:ilvl="6" w:tplc="6AB64AEA" w:tentative="1">
      <w:start w:val="1"/>
      <w:numFmt w:val="decimal"/>
      <w:lvlText w:val="%7."/>
      <w:lvlJc w:val="left"/>
      <w:pPr>
        <w:ind w:left="5040" w:hanging="360"/>
      </w:pPr>
    </w:lvl>
    <w:lvl w:ilvl="7" w:tplc="7B40CC70" w:tentative="1">
      <w:start w:val="1"/>
      <w:numFmt w:val="lowerLetter"/>
      <w:lvlText w:val="%8."/>
      <w:lvlJc w:val="left"/>
      <w:pPr>
        <w:ind w:left="5760" w:hanging="360"/>
      </w:pPr>
    </w:lvl>
    <w:lvl w:ilvl="8" w:tplc="769467D6" w:tentative="1">
      <w:start w:val="1"/>
      <w:numFmt w:val="lowerRoman"/>
      <w:lvlText w:val="%9."/>
      <w:lvlJc w:val="right"/>
      <w:pPr>
        <w:ind w:left="6480" w:hanging="180"/>
      </w:pPr>
    </w:lvl>
  </w:abstractNum>
  <w:abstractNum w:abstractNumId="2">
    <w:nsid w:val="250E49ED"/>
    <w:multiLevelType w:val="multilevel"/>
    <w:tmpl w:val="B76A1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623E8B"/>
    <w:multiLevelType w:val="multilevel"/>
    <w:tmpl w:val="8FF6363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2614CB5"/>
    <w:multiLevelType w:val="multilevel"/>
    <w:tmpl w:val="27AC7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A635F9"/>
    <w:multiLevelType w:val="hybridMultilevel"/>
    <w:tmpl w:val="868AEF06"/>
    <w:lvl w:ilvl="0" w:tplc="8C1ED32A">
      <w:start w:val="1"/>
      <w:numFmt w:val="bullet"/>
      <w:lvlText w:val=""/>
      <w:lvlJc w:val="left"/>
      <w:pPr>
        <w:ind w:left="720" w:hanging="360"/>
      </w:pPr>
      <w:rPr>
        <w:rFonts w:ascii="Symbol" w:hAnsi="Symbol" w:hint="default"/>
      </w:rPr>
    </w:lvl>
    <w:lvl w:ilvl="1" w:tplc="962CA73C" w:tentative="1">
      <w:start w:val="1"/>
      <w:numFmt w:val="bullet"/>
      <w:lvlText w:val="o"/>
      <w:lvlJc w:val="left"/>
      <w:pPr>
        <w:ind w:left="1440" w:hanging="360"/>
      </w:pPr>
      <w:rPr>
        <w:rFonts w:ascii="Courier New" w:hAnsi="Courier New" w:cs="Courier New" w:hint="default"/>
      </w:rPr>
    </w:lvl>
    <w:lvl w:ilvl="2" w:tplc="3312ABA0" w:tentative="1">
      <w:start w:val="1"/>
      <w:numFmt w:val="bullet"/>
      <w:lvlText w:val=""/>
      <w:lvlJc w:val="left"/>
      <w:pPr>
        <w:ind w:left="2160" w:hanging="360"/>
      </w:pPr>
      <w:rPr>
        <w:rFonts w:ascii="Wingdings" w:hAnsi="Wingdings" w:hint="default"/>
      </w:rPr>
    </w:lvl>
    <w:lvl w:ilvl="3" w:tplc="B042690C" w:tentative="1">
      <w:start w:val="1"/>
      <w:numFmt w:val="bullet"/>
      <w:lvlText w:val=""/>
      <w:lvlJc w:val="left"/>
      <w:pPr>
        <w:ind w:left="2880" w:hanging="360"/>
      </w:pPr>
      <w:rPr>
        <w:rFonts w:ascii="Symbol" w:hAnsi="Symbol" w:hint="default"/>
      </w:rPr>
    </w:lvl>
    <w:lvl w:ilvl="4" w:tplc="868E7A48" w:tentative="1">
      <w:start w:val="1"/>
      <w:numFmt w:val="bullet"/>
      <w:lvlText w:val="o"/>
      <w:lvlJc w:val="left"/>
      <w:pPr>
        <w:ind w:left="3600" w:hanging="360"/>
      </w:pPr>
      <w:rPr>
        <w:rFonts w:ascii="Courier New" w:hAnsi="Courier New" w:cs="Courier New" w:hint="default"/>
      </w:rPr>
    </w:lvl>
    <w:lvl w:ilvl="5" w:tplc="BE067C78" w:tentative="1">
      <w:start w:val="1"/>
      <w:numFmt w:val="bullet"/>
      <w:lvlText w:val=""/>
      <w:lvlJc w:val="left"/>
      <w:pPr>
        <w:ind w:left="4320" w:hanging="360"/>
      </w:pPr>
      <w:rPr>
        <w:rFonts w:ascii="Wingdings" w:hAnsi="Wingdings" w:hint="default"/>
      </w:rPr>
    </w:lvl>
    <w:lvl w:ilvl="6" w:tplc="A3B24DCE" w:tentative="1">
      <w:start w:val="1"/>
      <w:numFmt w:val="bullet"/>
      <w:lvlText w:val=""/>
      <w:lvlJc w:val="left"/>
      <w:pPr>
        <w:ind w:left="5040" w:hanging="360"/>
      </w:pPr>
      <w:rPr>
        <w:rFonts w:ascii="Symbol" w:hAnsi="Symbol" w:hint="default"/>
      </w:rPr>
    </w:lvl>
    <w:lvl w:ilvl="7" w:tplc="455AEB06" w:tentative="1">
      <w:start w:val="1"/>
      <w:numFmt w:val="bullet"/>
      <w:lvlText w:val="o"/>
      <w:lvlJc w:val="left"/>
      <w:pPr>
        <w:ind w:left="5760" w:hanging="360"/>
      </w:pPr>
      <w:rPr>
        <w:rFonts w:ascii="Courier New" w:hAnsi="Courier New" w:cs="Courier New" w:hint="default"/>
      </w:rPr>
    </w:lvl>
    <w:lvl w:ilvl="8" w:tplc="0AC816BE" w:tentative="1">
      <w:start w:val="1"/>
      <w:numFmt w:val="bullet"/>
      <w:lvlText w:val=""/>
      <w:lvlJc w:val="left"/>
      <w:pPr>
        <w:ind w:left="6480" w:hanging="360"/>
      </w:pPr>
      <w:rPr>
        <w:rFonts w:ascii="Wingdings" w:hAnsi="Wingdings" w:hint="default"/>
      </w:rPr>
    </w:lvl>
  </w:abstractNum>
  <w:abstractNum w:abstractNumId="6">
    <w:nsid w:val="45C152EB"/>
    <w:multiLevelType w:val="hybridMultilevel"/>
    <w:tmpl w:val="B5D2BAD4"/>
    <w:lvl w:ilvl="0" w:tplc="8F66C72C">
      <w:start w:val="1"/>
      <w:numFmt w:val="decimal"/>
      <w:lvlText w:val="%1."/>
      <w:lvlJc w:val="left"/>
      <w:pPr>
        <w:ind w:left="720" w:hanging="360"/>
      </w:pPr>
      <w:rPr>
        <w:rFonts w:hint="default"/>
      </w:rPr>
    </w:lvl>
    <w:lvl w:ilvl="1" w:tplc="614040B2" w:tentative="1">
      <w:start w:val="1"/>
      <w:numFmt w:val="lowerLetter"/>
      <w:lvlText w:val="%2."/>
      <w:lvlJc w:val="left"/>
      <w:pPr>
        <w:ind w:left="1440" w:hanging="360"/>
      </w:pPr>
    </w:lvl>
    <w:lvl w:ilvl="2" w:tplc="6F381CFA" w:tentative="1">
      <w:start w:val="1"/>
      <w:numFmt w:val="lowerRoman"/>
      <w:lvlText w:val="%3."/>
      <w:lvlJc w:val="right"/>
      <w:pPr>
        <w:ind w:left="2160" w:hanging="180"/>
      </w:pPr>
    </w:lvl>
    <w:lvl w:ilvl="3" w:tplc="F21CCC4C" w:tentative="1">
      <w:start w:val="1"/>
      <w:numFmt w:val="decimal"/>
      <w:lvlText w:val="%4."/>
      <w:lvlJc w:val="left"/>
      <w:pPr>
        <w:ind w:left="2880" w:hanging="360"/>
      </w:pPr>
    </w:lvl>
    <w:lvl w:ilvl="4" w:tplc="1FE26302" w:tentative="1">
      <w:start w:val="1"/>
      <w:numFmt w:val="lowerLetter"/>
      <w:lvlText w:val="%5."/>
      <w:lvlJc w:val="left"/>
      <w:pPr>
        <w:ind w:left="3600" w:hanging="360"/>
      </w:pPr>
    </w:lvl>
    <w:lvl w:ilvl="5" w:tplc="B8CC1A5E" w:tentative="1">
      <w:start w:val="1"/>
      <w:numFmt w:val="lowerRoman"/>
      <w:lvlText w:val="%6."/>
      <w:lvlJc w:val="right"/>
      <w:pPr>
        <w:ind w:left="4320" w:hanging="180"/>
      </w:pPr>
    </w:lvl>
    <w:lvl w:ilvl="6" w:tplc="FEE2D690" w:tentative="1">
      <w:start w:val="1"/>
      <w:numFmt w:val="decimal"/>
      <w:lvlText w:val="%7."/>
      <w:lvlJc w:val="left"/>
      <w:pPr>
        <w:ind w:left="5040" w:hanging="360"/>
      </w:pPr>
    </w:lvl>
    <w:lvl w:ilvl="7" w:tplc="CDEA358E" w:tentative="1">
      <w:start w:val="1"/>
      <w:numFmt w:val="lowerLetter"/>
      <w:lvlText w:val="%8."/>
      <w:lvlJc w:val="left"/>
      <w:pPr>
        <w:ind w:left="5760" w:hanging="360"/>
      </w:pPr>
    </w:lvl>
    <w:lvl w:ilvl="8" w:tplc="E654C0E8" w:tentative="1">
      <w:start w:val="1"/>
      <w:numFmt w:val="lowerRoman"/>
      <w:lvlText w:val="%9."/>
      <w:lvlJc w:val="right"/>
      <w:pPr>
        <w:ind w:left="6480" w:hanging="180"/>
      </w:pPr>
    </w:lvl>
  </w:abstractNum>
  <w:abstractNum w:abstractNumId="7">
    <w:nsid w:val="4B166183"/>
    <w:multiLevelType w:val="hybridMultilevel"/>
    <w:tmpl w:val="76F63C1C"/>
    <w:lvl w:ilvl="0" w:tplc="192CFCEA">
      <w:start w:val="1"/>
      <w:numFmt w:val="bullet"/>
      <w:lvlText w:val=""/>
      <w:lvlJc w:val="left"/>
      <w:pPr>
        <w:ind w:left="720" w:hanging="360"/>
      </w:pPr>
      <w:rPr>
        <w:rFonts w:ascii="Symbol" w:hAnsi="Symbol" w:hint="default"/>
      </w:rPr>
    </w:lvl>
    <w:lvl w:ilvl="1" w:tplc="54D6FFEE" w:tentative="1">
      <w:start w:val="1"/>
      <w:numFmt w:val="bullet"/>
      <w:lvlText w:val="o"/>
      <w:lvlJc w:val="left"/>
      <w:pPr>
        <w:ind w:left="1440" w:hanging="360"/>
      </w:pPr>
      <w:rPr>
        <w:rFonts w:ascii="Courier New" w:hAnsi="Courier New" w:cs="Courier New" w:hint="default"/>
      </w:rPr>
    </w:lvl>
    <w:lvl w:ilvl="2" w:tplc="F9A264B8" w:tentative="1">
      <w:start w:val="1"/>
      <w:numFmt w:val="bullet"/>
      <w:lvlText w:val=""/>
      <w:lvlJc w:val="left"/>
      <w:pPr>
        <w:ind w:left="2160" w:hanging="360"/>
      </w:pPr>
      <w:rPr>
        <w:rFonts w:ascii="Wingdings" w:hAnsi="Wingdings" w:hint="default"/>
      </w:rPr>
    </w:lvl>
    <w:lvl w:ilvl="3" w:tplc="3E9E8EAA" w:tentative="1">
      <w:start w:val="1"/>
      <w:numFmt w:val="bullet"/>
      <w:lvlText w:val=""/>
      <w:lvlJc w:val="left"/>
      <w:pPr>
        <w:ind w:left="2880" w:hanging="360"/>
      </w:pPr>
      <w:rPr>
        <w:rFonts w:ascii="Symbol" w:hAnsi="Symbol" w:hint="default"/>
      </w:rPr>
    </w:lvl>
    <w:lvl w:ilvl="4" w:tplc="7E646452" w:tentative="1">
      <w:start w:val="1"/>
      <w:numFmt w:val="bullet"/>
      <w:lvlText w:val="o"/>
      <w:lvlJc w:val="left"/>
      <w:pPr>
        <w:ind w:left="3600" w:hanging="360"/>
      </w:pPr>
      <w:rPr>
        <w:rFonts w:ascii="Courier New" w:hAnsi="Courier New" w:cs="Courier New" w:hint="default"/>
      </w:rPr>
    </w:lvl>
    <w:lvl w:ilvl="5" w:tplc="04801D92" w:tentative="1">
      <w:start w:val="1"/>
      <w:numFmt w:val="bullet"/>
      <w:lvlText w:val=""/>
      <w:lvlJc w:val="left"/>
      <w:pPr>
        <w:ind w:left="4320" w:hanging="360"/>
      </w:pPr>
      <w:rPr>
        <w:rFonts w:ascii="Wingdings" w:hAnsi="Wingdings" w:hint="default"/>
      </w:rPr>
    </w:lvl>
    <w:lvl w:ilvl="6" w:tplc="C03E87E4" w:tentative="1">
      <w:start w:val="1"/>
      <w:numFmt w:val="bullet"/>
      <w:lvlText w:val=""/>
      <w:lvlJc w:val="left"/>
      <w:pPr>
        <w:ind w:left="5040" w:hanging="360"/>
      </w:pPr>
      <w:rPr>
        <w:rFonts w:ascii="Symbol" w:hAnsi="Symbol" w:hint="default"/>
      </w:rPr>
    </w:lvl>
    <w:lvl w:ilvl="7" w:tplc="CAA6E7DA" w:tentative="1">
      <w:start w:val="1"/>
      <w:numFmt w:val="bullet"/>
      <w:lvlText w:val="o"/>
      <w:lvlJc w:val="left"/>
      <w:pPr>
        <w:ind w:left="5760" w:hanging="360"/>
      </w:pPr>
      <w:rPr>
        <w:rFonts w:ascii="Courier New" w:hAnsi="Courier New" w:cs="Courier New" w:hint="default"/>
      </w:rPr>
    </w:lvl>
    <w:lvl w:ilvl="8" w:tplc="2D3CA870" w:tentative="1">
      <w:start w:val="1"/>
      <w:numFmt w:val="bullet"/>
      <w:lvlText w:val=""/>
      <w:lvlJc w:val="left"/>
      <w:pPr>
        <w:ind w:left="6480" w:hanging="360"/>
      </w:pPr>
      <w:rPr>
        <w:rFonts w:ascii="Wingdings" w:hAnsi="Wingdings" w:hint="default"/>
      </w:rPr>
    </w:lvl>
  </w:abstractNum>
  <w:abstractNum w:abstractNumId="8">
    <w:nsid w:val="50B74773"/>
    <w:multiLevelType w:val="hybridMultilevel"/>
    <w:tmpl w:val="97D2E44A"/>
    <w:lvl w:ilvl="0" w:tplc="84040C34">
      <w:start w:val="1"/>
      <w:numFmt w:val="bullet"/>
      <w:lvlText w:val=""/>
      <w:lvlJc w:val="left"/>
      <w:pPr>
        <w:ind w:left="720" w:hanging="360"/>
      </w:pPr>
      <w:rPr>
        <w:rFonts w:ascii="Symbol" w:hAnsi="Symbol" w:hint="default"/>
      </w:rPr>
    </w:lvl>
    <w:lvl w:ilvl="1" w:tplc="711CA596" w:tentative="1">
      <w:start w:val="1"/>
      <w:numFmt w:val="bullet"/>
      <w:lvlText w:val="o"/>
      <w:lvlJc w:val="left"/>
      <w:pPr>
        <w:ind w:left="1440" w:hanging="360"/>
      </w:pPr>
      <w:rPr>
        <w:rFonts w:ascii="Courier New" w:hAnsi="Courier New" w:cs="Courier New" w:hint="default"/>
      </w:rPr>
    </w:lvl>
    <w:lvl w:ilvl="2" w:tplc="FEA6B992" w:tentative="1">
      <w:start w:val="1"/>
      <w:numFmt w:val="bullet"/>
      <w:lvlText w:val=""/>
      <w:lvlJc w:val="left"/>
      <w:pPr>
        <w:ind w:left="2160" w:hanging="360"/>
      </w:pPr>
      <w:rPr>
        <w:rFonts w:ascii="Wingdings" w:hAnsi="Wingdings" w:hint="default"/>
      </w:rPr>
    </w:lvl>
    <w:lvl w:ilvl="3" w:tplc="9D986906" w:tentative="1">
      <w:start w:val="1"/>
      <w:numFmt w:val="bullet"/>
      <w:lvlText w:val=""/>
      <w:lvlJc w:val="left"/>
      <w:pPr>
        <w:ind w:left="2880" w:hanging="360"/>
      </w:pPr>
      <w:rPr>
        <w:rFonts w:ascii="Symbol" w:hAnsi="Symbol" w:hint="default"/>
      </w:rPr>
    </w:lvl>
    <w:lvl w:ilvl="4" w:tplc="7450BFE0" w:tentative="1">
      <w:start w:val="1"/>
      <w:numFmt w:val="bullet"/>
      <w:lvlText w:val="o"/>
      <w:lvlJc w:val="left"/>
      <w:pPr>
        <w:ind w:left="3600" w:hanging="360"/>
      </w:pPr>
      <w:rPr>
        <w:rFonts w:ascii="Courier New" w:hAnsi="Courier New" w:cs="Courier New" w:hint="default"/>
      </w:rPr>
    </w:lvl>
    <w:lvl w:ilvl="5" w:tplc="8EA8304A" w:tentative="1">
      <w:start w:val="1"/>
      <w:numFmt w:val="bullet"/>
      <w:lvlText w:val=""/>
      <w:lvlJc w:val="left"/>
      <w:pPr>
        <w:ind w:left="4320" w:hanging="360"/>
      </w:pPr>
      <w:rPr>
        <w:rFonts w:ascii="Wingdings" w:hAnsi="Wingdings" w:hint="default"/>
      </w:rPr>
    </w:lvl>
    <w:lvl w:ilvl="6" w:tplc="04A691FC" w:tentative="1">
      <w:start w:val="1"/>
      <w:numFmt w:val="bullet"/>
      <w:lvlText w:val=""/>
      <w:lvlJc w:val="left"/>
      <w:pPr>
        <w:ind w:left="5040" w:hanging="360"/>
      </w:pPr>
      <w:rPr>
        <w:rFonts w:ascii="Symbol" w:hAnsi="Symbol" w:hint="default"/>
      </w:rPr>
    </w:lvl>
    <w:lvl w:ilvl="7" w:tplc="D78832D4" w:tentative="1">
      <w:start w:val="1"/>
      <w:numFmt w:val="bullet"/>
      <w:lvlText w:val="o"/>
      <w:lvlJc w:val="left"/>
      <w:pPr>
        <w:ind w:left="5760" w:hanging="360"/>
      </w:pPr>
      <w:rPr>
        <w:rFonts w:ascii="Courier New" w:hAnsi="Courier New" w:cs="Courier New" w:hint="default"/>
      </w:rPr>
    </w:lvl>
    <w:lvl w:ilvl="8" w:tplc="5FAEF83C" w:tentative="1">
      <w:start w:val="1"/>
      <w:numFmt w:val="bullet"/>
      <w:lvlText w:val=""/>
      <w:lvlJc w:val="left"/>
      <w:pPr>
        <w:ind w:left="6480" w:hanging="360"/>
      </w:pPr>
      <w:rPr>
        <w:rFonts w:ascii="Wingdings" w:hAnsi="Wingdings" w:hint="default"/>
      </w:rPr>
    </w:lvl>
  </w:abstractNum>
  <w:abstractNum w:abstractNumId="9">
    <w:nsid w:val="6A093288"/>
    <w:multiLevelType w:val="hybridMultilevel"/>
    <w:tmpl w:val="8F82173E"/>
    <w:lvl w:ilvl="0" w:tplc="31ECA3D8">
      <w:start w:val="1"/>
      <w:numFmt w:val="bullet"/>
      <w:lvlText w:val=""/>
      <w:lvlJc w:val="left"/>
      <w:pPr>
        <w:ind w:left="720" w:hanging="360"/>
      </w:pPr>
      <w:rPr>
        <w:rFonts w:ascii="Symbol" w:hAnsi="Symbol" w:hint="default"/>
      </w:rPr>
    </w:lvl>
    <w:lvl w:ilvl="1" w:tplc="3730ABCE" w:tentative="1">
      <w:start w:val="1"/>
      <w:numFmt w:val="bullet"/>
      <w:lvlText w:val="o"/>
      <w:lvlJc w:val="left"/>
      <w:pPr>
        <w:ind w:left="1440" w:hanging="360"/>
      </w:pPr>
      <w:rPr>
        <w:rFonts w:ascii="Courier New" w:hAnsi="Courier New" w:cs="Courier New" w:hint="default"/>
      </w:rPr>
    </w:lvl>
    <w:lvl w:ilvl="2" w:tplc="8A901EAC" w:tentative="1">
      <w:start w:val="1"/>
      <w:numFmt w:val="bullet"/>
      <w:lvlText w:val=""/>
      <w:lvlJc w:val="left"/>
      <w:pPr>
        <w:ind w:left="2160" w:hanging="360"/>
      </w:pPr>
      <w:rPr>
        <w:rFonts w:ascii="Wingdings" w:hAnsi="Wingdings" w:hint="default"/>
      </w:rPr>
    </w:lvl>
    <w:lvl w:ilvl="3" w:tplc="EDCC3A06" w:tentative="1">
      <w:start w:val="1"/>
      <w:numFmt w:val="bullet"/>
      <w:lvlText w:val=""/>
      <w:lvlJc w:val="left"/>
      <w:pPr>
        <w:ind w:left="2880" w:hanging="360"/>
      </w:pPr>
      <w:rPr>
        <w:rFonts w:ascii="Symbol" w:hAnsi="Symbol" w:hint="default"/>
      </w:rPr>
    </w:lvl>
    <w:lvl w:ilvl="4" w:tplc="7FBA622A" w:tentative="1">
      <w:start w:val="1"/>
      <w:numFmt w:val="bullet"/>
      <w:lvlText w:val="o"/>
      <w:lvlJc w:val="left"/>
      <w:pPr>
        <w:ind w:left="3600" w:hanging="360"/>
      </w:pPr>
      <w:rPr>
        <w:rFonts w:ascii="Courier New" w:hAnsi="Courier New" w:cs="Courier New" w:hint="default"/>
      </w:rPr>
    </w:lvl>
    <w:lvl w:ilvl="5" w:tplc="75BE9EDC" w:tentative="1">
      <w:start w:val="1"/>
      <w:numFmt w:val="bullet"/>
      <w:lvlText w:val=""/>
      <w:lvlJc w:val="left"/>
      <w:pPr>
        <w:ind w:left="4320" w:hanging="360"/>
      </w:pPr>
      <w:rPr>
        <w:rFonts w:ascii="Wingdings" w:hAnsi="Wingdings" w:hint="default"/>
      </w:rPr>
    </w:lvl>
    <w:lvl w:ilvl="6" w:tplc="D3D89EE0" w:tentative="1">
      <w:start w:val="1"/>
      <w:numFmt w:val="bullet"/>
      <w:lvlText w:val=""/>
      <w:lvlJc w:val="left"/>
      <w:pPr>
        <w:ind w:left="5040" w:hanging="360"/>
      </w:pPr>
      <w:rPr>
        <w:rFonts w:ascii="Symbol" w:hAnsi="Symbol" w:hint="default"/>
      </w:rPr>
    </w:lvl>
    <w:lvl w:ilvl="7" w:tplc="8B4ED88E" w:tentative="1">
      <w:start w:val="1"/>
      <w:numFmt w:val="bullet"/>
      <w:lvlText w:val="o"/>
      <w:lvlJc w:val="left"/>
      <w:pPr>
        <w:ind w:left="5760" w:hanging="360"/>
      </w:pPr>
      <w:rPr>
        <w:rFonts w:ascii="Courier New" w:hAnsi="Courier New" w:cs="Courier New" w:hint="default"/>
      </w:rPr>
    </w:lvl>
    <w:lvl w:ilvl="8" w:tplc="47BA3528" w:tentative="1">
      <w:start w:val="1"/>
      <w:numFmt w:val="bullet"/>
      <w:lvlText w:val=""/>
      <w:lvlJc w:val="left"/>
      <w:pPr>
        <w:ind w:left="6480" w:hanging="360"/>
      </w:pPr>
      <w:rPr>
        <w:rFonts w:ascii="Wingdings" w:hAnsi="Wingdings" w:hint="default"/>
      </w:rPr>
    </w:lvl>
  </w:abstractNum>
  <w:abstractNum w:abstractNumId="10">
    <w:nsid w:val="7B8147CA"/>
    <w:multiLevelType w:val="hybridMultilevel"/>
    <w:tmpl w:val="8F66B748"/>
    <w:lvl w:ilvl="0" w:tplc="CF9078E2">
      <w:start w:val="1"/>
      <w:numFmt w:val="bullet"/>
      <w:lvlText w:val=""/>
      <w:lvlJc w:val="left"/>
      <w:pPr>
        <w:ind w:left="720" w:hanging="360"/>
      </w:pPr>
      <w:rPr>
        <w:rFonts w:ascii="Symbol" w:hAnsi="Symbol" w:hint="default"/>
      </w:rPr>
    </w:lvl>
    <w:lvl w:ilvl="1" w:tplc="EA6A9412" w:tentative="1">
      <w:start w:val="1"/>
      <w:numFmt w:val="bullet"/>
      <w:lvlText w:val="o"/>
      <w:lvlJc w:val="left"/>
      <w:pPr>
        <w:ind w:left="1440" w:hanging="360"/>
      </w:pPr>
      <w:rPr>
        <w:rFonts w:ascii="Courier New" w:hAnsi="Courier New" w:cs="Courier New" w:hint="default"/>
      </w:rPr>
    </w:lvl>
    <w:lvl w:ilvl="2" w:tplc="1868C822" w:tentative="1">
      <w:start w:val="1"/>
      <w:numFmt w:val="bullet"/>
      <w:lvlText w:val=""/>
      <w:lvlJc w:val="left"/>
      <w:pPr>
        <w:ind w:left="2160" w:hanging="360"/>
      </w:pPr>
      <w:rPr>
        <w:rFonts w:ascii="Wingdings" w:hAnsi="Wingdings" w:hint="default"/>
      </w:rPr>
    </w:lvl>
    <w:lvl w:ilvl="3" w:tplc="3F30753C" w:tentative="1">
      <w:start w:val="1"/>
      <w:numFmt w:val="bullet"/>
      <w:lvlText w:val=""/>
      <w:lvlJc w:val="left"/>
      <w:pPr>
        <w:ind w:left="2880" w:hanging="360"/>
      </w:pPr>
      <w:rPr>
        <w:rFonts w:ascii="Symbol" w:hAnsi="Symbol" w:hint="default"/>
      </w:rPr>
    </w:lvl>
    <w:lvl w:ilvl="4" w:tplc="E5AEF336" w:tentative="1">
      <w:start w:val="1"/>
      <w:numFmt w:val="bullet"/>
      <w:lvlText w:val="o"/>
      <w:lvlJc w:val="left"/>
      <w:pPr>
        <w:ind w:left="3600" w:hanging="360"/>
      </w:pPr>
      <w:rPr>
        <w:rFonts w:ascii="Courier New" w:hAnsi="Courier New" w:cs="Courier New" w:hint="default"/>
      </w:rPr>
    </w:lvl>
    <w:lvl w:ilvl="5" w:tplc="09F8D120" w:tentative="1">
      <w:start w:val="1"/>
      <w:numFmt w:val="bullet"/>
      <w:lvlText w:val=""/>
      <w:lvlJc w:val="left"/>
      <w:pPr>
        <w:ind w:left="4320" w:hanging="360"/>
      </w:pPr>
      <w:rPr>
        <w:rFonts w:ascii="Wingdings" w:hAnsi="Wingdings" w:hint="default"/>
      </w:rPr>
    </w:lvl>
    <w:lvl w:ilvl="6" w:tplc="592438DA" w:tentative="1">
      <w:start w:val="1"/>
      <w:numFmt w:val="bullet"/>
      <w:lvlText w:val=""/>
      <w:lvlJc w:val="left"/>
      <w:pPr>
        <w:ind w:left="5040" w:hanging="360"/>
      </w:pPr>
      <w:rPr>
        <w:rFonts w:ascii="Symbol" w:hAnsi="Symbol" w:hint="default"/>
      </w:rPr>
    </w:lvl>
    <w:lvl w:ilvl="7" w:tplc="78443768" w:tentative="1">
      <w:start w:val="1"/>
      <w:numFmt w:val="bullet"/>
      <w:lvlText w:val="o"/>
      <w:lvlJc w:val="left"/>
      <w:pPr>
        <w:ind w:left="5760" w:hanging="360"/>
      </w:pPr>
      <w:rPr>
        <w:rFonts w:ascii="Courier New" w:hAnsi="Courier New" w:cs="Courier New" w:hint="default"/>
      </w:rPr>
    </w:lvl>
    <w:lvl w:ilvl="8" w:tplc="225A1D9C"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9"/>
  </w:num>
  <w:num w:numId="5">
    <w:abstractNumId w:val="10"/>
  </w:num>
  <w:num w:numId="6">
    <w:abstractNumId w:val="5"/>
  </w:num>
  <w:num w:numId="7">
    <w:abstractNumId w:val="1"/>
  </w:num>
  <w:num w:numId="8">
    <w:abstractNumId w:val="0"/>
  </w:num>
  <w:num w:numId="9">
    <w:abstractNumId w:val="6"/>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FA8"/>
    <w:rsid w:val="00022061"/>
    <w:rsid w:val="0002245A"/>
    <w:rsid w:val="00023217"/>
    <w:rsid w:val="000265AE"/>
    <w:rsid w:val="00030F7C"/>
    <w:rsid w:val="00050055"/>
    <w:rsid w:val="00050852"/>
    <w:rsid w:val="00051A46"/>
    <w:rsid w:val="00087AD4"/>
    <w:rsid w:val="000A5F6F"/>
    <w:rsid w:val="00104094"/>
    <w:rsid w:val="0011524D"/>
    <w:rsid w:val="001210A4"/>
    <w:rsid w:val="001439C3"/>
    <w:rsid w:val="001475C6"/>
    <w:rsid w:val="00192CCD"/>
    <w:rsid w:val="00195B3B"/>
    <w:rsid w:val="001C0B69"/>
    <w:rsid w:val="001F42C7"/>
    <w:rsid w:val="00204F3D"/>
    <w:rsid w:val="00252EBE"/>
    <w:rsid w:val="00285A77"/>
    <w:rsid w:val="002918CF"/>
    <w:rsid w:val="002D37D5"/>
    <w:rsid w:val="002F0E22"/>
    <w:rsid w:val="002F16F8"/>
    <w:rsid w:val="002F2A79"/>
    <w:rsid w:val="00331CA4"/>
    <w:rsid w:val="00344613"/>
    <w:rsid w:val="00364A45"/>
    <w:rsid w:val="0037634F"/>
    <w:rsid w:val="003D548A"/>
    <w:rsid w:val="003D755A"/>
    <w:rsid w:val="00401D48"/>
    <w:rsid w:val="00430F88"/>
    <w:rsid w:val="00437E7B"/>
    <w:rsid w:val="004632D5"/>
    <w:rsid w:val="00470ADC"/>
    <w:rsid w:val="00471B54"/>
    <w:rsid w:val="00493B19"/>
    <w:rsid w:val="004D5829"/>
    <w:rsid w:val="004F7B0E"/>
    <w:rsid w:val="0050013A"/>
    <w:rsid w:val="005279AB"/>
    <w:rsid w:val="00591E6D"/>
    <w:rsid w:val="005C211C"/>
    <w:rsid w:val="005E1562"/>
    <w:rsid w:val="00614F8A"/>
    <w:rsid w:val="006374F3"/>
    <w:rsid w:val="00663F1D"/>
    <w:rsid w:val="00667F33"/>
    <w:rsid w:val="00695231"/>
    <w:rsid w:val="006C2A86"/>
    <w:rsid w:val="006C40CC"/>
    <w:rsid w:val="006D6170"/>
    <w:rsid w:val="00700DCB"/>
    <w:rsid w:val="00737BB6"/>
    <w:rsid w:val="007656D2"/>
    <w:rsid w:val="007951DA"/>
    <w:rsid w:val="007A45CE"/>
    <w:rsid w:val="007E40C0"/>
    <w:rsid w:val="008025B7"/>
    <w:rsid w:val="00831A65"/>
    <w:rsid w:val="00856F72"/>
    <w:rsid w:val="008927DD"/>
    <w:rsid w:val="008A28FA"/>
    <w:rsid w:val="009074D1"/>
    <w:rsid w:val="00916E4B"/>
    <w:rsid w:val="00947FA8"/>
    <w:rsid w:val="009E5AA2"/>
    <w:rsid w:val="009F447F"/>
    <w:rsid w:val="00A110E5"/>
    <w:rsid w:val="00A80EB3"/>
    <w:rsid w:val="00B37F21"/>
    <w:rsid w:val="00B72B9A"/>
    <w:rsid w:val="00B80E4C"/>
    <w:rsid w:val="00B90802"/>
    <w:rsid w:val="00BA6223"/>
    <w:rsid w:val="00C06536"/>
    <w:rsid w:val="00C302F1"/>
    <w:rsid w:val="00C77550"/>
    <w:rsid w:val="00C83107"/>
    <w:rsid w:val="00CB0488"/>
    <w:rsid w:val="00CB6767"/>
    <w:rsid w:val="00CD0749"/>
    <w:rsid w:val="00CD2052"/>
    <w:rsid w:val="00D234B1"/>
    <w:rsid w:val="00D351A7"/>
    <w:rsid w:val="00D36FB5"/>
    <w:rsid w:val="00D46772"/>
    <w:rsid w:val="00D8126E"/>
    <w:rsid w:val="00DB40E1"/>
    <w:rsid w:val="00DD135A"/>
    <w:rsid w:val="00DD2046"/>
    <w:rsid w:val="00DD6E40"/>
    <w:rsid w:val="00E04E21"/>
    <w:rsid w:val="00E06390"/>
    <w:rsid w:val="00E06575"/>
    <w:rsid w:val="00E2064A"/>
    <w:rsid w:val="00E25128"/>
    <w:rsid w:val="00E33323"/>
    <w:rsid w:val="00E409FF"/>
    <w:rsid w:val="00E9271E"/>
    <w:rsid w:val="00EB58C0"/>
    <w:rsid w:val="00ED2EF0"/>
    <w:rsid w:val="00EE24C9"/>
    <w:rsid w:val="00F1003D"/>
    <w:rsid w:val="00F15987"/>
    <w:rsid w:val="00F15D78"/>
    <w:rsid w:val="00F32C87"/>
    <w:rsid w:val="00F4359A"/>
    <w:rsid w:val="00F542E1"/>
    <w:rsid w:val="00F57A2E"/>
    <w:rsid w:val="00F67B3C"/>
    <w:rsid w:val="00FC6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B80E4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1D48"/>
    <w:rPr>
      <w:color w:val="0000FF" w:themeColor="hyperlink"/>
      <w:u w:val="single"/>
    </w:rPr>
  </w:style>
  <w:style w:type="character" w:customStyle="1" w:styleId="UnresolvedMention">
    <w:name w:val="Unresolved Mention"/>
    <w:basedOn w:val="DefaultParagraphFont"/>
    <w:uiPriority w:val="99"/>
    <w:semiHidden/>
    <w:unhideWhenUsed/>
    <w:rsid w:val="00401D48"/>
    <w:rPr>
      <w:color w:val="605E5C"/>
      <w:shd w:val="clear" w:color="auto" w:fill="E1DFDD"/>
    </w:rPr>
  </w:style>
  <w:style w:type="paragraph" w:customStyle="1" w:styleId="trt0xe">
    <w:name w:val="trt0xe"/>
    <w:basedOn w:val="Normal"/>
    <w:rsid w:val="00CD0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23217"/>
    <w:pPr>
      <w:ind w:left="720"/>
      <w:contextualSpacing/>
    </w:pPr>
  </w:style>
  <w:style w:type="paragraph" w:styleId="NormalWeb">
    <w:name w:val="Normal (Web)"/>
    <w:basedOn w:val="Normal"/>
    <w:uiPriority w:val="99"/>
    <w:unhideWhenUsed/>
    <w:rsid w:val="00F15D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5D78"/>
    <w:rPr>
      <w:b/>
      <w:bCs/>
    </w:rPr>
  </w:style>
  <w:style w:type="paragraph" w:styleId="TOCHeading">
    <w:name w:val="TOC Heading"/>
    <w:basedOn w:val="Heading1"/>
    <w:next w:val="Normal"/>
    <w:uiPriority w:val="39"/>
    <w:unhideWhenUsed/>
    <w:qFormat/>
    <w:rsid w:val="00030F7C"/>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7E40C0"/>
    <w:pPr>
      <w:tabs>
        <w:tab w:val="center" w:pos="4680"/>
        <w:tab w:val="right" w:pos="9360"/>
      </w:tabs>
      <w:spacing w:line="240" w:lineRule="auto"/>
    </w:pPr>
  </w:style>
  <w:style w:type="character" w:customStyle="1" w:styleId="HeaderChar">
    <w:name w:val="Header Char"/>
    <w:basedOn w:val="DefaultParagraphFont"/>
    <w:link w:val="Header"/>
    <w:uiPriority w:val="99"/>
    <w:rsid w:val="007E40C0"/>
  </w:style>
  <w:style w:type="paragraph" w:styleId="Footer">
    <w:name w:val="footer"/>
    <w:basedOn w:val="Normal"/>
    <w:link w:val="FooterChar"/>
    <w:uiPriority w:val="99"/>
    <w:unhideWhenUsed/>
    <w:rsid w:val="007E40C0"/>
    <w:pPr>
      <w:tabs>
        <w:tab w:val="center" w:pos="4680"/>
        <w:tab w:val="right" w:pos="9360"/>
      </w:tabs>
      <w:spacing w:line="240" w:lineRule="auto"/>
    </w:pPr>
  </w:style>
  <w:style w:type="character" w:customStyle="1" w:styleId="FooterChar">
    <w:name w:val="Footer Char"/>
    <w:basedOn w:val="DefaultParagraphFont"/>
    <w:link w:val="Footer"/>
    <w:uiPriority w:val="99"/>
    <w:rsid w:val="007E40C0"/>
  </w:style>
  <w:style w:type="paragraph" w:styleId="TOC1">
    <w:name w:val="toc 1"/>
    <w:basedOn w:val="Normal"/>
    <w:next w:val="Normal"/>
    <w:autoRedefine/>
    <w:uiPriority w:val="39"/>
    <w:unhideWhenUsed/>
    <w:rsid w:val="007E40C0"/>
    <w:pPr>
      <w:spacing w:after="100"/>
    </w:pPr>
  </w:style>
  <w:style w:type="paragraph" w:styleId="TOC2">
    <w:name w:val="toc 2"/>
    <w:basedOn w:val="Normal"/>
    <w:next w:val="Normal"/>
    <w:autoRedefine/>
    <w:uiPriority w:val="39"/>
    <w:unhideWhenUsed/>
    <w:rsid w:val="007E40C0"/>
    <w:pPr>
      <w:spacing w:after="100"/>
      <w:ind w:left="220"/>
    </w:pPr>
  </w:style>
  <w:style w:type="paragraph" w:styleId="Caption">
    <w:name w:val="caption"/>
    <w:basedOn w:val="Normal"/>
    <w:next w:val="Normal"/>
    <w:uiPriority w:val="35"/>
    <w:unhideWhenUsed/>
    <w:qFormat/>
    <w:rsid w:val="007E40C0"/>
    <w:pPr>
      <w:spacing w:after="200" w:line="240" w:lineRule="auto"/>
    </w:pPr>
    <w:rPr>
      <w:i/>
      <w:iCs/>
      <w:color w:val="1F497D" w:themeColor="text2"/>
      <w:sz w:val="18"/>
      <w:szCs w:val="18"/>
    </w:rPr>
  </w:style>
  <w:style w:type="paragraph" w:styleId="TOC3">
    <w:name w:val="toc 3"/>
    <w:basedOn w:val="Normal"/>
    <w:next w:val="Normal"/>
    <w:autoRedefine/>
    <w:uiPriority w:val="39"/>
    <w:unhideWhenUsed/>
    <w:rsid w:val="00ED2EF0"/>
    <w:pPr>
      <w:spacing w:after="100"/>
      <w:ind w:left="440"/>
    </w:pPr>
  </w:style>
  <w:style w:type="paragraph" w:styleId="BalloonText">
    <w:name w:val="Balloon Text"/>
    <w:basedOn w:val="Normal"/>
    <w:link w:val="BalloonTextChar"/>
    <w:uiPriority w:val="99"/>
    <w:semiHidden/>
    <w:unhideWhenUsed/>
    <w:rsid w:val="008927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27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B80E4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1D48"/>
    <w:rPr>
      <w:color w:val="0000FF" w:themeColor="hyperlink"/>
      <w:u w:val="single"/>
    </w:rPr>
  </w:style>
  <w:style w:type="character" w:customStyle="1" w:styleId="UnresolvedMention">
    <w:name w:val="Unresolved Mention"/>
    <w:basedOn w:val="DefaultParagraphFont"/>
    <w:uiPriority w:val="99"/>
    <w:semiHidden/>
    <w:unhideWhenUsed/>
    <w:rsid w:val="00401D48"/>
    <w:rPr>
      <w:color w:val="605E5C"/>
      <w:shd w:val="clear" w:color="auto" w:fill="E1DFDD"/>
    </w:rPr>
  </w:style>
  <w:style w:type="paragraph" w:customStyle="1" w:styleId="trt0xe">
    <w:name w:val="trt0xe"/>
    <w:basedOn w:val="Normal"/>
    <w:rsid w:val="00CD0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23217"/>
    <w:pPr>
      <w:ind w:left="720"/>
      <w:contextualSpacing/>
    </w:pPr>
  </w:style>
  <w:style w:type="paragraph" w:styleId="NormalWeb">
    <w:name w:val="Normal (Web)"/>
    <w:basedOn w:val="Normal"/>
    <w:uiPriority w:val="99"/>
    <w:unhideWhenUsed/>
    <w:rsid w:val="00F15D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5D78"/>
    <w:rPr>
      <w:b/>
      <w:bCs/>
    </w:rPr>
  </w:style>
  <w:style w:type="paragraph" w:styleId="TOCHeading">
    <w:name w:val="TOC Heading"/>
    <w:basedOn w:val="Heading1"/>
    <w:next w:val="Normal"/>
    <w:uiPriority w:val="39"/>
    <w:unhideWhenUsed/>
    <w:qFormat/>
    <w:rsid w:val="00030F7C"/>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7E40C0"/>
    <w:pPr>
      <w:tabs>
        <w:tab w:val="center" w:pos="4680"/>
        <w:tab w:val="right" w:pos="9360"/>
      </w:tabs>
      <w:spacing w:line="240" w:lineRule="auto"/>
    </w:pPr>
  </w:style>
  <w:style w:type="character" w:customStyle="1" w:styleId="HeaderChar">
    <w:name w:val="Header Char"/>
    <w:basedOn w:val="DefaultParagraphFont"/>
    <w:link w:val="Header"/>
    <w:uiPriority w:val="99"/>
    <w:rsid w:val="007E40C0"/>
  </w:style>
  <w:style w:type="paragraph" w:styleId="Footer">
    <w:name w:val="footer"/>
    <w:basedOn w:val="Normal"/>
    <w:link w:val="FooterChar"/>
    <w:uiPriority w:val="99"/>
    <w:unhideWhenUsed/>
    <w:rsid w:val="007E40C0"/>
    <w:pPr>
      <w:tabs>
        <w:tab w:val="center" w:pos="4680"/>
        <w:tab w:val="right" w:pos="9360"/>
      </w:tabs>
      <w:spacing w:line="240" w:lineRule="auto"/>
    </w:pPr>
  </w:style>
  <w:style w:type="character" w:customStyle="1" w:styleId="FooterChar">
    <w:name w:val="Footer Char"/>
    <w:basedOn w:val="DefaultParagraphFont"/>
    <w:link w:val="Footer"/>
    <w:uiPriority w:val="99"/>
    <w:rsid w:val="007E40C0"/>
  </w:style>
  <w:style w:type="paragraph" w:styleId="TOC1">
    <w:name w:val="toc 1"/>
    <w:basedOn w:val="Normal"/>
    <w:next w:val="Normal"/>
    <w:autoRedefine/>
    <w:uiPriority w:val="39"/>
    <w:unhideWhenUsed/>
    <w:rsid w:val="007E40C0"/>
    <w:pPr>
      <w:spacing w:after="100"/>
    </w:pPr>
  </w:style>
  <w:style w:type="paragraph" w:styleId="TOC2">
    <w:name w:val="toc 2"/>
    <w:basedOn w:val="Normal"/>
    <w:next w:val="Normal"/>
    <w:autoRedefine/>
    <w:uiPriority w:val="39"/>
    <w:unhideWhenUsed/>
    <w:rsid w:val="007E40C0"/>
    <w:pPr>
      <w:spacing w:after="100"/>
      <w:ind w:left="220"/>
    </w:pPr>
  </w:style>
  <w:style w:type="paragraph" w:styleId="Caption">
    <w:name w:val="caption"/>
    <w:basedOn w:val="Normal"/>
    <w:next w:val="Normal"/>
    <w:uiPriority w:val="35"/>
    <w:unhideWhenUsed/>
    <w:qFormat/>
    <w:rsid w:val="007E40C0"/>
    <w:pPr>
      <w:spacing w:after="200" w:line="240" w:lineRule="auto"/>
    </w:pPr>
    <w:rPr>
      <w:i/>
      <w:iCs/>
      <w:color w:val="1F497D" w:themeColor="text2"/>
      <w:sz w:val="18"/>
      <w:szCs w:val="18"/>
    </w:rPr>
  </w:style>
  <w:style w:type="paragraph" w:styleId="TOC3">
    <w:name w:val="toc 3"/>
    <w:basedOn w:val="Normal"/>
    <w:next w:val="Normal"/>
    <w:autoRedefine/>
    <w:uiPriority w:val="39"/>
    <w:unhideWhenUsed/>
    <w:rsid w:val="00ED2EF0"/>
    <w:pPr>
      <w:spacing w:after="100"/>
      <w:ind w:left="440"/>
    </w:pPr>
  </w:style>
  <w:style w:type="paragraph" w:styleId="BalloonText">
    <w:name w:val="Balloon Text"/>
    <w:basedOn w:val="Normal"/>
    <w:link w:val="BalloonTextChar"/>
    <w:uiPriority w:val="99"/>
    <w:semiHidden/>
    <w:unhideWhenUsed/>
    <w:rsid w:val="008927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27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79B8D-EE49-433A-8500-92148BDAE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2943</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2021-08-12T07:44:00Z</dcterms:created>
  <dcterms:modified xsi:type="dcterms:W3CDTF">2021-08-25T08:21:00Z</dcterms:modified>
</cp:coreProperties>
</file>