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rPr>
        <w:id w:val="-1494870386"/>
        <w:docPartObj>
          <w:docPartGallery w:val="Cover Pages"/>
          <w:docPartUnique/>
        </w:docPartObj>
      </w:sdtPr>
      <w:sdtEndPr>
        <w:rPr>
          <w:sz w:val="24"/>
        </w:rPr>
      </w:sdtEndPr>
      <w:sdtContent>
        <w:p w:rsidR="00567780" w:rsidRDefault="00567780">
          <w:pPr>
            <w:pStyle w:val="NoSpacing"/>
            <w:rPr>
              <w:sz w:val="2"/>
            </w:rPr>
          </w:pPr>
        </w:p>
        <w:p w:rsidR="00567780" w:rsidRDefault="00567780"/>
        <w:p w:rsidR="00567780" w:rsidRDefault="0068743B" w:rsidP="0068743B">
          <w:pPr>
            <w:spacing w:line="259" w:lineRule="auto"/>
            <w:jc w:val="left"/>
            <w:rPr>
              <w:rFonts w:asciiTheme="majorHAnsi" w:eastAsiaTheme="majorEastAsia" w:hAnsiTheme="majorHAnsi" w:cstheme="majorBidi"/>
              <w:b/>
              <w:color w:val="2E74B5" w:themeColor="accent1" w:themeShade="BF"/>
              <w:sz w:val="36"/>
              <w:szCs w:val="32"/>
              <w:u w:val="single"/>
            </w:rPr>
          </w:pPr>
          <w:r>
            <w:rPr>
              <w:noProof/>
            </w:rPr>
            <mc:AlternateContent>
              <mc:Choice Requires="wps">
                <w:drawing>
                  <wp:anchor distT="0" distB="0" distL="114300" distR="114300" simplePos="0" relativeHeight="251661312" behindDoc="0" locked="0" layoutInCell="1" allowOverlap="1">
                    <wp:simplePos x="0" y="0"/>
                    <wp:positionH relativeFrom="page">
                      <wp:posOffset>846102</wp:posOffset>
                    </wp:positionH>
                    <wp:positionV relativeFrom="margin">
                      <wp:posOffset>1557444</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7780" w:rsidRPr="00CC4E2D" w:rsidRDefault="0068743B">
                                <w:pPr>
                                  <w:rPr>
                                    <w:rFonts w:asciiTheme="minorHAnsi" w:hAnsiTheme="minorHAnsi" w:cstheme="minorHAnsi"/>
                                    <w:b/>
                                    <w:bCs/>
                                    <w:sz w:val="36"/>
                                    <w:szCs w:val="36"/>
                                  </w:rPr>
                                </w:pPr>
                                <w:r w:rsidRPr="00CC4E2D">
                                  <w:rPr>
                                    <w:rFonts w:asciiTheme="minorHAnsi" w:hAnsiTheme="minorHAnsi" w:cstheme="minorHAnsi"/>
                                    <w:b/>
                                    <w:bCs/>
                                    <w:sz w:val="36"/>
                                    <w:szCs w:val="36"/>
                                  </w:rPr>
                                  <w:t xml:space="preserve">Developing Relationships and Workplace Achievement </w:t>
                                </w:r>
                              </w:p>
                              <w:p w:rsidR="0068743B"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BMSW5102</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Lecture Name: Ze Zook</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 xml:space="preserve">Student name: </w:t>
                                </w:r>
                                <w:proofErr w:type="spellStart"/>
                                <w:r w:rsidRPr="00CC4E2D">
                                  <w:rPr>
                                    <w:rFonts w:asciiTheme="minorHAnsi" w:hAnsiTheme="minorHAnsi" w:cstheme="minorHAnsi"/>
                                    <w:sz w:val="36"/>
                                    <w:szCs w:val="36"/>
                                  </w:rPr>
                                  <w:t>Albena</w:t>
                                </w:r>
                                <w:proofErr w:type="spellEnd"/>
                                <w:r w:rsidRPr="00CC4E2D">
                                  <w:rPr>
                                    <w:rFonts w:asciiTheme="minorHAnsi" w:hAnsiTheme="minorHAnsi" w:cstheme="minorHAnsi"/>
                                    <w:sz w:val="36"/>
                                    <w:szCs w:val="36"/>
                                  </w:rPr>
                                  <w:t xml:space="preserve"> Dimitrova </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Student Number: 1814002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66.6pt;margin-top:122.6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" filled="f" stroked="f" strokeweight=".5pt">
                    <v:textbox style="mso-fit-shape-to-text:t">
                      <w:txbxContent>
                        <w:p w:rsidR="00567780" w:rsidRPr="00CC4E2D" w:rsidRDefault="0068743B">
                          <w:pPr>
                            <w:rPr>
                              <w:rFonts w:asciiTheme="minorHAnsi" w:hAnsiTheme="minorHAnsi" w:cstheme="minorHAnsi"/>
                              <w:b/>
                              <w:bCs/>
                              <w:sz w:val="36"/>
                              <w:szCs w:val="36"/>
                            </w:rPr>
                          </w:pPr>
                          <w:r w:rsidRPr="00CC4E2D">
                            <w:rPr>
                              <w:rFonts w:asciiTheme="minorHAnsi" w:hAnsiTheme="minorHAnsi" w:cstheme="minorHAnsi"/>
                              <w:b/>
                              <w:bCs/>
                              <w:sz w:val="36"/>
                              <w:szCs w:val="36"/>
                            </w:rPr>
                            <w:t xml:space="preserve">Developing Relationships and Workplace Achievement </w:t>
                          </w:r>
                        </w:p>
                        <w:p w:rsidR="0068743B"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BMSW5102</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Lecture Name: Ze Zook</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 xml:space="preserve">Student name: </w:t>
                          </w:r>
                          <w:proofErr w:type="spellStart"/>
                          <w:r w:rsidRPr="00CC4E2D">
                            <w:rPr>
                              <w:rFonts w:asciiTheme="minorHAnsi" w:hAnsiTheme="minorHAnsi" w:cstheme="minorHAnsi"/>
                              <w:sz w:val="36"/>
                              <w:szCs w:val="36"/>
                            </w:rPr>
                            <w:t>Albena</w:t>
                          </w:r>
                          <w:proofErr w:type="spellEnd"/>
                          <w:r w:rsidRPr="00CC4E2D">
                            <w:rPr>
                              <w:rFonts w:asciiTheme="minorHAnsi" w:hAnsiTheme="minorHAnsi" w:cstheme="minorHAnsi"/>
                              <w:sz w:val="36"/>
                              <w:szCs w:val="36"/>
                            </w:rPr>
                            <w:t xml:space="preserve"> Dimitrova </w:t>
                          </w:r>
                        </w:p>
                        <w:p w:rsidR="00CC4E2D" w:rsidRPr="00CC4E2D" w:rsidRDefault="00CC4E2D">
                          <w:pPr>
                            <w:rPr>
                              <w:rFonts w:asciiTheme="minorHAnsi" w:hAnsiTheme="minorHAnsi" w:cstheme="minorHAnsi"/>
                              <w:sz w:val="36"/>
                              <w:szCs w:val="36"/>
                            </w:rPr>
                          </w:pPr>
                          <w:r w:rsidRPr="00CC4E2D">
                            <w:rPr>
                              <w:rFonts w:asciiTheme="minorHAnsi" w:hAnsiTheme="minorHAnsi" w:cstheme="minorHAnsi"/>
                              <w:sz w:val="36"/>
                              <w:szCs w:val="36"/>
                            </w:rPr>
                            <w:t>Student Number: 1814002</w:t>
                          </w:r>
                        </w:p>
                      </w:txbxContent>
                    </v:textbox>
                    <w10:wrap anchorx="page" anchory="margin"/>
                  </v:shape>
                </w:pict>
              </mc:Fallback>
            </mc:AlternateContent>
          </w:r>
          <w:r w:rsidR="00567780">
            <w:br w:type="page"/>
          </w:r>
        </w:p>
      </w:sdtContent>
    </w:sdt>
    <w:p w:rsidR="00CC4E2D" w:rsidRDefault="00CC4E2D" w:rsidP="0068743B">
      <w:pPr>
        <w:rPr>
          <w:b/>
          <w:bCs/>
          <w:sz w:val="32"/>
          <w:szCs w:val="32"/>
        </w:rPr>
      </w:pPr>
    </w:p>
    <w:p w:rsidR="00CC4E2D" w:rsidRDefault="00CC4E2D" w:rsidP="0068743B">
      <w:pPr>
        <w:rPr>
          <w:b/>
          <w:bCs/>
          <w:sz w:val="32"/>
          <w:szCs w:val="32"/>
        </w:rPr>
      </w:pPr>
    </w:p>
    <w:p w:rsidR="00DD7AB2" w:rsidRDefault="00DD7AB2" w:rsidP="0068743B">
      <w:pPr>
        <w:rPr>
          <w:b/>
          <w:bCs/>
          <w:sz w:val="32"/>
          <w:szCs w:val="32"/>
        </w:rPr>
      </w:pPr>
    </w:p>
    <w:p w:rsidR="00F63FBB" w:rsidRPr="00CC4E2D" w:rsidRDefault="00F63FBB" w:rsidP="0068743B">
      <w:pPr>
        <w:rPr>
          <w:b/>
          <w:bCs/>
          <w:sz w:val="32"/>
          <w:szCs w:val="32"/>
        </w:rPr>
      </w:pPr>
      <w:r w:rsidRPr="00CC4E2D">
        <w:rPr>
          <w:b/>
          <w:bCs/>
          <w:sz w:val="32"/>
          <w:szCs w:val="32"/>
        </w:rPr>
        <w:t>Introduction</w:t>
      </w:r>
    </w:p>
    <w:p w:rsidR="00CC4E2D" w:rsidRDefault="00CC4E2D" w:rsidP="00567780"/>
    <w:p w:rsidR="00C37AEA" w:rsidRDefault="006E147E" w:rsidP="00567780">
      <w:r>
        <w:t>Human</w:t>
      </w:r>
      <w:r w:rsidR="00C37AEA">
        <w:t xml:space="preserve"> resources are anticipated to be the most essential resources within every association. </w:t>
      </w:r>
      <w:r>
        <w:t>It can be further stated that every organization’s success is specifically relied on the workers performance and their success. Competitiveness must be sustained by the associations inside their respective markets. For making this possible, workers have to be made equally competitive as well. Just like the multiple types of trainings of workers, development programs are also made for them so that issues can be addressed because of which workers are being affected. Issues like these usually range from missions associated with organization and corporate values towards acquiring and understanding personal career goals. Development vehicles which are available to the association are mainly focused within this report and a plan has been made through which expectations associated with individuals and development needs of them can be realized.</w:t>
      </w:r>
    </w:p>
    <w:p w:rsidR="0068743B" w:rsidRDefault="0068743B" w:rsidP="00567780">
      <w:pPr>
        <w:pStyle w:val="Heading1"/>
      </w:pPr>
    </w:p>
    <w:p w:rsidR="0068743B" w:rsidRDefault="0068743B" w:rsidP="00567780">
      <w:pPr>
        <w:pStyle w:val="Heading1"/>
      </w:pPr>
    </w:p>
    <w:p w:rsidR="00CC4E2D" w:rsidRDefault="00CC4E2D" w:rsidP="00567780">
      <w:pPr>
        <w:pStyle w:val="Heading1"/>
      </w:pPr>
    </w:p>
    <w:p w:rsidR="00CC4E2D" w:rsidRDefault="00CC4E2D" w:rsidP="00567780">
      <w:pPr>
        <w:pStyle w:val="Heading1"/>
      </w:pPr>
    </w:p>
    <w:p w:rsidR="00CC4E2D" w:rsidRDefault="00CC4E2D" w:rsidP="00CC4E2D">
      <w:pPr>
        <w:rPr>
          <w:rFonts w:asciiTheme="minorHAnsi" w:hAnsiTheme="minorHAnsi" w:cstheme="minorHAnsi"/>
          <w:b/>
          <w:bCs/>
          <w:sz w:val="32"/>
          <w:szCs w:val="32"/>
        </w:rPr>
      </w:pPr>
    </w:p>
    <w:p w:rsidR="006E147E" w:rsidRPr="00CC4E2D" w:rsidRDefault="006E147E" w:rsidP="00567780">
      <w:pPr>
        <w:rPr>
          <w:rFonts w:asciiTheme="minorHAnsi" w:hAnsiTheme="minorHAnsi" w:cstheme="minorHAnsi"/>
          <w:sz w:val="28"/>
          <w:szCs w:val="28"/>
        </w:rPr>
      </w:pPr>
      <w:r w:rsidRPr="00CC4E2D">
        <w:rPr>
          <w:rFonts w:asciiTheme="minorHAnsi" w:hAnsiTheme="minorHAnsi" w:cstheme="minorHAnsi"/>
          <w:sz w:val="28"/>
          <w:szCs w:val="28"/>
        </w:rPr>
        <w:lastRenderedPageBreak/>
        <w:t xml:space="preserve">Development of workers is an approach through which opportunities are availed by the workers for reaching full potential of them with the help of enhancing their talents, attributes and knowledge along with being considered of greater value in context of the organization. </w:t>
      </w:r>
      <w:r w:rsidR="00567780" w:rsidRPr="00CC4E2D">
        <w:rPr>
          <w:rFonts w:asciiTheme="minorHAnsi" w:hAnsiTheme="minorHAnsi" w:cstheme="minorHAnsi"/>
          <w:sz w:val="28"/>
          <w:szCs w:val="28"/>
        </w:rPr>
        <w:t>It</w:t>
      </w:r>
      <w:r w:rsidRPr="00CC4E2D">
        <w:rPr>
          <w:rFonts w:asciiTheme="minorHAnsi" w:hAnsiTheme="minorHAnsi" w:cstheme="minorHAnsi"/>
          <w:sz w:val="28"/>
          <w:szCs w:val="28"/>
        </w:rPr>
        <w:t xml:space="preserve"> normally incorporates administrative developments, career management, </w:t>
      </w:r>
      <w:r w:rsidR="00567780" w:rsidRPr="00CC4E2D">
        <w:rPr>
          <w:rFonts w:asciiTheme="minorHAnsi" w:hAnsiTheme="minorHAnsi" w:cstheme="minorHAnsi"/>
          <w:sz w:val="28"/>
          <w:szCs w:val="28"/>
        </w:rPr>
        <w:t>and training</w:t>
      </w:r>
      <w:r w:rsidRPr="00CC4E2D">
        <w:rPr>
          <w:rFonts w:asciiTheme="minorHAnsi" w:hAnsiTheme="minorHAnsi" w:cstheme="minorHAnsi"/>
          <w:sz w:val="28"/>
          <w:szCs w:val="28"/>
        </w:rPr>
        <w:t xml:space="preserve"> and new hire orientation. Development is linked with getting ready to make the changes </w:t>
      </w:r>
      <w:r w:rsidR="00507491" w:rsidRPr="00CC4E2D">
        <w:rPr>
          <w:rFonts w:asciiTheme="minorHAnsi" w:hAnsiTheme="minorHAnsi" w:cstheme="minorHAnsi"/>
          <w:sz w:val="28"/>
          <w:szCs w:val="28"/>
        </w:rPr>
        <w:t>regarding new requirements, ne</w:t>
      </w:r>
      <w:r w:rsidR="00DF009C" w:rsidRPr="00CC4E2D">
        <w:rPr>
          <w:rFonts w:asciiTheme="minorHAnsi" w:hAnsiTheme="minorHAnsi" w:cstheme="minorHAnsi"/>
          <w:sz w:val="28"/>
          <w:szCs w:val="28"/>
        </w:rPr>
        <w:t xml:space="preserve">w responsibilities and new jobs </w:t>
      </w:r>
      <w:r w:rsidR="00DF009C" w:rsidRPr="00CC4E2D">
        <w:rPr>
          <w:rFonts w:asciiTheme="minorHAnsi" w:hAnsiTheme="minorHAnsi" w:cstheme="minorHAnsi"/>
          <w:color w:val="222222"/>
          <w:sz w:val="28"/>
          <w:szCs w:val="28"/>
          <w:shd w:val="clear" w:color="auto" w:fill="FFFFFF"/>
        </w:rPr>
        <w:t>(Anthony et al., 2017).</w:t>
      </w:r>
    </w:p>
    <w:p w:rsidR="00F63FBB" w:rsidRPr="00CC4E2D" w:rsidRDefault="0069263A" w:rsidP="00567780">
      <w:pPr>
        <w:rPr>
          <w:rFonts w:asciiTheme="minorHAnsi" w:hAnsiTheme="minorHAnsi" w:cstheme="minorHAnsi"/>
          <w:sz w:val="28"/>
          <w:szCs w:val="28"/>
        </w:rPr>
      </w:pPr>
      <w:r w:rsidRPr="00CC4E2D">
        <w:rPr>
          <w:rFonts w:asciiTheme="minorHAnsi" w:hAnsiTheme="minorHAnsi" w:cstheme="minorHAnsi"/>
          <w:sz w:val="28"/>
          <w:szCs w:val="28"/>
        </w:rPr>
        <w:t xml:space="preserve">Programs associated with development are related with acquiring the objectives because of which productivity is ultimately enhanced of the workers along with that of the association. Stages associated with administrative developments involve: measurement and evaluation of relying on work related value, implementation and development of programs like these, realizing needs associated with workers, evaluating administrative resources and reviewing objectives associated with the firm. </w:t>
      </w:r>
      <w:r w:rsidR="001469C3" w:rsidRPr="00CC4E2D">
        <w:rPr>
          <w:rFonts w:asciiTheme="minorHAnsi" w:hAnsiTheme="minorHAnsi" w:cstheme="minorHAnsi"/>
          <w:sz w:val="28"/>
          <w:szCs w:val="28"/>
        </w:rPr>
        <w:t>Several</w:t>
      </w:r>
      <w:r w:rsidRPr="00CC4E2D">
        <w:rPr>
          <w:rFonts w:asciiTheme="minorHAnsi" w:hAnsiTheme="minorHAnsi" w:cstheme="minorHAnsi"/>
          <w:sz w:val="28"/>
          <w:szCs w:val="28"/>
        </w:rPr>
        <w:t xml:space="preserve"> of those development methodologies which are anticipated to be effective in a greater extent are:</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1. Training</w:t>
      </w:r>
    </w:p>
    <w:p w:rsidR="00F63FBB" w:rsidRPr="00CC4E2D" w:rsidRDefault="00AA791E" w:rsidP="00567780">
      <w:pPr>
        <w:rPr>
          <w:rFonts w:asciiTheme="minorHAnsi" w:hAnsiTheme="minorHAnsi" w:cstheme="minorHAnsi"/>
          <w:sz w:val="28"/>
          <w:szCs w:val="28"/>
        </w:rPr>
      </w:pPr>
      <w:r w:rsidRPr="00CC4E2D">
        <w:rPr>
          <w:rFonts w:asciiTheme="minorHAnsi" w:hAnsiTheme="minorHAnsi" w:cstheme="minorHAnsi"/>
          <w:sz w:val="28"/>
          <w:szCs w:val="28"/>
        </w:rPr>
        <w:t xml:space="preserve">Developing talents of the workers is involved in this methodology with the help of hands-on- exercises, combination of lectures, simulations, podcasts, videos and assignments based on groups/individuals. Formal in which e-learning courses, instructor led and classroom based are involved are included in this along with informal in which self-study, chat or </w:t>
      </w:r>
      <w:r w:rsidR="00B11461" w:rsidRPr="00CC4E2D">
        <w:rPr>
          <w:rFonts w:asciiTheme="minorHAnsi" w:hAnsiTheme="minorHAnsi" w:cstheme="minorHAnsi"/>
          <w:sz w:val="28"/>
          <w:szCs w:val="28"/>
        </w:rPr>
        <w:t>L</w:t>
      </w:r>
      <w:r w:rsidRPr="00CC4E2D">
        <w:rPr>
          <w:rFonts w:asciiTheme="minorHAnsi" w:hAnsiTheme="minorHAnsi" w:cstheme="minorHAnsi"/>
          <w:sz w:val="28"/>
          <w:szCs w:val="28"/>
        </w:rPr>
        <w:t xml:space="preserve">inkedIn rooms and reviewing educational blogs are involved are included for developing the talents. Every </w:t>
      </w:r>
      <w:r w:rsidR="00624796" w:rsidRPr="00CC4E2D">
        <w:rPr>
          <w:rFonts w:asciiTheme="minorHAnsi" w:hAnsiTheme="minorHAnsi" w:cstheme="minorHAnsi"/>
          <w:sz w:val="28"/>
          <w:szCs w:val="28"/>
        </w:rPr>
        <w:t>option</w:t>
      </w:r>
      <w:r w:rsidRPr="00CC4E2D">
        <w:rPr>
          <w:rFonts w:asciiTheme="minorHAnsi" w:hAnsiTheme="minorHAnsi" w:cstheme="minorHAnsi"/>
          <w:sz w:val="28"/>
          <w:szCs w:val="28"/>
        </w:rPr>
        <w:t xml:space="preserve"> is anticipated to be specific with the need of the association along with subject at hand. </w:t>
      </w:r>
      <w:r w:rsidR="00624796" w:rsidRPr="00CC4E2D">
        <w:rPr>
          <w:rFonts w:asciiTheme="minorHAnsi" w:hAnsiTheme="minorHAnsi" w:cstheme="minorHAnsi"/>
          <w:sz w:val="28"/>
          <w:szCs w:val="28"/>
        </w:rPr>
        <w:t xml:space="preserve">For instance, instructor led training and hand-on would prove to be the most </w:t>
      </w:r>
      <w:r w:rsidR="00624796" w:rsidRPr="00CC4E2D">
        <w:rPr>
          <w:rFonts w:asciiTheme="minorHAnsi" w:hAnsiTheme="minorHAnsi" w:cstheme="minorHAnsi"/>
          <w:sz w:val="28"/>
          <w:szCs w:val="28"/>
        </w:rPr>
        <w:lastRenderedPageBreak/>
        <w:t>appropriate option when a detailed procedure has to be taught such as a c</w:t>
      </w:r>
      <w:r w:rsidR="00DF009C" w:rsidRPr="00CC4E2D">
        <w:rPr>
          <w:rFonts w:asciiTheme="minorHAnsi" w:hAnsiTheme="minorHAnsi" w:cstheme="minorHAnsi"/>
          <w:sz w:val="28"/>
          <w:szCs w:val="28"/>
        </w:rPr>
        <w:t xml:space="preserve">omplicated production procedure </w:t>
      </w:r>
      <w:r w:rsidR="00DF009C" w:rsidRPr="00CC4E2D">
        <w:rPr>
          <w:rFonts w:asciiTheme="minorHAnsi" w:hAnsiTheme="minorHAnsi" w:cstheme="minorHAnsi"/>
          <w:color w:val="222222"/>
          <w:sz w:val="28"/>
          <w:szCs w:val="28"/>
          <w:shd w:val="clear" w:color="auto" w:fill="FFFFFF"/>
        </w:rPr>
        <w:t>(Amjad et al., 2015).</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2. Task/job rotations</w:t>
      </w:r>
    </w:p>
    <w:p w:rsidR="004C34F5" w:rsidRPr="00CC4E2D" w:rsidRDefault="004C34F5" w:rsidP="00CC4E2D">
      <w:pPr>
        <w:rPr>
          <w:rFonts w:asciiTheme="minorHAnsi" w:hAnsiTheme="minorHAnsi" w:cstheme="minorHAnsi"/>
          <w:sz w:val="28"/>
          <w:szCs w:val="28"/>
        </w:rPr>
      </w:pPr>
      <w:r w:rsidRPr="00CC4E2D">
        <w:rPr>
          <w:rFonts w:asciiTheme="minorHAnsi" w:hAnsiTheme="minorHAnsi" w:cstheme="minorHAnsi"/>
          <w:sz w:val="28"/>
          <w:szCs w:val="28"/>
        </w:rPr>
        <w:t>Workers can volunteer so that roles can rotate with colleagues on team/shift, so that several of those talents which are new can be put into practice. Moreover, job sharing can also be encouraged by the workers as a methodology for workers by whom the desires have been indicated to develop some excessive talents and gain technical experience. Objective of them is that roles and tasks must be rotated so that something new can be learned or a chance can be acquired to practice</w:t>
      </w:r>
      <w:r w:rsidR="00DF009C" w:rsidRPr="00CC4E2D">
        <w:rPr>
          <w:rFonts w:asciiTheme="minorHAnsi" w:hAnsiTheme="minorHAnsi" w:cstheme="minorHAnsi"/>
          <w:sz w:val="28"/>
          <w:szCs w:val="28"/>
        </w:rPr>
        <w:t xml:space="preserve"> learning which has been gained </w:t>
      </w:r>
      <w:r w:rsidR="00DF009C" w:rsidRPr="00CC4E2D">
        <w:rPr>
          <w:rFonts w:asciiTheme="minorHAnsi" w:hAnsiTheme="minorHAnsi" w:cstheme="minorHAnsi"/>
          <w:color w:val="222222"/>
          <w:sz w:val="28"/>
          <w:szCs w:val="28"/>
          <w:shd w:val="clear" w:color="auto" w:fill="FFFFFF"/>
        </w:rPr>
        <w:t>(Anthony et al., 2017).</w:t>
      </w:r>
    </w:p>
    <w:p w:rsidR="00A82C9C" w:rsidRPr="00CC4E2D" w:rsidRDefault="00F63FBB" w:rsidP="00CC4E2D">
      <w:pPr>
        <w:rPr>
          <w:rFonts w:asciiTheme="minorHAnsi" w:hAnsiTheme="minorHAnsi" w:cstheme="minorHAnsi"/>
          <w:sz w:val="28"/>
          <w:szCs w:val="28"/>
        </w:rPr>
      </w:pPr>
      <w:r w:rsidRPr="00CC4E2D">
        <w:rPr>
          <w:rFonts w:asciiTheme="minorHAnsi" w:hAnsiTheme="minorHAnsi" w:cstheme="minorHAnsi"/>
          <w:b/>
          <w:sz w:val="28"/>
          <w:szCs w:val="28"/>
        </w:rPr>
        <w:t>Stretch assignments:</w:t>
      </w:r>
      <w:r w:rsidRPr="00CC4E2D">
        <w:rPr>
          <w:rFonts w:asciiTheme="minorHAnsi" w:hAnsiTheme="minorHAnsi" w:cstheme="minorHAnsi"/>
          <w:sz w:val="28"/>
          <w:szCs w:val="28"/>
        </w:rPr>
        <w:t xml:space="preserve"> </w:t>
      </w:r>
      <w:r w:rsidR="00A82C9C" w:rsidRPr="00CC4E2D">
        <w:rPr>
          <w:rFonts w:asciiTheme="minorHAnsi" w:hAnsiTheme="minorHAnsi" w:cstheme="minorHAnsi"/>
          <w:sz w:val="28"/>
          <w:szCs w:val="28"/>
        </w:rPr>
        <w:t xml:space="preserve">Management working is involved in this methodology such as with workers so that it can be understood that in which </w:t>
      </w:r>
      <w:proofErr w:type="gramStart"/>
      <w:r w:rsidR="00A82C9C" w:rsidRPr="00CC4E2D">
        <w:rPr>
          <w:rFonts w:asciiTheme="minorHAnsi" w:hAnsiTheme="minorHAnsi" w:cstheme="minorHAnsi"/>
          <w:sz w:val="28"/>
          <w:szCs w:val="28"/>
        </w:rPr>
        <w:t>pac</w:t>
      </w:r>
      <w:r w:rsidR="00DD7AB2">
        <w:rPr>
          <w:rFonts w:asciiTheme="minorHAnsi" w:hAnsiTheme="minorHAnsi" w:cstheme="minorHAnsi"/>
          <w:sz w:val="28"/>
          <w:szCs w:val="28"/>
        </w:rPr>
        <w:t>es</w:t>
      </w:r>
      <w:proofErr w:type="gramEnd"/>
      <w:r w:rsidR="00A82C9C" w:rsidRPr="00CC4E2D">
        <w:rPr>
          <w:rFonts w:asciiTheme="minorHAnsi" w:hAnsiTheme="minorHAnsi" w:cstheme="minorHAnsi"/>
          <w:sz w:val="28"/>
          <w:szCs w:val="28"/>
        </w:rPr>
        <w:t xml:space="preserve"> they are willing to improve along with looking for those assignments through which those talents can be developed by the workers. Typically, boundaries associated with prevailing responsibility/role of the workers will be pushed through such assignments so that its scope can be expanded and additional talents can be</w:t>
      </w:r>
      <w:r w:rsidR="00DF009C" w:rsidRPr="00CC4E2D">
        <w:rPr>
          <w:rFonts w:asciiTheme="minorHAnsi" w:hAnsiTheme="minorHAnsi" w:cstheme="minorHAnsi"/>
          <w:sz w:val="28"/>
          <w:szCs w:val="28"/>
        </w:rPr>
        <w:t xml:space="preserve"> included that need development </w:t>
      </w:r>
      <w:r w:rsidR="00DF009C" w:rsidRPr="00CC4E2D">
        <w:rPr>
          <w:rFonts w:asciiTheme="minorHAnsi" w:hAnsiTheme="minorHAnsi" w:cstheme="minorHAnsi"/>
          <w:color w:val="222222"/>
          <w:sz w:val="28"/>
          <w:szCs w:val="28"/>
          <w:shd w:val="clear" w:color="auto" w:fill="FFFFFF"/>
        </w:rPr>
        <w:t>(Amjad et al., 2015).</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3. Coaching</w:t>
      </w:r>
    </w:p>
    <w:p w:rsidR="00C64508" w:rsidRPr="00CC4E2D" w:rsidRDefault="00C64508" w:rsidP="00567780">
      <w:pPr>
        <w:rPr>
          <w:rFonts w:asciiTheme="minorHAnsi" w:hAnsiTheme="minorHAnsi" w:cstheme="minorHAnsi"/>
          <w:sz w:val="28"/>
          <w:szCs w:val="28"/>
        </w:rPr>
      </w:pPr>
      <w:r w:rsidRPr="00CC4E2D">
        <w:rPr>
          <w:rFonts w:asciiTheme="minorHAnsi" w:hAnsiTheme="minorHAnsi" w:cstheme="minorHAnsi"/>
          <w:sz w:val="28"/>
          <w:szCs w:val="28"/>
        </w:rPr>
        <w:t xml:space="preserve">This methodology associated with developing the talent typically includes one-to-one working of the senior staff with those persons who are fewer experienced. Understanding of a workers related to multiple topics can be quickly tracked by it, </w:t>
      </w:r>
      <w:r w:rsidR="00C3097E" w:rsidRPr="00CC4E2D">
        <w:rPr>
          <w:rFonts w:asciiTheme="minorHAnsi" w:hAnsiTheme="minorHAnsi" w:cstheme="minorHAnsi"/>
          <w:sz w:val="28"/>
          <w:szCs w:val="28"/>
        </w:rPr>
        <w:t xml:space="preserve">but on other side, this methodology proves to be time consuming as well and clone-like knowledge related to the subject is usually resulted as opposed to learning of </w:t>
      </w:r>
      <w:r w:rsidR="00C3097E" w:rsidRPr="00CC4E2D">
        <w:rPr>
          <w:rFonts w:asciiTheme="minorHAnsi" w:hAnsiTheme="minorHAnsi" w:cstheme="minorHAnsi"/>
          <w:sz w:val="28"/>
          <w:szCs w:val="28"/>
        </w:rPr>
        <w:lastRenderedPageBreak/>
        <w:t>a worker such as through inputs from mentors a</w:t>
      </w:r>
      <w:r w:rsidR="00DF009C" w:rsidRPr="00CC4E2D">
        <w:rPr>
          <w:rFonts w:asciiTheme="minorHAnsi" w:hAnsiTheme="minorHAnsi" w:cstheme="minorHAnsi"/>
          <w:sz w:val="28"/>
          <w:szCs w:val="28"/>
        </w:rPr>
        <w:t xml:space="preserve">nd coworkers in a broader range </w:t>
      </w:r>
      <w:r w:rsidR="00DF009C" w:rsidRPr="00CC4E2D">
        <w:rPr>
          <w:rFonts w:asciiTheme="minorHAnsi" w:hAnsiTheme="minorHAnsi" w:cstheme="minorHAnsi"/>
          <w:color w:val="222222"/>
          <w:sz w:val="28"/>
          <w:szCs w:val="28"/>
          <w:shd w:val="clear" w:color="auto" w:fill="FFFFFF"/>
        </w:rPr>
        <w:t>(Taylor et al., 2017).</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4. Mentoring</w:t>
      </w:r>
    </w:p>
    <w:p w:rsidR="00E660D2" w:rsidRPr="00CC4E2D" w:rsidRDefault="00E660D2" w:rsidP="00CC4E2D">
      <w:pPr>
        <w:rPr>
          <w:rFonts w:asciiTheme="minorHAnsi" w:hAnsiTheme="minorHAnsi" w:cstheme="minorHAnsi"/>
          <w:sz w:val="28"/>
          <w:szCs w:val="28"/>
        </w:rPr>
      </w:pPr>
      <w:r w:rsidRPr="00CC4E2D">
        <w:rPr>
          <w:rFonts w:asciiTheme="minorHAnsi" w:hAnsiTheme="minorHAnsi" w:cstheme="minorHAnsi"/>
          <w:sz w:val="28"/>
          <w:szCs w:val="28"/>
        </w:rPr>
        <w:t>This methodology involves senior administration/ leaders taking junior members of staff under their control so that help can be provided to them in developing those talents which are essential such as that might be lacking in the mentored person. Typically, utilization of formal mentoring programs is done for senior leadership/executive roles whereas; a structure that is less formal is implemented amid the junior administration. While coaching, time asset along with narrower funnel associated with one-to-one model o</w:t>
      </w:r>
      <w:r w:rsidR="00DF009C" w:rsidRPr="00CC4E2D">
        <w:rPr>
          <w:rFonts w:asciiTheme="minorHAnsi" w:hAnsiTheme="minorHAnsi" w:cstheme="minorHAnsi"/>
          <w:sz w:val="28"/>
          <w:szCs w:val="28"/>
        </w:rPr>
        <w:t xml:space="preserve">f teaching must be kept in mind </w:t>
      </w:r>
      <w:r w:rsidR="00DF009C" w:rsidRPr="00CC4E2D">
        <w:rPr>
          <w:rFonts w:asciiTheme="minorHAnsi" w:hAnsiTheme="minorHAnsi" w:cstheme="minorHAnsi"/>
          <w:color w:val="222222"/>
          <w:sz w:val="28"/>
          <w:szCs w:val="28"/>
          <w:shd w:val="clear" w:color="auto" w:fill="FFFFFF"/>
        </w:rPr>
        <w:t xml:space="preserve">(Goode, </w:t>
      </w:r>
      <w:proofErr w:type="spellStart"/>
      <w:r w:rsidR="00DF009C" w:rsidRPr="00CC4E2D">
        <w:rPr>
          <w:rFonts w:asciiTheme="minorHAnsi" w:hAnsiTheme="minorHAnsi" w:cstheme="minorHAnsi"/>
          <w:color w:val="222222"/>
          <w:sz w:val="28"/>
          <w:szCs w:val="28"/>
          <w:shd w:val="clear" w:color="auto" w:fill="FFFFFF"/>
        </w:rPr>
        <w:t>Newnam</w:t>
      </w:r>
      <w:proofErr w:type="spellEnd"/>
      <w:r w:rsidR="00DF009C" w:rsidRPr="00CC4E2D">
        <w:rPr>
          <w:rFonts w:asciiTheme="minorHAnsi" w:hAnsiTheme="minorHAnsi" w:cstheme="minorHAnsi"/>
          <w:color w:val="222222"/>
          <w:sz w:val="28"/>
          <w:szCs w:val="28"/>
          <w:shd w:val="clear" w:color="auto" w:fill="FFFFFF"/>
        </w:rPr>
        <w:t xml:space="preserve"> and Salmon, 2019).</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5. Workshops/Committees/Working-Groups</w:t>
      </w:r>
    </w:p>
    <w:p w:rsidR="00D71D3A" w:rsidRPr="00CC4E2D" w:rsidRDefault="00D71D3A" w:rsidP="00567780">
      <w:pPr>
        <w:rPr>
          <w:rFonts w:asciiTheme="minorHAnsi" w:hAnsiTheme="minorHAnsi" w:cstheme="minorHAnsi"/>
          <w:sz w:val="28"/>
          <w:szCs w:val="28"/>
        </w:rPr>
      </w:pPr>
      <w:r w:rsidRPr="00CC4E2D">
        <w:rPr>
          <w:rFonts w:asciiTheme="minorHAnsi" w:hAnsiTheme="minorHAnsi" w:cstheme="minorHAnsi"/>
          <w:sz w:val="28"/>
          <w:szCs w:val="28"/>
        </w:rPr>
        <w:t xml:space="preserve">Several methodologies are there through which opportunities are acquired by the workers to interact with colleagues/mentors from outside/inside the association. Benefit associated with this is that internal or similar colleagues can be accessed in greater extent along with the external or dissimilar colleagues. Such wider range associated with knowledge and input can be helpful when new insights have to be gained, when communications have to be opened up and while troubleshooting on best practices. This is further anticipated as being ideal for the talent to communicate </w:t>
      </w:r>
      <w:r w:rsidR="009B6A05" w:rsidRPr="00CC4E2D">
        <w:rPr>
          <w:rFonts w:asciiTheme="minorHAnsi" w:hAnsiTheme="minorHAnsi" w:cstheme="minorHAnsi"/>
          <w:sz w:val="28"/>
          <w:szCs w:val="28"/>
        </w:rPr>
        <w:t>and implementation can be d</w:t>
      </w:r>
      <w:r w:rsidR="00DF009C" w:rsidRPr="00CC4E2D">
        <w:rPr>
          <w:rFonts w:asciiTheme="minorHAnsi" w:hAnsiTheme="minorHAnsi" w:cstheme="minorHAnsi"/>
          <w:sz w:val="28"/>
          <w:szCs w:val="28"/>
        </w:rPr>
        <w:t xml:space="preserve">one of team working to anything </w:t>
      </w:r>
      <w:r w:rsidR="00DF009C" w:rsidRPr="00CC4E2D">
        <w:rPr>
          <w:rFonts w:asciiTheme="minorHAnsi" w:hAnsiTheme="minorHAnsi" w:cstheme="minorHAnsi"/>
          <w:color w:val="222222"/>
          <w:sz w:val="28"/>
          <w:szCs w:val="28"/>
          <w:shd w:val="clear" w:color="auto" w:fill="FFFFFF"/>
        </w:rPr>
        <w:t>(</w:t>
      </w:r>
      <w:proofErr w:type="spellStart"/>
      <w:r w:rsidR="00DF009C" w:rsidRPr="00CC4E2D">
        <w:rPr>
          <w:rFonts w:asciiTheme="minorHAnsi" w:hAnsiTheme="minorHAnsi" w:cstheme="minorHAnsi"/>
          <w:color w:val="222222"/>
          <w:sz w:val="28"/>
          <w:szCs w:val="28"/>
          <w:shd w:val="clear" w:color="auto" w:fill="FFFFFF"/>
        </w:rPr>
        <w:t>Trépanier</w:t>
      </w:r>
      <w:proofErr w:type="spellEnd"/>
      <w:r w:rsidR="00DF009C" w:rsidRPr="00CC4E2D">
        <w:rPr>
          <w:rFonts w:asciiTheme="minorHAnsi" w:hAnsiTheme="minorHAnsi" w:cstheme="minorHAnsi"/>
          <w:color w:val="222222"/>
          <w:sz w:val="28"/>
          <w:szCs w:val="28"/>
          <w:shd w:val="clear" w:color="auto" w:fill="FFFFFF"/>
        </w:rPr>
        <w:t>, Fernet and Austin, 2016).</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6. Simulations</w:t>
      </w:r>
    </w:p>
    <w:p w:rsidR="00AB00B8" w:rsidRPr="00CC4E2D" w:rsidRDefault="00AB00B8" w:rsidP="00567780">
      <w:pPr>
        <w:rPr>
          <w:rFonts w:asciiTheme="minorHAnsi" w:hAnsiTheme="minorHAnsi" w:cstheme="minorHAnsi"/>
          <w:sz w:val="28"/>
          <w:szCs w:val="28"/>
        </w:rPr>
      </w:pPr>
      <w:r w:rsidRPr="00CC4E2D">
        <w:rPr>
          <w:rFonts w:asciiTheme="minorHAnsi" w:hAnsiTheme="minorHAnsi" w:cstheme="minorHAnsi"/>
          <w:sz w:val="28"/>
          <w:szCs w:val="28"/>
        </w:rPr>
        <w:lastRenderedPageBreak/>
        <w:t>Popularity of these is boosting due to becoming effective and engaging in a greater extent. Simulation further involves a role being played to interact with clients for instance, learning the way in which a confrontational and irate client in person can be defused or the way in which an emerg</w:t>
      </w:r>
      <w:r w:rsidR="00DF009C" w:rsidRPr="00CC4E2D">
        <w:rPr>
          <w:rFonts w:asciiTheme="minorHAnsi" w:hAnsiTheme="minorHAnsi" w:cstheme="minorHAnsi"/>
          <w:sz w:val="28"/>
          <w:szCs w:val="28"/>
        </w:rPr>
        <w:t xml:space="preserve">ency situation can be responded </w:t>
      </w:r>
      <w:r w:rsidR="00DF009C" w:rsidRPr="00CC4E2D">
        <w:rPr>
          <w:rFonts w:asciiTheme="minorHAnsi" w:hAnsiTheme="minorHAnsi" w:cstheme="minorHAnsi"/>
          <w:color w:val="222222"/>
          <w:sz w:val="28"/>
          <w:szCs w:val="28"/>
          <w:shd w:val="clear" w:color="auto" w:fill="FFFFFF"/>
        </w:rPr>
        <w:t>(Dewar and Cook, 2014).</w:t>
      </w:r>
    </w:p>
    <w:p w:rsidR="000F2A03" w:rsidRPr="00CC4E2D" w:rsidRDefault="000F2A03" w:rsidP="00567780">
      <w:pPr>
        <w:rPr>
          <w:rFonts w:asciiTheme="minorHAnsi" w:hAnsiTheme="minorHAnsi" w:cstheme="minorHAnsi"/>
          <w:sz w:val="28"/>
          <w:szCs w:val="28"/>
        </w:rPr>
      </w:pPr>
      <w:r w:rsidRPr="00CC4E2D">
        <w:rPr>
          <w:rFonts w:asciiTheme="minorHAnsi" w:hAnsiTheme="minorHAnsi" w:cstheme="minorHAnsi"/>
          <w:sz w:val="28"/>
          <w:szCs w:val="28"/>
        </w:rPr>
        <w:t xml:space="preserve">At highest level of it, completely virtual worlds can be involved in it in which flight training or fire rescue can be involved where those talents can be gained by the workers which are needed within a non-consequential setting. This proves to be useful in a greater extent when textbook or conceptual knowledge has to be gained along with implementing it within real world because of which know-how is gained by the workers along with comfort ability and exposure when such task </w:t>
      </w:r>
      <w:r w:rsidR="00830EE5">
        <w:rPr>
          <w:rFonts w:asciiTheme="minorHAnsi" w:hAnsiTheme="minorHAnsi" w:cstheme="minorHAnsi"/>
          <w:sz w:val="28"/>
          <w:szCs w:val="28"/>
        </w:rPr>
        <w:t>has</w:t>
      </w:r>
      <w:r w:rsidRPr="00CC4E2D">
        <w:rPr>
          <w:rFonts w:asciiTheme="minorHAnsi" w:hAnsiTheme="minorHAnsi" w:cstheme="minorHAnsi"/>
          <w:sz w:val="28"/>
          <w:szCs w:val="28"/>
        </w:rPr>
        <w:t xml:space="preserve"> to be handled. Utilization of the group simulations can be done when </w:t>
      </w:r>
      <w:r w:rsidR="00DF009C" w:rsidRPr="00CC4E2D">
        <w:rPr>
          <w:rFonts w:asciiTheme="minorHAnsi" w:hAnsiTheme="minorHAnsi" w:cstheme="minorHAnsi"/>
          <w:sz w:val="28"/>
          <w:szCs w:val="28"/>
        </w:rPr>
        <w:t xml:space="preserve">social skills have to be taught </w:t>
      </w:r>
      <w:r w:rsidR="00DF009C" w:rsidRPr="00CC4E2D">
        <w:rPr>
          <w:rFonts w:asciiTheme="minorHAnsi" w:hAnsiTheme="minorHAnsi" w:cstheme="minorHAnsi"/>
          <w:color w:val="222222"/>
          <w:sz w:val="28"/>
          <w:szCs w:val="28"/>
          <w:shd w:val="clear" w:color="auto" w:fill="FFFFFF"/>
        </w:rPr>
        <w:t>(Taylor et al., 2017).</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7. Conferences</w:t>
      </w:r>
    </w:p>
    <w:p w:rsidR="003F4436" w:rsidRPr="00CC4E2D" w:rsidRDefault="003F4436" w:rsidP="00567780">
      <w:pPr>
        <w:rPr>
          <w:rFonts w:asciiTheme="minorHAnsi" w:hAnsiTheme="minorHAnsi" w:cstheme="minorHAnsi"/>
          <w:sz w:val="28"/>
          <w:szCs w:val="28"/>
        </w:rPr>
      </w:pPr>
      <w:r w:rsidRPr="00CC4E2D">
        <w:rPr>
          <w:rFonts w:asciiTheme="minorHAnsi" w:hAnsiTheme="minorHAnsi" w:cstheme="minorHAnsi"/>
          <w:sz w:val="28"/>
          <w:szCs w:val="28"/>
        </w:rPr>
        <w:t>Much like conferences, committees and workshops are anticipated to be a useful manner through which exposure can be acquired of vast knowledge base associated with outside industries and interdisciplinary. Particular sessions are available through which</w:t>
      </w:r>
      <w:r w:rsidR="00734345" w:rsidRPr="00CC4E2D">
        <w:rPr>
          <w:rFonts w:asciiTheme="minorHAnsi" w:hAnsiTheme="minorHAnsi" w:cstheme="minorHAnsi"/>
          <w:sz w:val="28"/>
          <w:szCs w:val="28"/>
        </w:rPr>
        <w:t xml:space="preserve"> awareness can be enhanced and trailing related to those topics which are relevant.</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8. On-the-job development</w:t>
      </w:r>
    </w:p>
    <w:p w:rsidR="007A0FE4" w:rsidRPr="00CC4E2D" w:rsidRDefault="007A0FE4" w:rsidP="00567780">
      <w:pPr>
        <w:rPr>
          <w:rFonts w:asciiTheme="minorHAnsi" w:hAnsiTheme="minorHAnsi" w:cstheme="minorHAnsi"/>
          <w:sz w:val="28"/>
          <w:szCs w:val="28"/>
        </w:rPr>
      </w:pPr>
      <w:r w:rsidRPr="00CC4E2D">
        <w:rPr>
          <w:rFonts w:asciiTheme="minorHAnsi" w:hAnsiTheme="minorHAnsi" w:cstheme="minorHAnsi"/>
          <w:sz w:val="28"/>
          <w:szCs w:val="28"/>
        </w:rPr>
        <w:t xml:space="preserve">Those workers by whom some basic training has been attended regarding technical talent would ultimately find development on-the-job which is considered to be an appropriate methodology through which those talents can be honed. This actually </w:t>
      </w:r>
      <w:r w:rsidRPr="00CC4E2D">
        <w:rPr>
          <w:rFonts w:asciiTheme="minorHAnsi" w:hAnsiTheme="minorHAnsi" w:cstheme="minorHAnsi"/>
          <w:sz w:val="28"/>
          <w:szCs w:val="28"/>
        </w:rPr>
        <w:lastRenderedPageBreak/>
        <w:t>comprises of learning by doing, and this is actually don</w:t>
      </w:r>
      <w:r w:rsidR="00DF009C" w:rsidRPr="00CC4E2D">
        <w:rPr>
          <w:rFonts w:asciiTheme="minorHAnsi" w:hAnsiTheme="minorHAnsi" w:cstheme="minorHAnsi"/>
          <w:sz w:val="28"/>
          <w:szCs w:val="28"/>
        </w:rPr>
        <w:t xml:space="preserve">e when training has been gained </w:t>
      </w:r>
      <w:r w:rsidR="00DF009C" w:rsidRPr="00CC4E2D">
        <w:rPr>
          <w:rFonts w:asciiTheme="minorHAnsi" w:hAnsiTheme="minorHAnsi" w:cstheme="minorHAnsi"/>
          <w:color w:val="222222"/>
          <w:sz w:val="28"/>
          <w:szCs w:val="28"/>
          <w:shd w:val="clear" w:color="auto" w:fill="FFFFFF"/>
        </w:rPr>
        <w:t>(</w:t>
      </w:r>
      <w:proofErr w:type="spellStart"/>
      <w:r w:rsidR="00DF009C" w:rsidRPr="00CC4E2D">
        <w:rPr>
          <w:rFonts w:asciiTheme="minorHAnsi" w:hAnsiTheme="minorHAnsi" w:cstheme="minorHAnsi"/>
          <w:color w:val="222222"/>
          <w:sz w:val="28"/>
          <w:szCs w:val="28"/>
          <w:shd w:val="clear" w:color="auto" w:fill="FFFFFF"/>
        </w:rPr>
        <w:t>Trépanier</w:t>
      </w:r>
      <w:proofErr w:type="spellEnd"/>
      <w:r w:rsidR="00DF009C" w:rsidRPr="00CC4E2D">
        <w:rPr>
          <w:rFonts w:asciiTheme="minorHAnsi" w:hAnsiTheme="minorHAnsi" w:cstheme="minorHAnsi"/>
          <w:color w:val="222222"/>
          <w:sz w:val="28"/>
          <w:szCs w:val="28"/>
          <w:shd w:val="clear" w:color="auto" w:fill="FFFFFF"/>
        </w:rPr>
        <w:t>, Fernet and Austin, 2016).</w:t>
      </w:r>
    </w:p>
    <w:p w:rsidR="00907DCE" w:rsidRPr="00CC4E2D" w:rsidRDefault="00907DCE" w:rsidP="00567780">
      <w:pPr>
        <w:rPr>
          <w:rFonts w:asciiTheme="minorHAnsi" w:hAnsiTheme="minorHAnsi" w:cstheme="minorHAnsi"/>
          <w:sz w:val="28"/>
          <w:szCs w:val="28"/>
        </w:rPr>
      </w:pPr>
      <w:r w:rsidRPr="00CC4E2D">
        <w:rPr>
          <w:rFonts w:asciiTheme="minorHAnsi" w:hAnsiTheme="minorHAnsi" w:cstheme="minorHAnsi"/>
          <w:sz w:val="28"/>
          <w:szCs w:val="28"/>
        </w:rPr>
        <w:t xml:space="preserve">Major goals associated with development on-the-job is to delivered all the things to the workers through which self-study can be done by them at work. </w:t>
      </w:r>
      <w:r w:rsidR="00567780" w:rsidRPr="00CC4E2D">
        <w:rPr>
          <w:rFonts w:asciiTheme="minorHAnsi" w:hAnsiTheme="minorHAnsi" w:cstheme="minorHAnsi"/>
          <w:sz w:val="28"/>
          <w:szCs w:val="28"/>
        </w:rPr>
        <w:t>It</w:t>
      </w:r>
      <w:r w:rsidRPr="00CC4E2D">
        <w:rPr>
          <w:rFonts w:asciiTheme="minorHAnsi" w:hAnsiTheme="minorHAnsi" w:cstheme="minorHAnsi"/>
          <w:sz w:val="28"/>
          <w:szCs w:val="28"/>
        </w:rPr>
        <w:t xml:space="preserve"> is learned by the workers that how the methodologies have to be implemented and some things can be utilized when the assigned task is accomplished by them. This way is famous when workers have to be developed as sufficient time is not available with the firms for training the workers in context of every particular skill specifically if advanced/specific knowledge is no</w:t>
      </w:r>
      <w:r w:rsidR="00DF009C" w:rsidRPr="00CC4E2D">
        <w:rPr>
          <w:rFonts w:asciiTheme="minorHAnsi" w:hAnsiTheme="minorHAnsi" w:cstheme="minorHAnsi"/>
          <w:sz w:val="28"/>
          <w:szCs w:val="28"/>
        </w:rPr>
        <w:t xml:space="preserve">t needed for gaining that skill </w:t>
      </w:r>
      <w:r w:rsidR="00DF009C" w:rsidRPr="00CC4E2D">
        <w:rPr>
          <w:rFonts w:asciiTheme="minorHAnsi" w:hAnsiTheme="minorHAnsi" w:cstheme="minorHAnsi"/>
          <w:color w:val="222222"/>
          <w:sz w:val="28"/>
          <w:szCs w:val="28"/>
          <w:shd w:val="clear" w:color="auto" w:fill="FFFFFF"/>
        </w:rPr>
        <w:t>(</w:t>
      </w:r>
      <w:proofErr w:type="spellStart"/>
      <w:r w:rsidR="00DF009C" w:rsidRPr="00CC4E2D">
        <w:rPr>
          <w:rFonts w:asciiTheme="minorHAnsi" w:hAnsiTheme="minorHAnsi" w:cstheme="minorHAnsi"/>
          <w:color w:val="222222"/>
          <w:sz w:val="28"/>
          <w:szCs w:val="28"/>
          <w:shd w:val="clear" w:color="auto" w:fill="FFFFFF"/>
        </w:rPr>
        <w:t>Coenen</w:t>
      </w:r>
      <w:proofErr w:type="spellEnd"/>
      <w:r w:rsidR="00DF009C" w:rsidRPr="00CC4E2D">
        <w:rPr>
          <w:rFonts w:asciiTheme="minorHAnsi" w:hAnsiTheme="minorHAnsi" w:cstheme="minorHAnsi"/>
          <w:color w:val="222222"/>
          <w:sz w:val="28"/>
          <w:szCs w:val="28"/>
          <w:shd w:val="clear" w:color="auto" w:fill="FFFFFF"/>
        </w:rPr>
        <w:t xml:space="preserve"> and </w:t>
      </w:r>
      <w:proofErr w:type="spellStart"/>
      <w:r w:rsidR="00DF009C" w:rsidRPr="00CC4E2D">
        <w:rPr>
          <w:rFonts w:asciiTheme="minorHAnsi" w:hAnsiTheme="minorHAnsi" w:cstheme="minorHAnsi"/>
          <w:color w:val="222222"/>
          <w:sz w:val="28"/>
          <w:szCs w:val="28"/>
          <w:shd w:val="clear" w:color="auto" w:fill="FFFFFF"/>
        </w:rPr>
        <w:t>Kok</w:t>
      </w:r>
      <w:proofErr w:type="spellEnd"/>
      <w:r w:rsidR="00DF009C" w:rsidRPr="00CC4E2D">
        <w:rPr>
          <w:rFonts w:asciiTheme="minorHAnsi" w:hAnsiTheme="minorHAnsi" w:cstheme="minorHAnsi"/>
          <w:color w:val="222222"/>
          <w:sz w:val="28"/>
          <w:szCs w:val="28"/>
          <w:shd w:val="clear" w:color="auto" w:fill="FFFFFF"/>
        </w:rPr>
        <w:t>, 2014).</w:t>
      </w:r>
    </w:p>
    <w:p w:rsidR="00F63FBB" w:rsidRPr="00CC4E2D" w:rsidRDefault="00F63FBB" w:rsidP="00CC4E2D">
      <w:pPr>
        <w:rPr>
          <w:rFonts w:asciiTheme="minorHAnsi" w:hAnsiTheme="minorHAnsi" w:cstheme="minorHAnsi"/>
          <w:b/>
          <w:bCs/>
          <w:sz w:val="28"/>
          <w:szCs w:val="28"/>
        </w:rPr>
      </w:pPr>
      <w:r w:rsidRPr="00CC4E2D">
        <w:rPr>
          <w:rFonts w:asciiTheme="minorHAnsi" w:hAnsiTheme="minorHAnsi" w:cstheme="minorHAnsi"/>
          <w:b/>
          <w:bCs/>
          <w:sz w:val="28"/>
          <w:szCs w:val="28"/>
        </w:rPr>
        <w:t>9. Self-study</w:t>
      </w:r>
    </w:p>
    <w:p w:rsidR="00921F1B" w:rsidRPr="00CC4E2D" w:rsidRDefault="00921F1B" w:rsidP="00567780">
      <w:pPr>
        <w:rPr>
          <w:rFonts w:asciiTheme="minorHAnsi" w:hAnsiTheme="minorHAnsi" w:cstheme="minorHAnsi"/>
          <w:sz w:val="28"/>
          <w:szCs w:val="28"/>
        </w:rPr>
      </w:pPr>
      <w:r w:rsidRPr="00CC4E2D">
        <w:rPr>
          <w:rFonts w:asciiTheme="minorHAnsi" w:hAnsiTheme="minorHAnsi" w:cstheme="minorHAnsi"/>
          <w:sz w:val="28"/>
          <w:szCs w:val="28"/>
        </w:rPr>
        <w:t xml:space="preserve">Dissimilar approaches are there through which accomplishment can be done of this such as, </w:t>
      </w:r>
      <w:r w:rsidR="0039522D" w:rsidRPr="00CC4E2D">
        <w:rPr>
          <w:rFonts w:asciiTheme="minorHAnsi" w:hAnsiTheme="minorHAnsi" w:cstheme="minorHAnsi"/>
          <w:sz w:val="28"/>
          <w:szCs w:val="28"/>
        </w:rPr>
        <w:t xml:space="preserve">taking classes, researching/reading apart from the hours of working. Skills are not specifically related by the subject at all times such as those which are needed by the association, but on other side, something innovative which according to them would enhance performance of them. </w:t>
      </w:r>
      <w:r w:rsidR="004E2FE6" w:rsidRPr="00CC4E2D">
        <w:rPr>
          <w:rFonts w:asciiTheme="minorHAnsi" w:hAnsiTheme="minorHAnsi" w:cstheme="minorHAnsi"/>
          <w:sz w:val="28"/>
          <w:szCs w:val="28"/>
        </w:rPr>
        <w:t>While the time taken in self-study is not compensated directly, if a course is purchased by any worker because of which his/her performance will be enhanced, he/she must be compensated by the firm through making the paym</w:t>
      </w:r>
      <w:r w:rsidR="00DF009C" w:rsidRPr="00CC4E2D">
        <w:rPr>
          <w:rFonts w:asciiTheme="minorHAnsi" w:hAnsiTheme="minorHAnsi" w:cstheme="minorHAnsi"/>
          <w:sz w:val="28"/>
          <w:szCs w:val="28"/>
        </w:rPr>
        <w:t xml:space="preserve">ent for that particular course </w:t>
      </w:r>
      <w:r w:rsidR="00DF009C" w:rsidRPr="00CC4E2D">
        <w:rPr>
          <w:rFonts w:asciiTheme="minorHAnsi" w:hAnsiTheme="minorHAnsi" w:cstheme="minorHAnsi"/>
          <w:color w:val="222222"/>
          <w:sz w:val="28"/>
          <w:szCs w:val="28"/>
          <w:shd w:val="clear" w:color="auto" w:fill="FFFFFF"/>
        </w:rPr>
        <w:t>(Cho et al., 2016).</w:t>
      </w:r>
    </w:p>
    <w:p w:rsidR="00CC4E2D" w:rsidRDefault="00CC4E2D" w:rsidP="00567780">
      <w:pPr>
        <w:pStyle w:val="Heading2"/>
      </w:pPr>
    </w:p>
    <w:p w:rsidR="00CC4E2D" w:rsidRDefault="00CC4E2D" w:rsidP="00CC4E2D">
      <w:pPr>
        <w:rPr>
          <w:rFonts w:asciiTheme="minorHAnsi" w:hAnsiTheme="minorHAnsi" w:cstheme="minorHAnsi"/>
          <w:b/>
          <w:bCs/>
          <w:sz w:val="28"/>
          <w:szCs w:val="28"/>
        </w:rPr>
      </w:pPr>
    </w:p>
    <w:p w:rsidR="00CC4E2D" w:rsidRDefault="00CC4E2D" w:rsidP="00CC4E2D">
      <w:pPr>
        <w:rPr>
          <w:rFonts w:asciiTheme="minorHAnsi" w:hAnsiTheme="minorHAnsi" w:cstheme="minorHAnsi"/>
          <w:b/>
          <w:bCs/>
          <w:sz w:val="28"/>
          <w:szCs w:val="28"/>
        </w:rPr>
      </w:pPr>
    </w:p>
    <w:p w:rsidR="00822FC7" w:rsidRPr="00CC4E2D" w:rsidRDefault="00822FC7" w:rsidP="00CC4E2D">
      <w:pPr>
        <w:rPr>
          <w:rFonts w:asciiTheme="minorHAnsi" w:hAnsiTheme="minorHAnsi" w:cstheme="minorHAnsi"/>
          <w:b/>
          <w:bCs/>
          <w:sz w:val="28"/>
          <w:szCs w:val="28"/>
        </w:rPr>
      </w:pPr>
      <w:r w:rsidRPr="00CC4E2D">
        <w:rPr>
          <w:rFonts w:asciiTheme="minorHAnsi" w:hAnsiTheme="minorHAnsi" w:cstheme="minorHAnsi"/>
          <w:b/>
          <w:bCs/>
          <w:sz w:val="28"/>
          <w:szCs w:val="28"/>
        </w:rPr>
        <w:lastRenderedPageBreak/>
        <w:t xml:space="preserve">Evaluation of the current skills and competencies </w:t>
      </w:r>
    </w:p>
    <w:p w:rsidR="0068743B" w:rsidRPr="00BF288E" w:rsidRDefault="00655715" w:rsidP="00567780">
      <w:pPr>
        <w:rPr>
          <w:rFonts w:asciiTheme="minorHAnsi" w:hAnsiTheme="minorHAnsi" w:cstheme="minorHAnsi"/>
          <w:sz w:val="28"/>
          <w:szCs w:val="28"/>
        </w:rPr>
      </w:pPr>
      <w:r w:rsidRPr="00BF288E">
        <w:rPr>
          <w:rFonts w:asciiTheme="minorHAnsi" w:hAnsiTheme="minorHAnsi" w:cstheme="minorHAnsi"/>
          <w:sz w:val="28"/>
          <w:szCs w:val="28"/>
        </w:rPr>
        <w:t>Evaluation of talents ultimately delivers a detail regarding effectives of a person against objectives and standards associated with the association. Working as being an assistant within a firm, evaluation of talents is considered to be essential for me along with the evaluation of competencies through which business activities can be delivered by me inside the association. Communication is anticipated to be a pivotal factor and element for me when my performance has to be delivered inside the association. It is my responsibility to endorse the property within targeted marketplaces as I am liable for allowing the sales to boost of the employer with the help of convincing the clients and making the promotions so that properties can be purchased by them from our state firm. In addition</w:t>
      </w:r>
      <w:r w:rsidR="00DD7AB2">
        <w:rPr>
          <w:rFonts w:asciiTheme="minorHAnsi" w:hAnsiTheme="minorHAnsi" w:cstheme="minorHAnsi"/>
          <w:sz w:val="28"/>
          <w:szCs w:val="28"/>
        </w:rPr>
        <w:t>,</w:t>
      </w:r>
      <w:r w:rsidRPr="00BF288E">
        <w:rPr>
          <w:rFonts w:asciiTheme="minorHAnsi" w:hAnsiTheme="minorHAnsi" w:cstheme="minorHAnsi"/>
          <w:sz w:val="28"/>
          <w:szCs w:val="28"/>
        </w:rPr>
        <w:t xml:space="preserve"> </w:t>
      </w:r>
      <w:r w:rsidR="00DD7AB2">
        <w:rPr>
          <w:rFonts w:asciiTheme="minorHAnsi" w:hAnsiTheme="minorHAnsi" w:cstheme="minorHAnsi"/>
          <w:sz w:val="28"/>
          <w:szCs w:val="28"/>
        </w:rPr>
        <w:t xml:space="preserve">with </w:t>
      </w:r>
      <w:r w:rsidRPr="00BF288E">
        <w:rPr>
          <w:rFonts w:asciiTheme="minorHAnsi" w:hAnsiTheme="minorHAnsi" w:cstheme="minorHAnsi"/>
          <w:sz w:val="28"/>
          <w:szCs w:val="28"/>
        </w:rPr>
        <w:t>this</w:t>
      </w:r>
      <w:r w:rsidR="00DD7AB2">
        <w:rPr>
          <w:rFonts w:asciiTheme="minorHAnsi" w:hAnsiTheme="minorHAnsi" w:cstheme="minorHAnsi"/>
          <w:sz w:val="28"/>
          <w:szCs w:val="28"/>
        </w:rPr>
        <w:t xml:space="preserve"> </w:t>
      </w:r>
      <w:r w:rsidRPr="00BF288E">
        <w:rPr>
          <w:rFonts w:asciiTheme="minorHAnsi" w:hAnsiTheme="minorHAnsi" w:cstheme="minorHAnsi"/>
          <w:sz w:val="28"/>
          <w:szCs w:val="28"/>
        </w:rPr>
        <w:t>another responsibility which is performed by me inside the association is that sales have to be assessed within a particular marketplace. In this context, analytical skills are pivotal for me through which mark</w:t>
      </w:r>
      <w:r w:rsidR="00DF009C" w:rsidRPr="00BF288E">
        <w:rPr>
          <w:rFonts w:asciiTheme="minorHAnsi" w:hAnsiTheme="minorHAnsi" w:cstheme="minorHAnsi"/>
          <w:sz w:val="28"/>
          <w:szCs w:val="28"/>
        </w:rPr>
        <w:t xml:space="preserve">et can be successfully assessed </w:t>
      </w:r>
      <w:r w:rsidR="00DF009C" w:rsidRPr="00BF288E">
        <w:rPr>
          <w:rFonts w:asciiTheme="minorHAnsi" w:hAnsiTheme="minorHAnsi" w:cstheme="minorHAnsi"/>
          <w:color w:val="222222"/>
          <w:sz w:val="28"/>
          <w:szCs w:val="28"/>
          <w:shd w:val="clear" w:color="auto" w:fill="FFFFFF"/>
        </w:rPr>
        <w:t xml:space="preserve">(Colbert, Bono and </w:t>
      </w:r>
      <w:proofErr w:type="spellStart"/>
      <w:r w:rsidR="00DF009C" w:rsidRPr="00BF288E">
        <w:rPr>
          <w:rFonts w:asciiTheme="minorHAnsi" w:hAnsiTheme="minorHAnsi" w:cstheme="minorHAnsi"/>
          <w:color w:val="222222"/>
          <w:sz w:val="28"/>
          <w:szCs w:val="28"/>
          <w:shd w:val="clear" w:color="auto" w:fill="FFFFFF"/>
        </w:rPr>
        <w:t>Purvanova</w:t>
      </w:r>
      <w:proofErr w:type="spellEnd"/>
      <w:r w:rsidR="00DF009C" w:rsidRPr="00BF288E">
        <w:rPr>
          <w:rFonts w:asciiTheme="minorHAnsi" w:hAnsiTheme="minorHAnsi" w:cstheme="minorHAnsi"/>
          <w:color w:val="222222"/>
          <w:sz w:val="28"/>
          <w:szCs w:val="28"/>
          <w:shd w:val="clear" w:color="auto" w:fill="FFFFFF"/>
        </w:rPr>
        <w:t>, 2016).</w:t>
      </w:r>
      <w:r w:rsidR="00DF009C" w:rsidRPr="00BF288E">
        <w:rPr>
          <w:rFonts w:asciiTheme="minorHAnsi" w:hAnsiTheme="minorHAnsi" w:cstheme="minorHAnsi"/>
          <w:sz w:val="28"/>
          <w:szCs w:val="28"/>
        </w:rPr>
        <w:t xml:space="preserve"> </w:t>
      </w:r>
    </w:p>
    <w:p w:rsidR="00655715" w:rsidRPr="00BF288E" w:rsidRDefault="00655715" w:rsidP="00567780">
      <w:pPr>
        <w:rPr>
          <w:rFonts w:asciiTheme="minorHAnsi" w:hAnsiTheme="minorHAnsi" w:cstheme="minorHAnsi"/>
          <w:b/>
          <w:bCs/>
          <w:sz w:val="28"/>
          <w:szCs w:val="28"/>
        </w:rPr>
      </w:pPr>
      <w:r w:rsidRPr="00BF288E">
        <w:rPr>
          <w:rFonts w:asciiTheme="minorHAnsi" w:hAnsiTheme="minorHAnsi" w:cstheme="minorHAnsi"/>
          <w:b/>
          <w:bCs/>
          <w:sz w:val="28"/>
          <w:szCs w:val="28"/>
        </w:rPr>
        <w:t>SWOT analysis:</w:t>
      </w:r>
    </w:p>
    <w:tbl>
      <w:tblPr>
        <w:tblW w:w="11400" w:type="dxa"/>
        <w:tblInd w:w="-624" w:type="dxa"/>
        <w:tblCellMar>
          <w:left w:w="0" w:type="dxa"/>
          <w:right w:w="0" w:type="dxa"/>
        </w:tblCellMar>
        <w:tblLook w:val="04A0" w:firstRow="1" w:lastRow="0" w:firstColumn="1" w:lastColumn="0" w:noHBand="0" w:noVBand="1"/>
      </w:tblPr>
      <w:tblGrid>
        <w:gridCol w:w="4418"/>
        <w:gridCol w:w="6982"/>
      </w:tblGrid>
      <w:tr w:rsidR="00822FC7" w:rsidRPr="00822FC7" w:rsidTr="0068743B">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Strength</w:t>
            </w:r>
          </w:p>
        </w:tc>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Weakness</w:t>
            </w:r>
          </w:p>
        </w:tc>
      </w:tr>
      <w:tr w:rsidR="00822FC7" w:rsidRPr="00822FC7" w:rsidTr="0068743B">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IT skills</w:t>
            </w:r>
          </w:p>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Interpersonal skills</w:t>
            </w:r>
          </w:p>
        </w:tc>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Communication skills</w:t>
            </w:r>
          </w:p>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Negotiation skills</w:t>
            </w:r>
          </w:p>
        </w:tc>
      </w:tr>
      <w:tr w:rsidR="00822FC7" w:rsidRPr="00822FC7" w:rsidTr="0068743B">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Opportunities</w:t>
            </w:r>
          </w:p>
        </w:tc>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B0455" w:rsidRDefault="00822FC7" w:rsidP="00567780">
            <w:pPr>
              <w:rPr>
                <w:rFonts w:asciiTheme="minorHAnsi" w:hAnsiTheme="minorHAnsi" w:cstheme="minorHAnsi"/>
                <w:sz w:val="28"/>
                <w:szCs w:val="28"/>
              </w:rPr>
            </w:pPr>
            <w:r w:rsidRPr="00BB0455">
              <w:rPr>
                <w:rFonts w:asciiTheme="minorHAnsi" w:hAnsiTheme="minorHAnsi" w:cstheme="minorHAnsi"/>
                <w:sz w:val="28"/>
                <w:szCs w:val="28"/>
              </w:rPr>
              <w:t>Threats</w:t>
            </w:r>
          </w:p>
        </w:tc>
      </w:tr>
      <w:tr w:rsidR="00822FC7" w:rsidRPr="00822FC7" w:rsidTr="0068743B">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9271F1" w:rsidRPr="00BB0455" w:rsidRDefault="009271F1" w:rsidP="00567780">
            <w:pPr>
              <w:rPr>
                <w:rFonts w:asciiTheme="minorHAnsi" w:hAnsiTheme="minorHAnsi" w:cstheme="minorHAnsi"/>
                <w:sz w:val="28"/>
                <w:szCs w:val="28"/>
              </w:rPr>
            </w:pPr>
            <w:r w:rsidRPr="00BB0455">
              <w:rPr>
                <w:rFonts w:asciiTheme="minorHAnsi" w:hAnsiTheme="minorHAnsi" w:cstheme="minorHAnsi"/>
                <w:sz w:val="28"/>
                <w:szCs w:val="28"/>
              </w:rPr>
              <w:lastRenderedPageBreak/>
              <w:t>Efficient position of working inside the association through enhancing talent</w:t>
            </w:r>
          </w:p>
        </w:tc>
        <w:tc>
          <w:tcPr>
            <w:tcW w:w="0" w:type="auto"/>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9271F1" w:rsidRPr="00BB0455" w:rsidRDefault="009271F1" w:rsidP="00567780">
            <w:pPr>
              <w:rPr>
                <w:rFonts w:asciiTheme="minorHAnsi" w:hAnsiTheme="minorHAnsi" w:cstheme="minorHAnsi"/>
                <w:sz w:val="28"/>
                <w:szCs w:val="28"/>
              </w:rPr>
            </w:pPr>
            <w:r w:rsidRPr="00BB0455">
              <w:rPr>
                <w:rFonts w:asciiTheme="minorHAnsi" w:hAnsiTheme="minorHAnsi" w:cstheme="minorHAnsi"/>
                <w:sz w:val="28"/>
                <w:szCs w:val="28"/>
              </w:rPr>
              <w:t>Impact of me can be lowered towards the clients because of weak communication because of which my performance can be declined.</w:t>
            </w:r>
          </w:p>
        </w:tc>
      </w:tr>
    </w:tbl>
    <w:p w:rsidR="0068743B" w:rsidRPr="00BF288E" w:rsidRDefault="0068743B" w:rsidP="00567780">
      <w:pPr>
        <w:rPr>
          <w:rFonts w:asciiTheme="minorHAnsi" w:hAnsiTheme="minorHAnsi" w:cstheme="minorHAnsi"/>
          <w:b/>
          <w:bCs/>
          <w:sz w:val="28"/>
          <w:szCs w:val="28"/>
        </w:rPr>
      </w:pPr>
    </w:p>
    <w:p w:rsidR="00822FC7" w:rsidRPr="00BF288E" w:rsidRDefault="00822FC7" w:rsidP="00567780">
      <w:pPr>
        <w:rPr>
          <w:rFonts w:asciiTheme="minorHAnsi" w:hAnsiTheme="minorHAnsi" w:cstheme="minorHAnsi"/>
          <w:b/>
          <w:bCs/>
          <w:sz w:val="28"/>
          <w:szCs w:val="28"/>
        </w:rPr>
      </w:pPr>
      <w:r w:rsidRPr="00BF288E">
        <w:rPr>
          <w:rFonts w:asciiTheme="minorHAnsi" w:hAnsiTheme="minorHAnsi" w:cstheme="minorHAnsi"/>
          <w:b/>
          <w:bCs/>
          <w:sz w:val="28"/>
          <w:szCs w:val="28"/>
        </w:rPr>
        <w:t>An evaluation is here of my current skills and competencies which I have:</w:t>
      </w:r>
    </w:p>
    <w:tbl>
      <w:tblPr>
        <w:tblW w:w="5000" w:type="pct"/>
        <w:tblCellMar>
          <w:left w:w="0" w:type="dxa"/>
          <w:right w:w="0" w:type="dxa"/>
        </w:tblCellMar>
        <w:tblLook w:val="04A0" w:firstRow="1" w:lastRow="0" w:firstColumn="1" w:lastColumn="0" w:noHBand="0" w:noVBand="1"/>
      </w:tblPr>
      <w:tblGrid>
        <w:gridCol w:w="7152"/>
        <w:gridCol w:w="2192"/>
      </w:tblGrid>
      <w:tr w:rsidR="00822FC7" w:rsidRPr="00822FC7" w:rsidTr="00822FC7">
        <w:tc>
          <w:tcPr>
            <w:tcW w:w="3827"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Knowledge and skills which I consider to be important for my current studies</w:t>
            </w:r>
          </w:p>
        </w:tc>
        <w:tc>
          <w:tcPr>
            <w:tcW w:w="1173"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My ability rating (1-5)</w:t>
            </w:r>
          </w:p>
        </w:tc>
      </w:tr>
      <w:tr w:rsidR="00822FC7" w:rsidRPr="00822FC7" w:rsidTr="00822FC7">
        <w:tc>
          <w:tcPr>
            <w:tcW w:w="3827"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1. IT skills</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2. Analytical Skills</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3. Listening Skills</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4. Problem Solving Skills</w:t>
            </w:r>
          </w:p>
          <w:p w:rsidR="00822FC7" w:rsidRPr="00822FC7" w:rsidRDefault="00822FC7" w:rsidP="00567780">
            <w:r w:rsidRPr="00BF288E">
              <w:rPr>
                <w:rFonts w:asciiTheme="minorHAnsi" w:hAnsiTheme="minorHAnsi" w:cstheme="minorHAnsi"/>
                <w:sz w:val="28"/>
                <w:szCs w:val="28"/>
              </w:rPr>
              <w:t>5. Writing Skills</w:t>
            </w:r>
          </w:p>
        </w:tc>
        <w:tc>
          <w:tcPr>
            <w:tcW w:w="1173"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5</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3</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4</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2.5</w:t>
            </w:r>
          </w:p>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3</w:t>
            </w:r>
          </w:p>
        </w:tc>
      </w:tr>
    </w:tbl>
    <w:p w:rsidR="00BF288E" w:rsidRDefault="00BF288E" w:rsidP="00567780"/>
    <w:p w:rsidR="00184EA5" w:rsidRPr="00BF288E" w:rsidRDefault="00184EA5" w:rsidP="00567780">
      <w:pPr>
        <w:rPr>
          <w:rFonts w:asciiTheme="minorHAnsi" w:hAnsiTheme="minorHAnsi" w:cstheme="minorHAnsi"/>
          <w:sz w:val="28"/>
          <w:szCs w:val="28"/>
        </w:rPr>
      </w:pPr>
      <w:r w:rsidRPr="00BF288E">
        <w:rPr>
          <w:rFonts w:asciiTheme="minorHAnsi" w:hAnsiTheme="minorHAnsi" w:cstheme="minorHAnsi"/>
          <w:sz w:val="28"/>
          <w:szCs w:val="28"/>
        </w:rPr>
        <w:t>Effectiveness associated with me is represented through this evaluation of my competencies and talents to perform activities that are associated with the business while performing as being an assistant.  The talent to lead has to be enhanced by me so that my power to lead can b</w:t>
      </w:r>
      <w:r w:rsidR="00DF009C" w:rsidRPr="00BF288E">
        <w:rPr>
          <w:rFonts w:asciiTheme="minorHAnsi" w:hAnsiTheme="minorHAnsi" w:cstheme="minorHAnsi"/>
          <w:sz w:val="28"/>
          <w:szCs w:val="28"/>
        </w:rPr>
        <w:t xml:space="preserve">e enhanced over members of team </w:t>
      </w:r>
      <w:r w:rsidR="00DF009C" w:rsidRPr="00BF288E">
        <w:rPr>
          <w:rFonts w:asciiTheme="minorHAnsi" w:hAnsiTheme="minorHAnsi" w:cstheme="minorHAnsi"/>
          <w:color w:val="222222"/>
          <w:sz w:val="28"/>
          <w:szCs w:val="28"/>
          <w:shd w:val="clear" w:color="auto" w:fill="FFFFFF"/>
        </w:rPr>
        <w:t>(Han and Ha, 2016).</w:t>
      </w:r>
    </w:p>
    <w:p w:rsidR="00822FC7" w:rsidRPr="00BF288E" w:rsidRDefault="00822FC7" w:rsidP="00BF288E">
      <w:pPr>
        <w:rPr>
          <w:rFonts w:asciiTheme="minorHAnsi" w:hAnsiTheme="minorHAnsi" w:cstheme="minorHAnsi"/>
          <w:b/>
          <w:bCs/>
          <w:sz w:val="28"/>
          <w:szCs w:val="28"/>
        </w:rPr>
      </w:pPr>
      <w:r w:rsidRPr="00BF288E">
        <w:rPr>
          <w:rFonts w:asciiTheme="minorHAnsi" w:hAnsiTheme="minorHAnsi" w:cstheme="minorHAnsi"/>
          <w:b/>
          <w:bCs/>
          <w:sz w:val="28"/>
          <w:szCs w:val="28"/>
        </w:rPr>
        <w:t xml:space="preserve">Identification of development opportunities </w:t>
      </w:r>
    </w:p>
    <w:p w:rsidR="004C627F" w:rsidRPr="00BF288E" w:rsidRDefault="004C627F"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According to the evaluation and assessment above, improvements have to be made by me in several of the competencies and talents because of which my working efficiency can be boosted when work has to be delivered inside the association. Several of the opportunities associated with development involve:</w:t>
      </w:r>
    </w:p>
    <w:p w:rsidR="002521F9" w:rsidRPr="00BF288E" w:rsidRDefault="00822FC7" w:rsidP="00567780">
      <w:pPr>
        <w:rPr>
          <w:rFonts w:asciiTheme="minorHAnsi" w:hAnsiTheme="minorHAnsi" w:cstheme="minorHAnsi"/>
          <w:sz w:val="28"/>
          <w:szCs w:val="28"/>
        </w:rPr>
      </w:pPr>
      <w:r w:rsidRPr="00BF288E">
        <w:rPr>
          <w:rFonts w:asciiTheme="minorHAnsi" w:hAnsiTheme="minorHAnsi" w:cstheme="minorHAnsi"/>
          <w:b/>
          <w:sz w:val="28"/>
          <w:szCs w:val="28"/>
        </w:rPr>
        <w:t>Marketing skills:</w:t>
      </w:r>
      <w:r w:rsidRPr="00BF288E">
        <w:rPr>
          <w:rFonts w:asciiTheme="minorHAnsi" w:hAnsiTheme="minorHAnsi" w:cstheme="minorHAnsi"/>
          <w:sz w:val="28"/>
          <w:szCs w:val="28"/>
        </w:rPr>
        <w:t> </w:t>
      </w:r>
      <w:r w:rsidR="002521F9" w:rsidRPr="00BF288E">
        <w:rPr>
          <w:rFonts w:asciiTheme="minorHAnsi" w:hAnsiTheme="minorHAnsi" w:cstheme="minorHAnsi"/>
          <w:sz w:val="28"/>
          <w:szCs w:val="28"/>
        </w:rPr>
        <w:t>Performing as being an assistant, I am willing that my working position must be improved and for this, marketing skills have to be increased because of which I can successfully perform those activities whic</w:t>
      </w:r>
      <w:r w:rsidR="00DF009C" w:rsidRPr="00BF288E">
        <w:rPr>
          <w:rFonts w:asciiTheme="minorHAnsi" w:hAnsiTheme="minorHAnsi" w:cstheme="minorHAnsi"/>
          <w:sz w:val="28"/>
          <w:szCs w:val="28"/>
        </w:rPr>
        <w:t xml:space="preserve">h are associated with marketing </w:t>
      </w:r>
      <w:r w:rsidR="00DF009C" w:rsidRPr="00BF288E">
        <w:rPr>
          <w:rFonts w:asciiTheme="minorHAnsi" w:hAnsiTheme="minorHAnsi" w:cstheme="minorHAnsi"/>
          <w:color w:val="222222"/>
          <w:sz w:val="28"/>
          <w:szCs w:val="28"/>
          <w:shd w:val="clear" w:color="auto" w:fill="FFFFFF"/>
        </w:rPr>
        <w:t>(</w:t>
      </w:r>
      <w:proofErr w:type="spellStart"/>
      <w:r w:rsidR="00DF009C" w:rsidRPr="00BF288E">
        <w:rPr>
          <w:rFonts w:asciiTheme="minorHAnsi" w:hAnsiTheme="minorHAnsi" w:cstheme="minorHAnsi"/>
          <w:color w:val="222222"/>
          <w:sz w:val="28"/>
          <w:szCs w:val="28"/>
          <w:shd w:val="clear" w:color="auto" w:fill="FFFFFF"/>
        </w:rPr>
        <w:t>Chrobot</w:t>
      </w:r>
      <w:proofErr w:type="spellEnd"/>
      <w:r w:rsidR="00DF009C" w:rsidRPr="00BF288E">
        <w:rPr>
          <w:rFonts w:asciiTheme="minorHAnsi" w:hAnsiTheme="minorHAnsi" w:cstheme="minorHAnsi"/>
          <w:color w:val="222222"/>
          <w:sz w:val="28"/>
          <w:szCs w:val="28"/>
          <w:shd w:val="clear" w:color="auto" w:fill="FFFFFF"/>
        </w:rPr>
        <w:t>, Ruderman and Nishii, 2014).</w:t>
      </w:r>
    </w:p>
    <w:p w:rsidR="009E57C0" w:rsidRPr="00BF288E" w:rsidRDefault="00822FC7" w:rsidP="00567780">
      <w:pPr>
        <w:rPr>
          <w:rFonts w:asciiTheme="minorHAnsi" w:hAnsiTheme="minorHAnsi" w:cstheme="minorHAnsi"/>
          <w:sz w:val="28"/>
          <w:szCs w:val="28"/>
        </w:rPr>
      </w:pPr>
      <w:r w:rsidRPr="00BF288E">
        <w:rPr>
          <w:rFonts w:asciiTheme="minorHAnsi" w:hAnsiTheme="minorHAnsi" w:cstheme="minorHAnsi"/>
          <w:b/>
          <w:sz w:val="28"/>
          <w:szCs w:val="28"/>
        </w:rPr>
        <w:t>Negotiation skills:</w:t>
      </w:r>
      <w:r w:rsidRPr="00BF288E">
        <w:rPr>
          <w:rFonts w:asciiTheme="minorHAnsi" w:hAnsiTheme="minorHAnsi" w:cstheme="minorHAnsi"/>
          <w:sz w:val="28"/>
          <w:szCs w:val="28"/>
        </w:rPr>
        <w:t> </w:t>
      </w:r>
      <w:r w:rsidR="009E57C0" w:rsidRPr="00BF288E">
        <w:rPr>
          <w:rFonts w:asciiTheme="minorHAnsi" w:hAnsiTheme="minorHAnsi" w:cstheme="minorHAnsi"/>
          <w:sz w:val="28"/>
          <w:szCs w:val="28"/>
        </w:rPr>
        <w:t xml:space="preserve">This factor is pivotal for me while performing as being an </w:t>
      </w:r>
      <w:r w:rsidR="008A0FE2" w:rsidRPr="00BF288E">
        <w:rPr>
          <w:rFonts w:asciiTheme="minorHAnsi" w:hAnsiTheme="minorHAnsi" w:cstheme="minorHAnsi"/>
          <w:sz w:val="28"/>
          <w:szCs w:val="28"/>
        </w:rPr>
        <w:t>assistant;</w:t>
      </w:r>
      <w:r w:rsidR="009E57C0" w:rsidRPr="00BF288E">
        <w:rPr>
          <w:rFonts w:asciiTheme="minorHAnsi" w:hAnsiTheme="minorHAnsi" w:cstheme="minorHAnsi"/>
          <w:sz w:val="28"/>
          <w:szCs w:val="28"/>
        </w:rPr>
        <w:t xml:space="preserve"> negotiations have to be made with the clients when any deal has to be finalized. </w:t>
      </w:r>
    </w:p>
    <w:p w:rsidR="008A0FE2" w:rsidRPr="00BF288E" w:rsidRDefault="00822FC7" w:rsidP="00567780">
      <w:pPr>
        <w:rPr>
          <w:rFonts w:asciiTheme="minorHAnsi" w:hAnsiTheme="minorHAnsi" w:cstheme="minorHAnsi"/>
          <w:sz w:val="28"/>
          <w:szCs w:val="28"/>
        </w:rPr>
      </w:pPr>
      <w:r w:rsidRPr="00BF288E">
        <w:rPr>
          <w:rFonts w:asciiTheme="minorHAnsi" w:hAnsiTheme="minorHAnsi" w:cstheme="minorHAnsi"/>
          <w:b/>
          <w:sz w:val="28"/>
          <w:szCs w:val="28"/>
        </w:rPr>
        <w:t>Team management:</w:t>
      </w:r>
      <w:r w:rsidRPr="00BF288E">
        <w:rPr>
          <w:rFonts w:asciiTheme="minorHAnsi" w:hAnsiTheme="minorHAnsi" w:cstheme="minorHAnsi"/>
          <w:sz w:val="28"/>
          <w:szCs w:val="28"/>
        </w:rPr>
        <w:t> </w:t>
      </w:r>
      <w:r w:rsidR="008A0FE2" w:rsidRPr="00BF288E">
        <w:rPr>
          <w:rFonts w:asciiTheme="minorHAnsi" w:hAnsiTheme="minorHAnsi" w:cstheme="minorHAnsi"/>
          <w:sz w:val="28"/>
          <w:szCs w:val="28"/>
        </w:rPr>
        <w:t>As promotions are specifically targeted by me and willing to become executive inside the association. Talent to manage teams must be improved because of which better performance can be</w:t>
      </w:r>
      <w:r w:rsidR="00DF009C" w:rsidRPr="00BF288E">
        <w:rPr>
          <w:rFonts w:asciiTheme="minorHAnsi" w:hAnsiTheme="minorHAnsi" w:cstheme="minorHAnsi"/>
          <w:sz w:val="28"/>
          <w:szCs w:val="28"/>
        </w:rPr>
        <w:t xml:space="preserve"> delivered by me in near future </w:t>
      </w:r>
      <w:r w:rsidR="00DF009C" w:rsidRPr="00BF288E">
        <w:rPr>
          <w:rFonts w:asciiTheme="minorHAnsi" w:hAnsiTheme="minorHAnsi" w:cstheme="minorHAnsi"/>
          <w:color w:val="222222"/>
          <w:sz w:val="28"/>
          <w:szCs w:val="28"/>
          <w:shd w:val="clear" w:color="auto" w:fill="FFFFFF"/>
        </w:rPr>
        <w:t xml:space="preserve">(Colbert, Bono and </w:t>
      </w:r>
      <w:proofErr w:type="spellStart"/>
      <w:r w:rsidR="00DF009C" w:rsidRPr="00BF288E">
        <w:rPr>
          <w:rFonts w:asciiTheme="minorHAnsi" w:hAnsiTheme="minorHAnsi" w:cstheme="minorHAnsi"/>
          <w:color w:val="222222"/>
          <w:sz w:val="28"/>
          <w:szCs w:val="28"/>
          <w:shd w:val="clear" w:color="auto" w:fill="FFFFFF"/>
        </w:rPr>
        <w:t>Purvanova</w:t>
      </w:r>
      <w:proofErr w:type="spellEnd"/>
      <w:r w:rsidR="00DF009C" w:rsidRPr="00BF288E">
        <w:rPr>
          <w:rFonts w:asciiTheme="minorHAnsi" w:hAnsiTheme="minorHAnsi" w:cstheme="minorHAnsi"/>
          <w:color w:val="222222"/>
          <w:sz w:val="28"/>
          <w:szCs w:val="28"/>
          <w:shd w:val="clear" w:color="auto" w:fill="FFFFFF"/>
        </w:rPr>
        <w:t>, 2016).</w:t>
      </w:r>
    </w:p>
    <w:p w:rsidR="008A0FE2" w:rsidRPr="00BF288E" w:rsidRDefault="00822FC7" w:rsidP="00567780">
      <w:pPr>
        <w:rPr>
          <w:rFonts w:asciiTheme="minorHAnsi" w:hAnsiTheme="minorHAnsi" w:cstheme="minorHAnsi"/>
          <w:sz w:val="28"/>
          <w:szCs w:val="28"/>
        </w:rPr>
      </w:pPr>
      <w:r w:rsidRPr="00BF288E">
        <w:rPr>
          <w:rFonts w:asciiTheme="minorHAnsi" w:hAnsiTheme="minorHAnsi" w:cstheme="minorHAnsi"/>
          <w:b/>
          <w:sz w:val="28"/>
          <w:szCs w:val="28"/>
        </w:rPr>
        <w:t>Leadership:</w:t>
      </w:r>
      <w:r w:rsidRPr="00BF288E">
        <w:rPr>
          <w:rFonts w:asciiTheme="minorHAnsi" w:hAnsiTheme="minorHAnsi" w:cstheme="minorHAnsi"/>
          <w:sz w:val="28"/>
          <w:szCs w:val="28"/>
        </w:rPr>
        <w:t> </w:t>
      </w:r>
      <w:r w:rsidR="008A0FE2" w:rsidRPr="00BF288E">
        <w:rPr>
          <w:rFonts w:asciiTheme="minorHAnsi" w:hAnsiTheme="minorHAnsi" w:cstheme="minorHAnsi"/>
          <w:sz w:val="28"/>
          <w:szCs w:val="28"/>
        </w:rPr>
        <w:t>This element is anticipated to be vital as it is useful when future and current opportunities have to be acquired and along with this, appropriate grip can be made over the workers if the talent to lead is developed.</w:t>
      </w:r>
    </w:p>
    <w:p w:rsidR="008A0FE2" w:rsidRPr="00BF288E" w:rsidRDefault="00822FC7" w:rsidP="00567780">
      <w:pPr>
        <w:rPr>
          <w:rFonts w:asciiTheme="minorHAnsi" w:hAnsiTheme="minorHAnsi" w:cstheme="minorHAnsi"/>
          <w:sz w:val="28"/>
          <w:szCs w:val="28"/>
        </w:rPr>
      </w:pPr>
      <w:r w:rsidRPr="00BF288E">
        <w:rPr>
          <w:rFonts w:asciiTheme="minorHAnsi" w:hAnsiTheme="minorHAnsi" w:cstheme="minorHAnsi"/>
          <w:b/>
          <w:sz w:val="28"/>
          <w:szCs w:val="28"/>
        </w:rPr>
        <w:t>Analytical skills:</w:t>
      </w:r>
      <w:r w:rsidRPr="00BF288E">
        <w:rPr>
          <w:rFonts w:asciiTheme="minorHAnsi" w:hAnsiTheme="minorHAnsi" w:cstheme="minorHAnsi"/>
          <w:sz w:val="28"/>
          <w:szCs w:val="28"/>
        </w:rPr>
        <w:t> </w:t>
      </w:r>
      <w:r w:rsidR="008A0FE2" w:rsidRPr="00BF288E">
        <w:rPr>
          <w:rFonts w:asciiTheme="minorHAnsi" w:hAnsiTheme="minorHAnsi" w:cstheme="minorHAnsi"/>
          <w:sz w:val="28"/>
          <w:szCs w:val="28"/>
        </w:rPr>
        <w:t>Needs associated with the association can be assessed with its help so that sales of them can be enhanced.</w:t>
      </w:r>
    </w:p>
    <w:p w:rsidR="00822FC7" w:rsidRPr="00BF288E" w:rsidRDefault="00822FC7" w:rsidP="00BF288E">
      <w:pPr>
        <w:rPr>
          <w:rFonts w:asciiTheme="minorHAnsi" w:hAnsiTheme="minorHAnsi" w:cstheme="minorHAnsi"/>
          <w:b/>
          <w:bCs/>
          <w:sz w:val="28"/>
          <w:szCs w:val="28"/>
        </w:rPr>
      </w:pPr>
      <w:r w:rsidRPr="00BF288E">
        <w:rPr>
          <w:rFonts w:asciiTheme="minorHAnsi" w:hAnsiTheme="minorHAnsi" w:cstheme="minorHAnsi"/>
          <w:b/>
          <w:bCs/>
          <w:sz w:val="28"/>
          <w:szCs w:val="28"/>
        </w:rPr>
        <w:t xml:space="preserve">Personal Development Plan </w:t>
      </w:r>
    </w:p>
    <w:p w:rsidR="007C0BA9" w:rsidRPr="00BF288E" w:rsidRDefault="007C0BA9" w:rsidP="00567780">
      <w:pPr>
        <w:rPr>
          <w:rFonts w:asciiTheme="minorHAnsi" w:hAnsiTheme="minorHAnsi" w:cstheme="minorHAnsi"/>
          <w:sz w:val="28"/>
          <w:szCs w:val="28"/>
        </w:rPr>
      </w:pPr>
      <w:r w:rsidRPr="00BF288E">
        <w:rPr>
          <w:rFonts w:asciiTheme="minorHAnsi" w:hAnsiTheme="minorHAnsi" w:cstheme="minorHAnsi"/>
          <w:sz w:val="28"/>
          <w:szCs w:val="28"/>
        </w:rPr>
        <w:t xml:space="preserve">Because of this, personal skills can be enhanced which are useful when activities associated with the business have to be performed inside the association and along </w:t>
      </w:r>
      <w:r w:rsidRPr="00BF288E">
        <w:rPr>
          <w:rFonts w:asciiTheme="minorHAnsi" w:hAnsiTheme="minorHAnsi" w:cstheme="minorHAnsi"/>
          <w:sz w:val="28"/>
          <w:szCs w:val="28"/>
        </w:rPr>
        <w:lastRenderedPageBreak/>
        <w:t xml:space="preserve">with this, the position of mine inside the firm can also be enhanced. Therefore, making a plan associated with development is vital for me through which my current </w:t>
      </w:r>
      <w:r w:rsidR="00DF009C" w:rsidRPr="00BF288E">
        <w:rPr>
          <w:rFonts w:asciiTheme="minorHAnsi" w:hAnsiTheme="minorHAnsi" w:cstheme="minorHAnsi"/>
          <w:sz w:val="28"/>
          <w:szCs w:val="28"/>
        </w:rPr>
        <w:t xml:space="preserve">working can be improved as well </w:t>
      </w:r>
      <w:r w:rsidR="00DF009C" w:rsidRPr="00BF288E">
        <w:rPr>
          <w:rFonts w:asciiTheme="minorHAnsi" w:hAnsiTheme="minorHAnsi" w:cstheme="minorHAnsi"/>
          <w:color w:val="222222"/>
          <w:sz w:val="28"/>
          <w:szCs w:val="28"/>
          <w:shd w:val="clear" w:color="auto" w:fill="FFFFFF"/>
        </w:rPr>
        <w:t>(</w:t>
      </w:r>
      <w:proofErr w:type="spellStart"/>
      <w:r w:rsidR="00DF009C" w:rsidRPr="00BF288E">
        <w:rPr>
          <w:rFonts w:asciiTheme="minorHAnsi" w:hAnsiTheme="minorHAnsi" w:cstheme="minorHAnsi"/>
          <w:color w:val="222222"/>
          <w:sz w:val="28"/>
          <w:szCs w:val="28"/>
          <w:shd w:val="clear" w:color="auto" w:fill="FFFFFF"/>
        </w:rPr>
        <w:t>Chrobot</w:t>
      </w:r>
      <w:proofErr w:type="spellEnd"/>
      <w:r w:rsidR="00DF009C" w:rsidRPr="00BF288E">
        <w:rPr>
          <w:rFonts w:asciiTheme="minorHAnsi" w:hAnsiTheme="minorHAnsi" w:cstheme="minorHAnsi"/>
          <w:color w:val="222222"/>
          <w:sz w:val="28"/>
          <w:szCs w:val="28"/>
          <w:shd w:val="clear" w:color="auto" w:fill="FFFFFF"/>
        </w:rPr>
        <w:t>, Ruderman and Nishii, 2014).</w:t>
      </w:r>
    </w:p>
    <w:tbl>
      <w:tblPr>
        <w:tblW w:w="5000" w:type="pct"/>
        <w:tblCellMar>
          <w:left w:w="0" w:type="dxa"/>
          <w:right w:w="0" w:type="dxa"/>
        </w:tblCellMar>
        <w:tblLook w:val="04A0" w:firstRow="1" w:lastRow="0" w:firstColumn="1" w:lastColumn="0" w:noHBand="0" w:noVBand="1"/>
      </w:tblPr>
      <w:tblGrid>
        <w:gridCol w:w="1755"/>
        <w:gridCol w:w="3415"/>
        <w:gridCol w:w="2544"/>
        <w:gridCol w:w="1630"/>
      </w:tblGrid>
      <w:tr w:rsidR="00822FC7" w:rsidRPr="00822FC7" w:rsidTr="00822FC7">
        <w:tc>
          <w:tcPr>
            <w:tcW w:w="5000" w:type="pct"/>
            <w:gridSpan w:val="4"/>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Personal Development Plan</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Target</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How can I attain the targets</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Supportive materials</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Target time duration</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Team management</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312011" w:rsidRPr="00BF288E" w:rsidRDefault="003313A9" w:rsidP="00567780">
            <w:pPr>
              <w:rPr>
                <w:rFonts w:asciiTheme="minorHAnsi" w:hAnsiTheme="minorHAnsi" w:cstheme="minorHAnsi"/>
                <w:sz w:val="28"/>
                <w:szCs w:val="28"/>
              </w:rPr>
            </w:pPr>
            <w:r w:rsidRPr="00BF288E">
              <w:rPr>
                <w:rFonts w:asciiTheme="minorHAnsi" w:hAnsiTheme="minorHAnsi" w:cstheme="minorHAnsi"/>
                <w:sz w:val="28"/>
                <w:szCs w:val="28"/>
              </w:rPr>
              <w:t>To enhance my talent to manage teams, participation has to be done in games such as those which are played within teams.</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BF288E" w:rsidRDefault="00652F15" w:rsidP="00567780">
            <w:pPr>
              <w:rPr>
                <w:rFonts w:asciiTheme="minorHAnsi" w:hAnsiTheme="minorHAnsi" w:cstheme="minorHAnsi"/>
                <w:sz w:val="28"/>
                <w:szCs w:val="28"/>
              </w:rPr>
            </w:pPr>
            <w:r w:rsidRPr="00BF288E">
              <w:rPr>
                <w:rFonts w:asciiTheme="minorHAnsi" w:hAnsiTheme="minorHAnsi" w:cstheme="minorHAnsi"/>
                <w:sz w:val="28"/>
                <w:szCs w:val="28"/>
              </w:rPr>
              <w:t>This opportunity can be attained with the help of local Football club. Because of this my performance inside the teams can also be enhanced.</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BF288E" w:rsidRDefault="00652F15" w:rsidP="00567780">
            <w:pPr>
              <w:rPr>
                <w:rFonts w:asciiTheme="minorHAnsi" w:hAnsiTheme="minorHAnsi" w:cstheme="minorHAnsi"/>
                <w:sz w:val="28"/>
                <w:szCs w:val="28"/>
              </w:rPr>
            </w:pPr>
            <w:r w:rsidRPr="00BF288E">
              <w:rPr>
                <w:rFonts w:asciiTheme="minorHAnsi" w:hAnsiTheme="minorHAnsi" w:cstheme="minorHAnsi"/>
                <w:sz w:val="28"/>
                <w:szCs w:val="28"/>
              </w:rPr>
              <w:t>Two months are considered to be enough when talent to manage teams has to be learned.</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Leadership</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572E79" w:rsidRPr="00822FC7" w:rsidRDefault="00572E79" w:rsidP="00567780">
            <w:r w:rsidRPr="00BF288E">
              <w:rPr>
                <w:rFonts w:asciiTheme="minorHAnsi" w:hAnsiTheme="minorHAnsi" w:cstheme="minorHAnsi"/>
                <w:sz w:val="28"/>
                <w:szCs w:val="28"/>
              </w:rPr>
              <w:t xml:space="preserve">Book reading have to be included if the talent to lead has to be enhanced. My talent to lead can be enhanced if books related to leadership are read and </w:t>
            </w:r>
            <w:r w:rsidRPr="00BF288E">
              <w:rPr>
                <w:rFonts w:asciiTheme="minorHAnsi" w:hAnsiTheme="minorHAnsi" w:cstheme="minorHAnsi"/>
                <w:sz w:val="28"/>
                <w:szCs w:val="28"/>
              </w:rPr>
              <w:lastRenderedPageBreak/>
              <w:t>my decision making can also be enhanced because of this regarding multiple conditions.</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BF288E" w:rsidRDefault="00652F15"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 xml:space="preserve">My talent to lead can be enhanced through reading the books that successful leaders have written. So, </w:t>
            </w:r>
            <w:r w:rsidRPr="00BF288E">
              <w:rPr>
                <w:rFonts w:asciiTheme="minorHAnsi" w:hAnsiTheme="minorHAnsi" w:cstheme="minorHAnsi"/>
                <w:sz w:val="28"/>
                <w:szCs w:val="28"/>
              </w:rPr>
              <w:lastRenderedPageBreak/>
              <w:t>time has to be allocated for book reading along with blogs related to leadership</w:t>
            </w:r>
            <w:r w:rsidR="00BF288E">
              <w:rPr>
                <w:rFonts w:asciiTheme="minorHAnsi" w:hAnsiTheme="minorHAnsi" w:cstheme="minorHAnsi"/>
                <w:sz w:val="28"/>
                <w:szCs w:val="28"/>
              </w:rPr>
              <w:t>.</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BF288E" w:rsidRDefault="00652F15"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 xml:space="preserve">Three months are considered to be sufficient when talent </w:t>
            </w:r>
            <w:r w:rsidRPr="00BF288E">
              <w:rPr>
                <w:rFonts w:asciiTheme="minorHAnsi" w:hAnsiTheme="minorHAnsi" w:cstheme="minorHAnsi"/>
                <w:sz w:val="28"/>
                <w:szCs w:val="28"/>
              </w:rPr>
              <w:lastRenderedPageBreak/>
              <w:t>to lead has to be enhanced.</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Marketing</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5C1CB2" w:rsidRPr="00BF288E" w:rsidRDefault="005C1CB2" w:rsidP="00567780">
            <w:pPr>
              <w:rPr>
                <w:rFonts w:asciiTheme="minorHAnsi" w:hAnsiTheme="minorHAnsi" w:cstheme="minorHAnsi"/>
                <w:sz w:val="28"/>
                <w:szCs w:val="28"/>
              </w:rPr>
            </w:pPr>
            <w:r w:rsidRPr="00BF288E">
              <w:rPr>
                <w:rFonts w:asciiTheme="minorHAnsi" w:hAnsiTheme="minorHAnsi" w:cstheme="minorHAnsi"/>
                <w:sz w:val="28"/>
                <w:szCs w:val="28"/>
              </w:rPr>
              <w:t xml:space="preserve">Coaching </w:t>
            </w:r>
            <w:r w:rsidR="00BA6AA6" w:rsidRPr="00BF288E">
              <w:rPr>
                <w:rFonts w:asciiTheme="minorHAnsi" w:hAnsiTheme="minorHAnsi" w:cstheme="minorHAnsi"/>
                <w:sz w:val="28"/>
                <w:szCs w:val="28"/>
              </w:rPr>
              <w:t>has</w:t>
            </w:r>
            <w:r w:rsidRPr="00BF288E">
              <w:rPr>
                <w:rFonts w:asciiTheme="minorHAnsi" w:hAnsiTheme="minorHAnsi" w:cstheme="minorHAnsi"/>
                <w:sz w:val="28"/>
                <w:szCs w:val="28"/>
              </w:rPr>
              <w:t xml:space="preserve"> to be gained regarding subjects associated with marketing so that my marketing tactics can be enhanced towards enhancing the sales along with grip towards targeted market.</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BF288E" w:rsidRDefault="00652F15" w:rsidP="00567780">
            <w:pPr>
              <w:rPr>
                <w:rFonts w:asciiTheme="minorHAnsi" w:hAnsiTheme="minorHAnsi" w:cstheme="minorHAnsi"/>
                <w:sz w:val="28"/>
                <w:szCs w:val="28"/>
              </w:rPr>
            </w:pPr>
            <w:r w:rsidRPr="00BF288E">
              <w:rPr>
                <w:rFonts w:asciiTheme="minorHAnsi" w:hAnsiTheme="minorHAnsi" w:cstheme="minorHAnsi"/>
                <w:sz w:val="28"/>
                <w:szCs w:val="28"/>
              </w:rPr>
              <w:t>Admission has to be taken in E-learning academy from where marketing tactics can be learned so that my work is enhanced.</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652F15" w:rsidRPr="00822FC7" w:rsidRDefault="00652F15" w:rsidP="00567780">
            <w:r w:rsidRPr="00BF288E">
              <w:rPr>
                <w:rFonts w:asciiTheme="minorHAnsi" w:hAnsiTheme="minorHAnsi" w:cstheme="minorHAnsi"/>
                <w:sz w:val="28"/>
                <w:szCs w:val="28"/>
              </w:rPr>
              <w:t>Two months are anticipated to be an effective timeline when marketing skills have to be enhanced</w:t>
            </w:r>
            <w:r>
              <w:t>.</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Negotiation</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BA6AA6" w:rsidRPr="00BF288E" w:rsidRDefault="00BA6AA6" w:rsidP="00567780">
            <w:pPr>
              <w:rPr>
                <w:rFonts w:asciiTheme="minorHAnsi" w:hAnsiTheme="minorHAnsi" w:cstheme="minorHAnsi"/>
                <w:sz w:val="28"/>
                <w:szCs w:val="28"/>
              </w:rPr>
            </w:pPr>
            <w:r w:rsidRPr="00BF288E">
              <w:rPr>
                <w:rFonts w:asciiTheme="minorHAnsi" w:hAnsiTheme="minorHAnsi" w:cstheme="minorHAnsi"/>
                <w:sz w:val="28"/>
                <w:szCs w:val="28"/>
              </w:rPr>
              <w:t xml:space="preserve">Through this procedure, settlement can be made between seller and the consumer, so I am willing to become marketing executive and ultimately the negation process has to </w:t>
            </w:r>
            <w:r w:rsidRPr="00BF288E">
              <w:rPr>
                <w:rFonts w:asciiTheme="minorHAnsi" w:hAnsiTheme="minorHAnsi" w:cstheme="minorHAnsi"/>
                <w:sz w:val="28"/>
                <w:szCs w:val="28"/>
              </w:rPr>
              <w:lastRenderedPageBreak/>
              <w:t>be successfully carried out by me. For making this happen, talent to communicate has to be increased.</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5E7969" w:rsidRPr="00BF288E" w:rsidRDefault="005E7969"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 xml:space="preserve">Coaching related to communication tactics have to be </w:t>
            </w:r>
            <w:r w:rsidR="00DB23FE" w:rsidRPr="00BF288E">
              <w:rPr>
                <w:rFonts w:asciiTheme="minorHAnsi" w:hAnsiTheme="minorHAnsi" w:cstheme="minorHAnsi"/>
                <w:sz w:val="28"/>
                <w:szCs w:val="28"/>
              </w:rPr>
              <w:t>taken from an expert when talent to communicate has to be improved.</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DB23FE" w:rsidRPr="00BF288E" w:rsidRDefault="00DB23FE" w:rsidP="00567780">
            <w:pPr>
              <w:rPr>
                <w:rFonts w:asciiTheme="minorHAnsi" w:hAnsiTheme="minorHAnsi" w:cstheme="minorHAnsi"/>
                <w:sz w:val="28"/>
                <w:szCs w:val="28"/>
              </w:rPr>
            </w:pPr>
            <w:r w:rsidRPr="00BF288E">
              <w:rPr>
                <w:rFonts w:asciiTheme="minorHAnsi" w:hAnsiTheme="minorHAnsi" w:cstheme="minorHAnsi"/>
                <w:sz w:val="28"/>
                <w:szCs w:val="28"/>
              </w:rPr>
              <w:t xml:space="preserve">30 days is anticipated to be sufficient timeline in which talent to </w:t>
            </w:r>
            <w:r w:rsidRPr="00BF288E">
              <w:rPr>
                <w:rFonts w:asciiTheme="minorHAnsi" w:hAnsiTheme="minorHAnsi" w:cstheme="minorHAnsi"/>
                <w:sz w:val="28"/>
                <w:szCs w:val="28"/>
              </w:rPr>
              <w:lastRenderedPageBreak/>
              <w:t>negotiate can be improved.</w:t>
            </w:r>
          </w:p>
        </w:tc>
      </w:tr>
      <w:tr w:rsidR="00822FC7" w:rsidRPr="00822FC7" w:rsidTr="00822FC7">
        <w:tc>
          <w:tcPr>
            <w:tcW w:w="679"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lastRenderedPageBreak/>
              <w:t>Analytical</w:t>
            </w:r>
          </w:p>
        </w:tc>
        <w:tc>
          <w:tcPr>
            <w:tcW w:w="1914"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BA6AA6" w:rsidRPr="00BF288E" w:rsidRDefault="00BA6AA6" w:rsidP="00567780">
            <w:pPr>
              <w:rPr>
                <w:rFonts w:asciiTheme="minorHAnsi" w:hAnsiTheme="minorHAnsi" w:cstheme="minorHAnsi"/>
                <w:sz w:val="28"/>
                <w:szCs w:val="28"/>
              </w:rPr>
            </w:pPr>
            <w:r w:rsidRPr="00BF288E">
              <w:rPr>
                <w:rFonts w:asciiTheme="minorHAnsi" w:hAnsiTheme="minorHAnsi" w:cstheme="minorHAnsi"/>
                <w:sz w:val="28"/>
                <w:szCs w:val="28"/>
              </w:rPr>
              <w:t>This is associated with mathematic calculations through which needs associated with the association can be calculated. So, coaching has to be taken on this topic.</w:t>
            </w:r>
          </w:p>
        </w:tc>
        <w:tc>
          <w:tcPr>
            <w:tcW w:w="144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DB23FE" w:rsidRPr="00BF288E" w:rsidRDefault="00DB23FE" w:rsidP="00567780">
            <w:pPr>
              <w:rPr>
                <w:rFonts w:asciiTheme="minorHAnsi" w:hAnsiTheme="minorHAnsi" w:cstheme="minorHAnsi"/>
                <w:sz w:val="28"/>
                <w:szCs w:val="28"/>
              </w:rPr>
            </w:pPr>
            <w:r w:rsidRPr="00BF288E">
              <w:rPr>
                <w:rFonts w:asciiTheme="minorHAnsi" w:hAnsiTheme="minorHAnsi" w:cstheme="minorHAnsi"/>
                <w:sz w:val="28"/>
                <w:szCs w:val="28"/>
              </w:rPr>
              <w:t>My skills can be enhanced by those tutors who have gained expertise related to it.</w:t>
            </w:r>
          </w:p>
        </w:tc>
        <w:tc>
          <w:tcPr>
            <w:tcW w:w="958" w:type="pct"/>
            <w:tcBorders>
              <w:top w:val="single" w:sz="6" w:space="0" w:color="D7D7D7"/>
              <w:left w:val="single" w:sz="6" w:space="0" w:color="D7D7D7"/>
              <w:bottom w:val="single" w:sz="6" w:space="0" w:color="D7D7D7"/>
              <w:right w:val="single" w:sz="6" w:space="0" w:color="D7D7D7"/>
            </w:tcBorders>
            <w:tcMar>
              <w:top w:w="75" w:type="dxa"/>
              <w:left w:w="120" w:type="dxa"/>
              <w:bottom w:w="75" w:type="dxa"/>
              <w:right w:w="120" w:type="dxa"/>
            </w:tcMar>
            <w:vAlign w:val="bottom"/>
            <w:hideMark/>
          </w:tcPr>
          <w:p w:rsidR="00822FC7" w:rsidRPr="00BF288E" w:rsidRDefault="00822FC7" w:rsidP="00567780">
            <w:pPr>
              <w:rPr>
                <w:rFonts w:asciiTheme="minorHAnsi" w:hAnsiTheme="minorHAnsi" w:cstheme="minorHAnsi"/>
                <w:sz w:val="28"/>
                <w:szCs w:val="28"/>
              </w:rPr>
            </w:pPr>
            <w:r w:rsidRPr="00BF288E">
              <w:rPr>
                <w:rFonts w:asciiTheme="minorHAnsi" w:hAnsiTheme="minorHAnsi" w:cstheme="minorHAnsi"/>
                <w:sz w:val="28"/>
                <w:szCs w:val="28"/>
              </w:rPr>
              <w:t>One month's time duration is sufficient to improve my analytical skills.</w:t>
            </w:r>
          </w:p>
          <w:p w:rsidR="00DB23FE" w:rsidRPr="00BF288E" w:rsidRDefault="00DB23FE" w:rsidP="00567780">
            <w:pPr>
              <w:rPr>
                <w:rFonts w:asciiTheme="minorHAnsi" w:hAnsiTheme="minorHAnsi" w:cstheme="minorHAnsi"/>
                <w:sz w:val="28"/>
                <w:szCs w:val="28"/>
              </w:rPr>
            </w:pPr>
            <w:r w:rsidRPr="00BF288E">
              <w:rPr>
                <w:rFonts w:asciiTheme="minorHAnsi" w:hAnsiTheme="minorHAnsi" w:cstheme="minorHAnsi"/>
                <w:sz w:val="28"/>
                <w:szCs w:val="28"/>
              </w:rPr>
              <w:t>Time duration of one month is enough when analytical skills have to be enhanced.</w:t>
            </w:r>
          </w:p>
        </w:tc>
      </w:tr>
    </w:tbl>
    <w:p w:rsidR="00BF288E" w:rsidRDefault="00BF288E" w:rsidP="00567780">
      <w:pPr>
        <w:pStyle w:val="Heading2"/>
      </w:pPr>
    </w:p>
    <w:p w:rsidR="00BB0455" w:rsidRDefault="00BB0455" w:rsidP="00BF288E">
      <w:pPr>
        <w:rPr>
          <w:rFonts w:asciiTheme="minorHAnsi" w:hAnsiTheme="minorHAnsi" w:cstheme="minorHAnsi"/>
          <w:b/>
          <w:bCs/>
          <w:sz w:val="28"/>
          <w:szCs w:val="28"/>
        </w:rPr>
      </w:pPr>
    </w:p>
    <w:p w:rsidR="00822FC7" w:rsidRPr="00BF288E" w:rsidRDefault="00567780" w:rsidP="00BF288E">
      <w:pPr>
        <w:rPr>
          <w:rFonts w:asciiTheme="minorHAnsi" w:hAnsiTheme="minorHAnsi" w:cstheme="minorHAnsi"/>
          <w:b/>
          <w:bCs/>
          <w:sz w:val="28"/>
          <w:szCs w:val="28"/>
        </w:rPr>
      </w:pPr>
      <w:r w:rsidRPr="00BF288E">
        <w:rPr>
          <w:rFonts w:asciiTheme="minorHAnsi" w:hAnsiTheme="minorHAnsi" w:cstheme="minorHAnsi"/>
          <w:b/>
          <w:bCs/>
          <w:sz w:val="28"/>
          <w:szCs w:val="28"/>
        </w:rPr>
        <w:t>Process</w:t>
      </w:r>
      <w:r w:rsidR="00822FC7" w:rsidRPr="00BF288E">
        <w:rPr>
          <w:rFonts w:asciiTheme="minorHAnsi" w:hAnsiTheme="minorHAnsi" w:cstheme="minorHAnsi"/>
          <w:b/>
          <w:bCs/>
          <w:sz w:val="28"/>
          <w:szCs w:val="28"/>
        </w:rPr>
        <w:t xml:space="preserve"> and activities required to implement a development plan</w:t>
      </w:r>
    </w:p>
    <w:p w:rsidR="001E38F6" w:rsidRPr="00BF288E" w:rsidRDefault="00E020F5" w:rsidP="00567780">
      <w:pPr>
        <w:rPr>
          <w:rFonts w:asciiTheme="minorHAnsi" w:hAnsiTheme="minorHAnsi" w:cstheme="minorHAnsi"/>
          <w:sz w:val="28"/>
          <w:szCs w:val="28"/>
        </w:rPr>
      </w:pPr>
      <w:r w:rsidRPr="00BF288E">
        <w:rPr>
          <w:rFonts w:asciiTheme="minorHAnsi" w:hAnsiTheme="minorHAnsi" w:cstheme="minorHAnsi"/>
          <w:sz w:val="28"/>
          <w:szCs w:val="28"/>
        </w:rPr>
        <w:t xml:space="preserve">Here is a procedure through which development plan can be effectively implemented; activities have to be arranged by me in first place and within an appropriate manner. Moreover, analytical activities and negotiations have to be implemented by me </w:t>
      </w:r>
      <w:r w:rsidR="00DD7AB2">
        <w:rPr>
          <w:rFonts w:asciiTheme="minorHAnsi" w:hAnsiTheme="minorHAnsi" w:cstheme="minorHAnsi"/>
          <w:sz w:val="28"/>
          <w:szCs w:val="28"/>
        </w:rPr>
        <w:t>for</w:t>
      </w:r>
      <w:r w:rsidRPr="00BF288E">
        <w:rPr>
          <w:rFonts w:asciiTheme="minorHAnsi" w:hAnsiTheme="minorHAnsi" w:cstheme="minorHAnsi"/>
          <w:sz w:val="28"/>
          <w:szCs w:val="28"/>
        </w:rPr>
        <w:t xml:space="preserve"> which</w:t>
      </w:r>
      <w:r w:rsidR="00DD7AB2">
        <w:rPr>
          <w:rFonts w:asciiTheme="minorHAnsi" w:hAnsiTheme="minorHAnsi" w:cstheme="minorHAnsi"/>
          <w:sz w:val="28"/>
          <w:szCs w:val="28"/>
        </w:rPr>
        <w:t xml:space="preserve"> </w:t>
      </w:r>
      <w:proofErr w:type="gramStart"/>
      <w:r w:rsidR="00DD7AB2">
        <w:rPr>
          <w:rFonts w:asciiTheme="minorHAnsi" w:hAnsiTheme="minorHAnsi" w:cstheme="minorHAnsi"/>
          <w:sz w:val="28"/>
          <w:szCs w:val="28"/>
        </w:rPr>
        <w:t xml:space="preserve">one </w:t>
      </w:r>
      <w:r w:rsidRPr="00BF288E">
        <w:rPr>
          <w:rFonts w:asciiTheme="minorHAnsi" w:hAnsiTheme="minorHAnsi" w:cstheme="minorHAnsi"/>
          <w:sz w:val="28"/>
          <w:szCs w:val="28"/>
        </w:rPr>
        <w:t>month</w:t>
      </w:r>
      <w:proofErr w:type="gramEnd"/>
      <w:r w:rsidRPr="00BF288E">
        <w:rPr>
          <w:rFonts w:asciiTheme="minorHAnsi" w:hAnsiTheme="minorHAnsi" w:cstheme="minorHAnsi"/>
          <w:sz w:val="28"/>
          <w:szCs w:val="28"/>
        </w:rPr>
        <w:t xml:space="preserve"> duration is required. After this, team administration and marketing ha</w:t>
      </w:r>
      <w:r w:rsidR="00830EE5">
        <w:rPr>
          <w:rFonts w:asciiTheme="minorHAnsi" w:hAnsiTheme="minorHAnsi" w:cstheme="minorHAnsi"/>
          <w:sz w:val="28"/>
          <w:szCs w:val="28"/>
        </w:rPr>
        <w:t>d</w:t>
      </w:r>
      <w:r w:rsidRPr="00BF288E">
        <w:rPr>
          <w:rFonts w:asciiTheme="minorHAnsi" w:hAnsiTheme="minorHAnsi" w:cstheme="minorHAnsi"/>
          <w:sz w:val="28"/>
          <w:szCs w:val="28"/>
        </w:rPr>
        <w:t xml:space="preserve"> to be implemented by me such as the activities associated with them and this must be done within two months timeline.  Activities associated with leadership have to be implemented at last because of which leadership of mine towar</w:t>
      </w:r>
      <w:r w:rsidR="00DF009C" w:rsidRPr="00BF288E">
        <w:rPr>
          <w:rFonts w:asciiTheme="minorHAnsi" w:hAnsiTheme="minorHAnsi" w:cstheme="minorHAnsi"/>
          <w:sz w:val="28"/>
          <w:szCs w:val="28"/>
        </w:rPr>
        <w:t xml:space="preserve">ds subordinates can be improved </w:t>
      </w:r>
      <w:r w:rsidR="00DF009C" w:rsidRPr="00BF288E">
        <w:rPr>
          <w:rFonts w:asciiTheme="minorHAnsi" w:hAnsiTheme="minorHAnsi" w:cstheme="minorHAnsi"/>
          <w:color w:val="222222"/>
          <w:sz w:val="28"/>
          <w:szCs w:val="28"/>
          <w:shd w:val="clear" w:color="auto" w:fill="FFFFFF"/>
        </w:rPr>
        <w:t xml:space="preserve">(Whitaker, Dearth and </w:t>
      </w:r>
      <w:proofErr w:type="spellStart"/>
      <w:r w:rsidR="00DF009C" w:rsidRPr="00BF288E">
        <w:rPr>
          <w:rFonts w:asciiTheme="minorHAnsi" w:hAnsiTheme="minorHAnsi" w:cstheme="minorHAnsi"/>
          <w:color w:val="222222"/>
          <w:sz w:val="28"/>
          <w:szCs w:val="28"/>
          <w:shd w:val="clear" w:color="auto" w:fill="FFFFFF"/>
        </w:rPr>
        <w:t>Gooze</w:t>
      </w:r>
      <w:proofErr w:type="spellEnd"/>
      <w:r w:rsidR="00DF009C" w:rsidRPr="00BF288E">
        <w:rPr>
          <w:rFonts w:asciiTheme="minorHAnsi" w:hAnsiTheme="minorHAnsi" w:cstheme="minorHAnsi"/>
          <w:color w:val="222222"/>
          <w:sz w:val="28"/>
          <w:szCs w:val="28"/>
          <w:shd w:val="clear" w:color="auto" w:fill="FFFFFF"/>
        </w:rPr>
        <w:t>, 2015).</w:t>
      </w:r>
    </w:p>
    <w:p w:rsidR="00822FC7" w:rsidRPr="00DD7AB2" w:rsidRDefault="00822FC7" w:rsidP="00DD7AB2">
      <w:pPr>
        <w:rPr>
          <w:rFonts w:asciiTheme="minorHAnsi" w:hAnsiTheme="minorHAnsi" w:cstheme="minorHAnsi"/>
          <w:b/>
          <w:bCs/>
          <w:sz w:val="28"/>
          <w:szCs w:val="28"/>
        </w:rPr>
      </w:pPr>
      <w:r w:rsidRPr="00DD7AB2">
        <w:rPr>
          <w:rFonts w:asciiTheme="minorHAnsi" w:hAnsiTheme="minorHAnsi" w:cstheme="minorHAnsi"/>
          <w:b/>
          <w:bCs/>
          <w:sz w:val="28"/>
          <w:szCs w:val="28"/>
        </w:rPr>
        <w:t>Selection and application of appropriate methods and techniques</w:t>
      </w:r>
    </w:p>
    <w:p w:rsidR="00445DB7" w:rsidRPr="00DD7AB2" w:rsidRDefault="00445DB7" w:rsidP="00567780">
      <w:pPr>
        <w:rPr>
          <w:rFonts w:asciiTheme="minorHAnsi" w:hAnsiTheme="minorHAnsi" w:cstheme="minorHAnsi"/>
          <w:sz w:val="28"/>
          <w:szCs w:val="28"/>
        </w:rPr>
      </w:pPr>
      <w:r w:rsidRPr="00DD7AB2">
        <w:rPr>
          <w:rFonts w:asciiTheme="minorHAnsi" w:hAnsiTheme="minorHAnsi" w:cstheme="minorHAnsi"/>
          <w:sz w:val="28"/>
          <w:szCs w:val="28"/>
        </w:rPr>
        <w:t xml:space="preserve">Selection of activities relies on needs that are associated with opportunities along with the effectiveness that is associated with solutions through which better results can be provided to its users. A game which is known as Football is played between teams through which team management skills </w:t>
      </w:r>
      <w:r w:rsidR="00DF009C" w:rsidRPr="00DD7AB2">
        <w:rPr>
          <w:rFonts w:asciiTheme="minorHAnsi" w:hAnsiTheme="minorHAnsi" w:cstheme="minorHAnsi"/>
          <w:sz w:val="28"/>
          <w:szCs w:val="28"/>
        </w:rPr>
        <w:t xml:space="preserve">can be enhanced </w:t>
      </w:r>
      <w:r w:rsidR="00DF009C" w:rsidRPr="00DD7AB2">
        <w:rPr>
          <w:rFonts w:asciiTheme="minorHAnsi" w:hAnsiTheme="minorHAnsi" w:cstheme="minorHAnsi"/>
          <w:color w:val="222222"/>
          <w:sz w:val="28"/>
          <w:szCs w:val="28"/>
          <w:shd w:val="clear" w:color="auto" w:fill="FFFFFF"/>
        </w:rPr>
        <w:t xml:space="preserve">(Weinberg and </w:t>
      </w:r>
      <w:proofErr w:type="spellStart"/>
      <w:r w:rsidR="00DF009C" w:rsidRPr="00DD7AB2">
        <w:rPr>
          <w:rFonts w:asciiTheme="minorHAnsi" w:hAnsiTheme="minorHAnsi" w:cstheme="minorHAnsi"/>
          <w:color w:val="222222"/>
          <w:sz w:val="28"/>
          <w:szCs w:val="28"/>
          <w:shd w:val="clear" w:color="auto" w:fill="FFFFFF"/>
        </w:rPr>
        <w:t>Locander</w:t>
      </w:r>
      <w:proofErr w:type="spellEnd"/>
      <w:r w:rsidR="00DF009C" w:rsidRPr="00DD7AB2">
        <w:rPr>
          <w:rFonts w:asciiTheme="minorHAnsi" w:hAnsiTheme="minorHAnsi" w:cstheme="minorHAnsi"/>
          <w:color w:val="222222"/>
          <w:sz w:val="28"/>
          <w:szCs w:val="28"/>
          <w:shd w:val="clear" w:color="auto" w:fill="FFFFFF"/>
        </w:rPr>
        <w:t>, 2014).</w:t>
      </w:r>
    </w:p>
    <w:p w:rsidR="00830EE5" w:rsidRDefault="00822FC7" w:rsidP="00567780">
      <w:pPr>
        <w:rPr>
          <w:rFonts w:asciiTheme="minorHAnsi" w:hAnsiTheme="minorHAnsi" w:cstheme="minorHAnsi"/>
          <w:b/>
          <w:bCs/>
          <w:sz w:val="28"/>
          <w:szCs w:val="28"/>
        </w:rPr>
      </w:pPr>
      <w:r w:rsidRPr="00DD7AB2">
        <w:rPr>
          <w:rFonts w:asciiTheme="minorHAnsi" w:hAnsiTheme="minorHAnsi" w:cstheme="minorHAnsi"/>
          <w:b/>
          <w:bCs/>
          <w:sz w:val="28"/>
          <w:szCs w:val="28"/>
        </w:rPr>
        <w:t>Responsibility for managing and organizing activities</w:t>
      </w:r>
    </w:p>
    <w:p w:rsidR="00445DB7" w:rsidRPr="00C0728F" w:rsidRDefault="00445DB7" w:rsidP="00567780">
      <w:pPr>
        <w:rPr>
          <w:rFonts w:asciiTheme="minorHAnsi" w:hAnsiTheme="minorHAnsi" w:cstheme="minorHAnsi"/>
          <w:b/>
          <w:bCs/>
          <w:sz w:val="28"/>
          <w:szCs w:val="28"/>
        </w:rPr>
      </w:pPr>
      <w:r w:rsidRPr="00DD7AB2">
        <w:rPr>
          <w:rFonts w:asciiTheme="minorHAnsi" w:hAnsiTheme="minorHAnsi" w:cstheme="minorHAnsi"/>
          <w:sz w:val="28"/>
          <w:szCs w:val="28"/>
        </w:rPr>
        <w:t>Administrating activities on a whole is vital such as within an accurate way through which better learnin</w:t>
      </w:r>
      <w:r w:rsidR="00DF009C" w:rsidRPr="00DD7AB2">
        <w:rPr>
          <w:rFonts w:asciiTheme="minorHAnsi" w:hAnsiTheme="minorHAnsi" w:cstheme="minorHAnsi"/>
          <w:sz w:val="28"/>
          <w:szCs w:val="28"/>
        </w:rPr>
        <w:t xml:space="preserve">g can be gained by the workers </w:t>
      </w:r>
      <w:r w:rsidR="00DF009C" w:rsidRPr="00DD7AB2">
        <w:rPr>
          <w:rFonts w:asciiTheme="minorHAnsi" w:hAnsiTheme="minorHAnsi" w:cstheme="minorHAnsi"/>
          <w:color w:val="222222"/>
          <w:sz w:val="28"/>
          <w:szCs w:val="28"/>
          <w:shd w:val="clear" w:color="auto" w:fill="FFFFFF"/>
        </w:rPr>
        <w:t>(Ritter et al., 2018).</w:t>
      </w:r>
    </w:p>
    <w:p w:rsidR="0068743B" w:rsidRDefault="0068743B" w:rsidP="00567780">
      <w:pPr>
        <w:pStyle w:val="Heading1"/>
      </w:pPr>
    </w:p>
    <w:p w:rsidR="0068743B" w:rsidRDefault="0068743B" w:rsidP="00567780">
      <w:pPr>
        <w:pStyle w:val="Heading1"/>
      </w:pPr>
    </w:p>
    <w:p w:rsidR="0068743B" w:rsidRDefault="0068743B" w:rsidP="00567780">
      <w:pPr>
        <w:pStyle w:val="Heading1"/>
      </w:pPr>
    </w:p>
    <w:p w:rsidR="00D27419" w:rsidRPr="00DD7AB2" w:rsidRDefault="00822FC7" w:rsidP="00DD7AB2">
      <w:pPr>
        <w:rPr>
          <w:rFonts w:asciiTheme="minorHAnsi" w:hAnsiTheme="minorHAnsi" w:cstheme="minorHAnsi"/>
          <w:b/>
          <w:bCs/>
          <w:sz w:val="32"/>
          <w:szCs w:val="32"/>
        </w:rPr>
      </w:pPr>
      <w:r w:rsidRPr="00DD7AB2">
        <w:rPr>
          <w:rFonts w:asciiTheme="minorHAnsi" w:hAnsiTheme="minorHAnsi" w:cstheme="minorHAnsi"/>
          <w:b/>
          <w:bCs/>
          <w:sz w:val="32"/>
          <w:szCs w:val="32"/>
        </w:rPr>
        <w:t xml:space="preserve">Conclusion </w:t>
      </w:r>
    </w:p>
    <w:p w:rsidR="00445DB7" w:rsidRPr="00BB0455" w:rsidRDefault="00445DB7" w:rsidP="00567780">
      <w:pPr>
        <w:rPr>
          <w:rFonts w:asciiTheme="minorHAnsi" w:hAnsiTheme="minorHAnsi" w:cstheme="minorHAnsi"/>
          <w:sz w:val="28"/>
          <w:szCs w:val="28"/>
        </w:rPr>
      </w:pPr>
      <w:r w:rsidRPr="00BB0455">
        <w:rPr>
          <w:rFonts w:asciiTheme="minorHAnsi" w:hAnsiTheme="minorHAnsi" w:cstheme="minorHAnsi"/>
          <w:sz w:val="28"/>
          <w:szCs w:val="28"/>
        </w:rPr>
        <w:t>It is evident from the report that those workers are needed by the associations by whom developments have to be made in themselves professionally and personally. Because of this, benefits might be acquired by them of trained and highly skilled workers.</w:t>
      </w:r>
      <w:r w:rsidR="00BB0455">
        <w:rPr>
          <w:rFonts w:asciiTheme="minorHAnsi" w:hAnsiTheme="minorHAnsi" w:cstheme="minorHAnsi"/>
          <w:sz w:val="28"/>
          <w:szCs w:val="28"/>
        </w:rPr>
        <w:t xml:space="preserve"> Moreover, the development of good relationships in the workplace make the employees more productive. </w:t>
      </w:r>
    </w:p>
    <w:p w:rsidR="00567780" w:rsidRDefault="00567780" w:rsidP="00567780"/>
    <w:p w:rsidR="00567780" w:rsidRDefault="00567780" w:rsidP="00567780"/>
    <w:p w:rsidR="00567780" w:rsidRDefault="00567780" w:rsidP="00567780"/>
    <w:p w:rsidR="00567780" w:rsidRDefault="00567780" w:rsidP="00567780"/>
    <w:p w:rsidR="00DD7AB2" w:rsidRDefault="00DD7AB2" w:rsidP="00DD7AB2">
      <w:pPr>
        <w:rPr>
          <w:rFonts w:asciiTheme="minorHAnsi" w:hAnsiTheme="minorHAnsi" w:cstheme="minorHAnsi"/>
          <w:b/>
          <w:bCs/>
          <w:sz w:val="32"/>
          <w:szCs w:val="32"/>
        </w:rPr>
      </w:pPr>
    </w:p>
    <w:p w:rsidR="00DD7AB2" w:rsidRDefault="00DD7AB2" w:rsidP="00DD7AB2">
      <w:pPr>
        <w:rPr>
          <w:rFonts w:asciiTheme="minorHAnsi" w:hAnsiTheme="minorHAnsi" w:cstheme="minorHAnsi"/>
          <w:b/>
          <w:bCs/>
          <w:sz w:val="32"/>
          <w:szCs w:val="32"/>
        </w:rPr>
      </w:pPr>
    </w:p>
    <w:p w:rsidR="00DD7AB2" w:rsidRDefault="00DD7AB2" w:rsidP="00DD7AB2">
      <w:pPr>
        <w:rPr>
          <w:rFonts w:asciiTheme="minorHAnsi" w:hAnsiTheme="minorHAnsi" w:cstheme="minorHAnsi"/>
          <w:b/>
          <w:bCs/>
          <w:sz w:val="32"/>
          <w:szCs w:val="32"/>
        </w:rPr>
      </w:pPr>
    </w:p>
    <w:p w:rsidR="00BB0455" w:rsidRDefault="00BB0455" w:rsidP="00DD7AB2">
      <w:pPr>
        <w:rPr>
          <w:rFonts w:asciiTheme="minorHAnsi" w:hAnsiTheme="minorHAnsi" w:cstheme="minorHAnsi"/>
          <w:b/>
          <w:bCs/>
          <w:sz w:val="32"/>
          <w:szCs w:val="32"/>
        </w:rPr>
      </w:pPr>
    </w:p>
    <w:p w:rsidR="00BB0455" w:rsidRDefault="00BB0455" w:rsidP="00DD7AB2">
      <w:pPr>
        <w:rPr>
          <w:rFonts w:asciiTheme="minorHAnsi" w:hAnsiTheme="minorHAnsi" w:cstheme="minorHAnsi"/>
          <w:b/>
          <w:bCs/>
          <w:sz w:val="32"/>
          <w:szCs w:val="32"/>
        </w:rPr>
      </w:pPr>
    </w:p>
    <w:p w:rsidR="00830EE5" w:rsidRDefault="00830EE5" w:rsidP="00DD7AB2">
      <w:pPr>
        <w:rPr>
          <w:rFonts w:asciiTheme="minorHAnsi" w:hAnsiTheme="minorHAnsi" w:cstheme="minorHAnsi"/>
          <w:b/>
          <w:bCs/>
          <w:sz w:val="32"/>
          <w:szCs w:val="32"/>
        </w:rPr>
      </w:pPr>
      <w:bookmarkStart w:id="0" w:name="_GoBack"/>
      <w:bookmarkEnd w:id="0"/>
    </w:p>
    <w:p w:rsidR="00567780" w:rsidRPr="00DD7AB2" w:rsidRDefault="00567780" w:rsidP="00DD7AB2">
      <w:pPr>
        <w:rPr>
          <w:rFonts w:asciiTheme="minorHAnsi" w:hAnsiTheme="minorHAnsi" w:cstheme="minorHAnsi"/>
          <w:b/>
          <w:bCs/>
          <w:sz w:val="32"/>
          <w:szCs w:val="32"/>
        </w:rPr>
      </w:pPr>
      <w:r w:rsidRPr="00DD7AB2">
        <w:rPr>
          <w:rFonts w:asciiTheme="minorHAnsi" w:hAnsiTheme="minorHAnsi" w:cstheme="minorHAnsi"/>
          <w:b/>
          <w:bCs/>
          <w:sz w:val="32"/>
          <w:szCs w:val="32"/>
        </w:rPr>
        <w:lastRenderedPageBreak/>
        <w:t>REFERENCES</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Amjad, Z., Sabri, P.S.U., Ilyas, M. and Hameed, A. </w:t>
      </w:r>
      <w:r w:rsidR="00B11461">
        <w:rPr>
          <w:rFonts w:cs="Arial"/>
          <w:color w:val="222222"/>
          <w:szCs w:val="24"/>
          <w:shd w:val="clear" w:color="auto" w:fill="FFFFFF"/>
        </w:rPr>
        <w:t>(</w:t>
      </w:r>
      <w:r w:rsidRPr="00E64BEB">
        <w:rPr>
          <w:rFonts w:cs="Arial"/>
          <w:color w:val="222222"/>
          <w:szCs w:val="24"/>
          <w:shd w:val="clear" w:color="auto" w:fill="FFFFFF"/>
        </w:rPr>
        <w:t>2015</w:t>
      </w:r>
      <w:r w:rsidR="00B11461">
        <w:rPr>
          <w:rFonts w:cs="Arial"/>
          <w:color w:val="222222"/>
          <w:szCs w:val="24"/>
          <w:shd w:val="clear" w:color="auto" w:fill="FFFFFF"/>
        </w:rPr>
        <w:t>)</w:t>
      </w:r>
      <w:r w:rsidRPr="00E64BEB">
        <w:rPr>
          <w:rFonts w:cs="Arial"/>
          <w:color w:val="222222"/>
          <w:szCs w:val="24"/>
          <w:shd w:val="clear" w:color="auto" w:fill="FFFFFF"/>
        </w:rPr>
        <w:t>. Informal relationships at workplace and employee performance: A study of employee private higher education sector. </w:t>
      </w:r>
      <w:r w:rsidRPr="00E64BEB">
        <w:rPr>
          <w:rFonts w:cs="Arial"/>
          <w:i/>
          <w:iCs/>
          <w:color w:val="222222"/>
          <w:szCs w:val="24"/>
          <w:shd w:val="clear" w:color="auto" w:fill="FFFFFF"/>
        </w:rPr>
        <w:t>Pakistan Journal of Commerce and Social Sciences (PJCSS)</w:t>
      </w:r>
      <w:r w:rsidRPr="00E64BEB">
        <w:rPr>
          <w:rFonts w:cs="Arial"/>
          <w:color w:val="222222"/>
          <w:szCs w:val="24"/>
          <w:shd w:val="clear" w:color="auto" w:fill="FFFFFF"/>
        </w:rPr>
        <w:t>, </w:t>
      </w:r>
      <w:r w:rsidRPr="00E64BEB">
        <w:rPr>
          <w:rFonts w:cs="Arial"/>
          <w:i/>
          <w:iCs/>
          <w:color w:val="222222"/>
          <w:szCs w:val="24"/>
          <w:shd w:val="clear" w:color="auto" w:fill="FFFFFF"/>
        </w:rPr>
        <w:t>9</w:t>
      </w:r>
      <w:r w:rsidRPr="00E64BEB">
        <w:rPr>
          <w:rFonts w:cs="Arial"/>
          <w:color w:val="222222"/>
          <w:szCs w:val="24"/>
          <w:shd w:val="clear" w:color="auto" w:fill="FFFFFF"/>
        </w:rPr>
        <w:t>(1), pp.303-321.</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Anthony</w:t>
      </w:r>
      <w:r w:rsidRPr="00E64BEB">
        <w:rPr>
          <w:rFonts w:ascii="Cambria Math" w:hAnsi="Cambria Math" w:cs="Cambria Math"/>
          <w:color w:val="222222"/>
          <w:szCs w:val="24"/>
          <w:shd w:val="clear" w:color="auto" w:fill="FFFFFF"/>
        </w:rPr>
        <w:t>‐</w:t>
      </w:r>
      <w:r w:rsidRPr="00E64BEB">
        <w:rPr>
          <w:rFonts w:cs="Arial"/>
          <w:color w:val="222222"/>
          <w:szCs w:val="24"/>
          <w:shd w:val="clear" w:color="auto" w:fill="FFFFFF"/>
        </w:rPr>
        <w:t xml:space="preserve">McMann, P.E., Ellinger, A.D., </w:t>
      </w:r>
      <w:proofErr w:type="spellStart"/>
      <w:r w:rsidRPr="00E64BEB">
        <w:rPr>
          <w:rFonts w:cs="Arial"/>
          <w:color w:val="222222"/>
          <w:szCs w:val="24"/>
          <w:shd w:val="clear" w:color="auto" w:fill="FFFFFF"/>
        </w:rPr>
        <w:t>Astakhova</w:t>
      </w:r>
      <w:proofErr w:type="spellEnd"/>
      <w:r w:rsidRPr="00E64BEB">
        <w:rPr>
          <w:rFonts w:cs="Arial"/>
          <w:color w:val="222222"/>
          <w:szCs w:val="24"/>
          <w:shd w:val="clear" w:color="auto" w:fill="FFFFFF"/>
        </w:rPr>
        <w:t xml:space="preserve">, M. and Halbesleben, J.R. </w:t>
      </w:r>
      <w:r w:rsidR="00B11461">
        <w:rPr>
          <w:rFonts w:cs="Arial"/>
          <w:color w:val="222222"/>
          <w:szCs w:val="24"/>
          <w:shd w:val="clear" w:color="auto" w:fill="FFFFFF"/>
        </w:rPr>
        <w:t>(</w:t>
      </w:r>
      <w:r w:rsidRPr="00E64BEB">
        <w:rPr>
          <w:rFonts w:cs="Arial"/>
          <w:color w:val="222222"/>
          <w:szCs w:val="24"/>
          <w:shd w:val="clear" w:color="auto" w:fill="FFFFFF"/>
        </w:rPr>
        <w:t>2017</w:t>
      </w:r>
      <w:r w:rsidR="00B11461">
        <w:rPr>
          <w:rFonts w:cs="Arial"/>
          <w:color w:val="222222"/>
          <w:szCs w:val="24"/>
          <w:shd w:val="clear" w:color="auto" w:fill="FFFFFF"/>
        </w:rPr>
        <w:t>)</w:t>
      </w:r>
      <w:r w:rsidRPr="00E64BEB">
        <w:rPr>
          <w:rFonts w:cs="Arial"/>
          <w:color w:val="222222"/>
          <w:szCs w:val="24"/>
          <w:shd w:val="clear" w:color="auto" w:fill="FFFFFF"/>
        </w:rPr>
        <w:t>. Exploring different operationalizations of employee engagement and their relationships with workplace stress and burnout. </w:t>
      </w:r>
      <w:r w:rsidRPr="00E64BEB">
        <w:rPr>
          <w:rFonts w:cs="Arial"/>
          <w:i/>
          <w:iCs/>
          <w:color w:val="222222"/>
          <w:szCs w:val="24"/>
          <w:shd w:val="clear" w:color="auto" w:fill="FFFFFF"/>
        </w:rPr>
        <w:t>Human Resource Development Quarterly</w:t>
      </w:r>
      <w:r w:rsidRPr="00E64BEB">
        <w:rPr>
          <w:rFonts w:cs="Arial"/>
          <w:color w:val="222222"/>
          <w:szCs w:val="24"/>
          <w:shd w:val="clear" w:color="auto" w:fill="FFFFFF"/>
        </w:rPr>
        <w:t>, </w:t>
      </w:r>
      <w:r w:rsidRPr="00E64BEB">
        <w:rPr>
          <w:rFonts w:cs="Arial"/>
          <w:i/>
          <w:iCs/>
          <w:color w:val="222222"/>
          <w:szCs w:val="24"/>
          <w:shd w:val="clear" w:color="auto" w:fill="FFFFFF"/>
        </w:rPr>
        <w:t>28</w:t>
      </w:r>
      <w:r w:rsidRPr="00E64BEB">
        <w:rPr>
          <w:rFonts w:cs="Arial"/>
          <w:color w:val="222222"/>
          <w:szCs w:val="24"/>
          <w:shd w:val="clear" w:color="auto" w:fill="FFFFFF"/>
        </w:rPr>
        <w:t>(2), pp.163-195.</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Cho, M., Bonn, M.A., Han, S.J. and Lee, K.H. </w:t>
      </w:r>
      <w:r w:rsidR="00B11461">
        <w:rPr>
          <w:rFonts w:cs="Arial"/>
          <w:color w:val="222222"/>
          <w:szCs w:val="24"/>
          <w:shd w:val="clear" w:color="auto" w:fill="FFFFFF"/>
        </w:rPr>
        <w:t>(</w:t>
      </w:r>
      <w:r w:rsidRPr="00E64BEB">
        <w:rPr>
          <w:rFonts w:cs="Arial"/>
          <w:color w:val="222222"/>
          <w:szCs w:val="24"/>
          <w:shd w:val="clear" w:color="auto" w:fill="FFFFFF"/>
        </w:rPr>
        <w:t>2016</w:t>
      </w:r>
      <w:r w:rsidR="00B11461">
        <w:rPr>
          <w:rFonts w:cs="Arial"/>
          <w:color w:val="222222"/>
          <w:szCs w:val="24"/>
          <w:shd w:val="clear" w:color="auto" w:fill="FFFFFF"/>
        </w:rPr>
        <w:t>)</w:t>
      </w:r>
      <w:r w:rsidRPr="00E64BEB">
        <w:rPr>
          <w:rFonts w:cs="Arial"/>
          <w:color w:val="222222"/>
          <w:szCs w:val="24"/>
          <w:shd w:val="clear" w:color="auto" w:fill="FFFFFF"/>
        </w:rPr>
        <w:t>. Workplace incivility and its effect upon restaurant frontline service employee emotions and service performance. </w:t>
      </w:r>
      <w:r w:rsidRPr="00E64BEB">
        <w:rPr>
          <w:rFonts w:cs="Arial"/>
          <w:i/>
          <w:iCs/>
          <w:color w:val="222222"/>
          <w:szCs w:val="24"/>
          <w:shd w:val="clear" w:color="auto" w:fill="FFFFFF"/>
        </w:rPr>
        <w:t>International Journal of Contemporary Hospitality Management</w:t>
      </w:r>
      <w:r w:rsidRPr="00E64BEB">
        <w:rPr>
          <w:rFonts w:cs="Arial"/>
          <w:color w:val="222222"/>
          <w:szCs w:val="24"/>
          <w:shd w:val="clear" w:color="auto" w:fill="FFFFFF"/>
        </w:rPr>
        <w:t>.</w:t>
      </w:r>
    </w:p>
    <w:p w:rsidR="00DF009C" w:rsidRPr="00E64BEB" w:rsidRDefault="00DF009C" w:rsidP="00DF009C">
      <w:pPr>
        <w:ind w:left="720" w:hanging="720"/>
        <w:rPr>
          <w:rFonts w:cs="Arial"/>
          <w:color w:val="222222"/>
          <w:szCs w:val="24"/>
          <w:shd w:val="clear" w:color="auto" w:fill="FFFFFF"/>
        </w:rPr>
      </w:pPr>
      <w:proofErr w:type="spellStart"/>
      <w:r w:rsidRPr="00E64BEB">
        <w:rPr>
          <w:rFonts w:cs="Arial"/>
          <w:color w:val="222222"/>
          <w:szCs w:val="24"/>
          <w:shd w:val="clear" w:color="auto" w:fill="FFFFFF"/>
        </w:rPr>
        <w:t>Chrobot</w:t>
      </w:r>
      <w:proofErr w:type="spellEnd"/>
      <w:r w:rsidRPr="00E64BEB">
        <w:rPr>
          <w:rFonts w:cs="Arial"/>
          <w:color w:val="222222"/>
          <w:szCs w:val="24"/>
          <w:shd w:val="clear" w:color="auto" w:fill="FFFFFF"/>
        </w:rPr>
        <w:t>-Mason, D., Ruderman, M.N. and Nishii, L.H</w:t>
      </w:r>
      <w:r w:rsidR="00B11461">
        <w:rPr>
          <w:rFonts w:cs="Arial"/>
          <w:color w:val="222222"/>
          <w:szCs w:val="24"/>
          <w:shd w:val="clear" w:color="auto" w:fill="FFFFFF"/>
        </w:rPr>
        <w:t>. (</w:t>
      </w:r>
      <w:r w:rsidRPr="00E64BEB">
        <w:rPr>
          <w:rFonts w:cs="Arial"/>
          <w:color w:val="222222"/>
          <w:szCs w:val="24"/>
          <w:shd w:val="clear" w:color="auto" w:fill="FFFFFF"/>
        </w:rPr>
        <w:t>2014</w:t>
      </w:r>
      <w:r w:rsidR="00B11461">
        <w:rPr>
          <w:rFonts w:cs="Arial"/>
          <w:color w:val="222222"/>
          <w:szCs w:val="24"/>
          <w:shd w:val="clear" w:color="auto" w:fill="FFFFFF"/>
        </w:rPr>
        <w:t>)</w:t>
      </w:r>
      <w:r w:rsidRPr="00E64BEB">
        <w:rPr>
          <w:rFonts w:cs="Arial"/>
          <w:color w:val="222222"/>
          <w:szCs w:val="24"/>
          <w:shd w:val="clear" w:color="auto" w:fill="FFFFFF"/>
        </w:rPr>
        <w:t>. Leadership in a diverse workplace.</w:t>
      </w:r>
    </w:p>
    <w:p w:rsidR="00DF009C" w:rsidRPr="00E64BEB" w:rsidRDefault="00DF009C" w:rsidP="00DF009C">
      <w:pPr>
        <w:ind w:left="720" w:hanging="720"/>
        <w:rPr>
          <w:rFonts w:cs="Arial"/>
          <w:color w:val="222222"/>
          <w:szCs w:val="24"/>
          <w:shd w:val="clear" w:color="auto" w:fill="FFFFFF"/>
        </w:rPr>
      </w:pPr>
      <w:proofErr w:type="spellStart"/>
      <w:r w:rsidRPr="00E64BEB">
        <w:rPr>
          <w:rFonts w:cs="Arial"/>
          <w:color w:val="222222"/>
          <w:szCs w:val="24"/>
          <w:shd w:val="clear" w:color="auto" w:fill="FFFFFF"/>
        </w:rPr>
        <w:t>Coenen</w:t>
      </w:r>
      <w:proofErr w:type="spellEnd"/>
      <w:r w:rsidRPr="00E64BEB">
        <w:rPr>
          <w:rFonts w:cs="Arial"/>
          <w:color w:val="222222"/>
          <w:szCs w:val="24"/>
          <w:shd w:val="clear" w:color="auto" w:fill="FFFFFF"/>
        </w:rPr>
        <w:t xml:space="preserve">, M. and </w:t>
      </w:r>
      <w:proofErr w:type="spellStart"/>
      <w:r w:rsidRPr="00E64BEB">
        <w:rPr>
          <w:rFonts w:cs="Arial"/>
          <w:color w:val="222222"/>
          <w:szCs w:val="24"/>
          <w:shd w:val="clear" w:color="auto" w:fill="FFFFFF"/>
        </w:rPr>
        <w:t>Kok</w:t>
      </w:r>
      <w:proofErr w:type="spellEnd"/>
      <w:r w:rsidRPr="00E64BEB">
        <w:rPr>
          <w:rFonts w:cs="Arial"/>
          <w:color w:val="222222"/>
          <w:szCs w:val="24"/>
          <w:shd w:val="clear" w:color="auto" w:fill="FFFFFF"/>
        </w:rPr>
        <w:t xml:space="preserve">, R.A. </w:t>
      </w:r>
      <w:r w:rsidR="00B11461">
        <w:rPr>
          <w:rFonts w:cs="Arial"/>
          <w:color w:val="222222"/>
          <w:szCs w:val="24"/>
          <w:shd w:val="clear" w:color="auto" w:fill="FFFFFF"/>
        </w:rPr>
        <w:t>(</w:t>
      </w:r>
      <w:r w:rsidRPr="00E64BEB">
        <w:rPr>
          <w:rFonts w:cs="Arial"/>
          <w:color w:val="222222"/>
          <w:szCs w:val="24"/>
          <w:shd w:val="clear" w:color="auto" w:fill="FFFFFF"/>
        </w:rPr>
        <w:t>2014</w:t>
      </w:r>
      <w:r w:rsidR="00B11461">
        <w:rPr>
          <w:rFonts w:cs="Arial"/>
          <w:color w:val="222222"/>
          <w:szCs w:val="24"/>
          <w:shd w:val="clear" w:color="auto" w:fill="FFFFFF"/>
        </w:rPr>
        <w:t>)</w:t>
      </w:r>
      <w:r w:rsidRPr="00E64BEB">
        <w:rPr>
          <w:rFonts w:cs="Arial"/>
          <w:color w:val="222222"/>
          <w:szCs w:val="24"/>
          <w:shd w:val="clear" w:color="auto" w:fill="FFFFFF"/>
        </w:rPr>
        <w:t>. Workplace flexibility and new product development performance: The role of telework and flexible work schedules. </w:t>
      </w:r>
      <w:r w:rsidRPr="00E64BEB">
        <w:rPr>
          <w:rFonts w:cs="Arial"/>
          <w:i/>
          <w:iCs/>
          <w:color w:val="222222"/>
          <w:szCs w:val="24"/>
          <w:shd w:val="clear" w:color="auto" w:fill="FFFFFF"/>
        </w:rPr>
        <w:t>European Management Journal</w:t>
      </w:r>
      <w:r w:rsidRPr="00E64BEB">
        <w:rPr>
          <w:rFonts w:cs="Arial"/>
          <w:color w:val="222222"/>
          <w:szCs w:val="24"/>
          <w:shd w:val="clear" w:color="auto" w:fill="FFFFFF"/>
        </w:rPr>
        <w:t>, </w:t>
      </w:r>
      <w:r w:rsidRPr="00E64BEB">
        <w:rPr>
          <w:rFonts w:cs="Arial"/>
          <w:i/>
          <w:iCs/>
          <w:color w:val="222222"/>
          <w:szCs w:val="24"/>
          <w:shd w:val="clear" w:color="auto" w:fill="FFFFFF"/>
        </w:rPr>
        <w:t>32</w:t>
      </w:r>
      <w:r w:rsidRPr="00E64BEB">
        <w:rPr>
          <w:rFonts w:cs="Arial"/>
          <w:color w:val="222222"/>
          <w:szCs w:val="24"/>
          <w:shd w:val="clear" w:color="auto" w:fill="FFFFFF"/>
        </w:rPr>
        <w:t>(4), pp.564-576.</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Colbert, A.E., Bono, J.E. and </w:t>
      </w:r>
      <w:proofErr w:type="spellStart"/>
      <w:r w:rsidRPr="00E64BEB">
        <w:rPr>
          <w:rFonts w:cs="Arial"/>
          <w:color w:val="222222"/>
          <w:szCs w:val="24"/>
          <w:shd w:val="clear" w:color="auto" w:fill="FFFFFF"/>
        </w:rPr>
        <w:t>Purvanova</w:t>
      </w:r>
      <w:proofErr w:type="spellEnd"/>
      <w:r w:rsidRPr="00E64BEB">
        <w:rPr>
          <w:rFonts w:cs="Arial"/>
          <w:color w:val="222222"/>
          <w:szCs w:val="24"/>
          <w:shd w:val="clear" w:color="auto" w:fill="FFFFFF"/>
        </w:rPr>
        <w:t xml:space="preserve">, R.K. </w:t>
      </w:r>
      <w:r w:rsidR="00B11461">
        <w:rPr>
          <w:rFonts w:cs="Arial"/>
          <w:color w:val="222222"/>
          <w:szCs w:val="24"/>
          <w:shd w:val="clear" w:color="auto" w:fill="FFFFFF"/>
        </w:rPr>
        <w:t>(</w:t>
      </w:r>
      <w:r w:rsidRPr="00E64BEB">
        <w:rPr>
          <w:rFonts w:cs="Arial"/>
          <w:color w:val="222222"/>
          <w:szCs w:val="24"/>
          <w:shd w:val="clear" w:color="auto" w:fill="FFFFFF"/>
        </w:rPr>
        <w:t>2016</w:t>
      </w:r>
      <w:r w:rsidR="00B11461">
        <w:rPr>
          <w:rFonts w:cs="Arial"/>
          <w:color w:val="222222"/>
          <w:szCs w:val="24"/>
          <w:shd w:val="clear" w:color="auto" w:fill="FFFFFF"/>
        </w:rPr>
        <w:t>)</w:t>
      </w:r>
      <w:r w:rsidRPr="00E64BEB">
        <w:rPr>
          <w:rFonts w:cs="Arial"/>
          <w:color w:val="222222"/>
          <w:szCs w:val="24"/>
          <w:shd w:val="clear" w:color="auto" w:fill="FFFFFF"/>
        </w:rPr>
        <w:t>. Flourishing via workplace relationships: Moving beyond instrumental support. </w:t>
      </w:r>
      <w:r w:rsidRPr="00E64BEB">
        <w:rPr>
          <w:rFonts w:cs="Arial"/>
          <w:i/>
          <w:iCs/>
          <w:color w:val="222222"/>
          <w:szCs w:val="24"/>
          <w:shd w:val="clear" w:color="auto" w:fill="FFFFFF"/>
        </w:rPr>
        <w:t>Academy of Management Journal</w:t>
      </w:r>
      <w:r w:rsidRPr="00E64BEB">
        <w:rPr>
          <w:rFonts w:cs="Arial"/>
          <w:color w:val="222222"/>
          <w:szCs w:val="24"/>
          <w:shd w:val="clear" w:color="auto" w:fill="FFFFFF"/>
        </w:rPr>
        <w:t>, </w:t>
      </w:r>
      <w:r w:rsidRPr="00E64BEB">
        <w:rPr>
          <w:rFonts w:cs="Arial"/>
          <w:i/>
          <w:iCs/>
          <w:color w:val="222222"/>
          <w:szCs w:val="24"/>
          <w:shd w:val="clear" w:color="auto" w:fill="FFFFFF"/>
        </w:rPr>
        <w:t>59</w:t>
      </w:r>
      <w:r w:rsidRPr="00E64BEB">
        <w:rPr>
          <w:rFonts w:cs="Arial"/>
          <w:color w:val="222222"/>
          <w:szCs w:val="24"/>
          <w:shd w:val="clear" w:color="auto" w:fill="FFFFFF"/>
        </w:rPr>
        <w:t>(4), pp.1199-1223.</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Dewar, B. and Cook, F.</w:t>
      </w:r>
      <w:r w:rsidR="00B11461">
        <w:rPr>
          <w:rFonts w:cs="Arial"/>
          <w:color w:val="222222"/>
          <w:szCs w:val="24"/>
          <w:shd w:val="clear" w:color="auto" w:fill="FFFFFF"/>
        </w:rPr>
        <w:t xml:space="preserve"> (</w:t>
      </w:r>
      <w:r w:rsidRPr="00E64BEB">
        <w:rPr>
          <w:rFonts w:cs="Arial"/>
          <w:color w:val="222222"/>
          <w:szCs w:val="24"/>
          <w:shd w:val="clear" w:color="auto" w:fill="FFFFFF"/>
        </w:rPr>
        <w:t>2014</w:t>
      </w:r>
      <w:r w:rsidR="00B11461">
        <w:rPr>
          <w:rFonts w:cs="Arial"/>
          <w:color w:val="222222"/>
          <w:szCs w:val="24"/>
          <w:shd w:val="clear" w:color="auto" w:fill="FFFFFF"/>
        </w:rPr>
        <w:t>)</w:t>
      </w:r>
      <w:r w:rsidRPr="00E64BEB">
        <w:rPr>
          <w:rFonts w:cs="Arial"/>
          <w:color w:val="222222"/>
          <w:szCs w:val="24"/>
          <w:shd w:val="clear" w:color="auto" w:fill="FFFFFF"/>
        </w:rPr>
        <w:t xml:space="preserve">. Developing compassion through a relationship </w:t>
      </w:r>
      <w:proofErr w:type="spellStart"/>
      <w:r w:rsidRPr="00E64BEB">
        <w:rPr>
          <w:rFonts w:cs="Arial"/>
          <w:color w:val="222222"/>
          <w:szCs w:val="24"/>
          <w:shd w:val="clear" w:color="auto" w:fill="FFFFFF"/>
        </w:rPr>
        <w:t>centred</w:t>
      </w:r>
      <w:proofErr w:type="spellEnd"/>
      <w:r w:rsidRPr="00E64BEB">
        <w:rPr>
          <w:rFonts w:cs="Arial"/>
          <w:color w:val="222222"/>
          <w:szCs w:val="24"/>
          <w:shd w:val="clear" w:color="auto" w:fill="FFFFFF"/>
        </w:rPr>
        <w:t xml:space="preserve"> appreciative leadership </w:t>
      </w:r>
      <w:proofErr w:type="spellStart"/>
      <w:r w:rsidRPr="00E64BEB">
        <w:rPr>
          <w:rFonts w:cs="Arial"/>
          <w:color w:val="222222"/>
          <w:szCs w:val="24"/>
          <w:shd w:val="clear" w:color="auto" w:fill="FFFFFF"/>
        </w:rPr>
        <w:t>programme</w:t>
      </w:r>
      <w:proofErr w:type="spellEnd"/>
      <w:r w:rsidRPr="00E64BEB">
        <w:rPr>
          <w:rFonts w:cs="Arial"/>
          <w:color w:val="222222"/>
          <w:szCs w:val="24"/>
          <w:shd w:val="clear" w:color="auto" w:fill="FFFFFF"/>
        </w:rPr>
        <w:t>. </w:t>
      </w:r>
      <w:r w:rsidRPr="00E64BEB">
        <w:rPr>
          <w:rFonts w:cs="Arial"/>
          <w:i/>
          <w:iCs/>
          <w:color w:val="222222"/>
          <w:szCs w:val="24"/>
          <w:shd w:val="clear" w:color="auto" w:fill="FFFFFF"/>
        </w:rPr>
        <w:t>Nurse education today</w:t>
      </w:r>
      <w:r w:rsidRPr="00E64BEB">
        <w:rPr>
          <w:rFonts w:cs="Arial"/>
          <w:color w:val="222222"/>
          <w:szCs w:val="24"/>
          <w:shd w:val="clear" w:color="auto" w:fill="FFFFFF"/>
        </w:rPr>
        <w:t>, </w:t>
      </w:r>
      <w:r w:rsidRPr="00E64BEB">
        <w:rPr>
          <w:rFonts w:cs="Arial"/>
          <w:i/>
          <w:iCs/>
          <w:color w:val="222222"/>
          <w:szCs w:val="24"/>
          <w:shd w:val="clear" w:color="auto" w:fill="FFFFFF"/>
        </w:rPr>
        <w:t>34</w:t>
      </w:r>
      <w:r w:rsidRPr="00E64BEB">
        <w:rPr>
          <w:rFonts w:cs="Arial"/>
          <w:color w:val="222222"/>
          <w:szCs w:val="24"/>
          <w:shd w:val="clear" w:color="auto" w:fill="FFFFFF"/>
        </w:rPr>
        <w:t>(9), pp.1258-1264.</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Goode, N., </w:t>
      </w:r>
      <w:proofErr w:type="spellStart"/>
      <w:r w:rsidRPr="00E64BEB">
        <w:rPr>
          <w:rFonts w:cs="Arial"/>
          <w:color w:val="222222"/>
          <w:szCs w:val="24"/>
          <w:shd w:val="clear" w:color="auto" w:fill="FFFFFF"/>
        </w:rPr>
        <w:t>Newnam</w:t>
      </w:r>
      <w:proofErr w:type="spellEnd"/>
      <w:r w:rsidRPr="00E64BEB">
        <w:rPr>
          <w:rFonts w:cs="Arial"/>
          <w:color w:val="222222"/>
          <w:szCs w:val="24"/>
          <w:shd w:val="clear" w:color="auto" w:fill="FFFFFF"/>
        </w:rPr>
        <w:t xml:space="preserve">, S. and Salmon, P.M. </w:t>
      </w:r>
      <w:r w:rsidR="00B11461">
        <w:rPr>
          <w:rFonts w:cs="Arial"/>
          <w:color w:val="222222"/>
          <w:szCs w:val="24"/>
          <w:shd w:val="clear" w:color="auto" w:fill="FFFFFF"/>
        </w:rPr>
        <w:t>(</w:t>
      </w:r>
      <w:r w:rsidRPr="00E64BEB">
        <w:rPr>
          <w:rFonts w:cs="Arial"/>
          <w:color w:val="222222"/>
          <w:szCs w:val="24"/>
          <w:shd w:val="clear" w:color="auto" w:fill="FFFFFF"/>
        </w:rPr>
        <w:t>2019</w:t>
      </w:r>
      <w:r w:rsidR="00B11461">
        <w:rPr>
          <w:rFonts w:cs="Arial"/>
          <w:color w:val="222222"/>
          <w:szCs w:val="24"/>
          <w:shd w:val="clear" w:color="auto" w:fill="FFFFFF"/>
        </w:rPr>
        <w:t>)</w:t>
      </w:r>
      <w:r w:rsidRPr="00E64BEB">
        <w:rPr>
          <w:rFonts w:cs="Arial"/>
          <w:color w:val="222222"/>
          <w:szCs w:val="24"/>
          <w:shd w:val="clear" w:color="auto" w:fill="FFFFFF"/>
        </w:rPr>
        <w:t>. Musculoskeletal disorders in the workplace: Development of a systems thinking-based prototype classification scheme to better understand the risks. </w:t>
      </w:r>
      <w:r w:rsidRPr="00E64BEB">
        <w:rPr>
          <w:rFonts w:cs="Arial"/>
          <w:i/>
          <w:iCs/>
          <w:color w:val="222222"/>
          <w:szCs w:val="24"/>
          <w:shd w:val="clear" w:color="auto" w:fill="FFFFFF"/>
        </w:rPr>
        <w:t>Safety Science</w:t>
      </w:r>
      <w:r w:rsidRPr="00E64BEB">
        <w:rPr>
          <w:rFonts w:cs="Arial"/>
          <w:color w:val="222222"/>
          <w:szCs w:val="24"/>
          <w:shd w:val="clear" w:color="auto" w:fill="FFFFFF"/>
        </w:rPr>
        <w:t>, </w:t>
      </w:r>
      <w:r w:rsidRPr="00E64BEB">
        <w:rPr>
          <w:rFonts w:cs="Arial"/>
          <w:i/>
          <w:iCs/>
          <w:color w:val="222222"/>
          <w:szCs w:val="24"/>
          <w:shd w:val="clear" w:color="auto" w:fill="FFFFFF"/>
        </w:rPr>
        <w:t>120</w:t>
      </w:r>
      <w:r w:rsidRPr="00E64BEB">
        <w:rPr>
          <w:rFonts w:cs="Arial"/>
          <w:color w:val="222222"/>
          <w:szCs w:val="24"/>
          <w:shd w:val="clear" w:color="auto" w:fill="FFFFFF"/>
        </w:rPr>
        <w:t>, pp.146-156.</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Han, E.H. and Ha, Y. </w:t>
      </w:r>
      <w:r w:rsidR="00B11461">
        <w:rPr>
          <w:rFonts w:cs="Arial"/>
          <w:color w:val="222222"/>
          <w:szCs w:val="24"/>
          <w:shd w:val="clear" w:color="auto" w:fill="FFFFFF"/>
        </w:rPr>
        <w:t>(</w:t>
      </w:r>
      <w:r w:rsidRPr="00E64BEB">
        <w:rPr>
          <w:rFonts w:cs="Arial"/>
          <w:color w:val="222222"/>
          <w:szCs w:val="24"/>
          <w:shd w:val="clear" w:color="auto" w:fill="FFFFFF"/>
        </w:rPr>
        <w:t>2016</w:t>
      </w:r>
      <w:r w:rsidR="00B11461">
        <w:rPr>
          <w:rFonts w:cs="Arial"/>
          <w:color w:val="222222"/>
          <w:szCs w:val="24"/>
          <w:shd w:val="clear" w:color="auto" w:fill="FFFFFF"/>
        </w:rPr>
        <w:t>)</w:t>
      </w:r>
      <w:r w:rsidRPr="00E64BEB">
        <w:rPr>
          <w:rFonts w:cs="Arial"/>
          <w:color w:val="222222"/>
          <w:szCs w:val="24"/>
          <w:shd w:val="clear" w:color="auto" w:fill="FFFFFF"/>
        </w:rPr>
        <w:t xml:space="preserve">. Relationships among self-esteem, social support, nursing organizational culture, experience of workplace bullying, and consequence of </w:t>
      </w:r>
      <w:r w:rsidRPr="00E64BEB">
        <w:rPr>
          <w:rFonts w:cs="Arial"/>
          <w:color w:val="222222"/>
          <w:szCs w:val="24"/>
          <w:shd w:val="clear" w:color="auto" w:fill="FFFFFF"/>
        </w:rPr>
        <w:lastRenderedPageBreak/>
        <w:t>workplace bullying in hospital nurses. </w:t>
      </w:r>
      <w:r w:rsidRPr="00E64BEB">
        <w:rPr>
          <w:rFonts w:cs="Arial"/>
          <w:i/>
          <w:iCs/>
          <w:color w:val="222222"/>
          <w:szCs w:val="24"/>
          <w:shd w:val="clear" w:color="auto" w:fill="FFFFFF"/>
        </w:rPr>
        <w:t>Journal of Korean Academy of Nursing Administration</w:t>
      </w:r>
      <w:r w:rsidRPr="00E64BEB">
        <w:rPr>
          <w:rFonts w:cs="Arial"/>
          <w:color w:val="222222"/>
          <w:szCs w:val="24"/>
          <w:shd w:val="clear" w:color="auto" w:fill="FFFFFF"/>
        </w:rPr>
        <w:t>, </w:t>
      </w:r>
      <w:r w:rsidRPr="00E64BEB">
        <w:rPr>
          <w:rFonts w:cs="Arial"/>
          <w:i/>
          <w:iCs/>
          <w:color w:val="222222"/>
          <w:szCs w:val="24"/>
          <w:shd w:val="clear" w:color="auto" w:fill="FFFFFF"/>
        </w:rPr>
        <w:t>22</w:t>
      </w:r>
      <w:r w:rsidRPr="00E64BEB">
        <w:rPr>
          <w:rFonts w:cs="Arial"/>
          <w:color w:val="222222"/>
          <w:szCs w:val="24"/>
          <w:shd w:val="clear" w:color="auto" w:fill="FFFFFF"/>
        </w:rPr>
        <w:t>(3), pp.303-312.</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Ritter, B.A., Small, E.E., Mortimer, J.W. and Doll, J.L. </w:t>
      </w:r>
      <w:r w:rsidR="00B11461">
        <w:rPr>
          <w:rFonts w:cs="Arial"/>
          <w:color w:val="222222"/>
          <w:szCs w:val="24"/>
          <w:shd w:val="clear" w:color="auto" w:fill="FFFFFF"/>
        </w:rPr>
        <w:t>(</w:t>
      </w:r>
      <w:r w:rsidRPr="00E64BEB">
        <w:rPr>
          <w:rFonts w:cs="Arial"/>
          <w:color w:val="222222"/>
          <w:szCs w:val="24"/>
          <w:shd w:val="clear" w:color="auto" w:fill="FFFFFF"/>
        </w:rPr>
        <w:t>2018</w:t>
      </w:r>
      <w:r w:rsidR="00B11461">
        <w:rPr>
          <w:rFonts w:cs="Arial"/>
          <w:color w:val="222222"/>
          <w:szCs w:val="24"/>
          <w:shd w:val="clear" w:color="auto" w:fill="FFFFFF"/>
        </w:rPr>
        <w:t>)</w:t>
      </w:r>
      <w:r w:rsidRPr="00E64BEB">
        <w:rPr>
          <w:rFonts w:cs="Arial"/>
          <w:color w:val="222222"/>
          <w:szCs w:val="24"/>
          <w:shd w:val="clear" w:color="auto" w:fill="FFFFFF"/>
        </w:rPr>
        <w:t>. Designing management curriculum for workplace readiness: Developing students’ soft skills. </w:t>
      </w:r>
      <w:r w:rsidRPr="00E64BEB">
        <w:rPr>
          <w:rFonts w:cs="Arial"/>
          <w:i/>
          <w:iCs/>
          <w:color w:val="222222"/>
          <w:szCs w:val="24"/>
          <w:shd w:val="clear" w:color="auto" w:fill="FFFFFF"/>
        </w:rPr>
        <w:t>Journal of Management Education</w:t>
      </w:r>
      <w:r w:rsidRPr="00E64BEB">
        <w:rPr>
          <w:rFonts w:cs="Arial"/>
          <w:color w:val="222222"/>
          <w:szCs w:val="24"/>
          <w:shd w:val="clear" w:color="auto" w:fill="FFFFFF"/>
        </w:rPr>
        <w:t>, </w:t>
      </w:r>
      <w:r w:rsidRPr="00E64BEB">
        <w:rPr>
          <w:rFonts w:cs="Arial"/>
          <w:i/>
          <w:iCs/>
          <w:color w:val="222222"/>
          <w:szCs w:val="24"/>
          <w:shd w:val="clear" w:color="auto" w:fill="FFFFFF"/>
        </w:rPr>
        <w:t>42</w:t>
      </w:r>
      <w:r w:rsidRPr="00E64BEB">
        <w:rPr>
          <w:rFonts w:cs="Arial"/>
          <w:color w:val="222222"/>
          <w:szCs w:val="24"/>
          <w:shd w:val="clear" w:color="auto" w:fill="FFFFFF"/>
        </w:rPr>
        <w:t>(1), pp.80-103.</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Taylor, S.G., </w:t>
      </w:r>
      <w:proofErr w:type="spellStart"/>
      <w:r w:rsidRPr="00E64BEB">
        <w:rPr>
          <w:rFonts w:cs="Arial"/>
          <w:color w:val="222222"/>
          <w:szCs w:val="24"/>
          <w:shd w:val="clear" w:color="auto" w:fill="FFFFFF"/>
        </w:rPr>
        <w:t>Bedeian</w:t>
      </w:r>
      <w:proofErr w:type="spellEnd"/>
      <w:r w:rsidRPr="00E64BEB">
        <w:rPr>
          <w:rFonts w:cs="Arial"/>
          <w:color w:val="222222"/>
          <w:szCs w:val="24"/>
          <w:shd w:val="clear" w:color="auto" w:fill="FFFFFF"/>
        </w:rPr>
        <w:t xml:space="preserve">, A.G., Cole, M.S. and Zhang, Z. </w:t>
      </w:r>
      <w:r w:rsidR="00B11461">
        <w:rPr>
          <w:rFonts w:cs="Arial"/>
          <w:color w:val="222222"/>
          <w:szCs w:val="24"/>
          <w:shd w:val="clear" w:color="auto" w:fill="FFFFFF"/>
        </w:rPr>
        <w:t>(</w:t>
      </w:r>
      <w:r w:rsidRPr="00E64BEB">
        <w:rPr>
          <w:rFonts w:cs="Arial"/>
          <w:color w:val="222222"/>
          <w:szCs w:val="24"/>
          <w:shd w:val="clear" w:color="auto" w:fill="FFFFFF"/>
        </w:rPr>
        <w:t>2017</w:t>
      </w:r>
      <w:r w:rsidR="00B11461">
        <w:rPr>
          <w:rFonts w:cs="Arial"/>
          <w:color w:val="222222"/>
          <w:szCs w:val="24"/>
          <w:shd w:val="clear" w:color="auto" w:fill="FFFFFF"/>
        </w:rPr>
        <w:t>)</w:t>
      </w:r>
      <w:r w:rsidRPr="00E64BEB">
        <w:rPr>
          <w:rFonts w:cs="Arial"/>
          <w:color w:val="222222"/>
          <w:szCs w:val="24"/>
          <w:shd w:val="clear" w:color="auto" w:fill="FFFFFF"/>
        </w:rPr>
        <w:t>. Developing and testing a dynamic model of workplace incivility change. </w:t>
      </w:r>
      <w:r w:rsidRPr="00E64BEB">
        <w:rPr>
          <w:rFonts w:cs="Arial"/>
          <w:i/>
          <w:iCs/>
          <w:color w:val="222222"/>
          <w:szCs w:val="24"/>
          <w:shd w:val="clear" w:color="auto" w:fill="FFFFFF"/>
        </w:rPr>
        <w:t>Journal of Management</w:t>
      </w:r>
      <w:r w:rsidRPr="00E64BEB">
        <w:rPr>
          <w:rFonts w:cs="Arial"/>
          <w:color w:val="222222"/>
          <w:szCs w:val="24"/>
          <w:shd w:val="clear" w:color="auto" w:fill="FFFFFF"/>
        </w:rPr>
        <w:t>, </w:t>
      </w:r>
      <w:r w:rsidRPr="00E64BEB">
        <w:rPr>
          <w:rFonts w:cs="Arial"/>
          <w:i/>
          <w:iCs/>
          <w:color w:val="222222"/>
          <w:szCs w:val="24"/>
          <w:shd w:val="clear" w:color="auto" w:fill="FFFFFF"/>
        </w:rPr>
        <w:t>43</w:t>
      </w:r>
      <w:r w:rsidRPr="00E64BEB">
        <w:rPr>
          <w:rFonts w:cs="Arial"/>
          <w:color w:val="222222"/>
          <w:szCs w:val="24"/>
          <w:shd w:val="clear" w:color="auto" w:fill="FFFFFF"/>
        </w:rPr>
        <w:t>(3), pp.645-670.</w:t>
      </w:r>
    </w:p>
    <w:p w:rsidR="00DF009C" w:rsidRPr="00E64BEB" w:rsidRDefault="00DF009C" w:rsidP="00DF009C">
      <w:pPr>
        <w:ind w:left="720" w:hanging="720"/>
        <w:rPr>
          <w:rFonts w:cs="Arial"/>
          <w:color w:val="222222"/>
          <w:szCs w:val="24"/>
          <w:shd w:val="clear" w:color="auto" w:fill="FFFFFF"/>
        </w:rPr>
      </w:pPr>
      <w:proofErr w:type="spellStart"/>
      <w:r w:rsidRPr="00E64BEB">
        <w:rPr>
          <w:rFonts w:cs="Arial"/>
          <w:color w:val="222222"/>
          <w:szCs w:val="24"/>
          <w:shd w:val="clear" w:color="auto" w:fill="FFFFFF"/>
        </w:rPr>
        <w:t>Trépanier</w:t>
      </w:r>
      <w:proofErr w:type="spellEnd"/>
      <w:r w:rsidRPr="00E64BEB">
        <w:rPr>
          <w:rFonts w:cs="Arial"/>
          <w:color w:val="222222"/>
          <w:szCs w:val="24"/>
          <w:shd w:val="clear" w:color="auto" w:fill="FFFFFF"/>
        </w:rPr>
        <w:t xml:space="preserve">, S.G., Fernet, C. and Austin, S. </w:t>
      </w:r>
      <w:r w:rsidR="00B11461">
        <w:rPr>
          <w:rFonts w:cs="Arial"/>
          <w:color w:val="222222"/>
          <w:szCs w:val="24"/>
          <w:shd w:val="clear" w:color="auto" w:fill="FFFFFF"/>
        </w:rPr>
        <w:t>(</w:t>
      </w:r>
      <w:r w:rsidRPr="00E64BEB">
        <w:rPr>
          <w:rFonts w:cs="Arial"/>
          <w:color w:val="222222"/>
          <w:szCs w:val="24"/>
          <w:shd w:val="clear" w:color="auto" w:fill="FFFFFF"/>
        </w:rPr>
        <w:t>2016</w:t>
      </w:r>
      <w:r w:rsidR="00B11461">
        <w:rPr>
          <w:rFonts w:cs="Arial"/>
          <w:color w:val="222222"/>
          <w:szCs w:val="24"/>
          <w:shd w:val="clear" w:color="auto" w:fill="FFFFFF"/>
        </w:rPr>
        <w:t>)</w:t>
      </w:r>
      <w:r w:rsidRPr="00E64BEB">
        <w:rPr>
          <w:rFonts w:cs="Arial"/>
          <w:color w:val="222222"/>
          <w:szCs w:val="24"/>
          <w:shd w:val="clear" w:color="auto" w:fill="FFFFFF"/>
        </w:rPr>
        <w:t>. Longitudinal relationships between workplace bullying, basic psychological needs, and employee functioning: A simultaneous investigation of psychological need satisfaction and frustration. </w:t>
      </w:r>
      <w:r w:rsidRPr="00E64BEB">
        <w:rPr>
          <w:rFonts w:cs="Arial"/>
          <w:i/>
          <w:iCs/>
          <w:color w:val="222222"/>
          <w:szCs w:val="24"/>
          <w:shd w:val="clear" w:color="auto" w:fill="FFFFFF"/>
        </w:rPr>
        <w:t>European Journal of Work and Organizational Psychology</w:t>
      </w:r>
      <w:r w:rsidRPr="00E64BEB">
        <w:rPr>
          <w:rFonts w:cs="Arial"/>
          <w:color w:val="222222"/>
          <w:szCs w:val="24"/>
          <w:shd w:val="clear" w:color="auto" w:fill="FFFFFF"/>
        </w:rPr>
        <w:t>, </w:t>
      </w:r>
      <w:r w:rsidRPr="00E64BEB">
        <w:rPr>
          <w:rFonts w:cs="Arial"/>
          <w:i/>
          <w:iCs/>
          <w:color w:val="222222"/>
          <w:szCs w:val="24"/>
          <w:shd w:val="clear" w:color="auto" w:fill="FFFFFF"/>
        </w:rPr>
        <w:t>25</w:t>
      </w:r>
      <w:r w:rsidRPr="00E64BEB">
        <w:rPr>
          <w:rFonts w:cs="Arial"/>
          <w:color w:val="222222"/>
          <w:szCs w:val="24"/>
          <w:shd w:val="clear" w:color="auto" w:fill="FFFFFF"/>
        </w:rPr>
        <w:t>(5), pp.690-706.</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Weinberg, F.J. and </w:t>
      </w:r>
      <w:proofErr w:type="spellStart"/>
      <w:r w:rsidRPr="00E64BEB">
        <w:rPr>
          <w:rFonts w:cs="Arial"/>
          <w:color w:val="222222"/>
          <w:szCs w:val="24"/>
          <w:shd w:val="clear" w:color="auto" w:fill="FFFFFF"/>
        </w:rPr>
        <w:t>Locander</w:t>
      </w:r>
      <w:proofErr w:type="spellEnd"/>
      <w:r w:rsidRPr="00E64BEB">
        <w:rPr>
          <w:rFonts w:cs="Arial"/>
          <w:color w:val="222222"/>
          <w:szCs w:val="24"/>
          <w:shd w:val="clear" w:color="auto" w:fill="FFFFFF"/>
        </w:rPr>
        <w:t>, W.B.</w:t>
      </w:r>
      <w:r w:rsidR="00B11461">
        <w:rPr>
          <w:rFonts w:cs="Arial"/>
          <w:color w:val="222222"/>
          <w:szCs w:val="24"/>
          <w:shd w:val="clear" w:color="auto" w:fill="FFFFFF"/>
        </w:rPr>
        <w:t xml:space="preserve"> (</w:t>
      </w:r>
      <w:r w:rsidRPr="00E64BEB">
        <w:rPr>
          <w:rFonts w:cs="Arial"/>
          <w:color w:val="222222"/>
          <w:szCs w:val="24"/>
          <w:shd w:val="clear" w:color="auto" w:fill="FFFFFF"/>
        </w:rPr>
        <w:t>2014</w:t>
      </w:r>
      <w:r w:rsidR="00B11461">
        <w:rPr>
          <w:rFonts w:cs="Arial"/>
          <w:color w:val="222222"/>
          <w:szCs w:val="24"/>
          <w:shd w:val="clear" w:color="auto" w:fill="FFFFFF"/>
        </w:rPr>
        <w:t>)</w:t>
      </w:r>
      <w:r w:rsidRPr="00E64BEB">
        <w:rPr>
          <w:rFonts w:cs="Arial"/>
          <w:color w:val="222222"/>
          <w:szCs w:val="24"/>
          <w:shd w:val="clear" w:color="auto" w:fill="FFFFFF"/>
        </w:rPr>
        <w:t>. Advancing workplace spiritual development: A dyadic mentoring approach. </w:t>
      </w:r>
      <w:r w:rsidRPr="00E64BEB">
        <w:rPr>
          <w:rFonts w:cs="Arial"/>
          <w:i/>
          <w:iCs/>
          <w:color w:val="222222"/>
          <w:szCs w:val="24"/>
          <w:shd w:val="clear" w:color="auto" w:fill="FFFFFF"/>
        </w:rPr>
        <w:t>The Leadership Quarterly</w:t>
      </w:r>
      <w:r w:rsidRPr="00E64BEB">
        <w:rPr>
          <w:rFonts w:cs="Arial"/>
          <w:color w:val="222222"/>
          <w:szCs w:val="24"/>
          <w:shd w:val="clear" w:color="auto" w:fill="FFFFFF"/>
        </w:rPr>
        <w:t>, </w:t>
      </w:r>
      <w:r w:rsidRPr="00E64BEB">
        <w:rPr>
          <w:rFonts w:cs="Arial"/>
          <w:i/>
          <w:iCs/>
          <w:color w:val="222222"/>
          <w:szCs w:val="24"/>
          <w:shd w:val="clear" w:color="auto" w:fill="FFFFFF"/>
        </w:rPr>
        <w:t>25</w:t>
      </w:r>
      <w:r w:rsidRPr="00E64BEB">
        <w:rPr>
          <w:rFonts w:cs="Arial"/>
          <w:color w:val="222222"/>
          <w:szCs w:val="24"/>
          <w:shd w:val="clear" w:color="auto" w:fill="FFFFFF"/>
        </w:rPr>
        <w:t>(2), pp.391-408.</w:t>
      </w:r>
    </w:p>
    <w:p w:rsidR="00DF009C" w:rsidRPr="00E64BEB" w:rsidRDefault="00DF009C" w:rsidP="00DF009C">
      <w:pPr>
        <w:ind w:left="720" w:hanging="720"/>
        <w:rPr>
          <w:rFonts w:cs="Arial"/>
          <w:color w:val="222222"/>
          <w:szCs w:val="24"/>
          <w:shd w:val="clear" w:color="auto" w:fill="FFFFFF"/>
        </w:rPr>
      </w:pPr>
      <w:r w:rsidRPr="00E64BEB">
        <w:rPr>
          <w:rFonts w:cs="Arial"/>
          <w:color w:val="222222"/>
          <w:szCs w:val="24"/>
          <w:shd w:val="clear" w:color="auto" w:fill="FFFFFF"/>
        </w:rPr>
        <w:t xml:space="preserve">Whitaker, R.C., Dearth-Wesley, T. and </w:t>
      </w:r>
      <w:proofErr w:type="spellStart"/>
      <w:r w:rsidRPr="00E64BEB">
        <w:rPr>
          <w:rFonts w:cs="Arial"/>
          <w:color w:val="222222"/>
          <w:szCs w:val="24"/>
          <w:shd w:val="clear" w:color="auto" w:fill="FFFFFF"/>
        </w:rPr>
        <w:t>Gooze</w:t>
      </w:r>
      <w:proofErr w:type="spellEnd"/>
      <w:r w:rsidRPr="00E64BEB">
        <w:rPr>
          <w:rFonts w:cs="Arial"/>
          <w:color w:val="222222"/>
          <w:szCs w:val="24"/>
          <w:shd w:val="clear" w:color="auto" w:fill="FFFFFF"/>
        </w:rPr>
        <w:t>, R.A.</w:t>
      </w:r>
      <w:r w:rsidR="00B11461">
        <w:rPr>
          <w:rFonts w:cs="Arial"/>
          <w:color w:val="222222"/>
          <w:szCs w:val="24"/>
          <w:shd w:val="clear" w:color="auto" w:fill="FFFFFF"/>
        </w:rPr>
        <w:t xml:space="preserve"> (</w:t>
      </w:r>
      <w:r w:rsidRPr="00E64BEB">
        <w:rPr>
          <w:rFonts w:cs="Arial"/>
          <w:color w:val="222222"/>
          <w:szCs w:val="24"/>
          <w:shd w:val="clear" w:color="auto" w:fill="FFFFFF"/>
        </w:rPr>
        <w:t>2015</w:t>
      </w:r>
      <w:r w:rsidR="00B11461">
        <w:rPr>
          <w:rFonts w:cs="Arial"/>
          <w:color w:val="222222"/>
          <w:szCs w:val="24"/>
          <w:shd w:val="clear" w:color="auto" w:fill="FFFFFF"/>
        </w:rPr>
        <w:t>)</w:t>
      </w:r>
      <w:r w:rsidRPr="00E64BEB">
        <w:rPr>
          <w:rFonts w:cs="Arial"/>
          <w:color w:val="222222"/>
          <w:szCs w:val="24"/>
          <w:shd w:val="clear" w:color="auto" w:fill="FFFFFF"/>
        </w:rPr>
        <w:t>. Workplace stress and the quality of teacher–children relationships in Head Start. </w:t>
      </w:r>
      <w:r w:rsidRPr="00E64BEB">
        <w:rPr>
          <w:rFonts w:cs="Arial"/>
          <w:i/>
          <w:iCs/>
          <w:color w:val="222222"/>
          <w:szCs w:val="24"/>
          <w:shd w:val="clear" w:color="auto" w:fill="FFFFFF"/>
        </w:rPr>
        <w:t>Early Childhood Research Quarterly</w:t>
      </w:r>
      <w:r w:rsidRPr="00E64BEB">
        <w:rPr>
          <w:rFonts w:cs="Arial"/>
          <w:color w:val="222222"/>
          <w:szCs w:val="24"/>
          <w:shd w:val="clear" w:color="auto" w:fill="FFFFFF"/>
        </w:rPr>
        <w:t>, </w:t>
      </w:r>
      <w:r w:rsidRPr="00E64BEB">
        <w:rPr>
          <w:rFonts w:cs="Arial"/>
          <w:i/>
          <w:iCs/>
          <w:color w:val="222222"/>
          <w:szCs w:val="24"/>
          <w:shd w:val="clear" w:color="auto" w:fill="FFFFFF"/>
        </w:rPr>
        <w:t>30</w:t>
      </w:r>
      <w:r w:rsidRPr="00E64BEB">
        <w:rPr>
          <w:rFonts w:cs="Arial"/>
          <w:color w:val="222222"/>
          <w:szCs w:val="24"/>
          <w:shd w:val="clear" w:color="auto" w:fill="FFFFFF"/>
        </w:rPr>
        <w:t>, pp.57-69.</w:t>
      </w:r>
    </w:p>
    <w:p w:rsidR="00567780" w:rsidRPr="00567780" w:rsidRDefault="00567780" w:rsidP="00567780"/>
    <w:sectPr w:rsidR="00567780" w:rsidRPr="00567780" w:rsidSect="00BB0455">
      <w:pgSz w:w="12240" w:h="15840"/>
      <w:pgMar w:top="1588"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517CA8"/>
    <w:multiLevelType w:val="multilevel"/>
    <w:tmpl w:val="20DA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BF3D77"/>
    <w:multiLevelType w:val="multilevel"/>
    <w:tmpl w:val="77E0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522FAB"/>
    <w:multiLevelType w:val="hybridMultilevel"/>
    <w:tmpl w:val="271CB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FBB"/>
    <w:rsid w:val="000F2A03"/>
    <w:rsid w:val="001469C3"/>
    <w:rsid w:val="00184EA5"/>
    <w:rsid w:val="001D1C83"/>
    <w:rsid w:val="001E38F6"/>
    <w:rsid w:val="002521F9"/>
    <w:rsid w:val="00312011"/>
    <w:rsid w:val="003313A9"/>
    <w:rsid w:val="00364E8D"/>
    <w:rsid w:val="0039522D"/>
    <w:rsid w:val="003F4436"/>
    <w:rsid w:val="00445DB7"/>
    <w:rsid w:val="004754EA"/>
    <w:rsid w:val="004B273C"/>
    <w:rsid w:val="004C34F5"/>
    <w:rsid w:val="004C627F"/>
    <w:rsid w:val="004E2FE6"/>
    <w:rsid w:val="00507491"/>
    <w:rsid w:val="00567780"/>
    <w:rsid w:val="00572E79"/>
    <w:rsid w:val="005C1CB2"/>
    <w:rsid w:val="005E7969"/>
    <w:rsid w:val="00624796"/>
    <w:rsid w:val="00652F15"/>
    <w:rsid w:val="00655715"/>
    <w:rsid w:val="0068743B"/>
    <w:rsid w:val="0069263A"/>
    <w:rsid w:val="006E147E"/>
    <w:rsid w:val="00734345"/>
    <w:rsid w:val="007A0FE4"/>
    <w:rsid w:val="007C0BA9"/>
    <w:rsid w:val="00822FC7"/>
    <w:rsid w:val="00830EE5"/>
    <w:rsid w:val="008A0FE2"/>
    <w:rsid w:val="00907DCE"/>
    <w:rsid w:val="00921F1B"/>
    <w:rsid w:val="009271F1"/>
    <w:rsid w:val="009B6A05"/>
    <w:rsid w:val="009E57C0"/>
    <w:rsid w:val="00A82C9C"/>
    <w:rsid w:val="00AA791E"/>
    <w:rsid w:val="00AB00B8"/>
    <w:rsid w:val="00B11461"/>
    <w:rsid w:val="00B86273"/>
    <w:rsid w:val="00BA6AA6"/>
    <w:rsid w:val="00BB0455"/>
    <w:rsid w:val="00BF288E"/>
    <w:rsid w:val="00C0728F"/>
    <w:rsid w:val="00C3097E"/>
    <w:rsid w:val="00C37AEA"/>
    <w:rsid w:val="00C64508"/>
    <w:rsid w:val="00CC4E2D"/>
    <w:rsid w:val="00D27419"/>
    <w:rsid w:val="00D71D3A"/>
    <w:rsid w:val="00D82C78"/>
    <w:rsid w:val="00DA51B5"/>
    <w:rsid w:val="00DB23FE"/>
    <w:rsid w:val="00DD7AB2"/>
    <w:rsid w:val="00DF009C"/>
    <w:rsid w:val="00E020F5"/>
    <w:rsid w:val="00E2582C"/>
    <w:rsid w:val="00E660D2"/>
    <w:rsid w:val="00F63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F6425"/>
  <w15:docId w15:val="{3D0C05C2-5923-4BB4-9E9B-36CE31B49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67780"/>
    <w:pPr>
      <w:spacing w:line="360" w:lineRule="auto"/>
      <w:jc w:val="both"/>
    </w:pPr>
    <w:rPr>
      <w:rFonts w:ascii="Arial" w:hAnsi="Arial"/>
      <w:sz w:val="24"/>
    </w:rPr>
  </w:style>
  <w:style w:type="paragraph" w:styleId="Heading1">
    <w:name w:val="heading 1"/>
    <w:basedOn w:val="Normal"/>
    <w:next w:val="Normal"/>
    <w:link w:val="Heading1Char"/>
    <w:uiPriority w:val="9"/>
    <w:qFormat/>
    <w:rsid w:val="00567780"/>
    <w:pPr>
      <w:keepNext/>
      <w:keepLines/>
      <w:spacing w:before="240" w:after="0"/>
      <w:outlineLvl w:val="0"/>
    </w:pPr>
    <w:rPr>
      <w:rFonts w:asciiTheme="majorHAnsi" w:eastAsiaTheme="majorEastAsia" w:hAnsiTheme="majorHAnsi" w:cstheme="majorBidi"/>
      <w:b/>
      <w:color w:val="2E74B5" w:themeColor="accent1" w:themeShade="BF"/>
      <w:sz w:val="36"/>
      <w:szCs w:val="32"/>
      <w:u w:val="single"/>
    </w:rPr>
  </w:style>
  <w:style w:type="paragraph" w:styleId="Heading2">
    <w:name w:val="heading 2"/>
    <w:basedOn w:val="Normal"/>
    <w:next w:val="Normal"/>
    <w:link w:val="Heading2Char"/>
    <w:uiPriority w:val="9"/>
    <w:unhideWhenUsed/>
    <w:qFormat/>
    <w:rsid w:val="00567780"/>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F63FB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780"/>
    <w:rPr>
      <w:rFonts w:asciiTheme="majorHAnsi" w:eastAsiaTheme="majorEastAsia" w:hAnsiTheme="majorHAnsi" w:cstheme="majorBidi"/>
      <w:b/>
      <w:color w:val="2E74B5" w:themeColor="accent1" w:themeShade="BF"/>
      <w:sz w:val="36"/>
      <w:szCs w:val="32"/>
      <w:u w:val="single"/>
    </w:rPr>
  </w:style>
  <w:style w:type="paragraph" w:styleId="NormalWeb">
    <w:name w:val="Normal (Web)"/>
    <w:basedOn w:val="Normal"/>
    <w:uiPriority w:val="99"/>
    <w:semiHidden/>
    <w:unhideWhenUsed/>
    <w:rsid w:val="00F63FBB"/>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3Char">
    <w:name w:val="Heading 3 Char"/>
    <w:basedOn w:val="DefaultParagraphFont"/>
    <w:link w:val="Heading3"/>
    <w:uiPriority w:val="9"/>
    <w:semiHidden/>
    <w:rsid w:val="00F63FB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567780"/>
    <w:rPr>
      <w:rFonts w:asciiTheme="majorHAnsi" w:eastAsiaTheme="majorEastAsia" w:hAnsiTheme="majorHAnsi" w:cstheme="majorBidi"/>
      <w:color w:val="2E74B5" w:themeColor="accent1" w:themeShade="BF"/>
      <w:sz w:val="28"/>
      <w:szCs w:val="26"/>
    </w:rPr>
  </w:style>
  <w:style w:type="paragraph" w:styleId="ListParagraph">
    <w:name w:val="List Paragraph"/>
    <w:basedOn w:val="Normal"/>
    <w:uiPriority w:val="34"/>
    <w:qFormat/>
    <w:rsid w:val="00D27419"/>
    <w:pPr>
      <w:ind w:left="720"/>
      <w:contextualSpacing/>
    </w:pPr>
  </w:style>
  <w:style w:type="character" w:styleId="Hyperlink">
    <w:name w:val="Hyperlink"/>
    <w:basedOn w:val="DefaultParagraphFont"/>
    <w:uiPriority w:val="99"/>
    <w:unhideWhenUsed/>
    <w:rsid w:val="00822FC7"/>
    <w:rPr>
      <w:color w:val="0563C1" w:themeColor="hyperlink"/>
      <w:u w:val="single"/>
    </w:rPr>
  </w:style>
  <w:style w:type="paragraph" w:styleId="NoSpacing">
    <w:name w:val="No Spacing"/>
    <w:link w:val="NoSpacingChar"/>
    <w:uiPriority w:val="1"/>
    <w:qFormat/>
    <w:rsid w:val="00567780"/>
    <w:pPr>
      <w:spacing w:after="0" w:line="240" w:lineRule="auto"/>
    </w:pPr>
    <w:rPr>
      <w:rFonts w:eastAsiaTheme="minorEastAsia"/>
    </w:rPr>
  </w:style>
  <w:style w:type="character" w:customStyle="1" w:styleId="NoSpacingChar">
    <w:name w:val="No Spacing Char"/>
    <w:basedOn w:val="DefaultParagraphFont"/>
    <w:link w:val="NoSpacing"/>
    <w:uiPriority w:val="1"/>
    <w:rsid w:val="0056778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24706">
      <w:bodyDiv w:val="1"/>
      <w:marLeft w:val="0"/>
      <w:marRight w:val="0"/>
      <w:marTop w:val="0"/>
      <w:marBottom w:val="0"/>
      <w:divBdr>
        <w:top w:val="none" w:sz="0" w:space="0" w:color="auto"/>
        <w:left w:val="none" w:sz="0" w:space="0" w:color="auto"/>
        <w:bottom w:val="none" w:sz="0" w:space="0" w:color="auto"/>
        <w:right w:val="none" w:sz="0" w:space="0" w:color="auto"/>
      </w:divBdr>
    </w:div>
    <w:div w:id="666178429">
      <w:bodyDiv w:val="1"/>
      <w:marLeft w:val="0"/>
      <w:marRight w:val="0"/>
      <w:marTop w:val="0"/>
      <w:marBottom w:val="0"/>
      <w:divBdr>
        <w:top w:val="none" w:sz="0" w:space="0" w:color="auto"/>
        <w:left w:val="none" w:sz="0" w:space="0" w:color="auto"/>
        <w:bottom w:val="none" w:sz="0" w:space="0" w:color="auto"/>
        <w:right w:val="none" w:sz="0" w:space="0" w:color="auto"/>
      </w:divBdr>
    </w:div>
    <w:div w:id="1687633116">
      <w:bodyDiv w:val="1"/>
      <w:marLeft w:val="0"/>
      <w:marRight w:val="0"/>
      <w:marTop w:val="0"/>
      <w:marBottom w:val="0"/>
      <w:divBdr>
        <w:top w:val="none" w:sz="0" w:space="0" w:color="auto"/>
        <w:left w:val="none" w:sz="0" w:space="0" w:color="auto"/>
        <w:bottom w:val="none" w:sz="0" w:space="0" w:color="auto"/>
        <w:right w:val="none" w:sz="0" w:space="0" w:color="auto"/>
      </w:divBdr>
    </w:div>
    <w:div w:id="1688484345">
      <w:bodyDiv w:val="1"/>
      <w:marLeft w:val="0"/>
      <w:marRight w:val="0"/>
      <w:marTop w:val="0"/>
      <w:marBottom w:val="0"/>
      <w:divBdr>
        <w:top w:val="none" w:sz="0" w:space="0" w:color="auto"/>
        <w:left w:val="none" w:sz="0" w:space="0" w:color="auto"/>
        <w:bottom w:val="none" w:sz="0" w:space="0" w:color="auto"/>
        <w:right w:val="none" w:sz="0" w:space="0" w:color="auto"/>
      </w:divBdr>
      <w:divsChild>
        <w:div w:id="2118282835">
          <w:marLeft w:val="0"/>
          <w:marRight w:val="0"/>
          <w:marTop w:val="0"/>
          <w:marBottom w:val="300"/>
          <w:divBdr>
            <w:top w:val="single" w:sz="6" w:space="11" w:color="BCE8F1"/>
            <w:left w:val="single" w:sz="6" w:space="11" w:color="BCE8F1"/>
            <w:bottom w:val="single" w:sz="6" w:space="11" w:color="BCE8F1"/>
            <w:right w:val="single" w:sz="6" w:space="11" w:color="BCE8F1"/>
          </w:divBdr>
        </w:div>
        <w:div w:id="322856855">
          <w:marLeft w:val="0"/>
          <w:marRight w:val="0"/>
          <w:marTop w:val="0"/>
          <w:marBottom w:val="300"/>
          <w:divBdr>
            <w:top w:val="single" w:sz="6" w:space="11" w:color="BCE8F1"/>
            <w:left w:val="single" w:sz="6" w:space="11" w:color="BCE8F1"/>
            <w:bottom w:val="single" w:sz="6" w:space="11" w:color="BCE8F1"/>
            <w:right w:val="single" w:sz="6" w:space="11" w:color="BCE8F1"/>
          </w:divBdr>
        </w:div>
        <w:div w:id="1136216884">
          <w:marLeft w:val="0"/>
          <w:marRight w:val="0"/>
          <w:marTop w:val="0"/>
          <w:marBottom w:val="300"/>
          <w:divBdr>
            <w:top w:val="single" w:sz="6" w:space="11" w:color="BCE8F1"/>
            <w:left w:val="single" w:sz="6" w:space="11" w:color="BCE8F1"/>
            <w:bottom w:val="single" w:sz="6" w:space="11" w:color="BCE8F1"/>
            <w:right w:val="single" w:sz="6" w:space="11" w:color="BCE8F1"/>
          </w:divBdr>
        </w:div>
        <w:div w:id="383717327">
          <w:marLeft w:val="0"/>
          <w:marRight w:val="0"/>
          <w:marTop w:val="0"/>
          <w:marBottom w:val="300"/>
          <w:divBdr>
            <w:top w:val="single" w:sz="6" w:space="11" w:color="BCE8F1"/>
            <w:left w:val="single" w:sz="6" w:space="11" w:color="BCE8F1"/>
            <w:bottom w:val="single" w:sz="6" w:space="11" w:color="BCE8F1"/>
            <w:right w:val="single" w:sz="6" w:space="11" w:color="BCE8F1"/>
          </w:divBdr>
        </w:div>
        <w:div w:id="319428340">
          <w:marLeft w:val="0"/>
          <w:marRight w:val="0"/>
          <w:marTop w:val="0"/>
          <w:marBottom w:val="300"/>
          <w:divBdr>
            <w:top w:val="single" w:sz="6" w:space="11" w:color="BCE8F1"/>
            <w:left w:val="single" w:sz="6" w:space="11" w:color="BCE8F1"/>
            <w:bottom w:val="single" w:sz="6" w:space="11" w:color="BCE8F1"/>
            <w:right w:val="single" w:sz="6" w:space="11" w:color="BCE8F1"/>
          </w:divBdr>
        </w:div>
        <w:div w:id="367872029">
          <w:marLeft w:val="0"/>
          <w:marRight w:val="0"/>
          <w:marTop w:val="0"/>
          <w:marBottom w:val="300"/>
          <w:divBdr>
            <w:top w:val="single" w:sz="6" w:space="11" w:color="BCE8F1"/>
            <w:left w:val="single" w:sz="6" w:space="11" w:color="BCE8F1"/>
            <w:bottom w:val="single" w:sz="6" w:space="11" w:color="BCE8F1"/>
            <w:right w:val="single" w:sz="6" w:space="11" w:color="BCE8F1"/>
          </w:divBdr>
        </w:div>
        <w:div w:id="569536512">
          <w:marLeft w:val="0"/>
          <w:marRight w:val="0"/>
          <w:marTop w:val="0"/>
          <w:marBottom w:val="300"/>
          <w:divBdr>
            <w:top w:val="single" w:sz="6" w:space="11" w:color="BCE8F1"/>
            <w:left w:val="single" w:sz="6" w:space="11" w:color="BCE8F1"/>
            <w:bottom w:val="single" w:sz="6" w:space="11" w:color="BCE8F1"/>
            <w:right w:val="single" w:sz="6" w:space="11" w:color="BCE8F1"/>
          </w:divBdr>
        </w:div>
        <w:div w:id="1205100523">
          <w:marLeft w:val="0"/>
          <w:marRight w:val="0"/>
          <w:marTop w:val="0"/>
          <w:marBottom w:val="300"/>
          <w:divBdr>
            <w:top w:val="single" w:sz="6" w:space="11" w:color="BCE8F1"/>
            <w:left w:val="single" w:sz="6" w:space="11" w:color="BCE8F1"/>
            <w:bottom w:val="single" w:sz="6" w:space="11" w:color="BCE8F1"/>
            <w:right w:val="single" w:sz="6" w:space="11" w:color="BCE8F1"/>
          </w:divBdr>
        </w:div>
        <w:div w:id="1469275166">
          <w:marLeft w:val="0"/>
          <w:marRight w:val="0"/>
          <w:marTop w:val="0"/>
          <w:marBottom w:val="300"/>
          <w:divBdr>
            <w:top w:val="single" w:sz="6" w:space="11" w:color="BCE8F1"/>
            <w:left w:val="single" w:sz="6" w:space="11" w:color="BCE8F1"/>
            <w:bottom w:val="single" w:sz="6" w:space="11" w:color="BCE8F1"/>
            <w:right w:val="single" w:sz="6" w:space="11" w:color="BCE8F1"/>
          </w:divBdr>
        </w:div>
        <w:div w:id="2140953475">
          <w:marLeft w:val="0"/>
          <w:marRight w:val="0"/>
          <w:marTop w:val="0"/>
          <w:marBottom w:val="300"/>
          <w:divBdr>
            <w:top w:val="single" w:sz="6" w:space="11" w:color="BCE8F1"/>
            <w:left w:val="single" w:sz="6" w:space="11" w:color="BCE8F1"/>
            <w:bottom w:val="single" w:sz="6" w:space="11" w:color="BCE8F1"/>
            <w:right w:val="single" w:sz="6" w:space="11" w:color="BCE8F1"/>
          </w:divBdr>
        </w:div>
        <w:div w:id="1618637518">
          <w:marLeft w:val="0"/>
          <w:marRight w:val="0"/>
          <w:marTop w:val="0"/>
          <w:marBottom w:val="0"/>
          <w:divBdr>
            <w:top w:val="single" w:sz="6" w:space="11" w:color="BCE8F1"/>
            <w:left w:val="single" w:sz="6" w:space="11" w:color="BCE8F1"/>
            <w:bottom w:val="single" w:sz="6" w:space="11" w:color="BCE8F1"/>
            <w:right w:val="single" w:sz="6" w:space="11" w:color="BCE8F1"/>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17</Pages>
  <Words>2932</Words>
  <Characters>16717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DEVELOPING RELATIONSHIP AT WORKPLACE ASSESSMENT 2</vt:lpstr>
    </vt:vector>
  </TitlesOfParts>
  <Company>HP</Company>
  <LinksUpToDate>false</LinksUpToDate>
  <CharactersWithSpaces>19610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BMSW5102</dc:subject>
  <dc:creator>HP</dc:creator>
  <cp:keywords/>
  <dc:description/>
  <cp:lastModifiedBy>Albena Dimitrova (1814002)</cp:lastModifiedBy>
  <cp:revision>7</cp:revision>
  <dcterms:created xsi:type="dcterms:W3CDTF">2020-08-13T11:59:00Z</dcterms:created>
  <dcterms:modified xsi:type="dcterms:W3CDTF">2020-08-28T22:38:00Z</dcterms:modified>
</cp:coreProperties>
</file>