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265F" w:rsidRPr="00474EE7" w:rsidRDefault="009D718A" w:rsidP="006C4A76">
      <w:pPr>
        <w:spacing w:after="0" w:line="240" w:lineRule="auto"/>
        <w:jc w:val="both"/>
        <w:rPr>
          <w:rFonts w:ascii="Arial" w:eastAsia="Times New Roman" w:hAnsi="Arial" w:cs="Arial"/>
          <w:b/>
          <w:sz w:val="24"/>
          <w:szCs w:val="24"/>
          <w:lang w:eastAsia="en-GB"/>
        </w:rPr>
      </w:pPr>
      <w:r w:rsidRPr="00474EE7">
        <w:rPr>
          <w:rFonts w:ascii="Arial" w:eastAsia="Times New Roman" w:hAnsi="Arial" w:cs="Arial"/>
          <w:b/>
          <w:sz w:val="24"/>
          <w:szCs w:val="24"/>
          <w:lang w:eastAsia="en-GB"/>
        </w:rPr>
        <w:t>Catherine Hancox</w:t>
      </w:r>
    </w:p>
    <w:p w:rsidR="009D718A" w:rsidRPr="00474EE7" w:rsidRDefault="009D718A" w:rsidP="006C4A76">
      <w:pPr>
        <w:spacing w:after="0" w:line="240" w:lineRule="auto"/>
        <w:jc w:val="both"/>
        <w:rPr>
          <w:rFonts w:ascii="Arial" w:eastAsia="Times New Roman" w:hAnsi="Arial" w:cs="Arial"/>
          <w:b/>
          <w:sz w:val="24"/>
          <w:szCs w:val="24"/>
          <w:lang w:eastAsia="en-GB"/>
        </w:rPr>
      </w:pPr>
    </w:p>
    <w:p w:rsidR="00692D64" w:rsidRPr="00474EE7" w:rsidRDefault="00EB6F5E" w:rsidP="006C4A76">
      <w:pPr>
        <w:spacing w:after="0" w:line="240" w:lineRule="auto"/>
        <w:jc w:val="both"/>
        <w:rPr>
          <w:rFonts w:asciiTheme="minorHAnsi" w:eastAsia="Times New Roman" w:hAnsiTheme="minorHAnsi" w:cs="Arial"/>
          <w:sz w:val="24"/>
          <w:szCs w:val="24"/>
          <w:lang w:eastAsia="en-GB"/>
        </w:rPr>
      </w:pPr>
      <w:r w:rsidRPr="00474EE7">
        <w:rPr>
          <w:rFonts w:asciiTheme="minorHAnsi" w:eastAsia="Times New Roman" w:hAnsiTheme="minorHAnsi" w:cs="Arial"/>
          <w:sz w:val="24"/>
          <w:szCs w:val="24"/>
          <w:lang w:eastAsia="en-GB"/>
        </w:rPr>
        <w:t xml:space="preserve">Cath’s application for FHEA reflects the thoughtful and reflective approach that she takes in all aspects of her work. She models the professional values that </w:t>
      </w:r>
      <w:r w:rsidR="00692D64" w:rsidRPr="00474EE7">
        <w:rPr>
          <w:rFonts w:asciiTheme="minorHAnsi" w:eastAsia="Times New Roman" w:hAnsiTheme="minorHAnsi" w:cs="Arial"/>
          <w:sz w:val="24"/>
          <w:szCs w:val="24"/>
          <w:lang w:eastAsia="en-GB"/>
        </w:rPr>
        <w:t>are central in</w:t>
      </w:r>
      <w:r w:rsidRPr="00474EE7">
        <w:rPr>
          <w:rFonts w:asciiTheme="minorHAnsi" w:eastAsia="Times New Roman" w:hAnsiTheme="minorHAnsi" w:cs="Arial"/>
          <w:sz w:val="24"/>
          <w:szCs w:val="24"/>
          <w:lang w:eastAsia="en-GB"/>
        </w:rPr>
        <w:t xml:space="preserve"> her application: commitment to her students’ development and also </w:t>
      </w:r>
      <w:r w:rsidR="00692D64" w:rsidRPr="00474EE7">
        <w:rPr>
          <w:rFonts w:asciiTheme="minorHAnsi" w:eastAsia="Times New Roman" w:hAnsiTheme="minorHAnsi" w:cs="Arial"/>
          <w:sz w:val="24"/>
          <w:szCs w:val="24"/>
          <w:lang w:eastAsia="en-GB"/>
        </w:rPr>
        <w:t xml:space="preserve">to </w:t>
      </w:r>
      <w:r w:rsidRPr="00474EE7">
        <w:rPr>
          <w:rFonts w:asciiTheme="minorHAnsi" w:eastAsia="Times New Roman" w:hAnsiTheme="minorHAnsi" w:cs="Arial"/>
          <w:sz w:val="24"/>
          <w:szCs w:val="24"/>
          <w:lang w:eastAsia="en-GB"/>
        </w:rPr>
        <w:t>that of her</w:t>
      </w:r>
      <w:r w:rsidR="00C97FFD" w:rsidRPr="00474EE7">
        <w:rPr>
          <w:rFonts w:asciiTheme="minorHAnsi" w:eastAsia="Times New Roman" w:hAnsiTheme="minorHAnsi" w:cs="Arial"/>
          <w:sz w:val="24"/>
          <w:szCs w:val="24"/>
          <w:lang w:eastAsia="en-GB"/>
        </w:rPr>
        <w:t>self and her</w:t>
      </w:r>
      <w:r w:rsidRPr="00474EE7">
        <w:rPr>
          <w:rFonts w:asciiTheme="minorHAnsi" w:eastAsia="Times New Roman" w:hAnsiTheme="minorHAnsi" w:cs="Arial"/>
          <w:sz w:val="24"/>
          <w:szCs w:val="24"/>
          <w:lang w:eastAsia="en-GB"/>
        </w:rPr>
        <w:t xml:space="preserve"> colleagues, a realist who is </w:t>
      </w:r>
      <w:r w:rsidR="00692D64" w:rsidRPr="00474EE7">
        <w:rPr>
          <w:rFonts w:asciiTheme="minorHAnsi" w:eastAsia="Times New Roman" w:hAnsiTheme="minorHAnsi" w:cs="Arial"/>
          <w:sz w:val="24"/>
          <w:szCs w:val="24"/>
          <w:lang w:eastAsia="en-GB"/>
        </w:rPr>
        <w:t>pragmatic</w:t>
      </w:r>
      <w:r w:rsidR="00C97FFD" w:rsidRPr="00474EE7">
        <w:rPr>
          <w:rFonts w:asciiTheme="minorHAnsi" w:eastAsia="Times New Roman" w:hAnsiTheme="minorHAnsi" w:cs="Arial"/>
          <w:sz w:val="24"/>
          <w:szCs w:val="24"/>
          <w:lang w:eastAsia="en-GB"/>
        </w:rPr>
        <w:t xml:space="preserve"> and </w:t>
      </w:r>
      <w:r w:rsidR="00474EE7" w:rsidRPr="00474EE7">
        <w:rPr>
          <w:rFonts w:asciiTheme="minorHAnsi" w:eastAsia="Times New Roman" w:hAnsiTheme="minorHAnsi" w:cs="Arial"/>
          <w:sz w:val="24"/>
          <w:szCs w:val="24"/>
          <w:lang w:eastAsia="en-GB"/>
        </w:rPr>
        <w:t>a positive force for our less traditional students</w:t>
      </w:r>
      <w:r w:rsidR="00C97FFD" w:rsidRPr="00474EE7">
        <w:rPr>
          <w:rFonts w:asciiTheme="minorHAnsi" w:eastAsia="Times New Roman" w:hAnsiTheme="minorHAnsi" w:cs="Arial"/>
          <w:sz w:val="24"/>
          <w:szCs w:val="24"/>
          <w:lang w:eastAsia="en-GB"/>
        </w:rPr>
        <w:t>.</w:t>
      </w:r>
    </w:p>
    <w:p w:rsidR="00EB6F5E" w:rsidRPr="00474EE7" w:rsidRDefault="00692D64" w:rsidP="006C4A76">
      <w:pPr>
        <w:spacing w:after="0" w:line="240" w:lineRule="auto"/>
        <w:jc w:val="both"/>
        <w:rPr>
          <w:rFonts w:asciiTheme="minorHAnsi" w:eastAsia="Times New Roman" w:hAnsiTheme="minorHAnsi" w:cs="Arial"/>
          <w:sz w:val="24"/>
          <w:szCs w:val="24"/>
          <w:lang w:eastAsia="en-GB"/>
        </w:rPr>
      </w:pPr>
      <w:r w:rsidRPr="00474EE7">
        <w:rPr>
          <w:rFonts w:asciiTheme="minorHAnsi" w:eastAsia="Times New Roman" w:hAnsiTheme="minorHAnsi" w:cs="Arial"/>
          <w:sz w:val="24"/>
          <w:szCs w:val="24"/>
          <w:lang w:eastAsia="en-GB"/>
        </w:rPr>
        <w:t xml:space="preserve"> </w:t>
      </w:r>
    </w:p>
    <w:p w:rsidR="006E6069" w:rsidRPr="00474EE7" w:rsidRDefault="001B4E43" w:rsidP="006C4A76">
      <w:pPr>
        <w:spacing w:after="0" w:line="240" w:lineRule="auto"/>
        <w:jc w:val="both"/>
        <w:rPr>
          <w:rFonts w:asciiTheme="minorHAnsi" w:eastAsia="Times New Roman" w:hAnsiTheme="minorHAnsi"/>
          <w:sz w:val="24"/>
          <w:szCs w:val="24"/>
          <w:lang w:eastAsia="en-GB"/>
        </w:rPr>
      </w:pPr>
      <w:r w:rsidRPr="00474EE7">
        <w:rPr>
          <w:rFonts w:asciiTheme="minorHAnsi" w:eastAsia="Times New Roman" w:hAnsiTheme="minorHAnsi" w:cs="Arial"/>
          <w:sz w:val="24"/>
          <w:szCs w:val="24"/>
          <w:lang w:eastAsia="en-GB"/>
        </w:rPr>
        <w:t>Cath</w:t>
      </w:r>
      <w:r w:rsidR="00795A51" w:rsidRPr="00474EE7">
        <w:rPr>
          <w:rFonts w:asciiTheme="minorHAnsi" w:eastAsia="Times New Roman" w:hAnsiTheme="minorHAnsi" w:cs="Arial"/>
          <w:sz w:val="24"/>
          <w:szCs w:val="24"/>
          <w:lang w:eastAsia="en-GB"/>
        </w:rPr>
        <w:t>’s</w:t>
      </w:r>
      <w:r w:rsidR="006C4A76" w:rsidRPr="00474EE7">
        <w:rPr>
          <w:rFonts w:asciiTheme="minorHAnsi" w:eastAsia="Times New Roman" w:hAnsiTheme="minorHAnsi" w:cs="Arial"/>
          <w:sz w:val="24"/>
          <w:szCs w:val="24"/>
          <w:lang w:eastAsia="en-GB"/>
        </w:rPr>
        <w:t xml:space="preserve"> </w:t>
      </w:r>
      <w:r w:rsidRPr="00474EE7">
        <w:rPr>
          <w:rFonts w:asciiTheme="minorHAnsi" w:eastAsia="Times New Roman" w:hAnsiTheme="minorHAnsi" w:cs="Arial"/>
          <w:sz w:val="24"/>
          <w:szCs w:val="24"/>
          <w:lang w:eastAsia="en-GB"/>
        </w:rPr>
        <w:t>engagement with students</w:t>
      </w:r>
      <w:r w:rsidR="00795A51" w:rsidRPr="00474EE7">
        <w:rPr>
          <w:rFonts w:asciiTheme="minorHAnsi" w:eastAsia="Times New Roman" w:hAnsiTheme="minorHAnsi" w:cs="Arial"/>
          <w:sz w:val="24"/>
          <w:szCs w:val="24"/>
          <w:lang w:eastAsia="en-GB"/>
        </w:rPr>
        <w:t xml:space="preserve"> ensure</w:t>
      </w:r>
      <w:r w:rsidRPr="00474EE7">
        <w:rPr>
          <w:rFonts w:asciiTheme="minorHAnsi" w:eastAsia="Times New Roman" w:hAnsiTheme="minorHAnsi" w:cs="Arial"/>
          <w:sz w:val="24"/>
          <w:szCs w:val="24"/>
          <w:lang w:eastAsia="en-GB"/>
        </w:rPr>
        <w:t>s</w:t>
      </w:r>
      <w:r w:rsidR="002072C2" w:rsidRPr="00474EE7">
        <w:rPr>
          <w:rFonts w:asciiTheme="minorHAnsi" w:eastAsia="Times New Roman" w:hAnsiTheme="minorHAnsi" w:cs="Arial"/>
          <w:sz w:val="24"/>
          <w:szCs w:val="24"/>
          <w:lang w:eastAsia="en-GB"/>
        </w:rPr>
        <w:t xml:space="preserve"> that their voice is central to the </w:t>
      </w:r>
      <w:r w:rsidR="00474EE7" w:rsidRPr="00474EE7">
        <w:rPr>
          <w:rFonts w:asciiTheme="minorHAnsi" w:eastAsia="Times New Roman" w:hAnsiTheme="minorHAnsi" w:cs="Arial"/>
          <w:sz w:val="24"/>
          <w:szCs w:val="24"/>
          <w:lang w:eastAsia="en-GB"/>
        </w:rPr>
        <w:t>content</w:t>
      </w:r>
      <w:r w:rsidR="00795A51" w:rsidRPr="00474EE7">
        <w:rPr>
          <w:rFonts w:asciiTheme="minorHAnsi" w:eastAsia="Times New Roman" w:hAnsiTheme="minorHAnsi" w:cs="Arial"/>
          <w:sz w:val="24"/>
          <w:szCs w:val="24"/>
          <w:lang w:eastAsia="en-GB"/>
        </w:rPr>
        <w:t xml:space="preserve"> and </w:t>
      </w:r>
      <w:r w:rsidR="002072C2" w:rsidRPr="00474EE7">
        <w:rPr>
          <w:rFonts w:asciiTheme="minorHAnsi" w:eastAsia="Times New Roman" w:hAnsiTheme="minorHAnsi" w:cs="Arial"/>
          <w:sz w:val="24"/>
          <w:szCs w:val="24"/>
          <w:lang w:eastAsia="en-GB"/>
        </w:rPr>
        <w:t xml:space="preserve">assessment </w:t>
      </w:r>
      <w:r w:rsidR="00795A51" w:rsidRPr="00474EE7">
        <w:rPr>
          <w:rFonts w:asciiTheme="minorHAnsi" w:eastAsia="Times New Roman" w:hAnsiTheme="minorHAnsi" w:cs="Arial"/>
          <w:sz w:val="24"/>
          <w:szCs w:val="24"/>
          <w:lang w:eastAsia="en-GB"/>
        </w:rPr>
        <w:t xml:space="preserve">of the </w:t>
      </w:r>
      <w:r w:rsidRPr="00474EE7">
        <w:rPr>
          <w:rFonts w:asciiTheme="minorHAnsi" w:eastAsia="Times New Roman" w:hAnsiTheme="minorHAnsi" w:cs="Arial"/>
          <w:sz w:val="24"/>
          <w:szCs w:val="24"/>
          <w:lang w:eastAsia="en-GB"/>
        </w:rPr>
        <w:t xml:space="preserve">Counselling </w:t>
      </w:r>
      <w:r w:rsidR="002072C2" w:rsidRPr="00474EE7">
        <w:rPr>
          <w:rFonts w:asciiTheme="minorHAnsi" w:eastAsia="Times New Roman" w:hAnsiTheme="minorHAnsi" w:cs="Arial"/>
          <w:sz w:val="24"/>
          <w:szCs w:val="24"/>
          <w:lang w:eastAsia="en-GB"/>
        </w:rPr>
        <w:t>programme</w:t>
      </w:r>
      <w:r w:rsidRPr="00474EE7">
        <w:rPr>
          <w:rFonts w:asciiTheme="minorHAnsi" w:eastAsia="Times New Roman" w:hAnsiTheme="minorHAnsi" w:cs="Arial"/>
          <w:sz w:val="24"/>
          <w:szCs w:val="24"/>
          <w:lang w:eastAsia="en-GB"/>
        </w:rPr>
        <w:t xml:space="preserve">s. This </w:t>
      </w:r>
      <w:r w:rsidR="00795A51" w:rsidRPr="00474EE7">
        <w:rPr>
          <w:rFonts w:asciiTheme="minorHAnsi" w:eastAsia="Times New Roman" w:hAnsiTheme="minorHAnsi" w:cs="Arial"/>
          <w:sz w:val="24"/>
          <w:szCs w:val="24"/>
          <w:lang w:eastAsia="en-GB"/>
        </w:rPr>
        <w:t xml:space="preserve">is evidenced </w:t>
      </w:r>
      <w:r w:rsidRPr="00474EE7">
        <w:rPr>
          <w:rFonts w:asciiTheme="minorHAnsi" w:eastAsia="Times New Roman" w:hAnsiTheme="minorHAnsi" w:cs="Arial"/>
          <w:sz w:val="24"/>
          <w:szCs w:val="24"/>
          <w:lang w:eastAsia="en-GB"/>
        </w:rPr>
        <w:t xml:space="preserve">through minutes from the </w:t>
      </w:r>
      <w:r w:rsidR="00EB6F5E" w:rsidRPr="00474EE7">
        <w:rPr>
          <w:rFonts w:asciiTheme="minorHAnsi" w:eastAsia="Times New Roman" w:hAnsiTheme="minorHAnsi" w:cs="Arial"/>
          <w:sz w:val="24"/>
          <w:szCs w:val="24"/>
          <w:lang w:eastAsia="en-GB"/>
        </w:rPr>
        <w:t xml:space="preserve">L7 </w:t>
      </w:r>
      <w:r w:rsidRPr="00474EE7">
        <w:rPr>
          <w:rFonts w:asciiTheme="minorHAnsi" w:eastAsia="Times New Roman" w:hAnsiTheme="minorHAnsi" w:cs="Arial"/>
          <w:sz w:val="24"/>
          <w:szCs w:val="24"/>
          <w:lang w:eastAsia="en-GB"/>
        </w:rPr>
        <w:t xml:space="preserve">Staff Student Committee meetings which show the positive impact and success of her approach, </w:t>
      </w:r>
      <w:r w:rsidRPr="00474EE7">
        <w:rPr>
          <w:rFonts w:asciiTheme="minorHAnsi" w:eastAsia="Times New Roman" w:hAnsiTheme="minorHAnsi" w:cs="Arial"/>
          <w:b/>
          <w:i/>
          <w:sz w:val="24"/>
          <w:szCs w:val="24"/>
          <w:lang w:eastAsia="en-GB"/>
        </w:rPr>
        <w:t>e</w:t>
      </w:r>
      <w:r w:rsidRPr="00474EE7">
        <w:rPr>
          <w:rFonts w:asciiTheme="minorHAnsi" w:eastAsia="Times New Roman" w:hAnsiTheme="minorHAnsi" w:cs="Arial"/>
          <w:sz w:val="24"/>
          <w:szCs w:val="24"/>
          <w:lang w:eastAsia="en-GB"/>
        </w:rPr>
        <w:t>.</w:t>
      </w:r>
      <w:r w:rsidRPr="00474EE7">
        <w:rPr>
          <w:rFonts w:asciiTheme="minorHAnsi" w:eastAsia="Times New Roman" w:hAnsiTheme="minorHAnsi" w:cs="Arial"/>
          <w:b/>
          <w:i/>
          <w:sz w:val="24"/>
          <w:szCs w:val="24"/>
          <w:lang w:eastAsia="en-GB"/>
        </w:rPr>
        <w:t xml:space="preserve">g. </w:t>
      </w:r>
      <w:r w:rsidRPr="00474EE7">
        <w:rPr>
          <w:rFonts w:asciiTheme="minorHAnsi" w:hAnsiTheme="minorHAnsi" w:cs="Arial"/>
          <w:b/>
          <w:i/>
          <w:sz w:val="24"/>
          <w:szCs w:val="24"/>
        </w:rPr>
        <w:t>Students very much appreciated the detail of feedback they have received for their assignments, which they felt was thorough and informative. They particularly enjoyed the oral feedback they had received for one assignment. One student emphasised the importance and relevance of the personal development group, fin</w:t>
      </w:r>
      <w:r w:rsidRPr="00474EE7">
        <w:rPr>
          <w:rFonts w:asciiTheme="minorHAnsi" w:hAnsiTheme="minorHAnsi" w:cs="Arial"/>
          <w:b/>
          <w:i/>
          <w:sz w:val="24"/>
          <w:szCs w:val="24"/>
        </w:rPr>
        <w:t>d</w:t>
      </w:r>
      <w:r w:rsidRPr="00474EE7">
        <w:rPr>
          <w:rFonts w:asciiTheme="minorHAnsi" w:hAnsiTheme="minorHAnsi" w:cs="Arial"/>
          <w:b/>
          <w:i/>
          <w:sz w:val="24"/>
          <w:szCs w:val="24"/>
        </w:rPr>
        <w:t>ing it “transformative”.</w:t>
      </w:r>
      <w:r w:rsidRPr="00474EE7">
        <w:rPr>
          <w:rFonts w:asciiTheme="minorHAnsi" w:eastAsia="Times New Roman" w:hAnsiTheme="minorHAnsi" w:cs="Arial"/>
          <w:sz w:val="24"/>
          <w:szCs w:val="24"/>
          <w:lang w:eastAsia="en-GB"/>
        </w:rPr>
        <w:t xml:space="preserve"> (May 2018). </w:t>
      </w:r>
      <w:r w:rsidR="00EB6F5E" w:rsidRPr="00474EE7">
        <w:rPr>
          <w:rFonts w:asciiTheme="minorHAnsi" w:eastAsia="Times New Roman" w:hAnsiTheme="minorHAnsi" w:cs="Arial"/>
          <w:sz w:val="24"/>
          <w:szCs w:val="24"/>
          <w:lang w:eastAsia="en-GB"/>
        </w:rPr>
        <w:t xml:space="preserve">This was echoed by </w:t>
      </w:r>
      <w:r w:rsidR="00EB6F5E" w:rsidRPr="00474EE7">
        <w:rPr>
          <w:rFonts w:asciiTheme="minorHAnsi" w:eastAsia="Times New Roman" w:hAnsiTheme="minorHAnsi"/>
          <w:sz w:val="24"/>
          <w:szCs w:val="24"/>
          <w:lang w:eastAsia="en-GB"/>
        </w:rPr>
        <w:t>t</w:t>
      </w:r>
      <w:r w:rsidR="00EB6F5E" w:rsidRPr="00474EE7">
        <w:rPr>
          <w:rFonts w:asciiTheme="minorHAnsi" w:eastAsia="Times New Roman" w:hAnsiTheme="minorHAnsi" w:cs="Arial"/>
          <w:sz w:val="24"/>
          <w:szCs w:val="24"/>
          <w:lang w:eastAsia="en-GB"/>
        </w:rPr>
        <w:t xml:space="preserve">he External Examiner </w:t>
      </w:r>
      <w:r w:rsidR="00474EE7" w:rsidRPr="00474EE7">
        <w:rPr>
          <w:rFonts w:asciiTheme="minorHAnsi" w:eastAsia="Times New Roman" w:hAnsiTheme="minorHAnsi" w:cs="Arial"/>
          <w:sz w:val="24"/>
          <w:szCs w:val="24"/>
          <w:lang w:eastAsia="en-GB"/>
        </w:rPr>
        <w:t xml:space="preserve">for L7 Psychotherapeutic Practice programme </w:t>
      </w:r>
      <w:r w:rsidR="00EB6F5E" w:rsidRPr="00474EE7">
        <w:rPr>
          <w:rFonts w:asciiTheme="minorHAnsi" w:eastAsia="Times New Roman" w:hAnsiTheme="minorHAnsi" w:cs="Arial"/>
          <w:sz w:val="24"/>
          <w:szCs w:val="24"/>
          <w:lang w:eastAsia="en-GB"/>
        </w:rPr>
        <w:t xml:space="preserve">(June 2018) </w:t>
      </w:r>
      <w:r w:rsidR="00EB6F5E" w:rsidRPr="00474EE7">
        <w:rPr>
          <w:rFonts w:asciiTheme="minorHAnsi" w:eastAsia="Times New Roman" w:hAnsiTheme="minorHAnsi" w:cs="Arial"/>
          <w:sz w:val="24"/>
          <w:szCs w:val="24"/>
          <w:lang w:eastAsia="en-GB"/>
        </w:rPr>
        <w:t>who commended</w:t>
      </w:r>
      <w:r w:rsidR="00EB6F5E" w:rsidRPr="00474EE7">
        <w:rPr>
          <w:rFonts w:asciiTheme="minorHAnsi" w:eastAsia="Times New Roman" w:hAnsiTheme="minorHAnsi"/>
          <w:sz w:val="24"/>
          <w:szCs w:val="24"/>
          <w:lang w:eastAsia="en-GB"/>
        </w:rPr>
        <w:t xml:space="preserve"> in his report</w:t>
      </w:r>
      <w:r w:rsidR="00EB6F5E" w:rsidRPr="00474EE7">
        <w:rPr>
          <w:rFonts w:asciiTheme="minorHAnsi" w:eastAsia="Times New Roman" w:hAnsiTheme="minorHAnsi" w:cs="Arial"/>
          <w:sz w:val="24"/>
          <w:szCs w:val="24"/>
          <w:lang w:eastAsia="en-GB"/>
        </w:rPr>
        <w:t xml:space="preserve">, that </w:t>
      </w:r>
      <w:r w:rsidR="00EB6F5E" w:rsidRPr="00474EE7">
        <w:rPr>
          <w:rFonts w:asciiTheme="minorHAnsi" w:hAnsiTheme="minorHAnsi"/>
          <w:b/>
          <w:i/>
          <w:sz w:val="24"/>
          <w:szCs w:val="24"/>
        </w:rPr>
        <w:t>‘I am very impressed by …the high quality feedback given to the students. This is due to the excellent teaching staff and the professional thought that they give to assessment design’</w:t>
      </w:r>
      <w:r w:rsidR="00EB6F5E" w:rsidRPr="00474EE7">
        <w:rPr>
          <w:rFonts w:asciiTheme="minorHAnsi" w:hAnsiTheme="minorHAnsi"/>
          <w:b/>
          <w:i/>
          <w:sz w:val="24"/>
          <w:szCs w:val="24"/>
        </w:rPr>
        <w:t>.</w:t>
      </w:r>
      <w:r w:rsidR="00EB6F5E" w:rsidRPr="00474EE7">
        <w:rPr>
          <w:rFonts w:asciiTheme="minorHAnsi" w:eastAsia="Times New Roman" w:hAnsiTheme="minorHAnsi"/>
          <w:sz w:val="24"/>
          <w:szCs w:val="24"/>
          <w:lang w:eastAsia="en-GB"/>
        </w:rPr>
        <w:t xml:space="preserve"> </w:t>
      </w:r>
      <w:r w:rsidR="00EB6F5E" w:rsidRPr="00474EE7">
        <w:rPr>
          <w:rFonts w:asciiTheme="minorHAnsi" w:eastAsia="Times New Roman" w:hAnsiTheme="minorHAnsi"/>
          <w:sz w:val="24"/>
          <w:szCs w:val="24"/>
          <w:lang w:eastAsia="en-GB"/>
        </w:rPr>
        <w:t xml:space="preserve">Cath is a reflective practitioner who understands </w:t>
      </w:r>
      <w:r w:rsidR="00EB6F5E" w:rsidRPr="00474EE7">
        <w:rPr>
          <w:rFonts w:asciiTheme="minorHAnsi" w:eastAsia="Times New Roman" w:hAnsiTheme="minorHAnsi"/>
          <w:sz w:val="24"/>
          <w:szCs w:val="24"/>
          <w:lang w:eastAsia="en-GB"/>
        </w:rPr>
        <w:t>clearly t</w:t>
      </w:r>
      <w:r w:rsidR="00EB6F5E" w:rsidRPr="00474EE7">
        <w:rPr>
          <w:rFonts w:asciiTheme="minorHAnsi" w:eastAsia="Times New Roman" w:hAnsiTheme="minorHAnsi"/>
          <w:sz w:val="24"/>
          <w:szCs w:val="24"/>
          <w:lang w:eastAsia="en-GB"/>
        </w:rPr>
        <w:t>he value and purpose of carefully considered feedback, designed to support students’ academic, professional and personal development.</w:t>
      </w:r>
    </w:p>
    <w:p w:rsidR="00EB6F5E" w:rsidRPr="00474EE7" w:rsidRDefault="00EB6F5E" w:rsidP="006C4A76">
      <w:pPr>
        <w:spacing w:after="0" w:line="240" w:lineRule="auto"/>
        <w:jc w:val="both"/>
        <w:rPr>
          <w:rFonts w:asciiTheme="minorHAnsi" w:eastAsia="Times New Roman" w:hAnsiTheme="minorHAnsi" w:cs="Arial"/>
          <w:sz w:val="24"/>
          <w:szCs w:val="24"/>
          <w:lang w:eastAsia="en-GB"/>
        </w:rPr>
      </w:pPr>
    </w:p>
    <w:p w:rsidR="006C4A76" w:rsidRPr="00474EE7" w:rsidRDefault="000D2A38" w:rsidP="006C4A76">
      <w:pPr>
        <w:spacing w:after="0" w:line="240" w:lineRule="auto"/>
        <w:jc w:val="both"/>
        <w:rPr>
          <w:rFonts w:asciiTheme="minorHAnsi" w:eastAsia="Times New Roman" w:hAnsiTheme="minorHAnsi" w:cs="Arial"/>
          <w:sz w:val="24"/>
          <w:szCs w:val="24"/>
          <w:lang w:eastAsia="en-GB"/>
        </w:rPr>
      </w:pPr>
      <w:r w:rsidRPr="00474EE7">
        <w:rPr>
          <w:rFonts w:asciiTheme="minorHAnsi" w:eastAsia="Times New Roman" w:hAnsiTheme="minorHAnsi" w:cs="Arial"/>
          <w:sz w:val="24"/>
          <w:szCs w:val="24"/>
          <w:lang w:eastAsia="en-GB"/>
        </w:rPr>
        <w:t>Cath</w:t>
      </w:r>
      <w:r w:rsidR="006862CA" w:rsidRPr="00474EE7">
        <w:rPr>
          <w:rFonts w:asciiTheme="minorHAnsi" w:eastAsia="Times New Roman" w:hAnsiTheme="minorHAnsi" w:cs="Arial"/>
          <w:sz w:val="24"/>
          <w:szCs w:val="24"/>
          <w:lang w:eastAsia="en-GB"/>
        </w:rPr>
        <w:t xml:space="preserve"> </w:t>
      </w:r>
      <w:r w:rsidR="006862CA" w:rsidRPr="00474EE7">
        <w:rPr>
          <w:rFonts w:asciiTheme="minorHAnsi" w:eastAsia="Times New Roman" w:hAnsiTheme="minorHAnsi" w:cs="Arial"/>
          <w:sz w:val="24"/>
          <w:szCs w:val="24"/>
          <w:lang w:eastAsia="en-GB"/>
        </w:rPr>
        <w:t xml:space="preserve">is an excellent role model for students and colleagues, demonstrating empathy, resilience and congruence. </w:t>
      </w:r>
      <w:r w:rsidRPr="00474EE7">
        <w:rPr>
          <w:rFonts w:asciiTheme="minorHAnsi" w:eastAsia="Times New Roman" w:hAnsiTheme="minorHAnsi" w:cs="Arial"/>
          <w:sz w:val="24"/>
          <w:szCs w:val="24"/>
          <w:lang w:eastAsia="en-GB"/>
        </w:rPr>
        <w:t xml:space="preserve">Through her on-going commitment to professional and personal development, she is </w:t>
      </w:r>
      <w:r w:rsidR="00C5076D" w:rsidRPr="00474EE7">
        <w:rPr>
          <w:rFonts w:asciiTheme="minorHAnsi" w:eastAsia="Times New Roman" w:hAnsiTheme="minorHAnsi" w:cs="Arial"/>
          <w:sz w:val="24"/>
          <w:szCs w:val="24"/>
          <w:lang w:eastAsia="en-GB"/>
        </w:rPr>
        <w:t xml:space="preserve">well-informed </w:t>
      </w:r>
      <w:r w:rsidRPr="00474EE7">
        <w:rPr>
          <w:rFonts w:asciiTheme="minorHAnsi" w:eastAsia="Times New Roman" w:hAnsiTheme="minorHAnsi" w:cs="Arial"/>
          <w:sz w:val="24"/>
          <w:szCs w:val="24"/>
          <w:lang w:eastAsia="en-GB"/>
        </w:rPr>
        <w:t xml:space="preserve">and engages in a </w:t>
      </w:r>
      <w:r w:rsidR="001B4E43" w:rsidRPr="00474EE7">
        <w:rPr>
          <w:rFonts w:asciiTheme="minorHAnsi" w:eastAsia="Times New Roman" w:hAnsiTheme="minorHAnsi" w:cs="Arial"/>
          <w:sz w:val="24"/>
          <w:szCs w:val="24"/>
          <w:lang w:eastAsia="en-GB"/>
        </w:rPr>
        <w:t xml:space="preserve">wide </w:t>
      </w:r>
      <w:r w:rsidRPr="00474EE7">
        <w:rPr>
          <w:rFonts w:asciiTheme="minorHAnsi" w:eastAsia="Times New Roman" w:hAnsiTheme="minorHAnsi" w:cs="Arial"/>
          <w:sz w:val="24"/>
          <w:szCs w:val="24"/>
          <w:lang w:eastAsia="en-GB"/>
        </w:rPr>
        <w:t>range of learning opportunities that enhance her</w:t>
      </w:r>
      <w:r w:rsidR="001B4E43" w:rsidRPr="00474EE7">
        <w:rPr>
          <w:rFonts w:asciiTheme="minorHAnsi" w:eastAsia="Times New Roman" w:hAnsiTheme="minorHAnsi" w:cs="Arial"/>
          <w:sz w:val="24"/>
          <w:szCs w:val="24"/>
          <w:lang w:eastAsia="en-GB"/>
        </w:rPr>
        <w:t xml:space="preserve"> teaching and counselling work</w:t>
      </w:r>
      <w:r w:rsidRPr="00474EE7">
        <w:rPr>
          <w:rFonts w:asciiTheme="minorHAnsi" w:eastAsia="Times New Roman" w:hAnsiTheme="minorHAnsi" w:cs="Arial"/>
          <w:sz w:val="24"/>
          <w:szCs w:val="24"/>
          <w:lang w:eastAsia="en-GB"/>
        </w:rPr>
        <w:t xml:space="preserve">. </w:t>
      </w:r>
      <w:r w:rsidR="006862CA" w:rsidRPr="00474EE7">
        <w:rPr>
          <w:rFonts w:asciiTheme="minorHAnsi" w:eastAsia="Times New Roman" w:hAnsiTheme="minorHAnsi" w:cs="Arial"/>
          <w:sz w:val="24"/>
          <w:szCs w:val="24"/>
          <w:lang w:eastAsia="en-GB"/>
        </w:rPr>
        <w:t xml:space="preserve">In addition, Cath is an excellent team member, willing to take on roles which may be out of her comfort zone </w:t>
      </w:r>
      <w:r w:rsidR="00EB6F5E" w:rsidRPr="00474EE7">
        <w:rPr>
          <w:rFonts w:asciiTheme="minorHAnsi" w:eastAsia="Times New Roman" w:hAnsiTheme="minorHAnsi" w:cs="Arial"/>
          <w:sz w:val="24"/>
          <w:szCs w:val="24"/>
          <w:lang w:eastAsia="en-GB"/>
        </w:rPr>
        <w:t>but</w:t>
      </w:r>
      <w:r w:rsidR="00474EE7" w:rsidRPr="00474EE7">
        <w:rPr>
          <w:rFonts w:asciiTheme="minorHAnsi" w:eastAsia="Times New Roman" w:hAnsiTheme="minorHAnsi" w:cs="Arial"/>
          <w:sz w:val="24"/>
          <w:szCs w:val="24"/>
          <w:lang w:eastAsia="en-GB"/>
        </w:rPr>
        <w:t>,</w:t>
      </w:r>
      <w:r w:rsidR="00EB6F5E" w:rsidRPr="00474EE7">
        <w:rPr>
          <w:rFonts w:asciiTheme="minorHAnsi" w:eastAsia="Times New Roman" w:hAnsiTheme="minorHAnsi" w:cs="Arial"/>
          <w:sz w:val="24"/>
          <w:szCs w:val="24"/>
          <w:lang w:eastAsia="en-GB"/>
        </w:rPr>
        <w:t xml:space="preserve"> </w:t>
      </w:r>
      <w:r w:rsidR="006862CA" w:rsidRPr="00474EE7">
        <w:rPr>
          <w:rFonts w:asciiTheme="minorHAnsi" w:eastAsia="Times New Roman" w:hAnsiTheme="minorHAnsi" w:cs="Arial"/>
          <w:sz w:val="24"/>
          <w:szCs w:val="24"/>
          <w:lang w:eastAsia="en-GB"/>
        </w:rPr>
        <w:t>through which</w:t>
      </w:r>
      <w:r w:rsidR="00474EE7" w:rsidRPr="00474EE7">
        <w:rPr>
          <w:rFonts w:asciiTheme="minorHAnsi" w:eastAsia="Times New Roman" w:hAnsiTheme="minorHAnsi" w:cs="Arial"/>
          <w:sz w:val="24"/>
          <w:szCs w:val="24"/>
          <w:lang w:eastAsia="en-GB"/>
        </w:rPr>
        <w:t>,</w:t>
      </w:r>
      <w:r w:rsidR="006862CA" w:rsidRPr="00474EE7">
        <w:rPr>
          <w:rFonts w:asciiTheme="minorHAnsi" w:eastAsia="Times New Roman" w:hAnsiTheme="minorHAnsi" w:cs="Arial"/>
          <w:sz w:val="24"/>
          <w:szCs w:val="24"/>
          <w:lang w:eastAsia="en-GB"/>
        </w:rPr>
        <w:t xml:space="preserve"> she demonstrates tenacity, patience and accountability. This is best illustrated through her work across the Discipline in compiling a set of annual Programme Directories for Social Justice &amp; Inclusion, involving </w:t>
      </w:r>
      <w:r w:rsidR="00EB6F5E" w:rsidRPr="00474EE7">
        <w:rPr>
          <w:rFonts w:asciiTheme="minorHAnsi" w:eastAsia="Times New Roman" w:hAnsiTheme="minorHAnsi" w:cs="Arial"/>
          <w:sz w:val="24"/>
          <w:szCs w:val="24"/>
          <w:lang w:eastAsia="en-GB"/>
        </w:rPr>
        <w:t xml:space="preserve">close liaison with all </w:t>
      </w:r>
      <w:r w:rsidR="006862CA" w:rsidRPr="00474EE7">
        <w:rPr>
          <w:rFonts w:asciiTheme="minorHAnsi" w:eastAsia="Times New Roman" w:hAnsiTheme="minorHAnsi" w:cs="Arial"/>
          <w:sz w:val="24"/>
          <w:szCs w:val="24"/>
          <w:lang w:eastAsia="en-GB"/>
        </w:rPr>
        <w:t>Programme Directors</w:t>
      </w:r>
      <w:r w:rsidR="00EB6F5E" w:rsidRPr="00474EE7">
        <w:rPr>
          <w:rFonts w:asciiTheme="minorHAnsi" w:eastAsia="Times New Roman" w:hAnsiTheme="minorHAnsi" w:cs="Arial"/>
          <w:sz w:val="24"/>
          <w:szCs w:val="24"/>
          <w:lang w:eastAsia="en-GB"/>
        </w:rPr>
        <w:t xml:space="preserve"> across two campuses</w:t>
      </w:r>
      <w:r w:rsidR="006862CA" w:rsidRPr="00474EE7">
        <w:rPr>
          <w:rFonts w:asciiTheme="minorHAnsi" w:eastAsia="Times New Roman" w:hAnsiTheme="minorHAnsi" w:cs="Arial"/>
          <w:sz w:val="24"/>
          <w:szCs w:val="24"/>
          <w:lang w:eastAsia="en-GB"/>
        </w:rPr>
        <w:t>.</w:t>
      </w:r>
    </w:p>
    <w:p w:rsidR="008D546A" w:rsidRPr="00474EE7" w:rsidRDefault="008D546A" w:rsidP="00EB6F5E">
      <w:pPr>
        <w:pStyle w:val="Default"/>
        <w:rPr>
          <w:rFonts w:asciiTheme="minorHAnsi" w:hAnsiTheme="minorHAnsi"/>
          <w:b/>
          <w:i/>
        </w:rPr>
      </w:pPr>
    </w:p>
    <w:p w:rsidR="00D6581E" w:rsidRPr="00474EE7" w:rsidRDefault="00CA0BA6" w:rsidP="006C4A76">
      <w:pPr>
        <w:spacing w:after="0" w:line="240" w:lineRule="auto"/>
        <w:jc w:val="both"/>
        <w:rPr>
          <w:rFonts w:asciiTheme="minorHAnsi" w:eastAsia="Times New Roman" w:hAnsiTheme="minorHAnsi" w:cs="Arial"/>
          <w:sz w:val="24"/>
          <w:szCs w:val="24"/>
          <w:lang w:eastAsia="en-GB"/>
        </w:rPr>
      </w:pPr>
      <w:r w:rsidRPr="00474EE7">
        <w:rPr>
          <w:rFonts w:asciiTheme="minorHAnsi" w:eastAsia="Times New Roman" w:hAnsiTheme="minorHAnsi" w:cs="Arial"/>
          <w:sz w:val="24"/>
          <w:szCs w:val="24"/>
          <w:lang w:eastAsia="en-GB"/>
        </w:rPr>
        <w:t xml:space="preserve">I </w:t>
      </w:r>
      <w:r w:rsidR="002F28D4" w:rsidRPr="00474EE7">
        <w:rPr>
          <w:rFonts w:asciiTheme="minorHAnsi" w:eastAsia="Times New Roman" w:hAnsiTheme="minorHAnsi" w:cs="Arial"/>
          <w:sz w:val="24"/>
          <w:szCs w:val="24"/>
          <w:lang w:eastAsia="en-GB"/>
        </w:rPr>
        <w:t>am confident Cath</w:t>
      </w:r>
      <w:r w:rsidR="00645F3A" w:rsidRPr="00474EE7">
        <w:rPr>
          <w:rFonts w:asciiTheme="minorHAnsi" w:eastAsia="Times New Roman" w:hAnsiTheme="minorHAnsi" w:cs="Arial"/>
          <w:sz w:val="24"/>
          <w:szCs w:val="24"/>
          <w:lang w:eastAsia="en-GB"/>
        </w:rPr>
        <w:t xml:space="preserve"> </w:t>
      </w:r>
      <w:r w:rsidR="008D546A" w:rsidRPr="00474EE7">
        <w:rPr>
          <w:rFonts w:asciiTheme="minorHAnsi" w:eastAsia="Times New Roman" w:hAnsiTheme="minorHAnsi" w:cs="Arial"/>
          <w:sz w:val="24"/>
          <w:szCs w:val="24"/>
          <w:lang w:eastAsia="en-GB"/>
        </w:rPr>
        <w:t xml:space="preserve">has demonstrated </w:t>
      </w:r>
      <w:r w:rsidR="002F28D4" w:rsidRPr="00474EE7">
        <w:rPr>
          <w:rFonts w:asciiTheme="minorHAnsi" w:eastAsia="Times New Roman" w:hAnsiTheme="minorHAnsi" w:cs="Arial"/>
          <w:sz w:val="24"/>
          <w:szCs w:val="24"/>
          <w:lang w:eastAsia="en-GB"/>
        </w:rPr>
        <w:t>that</w:t>
      </w:r>
      <w:r w:rsidR="002F28D4" w:rsidRPr="00474EE7">
        <w:rPr>
          <w:rFonts w:asciiTheme="minorHAnsi" w:eastAsia="Times New Roman" w:hAnsiTheme="minorHAnsi" w:cs="Arial"/>
          <w:sz w:val="24"/>
          <w:szCs w:val="24"/>
          <w:lang w:eastAsia="en-GB"/>
        </w:rPr>
        <w:t xml:space="preserve"> </w:t>
      </w:r>
      <w:r w:rsidR="008D546A" w:rsidRPr="00474EE7">
        <w:rPr>
          <w:rFonts w:asciiTheme="minorHAnsi" w:eastAsia="Times New Roman" w:hAnsiTheme="minorHAnsi" w:cs="Arial"/>
          <w:sz w:val="24"/>
          <w:szCs w:val="24"/>
          <w:lang w:eastAsia="en-GB"/>
        </w:rPr>
        <w:t xml:space="preserve">she has achieved the criteria for a Fellow of the HEA and </w:t>
      </w:r>
      <w:r w:rsidR="00474EE7">
        <w:rPr>
          <w:rFonts w:asciiTheme="minorHAnsi" w:eastAsia="Times New Roman" w:hAnsiTheme="minorHAnsi" w:cs="Arial"/>
          <w:sz w:val="24"/>
          <w:szCs w:val="24"/>
          <w:lang w:eastAsia="en-GB"/>
        </w:rPr>
        <w:t xml:space="preserve">can </w:t>
      </w:r>
      <w:bookmarkStart w:id="0" w:name="_GoBack"/>
      <w:bookmarkEnd w:id="0"/>
      <w:r w:rsidR="00474EE7">
        <w:rPr>
          <w:rFonts w:asciiTheme="minorHAnsi" w:eastAsia="Times New Roman" w:hAnsiTheme="minorHAnsi" w:cs="Arial"/>
          <w:sz w:val="24"/>
          <w:szCs w:val="24"/>
          <w:lang w:eastAsia="en-GB"/>
        </w:rPr>
        <w:t xml:space="preserve">wholeheartedly </w:t>
      </w:r>
      <w:r w:rsidR="008D546A" w:rsidRPr="00474EE7">
        <w:rPr>
          <w:rFonts w:asciiTheme="minorHAnsi" w:eastAsia="Times New Roman" w:hAnsiTheme="minorHAnsi" w:cs="Arial"/>
          <w:sz w:val="24"/>
          <w:szCs w:val="24"/>
          <w:lang w:eastAsia="en-GB"/>
        </w:rPr>
        <w:t xml:space="preserve">recommend her for a Fellowship. </w:t>
      </w:r>
      <w:r w:rsidR="00D6581E" w:rsidRPr="00474EE7">
        <w:rPr>
          <w:rFonts w:asciiTheme="minorHAnsi" w:eastAsia="Times New Roman" w:hAnsiTheme="minorHAnsi" w:cs="Arial"/>
          <w:sz w:val="24"/>
          <w:szCs w:val="24"/>
          <w:lang w:eastAsia="en-GB"/>
        </w:rPr>
        <w:t xml:space="preserve"> </w:t>
      </w:r>
    </w:p>
    <w:p w:rsidR="006C4A76" w:rsidRPr="00474EE7" w:rsidRDefault="006C4A76" w:rsidP="006C4A76">
      <w:pPr>
        <w:spacing w:after="0" w:line="240" w:lineRule="auto"/>
        <w:jc w:val="both"/>
        <w:rPr>
          <w:rFonts w:asciiTheme="minorHAnsi" w:eastAsia="Times New Roman" w:hAnsiTheme="minorHAnsi" w:cs="Arial"/>
          <w:sz w:val="24"/>
          <w:szCs w:val="24"/>
          <w:lang w:eastAsia="en-GB"/>
        </w:rPr>
      </w:pPr>
    </w:p>
    <w:p w:rsidR="00A437CA" w:rsidRPr="00474EE7" w:rsidRDefault="00A437CA" w:rsidP="006C4A76">
      <w:pPr>
        <w:spacing w:after="0" w:line="240" w:lineRule="auto"/>
        <w:jc w:val="both"/>
        <w:rPr>
          <w:rFonts w:asciiTheme="minorHAnsi" w:eastAsia="Times New Roman" w:hAnsiTheme="minorHAnsi" w:cs="Arial"/>
          <w:sz w:val="24"/>
          <w:szCs w:val="24"/>
          <w:lang w:eastAsia="en-GB"/>
        </w:rPr>
      </w:pPr>
      <w:r w:rsidRPr="00474EE7">
        <w:rPr>
          <w:rFonts w:asciiTheme="minorHAnsi" w:eastAsia="Times New Roman" w:hAnsiTheme="minorHAnsi" w:cs="Arial"/>
          <w:noProof/>
          <w:sz w:val="24"/>
          <w:szCs w:val="24"/>
          <w:lang w:eastAsia="en-GB"/>
        </w:rPr>
        <w:drawing>
          <wp:inline distT="0" distB="0" distL="0" distR="0">
            <wp:extent cx="1971675" cy="6858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972248" cy="685999"/>
                    </a:xfrm>
                    <a:prstGeom prst="rect">
                      <a:avLst/>
                    </a:prstGeom>
                    <a:noFill/>
                    <a:ln>
                      <a:noFill/>
                    </a:ln>
                  </pic:spPr>
                </pic:pic>
              </a:graphicData>
            </a:graphic>
          </wp:inline>
        </w:drawing>
      </w:r>
    </w:p>
    <w:p w:rsidR="006C4A76" w:rsidRPr="00474EE7" w:rsidRDefault="006C4A76" w:rsidP="006C4A76">
      <w:pPr>
        <w:pStyle w:val="PlainText"/>
        <w:rPr>
          <w:sz w:val="24"/>
          <w:szCs w:val="24"/>
        </w:rPr>
      </w:pPr>
      <w:r w:rsidRPr="00474EE7">
        <w:rPr>
          <w:sz w:val="24"/>
          <w:szCs w:val="24"/>
        </w:rPr>
        <w:t>Sue Ainsworth BA, PGCE, MA (CY), SFHEA</w:t>
      </w:r>
    </w:p>
    <w:p w:rsidR="006C4A76" w:rsidRPr="00474EE7" w:rsidRDefault="00645F3A" w:rsidP="00474EE7">
      <w:pPr>
        <w:autoSpaceDE w:val="0"/>
        <w:autoSpaceDN w:val="0"/>
        <w:rPr>
          <w:rFonts w:ascii="Arial" w:hAnsi="Arial" w:cs="Arial"/>
          <w:sz w:val="24"/>
          <w:szCs w:val="24"/>
          <w:lang w:val="en-US" w:eastAsia="en-GB"/>
        </w:rPr>
      </w:pPr>
      <w:r w:rsidRPr="00474EE7">
        <w:rPr>
          <w:rFonts w:ascii="Arial" w:hAnsi="Arial" w:cs="Arial"/>
          <w:sz w:val="24"/>
          <w:szCs w:val="24"/>
          <w:lang w:val="en-US" w:eastAsia="en-GB"/>
        </w:rPr>
        <w:t>Director of Academic Discipline (Social Justice and Inclusion)/</w:t>
      </w:r>
      <w:proofErr w:type="spellStart"/>
      <w:r w:rsidRPr="00474EE7">
        <w:rPr>
          <w:rFonts w:ascii="Arial" w:hAnsi="Arial" w:cs="Arial"/>
          <w:sz w:val="24"/>
          <w:szCs w:val="24"/>
          <w:lang w:val="en-US" w:eastAsia="en-GB"/>
        </w:rPr>
        <w:t>Cyfarwyddwyr</w:t>
      </w:r>
      <w:proofErr w:type="spellEnd"/>
      <w:r w:rsidRPr="00474EE7">
        <w:rPr>
          <w:rFonts w:ascii="Arial" w:hAnsi="Arial" w:cs="Arial"/>
          <w:sz w:val="24"/>
          <w:szCs w:val="24"/>
          <w:lang w:val="en-US" w:eastAsia="en-GB"/>
        </w:rPr>
        <w:t xml:space="preserve"> </w:t>
      </w:r>
      <w:proofErr w:type="spellStart"/>
      <w:r w:rsidRPr="00474EE7">
        <w:rPr>
          <w:rFonts w:ascii="Arial" w:hAnsi="Arial" w:cs="Arial"/>
          <w:sz w:val="24"/>
          <w:szCs w:val="24"/>
          <w:lang w:val="en-US" w:eastAsia="en-GB"/>
        </w:rPr>
        <w:t>Disgyblaeth</w:t>
      </w:r>
      <w:proofErr w:type="spellEnd"/>
      <w:r w:rsidRPr="00474EE7">
        <w:rPr>
          <w:rFonts w:ascii="Arial" w:hAnsi="Arial" w:cs="Arial"/>
          <w:sz w:val="24"/>
          <w:szCs w:val="24"/>
          <w:lang w:val="en-US" w:eastAsia="en-GB"/>
        </w:rPr>
        <w:t xml:space="preserve"> </w:t>
      </w:r>
      <w:proofErr w:type="spellStart"/>
      <w:r w:rsidRPr="00474EE7">
        <w:rPr>
          <w:rFonts w:ascii="Arial" w:hAnsi="Arial" w:cs="Arial"/>
          <w:sz w:val="24"/>
          <w:szCs w:val="24"/>
          <w:lang w:val="en-US" w:eastAsia="en-GB"/>
        </w:rPr>
        <w:t>Academaidd</w:t>
      </w:r>
      <w:proofErr w:type="spellEnd"/>
      <w:r w:rsidRPr="00474EE7">
        <w:rPr>
          <w:rFonts w:ascii="Arial" w:hAnsi="Arial" w:cs="Arial"/>
          <w:sz w:val="24"/>
          <w:szCs w:val="24"/>
          <w:lang w:val="en-US" w:eastAsia="en-GB"/>
        </w:rPr>
        <w:t xml:space="preserve"> (</w:t>
      </w:r>
      <w:proofErr w:type="spellStart"/>
      <w:r w:rsidRPr="00474EE7">
        <w:rPr>
          <w:rFonts w:ascii="Arial" w:hAnsi="Arial" w:cs="Arial"/>
          <w:sz w:val="24"/>
          <w:szCs w:val="24"/>
          <w:lang w:val="en-US" w:eastAsia="en-GB"/>
        </w:rPr>
        <w:t>Cyfiawnder</w:t>
      </w:r>
      <w:proofErr w:type="spellEnd"/>
      <w:r w:rsidRPr="00474EE7">
        <w:rPr>
          <w:rFonts w:ascii="Arial" w:hAnsi="Arial" w:cs="Arial"/>
          <w:sz w:val="24"/>
          <w:szCs w:val="24"/>
          <w:lang w:val="en-US" w:eastAsia="en-GB"/>
        </w:rPr>
        <w:t xml:space="preserve"> a </w:t>
      </w:r>
      <w:proofErr w:type="spellStart"/>
      <w:r w:rsidRPr="00474EE7">
        <w:rPr>
          <w:rFonts w:ascii="Arial" w:hAnsi="Arial" w:cs="Arial"/>
          <w:sz w:val="24"/>
          <w:szCs w:val="24"/>
          <w:lang w:val="en-US" w:eastAsia="en-GB"/>
        </w:rPr>
        <w:t>Chynhwysiant</w:t>
      </w:r>
      <w:proofErr w:type="spellEnd"/>
      <w:r w:rsidRPr="00474EE7">
        <w:rPr>
          <w:rFonts w:ascii="Arial" w:hAnsi="Arial" w:cs="Arial"/>
          <w:sz w:val="24"/>
          <w:szCs w:val="24"/>
          <w:lang w:val="en-US" w:eastAsia="en-GB"/>
        </w:rPr>
        <w:t xml:space="preserve"> </w:t>
      </w:r>
      <w:proofErr w:type="spellStart"/>
      <w:r w:rsidRPr="00474EE7">
        <w:rPr>
          <w:rFonts w:ascii="Arial" w:hAnsi="Arial" w:cs="Arial"/>
          <w:sz w:val="24"/>
          <w:szCs w:val="24"/>
          <w:lang w:val="en-US" w:eastAsia="en-GB"/>
        </w:rPr>
        <w:t>Cymdeithasol</w:t>
      </w:r>
      <w:proofErr w:type="spellEnd"/>
      <w:r w:rsidRPr="00474EE7">
        <w:rPr>
          <w:rFonts w:ascii="Arial" w:hAnsi="Arial" w:cs="Arial"/>
          <w:sz w:val="24"/>
          <w:szCs w:val="24"/>
          <w:lang w:val="en-US" w:eastAsia="en-GB"/>
        </w:rPr>
        <w:t>)</w:t>
      </w:r>
    </w:p>
    <w:p w:rsidR="006C4A76" w:rsidRPr="00474EE7" w:rsidRDefault="006C4A76" w:rsidP="006C4A76">
      <w:pPr>
        <w:pStyle w:val="PlainText"/>
        <w:rPr>
          <w:sz w:val="24"/>
          <w:szCs w:val="24"/>
        </w:rPr>
      </w:pPr>
      <w:proofErr w:type="spellStart"/>
      <w:r w:rsidRPr="00474EE7">
        <w:rPr>
          <w:sz w:val="24"/>
          <w:szCs w:val="24"/>
        </w:rPr>
        <w:t>Ffôn</w:t>
      </w:r>
      <w:proofErr w:type="spellEnd"/>
      <w:r w:rsidRPr="00474EE7">
        <w:rPr>
          <w:sz w:val="24"/>
          <w:szCs w:val="24"/>
        </w:rPr>
        <w:t xml:space="preserve"> / Tel: 01267 676799</w:t>
      </w:r>
    </w:p>
    <w:p w:rsidR="006C4A76" w:rsidRPr="00474EE7" w:rsidRDefault="006C4A76" w:rsidP="006C4A76">
      <w:pPr>
        <w:rPr>
          <w:sz w:val="24"/>
          <w:szCs w:val="24"/>
        </w:rPr>
      </w:pPr>
      <w:proofErr w:type="spellStart"/>
      <w:proofErr w:type="gramStart"/>
      <w:r w:rsidRPr="00474EE7">
        <w:rPr>
          <w:sz w:val="24"/>
          <w:szCs w:val="24"/>
        </w:rPr>
        <w:t>ebost</w:t>
      </w:r>
      <w:proofErr w:type="spellEnd"/>
      <w:r w:rsidRPr="00474EE7">
        <w:rPr>
          <w:sz w:val="24"/>
          <w:szCs w:val="24"/>
        </w:rPr>
        <w:t>/email</w:t>
      </w:r>
      <w:proofErr w:type="gramEnd"/>
      <w:r w:rsidRPr="00474EE7">
        <w:rPr>
          <w:sz w:val="24"/>
          <w:szCs w:val="24"/>
        </w:rPr>
        <w:t xml:space="preserve">: </w:t>
      </w:r>
      <w:hyperlink r:id="rId5" w:history="1">
        <w:r w:rsidRPr="00474EE7">
          <w:rPr>
            <w:rStyle w:val="Hyperlink"/>
            <w:sz w:val="24"/>
            <w:szCs w:val="24"/>
          </w:rPr>
          <w:t>s.ainsworth@uwtsd.ac.uk</w:t>
        </w:r>
      </w:hyperlink>
    </w:p>
    <w:p w:rsidR="006C4A76" w:rsidRPr="00474EE7" w:rsidRDefault="006C4A76" w:rsidP="006C4A76">
      <w:pPr>
        <w:rPr>
          <w:sz w:val="24"/>
          <w:szCs w:val="24"/>
        </w:rPr>
      </w:pPr>
    </w:p>
    <w:p w:rsidR="005B6FF0" w:rsidRPr="00474EE7" w:rsidRDefault="002F28D4">
      <w:pPr>
        <w:rPr>
          <w:rFonts w:asciiTheme="minorHAnsi" w:hAnsiTheme="minorHAnsi"/>
          <w:sz w:val="24"/>
          <w:szCs w:val="24"/>
        </w:rPr>
      </w:pPr>
      <w:r w:rsidRPr="00474EE7">
        <w:rPr>
          <w:rFonts w:asciiTheme="minorHAnsi" w:hAnsiTheme="minorHAnsi"/>
          <w:sz w:val="24"/>
          <w:szCs w:val="24"/>
        </w:rPr>
        <w:t>02.05</w:t>
      </w:r>
      <w:r w:rsidR="00645F3A" w:rsidRPr="00474EE7">
        <w:rPr>
          <w:rFonts w:asciiTheme="minorHAnsi" w:hAnsiTheme="minorHAnsi"/>
          <w:sz w:val="24"/>
          <w:szCs w:val="24"/>
        </w:rPr>
        <w:t>.18</w:t>
      </w:r>
    </w:p>
    <w:sectPr w:rsidR="005B6FF0" w:rsidRPr="00474E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A76"/>
    <w:rsid w:val="000D2A38"/>
    <w:rsid w:val="001B4E43"/>
    <w:rsid w:val="002072C2"/>
    <w:rsid w:val="00290371"/>
    <w:rsid w:val="002F28D4"/>
    <w:rsid w:val="0034265F"/>
    <w:rsid w:val="003977EC"/>
    <w:rsid w:val="00474EE7"/>
    <w:rsid w:val="004F2F26"/>
    <w:rsid w:val="00506846"/>
    <w:rsid w:val="005550AE"/>
    <w:rsid w:val="00645F3A"/>
    <w:rsid w:val="006862CA"/>
    <w:rsid w:val="00692D64"/>
    <w:rsid w:val="006C4A76"/>
    <w:rsid w:val="006E6069"/>
    <w:rsid w:val="006F771B"/>
    <w:rsid w:val="00795A51"/>
    <w:rsid w:val="008D546A"/>
    <w:rsid w:val="009D718A"/>
    <w:rsid w:val="00A437CA"/>
    <w:rsid w:val="00AA5456"/>
    <w:rsid w:val="00BD7D15"/>
    <w:rsid w:val="00C33673"/>
    <w:rsid w:val="00C5076D"/>
    <w:rsid w:val="00C97FFD"/>
    <w:rsid w:val="00CA0BA6"/>
    <w:rsid w:val="00CB3669"/>
    <w:rsid w:val="00D6581E"/>
    <w:rsid w:val="00E27C90"/>
    <w:rsid w:val="00EB6F5E"/>
    <w:rsid w:val="00F13F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EECDA8-54A3-4B50-B041-952A015CF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A76"/>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C4A76"/>
    <w:rPr>
      <w:color w:val="0563C1" w:themeColor="hyperlink"/>
      <w:u w:val="single"/>
    </w:rPr>
  </w:style>
  <w:style w:type="paragraph" w:styleId="PlainText">
    <w:name w:val="Plain Text"/>
    <w:basedOn w:val="Normal"/>
    <w:link w:val="PlainTextChar"/>
    <w:uiPriority w:val="99"/>
    <w:semiHidden/>
    <w:unhideWhenUsed/>
    <w:rsid w:val="006C4A76"/>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semiHidden/>
    <w:rsid w:val="006C4A76"/>
    <w:rPr>
      <w:rFonts w:ascii="Calibri" w:hAnsi="Calibri"/>
      <w:szCs w:val="21"/>
    </w:rPr>
  </w:style>
  <w:style w:type="paragraph" w:customStyle="1" w:styleId="Default">
    <w:name w:val="Default"/>
    <w:rsid w:val="002F28D4"/>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450332">
      <w:bodyDiv w:val="1"/>
      <w:marLeft w:val="0"/>
      <w:marRight w:val="0"/>
      <w:marTop w:val="0"/>
      <w:marBottom w:val="0"/>
      <w:divBdr>
        <w:top w:val="none" w:sz="0" w:space="0" w:color="auto"/>
        <w:left w:val="none" w:sz="0" w:space="0" w:color="auto"/>
        <w:bottom w:val="none" w:sz="0" w:space="0" w:color="auto"/>
        <w:right w:val="none" w:sz="0" w:space="0" w:color="auto"/>
      </w:divBdr>
    </w:div>
    <w:div w:id="1971744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s.ainsworth@uwtsd.ac.uk" TargetMode="Externa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400</Words>
  <Characters>2286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Sue Ainsworth</cp:lastModifiedBy>
  <cp:revision>2</cp:revision>
  <dcterms:created xsi:type="dcterms:W3CDTF">2019-05-02T13:46:00Z</dcterms:created>
  <dcterms:modified xsi:type="dcterms:W3CDTF">2019-05-02T13:46:00Z</dcterms:modified>
</cp:coreProperties>
</file>