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81D64E" w14:textId="1A7A3143" w:rsidR="0097041E" w:rsidRPr="0072383B" w:rsidRDefault="0046158F">
      <w:pPr>
        <w:rPr>
          <w:rFonts w:ascii="Arial" w:hAnsi="Arial" w:cs="Arial"/>
          <w:b/>
          <w:bCs/>
        </w:rPr>
      </w:pPr>
      <w:r w:rsidRPr="0072383B">
        <w:rPr>
          <w:rFonts w:ascii="Arial" w:hAnsi="Arial" w:cs="Arial"/>
          <w:b/>
          <w:bCs/>
        </w:rPr>
        <w:t>Firzana Akhtar</w:t>
      </w:r>
      <w:r w:rsidR="00623840" w:rsidRPr="0072383B">
        <w:rPr>
          <w:rFonts w:ascii="Arial" w:hAnsi="Arial" w:cs="Arial"/>
          <w:b/>
          <w:bCs/>
        </w:rPr>
        <w:t xml:space="preserve"> – 1808829</w:t>
      </w:r>
    </w:p>
    <w:p w14:paraId="3E9DA253" w14:textId="49EC7163" w:rsidR="00623840" w:rsidRPr="0072383B" w:rsidRDefault="00623840">
      <w:pPr>
        <w:rPr>
          <w:rFonts w:ascii="Arial" w:hAnsi="Arial" w:cs="Arial"/>
          <w:b/>
          <w:bCs/>
        </w:rPr>
      </w:pPr>
      <w:r w:rsidRPr="0072383B">
        <w:rPr>
          <w:rFonts w:ascii="Arial" w:hAnsi="Arial" w:cs="Arial"/>
          <w:b/>
          <w:bCs/>
        </w:rPr>
        <w:t>BMHP5001 – Complimentary Therapies</w:t>
      </w:r>
    </w:p>
    <w:p w14:paraId="0EC6C340" w14:textId="00C972FE" w:rsidR="00AD40CD" w:rsidRPr="0072383B" w:rsidRDefault="00FC3156">
      <w:pPr>
        <w:rPr>
          <w:rFonts w:ascii="Arial" w:hAnsi="Arial" w:cs="Arial"/>
          <w:b/>
          <w:bCs/>
        </w:rPr>
      </w:pPr>
      <w:r w:rsidRPr="0072383B">
        <w:rPr>
          <w:rFonts w:ascii="Arial" w:hAnsi="Arial" w:cs="Arial"/>
          <w:b/>
          <w:bCs/>
        </w:rPr>
        <w:t>Mark Gallagher-Read</w:t>
      </w:r>
    </w:p>
    <w:p w14:paraId="6C8D2F21" w14:textId="1A3E70A7" w:rsidR="00C4703B" w:rsidRDefault="00FC3156">
      <w:pPr>
        <w:rPr>
          <w:rFonts w:ascii="Arial" w:hAnsi="Arial" w:cs="Arial"/>
          <w:b/>
          <w:bCs/>
        </w:rPr>
      </w:pPr>
      <w:r w:rsidRPr="0072383B">
        <w:rPr>
          <w:rFonts w:ascii="Arial" w:hAnsi="Arial" w:cs="Arial"/>
          <w:b/>
          <w:bCs/>
        </w:rPr>
        <w:t>Assignment 2</w:t>
      </w:r>
      <w:r w:rsidR="00C4703B">
        <w:rPr>
          <w:rFonts w:ascii="Arial" w:hAnsi="Arial" w:cs="Arial"/>
          <w:b/>
          <w:bCs/>
        </w:rPr>
        <w:t xml:space="preserve"> </w:t>
      </w:r>
    </w:p>
    <w:p w14:paraId="20011259" w14:textId="64299168" w:rsidR="00C4703B" w:rsidRDefault="00C4703B">
      <w:pPr>
        <w:rPr>
          <w:rFonts w:ascii="Arial" w:hAnsi="Arial" w:cs="Arial"/>
          <w:b/>
          <w:bCs/>
        </w:rPr>
      </w:pPr>
    </w:p>
    <w:p w14:paraId="29BC4203" w14:textId="363D30E7" w:rsidR="00C4703B" w:rsidRDefault="00C4703B">
      <w:pPr>
        <w:rPr>
          <w:rFonts w:ascii="Arial" w:hAnsi="Arial" w:cs="Arial"/>
          <w:b/>
          <w:bCs/>
        </w:rPr>
      </w:pPr>
    </w:p>
    <w:p w14:paraId="6489D027" w14:textId="160357E4" w:rsidR="00C4703B" w:rsidRDefault="00C4703B">
      <w:pPr>
        <w:rPr>
          <w:rFonts w:ascii="Arial" w:hAnsi="Arial" w:cs="Arial"/>
          <w:b/>
          <w:bCs/>
        </w:rPr>
      </w:pPr>
    </w:p>
    <w:p w14:paraId="194F72A3" w14:textId="17EDA285" w:rsidR="00C4703B" w:rsidRDefault="00C4703B">
      <w:pPr>
        <w:rPr>
          <w:rFonts w:ascii="Arial" w:hAnsi="Arial" w:cs="Arial"/>
          <w:b/>
          <w:bCs/>
        </w:rPr>
      </w:pPr>
    </w:p>
    <w:p w14:paraId="128090DA" w14:textId="6941A813" w:rsidR="00C4703B" w:rsidRDefault="00C4703B">
      <w:pPr>
        <w:rPr>
          <w:rFonts w:ascii="Arial" w:hAnsi="Arial" w:cs="Arial"/>
          <w:b/>
          <w:bCs/>
        </w:rPr>
      </w:pPr>
    </w:p>
    <w:p w14:paraId="16D9D98A" w14:textId="3E7B478B" w:rsidR="00C4703B" w:rsidRDefault="00C4703B">
      <w:pPr>
        <w:rPr>
          <w:rFonts w:ascii="Arial" w:hAnsi="Arial" w:cs="Arial"/>
          <w:b/>
          <w:bCs/>
        </w:rPr>
      </w:pPr>
    </w:p>
    <w:p w14:paraId="1A74731E" w14:textId="007114A7" w:rsidR="00C4703B" w:rsidRDefault="00C4703B">
      <w:pPr>
        <w:rPr>
          <w:rFonts w:ascii="Arial" w:hAnsi="Arial" w:cs="Arial"/>
          <w:b/>
          <w:bCs/>
        </w:rPr>
      </w:pPr>
    </w:p>
    <w:p w14:paraId="0D31FA7A" w14:textId="5162C973" w:rsidR="00C4703B" w:rsidRDefault="00C4703B">
      <w:pPr>
        <w:rPr>
          <w:rFonts w:ascii="Arial" w:hAnsi="Arial" w:cs="Arial"/>
          <w:b/>
          <w:bCs/>
        </w:rPr>
      </w:pPr>
    </w:p>
    <w:p w14:paraId="55D72FC8" w14:textId="3B50FC80" w:rsidR="00C4703B" w:rsidRDefault="00C4703B">
      <w:pPr>
        <w:rPr>
          <w:rFonts w:ascii="Arial" w:hAnsi="Arial" w:cs="Arial"/>
          <w:b/>
          <w:bCs/>
        </w:rPr>
      </w:pPr>
    </w:p>
    <w:p w14:paraId="2CF3831B" w14:textId="14F97D06" w:rsidR="00C4703B" w:rsidRDefault="00C4703B">
      <w:pPr>
        <w:rPr>
          <w:rFonts w:ascii="Arial" w:hAnsi="Arial" w:cs="Arial"/>
          <w:b/>
          <w:bCs/>
        </w:rPr>
      </w:pPr>
    </w:p>
    <w:p w14:paraId="423E1D55" w14:textId="63F80AA9" w:rsidR="00C4703B" w:rsidRDefault="00C4703B">
      <w:pPr>
        <w:rPr>
          <w:rFonts w:ascii="Arial" w:hAnsi="Arial" w:cs="Arial"/>
          <w:b/>
          <w:bCs/>
        </w:rPr>
      </w:pPr>
    </w:p>
    <w:p w14:paraId="3DBDEBDB" w14:textId="3A0E1111" w:rsidR="00C4703B" w:rsidRDefault="00C4703B">
      <w:pPr>
        <w:rPr>
          <w:rFonts w:ascii="Arial" w:hAnsi="Arial" w:cs="Arial"/>
          <w:b/>
          <w:bCs/>
        </w:rPr>
      </w:pPr>
    </w:p>
    <w:p w14:paraId="48B19137" w14:textId="5F1CD53A" w:rsidR="00C4703B" w:rsidRDefault="00C4703B">
      <w:pPr>
        <w:rPr>
          <w:rFonts w:ascii="Arial" w:hAnsi="Arial" w:cs="Arial"/>
          <w:b/>
          <w:bCs/>
        </w:rPr>
      </w:pPr>
    </w:p>
    <w:p w14:paraId="702D01A3" w14:textId="09A4B5D1" w:rsidR="00C4703B" w:rsidRDefault="00C4703B">
      <w:pPr>
        <w:rPr>
          <w:rFonts w:ascii="Arial" w:hAnsi="Arial" w:cs="Arial"/>
          <w:b/>
          <w:bCs/>
        </w:rPr>
      </w:pPr>
    </w:p>
    <w:p w14:paraId="0EDFC01C" w14:textId="38D9B9F4" w:rsidR="00C4703B" w:rsidRDefault="00C4703B">
      <w:pPr>
        <w:rPr>
          <w:rFonts w:ascii="Arial" w:hAnsi="Arial" w:cs="Arial"/>
          <w:b/>
          <w:bCs/>
        </w:rPr>
      </w:pPr>
    </w:p>
    <w:p w14:paraId="13BF9FEF" w14:textId="39674295" w:rsidR="00C4703B" w:rsidRDefault="00C4703B">
      <w:pPr>
        <w:rPr>
          <w:rFonts w:ascii="Arial" w:hAnsi="Arial" w:cs="Arial"/>
          <w:b/>
          <w:bCs/>
        </w:rPr>
      </w:pPr>
    </w:p>
    <w:p w14:paraId="49720ECB" w14:textId="37AE5238" w:rsidR="00C4703B" w:rsidRDefault="00C4703B">
      <w:pPr>
        <w:rPr>
          <w:rFonts w:ascii="Arial" w:hAnsi="Arial" w:cs="Arial"/>
          <w:b/>
          <w:bCs/>
        </w:rPr>
      </w:pPr>
    </w:p>
    <w:p w14:paraId="35950B55" w14:textId="31E07F51" w:rsidR="00C4703B" w:rsidRDefault="00C4703B">
      <w:pPr>
        <w:rPr>
          <w:rFonts w:ascii="Arial" w:hAnsi="Arial" w:cs="Arial"/>
          <w:b/>
          <w:bCs/>
        </w:rPr>
      </w:pPr>
    </w:p>
    <w:p w14:paraId="0C810C30" w14:textId="4DBD4509" w:rsidR="00C4703B" w:rsidRDefault="00C4703B">
      <w:pPr>
        <w:rPr>
          <w:rFonts w:ascii="Arial" w:hAnsi="Arial" w:cs="Arial"/>
          <w:b/>
          <w:bCs/>
        </w:rPr>
      </w:pPr>
    </w:p>
    <w:p w14:paraId="710E3B90" w14:textId="4A100696" w:rsidR="00C4703B" w:rsidRDefault="00C4703B">
      <w:pPr>
        <w:rPr>
          <w:rFonts w:ascii="Arial" w:hAnsi="Arial" w:cs="Arial"/>
          <w:b/>
          <w:bCs/>
        </w:rPr>
      </w:pPr>
    </w:p>
    <w:p w14:paraId="63D98B52" w14:textId="2BC2B908" w:rsidR="00C4703B" w:rsidRDefault="00C4703B">
      <w:pPr>
        <w:rPr>
          <w:rFonts w:ascii="Arial" w:hAnsi="Arial" w:cs="Arial"/>
          <w:b/>
          <w:bCs/>
        </w:rPr>
      </w:pPr>
    </w:p>
    <w:p w14:paraId="6841457D" w14:textId="2B13C798" w:rsidR="00C4703B" w:rsidRDefault="00C4703B">
      <w:pPr>
        <w:rPr>
          <w:rFonts w:ascii="Arial" w:hAnsi="Arial" w:cs="Arial"/>
          <w:b/>
          <w:bCs/>
        </w:rPr>
      </w:pPr>
    </w:p>
    <w:p w14:paraId="30DCDD60" w14:textId="24256679" w:rsidR="00C4703B" w:rsidRDefault="00C4703B">
      <w:pPr>
        <w:rPr>
          <w:rFonts w:ascii="Arial" w:hAnsi="Arial" w:cs="Arial"/>
          <w:b/>
          <w:bCs/>
        </w:rPr>
      </w:pPr>
    </w:p>
    <w:p w14:paraId="49D8E515" w14:textId="20D92827" w:rsidR="00C4703B" w:rsidRDefault="00C4703B">
      <w:pPr>
        <w:rPr>
          <w:rFonts w:ascii="Arial" w:hAnsi="Arial" w:cs="Arial"/>
          <w:b/>
          <w:bCs/>
        </w:rPr>
      </w:pPr>
    </w:p>
    <w:p w14:paraId="45E62B9F" w14:textId="69277559" w:rsidR="00C4703B" w:rsidRDefault="00C4703B">
      <w:pPr>
        <w:rPr>
          <w:rFonts w:ascii="Arial" w:hAnsi="Arial" w:cs="Arial"/>
          <w:b/>
          <w:bCs/>
        </w:rPr>
      </w:pPr>
    </w:p>
    <w:p w14:paraId="29CDC1CF" w14:textId="77777777" w:rsidR="00F85D9A" w:rsidRDefault="00F85D9A">
      <w:pPr>
        <w:rPr>
          <w:rFonts w:ascii="Arial" w:hAnsi="Arial" w:cs="Arial"/>
          <w:b/>
          <w:bCs/>
        </w:rPr>
      </w:pPr>
    </w:p>
    <w:p w14:paraId="4D1A2770" w14:textId="7F67C6B4" w:rsidR="00C4703B" w:rsidRDefault="00C4703B">
      <w:pPr>
        <w:rPr>
          <w:rFonts w:ascii="Arial" w:hAnsi="Arial" w:cs="Arial"/>
          <w:b/>
          <w:bCs/>
        </w:rPr>
      </w:pPr>
    </w:p>
    <w:p w14:paraId="407AE746" w14:textId="091BAB24" w:rsidR="00C4703B" w:rsidRDefault="00C4703B">
      <w:pPr>
        <w:rPr>
          <w:rFonts w:ascii="Arial" w:hAnsi="Arial" w:cs="Arial"/>
          <w:b/>
          <w:bCs/>
        </w:rPr>
      </w:pPr>
    </w:p>
    <w:p w14:paraId="5A8D496B" w14:textId="72BB2CBC" w:rsidR="002F6714" w:rsidRPr="001A51D0" w:rsidRDefault="0097436D" w:rsidP="001A51D0">
      <w:pPr>
        <w:spacing w:line="360" w:lineRule="auto"/>
        <w:jc w:val="both"/>
        <w:rPr>
          <w:rFonts w:ascii="Arial" w:hAnsi="Arial" w:cs="Arial"/>
        </w:rPr>
      </w:pPr>
      <w:r w:rsidRPr="001A51D0">
        <w:rPr>
          <w:rFonts w:ascii="Arial" w:hAnsi="Arial" w:cs="Arial"/>
        </w:rPr>
        <w:lastRenderedPageBreak/>
        <w:t xml:space="preserve">This </w:t>
      </w:r>
      <w:r w:rsidR="00962991" w:rsidRPr="001A51D0">
        <w:rPr>
          <w:rFonts w:ascii="Arial" w:hAnsi="Arial" w:cs="Arial"/>
        </w:rPr>
        <w:t xml:space="preserve">assignment will </w:t>
      </w:r>
      <w:r w:rsidR="00077675" w:rsidRPr="001A51D0">
        <w:rPr>
          <w:rFonts w:ascii="Arial" w:hAnsi="Arial" w:cs="Arial"/>
        </w:rPr>
        <w:t xml:space="preserve">give the definition of Complimentary Therapies and </w:t>
      </w:r>
      <w:r w:rsidR="00962991" w:rsidRPr="001A51D0">
        <w:rPr>
          <w:rFonts w:ascii="Arial" w:hAnsi="Arial" w:cs="Arial"/>
        </w:rPr>
        <w:t>cover an evaluation</w:t>
      </w:r>
      <w:r w:rsidR="001F7A85" w:rsidRPr="001A51D0">
        <w:rPr>
          <w:rFonts w:ascii="Arial" w:hAnsi="Arial" w:cs="Arial"/>
        </w:rPr>
        <w:t xml:space="preserve"> of the </w:t>
      </w:r>
      <w:r w:rsidR="00077675" w:rsidRPr="001A51D0">
        <w:rPr>
          <w:rFonts w:ascii="Arial" w:hAnsi="Arial" w:cs="Arial"/>
        </w:rPr>
        <w:t>statut</w:t>
      </w:r>
      <w:r w:rsidR="00DD7BB7" w:rsidRPr="001A51D0">
        <w:rPr>
          <w:rFonts w:ascii="Arial" w:hAnsi="Arial" w:cs="Arial"/>
        </w:rPr>
        <w:t>ory self-regulations systems</w:t>
      </w:r>
      <w:r w:rsidR="00FA3F67" w:rsidRPr="001A51D0">
        <w:rPr>
          <w:rFonts w:ascii="Arial" w:hAnsi="Arial" w:cs="Arial"/>
        </w:rPr>
        <w:t xml:space="preserve"> and voluntary self-regulations systems</w:t>
      </w:r>
      <w:r w:rsidR="00EC4BBC" w:rsidRPr="001A51D0">
        <w:rPr>
          <w:rFonts w:ascii="Arial" w:hAnsi="Arial" w:cs="Arial"/>
        </w:rPr>
        <w:t xml:space="preserve">. It will also conclude a comparison between </w:t>
      </w:r>
      <w:r w:rsidR="00C82BE1" w:rsidRPr="001A51D0">
        <w:rPr>
          <w:rFonts w:ascii="Arial" w:hAnsi="Arial" w:cs="Arial"/>
        </w:rPr>
        <w:t>both</w:t>
      </w:r>
      <w:r w:rsidR="00517D74" w:rsidRPr="001A51D0">
        <w:rPr>
          <w:rFonts w:ascii="Arial" w:hAnsi="Arial" w:cs="Arial"/>
        </w:rPr>
        <w:t xml:space="preserve">. </w:t>
      </w:r>
      <w:r w:rsidR="00D91EB9" w:rsidRPr="001A51D0">
        <w:rPr>
          <w:rFonts w:ascii="Arial" w:hAnsi="Arial" w:cs="Arial"/>
        </w:rPr>
        <w:t xml:space="preserve">Recommendations </w:t>
      </w:r>
      <w:r w:rsidR="00227E06" w:rsidRPr="001A51D0">
        <w:rPr>
          <w:rFonts w:ascii="Arial" w:hAnsi="Arial" w:cs="Arial"/>
        </w:rPr>
        <w:t>will be given for improvements</w:t>
      </w:r>
      <w:r w:rsidR="00763656" w:rsidRPr="001A51D0">
        <w:rPr>
          <w:rFonts w:ascii="Arial" w:hAnsi="Arial" w:cs="Arial"/>
        </w:rPr>
        <w:t xml:space="preserve"> within the regulatory system</w:t>
      </w:r>
      <w:r w:rsidR="009E3E44" w:rsidRPr="001A51D0">
        <w:rPr>
          <w:rFonts w:ascii="Arial" w:hAnsi="Arial" w:cs="Arial"/>
        </w:rPr>
        <w:t xml:space="preserve">, and all these findings will </w:t>
      </w:r>
      <w:r w:rsidR="009266CA" w:rsidRPr="001A51D0">
        <w:rPr>
          <w:rFonts w:ascii="Arial" w:hAnsi="Arial" w:cs="Arial"/>
        </w:rPr>
        <w:t>be supported by</w:t>
      </w:r>
      <w:r w:rsidR="009E3E44" w:rsidRPr="001A51D0">
        <w:rPr>
          <w:rFonts w:ascii="Arial" w:hAnsi="Arial" w:cs="Arial"/>
        </w:rPr>
        <w:t xml:space="preserve"> valid</w:t>
      </w:r>
      <w:r w:rsidR="009266CA" w:rsidRPr="001A51D0">
        <w:rPr>
          <w:rFonts w:ascii="Arial" w:hAnsi="Arial" w:cs="Arial"/>
        </w:rPr>
        <w:t xml:space="preserve"> </w:t>
      </w:r>
      <w:r w:rsidR="007D5F46" w:rsidRPr="001A51D0">
        <w:rPr>
          <w:rFonts w:ascii="Arial" w:hAnsi="Arial" w:cs="Arial"/>
        </w:rPr>
        <w:t>academic material.</w:t>
      </w:r>
      <w:r w:rsidR="009E3E44" w:rsidRPr="001A51D0">
        <w:rPr>
          <w:rFonts w:ascii="Arial" w:hAnsi="Arial" w:cs="Arial"/>
        </w:rPr>
        <w:t xml:space="preserve"> </w:t>
      </w:r>
    </w:p>
    <w:p w14:paraId="00CAF1F1" w14:textId="04B05809" w:rsidR="00DE404E" w:rsidRPr="001A51D0" w:rsidRDefault="00DE404E" w:rsidP="001A51D0">
      <w:pPr>
        <w:spacing w:line="360" w:lineRule="auto"/>
        <w:jc w:val="both"/>
        <w:rPr>
          <w:rFonts w:ascii="Arial" w:hAnsi="Arial" w:cs="Arial"/>
          <w:b/>
          <w:bCs/>
        </w:rPr>
      </w:pPr>
    </w:p>
    <w:p w14:paraId="7C2E0E8F" w14:textId="18E476F8" w:rsidR="00DE404E" w:rsidRPr="001A51D0" w:rsidRDefault="00992C46" w:rsidP="001A51D0">
      <w:pPr>
        <w:spacing w:line="360" w:lineRule="auto"/>
        <w:jc w:val="both"/>
        <w:rPr>
          <w:rFonts w:ascii="Arial" w:hAnsi="Arial" w:cs="Arial"/>
        </w:rPr>
      </w:pPr>
      <w:r w:rsidRPr="001A51D0">
        <w:rPr>
          <w:rFonts w:ascii="Arial" w:hAnsi="Arial" w:cs="Arial"/>
        </w:rPr>
        <w:t xml:space="preserve">CAM’s stands for </w:t>
      </w:r>
      <w:r w:rsidR="002A2145" w:rsidRPr="001A51D0">
        <w:rPr>
          <w:rFonts w:ascii="Arial" w:hAnsi="Arial" w:cs="Arial"/>
        </w:rPr>
        <w:t>Complimentary Alternative Medicine and this is almost self-explanatory</w:t>
      </w:r>
      <w:r w:rsidR="00DA1CD7" w:rsidRPr="001A51D0">
        <w:rPr>
          <w:rFonts w:ascii="Arial" w:hAnsi="Arial" w:cs="Arial"/>
        </w:rPr>
        <w:t>, although there is no universal acceptable definition of it (</w:t>
      </w:r>
      <w:r w:rsidR="006E6397" w:rsidRPr="001A51D0">
        <w:rPr>
          <w:rFonts w:ascii="Arial" w:hAnsi="Arial" w:cs="Arial"/>
        </w:rPr>
        <w:t>Hegyi et al, 2015).</w:t>
      </w:r>
    </w:p>
    <w:p w14:paraId="755FA526" w14:textId="1242BD80" w:rsidR="002A2145" w:rsidRPr="001A51D0" w:rsidRDefault="005B029D" w:rsidP="001A51D0">
      <w:pPr>
        <w:spacing w:line="360" w:lineRule="auto"/>
        <w:jc w:val="both"/>
        <w:rPr>
          <w:rFonts w:ascii="Arial" w:hAnsi="Arial" w:cs="Arial"/>
        </w:rPr>
      </w:pPr>
      <w:r w:rsidRPr="001A51D0">
        <w:rPr>
          <w:rFonts w:ascii="Arial" w:hAnsi="Arial" w:cs="Arial"/>
        </w:rPr>
        <w:t xml:space="preserve">C = Complimentary, which means </w:t>
      </w:r>
      <w:r w:rsidR="00853BFE" w:rsidRPr="001A51D0">
        <w:rPr>
          <w:rFonts w:ascii="Arial" w:hAnsi="Arial" w:cs="Arial"/>
        </w:rPr>
        <w:t xml:space="preserve">alongside </w:t>
      </w:r>
      <w:r w:rsidR="00F0639E" w:rsidRPr="001A51D0">
        <w:rPr>
          <w:rFonts w:ascii="Arial" w:hAnsi="Arial" w:cs="Arial"/>
        </w:rPr>
        <w:t>convent</w:t>
      </w:r>
      <w:r w:rsidR="00526A1E" w:rsidRPr="001A51D0">
        <w:rPr>
          <w:rFonts w:ascii="Arial" w:hAnsi="Arial" w:cs="Arial"/>
        </w:rPr>
        <w:t>ional medicine</w:t>
      </w:r>
      <w:r w:rsidR="00DB6EE6" w:rsidRPr="001A51D0">
        <w:rPr>
          <w:rFonts w:ascii="Arial" w:hAnsi="Arial" w:cs="Arial"/>
        </w:rPr>
        <w:t>.</w:t>
      </w:r>
    </w:p>
    <w:p w14:paraId="256C82A9" w14:textId="44EF7BB9" w:rsidR="00DB6EE6" w:rsidRPr="001A51D0" w:rsidRDefault="00DB6EE6" w:rsidP="001A51D0">
      <w:pPr>
        <w:spacing w:line="360" w:lineRule="auto"/>
        <w:jc w:val="both"/>
        <w:rPr>
          <w:rFonts w:ascii="Arial" w:hAnsi="Arial" w:cs="Arial"/>
        </w:rPr>
      </w:pPr>
      <w:r w:rsidRPr="001A51D0">
        <w:rPr>
          <w:rFonts w:ascii="Arial" w:hAnsi="Arial" w:cs="Arial"/>
        </w:rPr>
        <w:t>A = Alternative</w:t>
      </w:r>
      <w:r w:rsidR="000F2A42" w:rsidRPr="001A51D0">
        <w:rPr>
          <w:rFonts w:ascii="Arial" w:hAnsi="Arial" w:cs="Arial"/>
        </w:rPr>
        <w:t>, in place of conventional medicine.</w:t>
      </w:r>
    </w:p>
    <w:p w14:paraId="12CD1A44" w14:textId="0FB4BF2B" w:rsidR="00FC17C2" w:rsidRPr="001A51D0" w:rsidRDefault="001F6F54" w:rsidP="001A51D0">
      <w:pPr>
        <w:spacing w:line="360" w:lineRule="auto"/>
        <w:jc w:val="both"/>
        <w:rPr>
          <w:rFonts w:ascii="Arial" w:hAnsi="Arial" w:cs="Arial"/>
        </w:rPr>
      </w:pPr>
      <w:r w:rsidRPr="001A51D0">
        <w:rPr>
          <w:rFonts w:ascii="Arial" w:hAnsi="Arial" w:cs="Arial"/>
        </w:rPr>
        <w:t>M = Medicine, conventional and non-conventional.</w:t>
      </w:r>
    </w:p>
    <w:p w14:paraId="7E7EB6DD" w14:textId="7FCAB275" w:rsidR="001E2B90" w:rsidRPr="001A51D0" w:rsidRDefault="00380C59" w:rsidP="001A51D0">
      <w:pPr>
        <w:spacing w:line="360" w:lineRule="auto"/>
        <w:jc w:val="both"/>
        <w:rPr>
          <w:rFonts w:ascii="Arial" w:hAnsi="Arial" w:cs="Arial"/>
        </w:rPr>
      </w:pPr>
      <w:r w:rsidRPr="001A51D0">
        <w:rPr>
          <w:rFonts w:ascii="Arial" w:hAnsi="Arial" w:cs="Arial"/>
        </w:rPr>
        <w:t xml:space="preserve">These are treatments which fall </w:t>
      </w:r>
      <w:r w:rsidR="00D8326C" w:rsidRPr="001A51D0">
        <w:rPr>
          <w:rFonts w:ascii="Arial" w:hAnsi="Arial" w:cs="Arial"/>
        </w:rPr>
        <w:t xml:space="preserve">outside the </w:t>
      </w:r>
      <w:r w:rsidR="00FC17C2" w:rsidRPr="001A51D0">
        <w:rPr>
          <w:rFonts w:ascii="Arial" w:hAnsi="Arial" w:cs="Arial"/>
        </w:rPr>
        <w:t>typical</w:t>
      </w:r>
      <w:r w:rsidR="00323993" w:rsidRPr="001A51D0">
        <w:rPr>
          <w:rFonts w:ascii="Arial" w:hAnsi="Arial" w:cs="Arial"/>
        </w:rPr>
        <w:t xml:space="preserve"> healthcare</w:t>
      </w:r>
      <w:r w:rsidR="00684D77" w:rsidRPr="001A51D0">
        <w:rPr>
          <w:rFonts w:ascii="Arial" w:hAnsi="Arial" w:cs="Arial"/>
        </w:rPr>
        <w:t xml:space="preserve"> (NHS, 2018)</w:t>
      </w:r>
      <w:r w:rsidR="00613D17" w:rsidRPr="001A51D0">
        <w:rPr>
          <w:rFonts w:ascii="Arial" w:hAnsi="Arial" w:cs="Arial"/>
        </w:rPr>
        <w:t>.</w:t>
      </w:r>
      <w:r w:rsidR="00745A40" w:rsidRPr="001A51D0">
        <w:rPr>
          <w:rFonts w:ascii="Arial" w:hAnsi="Arial" w:cs="Arial"/>
        </w:rPr>
        <w:t xml:space="preserve"> The </w:t>
      </w:r>
      <w:r w:rsidR="00FF7E45" w:rsidRPr="001A51D0">
        <w:rPr>
          <w:rFonts w:ascii="Arial" w:hAnsi="Arial" w:cs="Arial"/>
        </w:rPr>
        <w:t>extensive</w:t>
      </w:r>
      <w:r w:rsidR="00745A40" w:rsidRPr="001A51D0">
        <w:rPr>
          <w:rFonts w:ascii="Arial" w:hAnsi="Arial" w:cs="Arial"/>
        </w:rPr>
        <w:t xml:space="preserve"> </w:t>
      </w:r>
      <w:r w:rsidR="00FF7E45" w:rsidRPr="001A51D0">
        <w:rPr>
          <w:rFonts w:ascii="Arial" w:hAnsi="Arial" w:cs="Arial"/>
        </w:rPr>
        <w:t xml:space="preserve">use of complementary </w:t>
      </w:r>
      <w:r w:rsidR="00F7496E" w:rsidRPr="001A51D0">
        <w:rPr>
          <w:rFonts w:ascii="Arial" w:hAnsi="Arial" w:cs="Arial"/>
        </w:rPr>
        <w:t xml:space="preserve">and alternative medicine is important in </w:t>
      </w:r>
      <w:r w:rsidR="000D42B9" w:rsidRPr="001A51D0">
        <w:rPr>
          <w:rFonts w:ascii="Arial" w:hAnsi="Arial" w:cs="Arial"/>
        </w:rPr>
        <w:t>today’s</w:t>
      </w:r>
      <w:r w:rsidR="00F7496E" w:rsidRPr="001A51D0">
        <w:rPr>
          <w:rFonts w:ascii="Arial" w:hAnsi="Arial" w:cs="Arial"/>
        </w:rPr>
        <w:t xml:space="preserve"> healthcare</w:t>
      </w:r>
      <w:r w:rsidR="00BA6D5D" w:rsidRPr="001A51D0">
        <w:rPr>
          <w:rFonts w:ascii="Arial" w:hAnsi="Arial" w:cs="Arial"/>
        </w:rPr>
        <w:t xml:space="preserve"> practices. It is </w:t>
      </w:r>
      <w:r w:rsidR="00CF0937" w:rsidRPr="001A51D0">
        <w:rPr>
          <w:rFonts w:ascii="Arial" w:hAnsi="Arial" w:cs="Arial"/>
        </w:rPr>
        <w:t>described by The National</w:t>
      </w:r>
      <w:r w:rsidR="00F2120B" w:rsidRPr="001A51D0">
        <w:rPr>
          <w:rFonts w:ascii="Arial" w:hAnsi="Arial" w:cs="Arial"/>
        </w:rPr>
        <w:t xml:space="preserve"> Centre of Complementary Alternative</w:t>
      </w:r>
      <w:r w:rsidR="00C23E75" w:rsidRPr="001A51D0">
        <w:rPr>
          <w:rFonts w:ascii="Arial" w:hAnsi="Arial" w:cs="Arial"/>
        </w:rPr>
        <w:t xml:space="preserve"> </w:t>
      </w:r>
      <w:r w:rsidR="005479AB" w:rsidRPr="001A51D0">
        <w:rPr>
          <w:rFonts w:ascii="Arial" w:hAnsi="Arial" w:cs="Arial"/>
        </w:rPr>
        <w:t xml:space="preserve">of NIH, </w:t>
      </w:r>
      <w:r w:rsidR="00270422" w:rsidRPr="001A51D0">
        <w:rPr>
          <w:rFonts w:ascii="Arial" w:hAnsi="Arial" w:cs="Arial"/>
        </w:rPr>
        <w:t>“</w:t>
      </w:r>
      <w:r w:rsidR="005479AB" w:rsidRPr="001A51D0">
        <w:rPr>
          <w:rFonts w:ascii="Arial" w:hAnsi="Arial" w:cs="Arial"/>
        </w:rPr>
        <w:t>as a group of diverse</w:t>
      </w:r>
      <w:r w:rsidR="00270422" w:rsidRPr="001A51D0">
        <w:rPr>
          <w:rFonts w:ascii="Arial" w:hAnsi="Arial" w:cs="Arial"/>
        </w:rPr>
        <w:t xml:space="preserve"> medical</w:t>
      </w:r>
      <w:r w:rsidR="00F2120B" w:rsidRPr="001A51D0">
        <w:rPr>
          <w:rFonts w:ascii="Arial" w:hAnsi="Arial" w:cs="Arial"/>
        </w:rPr>
        <w:t xml:space="preserve"> </w:t>
      </w:r>
      <w:r w:rsidR="00270422" w:rsidRPr="001A51D0">
        <w:rPr>
          <w:rFonts w:ascii="Arial" w:hAnsi="Arial" w:cs="Arial"/>
        </w:rPr>
        <w:t>and health</w:t>
      </w:r>
      <w:r w:rsidR="00C92AB6" w:rsidRPr="001A51D0">
        <w:rPr>
          <w:rFonts w:ascii="Arial" w:hAnsi="Arial" w:cs="Arial"/>
        </w:rPr>
        <w:t xml:space="preserve"> care systems, practices</w:t>
      </w:r>
      <w:r w:rsidR="00881CEF" w:rsidRPr="001A51D0">
        <w:rPr>
          <w:rFonts w:ascii="Arial" w:hAnsi="Arial" w:cs="Arial"/>
        </w:rPr>
        <w:t xml:space="preserve"> and products that are not presently considered to be part of </w:t>
      </w:r>
      <w:r w:rsidR="002133CD" w:rsidRPr="001A51D0">
        <w:rPr>
          <w:rFonts w:ascii="Arial" w:hAnsi="Arial" w:cs="Arial"/>
        </w:rPr>
        <w:t>conventional medicine” (NCCAM, 2002).</w:t>
      </w:r>
      <w:r w:rsidR="00AF44A5" w:rsidRPr="001A51D0">
        <w:rPr>
          <w:rFonts w:ascii="Arial" w:hAnsi="Arial" w:cs="Arial"/>
        </w:rPr>
        <w:t xml:space="preserve"> Another definition given by the House of </w:t>
      </w:r>
      <w:r w:rsidR="004B5F66" w:rsidRPr="001A51D0">
        <w:rPr>
          <w:rFonts w:ascii="Arial" w:hAnsi="Arial" w:cs="Arial"/>
        </w:rPr>
        <w:t>Lords (2000) is, “</w:t>
      </w:r>
      <w:r w:rsidR="00302427" w:rsidRPr="001A51D0">
        <w:rPr>
          <w:rFonts w:ascii="Arial" w:hAnsi="Arial" w:cs="Arial"/>
        </w:rPr>
        <w:t>Complementary and Alternative Medicine (CAM) is a title used to refer</w:t>
      </w:r>
      <w:r w:rsidR="00345B79" w:rsidRPr="001A51D0">
        <w:rPr>
          <w:rFonts w:ascii="Arial" w:hAnsi="Arial" w:cs="Arial"/>
        </w:rPr>
        <w:t xml:space="preserve"> to a  diverse group of health-related therapies and disciplines</w:t>
      </w:r>
      <w:r w:rsidR="00C729BD" w:rsidRPr="001A51D0">
        <w:rPr>
          <w:rFonts w:ascii="Arial" w:hAnsi="Arial" w:cs="Arial"/>
        </w:rPr>
        <w:t xml:space="preserve"> which are not considered to be a part of </w:t>
      </w:r>
      <w:r w:rsidR="00720262" w:rsidRPr="001A51D0">
        <w:rPr>
          <w:rFonts w:ascii="Arial" w:hAnsi="Arial" w:cs="Arial"/>
        </w:rPr>
        <w:t>mai</w:t>
      </w:r>
      <w:r w:rsidR="00C729BD" w:rsidRPr="001A51D0">
        <w:rPr>
          <w:rFonts w:ascii="Arial" w:hAnsi="Arial" w:cs="Arial"/>
        </w:rPr>
        <w:t>nstream medical care</w:t>
      </w:r>
      <w:r w:rsidR="00720262" w:rsidRPr="001A51D0">
        <w:rPr>
          <w:rFonts w:ascii="Arial" w:hAnsi="Arial" w:cs="Arial"/>
        </w:rPr>
        <w:t>”.</w:t>
      </w:r>
    </w:p>
    <w:p w14:paraId="722D4CFA" w14:textId="4EEEFDD1" w:rsidR="009E0502" w:rsidRPr="001A51D0" w:rsidRDefault="009E0502" w:rsidP="001A51D0">
      <w:pPr>
        <w:spacing w:line="360" w:lineRule="auto"/>
        <w:jc w:val="both"/>
        <w:rPr>
          <w:rFonts w:ascii="Arial" w:hAnsi="Arial" w:cs="Arial"/>
        </w:rPr>
      </w:pPr>
    </w:p>
    <w:p w14:paraId="418C2373" w14:textId="081FA61B" w:rsidR="009E0502" w:rsidRPr="001A51D0" w:rsidRDefault="009E0502" w:rsidP="001A51D0">
      <w:pPr>
        <w:spacing w:line="360" w:lineRule="auto"/>
        <w:jc w:val="both"/>
        <w:rPr>
          <w:rFonts w:ascii="Arial" w:hAnsi="Arial" w:cs="Arial"/>
        </w:rPr>
      </w:pPr>
      <w:r w:rsidRPr="001A51D0">
        <w:rPr>
          <w:rFonts w:ascii="Arial" w:hAnsi="Arial" w:cs="Arial"/>
        </w:rPr>
        <w:t>There are many types of</w:t>
      </w:r>
      <w:r w:rsidR="00FF34A2" w:rsidRPr="001A51D0">
        <w:rPr>
          <w:rFonts w:ascii="Arial" w:hAnsi="Arial" w:cs="Arial"/>
        </w:rPr>
        <w:t xml:space="preserve"> therapies such as Acupuncture, Aromatherapy, Ayurveda, Chirop</w:t>
      </w:r>
      <w:r w:rsidR="004A4121" w:rsidRPr="001A51D0">
        <w:rPr>
          <w:rFonts w:ascii="Arial" w:hAnsi="Arial" w:cs="Arial"/>
        </w:rPr>
        <w:t>r</w:t>
      </w:r>
      <w:r w:rsidR="00FF34A2" w:rsidRPr="001A51D0">
        <w:rPr>
          <w:rFonts w:ascii="Arial" w:hAnsi="Arial" w:cs="Arial"/>
        </w:rPr>
        <w:t>ac</w:t>
      </w:r>
      <w:r w:rsidR="004A4121" w:rsidRPr="001A51D0">
        <w:rPr>
          <w:rFonts w:ascii="Arial" w:hAnsi="Arial" w:cs="Arial"/>
        </w:rPr>
        <w:t>tic, Chine</w:t>
      </w:r>
      <w:r w:rsidR="00FF7E45" w:rsidRPr="001A51D0">
        <w:rPr>
          <w:rFonts w:ascii="Arial" w:hAnsi="Arial" w:cs="Arial"/>
        </w:rPr>
        <w:t>s</w:t>
      </w:r>
      <w:r w:rsidR="004A4121" w:rsidRPr="001A51D0">
        <w:rPr>
          <w:rFonts w:ascii="Arial" w:hAnsi="Arial" w:cs="Arial"/>
        </w:rPr>
        <w:t>e Herbal Medicin</w:t>
      </w:r>
      <w:r w:rsidR="00D11439" w:rsidRPr="001A51D0">
        <w:rPr>
          <w:rFonts w:ascii="Arial" w:hAnsi="Arial" w:cs="Arial"/>
        </w:rPr>
        <w:t>e, Hypnotherapy, Reflexology and Yoga</w:t>
      </w:r>
      <w:r w:rsidR="000C27DE" w:rsidRPr="001A51D0">
        <w:rPr>
          <w:rFonts w:ascii="Arial" w:hAnsi="Arial" w:cs="Arial"/>
        </w:rPr>
        <w:t xml:space="preserve"> therapy. These are only to name a few </w:t>
      </w:r>
      <w:r w:rsidR="00271E6F" w:rsidRPr="001A51D0">
        <w:rPr>
          <w:rFonts w:ascii="Arial" w:hAnsi="Arial" w:cs="Arial"/>
        </w:rPr>
        <w:t xml:space="preserve">of the most common types. </w:t>
      </w:r>
      <w:r w:rsidR="00FD54A5" w:rsidRPr="001A51D0">
        <w:rPr>
          <w:rFonts w:ascii="Arial" w:hAnsi="Arial" w:cs="Arial"/>
        </w:rPr>
        <w:t xml:space="preserve">You can also have some rarer forms </w:t>
      </w:r>
      <w:r w:rsidR="00532FC3" w:rsidRPr="001A51D0">
        <w:rPr>
          <w:rFonts w:ascii="Arial" w:hAnsi="Arial" w:cs="Arial"/>
        </w:rPr>
        <w:t>of therapies, such as, Colonic Hydrotherapy</w:t>
      </w:r>
      <w:r w:rsidR="00C75458" w:rsidRPr="001A51D0">
        <w:rPr>
          <w:rFonts w:ascii="Arial" w:hAnsi="Arial" w:cs="Arial"/>
        </w:rPr>
        <w:t xml:space="preserve">, Colour Therapy, PIP scans and Vegetable Juice </w:t>
      </w:r>
      <w:r w:rsidR="009E1F3D" w:rsidRPr="001A51D0">
        <w:rPr>
          <w:rFonts w:ascii="Arial" w:hAnsi="Arial" w:cs="Arial"/>
        </w:rPr>
        <w:t>t</w:t>
      </w:r>
      <w:r w:rsidR="00C75458" w:rsidRPr="001A51D0">
        <w:rPr>
          <w:rFonts w:ascii="Arial" w:hAnsi="Arial" w:cs="Arial"/>
        </w:rPr>
        <w:t>herapy</w:t>
      </w:r>
      <w:r w:rsidR="009E1F3D" w:rsidRPr="001A51D0">
        <w:rPr>
          <w:rFonts w:ascii="Arial" w:hAnsi="Arial" w:cs="Arial"/>
        </w:rPr>
        <w:t xml:space="preserve">. </w:t>
      </w:r>
    </w:p>
    <w:p w14:paraId="41341FDE" w14:textId="77777777" w:rsidR="001B6998" w:rsidRPr="001A51D0" w:rsidRDefault="001B6998" w:rsidP="001A51D0">
      <w:pPr>
        <w:spacing w:line="360" w:lineRule="auto"/>
        <w:jc w:val="both"/>
        <w:rPr>
          <w:rFonts w:ascii="Arial" w:hAnsi="Arial" w:cs="Arial"/>
        </w:rPr>
      </w:pPr>
    </w:p>
    <w:p w14:paraId="603A39E0" w14:textId="0B981AFC" w:rsidR="009E1F3D" w:rsidRPr="001A51D0" w:rsidRDefault="006937DD" w:rsidP="001A51D0">
      <w:pPr>
        <w:spacing w:line="360" w:lineRule="auto"/>
        <w:jc w:val="both"/>
        <w:rPr>
          <w:rFonts w:ascii="Arial" w:hAnsi="Arial" w:cs="Arial"/>
        </w:rPr>
      </w:pPr>
      <w:r w:rsidRPr="001A51D0">
        <w:rPr>
          <w:rFonts w:ascii="Arial" w:hAnsi="Arial" w:cs="Arial"/>
        </w:rPr>
        <w:t>They originate from almost every country in the world</w:t>
      </w:r>
      <w:r w:rsidR="00D000A4" w:rsidRPr="001A51D0">
        <w:rPr>
          <w:rFonts w:ascii="Arial" w:hAnsi="Arial" w:cs="Arial"/>
        </w:rPr>
        <w:t>, although countries</w:t>
      </w:r>
      <w:r w:rsidR="004B3E5F" w:rsidRPr="001A51D0">
        <w:rPr>
          <w:rFonts w:ascii="Arial" w:hAnsi="Arial" w:cs="Arial"/>
        </w:rPr>
        <w:t xml:space="preserve"> like China, Korea, Japan</w:t>
      </w:r>
      <w:r w:rsidR="00DD5754" w:rsidRPr="001A51D0">
        <w:rPr>
          <w:rFonts w:ascii="Arial" w:hAnsi="Arial" w:cs="Arial"/>
        </w:rPr>
        <w:t xml:space="preserve">, </w:t>
      </w:r>
      <w:r w:rsidR="00FF7E45" w:rsidRPr="001A51D0">
        <w:rPr>
          <w:rFonts w:ascii="Arial" w:hAnsi="Arial" w:cs="Arial"/>
        </w:rPr>
        <w:t>India,</w:t>
      </w:r>
      <w:r w:rsidR="00DD5754" w:rsidRPr="001A51D0">
        <w:rPr>
          <w:rFonts w:ascii="Arial" w:hAnsi="Arial" w:cs="Arial"/>
        </w:rPr>
        <w:t xml:space="preserve"> and Vietnam </w:t>
      </w:r>
      <w:r w:rsidR="006D34A1" w:rsidRPr="001A51D0">
        <w:rPr>
          <w:rFonts w:ascii="Arial" w:hAnsi="Arial" w:cs="Arial"/>
        </w:rPr>
        <w:t>have created their own ver</w:t>
      </w:r>
      <w:r w:rsidR="006E6EF3" w:rsidRPr="001A51D0">
        <w:rPr>
          <w:rFonts w:ascii="Arial" w:hAnsi="Arial" w:cs="Arial"/>
        </w:rPr>
        <w:t>sions of tradi</w:t>
      </w:r>
      <w:r w:rsidR="0058618C" w:rsidRPr="001A51D0">
        <w:rPr>
          <w:rFonts w:ascii="Arial" w:hAnsi="Arial" w:cs="Arial"/>
        </w:rPr>
        <w:t>ti</w:t>
      </w:r>
      <w:r w:rsidR="006E6EF3" w:rsidRPr="001A51D0">
        <w:rPr>
          <w:rFonts w:ascii="Arial" w:hAnsi="Arial" w:cs="Arial"/>
        </w:rPr>
        <w:t>onal medicines</w:t>
      </w:r>
      <w:r w:rsidR="0058618C" w:rsidRPr="001A51D0">
        <w:rPr>
          <w:rFonts w:ascii="Arial" w:hAnsi="Arial" w:cs="Arial"/>
        </w:rPr>
        <w:t xml:space="preserve"> (Tabish, 2008).</w:t>
      </w:r>
    </w:p>
    <w:p w14:paraId="654FFBE7" w14:textId="2CBBFF05" w:rsidR="00726F49" w:rsidRPr="001A51D0" w:rsidRDefault="00726F49" w:rsidP="001A51D0">
      <w:pPr>
        <w:spacing w:line="360" w:lineRule="auto"/>
        <w:jc w:val="both"/>
        <w:rPr>
          <w:rFonts w:ascii="Arial" w:hAnsi="Arial" w:cs="Arial"/>
        </w:rPr>
      </w:pPr>
      <w:r w:rsidRPr="001A51D0">
        <w:rPr>
          <w:rFonts w:ascii="Arial" w:hAnsi="Arial" w:cs="Arial"/>
        </w:rPr>
        <w:t xml:space="preserve">In order to choose a safe and effective </w:t>
      </w:r>
      <w:r w:rsidR="00A0502F" w:rsidRPr="001A51D0">
        <w:rPr>
          <w:rFonts w:ascii="Arial" w:hAnsi="Arial" w:cs="Arial"/>
        </w:rPr>
        <w:t xml:space="preserve">treatment, evidence must be checked. Some evidence </w:t>
      </w:r>
      <w:r w:rsidR="00E00E27" w:rsidRPr="001A51D0">
        <w:rPr>
          <w:rFonts w:ascii="Arial" w:hAnsi="Arial" w:cs="Arial"/>
        </w:rPr>
        <w:t xml:space="preserve">that has been collated </w:t>
      </w:r>
      <w:r w:rsidR="00540D2F" w:rsidRPr="001A51D0">
        <w:rPr>
          <w:rFonts w:ascii="Arial" w:hAnsi="Arial" w:cs="Arial"/>
        </w:rPr>
        <w:t>concerning</w:t>
      </w:r>
      <w:r w:rsidR="004B758D" w:rsidRPr="001A51D0">
        <w:rPr>
          <w:rFonts w:ascii="Arial" w:hAnsi="Arial" w:cs="Arial"/>
        </w:rPr>
        <w:t xml:space="preserve"> the complementary therapies</w:t>
      </w:r>
      <w:r w:rsidR="008C51F7" w:rsidRPr="001A51D0">
        <w:rPr>
          <w:rFonts w:ascii="Arial" w:hAnsi="Arial" w:cs="Arial"/>
        </w:rPr>
        <w:t xml:space="preserve"> is not </w:t>
      </w:r>
      <w:r w:rsidR="00540D2F" w:rsidRPr="001A51D0">
        <w:rPr>
          <w:rFonts w:ascii="Arial" w:hAnsi="Arial" w:cs="Arial"/>
        </w:rPr>
        <w:t>acknowledged</w:t>
      </w:r>
      <w:r w:rsidR="008C51F7" w:rsidRPr="001A51D0">
        <w:rPr>
          <w:rFonts w:ascii="Arial" w:hAnsi="Arial" w:cs="Arial"/>
        </w:rPr>
        <w:t xml:space="preserve"> by independent scientists (NHS, 2018)</w:t>
      </w:r>
      <w:r w:rsidR="00540D2F" w:rsidRPr="001A51D0">
        <w:rPr>
          <w:rFonts w:ascii="Arial" w:hAnsi="Arial" w:cs="Arial"/>
        </w:rPr>
        <w:t>.</w:t>
      </w:r>
    </w:p>
    <w:p w14:paraId="63097D4A" w14:textId="7E185D3D" w:rsidR="008F77CE" w:rsidRPr="001A51D0" w:rsidRDefault="008F77CE" w:rsidP="001A51D0">
      <w:pPr>
        <w:spacing w:line="360" w:lineRule="auto"/>
        <w:jc w:val="both"/>
        <w:rPr>
          <w:rFonts w:ascii="Arial" w:hAnsi="Arial" w:cs="Arial"/>
        </w:rPr>
      </w:pPr>
    </w:p>
    <w:p w14:paraId="07BDF9CE" w14:textId="53826F97" w:rsidR="008F77CE" w:rsidRPr="001A51D0" w:rsidRDefault="008F77CE" w:rsidP="001A51D0">
      <w:pPr>
        <w:spacing w:line="360" w:lineRule="auto"/>
        <w:jc w:val="both"/>
        <w:rPr>
          <w:rFonts w:ascii="Arial" w:hAnsi="Arial" w:cs="Arial"/>
        </w:rPr>
      </w:pPr>
      <w:r w:rsidRPr="001A51D0">
        <w:rPr>
          <w:rFonts w:ascii="Arial" w:hAnsi="Arial" w:cs="Arial"/>
        </w:rPr>
        <w:t>There are many</w:t>
      </w:r>
      <w:r w:rsidR="00916BB2" w:rsidRPr="001A51D0">
        <w:rPr>
          <w:rFonts w:ascii="Arial" w:hAnsi="Arial" w:cs="Arial"/>
        </w:rPr>
        <w:t xml:space="preserve"> </w:t>
      </w:r>
      <w:r w:rsidR="00CC470F" w:rsidRPr="001A51D0">
        <w:rPr>
          <w:rFonts w:ascii="Arial" w:hAnsi="Arial" w:cs="Arial"/>
        </w:rPr>
        <w:t>therapies,</w:t>
      </w:r>
      <w:r w:rsidR="00916BB2" w:rsidRPr="001A51D0">
        <w:rPr>
          <w:rFonts w:ascii="Arial" w:hAnsi="Arial" w:cs="Arial"/>
        </w:rPr>
        <w:t xml:space="preserve"> but these are all cat</w:t>
      </w:r>
      <w:r w:rsidR="009F0ECF" w:rsidRPr="001A51D0">
        <w:rPr>
          <w:rFonts w:ascii="Arial" w:hAnsi="Arial" w:cs="Arial"/>
        </w:rPr>
        <w:t>egorised into 4 main fields.</w:t>
      </w:r>
      <w:r w:rsidR="00210204" w:rsidRPr="001A51D0">
        <w:rPr>
          <w:rFonts w:ascii="Arial" w:hAnsi="Arial" w:cs="Arial"/>
        </w:rPr>
        <w:t xml:space="preserve"> These field</w:t>
      </w:r>
      <w:r w:rsidR="00CC470F" w:rsidRPr="001A51D0">
        <w:rPr>
          <w:rFonts w:ascii="Arial" w:hAnsi="Arial" w:cs="Arial"/>
        </w:rPr>
        <w:t>s</w:t>
      </w:r>
      <w:r w:rsidR="00210204" w:rsidRPr="001A51D0">
        <w:rPr>
          <w:rFonts w:ascii="Arial" w:hAnsi="Arial" w:cs="Arial"/>
        </w:rPr>
        <w:t xml:space="preserve"> deter</w:t>
      </w:r>
      <w:r w:rsidR="006A7745" w:rsidRPr="001A51D0">
        <w:rPr>
          <w:rFonts w:ascii="Arial" w:hAnsi="Arial" w:cs="Arial"/>
        </w:rPr>
        <w:t>mine</w:t>
      </w:r>
      <w:r w:rsidR="00210204" w:rsidRPr="001A51D0">
        <w:rPr>
          <w:rFonts w:ascii="Arial" w:hAnsi="Arial" w:cs="Arial"/>
        </w:rPr>
        <w:t xml:space="preserve"> which type of techniques may be used to </w:t>
      </w:r>
      <w:r w:rsidR="00CC470F" w:rsidRPr="001A51D0">
        <w:rPr>
          <w:rFonts w:ascii="Arial" w:hAnsi="Arial" w:cs="Arial"/>
        </w:rPr>
        <w:t xml:space="preserve">perform these </w:t>
      </w:r>
      <w:r w:rsidR="006A7745" w:rsidRPr="001A51D0">
        <w:rPr>
          <w:rFonts w:ascii="Arial" w:hAnsi="Arial" w:cs="Arial"/>
        </w:rPr>
        <w:t>treatments.</w:t>
      </w:r>
      <w:r w:rsidR="004B01B4" w:rsidRPr="001A51D0">
        <w:rPr>
          <w:rFonts w:ascii="Arial" w:hAnsi="Arial" w:cs="Arial"/>
        </w:rPr>
        <w:t xml:space="preserve"> The four domains consist of:</w:t>
      </w:r>
    </w:p>
    <w:p w14:paraId="4DFFD57D" w14:textId="68E31927" w:rsidR="004B01B4" w:rsidRPr="001A51D0" w:rsidRDefault="00952A85" w:rsidP="001A51D0">
      <w:pPr>
        <w:pStyle w:val="ListParagraph"/>
        <w:numPr>
          <w:ilvl w:val="0"/>
          <w:numId w:val="1"/>
        </w:numPr>
        <w:spacing w:line="360" w:lineRule="auto"/>
        <w:jc w:val="both"/>
        <w:rPr>
          <w:rFonts w:ascii="Arial" w:hAnsi="Arial" w:cs="Arial"/>
        </w:rPr>
      </w:pPr>
      <w:r w:rsidRPr="001A51D0">
        <w:rPr>
          <w:rFonts w:ascii="Arial" w:hAnsi="Arial" w:cs="Arial"/>
        </w:rPr>
        <w:t>Biologically based practices</w:t>
      </w:r>
    </w:p>
    <w:p w14:paraId="6B48EC8B" w14:textId="3AF164BC" w:rsidR="00952A85" w:rsidRPr="001A51D0" w:rsidRDefault="0013771B" w:rsidP="001A51D0">
      <w:pPr>
        <w:pStyle w:val="ListParagraph"/>
        <w:numPr>
          <w:ilvl w:val="0"/>
          <w:numId w:val="1"/>
        </w:numPr>
        <w:spacing w:line="360" w:lineRule="auto"/>
        <w:jc w:val="both"/>
        <w:rPr>
          <w:rFonts w:ascii="Arial" w:hAnsi="Arial" w:cs="Arial"/>
        </w:rPr>
      </w:pPr>
      <w:r w:rsidRPr="001A51D0">
        <w:rPr>
          <w:rFonts w:ascii="Arial" w:hAnsi="Arial" w:cs="Arial"/>
        </w:rPr>
        <w:t>Manipulative and body-based therapy</w:t>
      </w:r>
    </w:p>
    <w:p w14:paraId="59B25E08" w14:textId="2DEA134B" w:rsidR="00B07AF1" w:rsidRPr="001A51D0" w:rsidRDefault="00B07AF1" w:rsidP="001A51D0">
      <w:pPr>
        <w:pStyle w:val="ListParagraph"/>
        <w:numPr>
          <w:ilvl w:val="0"/>
          <w:numId w:val="1"/>
        </w:numPr>
        <w:spacing w:line="360" w:lineRule="auto"/>
        <w:jc w:val="both"/>
        <w:rPr>
          <w:rFonts w:ascii="Arial" w:hAnsi="Arial" w:cs="Arial"/>
        </w:rPr>
      </w:pPr>
      <w:r w:rsidRPr="001A51D0">
        <w:rPr>
          <w:rFonts w:ascii="Arial" w:hAnsi="Arial" w:cs="Arial"/>
        </w:rPr>
        <w:t>Mind and body interventions</w:t>
      </w:r>
    </w:p>
    <w:p w14:paraId="3EED9667" w14:textId="4FBE70CA" w:rsidR="00A26A47" w:rsidRPr="001A51D0" w:rsidRDefault="00B07AF1" w:rsidP="001A51D0">
      <w:pPr>
        <w:pStyle w:val="ListParagraph"/>
        <w:numPr>
          <w:ilvl w:val="0"/>
          <w:numId w:val="1"/>
        </w:numPr>
        <w:spacing w:line="360" w:lineRule="auto"/>
        <w:jc w:val="both"/>
        <w:rPr>
          <w:rFonts w:ascii="Arial" w:hAnsi="Arial" w:cs="Arial"/>
        </w:rPr>
      </w:pPr>
      <w:r w:rsidRPr="001A51D0">
        <w:rPr>
          <w:rFonts w:ascii="Arial" w:hAnsi="Arial" w:cs="Arial"/>
        </w:rPr>
        <w:t>Energy therapies</w:t>
      </w:r>
      <w:r w:rsidR="009A508A" w:rsidRPr="001A51D0">
        <w:rPr>
          <w:rFonts w:ascii="Arial" w:hAnsi="Arial" w:cs="Arial"/>
        </w:rPr>
        <w:tab/>
      </w:r>
      <w:r w:rsidR="009A508A" w:rsidRPr="001A51D0">
        <w:rPr>
          <w:rFonts w:ascii="Arial" w:hAnsi="Arial" w:cs="Arial"/>
        </w:rPr>
        <w:tab/>
      </w:r>
      <w:r w:rsidR="009A508A" w:rsidRPr="001A51D0">
        <w:rPr>
          <w:rFonts w:ascii="Arial" w:hAnsi="Arial" w:cs="Arial"/>
        </w:rPr>
        <w:tab/>
      </w:r>
      <w:r w:rsidR="009A508A" w:rsidRPr="001A51D0">
        <w:rPr>
          <w:rFonts w:ascii="Arial" w:hAnsi="Arial" w:cs="Arial"/>
        </w:rPr>
        <w:tab/>
      </w:r>
      <w:r w:rsidR="009A508A" w:rsidRPr="001A51D0">
        <w:rPr>
          <w:rFonts w:ascii="Arial" w:hAnsi="Arial" w:cs="Arial"/>
        </w:rPr>
        <w:tab/>
        <w:t>(Crohn’s Colitis Foundation 2015)</w:t>
      </w:r>
    </w:p>
    <w:p w14:paraId="57F9E2DA" w14:textId="77777777" w:rsidR="009A508A" w:rsidRPr="001A51D0" w:rsidRDefault="009A508A" w:rsidP="001A51D0">
      <w:pPr>
        <w:spacing w:line="360" w:lineRule="auto"/>
        <w:ind w:left="360"/>
        <w:jc w:val="both"/>
        <w:rPr>
          <w:rFonts w:ascii="Arial" w:hAnsi="Arial" w:cs="Arial"/>
        </w:rPr>
      </w:pPr>
    </w:p>
    <w:p w14:paraId="00722400" w14:textId="59D7E747" w:rsidR="0096712E" w:rsidRPr="001A51D0" w:rsidRDefault="00A26A47" w:rsidP="001A51D0">
      <w:pPr>
        <w:spacing w:line="360" w:lineRule="auto"/>
        <w:jc w:val="both"/>
        <w:rPr>
          <w:rFonts w:ascii="Arial" w:hAnsi="Arial" w:cs="Arial"/>
        </w:rPr>
      </w:pPr>
      <w:r w:rsidRPr="001A51D0">
        <w:rPr>
          <w:rFonts w:ascii="Arial" w:hAnsi="Arial" w:cs="Arial"/>
          <w:b/>
          <w:bCs/>
        </w:rPr>
        <w:t xml:space="preserve">Biologically </w:t>
      </w:r>
      <w:r w:rsidR="00DC2FC5" w:rsidRPr="001A51D0">
        <w:rPr>
          <w:rFonts w:ascii="Arial" w:hAnsi="Arial" w:cs="Arial"/>
          <w:b/>
          <w:bCs/>
        </w:rPr>
        <w:t>based practices</w:t>
      </w:r>
      <w:r w:rsidR="00DC2FC5" w:rsidRPr="001A51D0">
        <w:rPr>
          <w:rFonts w:ascii="Arial" w:hAnsi="Arial" w:cs="Arial"/>
        </w:rPr>
        <w:t xml:space="preserve"> are supplementing a person’s</w:t>
      </w:r>
      <w:r w:rsidR="00AD79FD" w:rsidRPr="001A51D0">
        <w:rPr>
          <w:rFonts w:ascii="Arial" w:hAnsi="Arial" w:cs="Arial"/>
        </w:rPr>
        <w:t xml:space="preserve"> normal diet which includes</w:t>
      </w:r>
      <w:r w:rsidR="00085DA1" w:rsidRPr="001A51D0">
        <w:rPr>
          <w:rFonts w:ascii="Arial" w:hAnsi="Arial" w:cs="Arial"/>
        </w:rPr>
        <w:t xml:space="preserve"> herbs, </w:t>
      </w:r>
      <w:r w:rsidR="00230F5B" w:rsidRPr="001A51D0">
        <w:rPr>
          <w:rFonts w:ascii="Arial" w:hAnsi="Arial" w:cs="Arial"/>
        </w:rPr>
        <w:t>foods,</w:t>
      </w:r>
      <w:r w:rsidR="00085DA1" w:rsidRPr="001A51D0">
        <w:rPr>
          <w:rFonts w:ascii="Arial" w:hAnsi="Arial" w:cs="Arial"/>
        </w:rPr>
        <w:t xml:space="preserve"> and vitamins to promote </w:t>
      </w:r>
      <w:r w:rsidR="00230F5B" w:rsidRPr="001A51D0">
        <w:rPr>
          <w:rFonts w:ascii="Arial" w:hAnsi="Arial" w:cs="Arial"/>
        </w:rPr>
        <w:t xml:space="preserve">wellness </w:t>
      </w:r>
      <w:r w:rsidR="00F94010" w:rsidRPr="001A51D0">
        <w:rPr>
          <w:rFonts w:ascii="Arial" w:hAnsi="Arial" w:cs="Arial"/>
        </w:rPr>
        <w:t>(Romm, 2010)</w:t>
      </w:r>
      <w:r w:rsidR="00E236A4" w:rsidRPr="001A51D0">
        <w:rPr>
          <w:rFonts w:ascii="Arial" w:hAnsi="Arial" w:cs="Arial"/>
        </w:rPr>
        <w:t>.</w:t>
      </w:r>
      <w:r w:rsidR="00032174" w:rsidRPr="001A51D0">
        <w:rPr>
          <w:rFonts w:ascii="Arial" w:hAnsi="Arial" w:cs="Arial"/>
        </w:rPr>
        <w:t xml:space="preserve"> Most common forms of therapy </w:t>
      </w:r>
      <w:r w:rsidR="00BE550A" w:rsidRPr="001A51D0">
        <w:rPr>
          <w:rFonts w:ascii="Arial" w:hAnsi="Arial" w:cs="Arial"/>
        </w:rPr>
        <w:t xml:space="preserve">are Homeopathy, </w:t>
      </w:r>
      <w:r w:rsidR="004A5D17" w:rsidRPr="001A51D0">
        <w:rPr>
          <w:rFonts w:ascii="Arial" w:hAnsi="Arial" w:cs="Arial"/>
        </w:rPr>
        <w:t>Tradi</w:t>
      </w:r>
      <w:r w:rsidR="004B65F2" w:rsidRPr="001A51D0">
        <w:rPr>
          <w:rFonts w:ascii="Arial" w:hAnsi="Arial" w:cs="Arial"/>
        </w:rPr>
        <w:t xml:space="preserve">tional </w:t>
      </w:r>
      <w:r w:rsidR="00BE550A" w:rsidRPr="001A51D0">
        <w:rPr>
          <w:rFonts w:ascii="Arial" w:hAnsi="Arial" w:cs="Arial"/>
        </w:rPr>
        <w:t>Chinese medicine</w:t>
      </w:r>
      <w:r w:rsidR="00281471" w:rsidRPr="001A51D0">
        <w:rPr>
          <w:rFonts w:ascii="Arial" w:hAnsi="Arial" w:cs="Arial"/>
        </w:rPr>
        <w:t>,</w:t>
      </w:r>
      <w:r w:rsidR="00812BFD" w:rsidRPr="001A51D0">
        <w:rPr>
          <w:rFonts w:ascii="Arial" w:hAnsi="Arial" w:cs="Arial"/>
        </w:rPr>
        <w:t xml:space="preserve"> and Herbal medicin</w:t>
      </w:r>
      <w:r w:rsidR="00F37A3C" w:rsidRPr="001A51D0">
        <w:rPr>
          <w:rFonts w:ascii="Arial" w:hAnsi="Arial" w:cs="Arial"/>
        </w:rPr>
        <w:t>es.</w:t>
      </w:r>
      <w:r w:rsidR="008957AD" w:rsidRPr="001A51D0">
        <w:rPr>
          <w:rFonts w:ascii="Arial" w:hAnsi="Arial" w:cs="Arial"/>
        </w:rPr>
        <w:t xml:space="preserve"> </w:t>
      </w:r>
    </w:p>
    <w:p w14:paraId="7349B3A3" w14:textId="2EC3CD6D" w:rsidR="0096712E" w:rsidRPr="001A51D0" w:rsidRDefault="00B24FFF" w:rsidP="001A51D0">
      <w:pPr>
        <w:spacing w:line="360" w:lineRule="auto"/>
        <w:jc w:val="both"/>
        <w:rPr>
          <w:rFonts w:ascii="Arial" w:hAnsi="Arial" w:cs="Arial"/>
        </w:rPr>
      </w:pPr>
      <w:r w:rsidRPr="001A51D0">
        <w:rPr>
          <w:rFonts w:ascii="Arial" w:hAnsi="Arial" w:cs="Arial"/>
          <w:b/>
          <w:bCs/>
        </w:rPr>
        <w:t xml:space="preserve">Manipulative and body-based </w:t>
      </w:r>
      <w:r w:rsidR="00F254F5" w:rsidRPr="001A51D0">
        <w:rPr>
          <w:rFonts w:ascii="Arial" w:hAnsi="Arial" w:cs="Arial"/>
          <w:b/>
          <w:bCs/>
        </w:rPr>
        <w:t>therapy</w:t>
      </w:r>
      <w:r w:rsidR="00F254F5" w:rsidRPr="001A51D0">
        <w:rPr>
          <w:rFonts w:ascii="Arial" w:hAnsi="Arial" w:cs="Arial"/>
        </w:rPr>
        <w:t xml:space="preserve"> </w:t>
      </w:r>
      <w:r w:rsidR="00CF721F" w:rsidRPr="001A51D0">
        <w:rPr>
          <w:rFonts w:ascii="Arial" w:hAnsi="Arial" w:cs="Arial"/>
        </w:rPr>
        <w:t>cent</w:t>
      </w:r>
      <w:r w:rsidR="00CB287A" w:rsidRPr="001A51D0">
        <w:rPr>
          <w:rFonts w:ascii="Arial" w:hAnsi="Arial" w:cs="Arial"/>
        </w:rPr>
        <w:t>res around structures and frameworks</w:t>
      </w:r>
      <w:r w:rsidR="00F17A27" w:rsidRPr="001A51D0">
        <w:rPr>
          <w:rFonts w:ascii="Arial" w:hAnsi="Arial" w:cs="Arial"/>
        </w:rPr>
        <w:t xml:space="preserve"> of the body, including </w:t>
      </w:r>
      <w:r w:rsidR="006309E6" w:rsidRPr="001A51D0">
        <w:rPr>
          <w:rFonts w:ascii="Arial" w:hAnsi="Arial" w:cs="Arial"/>
        </w:rPr>
        <w:t>the bones and joints, the delicate tissues</w:t>
      </w:r>
      <w:r w:rsidR="009E5470" w:rsidRPr="001A51D0">
        <w:rPr>
          <w:rFonts w:ascii="Arial" w:hAnsi="Arial" w:cs="Arial"/>
        </w:rPr>
        <w:t>,</w:t>
      </w:r>
      <w:r w:rsidR="00263795" w:rsidRPr="001A51D0">
        <w:rPr>
          <w:rFonts w:ascii="Arial" w:hAnsi="Arial" w:cs="Arial"/>
        </w:rPr>
        <w:t xml:space="preserve"> and the flowing </w:t>
      </w:r>
      <w:r w:rsidR="00B31D25" w:rsidRPr="001A51D0">
        <w:rPr>
          <w:rFonts w:ascii="Arial" w:hAnsi="Arial" w:cs="Arial"/>
        </w:rPr>
        <w:t>and lymphatic frameworks</w:t>
      </w:r>
      <w:r w:rsidR="009E5470" w:rsidRPr="001A51D0">
        <w:rPr>
          <w:rFonts w:ascii="Arial" w:hAnsi="Arial" w:cs="Arial"/>
        </w:rPr>
        <w:t>. The practices included in this therapy are chiropractic and osteopathic manipulation,</w:t>
      </w:r>
      <w:r w:rsidR="000276F6" w:rsidRPr="001A51D0">
        <w:rPr>
          <w:rFonts w:ascii="Arial" w:hAnsi="Arial" w:cs="Arial"/>
        </w:rPr>
        <w:t xml:space="preserve"> Refle</w:t>
      </w:r>
      <w:r w:rsidR="00251435" w:rsidRPr="001A51D0">
        <w:rPr>
          <w:rFonts w:ascii="Arial" w:hAnsi="Arial" w:cs="Arial"/>
        </w:rPr>
        <w:t>xology,</w:t>
      </w:r>
      <w:r w:rsidR="009E5470" w:rsidRPr="001A51D0">
        <w:rPr>
          <w:rFonts w:ascii="Arial" w:hAnsi="Arial" w:cs="Arial"/>
        </w:rPr>
        <w:t xml:space="preserve"> </w:t>
      </w:r>
      <w:r w:rsidR="00251435" w:rsidRPr="001A51D0">
        <w:rPr>
          <w:rFonts w:ascii="Arial" w:hAnsi="Arial" w:cs="Arial"/>
        </w:rPr>
        <w:t>T</w:t>
      </w:r>
      <w:r w:rsidR="009E5470" w:rsidRPr="001A51D0">
        <w:rPr>
          <w:rFonts w:ascii="Arial" w:hAnsi="Arial" w:cs="Arial"/>
        </w:rPr>
        <w:t>herapeutic massage, and other “bodywork” therapies</w:t>
      </w:r>
      <w:r w:rsidR="00C92C32" w:rsidRPr="001A51D0">
        <w:rPr>
          <w:rFonts w:ascii="Arial" w:hAnsi="Arial" w:cs="Arial"/>
        </w:rPr>
        <w:t xml:space="preserve"> </w:t>
      </w:r>
      <w:r w:rsidR="0012758C" w:rsidRPr="001A51D0">
        <w:rPr>
          <w:rFonts w:ascii="Arial" w:hAnsi="Arial" w:cs="Arial"/>
        </w:rPr>
        <w:t>(NCCIH, 2014</w:t>
      </w:r>
      <w:r w:rsidR="009B2D3A" w:rsidRPr="001A51D0">
        <w:rPr>
          <w:rFonts w:ascii="Arial" w:hAnsi="Arial" w:cs="Arial"/>
        </w:rPr>
        <w:t>).</w:t>
      </w:r>
      <w:r w:rsidR="00726155" w:rsidRPr="001A51D0">
        <w:rPr>
          <w:rFonts w:ascii="Arial" w:hAnsi="Arial" w:cs="Arial"/>
        </w:rPr>
        <w:t xml:space="preserve"> </w:t>
      </w:r>
    </w:p>
    <w:p w14:paraId="06EAA2F6" w14:textId="2727EAD2" w:rsidR="004B5617" w:rsidRPr="001A51D0" w:rsidRDefault="00726155" w:rsidP="001A51D0">
      <w:pPr>
        <w:spacing w:line="360" w:lineRule="auto"/>
        <w:jc w:val="both"/>
        <w:rPr>
          <w:rFonts w:ascii="Arial" w:hAnsi="Arial" w:cs="Arial"/>
        </w:rPr>
      </w:pPr>
      <w:r w:rsidRPr="001A51D0">
        <w:rPr>
          <w:rFonts w:ascii="Arial" w:hAnsi="Arial" w:cs="Arial"/>
          <w:b/>
          <w:bCs/>
        </w:rPr>
        <w:t>Mind and Body interventions</w:t>
      </w:r>
      <w:r w:rsidR="00E67483" w:rsidRPr="001A51D0">
        <w:rPr>
          <w:rFonts w:ascii="Arial" w:hAnsi="Arial" w:cs="Arial"/>
          <w:b/>
          <w:bCs/>
        </w:rPr>
        <w:t xml:space="preserve"> </w:t>
      </w:r>
      <w:r w:rsidR="00081B8B" w:rsidRPr="001A51D0">
        <w:rPr>
          <w:rFonts w:ascii="Arial" w:hAnsi="Arial" w:cs="Arial"/>
        </w:rPr>
        <w:t xml:space="preserve">focuses on the </w:t>
      </w:r>
      <w:r w:rsidR="002A028C" w:rsidRPr="001A51D0">
        <w:rPr>
          <w:rFonts w:ascii="Arial" w:hAnsi="Arial" w:cs="Arial"/>
        </w:rPr>
        <w:t>connections</w:t>
      </w:r>
      <w:r w:rsidR="00081B8B" w:rsidRPr="001A51D0">
        <w:rPr>
          <w:rFonts w:ascii="Arial" w:hAnsi="Arial" w:cs="Arial"/>
        </w:rPr>
        <w:t xml:space="preserve"> among the brain, mind, body</w:t>
      </w:r>
      <w:r w:rsidR="004B2DC2" w:rsidRPr="001A51D0">
        <w:rPr>
          <w:rFonts w:ascii="Arial" w:hAnsi="Arial" w:cs="Arial"/>
        </w:rPr>
        <w:t>,</w:t>
      </w:r>
      <w:r w:rsidR="00081B8B" w:rsidRPr="001A51D0">
        <w:rPr>
          <w:rFonts w:ascii="Arial" w:hAnsi="Arial" w:cs="Arial"/>
        </w:rPr>
        <w:t xml:space="preserve"> and behaviour</w:t>
      </w:r>
      <w:r w:rsidR="004B2DC2" w:rsidRPr="001A51D0">
        <w:rPr>
          <w:rFonts w:ascii="Arial" w:hAnsi="Arial" w:cs="Arial"/>
        </w:rPr>
        <w:t xml:space="preserve"> </w:t>
      </w:r>
      <w:r w:rsidR="00DD503C" w:rsidRPr="001A51D0">
        <w:rPr>
          <w:rFonts w:ascii="Arial" w:hAnsi="Arial" w:cs="Arial"/>
        </w:rPr>
        <w:t>with the aim to utili</w:t>
      </w:r>
      <w:r w:rsidR="004564CF" w:rsidRPr="001A51D0">
        <w:rPr>
          <w:rFonts w:ascii="Arial" w:hAnsi="Arial" w:cs="Arial"/>
        </w:rPr>
        <w:t>s</w:t>
      </w:r>
      <w:r w:rsidR="00DD503C" w:rsidRPr="001A51D0">
        <w:rPr>
          <w:rFonts w:ascii="Arial" w:hAnsi="Arial" w:cs="Arial"/>
        </w:rPr>
        <w:t>e the brain to influence physical working and advance wellbeing</w:t>
      </w:r>
      <w:r w:rsidR="00F14C0D" w:rsidRPr="001A51D0">
        <w:rPr>
          <w:rFonts w:ascii="Arial" w:hAnsi="Arial" w:cs="Arial"/>
        </w:rPr>
        <w:t xml:space="preserve"> </w:t>
      </w:r>
      <w:r w:rsidR="003E620F" w:rsidRPr="001A51D0">
        <w:rPr>
          <w:rFonts w:ascii="Arial" w:hAnsi="Arial" w:cs="Arial"/>
        </w:rPr>
        <w:t>(NCCIH, 2017).</w:t>
      </w:r>
      <w:r w:rsidR="00DA553B" w:rsidRPr="001A51D0">
        <w:rPr>
          <w:rFonts w:ascii="Arial" w:hAnsi="Arial" w:cs="Arial"/>
        </w:rPr>
        <w:t xml:space="preserve"> </w:t>
      </w:r>
      <w:r w:rsidR="00251520" w:rsidRPr="001A51D0">
        <w:rPr>
          <w:rFonts w:ascii="Arial" w:hAnsi="Arial" w:cs="Arial"/>
        </w:rPr>
        <w:t>Therapies around this intervention would include</w:t>
      </w:r>
      <w:r w:rsidR="002C4798" w:rsidRPr="001A51D0">
        <w:rPr>
          <w:rFonts w:ascii="Arial" w:hAnsi="Arial" w:cs="Arial"/>
        </w:rPr>
        <w:t xml:space="preserve"> relaxation, meditation, </w:t>
      </w:r>
      <w:r w:rsidR="00281471" w:rsidRPr="001A51D0">
        <w:rPr>
          <w:rFonts w:ascii="Arial" w:hAnsi="Arial" w:cs="Arial"/>
        </w:rPr>
        <w:t>hypnosis,</w:t>
      </w:r>
      <w:r w:rsidR="002C4798" w:rsidRPr="001A51D0">
        <w:rPr>
          <w:rFonts w:ascii="Arial" w:hAnsi="Arial" w:cs="Arial"/>
        </w:rPr>
        <w:t xml:space="preserve"> and </w:t>
      </w:r>
      <w:r w:rsidR="005C7F7F" w:rsidRPr="001A51D0">
        <w:rPr>
          <w:rFonts w:ascii="Arial" w:hAnsi="Arial" w:cs="Arial"/>
        </w:rPr>
        <w:t>yoga</w:t>
      </w:r>
      <w:r w:rsidR="008E2219" w:rsidRPr="001A51D0">
        <w:rPr>
          <w:rFonts w:ascii="Arial" w:hAnsi="Arial" w:cs="Arial"/>
        </w:rPr>
        <w:t>, all of which are being in control of your mind</w:t>
      </w:r>
      <w:r w:rsidR="000A402E" w:rsidRPr="001A51D0">
        <w:rPr>
          <w:rFonts w:ascii="Arial" w:hAnsi="Arial" w:cs="Arial"/>
        </w:rPr>
        <w:t xml:space="preserve"> and </w:t>
      </w:r>
      <w:r w:rsidR="00281471" w:rsidRPr="001A51D0">
        <w:rPr>
          <w:rFonts w:ascii="Arial" w:hAnsi="Arial" w:cs="Arial"/>
        </w:rPr>
        <w:t>opening</w:t>
      </w:r>
      <w:r w:rsidR="000A402E" w:rsidRPr="001A51D0">
        <w:rPr>
          <w:rFonts w:ascii="Arial" w:hAnsi="Arial" w:cs="Arial"/>
        </w:rPr>
        <w:t xml:space="preserve"> different channels in your brain to communi</w:t>
      </w:r>
      <w:r w:rsidR="006F26FF" w:rsidRPr="001A51D0">
        <w:rPr>
          <w:rFonts w:ascii="Arial" w:hAnsi="Arial" w:cs="Arial"/>
        </w:rPr>
        <w:t>cate</w:t>
      </w:r>
      <w:r w:rsidR="00624B47" w:rsidRPr="001A51D0">
        <w:rPr>
          <w:rFonts w:ascii="Arial" w:hAnsi="Arial" w:cs="Arial"/>
        </w:rPr>
        <w:t>. “Mind</w:t>
      </w:r>
      <w:r w:rsidR="000900D2" w:rsidRPr="001A51D0">
        <w:rPr>
          <w:rFonts w:ascii="Arial" w:hAnsi="Arial" w:cs="Arial"/>
        </w:rPr>
        <w:t>-body therapies are used throughout the world in treatment</w:t>
      </w:r>
      <w:r w:rsidR="00DD6177" w:rsidRPr="001A51D0">
        <w:rPr>
          <w:rFonts w:ascii="Arial" w:hAnsi="Arial" w:cs="Arial"/>
        </w:rPr>
        <w:t xml:space="preserve">, disease prevention, and health promotion </w:t>
      </w:r>
      <w:r w:rsidR="00BC27D9" w:rsidRPr="001A51D0">
        <w:rPr>
          <w:rFonts w:ascii="Arial" w:hAnsi="Arial" w:cs="Arial"/>
        </w:rPr>
        <w:t>(</w:t>
      </w:r>
      <w:r w:rsidR="00DF4B08" w:rsidRPr="001A51D0">
        <w:rPr>
          <w:rFonts w:ascii="Arial" w:hAnsi="Arial" w:cs="Arial"/>
        </w:rPr>
        <w:t>Rosenthal et al</w:t>
      </w:r>
      <w:r w:rsidR="00BC27D9" w:rsidRPr="001A51D0">
        <w:rPr>
          <w:rFonts w:ascii="Arial" w:hAnsi="Arial" w:cs="Arial"/>
        </w:rPr>
        <w:t>, 201</w:t>
      </w:r>
      <w:r w:rsidR="00441397" w:rsidRPr="001A51D0">
        <w:rPr>
          <w:rFonts w:ascii="Arial" w:hAnsi="Arial" w:cs="Arial"/>
        </w:rPr>
        <w:t>8</w:t>
      </w:r>
      <w:r w:rsidR="00BC27D9" w:rsidRPr="001A51D0">
        <w:rPr>
          <w:rFonts w:ascii="Arial" w:hAnsi="Arial" w:cs="Arial"/>
        </w:rPr>
        <w:t>).</w:t>
      </w:r>
    </w:p>
    <w:p w14:paraId="0A0C2142" w14:textId="4DCB96F7" w:rsidR="00613D17" w:rsidRPr="001A51D0" w:rsidRDefault="008B6DF0" w:rsidP="001A51D0">
      <w:pPr>
        <w:spacing w:line="360" w:lineRule="auto"/>
        <w:jc w:val="both"/>
        <w:rPr>
          <w:rFonts w:ascii="Arial" w:hAnsi="Arial" w:cs="Arial"/>
        </w:rPr>
      </w:pPr>
      <w:r w:rsidRPr="001A51D0">
        <w:rPr>
          <w:rFonts w:ascii="Arial" w:hAnsi="Arial" w:cs="Arial"/>
          <w:b/>
          <w:bCs/>
        </w:rPr>
        <w:t>Energy Therapies</w:t>
      </w:r>
      <w:r w:rsidR="0069607B" w:rsidRPr="001A51D0">
        <w:rPr>
          <w:rFonts w:ascii="Arial" w:hAnsi="Arial" w:cs="Arial"/>
        </w:rPr>
        <w:t xml:space="preserve"> consists of</w:t>
      </w:r>
      <w:r w:rsidR="00D12BA2" w:rsidRPr="001A51D0">
        <w:rPr>
          <w:rFonts w:ascii="Arial" w:hAnsi="Arial" w:cs="Arial"/>
        </w:rPr>
        <w:t xml:space="preserve"> </w:t>
      </w:r>
      <w:r w:rsidR="00235A78" w:rsidRPr="001A51D0">
        <w:rPr>
          <w:rFonts w:ascii="Arial" w:hAnsi="Arial" w:cs="Arial"/>
        </w:rPr>
        <w:t xml:space="preserve">a treatment which depends on the </w:t>
      </w:r>
      <w:r w:rsidR="006C087E" w:rsidRPr="001A51D0">
        <w:rPr>
          <w:rFonts w:ascii="Arial" w:hAnsi="Arial" w:cs="Arial"/>
        </w:rPr>
        <w:t>belief</w:t>
      </w:r>
      <w:r w:rsidR="00235A78" w:rsidRPr="001A51D0">
        <w:rPr>
          <w:rFonts w:ascii="Arial" w:hAnsi="Arial" w:cs="Arial"/>
        </w:rPr>
        <w:t xml:space="preserve"> that the body has an </w:t>
      </w:r>
      <w:r w:rsidR="006C087E" w:rsidRPr="001A51D0">
        <w:rPr>
          <w:rFonts w:ascii="Arial" w:hAnsi="Arial" w:cs="Arial"/>
        </w:rPr>
        <w:t>unnoticeable</w:t>
      </w:r>
      <w:r w:rsidR="00235A78" w:rsidRPr="001A51D0">
        <w:rPr>
          <w:rFonts w:ascii="Arial" w:hAnsi="Arial" w:cs="Arial"/>
        </w:rPr>
        <w:t xml:space="preserve"> </w:t>
      </w:r>
      <w:r w:rsidR="00D161F7" w:rsidRPr="001A51D0">
        <w:rPr>
          <w:rFonts w:ascii="Arial" w:hAnsi="Arial" w:cs="Arial"/>
        </w:rPr>
        <w:t>energy</w:t>
      </w:r>
      <w:r w:rsidR="00235A78" w:rsidRPr="001A51D0">
        <w:rPr>
          <w:rFonts w:ascii="Arial" w:hAnsi="Arial" w:cs="Arial"/>
        </w:rPr>
        <w:t xml:space="preserve"> field, and that when this </w:t>
      </w:r>
      <w:r w:rsidR="00D161F7" w:rsidRPr="001A51D0">
        <w:rPr>
          <w:rFonts w:ascii="Arial" w:hAnsi="Arial" w:cs="Arial"/>
        </w:rPr>
        <w:t>energy</w:t>
      </w:r>
      <w:r w:rsidR="00235A78" w:rsidRPr="001A51D0">
        <w:rPr>
          <w:rFonts w:ascii="Arial" w:hAnsi="Arial" w:cs="Arial"/>
        </w:rPr>
        <w:t xml:space="preserve"> </w:t>
      </w:r>
      <w:r w:rsidR="00D161F7" w:rsidRPr="001A51D0">
        <w:rPr>
          <w:rFonts w:ascii="Arial" w:hAnsi="Arial" w:cs="Arial"/>
        </w:rPr>
        <w:t>flow</w:t>
      </w:r>
      <w:r w:rsidR="00235A78" w:rsidRPr="001A51D0">
        <w:rPr>
          <w:rFonts w:ascii="Arial" w:hAnsi="Arial" w:cs="Arial"/>
        </w:rPr>
        <w:t xml:space="preserve"> is blocked or unequal, </w:t>
      </w:r>
      <w:r w:rsidR="00062C47" w:rsidRPr="001A51D0">
        <w:rPr>
          <w:rFonts w:ascii="Arial" w:hAnsi="Arial" w:cs="Arial"/>
        </w:rPr>
        <w:t>it can make you very unwell</w:t>
      </w:r>
      <w:r w:rsidR="00235A78" w:rsidRPr="001A51D0">
        <w:rPr>
          <w:rFonts w:ascii="Arial" w:hAnsi="Arial" w:cs="Arial"/>
        </w:rPr>
        <w:t>.</w:t>
      </w:r>
      <w:r w:rsidR="00062C47" w:rsidRPr="001A51D0">
        <w:rPr>
          <w:rFonts w:ascii="Arial" w:hAnsi="Arial" w:cs="Arial"/>
        </w:rPr>
        <w:t xml:space="preserve"> </w:t>
      </w:r>
      <w:r w:rsidR="002A0858" w:rsidRPr="001A51D0">
        <w:rPr>
          <w:rFonts w:ascii="Arial" w:hAnsi="Arial" w:cs="Arial"/>
        </w:rPr>
        <w:t>Once this is unblocked</w:t>
      </w:r>
      <w:r w:rsidR="00782F3D" w:rsidRPr="001A51D0">
        <w:rPr>
          <w:rFonts w:ascii="Arial" w:hAnsi="Arial" w:cs="Arial"/>
        </w:rPr>
        <w:t>, it can cure you to good health</w:t>
      </w:r>
      <w:r w:rsidR="00FC295E" w:rsidRPr="001A51D0">
        <w:rPr>
          <w:rFonts w:ascii="Arial" w:hAnsi="Arial" w:cs="Arial"/>
        </w:rPr>
        <w:t xml:space="preserve"> (Ross, 2019).</w:t>
      </w:r>
      <w:r w:rsidR="007E1309" w:rsidRPr="001A51D0">
        <w:rPr>
          <w:rFonts w:ascii="Arial" w:hAnsi="Arial" w:cs="Arial"/>
        </w:rPr>
        <w:t xml:space="preserve"> The</w:t>
      </w:r>
      <w:r w:rsidR="00387D5F" w:rsidRPr="001A51D0">
        <w:rPr>
          <w:rFonts w:ascii="Arial" w:hAnsi="Arial" w:cs="Arial"/>
        </w:rPr>
        <w:t xml:space="preserve"> </w:t>
      </w:r>
      <w:r w:rsidR="007E1309" w:rsidRPr="001A51D0">
        <w:rPr>
          <w:rFonts w:ascii="Arial" w:hAnsi="Arial" w:cs="Arial"/>
        </w:rPr>
        <w:t>types of</w:t>
      </w:r>
      <w:r w:rsidR="009C0416" w:rsidRPr="001A51D0">
        <w:rPr>
          <w:rFonts w:ascii="Arial" w:hAnsi="Arial" w:cs="Arial"/>
        </w:rPr>
        <w:t xml:space="preserve"> energy therapies</w:t>
      </w:r>
      <w:r w:rsidR="00387D5F" w:rsidRPr="001A51D0">
        <w:rPr>
          <w:rFonts w:ascii="Arial" w:hAnsi="Arial" w:cs="Arial"/>
        </w:rPr>
        <w:t xml:space="preserve"> include </w:t>
      </w:r>
      <w:r w:rsidR="00890945" w:rsidRPr="001A51D0">
        <w:rPr>
          <w:rFonts w:ascii="Arial" w:hAnsi="Arial" w:cs="Arial"/>
        </w:rPr>
        <w:t>light, sound, and magnets</w:t>
      </w:r>
      <w:r w:rsidR="00A42E2E" w:rsidRPr="001A51D0">
        <w:rPr>
          <w:rFonts w:ascii="Arial" w:hAnsi="Arial" w:cs="Arial"/>
        </w:rPr>
        <w:t>, which are easy to</w:t>
      </w:r>
      <w:r w:rsidR="00E25D84" w:rsidRPr="001A51D0">
        <w:rPr>
          <w:rFonts w:ascii="Arial" w:hAnsi="Arial" w:cs="Arial"/>
        </w:rPr>
        <w:t xml:space="preserve"> </w:t>
      </w:r>
      <w:r w:rsidR="00A42E2E" w:rsidRPr="001A51D0">
        <w:rPr>
          <w:rFonts w:ascii="Arial" w:hAnsi="Arial" w:cs="Arial"/>
        </w:rPr>
        <w:t xml:space="preserve">measure whereas you also have </w:t>
      </w:r>
      <w:r w:rsidR="00465BF2" w:rsidRPr="001A51D0">
        <w:rPr>
          <w:rFonts w:ascii="Arial" w:hAnsi="Arial" w:cs="Arial"/>
        </w:rPr>
        <w:t xml:space="preserve">Healing Touch, </w:t>
      </w:r>
      <w:r w:rsidR="00D6452C" w:rsidRPr="001A51D0">
        <w:rPr>
          <w:rFonts w:ascii="Arial" w:hAnsi="Arial" w:cs="Arial"/>
        </w:rPr>
        <w:t>Reiki</w:t>
      </w:r>
      <w:r w:rsidR="00281471" w:rsidRPr="001A51D0">
        <w:rPr>
          <w:rFonts w:ascii="Arial" w:hAnsi="Arial" w:cs="Arial"/>
        </w:rPr>
        <w:t>,</w:t>
      </w:r>
      <w:r w:rsidR="00465BF2" w:rsidRPr="001A51D0">
        <w:rPr>
          <w:rFonts w:ascii="Arial" w:hAnsi="Arial" w:cs="Arial"/>
        </w:rPr>
        <w:t xml:space="preserve"> and </w:t>
      </w:r>
      <w:r w:rsidR="00401349" w:rsidRPr="001A51D0">
        <w:rPr>
          <w:rFonts w:ascii="Arial" w:hAnsi="Arial" w:cs="Arial"/>
        </w:rPr>
        <w:t xml:space="preserve">therapeutic touch in </w:t>
      </w:r>
      <w:r w:rsidR="002A5A3B" w:rsidRPr="001A51D0">
        <w:rPr>
          <w:rFonts w:ascii="Arial" w:hAnsi="Arial" w:cs="Arial"/>
        </w:rPr>
        <w:t>this,</w:t>
      </w:r>
      <w:r w:rsidR="00401349" w:rsidRPr="001A51D0">
        <w:rPr>
          <w:rFonts w:ascii="Arial" w:hAnsi="Arial" w:cs="Arial"/>
        </w:rPr>
        <w:t xml:space="preserve"> but </w:t>
      </w:r>
      <w:r w:rsidR="009C2AD1" w:rsidRPr="001A51D0">
        <w:rPr>
          <w:rFonts w:ascii="Arial" w:hAnsi="Arial" w:cs="Arial"/>
        </w:rPr>
        <w:t xml:space="preserve">they </w:t>
      </w:r>
      <w:r w:rsidR="00401349" w:rsidRPr="001A51D0">
        <w:rPr>
          <w:rFonts w:ascii="Arial" w:hAnsi="Arial" w:cs="Arial"/>
        </w:rPr>
        <w:t xml:space="preserve">are harder </w:t>
      </w:r>
      <w:r w:rsidR="004B5617" w:rsidRPr="001A51D0">
        <w:rPr>
          <w:rFonts w:ascii="Arial" w:hAnsi="Arial" w:cs="Arial"/>
        </w:rPr>
        <w:t>to measure or research.</w:t>
      </w:r>
    </w:p>
    <w:p w14:paraId="3EB607E6" w14:textId="6859C95C" w:rsidR="000D63C9" w:rsidRPr="001A51D0" w:rsidRDefault="000D63C9" w:rsidP="001A51D0">
      <w:pPr>
        <w:spacing w:line="360" w:lineRule="auto"/>
        <w:jc w:val="both"/>
        <w:rPr>
          <w:rFonts w:ascii="Arial" w:hAnsi="Arial" w:cs="Arial"/>
        </w:rPr>
      </w:pPr>
    </w:p>
    <w:p w14:paraId="4FDDF4AF" w14:textId="398AD26E" w:rsidR="000D63C9" w:rsidRPr="001A51D0" w:rsidRDefault="000D63C9" w:rsidP="001A51D0">
      <w:pPr>
        <w:spacing w:line="360" w:lineRule="auto"/>
        <w:jc w:val="both"/>
        <w:rPr>
          <w:rFonts w:ascii="Arial" w:hAnsi="Arial" w:cs="Arial"/>
        </w:rPr>
      </w:pPr>
      <w:r w:rsidRPr="001A51D0">
        <w:rPr>
          <w:rFonts w:ascii="Arial" w:hAnsi="Arial" w:cs="Arial"/>
        </w:rPr>
        <w:t xml:space="preserve">There are many councils which have set up to protect patients with </w:t>
      </w:r>
      <w:r w:rsidR="00B73601" w:rsidRPr="001A51D0">
        <w:rPr>
          <w:rFonts w:ascii="Arial" w:hAnsi="Arial" w:cs="Arial"/>
        </w:rPr>
        <w:t xml:space="preserve">access to </w:t>
      </w:r>
      <w:r w:rsidRPr="001A51D0">
        <w:rPr>
          <w:rFonts w:ascii="Arial" w:hAnsi="Arial" w:cs="Arial"/>
        </w:rPr>
        <w:t>safety and to widen the availability of effective complementary therapies</w:t>
      </w:r>
      <w:r w:rsidR="00F62A87" w:rsidRPr="001A51D0">
        <w:rPr>
          <w:rFonts w:ascii="Arial" w:hAnsi="Arial" w:cs="Arial"/>
        </w:rPr>
        <w:t xml:space="preserve"> within the NHS</w:t>
      </w:r>
      <w:r w:rsidRPr="001A51D0">
        <w:rPr>
          <w:rFonts w:ascii="Arial" w:hAnsi="Arial" w:cs="Arial"/>
        </w:rPr>
        <w:t>, and this</w:t>
      </w:r>
      <w:r w:rsidR="008B555A" w:rsidRPr="001A51D0">
        <w:rPr>
          <w:rFonts w:ascii="Arial" w:hAnsi="Arial" w:cs="Arial"/>
        </w:rPr>
        <w:t xml:space="preserve"> procedure </w:t>
      </w:r>
      <w:r w:rsidR="008B555A" w:rsidRPr="001A51D0">
        <w:rPr>
          <w:rFonts w:ascii="Arial" w:hAnsi="Arial" w:cs="Arial"/>
        </w:rPr>
        <w:lastRenderedPageBreak/>
        <w:t>is</w:t>
      </w:r>
      <w:r w:rsidR="003E2A6A" w:rsidRPr="001A51D0">
        <w:rPr>
          <w:rFonts w:ascii="Arial" w:hAnsi="Arial" w:cs="Arial"/>
        </w:rPr>
        <w:t xml:space="preserve"> followed by</w:t>
      </w:r>
      <w:r w:rsidR="001E7358" w:rsidRPr="001A51D0">
        <w:rPr>
          <w:rFonts w:ascii="Arial" w:hAnsi="Arial" w:cs="Arial"/>
        </w:rPr>
        <w:t xml:space="preserve"> The Research Council</w:t>
      </w:r>
      <w:r w:rsidR="000057BA" w:rsidRPr="001A51D0">
        <w:rPr>
          <w:rFonts w:ascii="Arial" w:hAnsi="Arial" w:cs="Arial"/>
        </w:rPr>
        <w:t xml:space="preserve"> for </w:t>
      </w:r>
      <w:r w:rsidR="008A49B2" w:rsidRPr="001A51D0">
        <w:rPr>
          <w:rFonts w:ascii="Arial" w:hAnsi="Arial" w:cs="Arial"/>
        </w:rPr>
        <w:t xml:space="preserve">Complementary Medicine (RCCM) which is a charity </w:t>
      </w:r>
      <w:r w:rsidR="00F3350C" w:rsidRPr="001A51D0">
        <w:rPr>
          <w:rFonts w:ascii="Arial" w:hAnsi="Arial" w:cs="Arial"/>
        </w:rPr>
        <w:t xml:space="preserve">founded in 1983 </w:t>
      </w:r>
      <w:r w:rsidR="00620642" w:rsidRPr="001A51D0">
        <w:rPr>
          <w:rFonts w:ascii="Arial" w:hAnsi="Arial" w:cs="Arial"/>
        </w:rPr>
        <w:t xml:space="preserve">(RCCM, </w:t>
      </w:r>
      <w:r w:rsidR="001422EA" w:rsidRPr="001A51D0">
        <w:rPr>
          <w:rFonts w:ascii="Arial" w:hAnsi="Arial" w:cs="Arial"/>
        </w:rPr>
        <w:t>n.d).</w:t>
      </w:r>
    </w:p>
    <w:p w14:paraId="723C6683" w14:textId="192812CA" w:rsidR="00AA343A" w:rsidRPr="001A51D0" w:rsidRDefault="00856D1A" w:rsidP="001A51D0">
      <w:pPr>
        <w:spacing w:line="360" w:lineRule="auto"/>
        <w:jc w:val="both"/>
        <w:rPr>
          <w:rFonts w:ascii="Arial" w:hAnsi="Arial" w:cs="Arial"/>
        </w:rPr>
      </w:pPr>
      <w:r w:rsidRPr="001A51D0">
        <w:rPr>
          <w:rFonts w:ascii="Arial" w:hAnsi="Arial" w:cs="Arial"/>
        </w:rPr>
        <w:t>Also, a</w:t>
      </w:r>
      <w:r w:rsidR="00AA343A" w:rsidRPr="001A51D0">
        <w:rPr>
          <w:rFonts w:ascii="Arial" w:hAnsi="Arial" w:cs="Arial"/>
        </w:rPr>
        <w:t xml:space="preserve">ccording to The General Regulatory Council for Complementary Therapies (2020) registration of complementary therapists in the UK is </w:t>
      </w:r>
      <w:r w:rsidR="00E95595" w:rsidRPr="001A51D0">
        <w:rPr>
          <w:rFonts w:ascii="Arial" w:hAnsi="Arial" w:cs="Arial"/>
        </w:rPr>
        <w:t xml:space="preserve">a </w:t>
      </w:r>
      <w:r w:rsidR="00AA343A" w:rsidRPr="001A51D0">
        <w:rPr>
          <w:rFonts w:ascii="Arial" w:hAnsi="Arial" w:cs="Arial"/>
        </w:rPr>
        <w:t>voluntary self-regulation. GRCCT help to protect the public with high standards of education and carrying out their practices amongst therapists.</w:t>
      </w:r>
    </w:p>
    <w:p w14:paraId="67197AF8" w14:textId="11333043" w:rsidR="00D36BC0" w:rsidRPr="001A51D0" w:rsidRDefault="002C43F0" w:rsidP="001A51D0">
      <w:pPr>
        <w:spacing w:line="360" w:lineRule="auto"/>
        <w:jc w:val="both"/>
        <w:rPr>
          <w:rFonts w:ascii="Arial" w:hAnsi="Arial" w:cs="Arial"/>
        </w:rPr>
      </w:pPr>
      <w:r w:rsidRPr="001A51D0">
        <w:rPr>
          <w:rFonts w:ascii="Arial" w:hAnsi="Arial" w:cs="Arial"/>
        </w:rPr>
        <w:t>Listed below are</w:t>
      </w:r>
      <w:r w:rsidR="00687A39" w:rsidRPr="001A51D0">
        <w:rPr>
          <w:rFonts w:ascii="Arial" w:hAnsi="Arial" w:cs="Arial"/>
        </w:rPr>
        <w:t xml:space="preserve"> some of the professional bodies which </w:t>
      </w:r>
      <w:r w:rsidR="00E74282" w:rsidRPr="001A51D0">
        <w:rPr>
          <w:rFonts w:ascii="Arial" w:hAnsi="Arial" w:cs="Arial"/>
        </w:rPr>
        <w:t>protect CAMs in the UK</w:t>
      </w:r>
      <w:r w:rsidR="00EB3066" w:rsidRPr="001A51D0">
        <w:rPr>
          <w:rFonts w:ascii="Arial" w:hAnsi="Arial" w:cs="Arial"/>
        </w:rPr>
        <w:t xml:space="preserve">, </w:t>
      </w:r>
      <w:r w:rsidR="008D1236" w:rsidRPr="001A51D0">
        <w:rPr>
          <w:rFonts w:ascii="Arial" w:hAnsi="Arial" w:cs="Arial"/>
        </w:rPr>
        <w:t>these</w:t>
      </w:r>
      <w:r w:rsidR="00D501E9" w:rsidRPr="001A51D0">
        <w:rPr>
          <w:rFonts w:ascii="Arial" w:hAnsi="Arial" w:cs="Arial"/>
        </w:rPr>
        <w:t xml:space="preserve"> councils support</w:t>
      </w:r>
      <w:r w:rsidR="00123D2B" w:rsidRPr="001A51D0">
        <w:rPr>
          <w:rFonts w:ascii="Arial" w:hAnsi="Arial" w:cs="Arial"/>
        </w:rPr>
        <w:t xml:space="preserve"> the profession</w:t>
      </w:r>
      <w:r w:rsidR="00FD2BA9" w:rsidRPr="001A51D0">
        <w:rPr>
          <w:rFonts w:ascii="Arial" w:hAnsi="Arial" w:cs="Arial"/>
        </w:rPr>
        <w:t xml:space="preserve"> and the practitioner in their </w:t>
      </w:r>
      <w:r w:rsidR="00C40696" w:rsidRPr="001A51D0">
        <w:rPr>
          <w:rFonts w:ascii="Arial" w:hAnsi="Arial" w:cs="Arial"/>
        </w:rPr>
        <w:t>chosen</w:t>
      </w:r>
      <w:r w:rsidR="004A6804" w:rsidRPr="001A51D0">
        <w:rPr>
          <w:rFonts w:ascii="Arial" w:hAnsi="Arial" w:cs="Arial"/>
        </w:rPr>
        <w:t xml:space="preserve"> CAMs field.</w:t>
      </w:r>
      <w:r w:rsidR="00DA36B5" w:rsidRPr="001A51D0">
        <w:rPr>
          <w:rFonts w:ascii="Arial" w:hAnsi="Arial" w:cs="Arial"/>
        </w:rPr>
        <w:t xml:space="preserve"> These councils rely on their members to </w:t>
      </w:r>
      <w:r w:rsidR="00BD2BB7" w:rsidRPr="001A51D0">
        <w:rPr>
          <w:rFonts w:ascii="Arial" w:hAnsi="Arial" w:cs="Arial"/>
        </w:rPr>
        <w:t>fund them</w:t>
      </w:r>
      <w:r w:rsidR="009A62E1" w:rsidRPr="001A51D0">
        <w:rPr>
          <w:rFonts w:ascii="Arial" w:hAnsi="Arial" w:cs="Arial"/>
        </w:rPr>
        <w:t xml:space="preserve"> (RCCM, n.d).</w:t>
      </w:r>
    </w:p>
    <w:p w14:paraId="60D3D9B4" w14:textId="578F7CBF" w:rsidR="00BD2BB7" w:rsidRPr="001A51D0" w:rsidRDefault="00020BEE" w:rsidP="001A51D0">
      <w:pPr>
        <w:spacing w:line="360" w:lineRule="auto"/>
        <w:jc w:val="both"/>
        <w:rPr>
          <w:rFonts w:ascii="Arial" w:hAnsi="Arial" w:cs="Arial"/>
        </w:rPr>
      </w:pPr>
      <w:r w:rsidRPr="001A51D0">
        <w:rPr>
          <w:rFonts w:ascii="Arial" w:hAnsi="Arial" w:cs="Arial"/>
          <w:b/>
          <w:bCs/>
        </w:rPr>
        <w:t>General Complementary Medicine Organisations &amp; Professional Bodies</w:t>
      </w:r>
    </w:p>
    <w:p w14:paraId="24E595CB" w14:textId="24926F1A" w:rsidR="00D36BC0" w:rsidRPr="001A51D0" w:rsidRDefault="006E0CC1" w:rsidP="001A51D0">
      <w:pPr>
        <w:spacing w:line="360" w:lineRule="auto"/>
        <w:jc w:val="both"/>
        <w:rPr>
          <w:rFonts w:ascii="Arial" w:hAnsi="Arial" w:cs="Arial"/>
        </w:rPr>
      </w:pPr>
      <w:r w:rsidRPr="001A51D0">
        <w:rPr>
          <w:rFonts w:ascii="Arial" w:hAnsi="Arial" w:cs="Arial"/>
        </w:rPr>
        <w:t>British Association of Therapeutic Hypnotists</w:t>
      </w:r>
    </w:p>
    <w:p w14:paraId="32937683" w14:textId="25FAC091" w:rsidR="00DB0649" w:rsidRPr="001A51D0" w:rsidRDefault="00DB0649" w:rsidP="001A51D0">
      <w:pPr>
        <w:spacing w:line="360" w:lineRule="auto"/>
        <w:jc w:val="both"/>
        <w:rPr>
          <w:rFonts w:ascii="Arial" w:hAnsi="Arial" w:cs="Arial"/>
        </w:rPr>
      </w:pPr>
      <w:r w:rsidRPr="001A51D0">
        <w:rPr>
          <w:rFonts w:ascii="Arial" w:hAnsi="Arial" w:cs="Arial"/>
        </w:rPr>
        <w:t>British Complementary Medicine Association (</w:t>
      </w:r>
      <w:r w:rsidR="00A240DC" w:rsidRPr="001A51D0">
        <w:rPr>
          <w:rFonts w:ascii="Arial" w:hAnsi="Arial" w:cs="Arial"/>
        </w:rPr>
        <w:t>BCMA)</w:t>
      </w:r>
    </w:p>
    <w:p w14:paraId="46A007C9" w14:textId="546A5DD7" w:rsidR="00A240DC" w:rsidRPr="001A51D0" w:rsidRDefault="00A240DC" w:rsidP="001A51D0">
      <w:pPr>
        <w:spacing w:line="360" w:lineRule="auto"/>
        <w:jc w:val="both"/>
        <w:rPr>
          <w:rFonts w:ascii="Arial" w:hAnsi="Arial" w:cs="Arial"/>
        </w:rPr>
      </w:pPr>
      <w:r w:rsidRPr="001A51D0">
        <w:rPr>
          <w:rFonts w:ascii="Arial" w:hAnsi="Arial" w:cs="Arial"/>
        </w:rPr>
        <w:t>Complementary Healthcare Information Service</w:t>
      </w:r>
      <w:r w:rsidR="008929F1" w:rsidRPr="001A51D0">
        <w:rPr>
          <w:rFonts w:ascii="Arial" w:hAnsi="Arial" w:cs="Arial"/>
        </w:rPr>
        <w:t xml:space="preserve"> (CHIS-UK)</w:t>
      </w:r>
    </w:p>
    <w:p w14:paraId="16B524EB" w14:textId="1BBEF2DB" w:rsidR="00404AD3" w:rsidRPr="001A51D0" w:rsidRDefault="00404AD3" w:rsidP="001A51D0">
      <w:pPr>
        <w:spacing w:line="360" w:lineRule="auto"/>
        <w:jc w:val="both"/>
        <w:rPr>
          <w:rFonts w:ascii="Arial" w:hAnsi="Arial" w:cs="Arial"/>
        </w:rPr>
      </w:pPr>
      <w:r w:rsidRPr="001A51D0">
        <w:rPr>
          <w:rFonts w:ascii="Arial" w:hAnsi="Arial" w:cs="Arial"/>
        </w:rPr>
        <w:t>Complementary Medicine Association (CMA)</w:t>
      </w:r>
    </w:p>
    <w:p w14:paraId="257D677F" w14:textId="5188A446" w:rsidR="00CC0C54" w:rsidRPr="001A51D0" w:rsidRDefault="0049010B" w:rsidP="001A51D0">
      <w:pPr>
        <w:spacing w:line="360" w:lineRule="auto"/>
        <w:jc w:val="both"/>
        <w:rPr>
          <w:rFonts w:ascii="Arial" w:hAnsi="Arial" w:cs="Arial"/>
        </w:rPr>
      </w:pPr>
      <w:r w:rsidRPr="001A51D0">
        <w:rPr>
          <w:rFonts w:ascii="Arial" w:hAnsi="Arial" w:cs="Arial"/>
        </w:rPr>
        <w:t>Federation of Holistic Therapists</w:t>
      </w:r>
    </w:p>
    <w:p w14:paraId="3C3C42A3" w14:textId="571478B1" w:rsidR="00867D79" w:rsidRPr="001A51D0" w:rsidRDefault="00867D79" w:rsidP="001A51D0">
      <w:pPr>
        <w:spacing w:line="360" w:lineRule="auto"/>
        <w:jc w:val="both"/>
        <w:rPr>
          <w:rFonts w:ascii="Arial" w:hAnsi="Arial" w:cs="Arial"/>
        </w:rPr>
      </w:pPr>
      <w:r w:rsidRPr="001A51D0">
        <w:rPr>
          <w:rFonts w:ascii="Arial" w:hAnsi="Arial" w:cs="Arial"/>
        </w:rPr>
        <w:t>Association of Traditional Chinese Medicine (A</w:t>
      </w:r>
      <w:r w:rsidR="00F02FF0" w:rsidRPr="001A51D0">
        <w:rPr>
          <w:rFonts w:ascii="Arial" w:hAnsi="Arial" w:cs="Arial"/>
        </w:rPr>
        <w:t>TCM)</w:t>
      </w:r>
    </w:p>
    <w:p w14:paraId="574F8BF6" w14:textId="6D5756C7" w:rsidR="00F02FF0" w:rsidRPr="001A51D0" w:rsidRDefault="00F02FF0" w:rsidP="001A51D0">
      <w:pPr>
        <w:spacing w:line="360" w:lineRule="auto"/>
        <w:jc w:val="both"/>
        <w:rPr>
          <w:rFonts w:ascii="Arial" w:hAnsi="Arial" w:cs="Arial"/>
        </w:rPr>
      </w:pPr>
      <w:r w:rsidRPr="001A51D0">
        <w:rPr>
          <w:rFonts w:ascii="Arial" w:hAnsi="Arial" w:cs="Arial"/>
        </w:rPr>
        <w:t>British Acupuncture Society (BacC</w:t>
      </w:r>
      <w:r w:rsidR="003C7B2E" w:rsidRPr="001A51D0">
        <w:rPr>
          <w:rFonts w:ascii="Arial" w:hAnsi="Arial" w:cs="Arial"/>
        </w:rPr>
        <w:t>)</w:t>
      </w:r>
    </w:p>
    <w:p w14:paraId="4ED458F5" w14:textId="04F3CAC1" w:rsidR="003C7B2E" w:rsidRPr="001A51D0" w:rsidRDefault="003C7B2E" w:rsidP="001A51D0">
      <w:pPr>
        <w:spacing w:line="360" w:lineRule="auto"/>
        <w:jc w:val="both"/>
        <w:rPr>
          <w:rFonts w:ascii="Arial" w:hAnsi="Arial" w:cs="Arial"/>
        </w:rPr>
      </w:pPr>
      <w:r w:rsidRPr="001A51D0">
        <w:rPr>
          <w:rFonts w:ascii="Arial" w:hAnsi="Arial" w:cs="Arial"/>
        </w:rPr>
        <w:t>British Chiropractic Association (BCA)</w:t>
      </w:r>
    </w:p>
    <w:p w14:paraId="29B7A2F8" w14:textId="54A4DDBA" w:rsidR="003C7B2E" w:rsidRPr="001A51D0" w:rsidRDefault="00FF463F" w:rsidP="001A51D0">
      <w:pPr>
        <w:spacing w:line="360" w:lineRule="auto"/>
        <w:jc w:val="both"/>
        <w:rPr>
          <w:rFonts w:ascii="Arial" w:hAnsi="Arial" w:cs="Arial"/>
        </w:rPr>
      </w:pPr>
      <w:r w:rsidRPr="001A51D0">
        <w:rPr>
          <w:rFonts w:ascii="Arial" w:hAnsi="Arial" w:cs="Arial"/>
        </w:rPr>
        <w:t>British Homeo</w:t>
      </w:r>
      <w:r w:rsidR="00D345CE" w:rsidRPr="001A51D0">
        <w:rPr>
          <w:rFonts w:ascii="Arial" w:hAnsi="Arial" w:cs="Arial"/>
        </w:rPr>
        <w:t>pathic Association (BHA)</w:t>
      </w:r>
    </w:p>
    <w:p w14:paraId="16B2C865" w14:textId="55843AC7" w:rsidR="00D345CE" w:rsidRPr="001A51D0" w:rsidRDefault="00D345CE" w:rsidP="001A51D0">
      <w:pPr>
        <w:spacing w:line="360" w:lineRule="auto"/>
        <w:jc w:val="both"/>
        <w:rPr>
          <w:rFonts w:ascii="Arial" w:hAnsi="Arial" w:cs="Arial"/>
        </w:rPr>
      </w:pPr>
      <w:r w:rsidRPr="001A51D0">
        <w:rPr>
          <w:rFonts w:ascii="Arial" w:hAnsi="Arial" w:cs="Arial"/>
        </w:rPr>
        <w:t>Faculty</w:t>
      </w:r>
      <w:r w:rsidR="007B3539" w:rsidRPr="001A51D0">
        <w:rPr>
          <w:rFonts w:ascii="Arial" w:hAnsi="Arial" w:cs="Arial"/>
        </w:rPr>
        <w:t xml:space="preserve"> of Homeopathy </w:t>
      </w:r>
      <w:hyperlink r:id="rId11" w:history="1">
        <w:r w:rsidR="00CD7802" w:rsidRPr="001A51D0">
          <w:rPr>
            <w:rStyle w:val="Hyperlink"/>
            <w:rFonts w:ascii="Arial" w:hAnsi="Arial" w:cs="Arial"/>
          </w:rPr>
          <w:t>https://www.homeopathyjournal.net</w:t>
        </w:r>
      </w:hyperlink>
    </w:p>
    <w:p w14:paraId="330332AA" w14:textId="1D36A475" w:rsidR="00CD7802" w:rsidRPr="001A51D0" w:rsidRDefault="00CD7802" w:rsidP="001A51D0">
      <w:pPr>
        <w:spacing w:line="360" w:lineRule="auto"/>
        <w:jc w:val="both"/>
        <w:rPr>
          <w:rFonts w:ascii="Arial" w:hAnsi="Arial" w:cs="Arial"/>
        </w:rPr>
      </w:pPr>
      <w:r w:rsidRPr="001A51D0">
        <w:rPr>
          <w:rFonts w:ascii="Arial" w:hAnsi="Arial" w:cs="Arial"/>
        </w:rPr>
        <w:t>The Institute of Osteopathy</w:t>
      </w:r>
    </w:p>
    <w:p w14:paraId="1879D8DD" w14:textId="67C375F5" w:rsidR="00CD7802" w:rsidRPr="001A51D0" w:rsidRDefault="00363AB2" w:rsidP="001A51D0">
      <w:pPr>
        <w:spacing w:line="360" w:lineRule="auto"/>
        <w:jc w:val="both"/>
        <w:rPr>
          <w:rFonts w:ascii="Arial" w:hAnsi="Arial" w:cs="Arial"/>
        </w:rPr>
      </w:pPr>
      <w:r w:rsidRPr="001A51D0">
        <w:rPr>
          <w:rFonts w:ascii="Arial" w:hAnsi="Arial" w:cs="Arial"/>
        </w:rPr>
        <w:t>International Federation of Refle</w:t>
      </w:r>
      <w:r w:rsidR="00980AE3" w:rsidRPr="001A51D0">
        <w:rPr>
          <w:rFonts w:ascii="Arial" w:hAnsi="Arial" w:cs="Arial"/>
        </w:rPr>
        <w:t>xologists (IFR)</w:t>
      </w:r>
    </w:p>
    <w:p w14:paraId="6A2F6893" w14:textId="05326BA0" w:rsidR="00980AE3" w:rsidRPr="001A51D0" w:rsidRDefault="00980AE3" w:rsidP="001A51D0">
      <w:pPr>
        <w:spacing w:line="360" w:lineRule="auto"/>
        <w:jc w:val="both"/>
        <w:rPr>
          <w:rFonts w:ascii="Arial" w:hAnsi="Arial" w:cs="Arial"/>
        </w:rPr>
      </w:pPr>
      <w:r w:rsidRPr="001A51D0">
        <w:rPr>
          <w:rFonts w:ascii="Arial" w:hAnsi="Arial" w:cs="Arial"/>
        </w:rPr>
        <w:t>Association of Yoga studies</w:t>
      </w:r>
    </w:p>
    <w:p w14:paraId="7A578FAB" w14:textId="77777777" w:rsidR="00541829" w:rsidRPr="001A51D0" w:rsidRDefault="00541829" w:rsidP="001A51D0">
      <w:pPr>
        <w:spacing w:line="360" w:lineRule="auto"/>
        <w:jc w:val="both"/>
        <w:rPr>
          <w:rFonts w:ascii="Arial" w:hAnsi="Arial" w:cs="Arial"/>
        </w:rPr>
      </w:pPr>
    </w:p>
    <w:p w14:paraId="44E2FD0C" w14:textId="3A1B1459" w:rsidR="00A17334" w:rsidRPr="001A51D0" w:rsidRDefault="0027189B" w:rsidP="001A51D0">
      <w:pPr>
        <w:spacing w:line="360" w:lineRule="auto"/>
        <w:jc w:val="both"/>
        <w:rPr>
          <w:rFonts w:ascii="Arial" w:hAnsi="Arial" w:cs="Arial"/>
        </w:rPr>
      </w:pPr>
      <w:r w:rsidRPr="001A51D0">
        <w:rPr>
          <w:rFonts w:ascii="Arial" w:hAnsi="Arial" w:cs="Arial"/>
        </w:rPr>
        <w:t>Voluntary practitioners may still regist</w:t>
      </w:r>
      <w:r w:rsidR="00D82B3F" w:rsidRPr="001A51D0">
        <w:rPr>
          <w:rFonts w:ascii="Arial" w:hAnsi="Arial" w:cs="Arial"/>
        </w:rPr>
        <w:t xml:space="preserve">er with accredited associations if they wish to do so. </w:t>
      </w:r>
      <w:r w:rsidR="00A17334" w:rsidRPr="001A51D0">
        <w:rPr>
          <w:rFonts w:ascii="Arial" w:hAnsi="Arial" w:cs="Arial"/>
        </w:rPr>
        <w:t xml:space="preserve">There </w:t>
      </w:r>
      <w:r w:rsidR="00A04BC8" w:rsidRPr="001A51D0">
        <w:rPr>
          <w:rFonts w:ascii="Arial" w:hAnsi="Arial" w:cs="Arial"/>
        </w:rPr>
        <w:t>are</w:t>
      </w:r>
      <w:r w:rsidR="00740659" w:rsidRPr="001A51D0">
        <w:rPr>
          <w:rFonts w:ascii="Arial" w:hAnsi="Arial" w:cs="Arial"/>
        </w:rPr>
        <w:t xml:space="preserve"> limited</w:t>
      </w:r>
      <w:r w:rsidR="00A04BC8" w:rsidRPr="001A51D0">
        <w:rPr>
          <w:rFonts w:ascii="Arial" w:hAnsi="Arial" w:cs="Arial"/>
        </w:rPr>
        <w:t xml:space="preserve"> o</w:t>
      </w:r>
      <w:r w:rsidR="00A17334" w:rsidRPr="001A51D0">
        <w:rPr>
          <w:rFonts w:ascii="Arial" w:hAnsi="Arial" w:cs="Arial"/>
        </w:rPr>
        <w:t>rganisations with PSA-accredited voluntary registers</w:t>
      </w:r>
      <w:r w:rsidR="00740659" w:rsidRPr="001A51D0">
        <w:rPr>
          <w:rFonts w:ascii="Arial" w:hAnsi="Arial" w:cs="Arial"/>
        </w:rPr>
        <w:t>,</w:t>
      </w:r>
      <w:r w:rsidR="00A04BC8" w:rsidRPr="001A51D0">
        <w:rPr>
          <w:rFonts w:ascii="Arial" w:hAnsi="Arial" w:cs="Arial"/>
        </w:rPr>
        <w:t xml:space="preserve"> </w:t>
      </w:r>
      <w:r w:rsidR="002C2B3B" w:rsidRPr="001A51D0">
        <w:rPr>
          <w:rFonts w:ascii="Arial" w:hAnsi="Arial" w:cs="Arial"/>
        </w:rPr>
        <w:t xml:space="preserve">some of </w:t>
      </w:r>
      <w:r w:rsidR="00A04BC8" w:rsidRPr="001A51D0">
        <w:rPr>
          <w:rFonts w:ascii="Arial" w:hAnsi="Arial" w:cs="Arial"/>
        </w:rPr>
        <w:t>these are listed</w:t>
      </w:r>
      <w:r w:rsidR="007353D6" w:rsidRPr="001A51D0">
        <w:rPr>
          <w:rFonts w:ascii="Arial" w:hAnsi="Arial" w:cs="Arial"/>
        </w:rPr>
        <w:t xml:space="preserve"> below</w:t>
      </w:r>
      <w:r w:rsidR="00A17334" w:rsidRPr="001A51D0">
        <w:rPr>
          <w:rFonts w:ascii="Arial" w:hAnsi="Arial" w:cs="Arial"/>
        </w:rPr>
        <w:t>:</w:t>
      </w:r>
    </w:p>
    <w:p w14:paraId="53129A96" w14:textId="712D9A42" w:rsidR="00A17334" w:rsidRPr="001A51D0" w:rsidRDefault="003B4B1B" w:rsidP="001A51D0">
      <w:pPr>
        <w:spacing w:line="360" w:lineRule="auto"/>
        <w:jc w:val="both"/>
        <w:rPr>
          <w:rFonts w:ascii="Arial" w:hAnsi="Arial" w:cs="Arial"/>
        </w:rPr>
      </w:pPr>
      <w:hyperlink r:id="rId12" w:tooltip="External website" w:history="1">
        <w:r w:rsidR="00A17334" w:rsidRPr="001A51D0">
          <w:rPr>
            <w:rStyle w:val="Hyperlink"/>
            <w:rFonts w:ascii="Arial" w:hAnsi="Arial" w:cs="Arial"/>
            <w:color w:val="auto"/>
            <w:u w:val="none"/>
          </w:rPr>
          <w:t>British Acupuncture Council</w:t>
        </w:r>
      </w:hyperlink>
    </w:p>
    <w:p w14:paraId="0BC1558C" w14:textId="5239097B" w:rsidR="00A17334" w:rsidRPr="001A51D0" w:rsidRDefault="003B4B1B" w:rsidP="001A51D0">
      <w:pPr>
        <w:spacing w:line="360" w:lineRule="auto"/>
        <w:jc w:val="both"/>
        <w:rPr>
          <w:rFonts w:ascii="Arial" w:hAnsi="Arial" w:cs="Arial"/>
        </w:rPr>
      </w:pPr>
      <w:hyperlink r:id="rId13" w:tooltip="External website" w:history="1">
        <w:r w:rsidR="00A17334" w:rsidRPr="001A51D0">
          <w:rPr>
            <w:rStyle w:val="Hyperlink"/>
            <w:rFonts w:ascii="Arial" w:hAnsi="Arial" w:cs="Arial"/>
            <w:color w:val="auto"/>
            <w:u w:val="none"/>
          </w:rPr>
          <w:t>Complementary &amp; Natural Healthcare Council</w:t>
        </w:r>
      </w:hyperlink>
    </w:p>
    <w:p w14:paraId="006895F7" w14:textId="285510F1" w:rsidR="003D20E8" w:rsidRDefault="003B4B1B" w:rsidP="001A51D0">
      <w:pPr>
        <w:spacing w:line="360" w:lineRule="auto"/>
        <w:jc w:val="both"/>
        <w:rPr>
          <w:rStyle w:val="Hyperlink"/>
          <w:rFonts w:ascii="Arial" w:hAnsi="Arial" w:cs="Arial"/>
          <w:color w:val="auto"/>
          <w:u w:val="none"/>
        </w:rPr>
      </w:pPr>
      <w:hyperlink r:id="rId14" w:tooltip="External website" w:history="1">
        <w:r w:rsidR="00A17334" w:rsidRPr="001A51D0">
          <w:rPr>
            <w:rStyle w:val="Hyperlink"/>
            <w:rFonts w:ascii="Arial" w:hAnsi="Arial" w:cs="Arial"/>
            <w:color w:val="auto"/>
            <w:u w:val="none"/>
          </w:rPr>
          <w:t>Federation of Holistic Therapists</w:t>
        </w:r>
      </w:hyperlink>
    </w:p>
    <w:p w14:paraId="6277B57B" w14:textId="257A17E9" w:rsidR="00620E3B" w:rsidRDefault="00620E3B" w:rsidP="001A51D0">
      <w:pPr>
        <w:spacing w:line="360" w:lineRule="auto"/>
        <w:jc w:val="both"/>
        <w:rPr>
          <w:rStyle w:val="Hyperlink"/>
          <w:rFonts w:ascii="Arial" w:hAnsi="Arial" w:cs="Arial"/>
          <w:color w:val="auto"/>
          <w:u w:val="none"/>
        </w:rPr>
      </w:pPr>
    </w:p>
    <w:p w14:paraId="2F6D2B8F" w14:textId="77777777" w:rsidR="00392BC4" w:rsidRDefault="00620E3B" w:rsidP="001A51D0">
      <w:pPr>
        <w:spacing w:line="360" w:lineRule="auto"/>
        <w:jc w:val="both"/>
        <w:rPr>
          <w:rStyle w:val="Hyperlink"/>
          <w:rFonts w:ascii="Arial" w:hAnsi="Arial" w:cs="Arial"/>
          <w:color w:val="auto"/>
          <w:u w:val="none"/>
        </w:rPr>
      </w:pPr>
      <w:r>
        <w:rPr>
          <w:rStyle w:val="Hyperlink"/>
          <w:rFonts w:ascii="Arial" w:hAnsi="Arial" w:cs="Arial"/>
          <w:color w:val="auto"/>
          <w:u w:val="none"/>
        </w:rPr>
        <w:t>Based on the relationship between allopathic and traditional/complementary medicine, WHO (200</w:t>
      </w:r>
      <w:r w:rsidR="00A55D95">
        <w:rPr>
          <w:rStyle w:val="Hyperlink"/>
          <w:rFonts w:ascii="Arial" w:hAnsi="Arial" w:cs="Arial"/>
          <w:color w:val="auto"/>
          <w:u w:val="none"/>
        </w:rPr>
        <w:t xml:space="preserve">2), implemented 4 different types of health care systems. </w:t>
      </w:r>
    </w:p>
    <w:p w14:paraId="57F41285" w14:textId="0A2CDEC6" w:rsidR="00620E3B" w:rsidRDefault="00A55D95" w:rsidP="001A51D0">
      <w:pPr>
        <w:spacing w:line="360" w:lineRule="auto"/>
        <w:jc w:val="both"/>
        <w:rPr>
          <w:rStyle w:val="Hyperlink"/>
          <w:rFonts w:ascii="Arial" w:hAnsi="Arial" w:cs="Arial"/>
          <w:color w:val="auto"/>
          <w:u w:val="none"/>
        </w:rPr>
      </w:pPr>
      <w:r>
        <w:rPr>
          <w:rStyle w:val="Hyperlink"/>
          <w:rFonts w:ascii="Arial" w:hAnsi="Arial" w:cs="Arial"/>
          <w:color w:val="auto"/>
          <w:u w:val="none"/>
        </w:rPr>
        <w:t xml:space="preserve">First being the </w:t>
      </w:r>
      <w:r w:rsidRPr="00A55D95">
        <w:rPr>
          <w:rStyle w:val="Hyperlink"/>
          <w:rFonts w:ascii="Arial" w:hAnsi="Arial" w:cs="Arial"/>
          <w:b/>
          <w:bCs/>
          <w:color w:val="auto"/>
          <w:u w:val="none"/>
        </w:rPr>
        <w:t>integrative systems</w:t>
      </w:r>
      <w:r>
        <w:rPr>
          <w:rStyle w:val="Hyperlink"/>
          <w:rFonts w:ascii="Arial" w:hAnsi="Arial" w:cs="Arial"/>
          <w:color w:val="auto"/>
          <w:u w:val="none"/>
        </w:rPr>
        <w:t>, which CAMs is officially acknowledged, allowing it to be included in the national drug policy</w:t>
      </w:r>
      <w:r w:rsidR="00392BC4">
        <w:rPr>
          <w:rStyle w:val="Hyperlink"/>
          <w:rFonts w:ascii="Arial" w:hAnsi="Arial" w:cs="Arial"/>
          <w:color w:val="auto"/>
          <w:u w:val="none"/>
        </w:rPr>
        <w:t>; all practitioners and products are registered and standardized.</w:t>
      </w:r>
    </w:p>
    <w:p w14:paraId="766B12E4" w14:textId="314C5415" w:rsidR="00392BC4" w:rsidRDefault="003A1A83" w:rsidP="001A51D0">
      <w:pPr>
        <w:spacing w:line="360" w:lineRule="auto"/>
        <w:jc w:val="both"/>
        <w:rPr>
          <w:rStyle w:val="Hyperlink"/>
          <w:rFonts w:ascii="Arial" w:hAnsi="Arial" w:cs="Arial"/>
          <w:color w:val="auto"/>
          <w:u w:val="none"/>
        </w:rPr>
      </w:pPr>
      <w:r w:rsidRPr="003A1A83">
        <w:rPr>
          <w:rStyle w:val="Hyperlink"/>
          <w:rFonts w:ascii="Arial" w:hAnsi="Arial" w:cs="Arial"/>
          <w:color w:val="auto"/>
          <w:u w:val="none"/>
        </w:rPr>
        <w:t>Then you have</w:t>
      </w:r>
      <w:r>
        <w:rPr>
          <w:rStyle w:val="Hyperlink"/>
          <w:rFonts w:ascii="Arial" w:hAnsi="Arial" w:cs="Arial"/>
          <w:b/>
          <w:bCs/>
          <w:color w:val="auto"/>
          <w:u w:val="none"/>
        </w:rPr>
        <w:t xml:space="preserve"> i</w:t>
      </w:r>
      <w:r w:rsidR="00392BC4" w:rsidRPr="00392BC4">
        <w:rPr>
          <w:rStyle w:val="Hyperlink"/>
          <w:rFonts w:ascii="Arial" w:hAnsi="Arial" w:cs="Arial"/>
          <w:b/>
          <w:bCs/>
          <w:color w:val="auto"/>
          <w:u w:val="none"/>
        </w:rPr>
        <w:t>nclusive systems</w:t>
      </w:r>
      <w:r w:rsidR="00392BC4">
        <w:rPr>
          <w:rStyle w:val="Hyperlink"/>
          <w:rFonts w:ascii="Arial" w:hAnsi="Arial" w:cs="Arial"/>
          <w:color w:val="auto"/>
          <w:u w:val="none"/>
        </w:rPr>
        <w:t xml:space="preserve"> </w:t>
      </w:r>
      <w:r>
        <w:rPr>
          <w:rStyle w:val="Hyperlink"/>
          <w:rFonts w:ascii="Arial" w:hAnsi="Arial" w:cs="Arial"/>
          <w:color w:val="auto"/>
          <w:u w:val="none"/>
        </w:rPr>
        <w:t xml:space="preserve">which </w:t>
      </w:r>
      <w:r w:rsidR="00392BC4">
        <w:rPr>
          <w:rStyle w:val="Hyperlink"/>
          <w:rFonts w:ascii="Arial" w:hAnsi="Arial" w:cs="Arial"/>
          <w:color w:val="auto"/>
          <w:u w:val="none"/>
        </w:rPr>
        <w:t>allow CAMs to be accepted but not completely incorporated in the health care.</w:t>
      </w:r>
    </w:p>
    <w:p w14:paraId="1AB50908" w14:textId="2409434A" w:rsidR="00392BC4" w:rsidRDefault="003A1A83" w:rsidP="001A51D0">
      <w:pPr>
        <w:spacing w:line="360" w:lineRule="auto"/>
        <w:jc w:val="both"/>
        <w:rPr>
          <w:rStyle w:val="Hyperlink"/>
          <w:rFonts w:ascii="Arial" w:hAnsi="Arial" w:cs="Arial"/>
          <w:color w:val="auto"/>
          <w:u w:val="none"/>
        </w:rPr>
      </w:pPr>
      <w:r w:rsidRPr="003A1A83">
        <w:rPr>
          <w:rStyle w:val="Hyperlink"/>
          <w:rFonts w:ascii="Arial" w:hAnsi="Arial" w:cs="Arial"/>
          <w:color w:val="auto"/>
          <w:u w:val="none"/>
        </w:rPr>
        <w:t>Thirdly,</w:t>
      </w:r>
      <w:r>
        <w:rPr>
          <w:rStyle w:val="Hyperlink"/>
          <w:rFonts w:ascii="Arial" w:hAnsi="Arial" w:cs="Arial"/>
          <w:b/>
          <w:bCs/>
          <w:color w:val="auto"/>
          <w:u w:val="none"/>
        </w:rPr>
        <w:t xml:space="preserve"> t</w:t>
      </w:r>
      <w:r w:rsidR="00392BC4" w:rsidRPr="003A1A83">
        <w:rPr>
          <w:rStyle w:val="Hyperlink"/>
          <w:rFonts w:ascii="Arial" w:hAnsi="Arial" w:cs="Arial"/>
          <w:b/>
          <w:bCs/>
          <w:color w:val="auto"/>
          <w:u w:val="none"/>
        </w:rPr>
        <w:t>olerant systems</w:t>
      </w:r>
      <w:r>
        <w:rPr>
          <w:rStyle w:val="Hyperlink"/>
          <w:rFonts w:ascii="Arial" w:hAnsi="Arial" w:cs="Arial"/>
          <w:color w:val="auto"/>
          <w:u w:val="none"/>
        </w:rPr>
        <w:t xml:space="preserve"> rely on orthodox medicine, but some practices are allowed by law.</w:t>
      </w:r>
    </w:p>
    <w:p w14:paraId="03168726" w14:textId="67644647" w:rsidR="003A1A83" w:rsidRPr="001A51D0" w:rsidRDefault="003A1A83" w:rsidP="001A51D0">
      <w:pPr>
        <w:spacing w:line="360" w:lineRule="auto"/>
        <w:jc w:val="both"/>
        <w:rPr>
          <w:rFonts w:ascii="Arial" w:hAnsi="Arial" w:cs="Arial"/>
        </w:rPr>
      </w:pPr>
      <w:r>
        <w:rPr>
          <w:rStyle w:val="Hyperlink"/>
          <w:rFonts w:ascii="Arial" w:hAnsi="Arial" w:cs="Arial"/>
          <w:color w:val="auto"/>
          <w:u w:val="none"/>
        </w:rPr>
        <w:t xml:space="preserve">And finally, </w:t>
      </w:r>
      <w:r w:rsidRPr="00C5295F">
        <w:rPr>
          <w:rStyle w:val="Hyperlink"/>
          <w:rFonts w:ascii="Arial" w:hAnsi="Arial" w:cs="Arial"/>
          <w:b/>
          <w:bCs/>
          <w:color w:val="auto"/>
          <w:u w:val="none"/>
        </w:rPr>
        <w:t>exclusive systems</w:t>
      </w:r>
      <w:r>
        <w:rPr>
          <w:rStyle w:val="Hyperlink"/>
          <w:rFonts w:ascii="Arial" w:hAnsi="Arial" w:cs="Arial"/>
          <w:color w:val="auto"/>
          <w:u w:val="none"/>
        </w:rPr>
        <w:t xml:space="preserve"> whereby one type of method (allopathic medicine) is legal and other forms such as complementary medicine is illegal</w:t>
      </w:r>
      <w:r w:rsidR="00C5295F">
        <w:rPr>
          <w:rStyle w:val="Hyperlink"/>
          <w:rFonts w:ascii="Arial" w:hAnsi="Arial" w:cs="Arial"/>
          <w:color w:val="auto"/>
          <w:u w:val="none"/>
        </w:rPr>
        <w:t xml:space="preserve"> (Dixon 2008).</w:t>
      </w:r>
    </w:p>
    <w:p w14:paraId="28AB73DC" w14:textId="54889790" w:rsidR="00082B61" w:rsidRPr="001A51D0" w:rsidRDefault="00082B61" w:rsidP="001A51D0">
      <w:pPr>
        <w:spacing w:line="360" w:lineRule="auto"/>
        <w:jc w:val="both"/>
        <w:rPr>
          <w:rFonts w:ascii="Arial" w:hAnsi="Arial" w:cs="Arial"/>
        </w:rPr>
      </w:pPr>
    </w:p>
    <w:p w14:paraId="211823C5" w14:textId="4E26ADD7" w:rsidR="00A35C76" w:rsidRPr="001A51D0" w:rsidRDefault="004A5BD3" w:rsidP="001A51D0">
      <w:pPr>
        <w:spacing w:line="360" w:lineRule="auto"/>
        <w:jc w:val="both"/>
        <w:rPr>
          <w:rFonts w:ascii="Arial" w:hAnsi="Arial" w:cs="Arial"/>
        </w:rPr>
      </w:pPr>
      <w:r w:rsidRPr="001A51D0">
        <w:rPr>
          <w:rFonts w:ascii="Arial" w:hAnsi="Arial" w:cs="Arial"/>
        </w:rPr>
        <w:t xml:space="preserve">A few professions that are not managed by GRCCT are controlled </w:t>
      </w:r>
      <w:r w:rsidR="005D482E" w:rsidRPr="001A51D0">
        <w:rPr>
          <w:rFonts w:ascii="Arial" w:hAnsi="Arial" w:cs="Arial"/>
        </w:rPr>
        <w:t>legally</w:t>
      </w:r>
      <w:r w:rsidRPr="001A51D0">
        <w:rPr>
          <w:rFonts w:ascii="Arial" w:hAnsi="Arial" w:cs="Arial"/>
        </w:rPr>
        <w:t xml:space="preserve"> by the demonstration of law, which is called Statutory Regulations.</w:t>
      </w:r>
      <w:r w:rsidR="00207D2C" w:rsidRPr="001A51D0">
        <w:rPr>
          <w:rFonts w:ascii="Arial" w:hAnsi="Arial" w:cs="Arial"/>
        </w:rPr>
        <w:t xml:space="preserve"> If you practice within </w:t>
      </w:r>
      <w:r w:rsidR="009D433A" w:rsidRPr="001A51D0">
        <w:rPr>
          <w:rFonts w:ascii="Arial" w:hAnsi="Arial" w:cs="Arial"/>
        </w:rPr>
        <w:t xml:space="preserve">a business or individually and are not </w:t>
      </w:r>
      <w:r w:rsidR="00D112A1" w:rsidRPr="001A51D0">
        <w:rPr>
          <w:rFonts w:ascii="Arial" w:hAnsi="Arial" w:cs="Arial"/>
        </w:rPr>
        <w:t>registered,</w:t>
      </w:r>
      <w:r w:rsidR="004A7359" w:rsidRPr="001A51D0">
        <w:rPr>
          <w:rFonts w:ascii="Arial" w:hAnsi="Arial" w:cs="Arial"/>
        </w:rPr>
        <w:t xml:space="preserve"> then you will committing a </w:t>
      </w:r>
      <w:r w:rsidR="0053236C" w:rsidRPr="001A51D0">
        <w:rPr>
          <w:rFonts w:ascii="Arial" w:hAnsi="Arial" w:cs="Arial"/>
        </w:rPr>
        <w:t>crim</w:t>
      </w:r>
      <w:r w:rsidR="00725959" w:rsidRPr="001A51D0">
        <w:rPr>
          <w:rFonts w:ascii="Arial" w:hAnsi="Arial" w:cs="Arial"/>
        </w:rPr>
        <w:t>e.</w:t>
      </w:r>
    </w:p>
    <w:p w14:paraId="2466CFE3" w14:textId="77777777" w:rsidR="000F4C27" w:rsidRPr="001A51D0" w:rsidRDefault="001E2AD8" w:rsidP="001A51D0">
      <w:pPr>
        <w:pStyle w:val="NormalWeb"/>
        <w:spacing w:line="360" w:lineRule="auto"/>
        <w:jc w:val="both"/>
        <w:rPr>
          <w:rFonts w:ascii="Arial" w:hAnsi="Arial" w:cs="Arial"/>
          <w:color w:val="000000"/>
          <w:sz w:val="22"/>
          <w:szCs w:val="22"/>
        </w:rPr>
      </w:pPr>
      <w:r w:rsidRPr="001A51D0">
        <w:rPr>
          <w:rFonts w:ascii="Arial" w:hAnsi="Arial" w:cs="Arial"/>
          <w:color w:val="000000"/>
          <w:sz w:val="22"/>
          <w:szCs w:val="22"/>
        </w:rPr>
        <w:t>So, s</w:t>
      </w:r>
      <w:r w:rsidR="00FA4333" w:rsidRPr="001A51D0">
        <w:rPr>
          <w:rFonts w:ascii="Arial" w:hAnsi="Arial" w:cs="Arial"/>
          <w:color w:val="000000"/>
          <w:sz w:val="22"/>
          <w:szCs w:val="22"/>
        </w:rPr>
        <w:t>tatutory legislations mean to be registered with certification or an educational document in relation to your skill</w:t>
      </w:r>
      <w:r w:rsidR="001958B2" w:rsidRPr="001A51D0">
        <w:rPr>
          <w:rFonts w:ascii="Arial" w:hAnsi="Arial" w:cs="Arial"/>
          <w:color w:val="000000"/>
          <w:sz w:val="22"/>
          <w:szCs w:val="22"/>
        </w:rPr>
        <w:t>s</w:t>
      </w:r>
      <w:r w:rsidR="00FA4333" w:rsidRPr="001A51D0">
        <w:rPr>
          <w:rFonts w:ascii="Arial" w:hAnsi="Arial" w:cs="Arial"/>
          <w:color w:val="000000"/>
          <w:sz w:val="22"/>
          <w:szCs w:val="22"/>
        </w:rPr>
        <w:t xml:space="preserve"> and practices</w:t>
      </w:r>
      <w:r w:rsidR="00CD5CD2" w:rsidRPr="001A51D0">
        <w:rPr>
          <w:rFonts w:ascii="Arial" w:hAnsi="Arial" w:cs="Arial"/>
          <w:color w:val="000000"/>
          <w:sz w:val="22"/>
          <w:szCs w:val="22"/>
        </w:rPr>
        <w:t xml:space="preserve"> (NHS</w:t>
      </w:r>
      <w:r w:rsidR="008F0912" w:rsidRPr="001A51D0">
        <w:rPr>
          <w:rFonts w:ascii="Arial" w:hAnsi="Arial" w:cs="Arial"/>
          <w:color w:val="000000"/>
          <w:sz w:val="22"/>
          <w:szCs w:val="22"/>
        </w:rPr>
        <w:t xml:space="preserve"> </w:t>
      </w:r>
      <w:r w:rsidR="00164D9A" w:rsidRPr="001A51D0">
        <w:rPr>
          <w:rFonts w:ascii="Arial" w:hAnsi="Arial" w:cs="Arial"/>
          <w:color w:val="000000"/>
          <w:sz w:val="22"/>
          <w:szCs w:val="22"/>
        </w:rPr>
        <w:t xml:space="preserve">Employers, 2019). </w:t>
      </w:r>
      <w:r w:rsidR="00FA4333" w:rsidRPr="001A51D0">
        <w:rPr>
          <w:rFonts w:ascii="Arial" w:hAnsi="Arial" w:cs="Arial"/>
          <w:color w:val="000000"/>
          <w:sz w:val="22"/>
          <w:szCs w:val="22"/>
        </w:rPr>
        <w:t xml:space="preserve">However voluntary legislation means not having any type of legal document to protect a business or an individual’s talent. Therapies can differ between the two as some individuals protect their rights and some don’t. </w:t>
      </w:r>
    </w:p>
    <w:p w14:paraId="42C0C9C8" w14:textId="762AB7FE" w:rsidR="00FA4333" w:rsidRPr="001A51D0" w:rsidRDefault="00FA4333" w:rsidP="001A51D0">
      <w:pPr>
        <w:pStyle w:val="NormalWeb"/>
        <w:spacing w:line="360" w:lineRule="auto"/>
        <w:jc w:val="both"/>
        <w:rPr>
          <w:rFonts w:ascii="Arial" w:hAnsi="Arial" w:cs="Arial"/>
          <w:color w:val="000000"/>
          <w:sz w:val="22"/>
          <w:szCs w:val="22"/>
        </w:rPr>
      </w:pPr>
      <w:r w:rsidRPr="001A51D0">
        <w:rPr>
          <w:rFonts w:ascii="Arial" w:hAnsi="Arial" w:cs="Arial"/>
          <w:color w:val="000000"/>
          <w:sz w:val="22"/>
          <w:szCs w:val="22"/>
        </w:rPr>
        <w:t>Chiropractic and osteopathy are therapies that are regulated through acts of parliament therefore fitting into the statutory legislation</w:t>
      </w:r>
      <w:r w:rsidR="00B5005D" w:rsidRPr="001A51D0">
        <w:rPr>
          <w:rFonts w:ascii="Arial" w:hAnsi="Arial" w:cs="Arial"/>
          <w:color w:val="000000"/>
          <w:sz w:val="22"/>
          <w:szCs w:val="22"/>
        </w:rPr>
        <w:t xml:space="preserve"> and </w:t>
      </w:r>
      <w:r w:rsidR="00DC7F1A" w:rsidRPr="001A51D0">
        <w:rPr>
          <w:rFonts w:ascii="Arial" w:hAnsi="Arial" w:cs="Arial"/>
          <w:color w:val="000000"/>
          <w:sz w:val="22"/>
          <w:szCs w:val="22"/>
        </w:rPr>
        <w:t>becoming mandatory</w:t>
      </w:r>
      <w:r w:rsidRPr="001A51D0">
        <w:rPr>
          <w:rFonts w:ascii="Arial" w:hAnsi="Arial" w:cs="Arial"/>
          <w:color w:val="000000"/>
          <w:sz w:val="22"/>
          <w:szCs w:val="22"/>
        </w:rPr>
        <w:t xml:space="preserve">. </w:t>
      </w:r>
      <w:r w:rsidR="00E15C10" w:rsidRPr="001A51D0">
        <w:rPr>
          <w:rFonts w:ascii="Arial" w:hAnsi="Arial" w:cs="Arial"/>
          <w:color w:val="000000"/>
          <w:sz w:val="22"/>
          <w:szCs w:val="22"/>
        </w:rPr>
        <w:t xml:space="preserve"> </w:t>
      </w:r>
      <w:r w:rsidR="003B7528" w:rsidRPr="001A51D0">
        <w:rPr>
          <w:rFonts w:ascii="Arial" w:hAnsi="Arial" w:cs="Arial"/>
          <w:color w:val="000000"/>
          <w:sz w:val="22"/>
          <w:szCs w:val="22"/>
        </w:rPr>
        <w:t>A</w:t>
      </w:r>
      <w:r w:rsidR="008853FD" w:rsidRPr="001A51D0">
        <w:rPr>
          <w:rFonts w:ascii="Arial" w:hAnsi="Arial" w:cs="Arial"/>
          <w:color w:val="000000"/>
          <w:sz w:val="22"/>
          <w:szCs w:val="22"/>
        </w:rPr>
        <w:t>n</w:t>
      </w:r>
      <w:r w:rsidR="003B7528" w:rsidRPr="001A51D0">
        <w:rPr>
          <w:rFonts w:ascii="Arial" w:hAnsi="Arial" w:cs="Arial"/>
          <w:color w:val="000000"/>
          <w:sz w:val="22"/>
          <w:szCs w:val="22"/>
        </w:rPr>
        <w:t xml:space="preserve"> Osteopathy practitioner </w:t>
      </w:r>
      <w:r w:rsidR="00775023" w:rsidRPr="001A51D0">
        <w:rPr>
          <w:rFonts w:ascii="Arial" w:hAnsi="Arial" w:cs="Arial"/>
          <w:color w:val="000000"/>
          <w:sz w:val="22"/>
          <w:szCs w:val="22"/>
        </w:rPr>
        <w:t xml:space="preserve">must have high standards of safety and </w:t>
      </w:r>
      <w:r w:rsidR="00C63AB9" w:rsidRPr="001A51D0">
        <w:rPr>
          <w:rFonts w:ascii="Arial" w:hAnsi="Arial" w:cs="Arial"/>
          <w:color w:val="000000"/>
          <w:sz w:val="22"/>
          <w:szCs w:val="22"/>
        </w:rPr>
        <w:t xml:space="preserve">competency </w:t>
      </w:r>
      <w:r w:rsidR="008853FD" w:rsidRPr="001A51D0">
        <w:rPr>
          <w:rFonts w:ascii="Arial" w:hAnsi="Arial" w:cs="Arial"/>
          <w:color w:val="000000"/>
          <w:sz w:val="22"/>
          <w:szCs w:val="22"/>
        </w:rPr>
        <w:t>to</w:t>
      </w:r>
      <w:r w:rsidR="00C63AB9" w:rsidRPr="001A51D0">
        <w:rPr>
          <w:rFonts w:ascii="Arial" w:hAnsi="Arial" w:cs="Arial"/>
          <w:color w:val="000000"/>
          <w:sz w:val="22"/>
          <w:szCs w:val="22"/>
        </w:rPr>
        <w:t xml:space="preserve"> be registered</w:t>
      </w:r>
      <w:r w:rsidR="005C6B21" w:rsidRPr="001A51D0">
        <w:rPr>
          <w:rFonts w:ascii="Arial" w:hAnsi="Arial" w:cs="Arial"/>
          <w:color w:val="000000"/>
          <w:sz w:val="22"/>
          <w:szCs w:val="22"/>
        </w:rPr>
        <w:t xml:space="preserve"> and </w:t>
      </w:r>
      <w:r w:rsidR="002E4D9D" w:rsidRPr="001A51D0">
        <w:rPr>
          <w:rFonts w:ascii="Arial" w:hAnsi="Arial" w:cs="Arial"/>
          <w:color w:val="000000"/>
          <w:sz w:val="22"/>
          <w:szCs w:val="22"/>
        </w:rPr>
        <w:t xml:space="preserve">it </w:t>
      </w:r>
      <w:r w:rsidR="005C6B21" w:rsidRPr="001A51D0">
        <w:rPr>
          <w:rFonts w:ascii="Arial" w:hAnsi="Arial" w:cs="Arial"/>
          <w:color w:val="000000"/>
          <w:sz w:val="22"/>
          <w:szCs w:val="22"/>
        </w:rPr>
        <w:t>will be against the law</w:t>
      </w:r>
      <w:r w:rsidR="00542BD7" w:rsidRPr="001A51D0">
        <w:rPr>
          <w:rFonts w:ascii="Arial" w:hAnsi="Arial" w:cs="Arial"/>
          <w:color w:val="000000"/>
          <w:sz w:val="22"/>
          <w:szCs w:val="22"/>
        </w:rPr>
        <w:t xml:space="preserve"> to practise without </w:t>
      </w:r>
      <w:r w:rsidR="002E4D9D" w:rsidRPr="001A51D0">
        <w:rPr>
          <w:rFonts w:ascii="Arial" w:hAnsi="Arial" w:cs="Arial"/>
          <w:color w:val="000000"/>
          <w:sz w:val="22"/>
          <w:szCs w:val="22"/>
        </w:rPr>
        <w:t xml:space="preserve">the </w:t>
      </w:r>
      <w:r w:rsidR="008853FD" w:rsidRPr="001A51D0">
        <w:rPr>
          <w:rFonts w:ascii="Arial" w:hAnsi="Arial" w:cs="Arial"/>
          <w:color w:val="000000"/>
          <w:sz w:val="22"/>
          <w:szCs w:val="22"/>
        </w:rPr>
        <w:t>applicable</w:t>
      </w:r>
      <w:r w:rsidR="002E4D9D" w:rsidRPr="001A51D0">
        <w:rPr>
          <w:rFonts w:ascii="Arial" w:hAnsi="Arial" w:cs="Arial"/>
          <w:color w:val="000000"/>
          <w:sz w:val="22"/>
          <w:szCs w:val="22"/>
        </w:rPr>
        <w:t xml:space="preserve"> registration</w:t>
      </w:r>
      <w:r w:rsidR="00EA7F45" w:rsidRPr="001A51D0">
        <w:rPr>
          <w:rFonts w:ascii="Arial" w:hAnsi="Arial" w:cs="Arial"/>
          <w:color w:val="000000"/>
          <w:sz w:val="22"/>
          <w:szCs w:val="22"/>
        </w:rPr>
        <w:t xml:space="preserve"> (</w:t>
      </w:r>
      <w:r w:rsidR="00586D1D" w:rsidRPr="001A51D0">
        <w:rPr>
          <w:rFonts w:ascii="Arial" w:hAnsi="Arial" w:cs="Arial"/>
          <w:color w:val="000000"/>
          <w:sz w:val="22"/>
          <w:szCs w:val="22"/>
        </w:rPr>
        <w:t xml:space="preserve">GOsC 2020). </w:t>
      </w:r>
      <w:r w:rsidRPr="001A51D0">
        <w:rPr>
          <w:rFonts w:ascii="Arial" w:hAnsi="Arial" w:cs="Arial"/>
          <w:color w:val="000000"/>
          <w:sz w:val="22"/>
          <w:szCs w:val="22"/>
        </w:rPr>
        <w:t>On the other hand, therapies such as acupuncture and herbal medicines do not have any legislative handling, but they will do in the future as it has been debated about.</w:t>
      </w:r>
      <w:r w:rsidR="00831E9F" w:rsidRPr="001A51D0">
        <w:rPr>
          <w:rFonts w:ascii="Arial" w:hAnsi="Arial" w:cs="Arial"/>
          <w:color w:val="000000"/>
          <w:sz w:val="22"/>
          <w:szCs w:val="22"/>
        </w:rPr>
        <w:t xml:space="preserve"> </w:t>
      </w:r>
      <w:r w:rsidRPr="001A51D0">
        <w:rPr>
          <w:rFonts w:ascii="Arial" w:hAnsi="Arial" w:cs="Arial"/>
          <w:color w:val="000000"/>
          <w:sz w:val="22"/>
          <w:szCs w:val="22"/>
        </w:rPr>
        <w:t>This type of complimentary alternative medicine fits into voluntary legislation.</w:t>
      </w:r>
    </w:p>
    <w:p w14:paraId="63203D1D" w14:textId="3D9D75CF" w:rsidR="00E57F27" w:rsidRPr="001A51D0" w:rsidRDefault="00FA4333" w:rsidP="001A51D0">
      <w:pPr>
        <w:pStyle w:val="NormalWeb"/>
        <w:spacing w:line="360" w:lineRule="auto"/>
        <w:jc w:val="both"/>
        <w:rPr>
          <w:rFonts w:ascii="Arial" w:hAnsi="Arial" w:cs="Arial"/>
          <w:color w:val="000000"/>
          <w:sz w:val="22"/>
          <w:szCs w:val="22"/>
        </w:rPr>
      </w:pPr>
      <w:r w:rsidRPr="001A51D0">
        <w:rPr>
          <w:rFonts w:ascii="Arial" w:hAnsi="Arial" w:cs="Arial"/>
          <w:color w:val="000000"/>
          <w:sz w:val="22"/>
          <w:szCs w:val="22"/>
        </w:rPr>
        <w:t xml:space="preserve">There are a lot of strengths and weaknesses to each legislation </w:t>
      </w:r>
      <w:r w:rsidR="003030A7" w:rsidRPr="001A51D0">
        <w:rPr>
          <w:rFonts w:ascii="Arial" w:hAnsi="Arial" w:cs="Arial"/>
          <w:color w:val="000000"/>
          <w:sz w:val="22"/>
          <w:szCs w:val="22"/>
        </w:rPr>
        <w:t>regarding the CAMs therapies</w:t>
      </w:r>
      <w:r w:rsidRPr="001A51D0">
        <w:rPr>
          <w:rFonts w:ascii="Arial" w:hAnsi="Arial" w:cs="Arial"/>
          <w:color w:val="000000"/>
          <w:sz w:val="22"/>
          <w:szCs w:val="22"/>
        </w:rPr>
        <w:t>. For example, statutory legislations protecting businesses and individual talent can be helpful just in case something goes wrong, for instance</w:t>
      </w:r>
      <w:r w:rsidR="004C38AA" w:rsidRPr="001A51D0">
        <w:rPr>
          <w:rFonts w:ascii="Arial" w:hAnsi="Arial" w:cs="Arial"/>
          <w:color w:val="000000"/>
          <w:sz w:val="22"/>
          <w:szCs w:val="22"/>
        </w:rPr>
        <w:t>,</w:t>
      </w:r>
      <w:r w:rsidRPr="001A51D0">
        <w:rPr>
          <w:rFonts w:ascii="Arial" w:hAnsi="Arial" w:cs="Arial"/>
          <w:color w:val="000000"/>
          <w:sz w:val="22"/>
          <w:szCs w:val="22"/>
        </w:rPr>
        <w:t xml:space="preserve"> using antibiotics can cause major symptoms </w:t>
      </w:r>
      <w:r w:rsidR="00A0067D" w:rsidRPr="001A51D0">
        <w:rPr>
          <w:rFonts w:ascii="Arial" w:hAnsi="Arial" w:cs="Arial"/>
          <w:color w:val="000000"/>
          <w:sz w:val="22"/>
          <w:szCs w:val="22"/>
        </w:rPr>
        <w:lastRenderedPageBreak/>
        <w:t>which are not listed in the pamphlets</w:t>
      </w:r>
      <w:r w:rsidR="005971B5" w:rsidRPr="001A51D0">
        <w:rPr>
          <w:rFonts w:ascii="Arial" w:hAnsi="Arial" w:cs="Arial"/>
          <w:color w:val="000000"/>
          <w:sz w:val="22"/>
          <w:szCs w:val="22"/>
        </w:rPr>
        <w:t xml:space="preserve"> </w:t>
      </w:r>
      <w:r w:rsidR="00633B9C" w:rsidRPr="001A51D0">
        <w:rPr>
          <w:rFonts w:ascii="Arial" w:hAnsi="Arial" w:cs="Arial"/>
          <w:color w:val="000000"/>
          <w:sz w:val="22"/>
          <w:szCs w:val="22"/>
        </w:rPr>
        <w:t>(</w:t>
      </w:r>
      <w:r w:rsidR="005971B5" w:rsidRPr="001A51D0">
        <w:rPr>
          <w:rFonts w:ascii="Arial" w:hAnsi="Arial" w:cs="Arial"/>
          <w:color w:val="000000"/>
          <w:sz w:val="22"/>
          <w:szCs w:val="22"/>
        </w:rPr>
        <w:t>although dietary supplements do not need approval from the Food and Drug Administration</w:t>
      </w:r>
      <w:r w:rsidR="00633B9C" w:rsidRPr="001A51D0">
        <w:rPr>
          <w:rFonts w:ascii="Arial" w:hAnsi="Arial" w:cs="Arial"/>
          <w:color w:val="000000"/>
          <w:sz w:val="22"/>
          <w:szCs w:val="22"/>
        </w:rPr>
        <w:t xml:space="preserve"> 2019), </w:t>
      </w:r>
      <w:r w:rsidR="00A0067D" w:rsidRPr="001A51D0">
        <w:rPr>
          <w:rFonts w:ascii="Arial" w:hAnsi="Arial" w:cs="Arial"/>
          <w:color w:val="000000"/>
          <w:sz w:val="22"/>
          <w:szCs w:val="22"/>
        </w:rPr>
        <w:t xml:space="preserve"> </w:t>
      </w:r>
      <w:r w:rsidRPr="001A51D0">
        <w:rPr>
          <w:rFonts w:ascii="Arial" w:hAnsi="Arial" w:cs="Arial"/>
          <w:color w:val="000000"/>
          <w:sz w:val="22"/>
          <w:szCs w:val="22"/>
        </w:rPr>
        <w:t xml:space="preserve">where people can sue for compensation but because the company is protected, they will be little damage done to the company. </w:t>
      </w:r>
    </w:p>
    <w:p w14:paraId="7E3FF642" w14:textId="0199CFB7" w:rsidR="00814495" w:rsidRPr="001A51D0" w:rsidRDefault="00FA4333" w:rsidP="001A51D0">
      <w:pPr>
        <w:pStyle w:val="NormalWeb"/>
        <w:spacing w:line="360" w:lineRule="auto"/>
        <w:jc w:val="both"/>
        <w:rPr>
          <w:rFonts w:ascii="Arial" w:hAnsi="Arial" w:cs="Arial"/>
          <w:color w:val="FF0000"/>
          <w:sz w:val="22"/>
          <w:szCs w:val="22"/>
        </w:rPr>
      </w:pPr>
      <w:r w:rsidRPr="001A51D0">
        <w:rPr>
          <w:rFonts w:ascii="Arial" w:hAnsi="Arial" w:cs="Arial"/>
          <w:color w:val="000000"/>
          <w:sz w:val="22"/>
          <w:szCs w:val="22"/>
        </w:rPr>
        <w:t>A weakness for this type of legislation is that out of date documentation is not monitored and companies may continue disregarding the fact that their valid documentation has run out.</w:t>
      </w:r>
      <w:r w:rsidR="000F2574" w:rsidRPr="001A51D0">
        <w:rPr>
          <w:rFonts w:ascii="Arial" w:hAnsi="Arial" w:cs="Arial"/>
          <w:color w:val="000000"/>
          <w:sz w:val="22"/>
          <w:szCs w:val="22"/>
        </w:rPr>
        <w:t xml:space="preserve"> </w:t>
      </w:r>
      <w:r w:rsidR="000F2574" w:rsidRPr="001A51D0">
        <w:rPr>
          <w:rFonts w:ascii="Arial" w:hAnsi="Arial" w:cs="Arial"/>
          <w:sz w:val="22"/>
          <w:szCs w:val="22"/>
        </w:rPr>
        <w:t xml:space="preserve">In this case, people will go to these practitioners not knowing they do not have the up to date certification to </w:t>
      </w:r>
      <w:r w:rsidR="009C37EA" w:rsidRPr="001A51D0">
        <w:rPr>
          <w:rFonts w:ascii="Arial" w:hAnsi="Arial" w:cs="Arial"/>
          <w:sz w:val="22"/>
          <w:szCs w:val="22"/>
        </w:rPr>
        <w:t>provide</w:t>
      </w:r>
      <w:r w:rsidR="00D24409" w:rsidRPr="001A51D0">
        <w:rPr>
          <w:rFonts w:ascii="Arial" w:hAnsi="Arial" w:cs="Arial"/>
          <w:sz w:val="22"/>
          <w:szCs w:val="22"/>
        </w:rPr>
        <w:t xml:space="preserve"> the</w:t>
      </w:r>
      <w:r w:rsidR="000F2574" w:rsidRPr="001A51D0">
        <w:rPr>
          <w:rFonts w:ascii="Arial" w:hAnsi="Arial" w:cs="Arial"/>
          <w:sz w:val="22"/>
          <w:szCs w:val="22"/>
        </w:rPr>
        <w:t xml:space="preserve"> therapies, this becomes a crime as the practitioner is misleading his/her patients</w:t>
      </w:r>
      <w:r w:rsidR="007410E6" w:rsidRPr="001A51D0">
        <w:rPr>
          <w:rFonts w:ascii="Arial" w:hAnsi="Arial" w:cs="Arial"/>
          <w:sz w:val="22"/>
          <w:szCs w:val="22"/>
        </w:rPr>
        <w:t xml:space="preserve"> (Selva, n.d).</w:t>
      </w:r>
    </w:p>
    <w:p w14:paraId="7909D28C" w14:textId="450F7D1F" w:rsidR="00FA4333" w:rsidRPr="001A51D0" w:rsidRDefault="00FA4333" w:rsidP="001A51D0">
      <w:pPr>
        <w:pStyle w:val="NormalWeb"/>
        <w:spacing w:line="360" w:lineRule="auto"/>
        <w:jc w:val="both"/>
        <w:rPr>
          <w:rFonts w:ascii="Arial" w:hAnsi="Arial" w:cs="Arial"/>
          <w:color w:val="000000"/>
          <w:sz w:val="22"/>
          <w:szCs w:val="22"/>
        </w:rPr>
      </w:pPr>
      <w:r w:rsidRPr="001A51D0">
        <w:rPr>
          <w:rFonts w:ascii="Arial" w:hAnsi="Arial" w:cs="Arial"/>
          <w:color w:val="000000"/>
          <w:sz w:val="22"/>
          <w:szCs w:val="22"/>
        </w:rPr>
        <w:t>Another weakness is that practitioners can have their legal documents, certificates and training papers taken off them if they have committed a fault regarding medication or the patient. They can even be blacklisted, and this will ruin their chance of continuing their career. The GMC is where all the registered practitioners are listed and so if there was to be a fault they will be removed from there</w:t>
      </w:r>
      <w:r w:rsidR="00164D9A" w:rsidRPr="001A51D0">
        <w:rPr>
          <w:rFonts w:ascii="Arial" w:hAnsi="Arial" w:cs="Arial"/>
          <w:color w:val="000000"/>
          <w:sz w:val="22"/>
          <w:szCs w:val="22"/>
        </w:rPr>
        <w:t xml:space="preserve"> (GMC, </w:t>
      </w:r>
      <w:r w:rsidR="001B6E11" w:rsidRPr="001A51D0">
        <w:rPr>
          <w:rFonts w:ascii="Arial" w:hAnsi="Arial" w:cs="Arial"/>
          <w:color w:val="000000"/>
          <w:sz w:val="22"/>
          <w:szCs w:val="22"/>
        </w:rPr>
        <w:t>2020</w:t>
      </w:r>
      <w:r w:rsidR="00E40918" w:rsidRPr="001A51D0">
        <w:rPr>
          <w:rFonts w:ascii="Arial" w:hAnsi="Arial" w:cs="Arial"/>
          <w:color w:val="000000"/>
          <w:sz w:val="22"/>
          <w:szCs w:val="22"/>
        </w:rPr>
        <w:t>).</w:t>
      </w:r>
    </w:p>
    <w:p w14:paraId="07E8181F" w14:textId="1FBF176F" w:rsidR="00B429E5" w:rsidRPr="001A51D0" w:rsidRDefault="00FA4333" w:rsidP="001A51D0">
      <w:pPr>
        <w:pStyle w:val="NormalWeb"/>
        <w:spacing w:line="360" w:lineRule="auto"/>
        <w:jc w:val="both"/>
        <w:rPr>
          <w:rFonts w:ascii="Arial" w:hAnsi="Arial" w:cs="Arial"/>
          <w:color w:val="000000"/>
          <w:sz w:val="22"/>
          <w:szCs w:val="22"/>
        </w:rPr>
      </w:pPr>
      <w:r w:rsidRPr="001A51D0">
        <w:rPr>
          <w:rFonts w:ascii="Arial" w:hAnsi="Arial" w:cs="Arial"/>
          <w:color w:val="000000"/>
          <w:sz w:val="22"/>
          <w:szCs w:val="22"/>
        </w:rPr>
        <w:t>A strength for voluntary legislation is that the option for this type of therapy is easily accessible because there will be a large amount of people supplying it. There will be no additional charges. Nevertheless, a weakness is that if something goes wrong with the therapy there will be no type of insurance to save damages. The company will lose a lot of money etc. Also, another weakness is that confidentiality is not guaranteed</w:t>
      </w:r>
      <w:r w:rsidR="006A1EA9" w:rsidRPr="001A51D0">
        <w:rPr>
          <w:rFonts w:ascii="Arial" w:hAnsi="Arial" w:cs="Arial"/>
          <w:color w:val="000000"/>
          <w:sz w:val="22"/>
          <w:szCs w:val="22"/>
        </w:rPr>
        <w:t xml:space="preserve">, a </w:t>
      </w:r>
      <w:r w:rsidR="001E4038" w:rsidRPr="001A51D0">
        <w:rPr>
          <w:rFonts w:ascii="Arial" w:hAnsi="Arial" w:cs="Arial"/>
          <w:color w:val="000000"/>
          <w:sz w:val="22"/>
          <w:szCs w:val="22"/>
        </w:rPr>
        <w:t>person’s</w:t>
      </w:r>
      <w:r w:rsidR="006A1EA9" w:rsidRPr="001A51D0">
        <w:rPr>
          <w:rFonts w:ascii="Arial" w:hAnsi="Arial" w:cs="Arial"/>
          <w:color w:val="000000"/>
          <w:sz w:val="22"/>
          <w:szCs w:val="22"/>
        </w:rPr>
        <w:t xml:space="preserve"> persona</w:t>
      </w:r>
      <w:r w:rsidR="001C1E2A" w:rsidRPr="001A51D0">
        <w:rPr>
          <w:rFonts w:ascii="Arial" w:hAnsi="Arial" w:cs="Arial"/>
          <w:color w:val="000000"/>
          <w:sz w:val="22"/>
          <w:szCs w:val="22"/>
        </w:rPr>
        <w:t>l</w:t>
      </w:r>
      <w:r w:rsidR="006A1EA9" w:rsidRPr="001A51D0">
        <w:rPr>
          <w:rFonts w:ascii="Arial" w:hAnsi="Arial" w:cs="Arial"/>
          <w:color w:val="000000"/>
          <w:sz w:val="22"/>
          <w:szCs w:val="22"/>
        </w:rPr>
        <w:t xml:space="preserve"> contact details as well as their session notes can be leaked </w:t>
      </w:r>
      <w:r w:rsidRPr="001A51D0">
        <w:rPr>
          <w:rFonts w:ascii="Arial" w:hAnsi="Arial" w:cs="Arial"/>
          <w:color w:val="000000"/>
          <w:sz w:val="22"/>
          <w:szCs w:val="22"/>
        </w:rPr>
        <w:t xml:space="preserve">therefore this breaks the </w:t>
      </w:r>
      <w:r w:rsidR="005D469C" w:rsidRPr="001A51D0">
        <w:rPr>
          <w:rFonts w:ascii="Arial" w:hAnsi="Arial" w:cs="Arial"/>
          <w:color w:val="000000"/>
          <w:sz w:val="22"/>
          <w:szCs w:val="22"/>
        </w:rPr>
        <w:t>D</w:t>
      </w:r>
      <w:r w:rsidRPr="001A51D0">
        <w:rPr>
          <w:rFonts w:ascii="Arial" w:hAnsi="Arial" w:cs="Arial"/>
          <w:color w:val="000000"/>
          <w:sz w:val="22"/>
          <w:szCs w:val="22"/>
        </w:rPr>
        <w:t xml:space="preserve">ata </w:t>
      </w:r>
      <w:r w:rsidR="000040DA" w:rsidRPr="001A51D0">
        <w:rPr>
          <w:rFonts w:ascii="Arial" w:hAnsi="Arial" w:cs="Arial"/>
          <w:color w:val="000000"/>
          <w:sz w:val="22"/>
          <w:szCs w:val="22"/>
        </w:rPr>
        <w:t>P</w:t>
      </w:r>
      <w:r w:rsidRPr="001A51D0">
        <w:rPr>
          <w:rFonts w:ascii="Arial" w:hAnsi="Arial" w:cs="Arial"/>
          <w:color w:val="000000"/>
          <w:sz w:val="22"/>
          <w:szCs w:val="22"/>
        </w:rPr>
        <w:t xml:space="preserve">rotection </w:t>
      </w:r>
      <w:r w:rsidR="000040DA" w:rsidRPr="001A51D0">
        <w:rPr>
          <w:rFonts w:ascii="Arial" w:hAnsi="Arial" w:cs="Arial"/>
          <w:color w:val="000000"/>
          <w:sz w:val="22"/>
          <w:szCs w:val="22"/>
        </w:rPr>
        <w:t>A</w:t>
      </w:r>
      <w:r w:rsidRPr="001A51D0">
        <w:rPr>
          <w:rFonts w:ascii="Arial" w:hAnsi="Arial" w:cs="Arial"/>
          <w:color w:val="000000"/>
          <w:sz w:val="22"/>
          <w:szCs w:val="22"/>
        </w:rPr>
        <w:t>ct 2018, which leads to committing a crime.</w:t>
      </w:r>
    </w:p>
    <w:p w14:paraId="08DF3D59" w14:textId="07F7FC75" w:rsidR="00FA4333" w:rsidRPr="001A51D0" w:rsidRDefault="00D211F3" w:rsidP="001A51D0">
      <w:pPr>
        <w:pStyle w:val="NormalWeb"/>
        <w:spacing w:line="360" w:lineRule="auto"/>
        <w:jc w:val="both"/>
        <w:rPr>
          <w:rFonts w:ascii="Arial" w:hAnsi="Arial" w:cs="Arial"/>
          <w:color w:val="000000"/>
          <w:sz w:val="22"/>
          <w:szCs w:val="22"/>
        </w:rPr>
      </w:pPr>
      <w:r w:rsidRPr="001A51D0">
        <w:rPr>
          <w:rFonts w:ascii="Arial" w:hAnsi="Arial" w:cs="Arial"/>
          <w:color w:val="000000"/>
          <w:sz w:val="22"/>
          <w:szCs w:val="22"/>
        </w:rPr>
        <w:t xml:space="preserve">Not being registered would protect the voluntary </w:t>
      </w:r>
      <w:r w:rsidR="00157196" w:rsidRPr="001A51D0">
        <w:rPr>
          <w:rFonts w:ascii="Arial" w:hAnsi="Arial" w:cs="Arial"/>
          <w:color w:val="000000"/>
          <w:sz w:val="22"/>
          <w:szCs w:val="22"/>
        </w:rPr>
        <w:t>prac</w:t>
      </w:r>
      <w:r w:rsidR="00635743" w:rsidRPr="001A51D0">
        <w:rPr>
          <w:rFonts w:ascii="Arial" w:hAnsi="Arial" w:cs="Arial"/>
          <w:color w:val="000000"/>
          <w:sz w:val="22"/>
          <w:szCs w:val="22"/>
        </w:rPr>
        <w:t>ti</w:t>
      </w:r>
      <w:r w:rsidR="00157196" w:rsidRPr="001A51D0">
        <w:rPr>
          <w:rFonts w:ascii="Arial" w:hAnsi="Arial" w:cs="Arial"/>
          <w:color w:val="000000"/>
          <w:sz w:val="22"/>
          <w:szCs w:val="22"/>
        </w:rPr>
        <w:t>tioners from completely losing out and being at complete loss regarding their careers</w:t>
      </w:r>
      <w:r w:rsidR="005A3436" w:rsidRPr="001A51D0">
        <w:rPr>
          <w:rFonts w:ascii="Arial" w:hAnsi="Arial" w:cs="Arial"/>
          <w:color w:val="000000"/>
          <w:sz w:val="22"/>
          <w:szCs w:val="22"/>
        </w:rPr>
        <w:t xml:space="preserve"> because a</w:t>
      </w:r>
      <w:r w:rsidR="00FA4333" w:rsidRPr="001A51D0">
        <w:rPr>
          <w:rFonts w:ascii="Arial" w:hAnsi="Arial" w:cs="Arial"/>
          <w:color w:val="000000"/>
          <w:sz w:val="22"/>
          <w:szCs w:val="22"/>
        </w:rPr>
        <w:t xml:space="preserve"> practitioner won’t have their legal documents taken off them if they have committed a fault</w:t>
      </w:r>
      <w:r w:rsidR="00107228" w:rsidRPr="001A51D0">
        <w:rPr>
          <w:rFonts w:ascii="Arial" w:hAnsi="Arial" w:cs="Arial"/>
          <w:color w:val="000000"/>
          <w:sz w:val="22"/>
          <w:szCs w:val="22"/>
        </w:rPr>
        <w:t xml:space="preserve"> within their practice or having some kind of confrontation with a patient</w:t>
      </w:r>
      <w:r w:rsidR="00FA4333" w:rsidRPr="001A51D0">
        <w:rPr>
          <w:rFonts w:ascii="Arial" w:hAnsi="Arial" w:cs="Arial"/>
          <w:color w:val="000000"/>
          <w:sz w:val="22"/>
          <w:szCs w:val="22"/>
        </w:rPr>
        <w:t xml:space="preserve"> because there was no legal certification to start with, therefore they can continue with another company or individual </w:t>
      </w:r>
      <w:r w:rsidR="00635743" w:rsidRPr="001A51D0">
        <w:rPr>
          <w:rFonts w:ascii="Arial" w:hAnsi="Arial" w:cs="Arial"/>
          <w:color w:val="000000"/>
          <w:sz w:val="22"/>
          <w:szCs w:val="22"/>
        </w:rPr>
        <w:t>although</w:t>
      </w:r>
      <w:r w:rsidR="00FA4333" w:rsidRPr="001A51D0">
        <w:rPr>
          <w:rFonts w:ascii="Arial" w:hAnsi="Arial" w:cs="Arial"/>
          <w:color w:val="000000"/>
          <w:sz w:val="22"/>
          <w:szCs w:val="22"/>
        </w:rPr>
        <w:t xml:space="preserve"> this becomes a breach of trust</w:t>
      </w:r>
      <w:r w:rsidR="00621BD4" w:rsidRPr="001A51D0">
        <w:rPr>
          <w:rFonts w:ascii="Arial" w:hAnsi="Arial" w:cs="Arial"/>
          <w:color w:val="000000"/>
          <w:sz w:val="22"/>
          <w:szCs w:val="22"/>
        </w:rPr>
        <w:t xml:space="preserve">, whereas a registered practitioner would have their details </w:t>
      </w:r>
      <w:r w:rsidR="00E671A3" w:rsidRPr="001A51D0">
        <w:rPr>
          <w:rFonts w:ascii="Arial" w:hAnsi="Arial" w:cs="Arial"/>
          <w:color w:val="000000"/>
          <w:sz w:val="22"/>
          <w:szCs w:val="22"/>
        </w:rPr>
        <w:t>added to the GMC online documentation.</w:t>
      </w:r>
    </w:p>
    <w:p w14:paraId="774135CD" w14:textId="31C3F088" w:rsidR="00FA4333" w:rsidRPr="001A51D0" w:rsidRDefault="00FA4333" w:rsidP="001A51D0">
      <w:pPr>
        <w:pStyle w:val="NormalWeb"/>
        <w:spacing w:line="360" w:lineRule="auto"/>
        <w:jc w:val="both"/>
        <w:rPr>
          <w:rFonts w:ascii="Arial" w:hAnsi="Arial" w:cs="Arial"/>
          <w:color w:val="000000"/>
          <w:sz w:val="22"/>
          <w:szCs w:val="22"/>
        </w:rPr>
      </w:pPr>
      <w:r w:rsidRPr="001A51D0">
        <w:rPr>
          <w:rFonts w:ascii="Arial" w:hAnsi="Arial" w:cs="Arial"/>
          <w:color w:val="000000"/>
          <w:sz w:val="22"/>
          <w:szCs w:val="22"/>
        </w:rPr>
        <w:t xml:space="preserve">The general medical council (GMC) is utilised in the United Kingdom which consists of a list of doctors showing their registration status, </w:t>
      </w:r>
      <w:r w:rsidR="0023257F" w:rsidRPr="001A51D0">
        <w:rPr>
          <w:rFonts w:ascii="Arial" w:hAnsi="Arial" w:cs="Arial"/>
          <w:color w:val="000000"/>
          <w:sz w:val="22"/>
          <w:szCs w:val="22"/>
        </w:rPr>
        <w:t>training,</w:t>
      </w:r>
      <w:r w:rsidRPr="001A51D0">
        <w:rPr>
          <w:rFonts w:ascii="Arial" w:hAnsi="Arial" w:cs="Arial"/>
          <w:color w:val="000000"/>
          <w:sz w:val="22"/>
          <w:szCs w:val="22"/>
        </w:rPr>
        <w:t xml:space="preserve"> and other necessary information. CAMS practitioners who are registered statutory regulations will be taken off this particular list if they make a mistake as mentioned previously</w:t>
      </w:r>
      <w:r w:rsidR="005B4EE5" w:rsidRPr="001A51D0">
        <w:rPr>
          <w:rFonts w:ascii="Arial" w:hAnsi="Arial" w:cs="Arial"/>
          <w:color w:val="000000"/>
          <w:sz w:val="22"/>
          <w:szCs w:val="22"/>
        </w:rPr>
        <w:t xml:space="preserve"> (GMC, 2020).</w:t>
      </w:r>
    </w:p>
    <w:p w14:paraId="4CC38576" w14:textId="48188F01" w:rsidR="0005359B" w:rsidRPr="001A51D0" w:rsidRDefault="005A14B1" w:rsidP="001A51D0">
      <w:pPr>
        <w:pStyle w:val="NormalWeb"/>
        <w:spacing w:line="360" w:lineRule="auto"/>
        <w:jc w:val="both"/>
        <w:rPr>
          <w:rFonts w:ascii="Arial" w:hAnsi="Arial" w:cs="Arial"/>
          <w:color w:val="212B32"/>
          <w:sz w:val="22"/>
          <w:szCs w:val="22"/>
        </w:rPr>
      </w:pPr>
      <w:r w:rsidRPr="001A51D0">
        <w:rPr>
          <w:rFonts w:ascii="Arial" w:hAnsi="Arial" w:cs="Arial"/>
          <w:color w:val="000000"/>
          <w:sz w:val="22"/>
          <w:szCs w:val="22"/>
        </w:rPr>
        <w:lastRenderedPageBreak/>
        <w:t xml:space="preserve">The NHS does not offer </w:t>
      </w:r>
      <w:r w:rsidR="00EF4368" w:rsidRPr="001A51D0">
        <w:rPr>
          <w:rFonts w:ascii="Arial" w:hAnsi="Arial" w:cs="Arial"/>
          <w:color w:val="000000"/>
          <w:sz w:val="22"/>
          <w:szCs w:val="22"/>
        </w:rPr>
        <w:t xml:space="preserve">most of the CAMs treatments and </w:t>
      </w:r>
      <w:r w:rsidR="00BC3A98" w:rsidRPr="001A51D0">
        <w:rPr>
          <w:rFonts w:ascii="Arial" w:hAnsi="Arial" w:cs="Arial"/>
          <w:color w:val="000000"/>
          <w:sz w:val="22"/>
          <w:szCs w:val="22"/>
        </w:rPr>
        <w:t xml:space="preserve">it </w:t>
      </w:r>
      <w:r w:rsidR="00EF4368" w:rsidRPr="001A51D0">
        <w:rPr>
          <w:rFonts w:ascii="Arial" w:hAnsi="Arial" w:cs="Arial"/>
          <w:color w:val="000000"/>
          <w:sz w:val="22"/>
          <w:szCs w:val="22"/>
        </w:rPr>
        <w:t>is sca</w:t>
      </w:r>
      <w:r w:rsidR="00BC3A98" w:rsidRPr="001A51D0">
        <w:rPr>
          <w:rFonts w:ascii="Arial" w:hAnsi="Arial" w:cs="Arial"/>
          <w:color w:val="000000"/>
          <w:sz w:val="22"/>
          <w:szCs w:val="22"/>
        </w:rPr>
        <w:t xml:space="preserve">rcely available. </w:t>
      </w:r>
      <w:r w:rsidR="00961E6E" w:rsidRPr="001A51D0">
        <w:rPr>
          <w:rFonts w:ascii="Arial" w:hAnsi="Arial" w:cs="Arial"/>
          <w:color w:val="000000"/>
          <w:sz w:val="22"/>
          <w:szCs w:val="22"/>
        </w:rPr>
        <w:t>What is effective</w:t>
      </w:r>
      <w:r w:rsidR="00C60481" w:rsidRPr="001A51D0">
        <w:rPr>
          <w:rFonts w:ascii="Arial" w:hAnsi="Arial" w:cs="Arial"/>
          <w:color w:val="000000"/>
          <w:sz w:val="22"/>
          <w:szCs w:val="22"/>
        </w:rPr>
        <w:t xml:space="preserve"> and value for money, the National Institute for Health</w:t>
      </w:r>
      <w:r w:rsidR="000A5609" w:rsidRPr="001A51D0">
        <w:rPr>
          <w:rFonts w:ascii="Arial" w:hAnsi="Arial" w:cs="Arial"/>
          <w:color w:val="000000"/>
          <w:sz w:val="22"/>
          <w:szCs w:val="22"/>
        </w:rPr>
        <w:t xml:space="preserve"> and Care Excellence (NICE)</w:t>
      </w:r>
      <w:r w:rsidR="00280ADD" w:rsidRPr="001A51D0">
        <w:rPr>
          <w:rFonts w:ascii="Arial" w:hAnsi="Arial" w:cs="Arial"/>
          <w:color w:val="000000"/>
          <w:sz w:val="22"/>
          <w:szCs w:val="22"/>
        </w:rPr>
        <w:t xml:space="preserve"> </w:t>
      </w:r>
      <w:r w:rsidR="00F7141F" w:rsidRPr="001A51D0">
        <w:rPr>
          <w:rFonts w:ascii="Arial" w:hAnsi="Arial" w:cs="Arial"/>
          <w:color w:val="000000"/>
          <w:sz w:val="22"/>
          <w:szCs w:val="22"/>
        </w:rPr>
        <w:t xml:space="preserve">(2020) </w:t>
      </w:r>
      <w:r w:rsidR="00280ADD" w:rsidRPr="001A51D0">
        <w:rPr>
          <w:rFonts w:ascii="Arial" w:hAnsi="Arial" w:cs="Arial"/>
          <w:color w:val="000000"/>
          <w:sz w:val="22"/>
          <w:szCs w:val="22"/>
        </w:rPr>
        <w:t xml:space="preserve">has advised the NHS </w:t>
      </w:r>
      <w:r w:rsidR="004A78F5" w:rsidRPr="001A51D0">
        <w:rPr>
          <w:rFonts w:ascii="Arial" w:hAnsi="Arial" w:cs="Arial"/>
          <w:color w:val="000000"/>
          <w:sz w:val="22"/>
          <w:szCs w:val="22"/>
        </w:rPr>
        <w:t xml:space="preserve">and </w:t>
      </w:r>
      <w:r w:rsidR="00280ADD" w:rsidRPr="001A51D0">
        <w:rPr>
          <w:rFonts w:ascii="Arial" w:hAnsi="Arial" w:cs="Arial"/>
          <w:color w:val="000000"/>
          <w:sz w:val="22"/>
          <w:szCs w:val="22"/>
        </w:rPr>
        <w:t>which</w:t>
      </w:r>
      <w:r w:rsidR="002F3BCE" w:rsidRPr="001A51D0">
        <w:rPr>
          <w:rFonts w:ascii="Arial" w:hAnsi="Arial" w:cs="Arial"/>
          <w:color w:val="000000"/>
          <w:sz w:val="22"/>
          <w:szCs w:val="22"/>
        </w:rPr>
        <w:t xml:space="preserve"> therapies would be </w:t>
      </w:r>
      <w:r w:rsidR="00504427" w:rsidRPr="001A51D0">
        <w:rPr>
          <w:rFonts w:ascii="Arial" w:hAnsi="Arial" w:cs="Arial"/>
          <w:color w:val="000000"/>
          <w:sz w:val="22"/>
          <w:szCs w:val="22"/>
        </w:rPr>
        <w:t>successful</w:t>
      </w:r>
      <w:r w:rsidR="005D1953" w:rsidRPr="001A51D0">
        <w:rPr>
          <w:rFonts w:ascii="Arial" w:hAnsi="Arial" w:cs="Arial"/>
          <w:color w:val="000000"/>
          <w:sz w:val="22"/>
          <w:szCs w:val="22"/>
        </w:rPr>
        <w:t xml:space="preserve"> in treating certain ailments</w:t>
      </w:r>
      <w:r w:rsidR="00576BE4" w:rsidRPr="001A51D0">
        <w:rPr>
          <w:rFonts w:ascii="Arial" w:hAnsi="Arial" w:cs="Arial"/>
          <w:color w:val="000000"/>
          <w:sz w:val="22"/>
          <w:szCs w:val="22"/>
        </w:rPr>
        <w:t xml:space="preserve"> (Ernst and Terry, 2010).</w:t>
      </w:r>
    </w:p>
    <w:p w14:paraId="2EFF93A8" w14:textId="1B22D26A" w:rsidR="004D5AF3" w:rsidRPr="001A51D0" w:rsidRDefault="004D5AF3" w:rsidP="001A51D0">
      <w:pPr>
        <w:pStyle w:val="NormalWeb"/>
        <w:spacing w:line="360" w:lineRule="auto"/>
        <w:jc w:val="both"/>
        <w:rPr>
          <w:rFonts w:ascii="Arial" w:hAnsi="Arial" w:cs="Arial"/>
          <w:sz w:val="22"/>
          <w:szCs w:val="22"/>
        </w:rPr>
      </w:pPr>
      <w:r w:rsidRPr="001A51D0">
        <w:rPr>
          <w:rFonts w:ascii="Arial" w:hAnsi="Arial" w:cs="Arial"/>
          <w:sz w:val="22"/>
          <w:szCs w:val="22"/>
        </w:rPr>
        <w:t>So, the NHS abides by the “statutory</w:t>
      </w:r>
      <w:r w:rsidR="00CD67A3" w:rsidRPr="001A51D0">
        <w:rPr>
          <w:rFonts w:ascii="Arial" w:hAnsi="Arial" w:cs="Arial"/>
          <w:sz w:val="22"/>
          <w:szCs w:val="22"/>
        </w:rPr>
        <w:t xml:space="preserve"> professional regulations” which follow certain </w:t>
      </w:r>
      <w:r w:rsidR="003178A0" w:rsidRPr="001A51D0">
        <w:rPr>
          <w:rFonts w:ascii="Arial" w:hAnsi="Arial" w:cs="Arial"/>
          <w:sz w:val="22"/>
          <w:szCs w:val="22"/>
        </w:rPr>
        <w:t>requirements or codes of practice</w:t>
      </w:r>
      <w:r w:rsidR="0051308F" w:rsidRPr="001A51D0">
        <w:rPr>
          <w:rFonts w:ascii="Arial" w:hAnsi="Arial" w:cs="Arial"/>
          <w:sz w:val="22"/>
          <w:szCs w:val="22"/>
        </w:rPr>
        <w:t xml:space="preserve">, and the only 2 CAMs therapies </w:t>
      </w:r>
      <w:r w:rsidR="00FD022A" w:rsidRPr="001A51D0">
        <w:rPr>
          <w:rFonts w:ascii="Arial" w:hAnsi="Arial" w:cs="Arial"/>
          <w:sz w:val="22"/>
          <w:szCs w:val="22"/>
        </w:rPr>
        <w:t xml:space="preserve">which regulate in the same way, as mentioned previously </w:t>
      </w:r>
      <w:r w:rsidR="00E53E76" w:rsidRPr="001A51D0">
        <w:rPr>
          <w:rFonts w:ascii="Arial" w:hAnsi="Arial" w:cs="Arial"/>
          <w:sz w:val="22"/>
          <w:szCs w:val="22"/>
        </w:rPr>
        <w:t>are Chiropractic and Osteopathy</w:t>
      </w:r>
      <w:r w:rsidR="008C522C" w:rsidRPr="001A51D0">
        <w:rPr>
          <w:rFonts w:ascii="Arial" w:hAnsi="Arial" w:cs="Arial"/>
          <w:sz w:val="22"/>
          <w:szCs w:val="22"/>
        </w:rPr>
        <w:t xml:space="preserve"> and everything else is under voluntary regulations.</w:t>
      </w:r>
    </w:p>
    <w:p w14:paraId="608110C4" w14:textId="255C00E2" w:rsidR="004D5AF3" w:rsidRPr="001A51D0" w:rsidRDefault="0062368B" w:rsidP="001A51D0">
      <w:pPr>
        <w:pStyle w:val="NormalWeb"/>
        <w:spacing w:line="360" w:lineRule="auto"/>
        <w:jc w:val="both"/>
        <w:rPr>
          <w:rFonts w:ascii="Arial" w:hAnsi="Arial" w:cs="Arial"/>
          <w:sz w:val="22"/>
          <w:szCs w:val="22"/>
          <w:shd w:val="clear" w:color="auto" w:fill="FFFFFF"/>
        </w:rPr>
      </w:pPr>
      <w:r w:rsidRPr="001A51D0">
        <w:rPr>
          <w:rFonts w:ascii="Arial" w:hAnsi="Arial" w:cs="Arial"/>
          <w:sz w:val="22"/>
          <w:szCs w:val="22"/>
        </w:rPr>
        <w:t>The use of complemen</w:t>
      </w:r>
      <w:r w:rsidR="0036127B" w:rsidRPr="001A51D0">
        <w:rPr>
          <w:rFonts w:ascii="Arial" w:hAnsi="Arial" w:cs="Arial"/>
          <w:sz w:val="22"/>
          <w:szCs w:val="22"/>
        </w:rPr>
        <w:t>tar</w:t>
      </w:r>
      <w:r w:rsidRPr="001A51D0">
        <w:rPr>
          <w:rFonts w:ascii="Arial" w:hAnsi="Arial" w:cs="Arial"/>
          <w:sz w:val="22"/>
          <w:szCs w:val="22"/>
        </w:rPr>
        <w:t xml:space="preserve">y </w:t>
      </w:r>
      <w:r w:rsidR="0036127B" w:rsidRPr="001A51D0">
        <w:rPr>
          <w:rFonts w:ascii="Arial" w:hAnsi="Arial" w:cs="Arial"/>
          <w:sz w:val="22"/>
          <w:szCs w:val="22"/>
        </w:rPr>
        <w:t>and alternative medicine differs worldwide</w:t>
      </w:r>
      <w:r w:rsidR="001128C6" w:rsidRPr="001A51D0">
        <w:rPr>
          <w:rFonts w:ascii="Arial" w:hAnsi="Arial" w:cs="Arial"/>
          <w:sz w:val="22"/>
          <w:szCs w:val="22"/>
        </w:rPr>
        <w:t xml:space="preserve">. In Pakistan, </w:t>
      </w:r>
      <w:r w:rsidR="00A12438" w:rsidRPr="001A51D0">
        <w:rPr>
          <w:rFonts w:ascii="Arial" w:hAnsi="Arial" w:cs="Arial"/>
          <w:sz w:val="22"/>
          <w:szCs w:val="22"/>
        </w:rPr>
        <w:t xml:space="preserve">alternative therapies are </w:t>
      </w:r>
      <w:r w:rsidR="00D00F10" w:rsidRPr="001A51D0">
        <w:rPr>
          <w:rFonts w:ascii="Arial" w:hAnsi="Arial" w:cs="Arial"/>
          <w:sz w:val="22"/>
          <w:szCs w:val="22"/>
        </w:rPr>
        <w:t>used</w:t>
      </w:r>
      <w:r w:rsidR="00A12438" w:rsidRPr="001A51D0">
        <w:rPr>
          <w:rFonts w:ascii="Arial" w:hAnsi="Arial" w:cs="Arial"/>
          <w:sz w:val="22"/>
          <w:szCs w:val="22"/>
        </w:rPr>
        <w:t xml:space="preserve"> </w:t>
      </w:r>
      <w:r w:rsidR="005F2E2F" w:rsidRPr="001A51D0">
        <w:rPr>
          <w:rFonts w:ascii="Arial" w:hAnsi="Arial" w:cs="Arial"/>
          <w:sz w:val="22"/>
          <w:szCs w:val="22"/>
        </w:rPr>
        <w:t xml:space="preserve">by believers of </w:t>
      </w:r>
      <w:r w:rsidR="00D00F10" w:rsidRPr="001A51D0">
        <w:rPr>
          <w:rFonts w:ascii="Arial" w:hAnsi="Arial" w:cs="Arial"/>
          <w:sz w:val="22"/>
          <w:szCs w:val="22"/>
        </w:rPr>
        <w:t>“</w:t>
      </w:r>
      <w:r w:rsidR="005F2E2F" w:rsidRPr="001A51D0">
        <w:rPr>
          <w:rFonts w:ascii="Arial" w:hAnsi="Arial" w:cs="Arial"/>
          <w:sz w:val="22"/>
          <w:szCs w:val="22"/>
        </w:rPr>
        <w:t>spiritual healers,</w:t>
      </w:r>
      <w:r w:rsidR="00D149B9" w:rsidRPr="001A51D0">
        <w:rPr>
          <w:rFonts w:ascii="Arial" w:hAnsi="Arial" w:cs="Arial"/>
          <w:sz w:val="22"/>
          <w:szCs w:val="22"/>
          <w:shd w:val="clear" w:color="auto" w:fill="FFFFFF"/>
        </w:rPr>
        <w:t> clergymen, Hakeem’s, homeopaths or even many quacks</w:t>
      </w:r>
      <w:r w:rsidR="00D00F10" w:rsidRPr="001A51D0">
        <w:rPr>
          <w:rFonts w:ascii="Arial" w:hAnsi="Arial" w:cs="Arial"/>
          <w:sz w:val="22"/>
          <w:szCs w:val="22"/>
          <w:shd w:val="clear" w:color="auto" w:fill="FFFFFF"/>
        </w:rPr>
        <w:t>”</w:t>
      </w:r>
      <w:r w:rsidR="00037C31" w:rsidRPr="001A51D0">
        <w:rPr>
          <w:rFonts w:ascii="Arial" w:hAnsi="Arial" w:cs="Arial"/>
          <w:sz w:val="22"/>
          <w:szCs w:val="22"/>
          <w:shd w:val="clear" w:color="auto" w:fill="FFFFFF"/>
        </w:rPr>
        <w:t xml:space="preserve"> (Shaikh and Hatcher, 2005).</w:t>
      </w:r>
      <w:r w:rsidR="00C70B1A" w:rsidRPr="001A51D0">
        <w:rPr>
          <w:rFonts w:ascii="Arial" w:hAnsi="Arial" w:cs="Arial"/>
          <w:sz w:val="22"/>
          <w:szCs w:val="22"/>
          <w:shd w:val="clear" w:color="auto" w:fill="FFFFFF"/>
        </w:rPr>
        <w:t xml:space="preserve"> Before even considering </w:t>
      </w:r>
      <w:r w:rsidR="0098424E" w:rsidRPr="001A51D0">
        <w:rPr>
          <w:rFonts w:ascii="Arial" w:hAnsi="Arial" w:cs="Arial"/>
          <w:sz w:val="22"/>
          <w:szCs w:val="22"/>
          <w:shd w:val="clear" w:color="auto" w:fill="FFFFFF"/>
        </w:rPr>
        <w:t>conventional medicine</w:t>
      </w:r>
      <w:r w:rsidR="00A737A7" w:rsidRPr="001A51D0">
        <w:rPr>
          <w:rFonts w:ascii="Arial" w:hAnsi="Arial" w:cs="Arial"/>
          <w:sz w:val="22"/>
          <w:szCs w:val="22"/>
          <w:shd w:val="clear" w:color="auto" w:fill="FFFFFF"/>
        </w:rPr>
        <w:t xml:space="preserve">, the people in Pakistan </w:t>
      </w:r>
      <w:r w:rsidR="00475ED7" w:rsidRPr="001A51D0">
        <w:rPr>
          <w:rFonts w:ascii="Arial" w:hAnsi="Arial" w:cs="Arial"/>
          <w:sz w:val="22"/>
          <w:szCs w:val="22"/>
          <w:shd w:val="clear" w:color="auto" w:fill="FFFFFF"/>
        </w:rPr>
        <w:t xml:space="preserve">would choose to go to </w:t>
      </w:r>
      <w:r w:rsidR="00B72628" w:rsidRPr="001A51D0">
        <w:rPr>
          <w:rFonts w:ascii="Arial" w:hAnsi="Arial" w:cs="Arial"/>
          <w:sz w:val="22"/>
          <w:szCs w:val="22"/>
          <w:shd w:val="clear" w:color="auto" w:fill="FFFFFF"/>
        </w:rPr>
        <w:t>CAMs practitioners as their first choi</w:t>
      </w:r>
      <w:r w:rsidR="00D17124" w:rsidRPr="001A51D0">
        <w:rPr>
          <w:rFonts w:ascii="Arial" w:hAnsi="Arial" w:cs="Arial"/>
          <w:sz w:val="22"/>
          <w:szCs w:val="22"/>
          <w:shd w:val="clear" w:color="auto" w:fill="FFFFFF"/>
        </w:rPr>
        <w:t>ce.</w:t>
      </w:r>
    </w:p>
    <w:p w14:paraId="6A2A96C7" w14:textId="40F7C9BB" w:rsidR="000A6E86" w:rsidRPr="001A51D0" w:rsidRDefault="00386F82" w:rsidP="001A51D0">
      <w:pPr>
        <w:pStyle w:val="NormalWeb"/>
        <w:spacing w:line="360" w:lineRule="auto"/>
        <w:jc w:val="both"/>
        <w:rPr>
          <w:rFonts w:ascii="Arial" w:hAnsi="Arial" w:cs="Arial"/>
          <w:sz w:val="22"/>
          <w:szCs w:val="22"/>
          <w:shd w:val="clear" w:color="auto" w:fill="FFFFFF"/>
        </w:rPr>
      </w:pPr>
      <w:r w:rsidRPr="001A51D0">
        <w:rPr>
          <w:rFonts w:ascii="Arial" w:hAnsi="Arial" w:cs="Arial"/>
          <w:sz w:val="22"/>
          <w:szCs w:val="22"/>
          <w:shd w:val="clear" w:color="auto" w:fill="FFFFFF"/>
        </w:rPr>
        <w:t>There has been an exceptional increment in enthusiasm for these therapeutics on a worldwide level</w:t>
      </w:r>
      <w:r w:rsidR="006F442E" w:rsidRPr="001A51D0">
        <w:rPr>
          <w:rFonts w:ascii="Arial" w:hAnsi="Arial" w:cs="Arial"/>
          <w:sz w:val="22"/>
          <w:szCs w:val="22"/>
          <w:shd w:val="clear" w:color="auto" w:fill="FFFFFF"/>
        </w:rPr>
        <w:t>.</w:t>
      </w:r>
      <w:r w:rsidR="00966206" w:rsidRPr="001A51D0">
        <w:rPr>
          <w:rFonts w:ascii="Arial" w:hAnsi="Arial" w:cs="Arial"/>
          <w:sz w:val="22"/>
          <w:szCs w:val="22"/>
          <w:shd w:val="clear" w:color="auto" w:fill="FFFFFF"/>
        </w:rPr>
        <w:t xml:space="preserve"> According to a finding based on estimation, 80% of the developing </w:t>
      </w:r>
      <w:r w:rsidR="00B4600E" w:rsidRPr="001A51D0">
        <w:rPr>
          <w:rFonts w:ascii="Arial" w:hAnsi="Arial" w:cs="Arial"/>
          <w:sz w:val="22"/>
          <w:szCs w:val="22"/>
          <w:shd w:val="clear" w:color="auto" w:fill="FFFFFF"/>
        </w:rPr>
        <w:t xml:space="preserve">world’s population </w:t>
      </w:r>
      <w:r w:rsidR="00CE7F59" w:rsidRPr="001A51D0">
        <w:rPr>
          <w:rFonts w:ascii="Arial" w:hAnsi="Arial" w:cs="Arial"/>
          <w:sz w:val="22"/>
          <w:szCs w:val="22"/>
          <w:shd w:val="clear" w:color="auto" w:fill="FFFFFF"/>
        </w:rPr>
        <w:t xml:space="preserve">wholly depend on </w:t>
      </w:r>
      <w:r w:rsidR="00F8565A" w:rsidRPr="001A51D0">
        <w:rPr>
          <w:rFonts w:ascii="Arial" w:hAnsi="Arial" w:cs="Arial"/>
          <w:sz w:val="22"/>
          <w:szCs w:val="22"/>
          <w:shd w:val="clear" w:color="auto" w:fill="FFFFFF"/>
        </w:rPr>
        <w:t>alter</w:t>
      </w:r>
      <w:r w:rsidR="00814495" w:rsidRPr="001A51D0">
        <w:rPr>
          <w:rFonts w:ascii="Arial" w:hAnsi="Arial" w:cs="Arial"/>
          <w:sz w:val="22"/>
          <w:szCs w:val="22"/>
          <w:shd w:val="clear" w:color="auto" w:fill="FFFFFF"/>
        </w:rPr>
        <w:t>n</w:t>
      </w:r>
      <w:r w:rsidR="00F8565A" w:rsidRPr="001A51D0">
        <w:rPr>
          <w:rFonts w:ascii="Arial" w:hAnsi="Arial" w:cs="Arial"/>
          <w:sz w:val="22"/>
          <w:szCs w:val="22"/>
          <w:shd w:val="clear" w:color="auto" w:fill="FFFFFF"/>
        </w:rPr>
        <w:t xml:space="preserve">ative medicine. Just in Pakistan itself, </w:t>
      </w:r>
      <w:r w:rsidR="00B11DB6" w:rsidRPr="001A51D0">
        <w:rPr>
          <w:rFonts w:ascii="Arial" w:hAnsi="Arial" w:cs="Arial"/>
          <w:sz w:val="22"/>
          <w:szCs w:val="22"/>
          <w:shd w:val="clear" w:color="auto" w:fill="FFFFFF"/>
        </w:rPr>
        <w:t>6</w:t>
      </w:r>
      <w:r w:rsidR="00C01A10" w:rsidRPr="001A51D0">
        <w:rPr>
          <w:rFonts w:ascii="Arial" w:hAnsi="Arial" w:cs="Arial"/>
          <w:sz w:val="22"/>
          <w:szCs w:val="22"/>
          <w:shd w:val="clear" w:color="auto" w:fill="FFFFFF"/>
        </w:rPr>
        <w:t>6</w:t>
      </w:r>
      <w:r w:rsidR="00B11DB6" w:rsidRPr="001A51D0">
        <w:rPr>
          <w:rFonts w:ascii="Arial" w:hAnsi="Arial" w:cs="Arial"/>
          <w:sz w:val="22"/>
          <w:szCs w:val="22"/>
          <w:shd w:val="clear" w:color="auto" w:fill="FFFFFF"/>
        </w:rPr>
        <w:t>%</w:t>
      </w:r>
      <w:r w:rsidR="00807B72" w:rsidRPr="001A51D0">
        <w:rPr>
          <w:rFonts w:ascii="Arial" w:hAnsi="Arial" w:cs="Arial"/>
          <w:sz w:val="22"/>
          <w:szCs w:val="22"/>
          <w:shd w:val="clear" w:color="auto" w:fill="FFFFFF"/>
        </w:rPr>
        <w:t xml:space="preserve"> </w:t>
      </w:r>
      <w:r w:rsidR="00B11DB6" w:rsidRPr="001A51D0">
        <w:rPr>
          <w:rFonts w:ascii="Arial" w:hAnsi="Arial" w:cs="Arial"/>
          <w:sz w:val="22"/>
          <w:szCs w:val="22"/>
          <w:shd w:val="clear" w:color="auto" w:fill="FFFFFF"/>
        </w:rPr>
        <w:t xml:space="preserve">of the population </w:t>
      </w:r>
      <w:r w:rsidR="00C01A10" w:rsidRPr="001A51D0">
        <w:rPr>
          <w:rFonts w:ascii="Arial" w:hAnsi="Arial" w:cs="Arial"/>
          <w:sz w:val="22"/>
          <w:szCs w:val="22"/>
          <w:shd w:val="clear" w:color="auto" w:fill="FFFFFF"/>
        </w:rPr>
        <w:t xml:space="preserve">lives in rural parts where poverty </w:t>
      </w:r>
      <w:r w:rsidR="00D06027" w:rsidRPr="001A51D0">
        <w:rPr>
          <w:rFonts w:ascii="Arial" w:hAnsi="Arial" w:cs="Arial"/>
          <w:sz w:val="22"/>
          <w:szCs w:val="22"/>
          <w:shd w:val="clear" w:color="auto" w:fill="FFFFFF"/>
        </w:rPr>
        <w:t>has a large impact on</w:t>
      </w:r>
      <w:r w:rsidR="00D70D5E" w:rsidRPr="001A51D0">
        <w:rPr>
          <w:rFonts w:ascii="Arial" w:hAnsi="Arial" w:cs="Arial"/>
          <w:sz w:val="22"/>
          <w:szCs w:val="22"/>
          <w:shd w:val="clear" w:color="auto" w:fill="FFFFFF"/>
        </w:rPr>
        <w:t xml:space="preserve"> the</w:t>
      </w:r>
      <w:r w:rsidR="00D06027" w:rsidRPr="001A51D0">
        <w:rPr>
          <w:rFonts w:ascii="Arial" w:hAnsi="Arial" w:cs="Arial"/>
          <w:sz w:val="22"/>
          <w:szCs w:val="22"/>
          <w:shd w:val="clear" w:color="auto" w:fill="FFFFFF"/>
        </w:rPr>
        <w:t xml:space="preserve"> health</w:t>
      </w:r>
      <w:r w:rsidR="00D70D5E" w:rsidRPr="001A51D0">
        <w:rPr>
          <w:rFonts w:ascii="Arial" w:hAnsi="Arial" w:cs="Arial"/>
          <w:sz w:val="22"/>
          <w:szCs w:val="22"/>
          <w:shd w:val="clear" w:color="auto" w:fill="FFFFFF"/>
        </w:rPr>
        <w:t xml:space="preserve"> care, which forces a person to go to cheaper options</w:t>
      </w:r>
      <w:r w:rsidR="006B6B4B" w:rsidRPr="001A51D0">
        <w:rPr>
          <w:rFonts w:ascii="Arial" w:hAnsi="Arial" w:cs="Arial"/>
          <w:sz w:val="22"/>
          <w:szCs w:val="22"/>
          <w:shd w:val="clear" w:color="auto" w:fill="FFFFFF"/>
        </w:rPr>
        <w:t xml:space="preserve"> (</w:t>
      </w:r>
      <w:r w:rsidR="00210559" w:rsidRPr="001A51D0">
        <w:rPr>
          <w:rFonts w:ascii="Arial" w:hAnsi="Arial" w:cs="Arial"/>
          <w:sz w:val="22"/>
          <w:szCs w:val="22"/>
          <w:shd w:val="clear" w:color="auto" w:fill="FFFFFF"/>
        </w:rPr>
        <w:t>S</w:t>
      </w:r>
      <w:r w:rsidR="006B6B4B" w:rsidRPr="001A51D0">
        <w:rPr>
          <w:rFonts w:ascii="Arial" w:hAnsi="Arial" w:cs="Arial"/>
          <w:sz w:val="22"/>
          <w:szCs w:val="22"/>
          <w:shd w:val="clear" w:color="auto" w:fill="FFFFFF"/>
        </w:rPr>
        <w:t>haikh</w:t>
      </w:r>
      <w:r w:rsidR="00210559" w:rsidRPr="001A51D0">
        <w:rPr>
          <w:rFonts w:ascii="Arial" w:hAnsi="Arial" w:cs="Arial"/>
          <w:sz w:val="22"/>
          <w:szCs w:val="22"/>
          <w:shd w:val="clear" w:color="auto" w:fill="FFFFFF"/>
        </w:rPr>
        <w:t xml:space="preserve"> and Hatcher, 2005).  </w:t>
      </w:r>
      <w:r w:rsidR="00D06027" w:rsidRPr="001A51D0">
        <w:rPr>
          <w:rFonts w:ascii="Arial" w:hAnsi="Arial" w:cs="Arial"/>
          <w:sz w:val="22"/>
          <w:szCs w:val="22"/>
          <w:shd w:val="clear" w:color="auto" w:fill="FFFFFF"/>
        </w:rPr>
        <w:t xml:space="preserve"> </w:t>
      </w:r>
    </w:p>
    <w:p w14:paraId="32EC52A9" w14:textId="4F75A419" w:rsidR="00056909" w:rsidRPr="001A51D0" w:rsidRDefault="00E76F44" w:rsidP="001A51D0">
      <w:pPr>
        <w:pStyle w:val="NormalWeb"/>
        <w:spacing w:line="360" w:lineRule="auto"/>
        <w:jc w:val="both"/>
        <w:rPr>
          <w:rFonts w:ascii="Arial" w:hAnsi="Arial" w:cs="Arial"/>
          <w:sz w:val="22"/>
          <w:szCs w:val="22"/>
        </w:rPr>
      </w:pPr>
      <w:r w:rsidRPr="001A51D0">
        <w:rPr>
          <w:rFonts w:ascii="Arial" w:hAnsi="Arial" w:cs="Arial"/>
          <w:sz w:val="22"/>
          <w:szCs w:val="22"/>
        </w:rPr>
        <w:t>You will also di</w:t>
      </w:r>
      <w:r w:rsidR="00FF735F" w:rsidRPr="001A51D0">
        <w:rPr>
          <w:rFonts w:ascii="Arial" w:hAnsi="Arial" w:cs="Arial"/>
          <w:sz w:val="22"/>
          <w:szCs w:val="22"/>
        </w:rPr>
        <w:t xml:space="preserve">scover similar findings but on a larger scale for India, as its culture and </w:t>
      </w:r>
      <w:r w:rsidR="00AC038E" w:rsidRPr="001A51D0">
        <w:rPr>
          <w:rFonts w:ascii="Arial" w:hAnsi="Arial" w:cs="Arial"/>
          <w:sz w:val="22"/>
          <w:szCs w:val="22"/>
        </w:rPr>
        <w:t>traditions match with Pakistan</w:t>
      </w:r>
      <w:r w:rsidR="00F86777" w:rsidRPr="001A51D0">
        <w:rPr>
          <w:rFonts w:ascii="Arial" w:hAnsi="Arial" w:cs="Arial"/>
          <w:sz w:val="22"/>
          <w:szCs w:val="22"/>
        </w:rPr>
        <w:t xml:space="preserve"> and these therapies have been practiced for thousand of years,</w:t>
      </w:r>
      <w:r w:rsidR="00AC038E" w:rsidRPr="001A51D0">
        <w:rPr>
          <w:rFonts w:ascii="Arial" w:hAnsi="Arial" w:cs="Arial"/>
          <w:sz w:val="22"/>
          <w:szCs w:val="22"/>
        </w:rPr>
        <w:t xml:space="preserve"> but </w:t>
      </w:r>
      <w:r w:rsidR="0071721D" w:rsidRPr="001A51D0">
        <w:rPr>
          <w:rFonts w:ascii="Arial" w:hAnsi="Arial" w:cs="Arial"/>
          <w:sz w:val="22"/>
          <w:szCs w:val="22"/>
        </w:rPr>
        <w:t xml:space="preserve">as India compared to Pakistan is a very large country, the statistics </w:t>
      </w:r>
      <w:r w:rsidR="00814495" w:rsidRPr="001A51D0">
        <w:rPr>
          <w:rFonts w:ascii="Arial" w:hAnsi="Arial" w:cs="Arial"/>
          <w:sz w:val="22"/>
          <w:szCs w:val="22"/>
        </w:rPr>
        <w:t>are</w:t>
      </w:r>
      <w:r w:rsidR="0071721D" w:rsidRPr="001A51D0">
        <w:rPr>
          <w:rFonts w:ascii="Arial" w:hAnsi="Arial" w:cs="Arial"/>
          <w:sz w:val="22"/>
          <w:szCs w:val="22"/>
        </w:rPr>
        <w:t xml:space="preserve"> greater</w:t>
      </w:r>
      <w:r w:rsidR="006343F1" w:rsidRPr="001A51D0">
        <w:rPr>
          <w:rFonts w:ascii="Arial" w:hAnsi="Arial" w:cs="Arial"/>
          <w:sz w:val="22"/>
          <w:szCs w:val="22"/>
        </w:rPr>
        <w:t>.</w:t>
      </w:r>
      <w:r w:rsidR="00D739D4" w:rsidRPr="001A51D0">
        <w:rPr>
          <w:rFonts w:ascii="Arial" w:hAnsi="Arial" w:cs="Arial"/>
          <w:sz w:val="22"/>
          <w:szCs w:val="22"/>
        </w:rPr>
        <w:t xml:space="preserve"> “I</w:t>
      </w:r>
      <w:r w:rsidR="00D739D4" w:rsidRPr="001A51D0">
        <w:rPr>
          <w:rFonts w:ascii="Arial" w:hAnsi="Arial" w:cs="Arial"/>
          <w:sz w:val="22"/>
          <w:szCs w:val="22"/>
        </w:rPr>
        <w:t>n</w:t>
      </w:r>
      <w:r w:rsidR="00D739D4" w:rsidRPr="001A51D0">
        <w:rPr>
          <w:rFonts w:ascii="Arial" w:hAnsi="Arial" w:cs="Arial"/>
          <w:sz w:val="22"/>
          <w:szCs w:val="22"/>
        </w:rPr>
        <w:t xml:space="preserve"> </w:t>
      </w:r>
      <w:r w:rsidR="00D739D4" w:rsidRPr="001A51D0">
        <w:rPr>
          <w:rFonts w:ascii="Arial" w:hAnsi="Arial" w:cs="Arial"/>
          <w:sz w:val="22"/>
          <w:szCs w:val="22"/>
        </w:rPr>
        <w:t>developing</w:t>
      </w:r>
      <w:r w:rsidR="00D739D4" w:rsidRPr="001A51D0">
        <w:rPr>
          <w:rFonts w:ascii="Arial" w:hAnsi="Arial" w:cs="Arial"/>
          <w:sz w:val="22"/>
          <w:szCs w:val="22"/>
        </w:rPr>
        <w:t xml:space="preserve"> countries,</w:t>
      </w:r>
      <w:r w:rsidR="00D739D4" w:rsidRPr="001A51D0">
        <w:rPr>
          <w:rFonts w:ascii="Arial" w:hAnsi="Arial" w:cs="Arial"/>
          <w:sz w:val="22"/>
          <w:szCs w:val="22"/>
        </w:rPr>
        <w:t xml:space="preserve"> the World Health Organisation reports that approximately 80% of the world's populations rely on traditional medicines mainly of herbal sources, in their primary healthcare</w:t>
      </w:r>
      <w:r w:rsidR="00D739D4" w:rsidRPr="001A51D0">
        <w:rPr>
          <w:rFonts w:ascii="Arial" w:hAnsi="Arial" w:cs="Arial"/>
          <w:sz w:val="22"/>
          <w:szCs w:val="22"/>
        </w:rPr>
        <w:t xml:space="preserve">” (Roy et al, 2015). </w:t>
      </w:r>
    </w:p>
    <w:p w14:paraId="41058DE6" w14:textId="673FAF8F" w:rsidR="00E469A7" w:rsidRPr="001A51D0" w:rsidRDefault="00C85D67" w:rsidP="001A51D0">
      <w:pPr>
        <w:pStyle w:val="NormalWeb"/>
        <w:spacing w:line="360" w:lineRule="auto"/>
        <w:jc w:val="both"/>
        <w:rPr>
          <w:rFonts w:ascii="Arial" w:hAnsi="Arial" w:cs="Arial"/>
          <w:sz w:val="22"/>
          <w:szCs w:val="22"/>
        </w:rPr>
      </w:pPr>
      <w:r w:rsidRPr="001A51D0">
        <w:rPr>
          <w:rFonts w:ascii="Arial" w:hAnsi="Arial" w:cs="Arial"/>
          <w:sz w:val="22"/>
          <w:szCs w:val="22"/>
        </w:rPr>
        <w:t>In china, the people prefer to have natural therapies and remedies</w:t>
      </w:r>
      <w:r w:rsidR="00ED0A96" w:rsidRPr="001A51D0">
        <w:rPr>
          <w:rFonts w:ascii="Arial" w:hAnsi="Arial" w:cs="Arial"/>
          <w:sz w:val="22"/>
          <w:szCs w:val="22"/>
        </w:rPr>
        <w:t>. The most common forms are</w:t>
      </w:r>
      <w:r w:rsidRPr="001A51D0">
        <w:rPr>
          <w:rFonts w:ascii="Arial" w:hAnsi="Arial" w:cs="Arial"/>
          <w:sz w:val="22"/>
          <w:szCs w:val="22"/>
        </w:rPr>
        <w:t xml:space="preserve"> acupuncture, </w:t>
      </w:r>
      <w:r w:rsidR="00814495" w:rsidRPr="001A51D0">
        <w:rPr>
          <w:rFonts w:ascii="Arial" w:hAnsi="Arial" w:cs="Arial"/>
          <w:sz w:val="22"/>
          <w:szCs w:val="22"/>
        </w:rPr>
        <w:t>moxibustion</w:t>
      </w:r>
      <w:r w:rsidRPr="001A51D0">
        <w:rPr>
          <w:rFonts w:ascii="Arial" w:hAnsi="Arial" w:cs="Arial"/>
          <w:sz w:val="22"/>
          <w:szCs w:val="22"/>
        </w:rPr>
        <w:t>, massaging wit</w:t>
      </w:r>
      <w:r w:rsidR="00FF619D" w:rsidRPr="001A51D0">
        <w:rPr>
          <w:rFonts w:ascii="Arial" w:hAnsi="Arial" w:cs="Arial"/>
          <w:sz w:val="22"/>
          <w:szCs w:val="22"/>
        </w:rPr>
        <w:t>h</w:t>
      </w:r>
      <w:r w:rsidRPr="001A51D0">
        <w:rPr>
          <w:rFonts w:ascii="Arial" w:hAnsi="Arial" w:cs="Arial"/>
          <w:sz w:val="22"/>
          <w:szCs w:val="22"/>
        </w:rPr>
        <w:t xml:space="preserve"> oils, cupping, </w:t>
      </w:r>
      <w:r w:rsidR="00C20001" w:rsidRPr="001A51D0">
        <w:rPr>
          <w:rFonts w:ascii="Arial" w:hAnsi="Arial" w:cs="Arial"/>
          <w:sz w:val="22"/>
          <w:szCs w:val="22"/>
        </w:rPr>
        <w:t>herbs,</w:t>
      </w:r>
      <w:r w:rsidRPr="001A51D0">
        <w:rPr>
          <w:rFonts w:ascii="Arial" w:hAnsi="Arial" w:cs="Arial"/>
          <w:sz w:val="22"/>
          <w:szCs w:val="22"/>
        </w:rPr>
        <w:t xml:space="preserve"> and Chinese nutrition.</w:t>
      </w:r>
      <w:r w:rsidR="00DF2F73" w:rsidRPr="001A51D0">
        <w:rPr>
          <w:rFonts w:ascii="Arial" w:hAnsi="Arial" w:cs="Arial"/>
          <w:sz w:val="22"/>
          <w:szCs w:val="22"/>
        </w:rPr>
        <w:t xml:space="preserve"> </w:t>
      </w:r>
      <w:r w:rsidR="007446D8" w:rsidRPr="001A51D0">
        <w:rPr>
          <w:rFonts w:ascii="Arial" w:hAnsi="Arial" w:cs="Arial"/>
          <w:sz w:val="22"/>
          <w:szCs w:val="22"/>
        </w:rPr>
        <w:t>The</w:t>
      </w:r>
      <w:r w:rsidR="00C20001" w:rsidRPr="001A51D0">
        <w:rPr>
          <w:rFonts w:ascii="Arial" w:hAnsi="Arial" w:cs="Arial"/>
          <w:sz w:val="22"/>
          <w:szCs w:val="22"/>
        </w:rPr>
        <w:t xml:space="preserve"> practitioners hold</w:t>
      </w:r>
      <w:r w:rsidR="007446D8" w:rsidRPr="001A51D0">
        <w:rPr>
          <w:rFonts w:ascii="Arial" w:hAnsi="Arial" w:cs="Arial"/>
          <w:sz w:val="22"/>
          <w:szCs w:val="22"/>
        </w:rPr>
        <w:t xml:space="preserve"> no</w:t>
      </w:r>
      <w:r w:rsidR="00C20001" w:rsidRPr="001A51D0">
        <w:rPr>
          <w:rFonts w:ascii="Arial" w:hAnsi="Arial" w:cs="Arial"/>
          <w:sz w:val="22"/>
          <w:szCs w:val="22"/>
        </w:rPr>
        <w:t xml:space="preserve"> certification</w:t>
      </w:r>
      <w:r w:rsidR="007446D8" w:rsidRPr="001A51D0">
        <w:rPr>
          <w:rFonts w:ascii="Arial" w:hAnsi="Arial" w:cs="Arial"/>
          <w:sz w:val="22"/>
          <w:szCs w:val="22"/>
        </w:rPr>
        <w:t xml:space="preserve"> </w:t>
      </w:r>
      <w:r w:rsidR="00814495" w:rsidRPr="001A51D0">
        <w:rPr>
          <w:rFonts w:ascii="Arial" w:hAnsi="Arial" w:cs="Arial"/>
          <w:sz w:val="22"/>
          <w:szCs w:val="22"/>
        </w:rPr>
        <w:t>t</w:t>
      </w:r>
      <w:r w:rsidR="00C20001" w:rsidRPr="001A51D0">
        <w:rPr>
          <w:rFonts w:ascii="Arial" w:hAnsi="Arial" w:cs="Arial"/>
          <w:sz w:val="22"/>
          <w:szCs w:val="22"/>
        </w:rPr>
        <w:t xml:space="preserve">o protect their rights therefore this is voluntary legislation </w:t>
      </w:r>
      <w:r w:rsidR="00814495" w:rsidRPr="001A51D0">
        <w:rPr>
          <w:rFonts w:ascii="Arial" w:hAnsi="Arial" w:cs="Arial"/>
          <w:sz w:val="22"/>
          <w:szCs w:val="22"/>
        </w:rPr>
        <w:t xml:space="preserve">that is </w:t>
      </w:r>
      <w:r w:rsidR="00C20001" w:rsidRPr="001A51D0">
        <w:rPr>
          <w:rFonts w:ascii="Arial" w:hAnsi="Arial" w:cs="Arial"/>
          <w:sz w:val="22"/>
          <w:szCs w:val="22"/>
        </w:rPr>
        <w:t>put in place</w:t>
      </w:r>
      <w:r w:rsidR="007B786F" w:rsidRPr="001A51D0">
        <w:rPr>
          <w:rFonts w:ascii="Arial" w:hAnsi="Arial" w:cs="Arial"/>
          <w:sz w:val="22"/>
          <w:szCs w:val="22"/>
        </w:rPr>
        <w:t xml:space="preserve"> (Co</w:t>
      </w:r>
      <w:r w:rsidR="00920DE9" w:rsidRPr="001A51D0">
        <w:rPr>
          <w:rFonts w:ascii="Arial" w:hAnsi="Arial" w:cs="Arial"/>
          <w:sz w:val="22"/>
          <w:szCs w:val="22"/>
        </w:rPr>
        <w:t>sio and Lin, 2020)</w:t>
      </w:r>
      <w:r w:rsidR="00272DEE" w:rsidRPr="001A51D0">
        <w:rPr>
          <w:rFonts w:ascii="Arial" w:hAnsi="Arial" w:cs="Arial"/>
          <w:sz w:val="22"/>
          <w:szCs w:val="22"/>
        </w:rPr>
        <w:t>.</w:t>
      </w:r>
    </w:p>
    <w:p w14:paraId="113EF5B1" w14:textId="103DA91C" w:rsidR="002F5D92" w:rsidRPr="001A51D0" w:rsidRDefault="002F5D92" w:rsidP="001A51D0">
      <w:pPr>
        <w:pStyle w:val="NormalWeb"/>
        <w:spacing w:line="360" w:lineRule="auto"/>
        <w:jc w:val="both"/>
        <w:rPr>
          <w:rFonts w:ascii="Arial" w:hAnsi="Arial" w:cs="Arial"/>
          <w:sz w:val="22"/>
          <w:szCs w:val="22"/>
        </w:rPr>
      </w:pPr>
      <w:r w:rsidRPr="001A51D0">
        <w:rPr>
          <w:rFonts w:ascii="Arial" w:hAnsi="Arial" w:cs="Arial"/>
          <w:sz w:val="22"/>
          <w:szCs w:val="22"/>
        </w:rPr>
        <w:t>Some governments in parts of Europe such as Norway, accredits their professional associations, which gives their members eligibility in applying for a license</w:t>
      </w:r>
      <w:r w:rsidR="005C0E46" w:rsidRPr="001A51D0">
        <w:rPr>
          <w:rFonts w:ascii="Arial" w:hAnsi="Arial" w:cs="Arial"/>
          <w:sz w:val="22"/>
          <w:szCs w:val="22"/>
        </w:rPr>
        <w:t xml:space="preserve">. “Health system objectives as well as the objectives for regulations of such practitioners differ widely between countries” </w:t>
      </w:r>
      <w:r w:rsidR="00C93FF5" w:rsidRPr="001A51D0">
        <w:rPr>
          <w:rFonts w:ascii="Arial" w:hAnsi="Arial" w:cs="Arial"/>
          <w:sz w:val="22"/>
          <w:szCs w:val="22"/>
        </w:rPr>
        <w:t>(Dixon, 2008).</w:t>
      </w:r>
    </w:p>
    <w:p w14:paraId="288D5404" w14:textId="0B790527" w:rsidR="00DF78EF" w:rsidRPr="001A51D0" w:rsidRDefault="00DF78EF" w:rsidP="001A51D0">
      <w:pPr>
        <w:pStyle w:val="NormalWeb"/>
        <w:spacing w:line="360" w:lineRule="auto"/>
        <w:jc w:val="both"/>
        <w:rPr>
          <w:rFonts w:ascii="Arial" w:hAnsi="Arial" w:cs="Arial"/>
          <w:sz w:val="22"/>
          <w:szCs w:val="22"/>
        </w:rPr>
      </w:pPr>
      <w:r w:rsidRPr="001A51D0">
        <w:rPr>
          <w:rFonts w:ascii="Arial" w:hAnsi="Arial" w:cs="Arial"/>
          <w:sz w:val="22"/>
          <w:szCs w:val="22"/>
        </w:rPr>
        <w:lastRenderedPageBreak/>
        <w:t xml:space="preserve">In some countries, CAMs practitioners are automatically registered once they have an accredited qualification, </w:t>
      </w:r>
      <w:r w:rsidR="00914952" w:rsidRPr="001A51D0">
        <w:rPr>
          <w:rFonts w:ascii="Arial" w:hAnsi="Arial" w:cs="Arial"/>
          <w:sz w:val="22"/>
          <w:szCs w:val="22"/>
        </w:rPr>
        <w:t xml:space="preserve">then it is evident that they may practice safely. Also, in other countries they do have </w:t>
      </w:r>
      <w:r w:rsidR="004074F2" w:rsidRPr="001A51D0">
        <w:rPr>
          <w:rFonts w:ascii="Arial" w:hAnsi="Arial" w:cs="Arial"/>
          <w:sz w:val="22"/>
          <w:szCs w:val="22"/>
        </w:rPr>
        <w:t>a</w:t>
      </w:r>
      <w:r w:rsidR="00914952" w:rsidRPr="001A51D0">
        <w:rPr>
          <w:rFonts w:ascii="Arial" w:hAnsi="Arial" w:cs="Arial"/>
          <w:sz w:val="22"/>
          <w:szCs w:val="22"/>
        </w:rPr>
        <w:t xml:space="preserve"> special licensing exam which they must </w:t>
      </w:r>
      <w:r w:rsidR="004074F2" w:rsidRPr="001A51D0">
        <w:rPr>
          <w:rFonts w:ascii="Arial" w:hAnsi="Arial" w:cs="Arial"/>
          <w:sz w:val="22"/>
          <w:szCs w:val="22"/>
        </w:rPr>
        <w:t>take,</w:t>
      </w:r>
      <w:r w:rsidR="00914952" w:rsidRPr="001A51D0">
        <w:rPr>
          <w:rFonts w:ascii="Arial" w:hAnsi="Arial" w:cs="Arial"/>
          <w:sz w:val="22"/>
          <w:szCs w:val="22"/>
        </w:rPr>
        <w:t xml:space="preserve"> and this will provide a consistent method of entry</w:t>
      </w:r>
      <w:r w:rsidR="004074F2" w:rsidRPr="001A51D0">
        <w:rPr>
          <w:rFonts w:ascii="Arial" w:hAnsi="Arial" w:cs="Arial"/>
          <w:sz w:val="22"/>
          <w:szCs w:val="22"/>
        </w:rPr>
        <w:t>. By continuing professional development, a re-license can be granted in some countries. However, the procedure for this varies and there is no agreement on the balance of monitoring and requirements of ensuring patient and public safety.</w:t>
      </w:r>
      <w:r w:rsidR="0038356D" w:rsidRPr="001A51D0">
        <w:rPr>
          <w:rFonts w:ascii="Arial" w:hAnsi="Arial" w:cs="Arial"/>
          <w:sz w:val="22"/>
          <w:szCs w:val="22"/>
        </w:rPr>
        <w:t xml:space="preserve"> (Dixon, 2008).</w:t>
      </w:r>
    </w:p>
    <w:p w14:paraId="7E8A266D" w14:textId="0907C0CF" w:rsidR="002A5A3B" w:rsidRPr="001A51D0" w:rsidRDefault="008B0C0E" w:rsidP="001A51D0">
      <w:pPr>
        <w:pStyle w:val="NormalWeb"/>
        <w:spacing w:line="360" w:lineRule="auto"/>
        <w:jc w:val="both"/>
        <w:rPr>
          <w:rFonts w:ascii="Arial" w:hAnsi="Arial" w:cs="Arial"/>
          <w:sz w:val="22"/>
          <w:szCs w:val="22"/>
        </w:rPr>
      </w:pPr>
      <w:r w:rsidRPr="001A51D0">
        <w:rPr>
          <w:rFonts w:ascii="Arial" w:hAnsi="Arial" w:cs="Arial"/>
          <w:sz w:val="22"/>
          <w:szCs w:val="22"/>
        </w:rPr>
        <w:t xml:space="preserve">Out of all the journals which have been </w:t>
      </w:r>
      <w:r w:rsidR="002F5D92" w:rsidRPr="001A51D0">
        <w:rPr>
          <w:rFonts w:ascii="Arial" w:hAnsi="Arial" w:cs="Arial"/>
          <w:sz w:val="22"/>
          <w:szCs w:val="22"/>
        </w:rPr>
        <w:t>evaluated</w:t>
      </w:r>
      <w:r w:rsidRPr="001A51D0">
        <w:rPr>
          <w:rFonts w:ascii="Arial" w:hAnsi="Arial" w:cs="Arial"/>
          <w:sz w:val="22"/>
          <w:szCs w:val="22"/>
        </w:rPr>
        <w:t xml:space="preserve">, there was no evidence to show any one country which did not practice complementary and alternative therapy. According to the report </w:t>
      </w:r>
      <w:r w:rsidR="00D67BF5" w:rsidRPr="001A51D0">
        <w:rPr>
          <w:rFonts w:ascii="Arial" w:hAnsi="Arial" w:cs="Arial"/>
          <w:sz w:val="22"/>
          <w:szCs w:val="22"/>
        </w:rPr>
        <w:t>by</w:t>
      </w:r>
      <w:r w:rsidRPr="001A51D0">
        <w:rPr>
          <w:rFonts w:ascii="Arial" w:hAnsi="Arial" w:cs="Arial"/>
          <w:sz w:val="22"/>
          <w:szCs w:val="22"/>
        </w:rPr>
        <w:t xml:space="preserve"> WHO (2019)</w:t>
      </w:r>
      <w:r w:rsidR="00D67BF5" w:rsidRPr="001A51D0">
        <w:rPr>
          <w:rFonts w:ascii="Arial" w:hAnsi="Arial" w:cs="Arial"/>
          <w:sz w:val="22"/>
          <w:szCs w:val="22"/>
        </w:rPr>
        <w:t>, CAMs is applied throughout the world and is increasing rapidly.</w:t>
      </w:r>
    </w:p>
    <w:p w14:paraId="13C15EE7" w14:textId="0C278415" w:rsidR="004D5AF3" w:rsidRPr="001A51D0" w:rsidRDefault="004D5AF3" w:rsidP="001A51D0">
      <w:pPr>
        <w:pStyle w:val="NormalWeb"/>
        <w:spacing w:line="360" w:lineRule="auto"/>
        <w:jc w:val="both"/>
        <w:rPr>
          <w:rFonts w:ascii="Arial" w:hAnsi="Arial" w:cs="Arial"/>
          <w:b/>
          <w:bCs/>
          <w:color w:val="212B32"/>
          <w:sz w:val="22"/>
          <w:szCs w:val="22"/>
        </w:rPr>
      </w:pPr>
    </w:p>
    <w:p w14:paraId="09C6FE15" w14:textId="1D82FD3B" w:rsidR="00F8550F" w:rsidRPr="001A51D0" w:rsidRDefault="007E59FE" w:rsidP="001A51D0">
      <w:pPr>
        <w:pStyle w:val="NormalWeb"/>
        <w:spacing w:line="360" w:lineRule="auto"/>
        <w:jc w:val="both"/>
        <w:rPr>
          <w:rFonts w:ascii="Arial" w:hAnsi="Arial" w:cs="Arial"/>
          <w:sz w:val="22"/>
          <w:szCs w:val="22"/>
        </w:rPr>
      </w:pPr>
      <w:r w:rsidRPr="001A51D0">
        <w:rPr>
          <w:rFonts w:ascii="Arial" w:hAnsi="Arial" w:cs="Arial"/>
          <w:sz w:val="22"/>
          <w:szCs w:val="22"/>
        </w:rPr>
        <w:t xml:space="preserve">To conclude this assignment, it is evident that </w:t>
      </w:r>
      <w:r w:rsidR="00906B70" w:rsidRPr="001A51D0">
        <w:rPr>
          <w:rFonts w:ascii="Arial" w:hAnsi="Arial" w:cs="Arial"/>
          <w:sz w:val="22"/>
          <w:szCs w:val="22"/>
        </w:rPr>
        <w:t xml:space="preserve">CAMs is used by many doctors and patients worldwide and in the </w:t>
      </w:r>
      <w:r w:rsidR="009C37EA" w:rsidRPr="001A51D0">
        <w:rPr>
          <w:rFonts w:ascii="Arial" w:hAnsi="Arial" w:cs="Arial"/>
          <w:sz w:val="22"/>
          <w:szCs w:val="22"/>
        </w:rPr>
        <w:t>UK, it</w:t>
      </w:r>
      <w:r w:rsidR="00906B70" w:rsidRPr="001A51D0">
        <w:rPr>
          <w:rFonts w:ascii="Arial" w:hAnsi="Arial" w:cs="Arial"/>
          <w:sz w:val="22"/>
          <w:szCs w:val="22"/>
        </w:rPr>
        <w:t xml:space="preserve"> is also becoming a </w:t>
      </w:r>
      <w:r w:rsidRPr="001A51D0">
        <w:rPr>
          <w:rFonts w:ascii="Arial" w:hAnsi="Arial" w:cs="Arial"/>
          <w:sz w:val="22"/>
          <w:szCs w:val="22"/>
        </w:rPr>
        <w:t xml:space="preserve">common </w:t>
      </w:r>
      <w:r w:rsidR="00906B70" w:rsidRPr="001A51D0">
        <w:rPr>
          <w:rFonts w:ascii="Arial" w:hAnsi="Arial" w:cs="Arial"/>
          <w:sz w:val="22"/>
          <w:szCs w:val="22"/>
        </w:rPr>
        <w:t>practice.</w:t>
      </w:r>
      <w:r w:rsidRPr="001A51D0">
        <w:rPr>
          <w:rFonts w:ascii="Arial" w:hAnsi="Arial" w:cs="Arial"/>
          <w:sz w:val="22"/>
          <w:szCs w:val="22"/>
        </w:rPr>
        <w:t xml:space="preserve"> Although, CAMs practitioners have some statutory regulations in place, majority work under voluntary policies.</w:t>
      </w:r>
      <w:r w:rsidR="00DA42AB" w:rsidRPr="001A51D0">
        <w:rPr>
          <w:rFonts w:ascii="Arial" w:hAnsi="Arial" w:cs="Arial"/>
          <w:sz w:val="22"/>
          <w:szCs w:val="22"/>
        </w:rPr>
        <w:t xml:space="preserve"> </w:t>
      </w:r>
      <w:r w:rsidRPr="001A51D0">
        <w:rPr>
          <w:rFonts w:ascii="Arial" w:hAnsi="Arial" w:cs="Arial"/>
          <w:sz w:val="22"/>
          <w:szCs w:val="22"/>
        </w:rPr>
        <w:t>T</w:t>
      </w:r>
      <w:r w:rsidR="00DA42AB" w:rsidRPr="001A51D0">
        <w:rPr>
          <w:rFonts w:ascii="Arial" w:hAnsi="Arial" w:cs="Arial"/>
          <w:sz w:val="22"/>
          <w:szCs w:val="22"/>
        </w:rPr>
        <w:t>h</w:t>
      </w:r>
      <w:r w:rsidRPr="001A51D0">
        <w:rPr>
          <w:rFonts w:ascii="Arial" w:hAnsi="Arial" w:cs="Arial"/>
          <w:sz w:val="22"/>
          <w:szCs w:val="22"/>
        </w:rPr>
        <w:t>ese</w:t>
      </w:r>
      <w:r w:rsidR="00DA42AB" w:rsidRPr="001A51D0">
        <w:rPr>
          <w:rFonts w:ascii="Arial" w:hAnsi="Arial" w:cs="Arial"/>
          <w:sz w:val="22"/>
          <w:szCs w:val="22"/>
        </w:rPr>
        <w:t xml:space="preserve"> two types of legislation are put in place to protect the rights of the practitioner and the company</w:t>
      </w:r>
      <w:r w:rsidR="009B73C4" w:rsidRPr="001A51D0">
        <w:rPr>
          <w:rFonts w:ascii="Arial" w:hAnsi="Arial" w:cs="Arial"/>
          <w:sz w:val="22"/>
          <w:szCs w:val="22"/>
        </w:rPr>
        <w:t xml:space="preserve"> (NHFT, 2001).</w:t>
      </w:r>
    </w:p>
    <w:p w14:paraId="59F34FF0" w14:textId="77777777" w:rsidR="005971B5" w:rsidRPr="001A51D0" w:rsidRDefault="00F8550F" w:rsidP="001A51D0">
      <w:pPr>
        <w:spacing w:line="360" w:lineRule="auto"/>
        <w:jc w:val="both"/>
        <w:rPr>
          <w:rFonts w:ascii="Arial" w:hAnsi="Arial" w:cs="Arial"/>
        </w:rPr>
      </w:pPr>
      <w:r w:rsidRPr="001A51D0">
        <w:rPr>
          <w:rFonts w:ascii="Arial" w:hAnsi="Arial" w:cs="Arial"/>
        </w:rPr>
        <w:t>Education regarding the C</w:t>
      </w:r>
      <w:r w:rsidR="002F6F77" w:rsidRPr="001A51D0">
        <w:rPr>
          <w:rFonts w:ascii="Arial" w:hAnsi="Arial" w:cs="Arial"/>
        </w:rPr>
        <w:t>omplement</w:t>
      </w:r>
      <w:r w:rsidR="006F7532" w:rsidRPr="001A51D0">
        <w:rPr>
          <w:rFonts w:ascii="Arial" w:hAnsi="Arial" w:cs="Arial"/>
        </w:rPr>
        <w:t>ary</w:t>
      </w:r>
      <w:r w:rsidR="002F6F77" w:rsidRPr="001A51D0">
        <w:rPr>
          <w:rFonts w:ascii="Arial" w:hAnsi="Arial" w:cs="Arial"/>
        </w:rPr>
        <w:t xml:space="preserve"> and alternative therapies is very important</w:t>
      </w:r>
      <w:r w:rsidR="00755954" w:rsidRPr="001A51D0">
        <w:rPr>
          <w:rFonts w:ascii="Arial" w:hAnsi="Arial" w:cs="Arial"/>
        </w:rPr>
        <w:t xml:space="preserve"> as are the laws to protect the patients and the practi</w:t>
      </w:r>
      <w:r w:rsidR="006F7532" w:rsidRPr="001A51D0">
        <w:rPr>
          <w:rFonts w:ascii="Arial" w:hAnsi="Arial" w:cs="Arial"/>
        </w:rPr>
        <w:t xml:space="preserve">tioners. </w:t>
      </w:r>
      <w:r w:rsidR="00D11C58" w:rsidRPr="001A51D0">
        <w:rPr>
          <w:rFonts w:ascii="Arial" w:hAnsi="Arial" w:cs="Arial"/>
        </w:rPr>
        <w:t>Having a proper learning experience for each therapy under the Education Board</w:t>
      </w:r>
      <w:r w:rsidR="00C257B0" w:rsidRPr="001A51D0">
        <w:rPr>
          <w:rFonts w:ascii="Arial" w:hAnsi="Arial" w:cs="Arial"/>
        </w:rPr>
        <w:t xml:space="preserve"> can prove beneficial not only for the person studying the field but also the general publi</w:t>
      </w:r>
      <w:r w:rsidR="002D70FD" w:rsidRPr="001A51D0">
        <w:rPr>
          <w:rFonts w:ascii="Arial" w:hAnsi="Arial" w:cs="Arial"/>
        </w:rPr>
        <w:t>c.</w:t>
      </w:r>
      <w:r w:rsidR="00634207" w:rsidRPr="001A51D0">
        <w:rPr>
          <w:rFonts w:ascii="Arial" w:hAnsi="Arial" w:cs="Arial"/>
        </w:rPr>
        <w:t xml:space="preserve"> </w:t>
      </w:r>
    </w:p>
    <w:p w14:paraId="61A12DEE" w14:textId="25BE4A85" w:rsidR="00F8550F" w:rsidRPr="001A51D0" w:rsidRDefault="00634207" w:rsidP="001A51D0">
      <w:pPr>
        <w:spacing w:line="360" w:lineRule="auto"/>
        <w:jc w:val="both"/>
        <w:rPr>
          <w:rFonts w:ascii="Arial" w:hAnsi="Arial" w:cs="Arial"/>
        </w:rPr>
      </w:pPr>
      <w:r w:rsidRPr="001A51D0">
        <w:rPr>
          <w:rFonts w:ascii="Arial" w:hAnsi="Arial" w:cs="Arial"/>
        </w:rPr>
        <w:t xml:space="preserve">All CAMs practitioners should obtain a valid certificate </w:t>
      </w:r>
      <w:r w:rsidR="00714F8C" w:rsidRPr="001A51D0">
        <w:rPr>
          <w:rFonts w:ascii="Arial" w:hAnsi="Arial" w:cs="Arial"/>
        </w:rPr>
        <w:t xml:space="preserve">on the completion of their course and if and </w:t>
      </w:r>
      <w:r w:rsidR="004E143E" w:rsidRPr="001A51D0">
        <w:rPr>
          <w:rFonts w:ascii="Arial" w:hAnsi="Arial" w:cs="Arial"/>
        </w:rPr>
        <w:t>practitioner</w:t>
      </w:r>
      <w:r w:rsidR="00DF78EF" w:rsidRPr="001A51D0">
        <w:rPr>
          <w:rFonts w:ascii="Arial" w:hAnsi="Arial" w:cs="Arial"/>
        </w:rPr>
        <w:t>s</w:t>
      </w:r>
      <w:r w:rsidR="004E143E" w:rsidRPr="001A51D0">
        <w:rPr>
          <w:rFonts w:ascii="Arial" w:hAnsi="Arial" w:cs="Arial"/>
        </w:rPr>
        <w:t xml:space="preserve"> enter the UK, he/she should also have </w:t>
      </w:r>
      <w:r w:rsidR="007C069A" w:rsidRPr="001A51D0">
        <w:rPr>
          <w:rFonts w:ascii="Arial" w:hAnsi="Arial" w:cs="Arial"/>
        </w:rPr>
        <w:t xml:space="preserve">valid, genuine accreditation </w:t>
      </w:r>
      <w:r w:rsidR="00B21475" w:rsidRPr="001A51D0">
        <w:rPr>
          <w:rFonts w:ascii="Arial" w:hAnsi="Arial" w:cs="Arial"/>
        </w:rPr>
        <w:t>to practice in this country.</w:t>
      </w:r>
      <w:r w:rsidR="00DF78EF" w:rsidRPr="001A51D0">
        <w:rPr>
          <w:rFonts w:ascii="Arial" w:hAnsi="Arial" w:cs="Arial"/>
        </w:rPr>
        <w:t xml:space="preserve"> </w:t>
      </w:r>
    </w:p>
    <w:p w14:paraId="490597A3" w14:textId="7E1EA3DC" w:rsidR="00B21475" w:rsidRPr="001A51D0" w:rsidRDefault="00484C37" w:rsidP="001A51D0">
      <w:pPr>
        <w:spacing w:line="360" w:lineRule="auto"/>
        <w:jc w:val="both"/>
        <w:rPr>
          <w:rFonts w:ascii="Arial" w:hAnsi="Arial" w:cs="Arial"/>
        </w:rPr>
      </w:pPr>
      <w:r w:rsidRPr="001A51D0">
        <w:rPr>
          <w:rFonts w:ascii="Arial" w:hAnsi="Arial" w:cs="Arial"/>
        </w:rPr>
        <w:t xml:space="preserve">For the safety of the patients CAMs practitioners and </w:t>
      </w:r>
      <w:r w:rsidR="000A3956" w:rsidRPr="001A51D0">
        <w:rPr>
          <w:rFonts w:ascii="Arial" w:hAnsi="Arial" w:cs="Arial"/>
        </w:rPr>
        <w:t xml:space="preserve">Orthodox doctors should have a mutual </w:t>
      </w:r>
      <w:r w:rsidR="00B005EA" w:rsidRPr="001A51D0">
        <w:rPr>
          <w:rFonts w:ascii="Arial" w:hAnsi="Arial" w:cs="Arial"/>
        </w:rPr>
        <w:t>understanding of their patients medical history</w:t>
      </w:r>
      <w:r w:rsidR="003A1F3B" w:rsidRPr="001A51D0">
        <w:rPr>
          <w:rFonts w:ascii="Arial" w:hAnsi="Arial" w:cs="Arial"/>
        </w:rPr>
        <w:t xml:space="preserve"> in order to prescribe or treat the patient correctly, without having </w:t>
      </w:r>
      <w:r w:rsidR="00BE661B" w:rsidRPr="001A51D0">
        <w:rPr>
          <w:rFonts w:ascii="Arial" w:hAnsi="Arial" w:cs="Arial"/>
        </w:rPr>
        <w:t>detrimental effects on the health care that they provide.</w:t>
      </w:r>
      <w:r w:rsidRPr="001A51D0">
        <w:rPr>
          <w:rFonts w:ascii="Arial" w:hAnsi="Arial" w:cs="Arial"/>
        </w:rPr>
        <w:t xml:space="preserve"> </w:t>
      </w:r>
    </w:p>
    <w:p w14:paraId="2967FA00" w14:textId="77777777" w:rsidR="00806840" w:rsidRPr="001A51D0" w:rsidRDefault="00806840" w:rsidP="001A51D0">
      <w:pPr>
        <w:spacing w:line="360" w:lineRule="auto"/>
        <w:jc w:val="both"/>
        <w:rPr>
          <w:rFonts w:ascii="Arial" w:hAnsi="Arial" w:cs="Arial"/>
        </w:rPr>
      </w:pPr>
    </w:p>
    <w:p w14:paraId="7F5BD55C" w14:textId="77777777" w:rsidR="00D739D4" w:rsidRPr="001A51D0" w:rsidRDefault="00D739D4" w:rsidP="001A51D0">
      <w:pPr>
        <w:spacing w:line="360" w:lineRule="auto"/>
        <w:jc w:val="both"/>
        <w:rPr>
          <w:rFonts w:ascii="Arial" w:hAnsi="Arial" w:cs="Arial"/>
          <w:b/>
          <w:bCs/>
        </w:rPr>
      </w:pPr>
    </w:p>
    <w:p w14:paraId="25923C8B" w14:textId="77777777" w:rsidR="00D739D4" w:rsidRPr="001A51D0" w:rsidRDefault="00D739D4" w:rsidP="001A51D0">
      <w:pPr>
        <w:spacing w:line="360" w:lineRule="auto"/>
        <w:jc w:val="both"/>
        <w:rPr>
          <w:rFonts w:ascii="Arial" w:hAnsi="Arial" w:cs="Arial"/>
          <w:b/>
          <w:bCs/>
        </w:rPr>
      </w:pPr>
    </w:p>
    <w:p w14:paraId="2EFC814A" w14:textId="77777777" w:rsidR="00D739D4" w:rsidRPr="001A51D0" w:rsidRDefault="00D739D4" w:rsidP="001A51D0">
      <w:pPr>
        <w:spacing w:line="360" w:lineRule="auto"/>
        <w:jc w:val="both"/>
        <w:rPr>
          <w:rFonts w:ascii="Arial" w:hAnsi="Arial" w:cs="Arial"/>
          <w:b/>
          <w:bCs/>
        </w:rPr>
      </w:pPr>
    </w:p>
    <w:p w14:paraId="0D6695FD" w14:textId="77777777" w:rsidR="00D739D4" w:rsidRPr="001A51D0" w:rsidRDefault="00D739D4" w:rsidP="001A51D0">
      <w:pPr>
        <w:spacing w:line="360" w:lineRule="auto"/>
        <w:jc w:val="both"/>
        <w:rPr>
          <w:rFonts w:ascii="Arial" w:hAnsi="Arial" w:cs="Arial"/>
          <w:b/>
          <w:bCs/>
        </w:rPr>
      </w:pPr>
    </w:p>
    <w:p w14:paraId="7651ECBF" w14:textId="12EDE8AA" w:rsidR="00613D17" w:rsidRPr="002031E4" w:rsidRDefault="00613D17" w:rsidP="002031E4">
      <w:pPr>
        <w:spacing w:line="360" w:lineRule="auto"/>
        <w:jc w:val="both"/>
        <w:rPr>
          <w:rFonts w:ascii="Arial" w:hAnsi="Arial" w:cs="Arial"/>
          <w:b/>
          <w:bCs/>
        </w:rPr>
      </w:pPr>
      <w:r w:rsidRPr="002031E4">
        <w:rPr>
          <w:rFonts w:ascii="Arial" w:hAnsi="Arial" w:cs="Arial"/>
          <w:b/>
          <w:bCs/>
        </w:rPr>
        <w:lastRenderedPageBreak/>
        <w:t>REFERENCES</w:t>
      </w:r>
    </w:p>
    <w:p w14:paraId="20F02851" w14:textId="23FD1110" w:rsidR="001100A8" w:rsidRDefault="001100A8" w:rsidP="002031E4">
      <w:pPr>
        <w:spacing w:line="360" w:lineRule="auto"/>
        <w:jc w:val="both"/>
        <w:rPr>
          <w:rFonts w:ascii="Arial" w:hAnsi="Arial" w:cs="Arial"/>
          <w:b/>
          <w:bCs/>
        </w:rPr>
      </w:pPr>
    </w:p>
    <w:p w14:paraId="3E845E57" w14:textId="5D6C06EE" w:rsidR="009A508A" w:rsidRDefault="009A508A" w:rsidP="002031E4">
      <w:pPr>
        <w:spacing w:line="360" w:lineRule="auto"/>
        <w:jc w:val="both"/>
        <w:rPr>
          <w:rFonts w:ascii="Arial" w:hAnsi="Arial" w:cs="Arial"/>
        </w:rPr>
      </w:pPr>
      <w:r w:rsidRPr="009A508A">
        <w:rPr>
          <w:rFonts w:ascii="Arial" w:hAnsi="Arial" w:cs="Arial"/>
        </w:rPr>
        <w:t>Crohn’s Colitis Foundation (2015)</w:t>
      </w:r>
      <w:r w:rsidR="003C7CE9">
        <w:rPr>
          <w:rFonts w:ascii="Arial" w:hAnsi="Arial" w:cs="Arial"/>
        </w:rPr>
        <w:t>.</w:t>
      </w:r>
      <w:r w:rsidRPr="009A508A">
        <w:rPr>
          <w:rFonts w:ascii="Arial" w:hAnsi="Arial" w:cs="Arial"/>
        </w:rPr>
        <w:t xml:space="preserve"> </w:t>
      </w:r>
      <w:r>
        <w:rPr>
          <w:rFonts w:ascii="Arial" w:hAnsi="Arial" w:cs="Arial"/>
        </w:rPr>
        <w:t xml:space="preserve">Fact Sheet: </w:t>
      </w:r>
      <w:r w:rsidRPr="009A508A">
        <w:rPr>
          <w:rFonts w:ascii="Arial" w:hAnsi="Arial" w:cs="Arial"/>
          <w:i/>
          <w:iCs/>
        </w:rPr>
        <w:t>Complementary and Alternative Medicine (CAM)</w:t>
      </w:r>
      <w:r w:rsidR="003C7CE9">
        <w:rPr>
          <w:rFonts w:ascii="Arial" w:hAnsi="Arial" w:cs="Arial"/>
          <w:i/>
          <w:iCs/>
        </w:rPr>
        <w:t>.</w:t>
      </w:r>
      <w:r>
        <w:rPr>
          <w:rFonts w:ascii="Arial" w:hAnsi="Arial" w:cs="Arial"/>
          <w:i/>
          <w:iCs/>
        </w:rPr>
        <w:t xml:space="preserve"> </w:t>
      </w:r>
      <w:r w:rsidRPr="009A508A">
        <w:rPr>
          <w:rFonts w:ascii="Arial" w:hAnsi="Arial" w:cs="Arial"/>
        </w:rPr>
        <w:t>(online)</w:t>
      </w:r>
      <w:r>
        <w:rPr>
          <w:rFonts w:ascii="Arial" w:hAnsi="Arial" w:cs="Arial"/>
        </w:rPr>
        <w:t xml:space="preserve"> Available at: </w:t>
      </w:r>
      <w:hyperlink r:id="rId15" w:history="1">
        <w:r w:rsidR="006A04DE" w:rsidRPr="009E3289">
          <w:rPr>
            <w:rStyle w:val="Hyperlink"/>
            <w:rFonts w:ascii="Arial" w:hAnsi="Arial" w:cs="Arial"/>
          </w:rPr>
          <w:t>https://www.crohnscolitisfoundation.org</w:t>
        </w:r>
      </w:hyperlink>
      <w:r w:rsidR="006A04DE">
        <w:rPr>
          <w:rFonts w:ascii="Arial" w:hAnsi="Arial" w:cs="Arial"/>
        </w:rPr>
        <w:t xml:space="preserve"> [Accessed 23 July 2020]</w:t>
      </w:r>
    </w:p>
    <w:p w14:paraId="2C134D49" w14:textId="77777777" w:rsidR="006A04DE" w:rsidRPr="009A508A" w:rsidRDefault="006A04DE" w:rsidP="002031E4">
      <w:pPr>
        <w:spacing w:line="360" w:lineRule="auto"/>
        <w:jc w:val="both"/>
        <w:rPr>
          <w:rFonts w:ascii="Arial" w:hAnsi="Arial" w:cs="Arial"/>
        </w:rPr>
      </w:pPr>
    </w:p>
    <w:p w14:paraId="055972F7" w14:textId="7E55835E" w:rsidR="00920DE9" w:rsidRDefault="00920DE9" w:rsidP="002031E4">
      <w:pPr>
        <w:spacing w:line="360" w:lineRule="auto"/>
        <w:jc w:val="both"/>
        <w:rPr>
          <w:rFonts w:ascii="Arial" w:hAnsi="Arial" w:cs="Arial"/>
        </w:rPr>
      </w:pPr>
      <w:r w:rsidRPr="00920DE9">
        <w:rPr>
          <w:rFonts w:ascii="Arial" w:hAnsi="Arial" w:cs="Arial"/>
        </w:rPr>
        <w:t>Cosio</w:t>
      </w:r>
      <w:r>
        <w:rPr>
          <w:rFonts w:ascii="Arial" w:hAnsi="Arial" w:cs="Arial"/>
        </w:rPr>
        <w:t>, D., and Lin, E.H. (2020)</w:t>
      </w:r>
      <w:r w:rsidR="00D14CC4">
        <w:rPr>
          <w:rFonts w:ascii="Arial" w:hAnsi="Arial" w:cs="Arial"/>
        </w:rPr>
        <w:t>.</w:t>
      </w:r>
      <w:r>
        <w:rPr>
          <w:rFonts w:ascii="Arial" w:hAnsi="Arial" w:cs="Arial"/>
        </w:rPr>
        <w:t xml:space="preserve"> 6 Traditional Chinese Medicine Techniques. Practical Pain Management. (online) Available at: </w:t>
      </w:r>
      <w:hyperlink r:id="rId16" w:history="1">
        <w:r w:rsidR="00906B70" w:rsidRPr="009E3289">
          <w:rPr>
            <w:rStyle w:val="Hyperlink"/>
            <w:rFonts w:ascii="Arial" w:hAnsi="Arial" w:cs="Arial"/>
          </w:rPr>
          <w:t>https://www.practicalpainmanagement.com/patient/treatments/alternative/6-traditional-chinese-medicine-techniques</w:t>
        </w:r>
      </w:hyperlink>
      <w:r w:rsidR="00906B70">
        <w:rPr>
          <w:rFonts w:ascii="Arial" w:hAnsi="Arial" w:cs="Arial"/>
        </w:rPr>
        <w:t xml:space="preserve"> [Accessed 23 July 2020)</w:t>
      </w:r>
    </w:p>
    <w:p w14:paraId="264D335A" w14:textId="77777777" w:rsidR="00906B70" w:rsidRPr="00920DE9" w:rsidRDefault="00906B70" w:rsidP="002031E4">
      <w:pPr>
        <w:spacing w:line="360" w:lineRule="auto"/>
        <w:jc w:val="both"/>
        <w:rPr>
          <w:rFonts w:ascii="Arial" w:hAnsi="Arial" w:cs="Arial"/>
        </w:rPr>
      </w:pPr>
    </w:p>
    <w:p w14:paraId="794A7A4C" w14:textId="60438487" w:rsidR="00284DCA" w:rsidRPr="002031E4" w:rsidRDefault="00284DCA" w:rsidP="002031E4">
      <w:pPr>
        <w:spacing w:line="360" w:lineRule="auto"/>
        <w:jc w:val="both"/>
        <w:rPr>
          <w:rFonts w:ascii="Arial" w:hAnsi="Arial" w:cs="Arial"/>
        </w:rPr>
      </w:pPr>
      <w:r w:rsidRPr="002031E4">
        <w:rPr>
          <w:rFonts w:ascii="Arial" w:hAnsi="Arial" w:cs="Arial"/>
        </w:rPr>
        <w:t>Data Protection</w:t>
      </w:r>
      <w:r w:rsidR="00F96359" w:rsidRPr="002031E4">
        <w:rPr>
          <w:rFonts w:ascii="Arial" w:hAnsi="Arial" w:cs="Arial"/>
        </w:rPr>
        <w:t xml:space="preserve"> Act 2018</w:t>
      </w:r>
      <w:r w:rsidR="00D14CC4">
        <w:rPr>
          <w:rFonts w:ascii="Arial" w:hAnsi="Arial" w:cs="Arial"/>
        </w:rPr>
        <w:t>.</w:t>
      </w:r>
      <w:r w:rsidR="00204A42" w:rsidRPr="002031E4">
        <w:rPr>
          <w:rFonts w:ascii="Arial" w:hAnsi="Arial" w:cs="Arial"/>
        </w:rPr>
        <w:t xml:space="preserve"> (online) Available at: </w:t>
      </w:r>
      <w:hyperlink r:id="rId17" w:history="1">
        <w:r w:rsidR="00924B41" w:rsidRPr="002031E4">
          <w:rPr>
            <w:rStyle w:val="Hyperlink"/>
            <w:rFonts w:ascii="Arial" w:hAnsi="Arial" w:cs="Arial"/>
          </w:rPr>
          <w:t>https://www.gov.uk/data-protection</w:t>
        </w:r>
      </w:hyperlink>
      <w:r w:rsidR="00924B41" w:rsidRPr="002031E4">
        <w:rPr>
          <w:rFonts w:ascii="Arial" w:hAnsi="Arial" w:cs="Arial"/>
        </w:rPr>
        <w:t xml:space="preserve"> </w:t>
      </w:r>
      <w:r w:rsidR="00634ADA" w:rsidRPr="002031E4">
        <w:rPr>
          <w:rFonts w:ascii="Arial" w:hAnsi="Arial" w:cs="Arial"/>
        </w:rPr>
        <w:t>[A</w:t>
      </w:r>
      <w:r w:rsidR="00924B41" w:rsidRPr="002031E4">
        <w:rPr>
          <w:rFonts w:ascii="Arial" w:hAnsi="Arial" w:cs="Arial"/>
        </w:rPr>
        <w:t>ccessed 22 July 2020</w:t>
      </w:r>
      <w:r w:rsidR="00634ADA" w:rsidRPr="002031E4">
        <w:rPr>
          <w:rFonts w:ascii="Arial" w:hAnsi="Arial" w:cs="Arial"/>
        </w:rPr>
        <w:t>]</w:t>
      </w:r>
      <w:r w:rsidR="00A97126" w:rsidRPr="002031E4">
        <w:rPr>
          <w:rFonts w:ascii="Arial" w:hAnsi="Arial" w:cs="Arial"/>
        </w:rPr>
        <w:t xml:space="preserve"> </w:t>
      </w:r>
    </w:p>
    <w:p w14:paraId="56205408" w14:textId="02720B23" w:rsidR="0083176A" w:rsidRDefault="0083176A" w:rsidP="002031E4">
      <w:pPr>
        <w:spacing w:line="360" w:lineRule="auto"/>
        <w:jc w:val="both"/>
        <w:rPr>
          <w:rFonts w:ascii="Arial" w:hAnsi="Arial" w:cs="Arial"/>
        </w:rPr>
      </w:pPr>
    </w:p>
    <w:p w14:paraId="6C21F576" w14:textId="0396C796" w:rsidR="00C93FF5" w:rsidRDefault="00C93FF5" w:rsidP="002031E4">
      <w:pPr>
        <w:spacing w:line="360" w:lineRule="auto"/>
        <w:jc w:val="both"/>
        <w:rPr>
          <w:rFonts w:ascii="Arial" w:hAnsi="Arial" w:cs="Arial"/>
        </w:rPr>
      </w:pPr>
      <w:r>
        <w:rPr>
          <w:rFonts w:ascii="Arial" w:hAnsi="Arial" w:cs="Arial"/>
        </w:rPr>
        <w:t>Dixon, A. (2008). Regulating Complementary Medical Practitioners</w:t>
      </w:r>
      <w:r w:rsidR="00BB4098">
        <w:rPr>
          <w:rFonts w:ascii="Arial" w:hAnsi="Arial" w:cs="Arial"/>
        </w:rPr>
        <w:t xml:space="preserve">: An International Review. </w:t>
      </w:r>
      <w:r w:rsidR="00BB4098" w:rsidRPr="00BB4098">
        <w:rPr>
          <w:rFonts w:ascii="Arial" w:hAnsi="Arial" w:cs="Arial"/>
          <w:i/>
          <w:iCs/>
        </w:rPr>
        <w:t>King’s Fund</w:t>
      </w:r>
      <w:r w:rsidR="00BB4098">
        <w:rPr>
          <w:rFonts w:ascii="Arial" w:hAnsi="Arial" w:cs="Arial"/>
          <w:i/>
          <w:iCs/>
        </w:rPr>
        <w:t xml:space="preserve">, </w:t>
      </w:r>
      <w:r w:rsidR="00BB4098" w:rsidRPr="00BB4098">
        <w:rPr>
          <w:rFonts w:ascii="Arial" w:hAnsi="Arial" w:cs="Arial"/>
        </w:rPr>
        <w:t>pp 3</w:t>
      </w:r>
      <w:r w:rsidR="00BB4098">
        <w:rPr>
          <w:rFonts w:ascii="Arial" w:hAnsi="Arial" w:cs="Arial"/>
        </w:rPr>
        <w:t>-</w:t>
      </w:r>
    </w:p>
    <w:p w14:paraId="0A6A8C12" w14:textId="77777777" w:rsidR="00BB4098" w:rsidRPr="00BB4098" w:rsidRDefault="00BB4098" w:rsidP="002031E4">
      <w:pPr>
        <w:spacing w:line="360" w:lineRule="auto"/>
        <w:jc w:val="both"/>
        <w:rPr>
          <w:rFonts w:ascii="Arial" w:hAnsi="Arial" w:cs="Arial"/>
          <w:i/>
          <w:iCs/>
        </w:rPr>
      </w:pPr>
    </w:p>
    <w:p w14:paraId="2A0DF6C3" w14:textId="319D99DF" w:rsidR="00456B95" w:rsidRDefault="00456B95" w:rsidP="002031E4">
      <w:pPr>
        <w:spacing w:line="360" w:lineRule="auto"/>
        <w:jc w:val="both"/>
        <w:rPr>
          <w:rFonts w:ascii="Arial" w:hAnsi="Arial" w:cs="Arial"/>
        </w:rPr>
      </w:pPr>
      <w:r>
        <w:rPr>
          <w:rFonts w:ascii="Arial" w:hAnsi="Arial" w:cs="Arial"/>
        </w:rPr>
        <w:t>Ernst, E., and Terry, R. (2010)</w:t>
      </w:r>
      <w:r w:rsidR="00D14CC4">
        <w:rPr>
          <w:rFonts w:ascii="Arial" w:hAnsi="Arial" w:cs="Arial"/>
        </w:rPr>
        <w:t>.</w:t>
      </w:r>
      <w:r w:rsidR="00A655AA">
        <w:rPr>
          <w:rFonts w:ascii="Arial" w:hAnsi="Arial" w:cs="Arial"/>
        </w:rPr>
        <w:t xml:space="preserve"> Assessments of complementary and alternative medicine: the clinical guidelines </w:t>
      </w:r>
      <w:r w:rsidR="007C3D3F">
        <w:rPr>
          <w:rFonts w:ascii="Arial" w:hAnsi="Arial" w:cs="Arial"/>
        </w:rPr>
        <w:t xml:space="preserve">from NICE. </w:t>
      </w:r>
      <w:r w:rsidR="007C3D3F" w:rsidRPr="00D14CC4">
        <w:rPr>
          <w:rFonts w:ascii="Arial" w:hAnsi="Arial" w:cs="Arial"/>
          <w:i/>
          <w:iCs/>
        </w:rPr>
        <w:t>International Journal of Clinical Practice</w:t>
      </w:r>
      <w:r w:rsidR="00EB0DDA">
        <w:rPr>
          <w:rFonts w:ascii="Arial" w:hAnsi="Arial" w:cs="Arial"/>
        </w:rPr>
        <w:t>, 64,10, pp1350</w:t>
      </w:r>
      <w:r>
        <w:rPr>
          <w:rFonts w:ascii="Arial" w:hAnsi="Arial" w:cs="Arial"/>
        </w:rPr>
        <w:t xml:space="preserve"> </w:t>
      </w:r>
    </w:p>
    <w:p w14:paraId="68B56A52" w14:textId="12BCACD3" w:rsidR="00633B9C" w:rsidRDefault="00633B9C" w:rsidP="002031E4">
      <w:pPr>
        <w:spacing w:line="360" w:lineRule="auto"/>
        <w:jc w:val="both"/>
        <w:rPr>
          <w:rFonts w:ascii="Arial" w:hAnsi="Arial" w:cs="Arial"/>
        </w:rPr>
      </w:pPr>
    </w:p>
    <w:p w14:paraId="6B3ED6BE" w14:textId="0624C912" w:rsidR="00633B9C" w:rsidRDefault="00633B9C" w:rsidP="002031E4">
      <w:pPr>
        <w:spacing w:line="360" w:lineRule="auto"/>
        <w:jc w:val="both"/>
        <w:rPr>
          <w:rFonts w:ascii="Arial" w:hAnsi="Arial" w:cs="Arial"/>
        </w:rPr>
      </w:pPr>
      <w:r>
        <w:rPr>
          <w:rFonts w:ascii="Arial" w:hAnsi="Arial" w:cs="Arial"/>
        </w:rPr>
        <w:t>FDA (2019). Dietary Supplements</w:t>
      </w:r>
      <w:r w:rsidR="00D14CC4">
        <w:rPr>
          <w:rFonts w:ascii="Arial" w:hAnsi="Arial" w:cs="Arial"/>
        </w:rPr>
        <w:t>.</w:t>
      </w:r>
      <w:r>
        <w:rPr>
          <w:rFonts w:ascii="Arial" w:hAnsi="Arial" w:cs="Arial"/>
        </w:rPr>
        <w:t xml:space="preserve"> (online) Available at: </w:t>
      </w:r>
      <w:hyperlink r:id="rId18" w:history="1">
        <w:r w:rsidRPr="009E3289">
          <w:rPr>
            <w:rStyle w:val="Hyperlink"/>
            <w:rFonts w:ascii="Arial" w:hAnsi="Arial" w:cs="Arial"/>
          </w:rPr>
          <w:t>https://www.fda.gov/Food/Dietarysupplements/default.htm</w:t>
        </w:r>
      </w:hyperlink>
      <w:r>
        <w:rPr>
          <w:rFonts w:ascii="Arial" w:hAnsi="Arial" w:cs="Arial"/>
        </w:rPr>
        <w:t xml:space="preserve"> [Accessed 23 July 2020]</w:t>
      </w:r>
    </w:p>
    <w:p w14:paraId="125CBB2B" w14:textId="77777777" w:rsidR="00456B95" w:rsidRPr="002031E4" w:rsidRDefault="00456B95" w:rsidP="002031E4">
      <w:pPr>
        <w:spacing w:line="360" w:lineRule="auto"/>
        <w:jc w:val="both"/>
        <w:rPr>
          <w:rFonts w:ascii="Arial" w:hAnsi="Arial" w:cs="Arial"/>
        </w:rPr>
      </w:pPr>
    </w:p>
    <w:p w14:paraId="30D325A5" w14:textId="302730C9" w:rsidR="0083176A" w:rsidRPr="002031E4" w:rsidRDefault="00031815" w:rsidP="002031E4">
      <w:pPr>
        <w:spacing w:line="360" w:lineRule="auto"/>
        <w:jc w:val="both"/>
        <w:rPr>
          <w:rFonts w:ascii="Arial" w:hAnsi="Arial" w:cs="Arial"/>
        </w:rPr>
      </w:pPr>
      <w:r w:rsidRPr="002031E4">
        <w:rPr>
          <w:rFonts w:ascii="Arial" w:hAnsi="Arial" w:cs="Arial"/>
        </w:rPr>
        <w:t xml:space="preserve">GOsC </w:t>
      </w:r>
      <w:r w:rsidR="005A2EC6" w:rsidRPr="002031E4">
        <w:rPr>
          <w:rFonts w:ascii="Arial" w:hAnsi="Arial" w:cs="Arial"/>
        </w:rPr>
        <w:t>(2020</w:t>
      </w:r>
      <w:r w:rsidR="00D14CC4">
        <w:rPr>
          <w:rFonts w:ascii="Arial" w:hAnsi="Arial" w:cs="Arial"/>
        </w:rPr>
        <w:t>).</w:t>
      </w:r>
      <w:r w:rsidR="00E53215" w:rsidRPr="002031E4">
        <w:rPr>
          <w:rFonts w:ascii="Arial" w:hAnsi="Arial" w:cs="Arial"/>
        </w:rPr>
        <w:t xml:space="preserve"> </w:t>
      </w:r>
      <w:r w:rsidR="007A0E41" w:rsidRPr="002031E4">
        <w:rPr>
          <w:rFonts w:ascii="Arial" w:hAnsi="Arial" w:cs="Arial"/>
        </w:rPr>
        <w:t xml:space="preserve">UK Health Regulators - </w:t>
      </w:r>
      <w:r w:rsidR="007A0E41" w:rsidRPr="002031E4">
        <w:rPr>
          <w:rFonts w:ascii="Arial" w:hAnsi="Arial" w:cs="Arial"/>
          <w:i/>
          <w:iCs/>
        </w:rPr>
        <w:t>General Osteopathic Council</w:t>
      </w:r>
      <w:r w:rsidR="00D14CC4">
        <w:rPr>
          <w:rFonts w:ascii="Arial" w:hAnsi="Arial" w:cs="Arial"/>
          <w:i/>
          <w:iCs/>
        </w:rPr>
        <w:t>.</w:t>
      </w:r>
      <w:r w:rsidR="007F5599" w:rsidRPr="002031E4">
        <w:rPr>
          <w:rFonts w:ascii="Arial" w:hAnsi="Arial" w:cs="Arial"/>
        </w:rPr>
        <w:t xml:space="preserve"> (online) Available at: </w:t>
      </w:r>
      <w:hyperlink r:id="rId19" w:history="1">
        <w:r w:rsidR="0052403F" w:rsidRPr="002031E4">
          <w:rPr>
            <w:rStyle w:val="Hyperlink"/>
            <w:rFonts w:ascii="Arial" w:hAnsi="Arial" w:cs="Arial"/>
          </w:rPr>
          <w:t>https://www.osteopathy.org.uk/about-us/uk-health-regulators/</w:t>
        </w:r>
      </w:hyperlink>
      <w:r w:rsidR="0052403F" w:rsidRPr="002031E4">
        <w:rPr>
          <w:rFonts w:ascii="Arial" w:hAnsi="Arial" w:cs="Arial"/>
        </w:rPr>
        <w:t xml:space="preserve"> [Accessed 22 July 2020]</w:t>
      </w:r>
    </w:p>
    <w:p w14:paraId="30182DA1" w14:textId="77777777" w:rsidR="00634ADA" w:rsidRPr="002031E4" w:rsidRDefault="00634ADA" w:rsidP="002031E4">
      <w:pPr>
        <w:spacing w:line="360" w:lineRule="auto"/>
        <w:jc w:val="both"/>
        <w:rPr>
          <w:rFonts w:ascii="Arial" w:hAnsi="Arial" w:cs="Arial"/>
        </w:rPr>
      </w:pPr>
    </w:p>
    <w:p w14:paraId="5AB5E516" w14:textId="63790383" w:rsidR="00E40918" w:rsidRPr="002031E4" w:rsidRDefault="00E40918" w:rsidP="002031E4">
      <w:pPr>
        <w:spacing w:line="360" w:lineRule="auto"/>
        <w:jc w:val="both"/>
        <w:rPr>
          <w:rFonts w:ascii="Arial" w:hAnsi="Arial" w:cs="Arial"/>
        </w:rPr>
      </w:pPr>
      <w:r w:rsidRPr="002031E4">
        <w:rPr>
          <w:rFonts w:ascii="Arial" w:hAnsi="Arial" w:cs="Arial"/>
        </w:rPr>
        <w:t>GMC</w:t>
      </w:r>
      <w:r w:rsidR="00AE47B1" w:rsidRPr="002031E4">
        <w:rPr>
          <w:rFonts w:ascii="Arial" w:hAnsi="Arial" w:cs="Arial"/>
        </w:rPr>
        <w:t xml:space="preserve"> (2020)</w:t>
      </w:r>
      <w:r w:rsidR="00D14CC4">
        <w:rPr>
          <w:rFonts w:ascii="Arial" w:hAnsi="Arial" w:cs="Arial"/>
        </w:rPr>
        <w:t>.</w:t>
      </w:r>
      <w:r w:rsidR="00AE47B1" w:rsidRPr="002031E4">
        <w:rPr>
          <w:rFonts w:ascii="Arial" w:hAnsi="Arial" w:cs="Arial"/>
        </w:rPr>
        <w:t xml:space="preserve"> </w:t>
      </w:r>
      <w:r w:rsidR="00AE47B1" w:rsidRPr="002031E4">
        <w:rPr>
          <w:rFonts w:ascii="Arial" w:hAnsi="Arial" w:cs="Arial"/>
          <w:i/>
          <w:iCs/>
        </w:rPr>
        <w:t>The Medical Regi</w:t>
      </w:r>
      <w:r w:rsidR="00F1642D" w:rsidRPr="002031E4">
        <w:rPr>
          <w:rFonts w:ascii="Arial" w:hAnsi="Arial" w:cs="Arial"/>
          <w:i/>
          <w:iCs/>
        </w:rPr>
        <w:t xml:space="preserve">ster. </w:t>
      </w:r>
      <w:r w:rsidR="00D43032" w:rsidRPr="002031E4">
        <w:rPr>
          <w:rFonts w:ascii="Arial" w:hAnsi="Arial" w:cs="Arial"/>
        </w:rPr>
        <w:t xml:space="preserve">(online) Available at: </w:t>
      </w:r>
      <w:hyperlink r:id="rId20" w:history="1">
        <w:r w:rsidR="00067F46" w:rsidRPr="002031E4">
          <w:rPr>
            <w:rStyle w:val="Hyperlink"/>
            <w:rFonts w:ascii="Arial" w:hAnsi="Arial" w:cs="Arial"/>
          </w:rPr>
          <w:t>https://www.gmc-uk.org/registration-and-licensing/the-medical-register</w:t>
        </w:r>
      </w:hyperlink>
      <w:r w:rsidR="00067F46" w:rsidRPr="002031E4">
        <w:rPr>
          <w:rFonts w:ascii="Arial" w:hAnsi="Arial" w:cs="Arial"/>
        </w:rPr>
        <w:t xml:space="preserve"> [Accessed </w:t>
      </w:r>
      <w:r w:rsidR="009A43AA" w:rsidRPr="002031E4">
        <w:rPr>
          <w:rFonts w:ascii="Arial" w:hAnsi="Arial" w:cs="Arial"/>
        </w:rPr>
        <w:t>22 July 2020]</w:t>
      </w:r>
    </w:p>
    <w:p w14:paraId="13AFE478" w14:textId="7D8E679B" w:rsidR="009A43AA" w:rsidRDefault="009A43AA" w:rsidP="002031E4">
      <w:pPr>
        <w:spacing w:line="360" w:lineRule="auto"/>
        <w:jc w:val="both"/>
        <w:rPr>
          <w:rFonts w:ascii="Arial" w:hAnsi="Arial" w:cs="Arial"/>
        </w:rPr>
      </w:pPr>
    </w:p>
    <w:p w14:paraId="5B298DE8" w14:textId="3488A3D0" w:rsidR="006E6397" w:rsidRDefault="006E6397" w:rsidP="002031E4">
      <w:pPr>
        <w:spacing w:line="360" w:lineRule="auto"/>
        <w:jc w:val="both"/>
        <w:rPr>
          <w:rFonts w:ascii="Arial" w:hAnsi="Arial" w:cs="Arial"/>
        </w:rPr>
      </w:pPr>
      <w:r>
        <w:rPr>
          <w:rFonts w:ascii="Arial" w:hAnsi="Arial" w:cs="Arial"/>
        </w:rPr>
        <w:lastRenderedPageBreak/>
        <w:t>Hegyi, G., Petri, R.P., Sarsina, P.R., and Niemtzow, R.C. (2015)</w:t>
      </w:r>
      <w:r w:rsidR="00D14CC4">
        <w:rPr>
          <w:rFonts w:ascii="Arial" w:hAnsi="Arial" w:cs="Arial"/>
        </w:rPr>
        <w:t>.</w:t>
      </w:r>
      <w:r>
        <w:rPr>
          <w:rFonts w:ascii="Arial" w:hAnsi="Arial" w:cs="Arial"/>
        </w:rPr>
        <w:t xml:space="preserve"> Overview of Integrative Medicine Practices and Policies in NATO Participant Countries</w:t>
      </w:r>
      <w:r w:rsidR="008B0C0E">
        <w:rPr>
          <w:rFonts w:ascii="Arial" w:hAnsi="Arial" w:cs="Arial"/>
        </w:rPr>
        <w:t xml:space="preserve">. </w:t>
      </w:r>
      <w:r w:rsidR="008B0C0E" w:rsidRPr="008B0C0E">
        <w:rPr>
          <w:rFonts w:ascii="Arial" w:hAnsi="Arial" w:cs="Arial"/>
          <w:i/>
          <w:iCs/>
        </w:rPr>
        <w:t>Medical Acupuncture</w:t>
      </w:r>
      <w:r w:rsidR="008B0C0E">
        <w:rPr>
          <w:rFonts w:ascii="Arial" w:hAnsi="Arial" w:cs="Arial"/>
        </w:rPr>
        <w:t>, 27, 5, pp 318-327.</w:t>
      </w:r>
      <w:r>
        <w:rPr>
          <w:rFonts w:ascii="Arial" w:hAnsi="Arial" w:cs="Arial"/>
        </w:rPr>
        <w:t xml:space="preserve"> </w:t>
      </w:r>
    </w:p>
    <w:p w14:paraId="51264F03" w14:textId="77777777" w:rsidR="008B0C0E" w:rsidRPr="002031E4" w:rsidRDefault="008B0C0E" w:rsidP="002031E4">
      <w:pPr>
        <w:spacing w:line="360" w:lineRule="auto"/>
        <w:jc w:val="both"/>
        <w:rPr>
          <w:rFonts w:ascii="Arial" w:hAnsi="Arial" w:cs="Arial"/>
        </w:rPr>
      </w:pPr>
    </w:p>
    <w:p w14:paraId="298B81FE" w14:textId="790139A0" w:rsidR="001100A8" w:rsidRPr="002031E4" w:rsidRDefault="001100A8" w:rsidP="002031E4">
      <w:pPr>
        <w:spacing w:line="360" w:lineRule="auto"/>
        <w:jc w:val="both"/>
        <w:rPr>
          <w:rFonts w:ascii="Arial" w:hAnsi="Arial" w:cs="Arial"/>
        </w:rPr>
      </w:pPr>
      <w:r w:rsidRPr="002031E4">
        <w:rPr>
          <w:rFonts w:ascii="Arial" w:hAnsi="Arial" w:cs="Arial"/>
        </w:rPr>
        <w:t>House of Lords (2000)</w:t>
      </w:r>
      <w:r w:rsidR="001856B5" w:rsidRPr="002031E4">
        <w:rPr>
          <w:rFonts w:ascii="Arial" w:hAnsi="Arial" w:cs="Arial"/>
        </w:rPr>
        <w:t>.</w:t>
      </w:r>
      <w:r w:rsidR="004B6E0F" w:rsidRPr="002031E4">
        <w:rPr>
          <w:rFonts w:ascii="Arial" w:hAnsi="Arial" w:cs="Arial"/>
        </w:rPr>
        <w:t xml:space="preserve"> Select Committee on Science and Technology</w:t>
      </w:r>
      <w:r w:rsidR="005D504A" w:rsidRPr="002031E4">
        <w:rPr>
          <w:rFonts w:ascii="Arial" w:hAnsi="Arial" w:cs="Arial"/>
        </w:rPr>
        <w:t xml:space="preserve">, </w:t>
      </w:r>
      <w:r w:rsidR="005D504A" w:rsidRPr="002031E4">
        <w:rPr>
          <w:rFonts w:ascii="Arial" w:hAnsi="Arial" w:cs="Arial"/>
          <w:i/>
          <w:iCs/>
        </w:rPr>
        <w:t>London: House of Lords</w:t>
      </w:r>
      <w:r w:rsidR="00567FD0" w:rsidRPr="002031E4">
        <w:rPr>
          <w:rFonts w:ascii="Arial" w:hAnsi="Arial" w:cs="Arial"/>
        </w:rPr>
        <w:t>, Sixth report.</w:t>
      </w:r>
      <w:r w:rsidR="001856B5" w:rsidRPr="002031E4">
        <w:rPr>
          <w:rFonts w:ascii="Arial" w:hAnsi="Arial" w:cs="Arial"/>
        </w:rPr>
        <w:t xml:space="preserve"> </w:t>
      </w:r>
    </w:p>
    <w:p w14:paraId="6C055081" w14:textId="09DDAE2F" w:rsidR="00BD30BD" w:rsidRPr="002031E4" w:rsidRDefault="00BD30BD" w:rsidP="002031E4">
      <w:pPr>
        <w:spacing w:line="360" w:lineRule="auto"/>
        <w:jc w:val="both"/>
        <w:rPr>
          <w:rFonts w:ascii="Arial" w:hAnsi="Arial" w:cs="Arial"/>
        </w:rPr>
      </w:pPr>
    </w:p>
    <w:p w14:paraId="5C043087" w14:textId="6486FE48" w:rsidR="00C45F71" w:rsidRPr="002031E4" w:rsidRDefault="004B7F07" w:rsidP="002031E4">
      <w:pPr>
        <w:spacing w:line="360" w:lineRule="auto"/>
        <w:jc w:val="both"/>
        <w:rPr>
          <w:rFonts w:ascii="Arial" w:hAnsi="Arial" w:cs="Arial"/>
        </w:rPr>
      </w:pPr>
      <w:r w:rsidRPr="002031E4">
        <w:rPr>
          <w:rFonts w:ascii="Arial" w:hAnsi="Arial" w:cs="Arial"/>
        </w:rPr>
        <w:t>NCCAM (National Centre for Complementary and Alternative Medicine</w:t>
      </w:r>
      <w:r w:rsidR="00151DEF" w:rsidRPr="002031E4">
        <w:rPr>
          <w:rFonts w:ascii="Arial" w:hAnsi="Arial" w:cs="Arial"/>
        </w:rPr>
        <w:t>) (2002)</w:t>
      </w:r>
      <w:r w:rsidR="003F31E4" w:rsidRPr="002031E4">
        <w:rPr>
          <w:rFonts w:ascii="Arial" w:hAnsi="Arial" w:cs="Arial"/>
        </w:rPr>
        <w:t>.</w:t>
      </w:r>
      <w:r w:rsidR="00151DEF" w:rsidRPr="002031E4">
        <w:rPr>
          <w:rFonts w:ascii="Arial" w:hAnsi="Arial" w:cs="Arial"/>
        </w:rPr>
        <w:t xml:space="preserve"> </w:t>
      </w:r>
      <w:r w:rsidR="00151DEF" w:rsidRPr="002031E4">
        <w:rPr>
          <w:rFonts w:ascii="Arial" w:hAnsi="Arial" w:cs="Arial"/>
          <w:i/>
          <w:iCs/>
        </w:rPr>
        <w:t xml:space="preserve">What is Complementary and Alternative </w:t>
      </w:r>
      <w:r w:rsidR="00323A02" w:rsidRPr="002031E4">
        <w:rPr>
          <w:rFonts w:ascii="Arial" w:hAnsi="Arial" w:cs="Arial"/>
          <w:i/>
          <w:iCs/>
        </w:rPr>
        <w:t>Medicine (CAM)</w:t>
      </w:r>
      <w:r w:rsidR="00635B22">
        <w:rPr>
          <w:rFonts w:ascii="Arial" w:hAnsi="Arial" w:cs="Arial"/>
          <w:i/>
          <w:iCs/>
        </w:rPr>
        <w:t>.</w:t>
      </w:r>
      <w:r w:rsidR="00323A02" w:rsidRPr="002031E4">
        <w:rPr>
          <w:rFonts w:ascii="Arial" w:hAnsi="Arial" w:cs="Arial"/>
        </w:rPr>
        <w:t xml:space="preserve"> (online) Available at: </w:t>
      </w:r>
      <w:hyperlink r:id="rId21" w:history="1">
        <w:r w:rsidR="00DE583A" w:rsidRPr="002031E4">
          <w:rPr>
            <w:rStyle w:val="Hyperlink"/>
            <w:rFonts w:ascii="Arial" w:hAnsi="Arial" w:cs="Arial"/>
          </w:rPr>
          <w:t>https://nccam.nih.gov/health/whatiscam/index.htm</w:t>
        </w:r>
      </w:hyperlink>
      <w:r w:rsidR="00DE583A" w:rsidRPr="002031E4">
        <w:rPr>
          <w:rFonts w:ascii="Arial" w:hAnsi="Arial" w:cs="Arial"/>
        </w:rPr>
        <w:t xml:space="preserve"> [Accessed 20 July 2020]</w:t>
      </w:r>
      <w:r w:rsidR="00956971" w:rsidRPr="002031E4">
        <w:rPr>
          <w:rFonts w:ascii="Arial" w:hAnsi="Arial" w:cs="Arial"/>
        </w:rPr>
        <w:t xml:space="preserve"> </w:t>
      </w:r>
    </w:p>
    <w:p w14:paraId="6E156A9D" w14:textId="46A7F2D5" w:rsidR="009B2D3A" w:rsidRPr="002031E4" w:rsidRDefault="009B2D3A" w:rsidP="002031E4">
      <w:pPr>
        <w:spacing w:line="360" w:lineRule="auto"/>
        <w:jc w:val="both"/>
        <w:rPr>
          <w:rFonts w:ascii="Arial" w:hAnsi="Arial" w:cs="Arial"/>
        </w:rPr>
      </w:pPr>
    </w:p>
    <w:p w14:paraId="341BC180" w14:textId="29D5F456" w:rsidR="009B2D3A" w:rsidRPr="002031E4" w:rsidRDefault="009B2D3A" w:rsidP="002031E4">
      <w:pPr>
        <w:spacing w:line="360" w:lineRule="auto"/>
        <w:jc w:val="both"/>
        <w:rPr>
          <w:rFonts w:ascii="Arial" w:hAnsi="Arial" w:cs="Arial"/>
        </w:rPr>
      </w:pPr>
      <w:r w:rsidRPr="002031E4">
        <w:rPr>
          <w:rFonts w:ascii="Arial" w:hAnsi="Arial" w:cs="Arial"/>
        </w:rPr>
        <w:t>NCCIH (</w:t>
      </w:r>
      <w:r w:rsidR="008002AD" w:rsidRPr="002031E4">
        <w:rPr>
          <w:rFonts w:ascii="Arial" w:hAnsi="Arial" w:cs="Arial"/>
        </w:rPr>
        <w:t>National Centre for Complementary and Int</w:t>
      </w:r>
      <w:r w:rsidR="00771158" w:rsidRPr="002031E4">
        <w:rPr>
          <w:rFonts w:ascii="Arial" w:hAnsi="Arial" w:cs="Arial"/>
        </w:rPr>
        <w:t>egrative Health) (2014)</w:t>
      </w:r>
      <w:r w:rsidR="003F31E4" w:rsidRPr="002031E4">
        <w:rPr>
          <w:rFonts w:ascii="Arial" w:hAnsi="Arial" w:cs="Arial"/>
        </w:rPr>
        <w:t>.</w:t>
      </w:r>
      <w:r w:rsidR="00771158" w:rsidRPr="002031E4">
        <w:rPr>
          <w:rFonts w:ascii="Arial" w:hAnsi="Arial" w:cs="Arial"/>
        </w:rPr>
        <w:t xml:space="preserve"> </w:t>
      </w:r>
      <w:r w:rsidR="00D976EA" w:rsidRPr="002031E4">
        <w:rPr>
          <w:rFonts w:ascii="Arial" w:hAnsi="Arial" w:cs="Arial"/>
          <w:i/>
          <w:iCs/>
        </w:rPr>
        <w:t xml:space="preserve">Manipulative and Body-based Practices: </w:t>
      </w:r>
      <w:r w:rsidR="00020440" w:rsidRPr="002031E4">
        <w:rPr>
          <w:rFonts w:ascii="Arial" w:hAnsi="Arial" w:cs="Arial"/>
          <w:i/>
          <w:iCs/>
        </w:rPr>
        <w:t>An overview Brainline</w:t>
      </w:r>
      <w:r w:rsidR="00635B22">
        <w:rPr>
          <w:rFonts w:ascii="Arial" w:hAnsi="Arial" w:cs="Arial"/>
          <w:i/>
          <w:iCs/>
        </w:rPr>
        <w:t>.</w:t>
      </w:r>
      <w:r w:rsidR="00020440" w:rsidRPr="002031E4">
        <w:rPr>
          <w:rFonts w:ascii="Arial" w:hAnsi="Arial" w:cs="Arial"/>
          <w:i/>
          <w:iCs/>
        </w:rPr>
        <w:t xml:space="preserve"> </w:t>
      </w:r>
      <w:r w:rsidR="003D7975" w:rsidRPr="002031E4">
        <w:rPr>
          <w:rFonts w:ascii="Arial" w:hAnsi="Arial" w:cs="Arial"/>
        </w:rPr>
        <w:t xml:space="preserve">(online) Available at: https:// </w:t>
      </w:r>
      <w:hyperlink r:id="rId22" w:history="1">
        <w:r w:rsidR="00027DA7" w:rsidRPr="002031E4">
          <w:rPr>
            <w:rStyle w:val="Hyperlink"/>
            <w:rFonts w:ascii="Arial" w:hAnsi="Arial" w:cs="Arial"/>
          </w:rPr>
          <w:t>www.brainline.org/article/manipulative-and-body-based-practices-overview</w:t>
        </w:r>
      </w:hyperlink>
      <w:r w:rsidR="00027DA7" w:rsidRPr="002031E4">
        <w:rPr>
          <w:rFonts w:ascii="Arial" w:hAnsi="Arial" w:cs="Arial"/>
        </w:rPr>
        <w:t xml:space="preserve"> [Accessed 20 July</w:t>
      </w:r>
      <w:r w:rsidR="00726155" w:rsidRPr="002031E4">
        <w:rPr>
          <w:rFonts w:ascii="Arial" w:hAnsi="Arial" w:cs="Arial"/>
        </w:rPr>
        <w:t xml:space="preserve"> 2020]</w:t>
      </w:r>
    </w:p>
    <w:p w14:paraId="776B5015" w14:textId="2DC9095E" w:rsidR="004F414E" w:rsidRPr="002031E4" w:rsidRDefault="004F414E" w:rsidP="002031E4">
      <w:pPr>
        <w:spacing w:line="360" w:lineRule="auto"/>
        <w:jc w:val="both"/>
        <w:rPr>
          <w:rFonts w:ascii="Arial" w:hAnsi="Arial" w:cs="Arial"/>
        </w:rPr>
      </w:pPr>
    </w:p>
    <w:p w14:paraId="14793238" w14:textId="100B5B77" w:rsidR="004973B0" w:rsidRPr="002031E4" w:rsidRDefault="004973B0" w:rsidP="002031E4">
      <w:pPr>
        <w:spacing w:line="360" w:lineRule="auto"/>
        <w:jc w:val="both"/>
        <w:rPr>
          <w:rFonts w:ascii="Arial" w:hAnsi="Arial" w:cs="Arial"/>
        </w:rPr>
      </w:pPr>
      <w:r w:rsidRPr="002031E4">
        <w:rPr>
          <w:rFonts w:ascii="Arial" w:hAnsi="Arial" w:cs="Arial"/>
        </w:rPr>
        <w:t>NCCIH (2017)</w:t>
      </w:r>
      <w:r w:rsidR="00BF78AA" w:rsidRPr="002031E4">
        <w:rPr>
          <w:rFonts w:ascii="Arial" w:hAnsi="Arial" w:cs="Arial"/>
        </w:rPr>
        <w:t>.</w:t>
      </w:r>
      <w:r w:rsidRPr="002031E4">
        <w:rPr>
          <w:rFonts w:ascii="Arial" w:hAnsi="Arial" w:cs="Arial"/>
        </w:rPr>
        <w:t xml:space="preserve"> </w:t>
      </w:r>
      <w:r w:rsidR="00497913" w:rsidRPr="002031E4">
        <w:rPr>
          <w:rFonts w:ascii="Arial" w:hAnsi="Arial" w:cs="Arial"/>
          <w:i/>
          <w:iCs/>
        </w:rPr>
        <w:t>Mind and Body Practices</w:t>
      </w:r>
      <w:r w:rsidR="00635B22">
        <w:rPr>
          <w:rFonts w:ascii="Arial" w:hAnsi="Arial" w:cs="Arial"/>
          <w:i/>
          <w:iCs/>
        </w:rPr>
        <w:t>.</w:t>
      </w:r>
      <w:r w:rsidR="00497913" w:rsidRPr="002031E4">
        <w:rPr>
          <w:rFonts w:ascii="Arial" w:hAnsi="Arial" w:cs="Arial"/>
        </w:rPr>
        <w:t xml:space="preserve"> (online) Available at: </w:t>
      </w:r>
      <w:hyperlink r:id="rId23" w:history="1">
        <w:r w:rsidR="00BF78AA" w:rsidRPr="002031E4">
          <w:rPr>
            <w:rStyle w:val="Hyperlink"/>
            <w:rFonts w:ascii="Arial" w:hAnsi="Arial" w:cs="Arial"/>
          </w:rPr>
          <w:t>https://www.nccih.nih.gov/health/mind-and-body-practices</w:t>
        </w:r>
      </w:hyperlink>
      <w:r w:rsidR="00BF78AA" w:rsidRPr="002031E4">
        <w:rPr>
          <w:rFonts w:ascii="Arial" w:hAnsi="Arial" w:cs="Arial"/>
        </w:rPr>
        <w:t xml:space="preserve"> [Accessed 20 July 2020]</w:t>
      </w:r>
    </w:p>
    <w:p w14:paraId="766E7688" w14:textId="7DA4BF1E" w:rsidR="00BF78AA" w:rsidRDefault="00BF78AA" w:rsidP="002031E4">
      <w:pPr>
        <w:spacing w:line="360" w:lineRule="auto"/>
        <w:jc w:val="both"/>
        <w:rPr>
          <w:rFonts w:ascii="Arial" w:hAnsi="Arial" w:cs="Arial"/>
        </w:rPr>
      </w:pPr>
    </w:p>
    <w:p w14:paraId="3444D0CB" w14:textId="5E7A4190" w:rsidR="00661698" w:rsidRDefault="00C45B63" w:rsidP="002031E4">
      <w:pPr>
        <w:spacing w:line="360" w:lineRule="auto"/>
        <w:jc w:val="both"/>
        <w:rPr>
          <w:rFonts w:ascii="Arial" w:hAnsi="Arial" w:cs="Arial"/>
        </w:rPr>
      </w:pPr>
      <w:r>
        <w:rPr>
          <w:rFonts w:ascii="Arial" w:hAnsi="Arial" w:cs="Arial"/>
        </w:rPr>
        <w:t xml:space="preserve">NICE (National Institute </w:t>
      </w:r>
      <w:r w:rsidR="00ED1394">
        <w:rPr>
          <w:rFonts w:ascii="Arial" w:hAnsi="Arial" w:cs="Arial"/>
        </w:rPr>
        <w:t>for Health Care and Excellence)</w:t>
      </w:r>
      <w:r w:rsidR="004F20F0">
        <w:rPr>
          <w:rFonts w:ascii="Arial" w:hAnsi="Arial" w:cs="Arial"/>
        </w:rPr>
        <w:t xml:space="preserve"> (2020)</w:t>
      </w:r>
      <w:r w:rsidR="00635B22">
        <w:rPr>
          <w:rFonts w:ascii="Arial" w:hAnsi="Arial" w:cs="Arial"/>
        </w:rPr>
        <w:t>.</w:t>
      </w:r>
      <w:r w:rsidR="00061520">
        <w:rPr>
          <w:rFonts w:ascii="Arial" w:hAnsi="Arial" w:cs="Arial"/>
        </w:rPr>
        <w:t xml:space="preserve"> Available at: </w:t>
      </w:r>
      <w:hyperlink r:id="rId24" w:history="1">
        <w:r w:rsidR="00803B12" w:rsidRPr="00D8787F">
          <w:rPr>
            <w:rStyle w:val="Hyperlink"/>
            <w:rFonts w:ascii="Arial" w:hAnsi="Arial" w:cs="Arial"/>
          </w:rPr>
          <w:t>https://nice.org.uk</w:t>
        </w:r>
      </w:hyperlink>
      <w:r w:rsidR="00803B12">
        <w:rPr>
          <w:rFonts w:ascii="Arial" w:hAnsi="Arial" w:cs="Arial"/>
        </w:rPr>
        <w:t xml:space="preserve"> [Accessed 23 July 2020]</w:t>
      </w:r>
    </w:p>
    <w:p w14:paraId="265F8109" w14:textId="45398FC8" w:rsidR="00803B12" w:rsidRDefault="00803B12" w:rsidP="002031E4">
      <w:pPr>
        <w:spacing w:line="360" w:lineRule="auto"/>
        <w:jc w:val="both"/>
        <w:rPr>
          <w:rFonts w:ascii="Arial" w:hAnsi="Arial" w:cs="Arial"/>
        </w:rPr>
      </w:pPr>
    </w:p>
    <w:p w14:paraId="4C4DD335" w14:textId="17BD0CE7" w:rsidR="009B73C4" w:rsidRDefault="009B73C4" w:rsidP="002031E4">
      <w:pPr>
        <w:spacing w:line="360" w:lineRule="auto"/>
        <w:jc w:val="both"/>
        <w:rPr>
          <w:rFonts w:ascii="Arial" w:hAnsi="Arial" w:cs="Arial"/>
        </w:rPr>
      </w:pPr>
      <w:r>
        <w:rPr>
          <w:rFonts w:ascii="Arial" w:hAnsi="Arial" w:cs="Arial"/>
        </w:rPr>
        <w:t>NHFT (2001</w:t>
      </w:r>
      <w:r w:rsidR="00635B22">
        <w:rPr>
          <w:rFonts w:ascii="Arial" w:hAnsi="Arial" w:cs="Arial"/>
        </w:rPr>
        <w:t>).</w:t>
      </w:r>
      <w:r>
        <w:rPr>
          <w:rFonts w:ascii="Arial" w:hAnsi="Arial" w:cs="Arial"/>
        </w:rPr>
        <w:t xml:space="preserve"> Complementary Therapy Policies – CLP011. </w:t>
      </w:r>
      <w:r w:rsidRPr="00635B22">
        <w:rPr>
          <w:rFonts w:ascii="Arial" w:hAnsi="Arial" w:cs="Arial"/>
          <w:i/>
          <w:iCs/>
        </w:rPr>
        <w:t>NHS Foundation Trust</w:t>
      </w:r>
      <w:r w:rsidR="00635B22">
        <w:rPr>
          <w:rFonts w:ascii="Arial" w:hAnsi="Arial" w:cs="Arial"/>
        </w:rPr>
        <w:t>.</w:t>
      </w:r>
      <w:r>
        <w:rPr>
          <w:rFonts w:ascii="Arial" w:hAnsi="Arial" w:cs="Arial"/>
        </w:rPr>
        <w:t xml:space="preserve"> (online) Available at: </w:t>
      </w:r>
      <w:hyperlink r:id="rId25" w:history="1">
        <w:r w:rsidRPr="009E3289">
          <w:rPr>
            <w:rStyle w:val="Hyperlink"/>
            <w:rFonts w:ascii="Arial" w:hAnsi="Arial" w:cs="Arial"/>
          </w:rPr>
          <w:t>https://www.nhft.nhs.uk</w:t>
        </w:r>
      </w:hyperlink>
      <w:r>
        <w:rPr>
          <w:rFonts w:ascii="Arial" w:hAnsi="Arial" w:cs="Arial"/>
        </w:rPr>
        <w:t xml:space="preserve"> [Accessed 23 July 2020]</w:t>
      </w:r>
    </w:p>
    <w:p w14:paraId="2306184A" w14:textId="77777777" w:rsidR="009B73C4" w:rsidRPr="002031E4" w:rsidRDefault="009B73C4" w:rsidP="002031E4">
      <w:pPr>
        <w:spacing w:line="360" w:lineRule="auto"/>
        <w:jc w:val="both"/>
        <w:rPr>
          <w:rFonts w:ascii="Arial" w:hAnsi="Arial" w:cs="Arial"/>
        </w:rPr>
      </w:pPr>
    </w:p>
    <w:p w14:paraId="2B9FF1D8" w14:textId="2B0448B6" w:rsidR="00BD30BD" w:rsidRPr="002031E4" w:rsidRDefault="00BD30BD" w:rsidP="002031E4">
      <w:pPr>
        <w:spacing w:line="360" w:lineRule="auto"/>
        <w:jc w:val="both"/>
        <w:rPr>
          <w:rFonts w:ascii="Arial" w:hAnsi="Arial" w:cs="Arial"/>
        </w:rPr>
      </w:pPr>
      <w:r w:rsidRPr="002031E4">
        <w:rPr>
          <w:rFonts w:ascii="Arial" w:hAnsi="Arial" w:cs="Arial"/>
        </w:rPr>
        <w:t>NHS (2018)</w:t>
      </w:r>
      <w:r w:rsidR="00635B22">
        <w:rPr>
          <w:rFonts w:ascii="Arial" w:hAnsi="Arial" w:cs="Arial"/>
        </w:rPr>
        <w:t>.</w:t>
      </w:r>
      <w:r w:rsidRPr="002031E4">
        <w:rPr>
          <w:rFonts w:ascii="Arial" w:hAnsi="Arial" w:cs="Arial"/>
        </w:rPr>
        <w:t xml:space="preserve"> </w:t>
      </w:r>
      <w:r w:rsidR="00093AD4" w:rsidRPr="002031E4">
        <w:rPr>
          <w:rFonts w:ascii="Arial" w:hAnsi="Arial" w:cs="Arial"/>
          <w:i/>
          <w:iCs/>
        </w:rPr>
        <w:t>Compl</w:t>
      </w:r>
      <w:r w:rsidR="00483B95" w:rsidRPr="002031E4">
        <w:rPr>
          <w:rFonts w:ascii="Arial" w:hAnsi="Arial" w:cs="Arial"/>
          <w:i/>
          <w:iCs/>
        </w:rPr>
        <w:t>e</w:t>
      </w:r>
      <w:r w:rsidR="00093AD4" w:rsidRPr="002031E4">
        <w:rPr>
          <w:rFonts w:ascii="Arial" w:hAnsi="Arial" w:cs="Arial"/>
          <w:i/>
          <w:iCs/>
        </w:rPr>
        <w:t>mentary and alternative medicine</w:t>
      </w:r>
      <w:r w:rsidR="00635B22">
        <w:rPr>
          <w:rFonts w:ascii="Arial" w:hAnsi="Arial" w:cs="Arial"/>
          <w:i/>
          <w:iCs/>
        </w:rPr>
        <w:t>.</w:t>
      </w:r>
      <w:r w:rsidR="00483B95" w:rsidRPr="002031E4">
        <w:rPr>
          <w:rFonts w:ascii="Arial" w:hAnsi="Arial" w:cs="Arial"/>
        </w:rPr>
        <w:t xml:space="preserve"> (online) </w:t>
      </w:r>
      <w:r w:rsidR="00205116" w:rsidRPr="002031E4">
        <w:rPr>
          <w:rFonts w:ascii="Arial" w:hAnsi="Arial" w:cs="Arial"/>
        </w:rPr>
        <w:t>Available at: https://</w:t>
      </w:r>
      <w:r w:rsidR="00FC6AE8" w:rsidRPr="002031E4">
        <w:rPr>
          <w:rFonts w:ascii="Arial" w:hAnsi="Arial" w:cs="Arial"/>
        </w:rPr>
        <w:t xml:space="preserve"> </w:t>
      </w:r>
      <w:hyperlink r:id="rId26" w:history="1">
        <w:r w:rsidR="00A578EB" w:rsidRPr="002031E4">
          <w:rPr>
            <w:rStyle w:val="Hyperlink"/>
            <w:rFonts w:ascii="Arial" w:hAnsi="Arial" w:cs="Arial"/>
          </w:rPr>
          <w:t>www.nhs.uk/conditions/complementary-and-alternative-medicine/</w:t>
        </w:r>
      </w:hyperlink>
      <w:r w:rsidR="0004574F" w:rsidRPr="002031E4">
        <w:rPr>
          <w:rFonts w:ascii="Arial" w:hAnsi="Arial" w:cs="Arial"/>
        </w:rPr>
        <w:t xml:space="preserve"> [Accessed 20 July 2020]</w:t>
      </w:r>
    </w:p>
    <w:p w14:paraId="1CE61C1E" w14:textId="77777777" w:rsidR="00613D17" w:rsidRPr="002031E4" w:rsidRDefault="00613D17" w:rsidP="002031E4">
      <w:pPr>
        <w:spacing w:line="360" w:lineRule="auto"/>
        <w:jc w:val="both"/>
        <w:rPr>
          <w:rFonts w:ascii="Arial" w:hAnsi="Arial" w:cs="Arial"/>
        </w:rPr>
      </w:pPr>
    </w:p>
    <w:p w14:paraId="630BD38C" w14:textId="1847CA71" w:rsidR="008E74D2" w:rsidRPr="002031E4" w:rsidRDefault="008E74D2" w:rsidP="002031E4">
      <w:pPr>
        <w:spacing w:line="360" w:lineRule="auto"/>
        <w:jc w:val="both"/>
        <w:rPr>
          <w:rFonts w:ascii="Arial" w:hAnsi="Arial" w:cs="Arial"/>
        </w:rPr>
      </w:pPr>
      <w:r w:rsidRPr="002031E4">
        <w:rPr>
          <w:rFonts w:ascii="Arial" w:hAnsi="Arial" w:cs="Arial"/>
        </w:rPr>
        <w:lastRenderedPageBreak/>
        <w:t>NHS Employers (2019)</w:t>
      </w:r>
      <w:r w:rsidR="00635B22">
        <w:rPr>
          <w:rFonts w:ascii="Arial" w:hAnsi="Arial" w:cs="Arial"/>
        </w:rPr>
        <w:t>.</w:t>
      </w:r>
      <w:r w:rsidR="0020055F" w:rsidRPr="002031E4">
        <w:rPr>
          <w:rFonts w:ascii="Arial" w:hAnsi="Arial" w:cs="Arial"/>
        </w:rPr>
        <w:t xml:space="preserve"> </w:t>
      </w:r>
      <w:r w:rsidR="0020055F" w:rsidRPr="002031E4">
        <w:rPr>
          <w:rFonts w:ascii="Arial" w:hAnsi="Arial" w:cs="Arial"/>
          <w:i/>
          <w:iCs/>
        </w:rPr>
        <w:t>Statutory</w:t>
      </w:r>
      <w:r w:rsidR="0020055F" w:rsidRPr="002031E4">
        <w:rPr>
          <w:rFonts w:ascii="Arial" w:hAnsi="Arial" w:cs="Arial"/>
        </w:rPr>
        <w:t xml:space="preserve"> </w:t>
      </w:r>
      <w:r w:rsidR="0020055F" w:rsidRPr="002031E4">
        <w:rPr>
          <w:rFonts w:ascii="Arial" w:hAnsi="Arial" w:cs="Arial"/>
          <w:i/>
          <w:iCs/>
        </w:rPr>
        <w:t>Regulation</w:t>
      </w:r>
      <w:r w:rsidR="00635B22">
        <w:rPr>
          <w:rFonts w:ascii="Arial" w:hAnsi="Arial" w:cs="Arial"/>
          <w:i/>
          <w:iCs/>
        </w:rPr>
        <w:t>.</w:t>
      </w:r>
      <w:r w:rsidR="0020055F" w:rsidRPr="002031E4">
        <w:rPr>
          <w:rFonts w:ascii="Arial" w:hAnsi="Arial" w:cs="Arial"/>
        </w:rPr>
        <w:t xml:space="preserve"> (online)</w:t>
      </w:r>
      <w:r w:rsidR="007F7AAC" w:rsidRPr="002031E4">
        <w:rPr>
          <w:rFonts w:ascii="Arial" w:hAnsi="Arial" w:cs="Arial"/>
        </w:rPr>
        <w:t xml:space="preserve"> Available at: </w:t>
      </w:r>
      <w:hyperlink r:id="rId27" w:history="1">
        <w:r w:rsidR="0014165C" w:rsidRPr="002031E4">
          <w:rPr>
            <w:rStyle w:val="Hyperlink"/>
            <w:rFonts w:ascii="Arial" w:hAnsi="Arial" w:cs="Arial"/>
          </w:rPr>
          <w:t>https://www.nhsemployers.org/your-workforce/retain-and-improve/standards-and-assurance/professional-regulation/statutory-regulation</w:t>
        </w:r>
      </w:hyperlink>
      <w:r w:rsidR="0014165C" w:rsidRPr="002031E4">
        <w:rPr>
          <w:rFonts w:ascii="Arial" w:hAnsi="Arial" w:cs="Arial"/>
        </w:rPr>
        <w:t xml:space="preserve"> [Accessed 22 July 2020]</w:t>
      </w:r>
    </w:p>
    <w:p w14:paraId="1F55B924" w14:textId="77777777" w:rsidR="0014165C" w:rsidRPr="002031E4" w:rsidRDefault="0014165C" w:rsidP="002031E4">
      <w:pPr>
        <w:spacing w:line="360" w:lineRule="auto"/>
        <w:jc w:val="both"/>
        <w:rPr>
          <w:rFonts w:ascii="Arial" w:hAnsi="Arial" w:cs="Arial"/>
        </w:rPr>
      </w:pPr>
    </w:p>
    <w:p w14:paraId="1288CDB0" w14:textId="14C53869" w:rsidR="00DD266F" w:rsidRPr="002031E4" w:rsidRDefault="009E7F71" w:rsidP="002031E4">
      <w:pPr>
        <w:spacing w:line="360" w:lineRule="auto"/>
        <w:jc w:val="both"/>
        <w:rPr>
          <w:rFonts w:ascii="Arial" w:hAnsi="Arial" w:cs="Arial"/>
        </w:rPr>
      </w:pPr>
      <w:r w:rsidRPr="002031E4">
        <w:rPr>
          <w:rFonts w:ascii="Arial" w:hAnsi="Arial" w:cs="Arial"/>
        </w:rPr>
        <w:t xml:space="preserve">RCCM </w:t>
      </w:r>
      <w:r w:rsidR="00B03F0C" w:rsidRPr="002031E4">
        <w:rPr>
          <w:rFonts w:ascii="Arial" w:hAnsi="Arial" w:cs="Arial"/>
        </w:rPr>
        <w:t>(n.d)</w:t>
      </w:r>
      <w:r w:rsidR="00635B22">
        <w:rPr>
          <w:rFonts w:ascii="Arial" w:hAnsi="Arial" w:cs="Arial"/>
        </w:rPr>
        <w:t>.</w:t>
      </w:r>
      <w:r w:rsidR="00384D95" w:rsidRPr="002031E4">
        <w:rPr>
          <w:rFonts w:ascii="Arial" w:hAnsi="Arial" w:cs="Arial"/>
        </w:rPr>
        <w:t xml:space="preserve"> </w:t>
      </w:r>
      <w:r w:rsidR="00384D95" w:rsidRPr="002031E4">
        <w:rPr>
          <w:rFonts w:ascii="Arial" w:hAnsi="Arial" w:cs="Arial"/>
          <w:i/>
          <w:iCs/>
        </w:rPr>
        <w:t>Research Council for Complementary</w:t>
      </w:r>
      <w:r w:rsidR="00B64F0D" w:rsidRPr="002031E4">
        <w:rPr>
          <w:rFonts w:ascii="Arial" w:hAnsi="Arial" w:cs="Arial"/>
          <w:i/>
          <w:iCs/>
        </w:rPr>
        <w:t xml:space="preserve"> Medicine</w:t>
      </w:r>
      <w:r w:rsidR="00F16B86">
        <w:rPr>
          <w:rFonts w:ascii="Arial" w:hAnsi="Arial" w:cs="Arial"/>
        </w:rPr>
        <w:t>.</w:t>
      </w:r>
      <w:r w:rsidR="00B64F0D" w:rsidRPr="002031E4">
        <w:rPr>
          <w:rFonts w:ascii="Arial" w:hAnsi="Arial" w:cs="Arial"/>
        </w:rPr>
        <w:t xml:space="preserve"> (online) Available at: </w:t>
      </w:r>
      <w:hyperlink r:id="rId28" w:history="1">
        <w:r w:rsidR="00DF57C1" w:rsidRPr="002031E4">
          <w:rPr>
            <w:rStyle w:val="Hyperlink"/>
            <w:rFonts w:ascii="Arial" w:hAnsi="Arial" w:cs="Arial"/>
          </w:rPr>
          <w:t>https://rccm.org.uk</w:t>
        </w:r>
      </w:hyperlink>
      <w:r w:rsidR="00DF57C1" w:rsidRPr="002031E4">
        <w:rPr>
          <w:rFonts w:ascii="Arial" w:hAnsi="Arial" w:cs="Arial"/>
        </w:rPr>
        <w:t xml:space="preserve"> </w:t>
      </w:r>
      <w:r w:rsidR="00DD266F" w:rsidRPr="002031E4">
        <w:rPr>
          <w:rFonts w:ascii="Arial" w:hAnsi="Arial" w:cs="Arial"/>
        </w:rPr>
        <w:t>[Accessed 22 July 2020]</w:t>
      </w:r>
    </w:p>
    <w:p w14:paraId="67EC1710" w14:textId="2188A759" w:rsidR="009E7F71" w:rsidRPr="002031E4" w:rsidRDefault="00B03F0C" w:rsidP="002031E4">
      <w:pPr>
        <w:spacing w:line="360" w:lineRule="auto"/>
        <w:jc w:val="both"/>
        <w:rPr>
          <w:rFonts w:ascii="Arial" w:hAnsi="Arial" w:cs="Arial"/>
        </w:rPr>
      </w:pPr>
      <w:r w:rsidRPr="002031E4">
        <w:rPr>
          <w:rFonts w:ascii="Arial" w:hAnsi="Arial" w:cs="Arial"/>
        </w:rPr>
        <w:t xml:space="preserve"> </w:t>
      </w:r>
    </w:p>
    <w:p w14:paraId="69D3714B" w14:textId="6D11E06B" w:rsidR="00460CA2" w:rsidRPr="002031E4" w:rsidRDefault="009D3F36" w:rsidP="002031E4">
      <w:pPr>
        <w:spacing w:line="360" w:lineRule="auto"/>
        <w:jc w:val="both"/>
        <w:rPr>
          <w:rFonts w:ascii="Arial" w:hAnsi="Arial" w:cs="Arial"/>
        </w:rPr>
      </w:pPr>
      <w:r w:rsidRPr="002031E4">
        <w:rPr>
          <w:rFonts w:ascii="Arial" w:hAnsi="Arial" w:cs="Arial"/>
        </w:rPr>
        <w:t>Romms, A., (2010)</w:t>
      </w:r>
      <w:r w:rsidR="00F16B86">
        <w:rPr>
          <w:rFonts w:ascii="Arial" w:hAnsi="Arial" w:cs="Arial"/>
        </w:rPr>
        <w:t>.</w:t>
      </w:r>
      <w:r w:rsidRPr="002031E4">
        <w:rPr>
          <w:rFonts w:ascii="Arial" w:hAnsi="Arial" w:cs="Arial"/>
        </w:rPr>
        <w:t xml:space="preserve"> Botanical Medicine</w:t>
      </w:r>
      <w:r w:rsidR="00205721" w:rsidRPr="002031E4">
        <w:rPr>
          <w:rFonts w:ascii="Arial" w:hAnsi="Arial" w:cs="Arial"/>
        </w:rPr>
        <w:t>s, CAM, and Integrative Medicine: Definitions and</w:t>
      </w:r>
      <w:r w:rsidR="00484CFE" w:rsidRPr="002031E4">
        <w:rPr>
          <w:rFonts w:ascii="Arial" w:hAnsi="Arial" w:cs="Arial"/>
        </w:rPr>
        <w:t xml:space="preserve"> Use Prevalence. </w:t>
      </w:r>
      <w:r w:rsidR="00484CFE" w:rsidRPr="002031E4">
        <w:rPr>
          <w:rFonts w:ascii="Arial" w:hAnsi="Arial" w:cs="Arial"/>
          <w:i/>
          <w:iCs/>
        </w:rPr>
        <w:t>Botanical Medicine for Women</w:t>
      </w:r>
      <w:r w:rsidR="005835C7" w:rsidRPr="002031E4">
        <w:rPr>
          <w:rFonts w:ascii="Arial" w:hAnsi="Arial" w:cs="Arial"/>
          <w:i/>
          <w:iCs/>
        </w:rPr>
        <w:t>’s Health</w:t>
      </w:r>
      <w:r w:rsidR="005835C7" w:rsidRPr="002031E4">
        <w:rPr>
          <w:rFonts w:ascii="Arial" w:hAnsi="Arial" w:cs="Arial"/>
        </w:rPr>
        <w:t xml:space="preserve">, </w:t>
      </w:r>
      <w:r w:rsidR="00260193" w:rsidRPr="002031E4">
        <w:rPr>
          <w:rFonts w:ascii="Arial" w:hAnsi="Arial" w:cs="Arial"/>
        </w:rPr>
        <w:t>5, 7, pp 1.</w:t>
      </w:r>
      <w:r w:rsidR="005835C7" w:rsidRPr="002031E4">
        <w:rPr>
          <w:rFonts w:ascii="Arial" w:hAnsi="Arial" w:cs="Arial"/>
        </w:rPr>
        <w:t xml:space="preserve"> </w:t>
      </w:r>
    </w:p>
    <w:p w14:paraId="19A3C9F1" w14:textId="286B31F2" w:rsidR="00A90EEB" w:rsidRPr="002031E4" w:rsidRDefault="00A90EEB" w:rsidP="002031E4">
      <w:pPr>
        <w:spacing w:line="360" w:lineRule="auto"/>
        <w:jc w:val="both"/>
        <w:rPr>
          <w:rFonts w:ascii="Arial" w:hAnsi="Arial" w:cs="Arial"/>
        </w:rPr>
      </w:pPr>
    </w:p>
    <w:p w14:paraId="3367D6D3" w14:textId="61DB65A0" w:rsidR="000A5D5B" w:rsidRPr="002031E4" w:rsidRDefault="000A5D5B" w:rsidP="002031E4">
      <w:pPr>
        <w:spacing w:line="360" w:lineRule="auto"/>
        <w:jc w:val="both"/>
        <w:rPr>
          <w:rFonts w:ascii="Arial" w:hAnsi="Arial" w:cs="Arial"/>
        </w:rPr>
      </w:pPr>
      <w:r w:rsidRPr="002031E4">
        <w:rPr>
          <w:rFonts w:ascii="Arial" w:hAnsi="Arial" w:cs="Arial"/>
        </w:rPr>
        <w:t>Rosenthal, D.S., Webster, A.,</w:t>
      </w:r>
      <w:r w:rsidR="00D44BB9" w:rsidRPr="002031E4">
        <w:rPr>
          <w:rFonts w:ascii="Arial" w:hAnsi="Arial" w:cs="Arial"/>
        </w:rPr>
        <w:t xml:space="preserve"> and Ladas, E., (2018)</w:t>
      </w:r>
      <w:r w:rsidR="00F16B86">
        <w:rPr>
          <w:rFonts w:ascii="Arial" w:hAnsi="Arial" w:cs="Arial"/>
        </w:rPr>
        <w:t>.</w:t>
      </w:r>
      <w:r w:rsidR="00D44BB9" w:rsidRPr="002031E4">
        <w:rPr>
          <w:rFonts w:ascii="Arial" w:hAnsi="Arial" w:cs="Arial"/>
        </w:rPr>
        <w:t xml:space="preserve"> </w:t>
      </w:r>
      <w:r w:rsidR="00C43B02" w:rsidRPr="002031E4">
        <w:rPr>
          <w:rFonts w:ascii="Arial" w:hAnsi="Arial" w:cs="Arial"/>
        </w:rPr>
        <w:t xml:space="preserve">Chapter 156 – Integrative Therapies in Patients </w:t>
      </w:r>
      <w:r w:rsidR="005D15F3" w:rsidRPr="002031E4">
        <w:rPr>
          <w:rFonts w:ascii="Arial" w:hAnsi="Arial" w:cs="Arial"/>
        </w:rPr>
        <w:t>w</w:t>
      </w:r>
      <w:r w:rsidR="00C43B02" w:rsidRPr="002031E4">
        <w:rPr>
          <w:rFonts w:ascii="Arial" w:hAnsi="Arial" w:cs="Arial"/>
        </w:rPr>
        <w:t>ith Hematologic D</w:t>
      </w:r>
      <w:r w:rsidR="005D15F3" w:rsidRPr="002031E4">
        <w:rPr>
          <w:rFonts w:ascii="Arial" w:hAnsi="Arial" w:cs="Arial"/>
        </w:rPr>
        <w:t xml:space="preserve">iseases. </w:t>
      </w:r>
      <w:r w:rsidR="00CA35D0" w:rsidRPr="002031E4">
        <w:rPr>
          <w:rFonts w:ascii="Arial" w:hAnsi="Arial" w:cs="Arial"/>
          <w:i/>
          <w:iCs/>
        </w:rPr>
        <w:t>Haematology</w:t>
      </w:r>
      <w:r w:rsidR="000F123B" w:rsidRPr="002031E4">
        <w:rPr>
          <w:rFonts w:ascii="Arial" w:hAnsi="Arial" w:cs="Arial"/>
        </w:rPr>
        <w:t xml:space="preserve">, </w:t>
      </w:r>
      <w:r w:rsidR="008F40B5" w:rsidRPr="002031E4">
        <w:rPr>
          <w:rFonts w:ascii="Arial" w:hAnsi="Arial" w:cs="Arial"/>
        </w:rPr>
        <w:t>7, pp 2253</w:t>
      </w:r>
      <w:r w:rsidR="00566FC3" w:rsidRPr="002031E4">
        <w:rPr>
          <w:rFonts w:ascii="Arial" w:hAnsi="Arial" w:cs="Arial"/>
        </w:rPr>
        <w:t>-2261</w:t>
      </w:r>
    </w:p>
    <w:p w14:paraId="342FFCA3" w14:textId="77777777" w:rsidR="00566FC3" w:rsidRPr="002031E4" w:rsidRDefault="00566FC3" w:rsidP="002031E4">
      <w:pPr>
        <w:spacing w:line="360" w:lineRule="auto"/>
        <w:jc w:val="both"/>
        <w:rPr>
          <w:rFonts w:ascii="Arial" w:hAnsi="Arial" w:cs="Arial"/>
        </w:rPr>
      </w:pPr>
    </w:p>
    <w:p w14:paraId="076EA8E0" w14:textId="38D69599" w:rsidR="00460CA2" w:rsidRDefault="00A90EEB" w:rsidP="002031E4">
      <w:pPr>
        <w:spacing w:line="360" w:lineRule="auto"/>
        <w:jc w:val="both"/>
        <w:rPr>
          <w:rFonts w:ascii="Arial" w:hAnsi="Arial" w:cs="Arial"/>
        </w:rPr>
      </w:pPr>
      <w:r w:rsidRPr="002031E4">
        <w:rPr>
          <w:rFonts w:ascii="Arial" w:hAnsi="Arial" w:cs="Arial"/>
        </w:rPr>
        <w:t>Ross, C.L., (2019)</w:t>
      </w:r>
      <w:r w:rsidR="00F16B86">
        <w:rPr>
          <w:rFonts w:ascii="Arial" w:hAnsi="Arial" w:cs="Arial"/>
        </w:rPr>
        <w:t>.</w:t>
      </w:r>
      <w:r w:rsidRPr="002031E4">
        <w:rPr>
          <w:rFonts w:ascii="Arial" w:hAnsi="Arial" w:cs="Arial"/>
        </w:rPr>
        <w:t xml:space="preserve"> Energy Medicine:</w:t>
      </w:r>
      <w:r w:rsidR="0080178A" w:rsidRPr="002031E4">
        <w:rPr>
          <w:rFonts w:ascii="Arial" w:hAnsi="Arial" w:cs="Arial"/>
        </w:rPr>
        <w:t xml:space="preserve"> Current Status and Future Perspectives.</w:t>
      </w:r>
      <w:r w:rsidR="008F02D1" w:rsidRPr="002031E4">
        <w:rPr>
          <w:rFonts w:ascii="Arial" w:hAnsi="Arial" w:cs="Arial"/>
        </w:rPr>
        <w:t xml:space="preserve"> </w:t>
      </w:r>
      <w:r w:rsidR="0080178A" w:rsidRPr="002031E4">
        <w:rPr>
          <w:rFonts w:ascii="Arial" w:hAnsi="Arial" w:cs="Arial"/>
          <w:i/>
          <w:iCs/>
        </w:rPr>
        <w:t>Global Advances</w:t>
      </w:r>
      <w:r w:rsidR="00251460" w:rsidRPr="002031E4">
        <w:rPr>
          <w:rFonts w:ascii="Arial" w:hAnsi="Arial" w:cs="Arial"/>
          <w:i/>
          <w:iCs/>
        </w:rPr>
        <w:t xml:space="preserve"> in Health and Medicine</w:t>
      </w:r>
      <w:r w:rsidR="00251460" w:rsidRPr="002031E4">
        <w:rPr>
          <w:rFonts w:ascii="Arial" w:hAnsi="Arial" w:cs="Arial"/>
        </w:rPr>
        <w:t xml:space="preserve">, 8, pp 3. </w:t>
      </w:r>
    </w:p>
    <w:p w14:paraId="236501D4" w14:textId="7503E573" w:rsidR="00D739D4" w:rsidRDefault="00D739D4" w:rsidP="002031E4">
      <w:pPr>
        <w:spacing w:line="360" w:lineRule="auto"/>
        <w:jc w:val="both"/>
        <w:rPr>
          <w:rFonts w:ascii="Arial" w:hAnsi="Arial" w:cs="Arial"/>
        </w:rPr>
      </w:pPr>
    </w:p>
    <w:p w14:paraId="318658E6" w14:textId="7EC62188" w:rsidR="00D739D4" w:rsidRPr="002031E4" w:rsidRDefault="00D739D4" w:rsidP="002031E4">
      <w:pPr>
        <w:spacing w:line="360" w:lineRule="auto"/>
        <w:jc w:val="both"/>
        <w:rPr>
          <w:rFonts w:ascii="Arial" w:hAnsi="Arial" w:cs="Arial"/>
        </w:rPr>
      </w:pPr>
      <w:r>
        <w:rPr>
          <w:rFonts w:ascii="Arial" w:hAnsi="Arial" w:cs="Arial"/>
        </w:rPr>
        <w:t>Roy, V., Gupta, M., and Ghosh, R.K. (2015)</w:t>
      </w:r>
      <w:r w:rsidR="00F16B86">
        <w:rPr>
          <w:rFonts w:ascii="Arial" w:hAnsi="Arial" w:cs="Arial"/>
        </w:rPr>
        <w:t>.</w:t>
      </w:r>
      <w:r>
        <w:rPr>
          <w:rFonts w:ascii="Arial" w:hAnsi="Arial" w:cs="Arial"/>
        </w:rPr>
        <w:t xml:space="preserve"> Perception, </w:t>
      </w:r>
      <w:r w:rsidR="007B786F">
        <w:rPr>
          <w:rFonts w:ascii="Arial" w:hAnsi="Arial" w:cs="Arial"/>
        </w:rPr>
        <w:t>attitude,</w:t>
      </w:r>
      <w:r>
        <w:rPr>
          <w:rFonts w:ascii="Arial" w:hAnsi="Arial" w:cs="Arial"/>
        </w:rPr>
        <w:t xml:space="preserve"> and usage of complementary and alternative medicine among doctors and patients in tertiary care hospital in India. </w:t>
      </w:r>
      <w:r w:rsidR="007B786F" w:rsidRPr="007B786F">
        <w:rPr>
          <w:rFonts w:ascii="Arial" w:hAnsi="Arial" w:cs="Arial"/>
          <w:i/>
          <w:iCs/>
        </w:rPr>
        <w:t>Indian Journal of Pharmacology</w:t>
      </w:r>
      <w:r w:rsidR="007B786F">
        <w:rPr>
          <w:rFonts w:ascii="Arial" w:hAnsi="Arial" w:cs="Arial"/>
        </w:rPr>
        <w:t>, 47, 2, pp 137-142.</w:t>
      </w:r>
    </w:p>
    <w:p w14:paraId="512B7177" w14:textId="0B109E69" w:rsidR="006371F7" w:rsidRDefault="006371F7" w:rsidP="002031E4">
      <w:pPr>
        <w:spacing w:line="360" w:lineRule="auto"/>
        <w:jc w:val="both"/>
        <w:rPr>
          <w:rFonts w:ascii="Arial" w:hAnsi="Arial" w:cs="Arial"/>
        </w:rPr>
      </w:pPr>
    </w:p>
    <w:p w14:paraId="1799C98F" w14:textId="653036A4" w:rsidR="00071638" w:rsidRDefault="00071638" w:rsidP="002031E4">
      <w:pPr>
        <w:spacing w:line="360" w:lineRule="auto"/>
        <w:jc w:val="both"/>
        <w:rPr>
          <w:rFonts w:ascii="Arial" w:hAnsi="Arial" w:cs="Arial"/>
        </w:rPr>
      </w:pPr>
      <w:r>
        <w:rPr>
          <w:rFonts w:ascii="Arial" w:hAnsi="Arial" w:cs="Arial"/>
        </w:rPr>
        <w:t>Selva, J. (n.d)</w:t>
      </w:r>
      <w:r w:rsidR="00F16B86">
        <w:rPr>
          <w:rFonts w:ascii="Arial" w:hAnsi="Arial" w:cs="Arial"/>
        </w:rPr>
        <w:t>.</w:t>
      </w:r>
      <w:r>
        <w:rPr>
          <w:rFonts w:ascii="Arial" w:hAnsi="Arial" w:cs="Arial"/>
        </w:rPr>
        <w:t xml:space="preserve"> How to Become a Therapist: Requirements, Degrees and Experience</w:t>
      </w:r>
      <w:r w:rsidRPr="00903418">
        <w:rPr>
          <w:rFonts w:ascii="Arial" w:hAnsi="Arial" w:cs="Arial"/>
          <w:i/>
          <w:iCs/>
        </w:rPr>
        <w:t xml:space="preserve">. </w:t>
      </w:r>
      <w:r w:rsidR="00903418" w:rsidRPr="00903418">
        <w:rPr>
          <w:rFonts w:ascii="Arial" w:hAnsi="Arial" w:cs="Arial"/>
          <w:i/>
          <w:iCs/>
        </w:rPr>
        <w:t>Positive Psychology</w:t>
      </w:r>
      <w:r w:rsidR="00F16B86">
        <w:rPr>
          <w:rFonts w:ascii="Arial" w:hAnsi="Arial" w:cs="Arial"/>
          <w:i/>
          <w:iCs/>
        </w:rPr>
        <w:t>.</w:t>
      </w:r>
      <w:r w:rsidR="00903418">
        <w:rPr>
          <w:rFonts w:ascii="Arial" w:hAnsi="Arial" w:cs="Arial"/>
        </w:rPr>
        <w:t xml:space="preserve"> </w:t>
      </w:r>
      <w:r>
        <w:rPr>
          <w:rFonts w:ascii="Arial" w:hAnsi="Arial" w:cs="Arial"/>
        </w:rPr>
        <w:t xml:space="preserve">(online) Available at: </w:t>
      </w:r>
      <w:hyperlink r:id="rId29" w:history="1">
        <w:r w:rsidR="00903418" w:rsidRPr="009E3289">
          <w:rPr>
            <w:rStyle w:val="Hyperlink"/>
            <w:rFonts w:ascii="Arial" w:hAnsi="Arial" w:cs="Arial"/>
          </w:rPr>
          <w:t>https://positivepsychology.com/how-to-become-a-therapist/</w:t>
        </w:r>
      </w:hyperlink>
      <w:r w:rsidR="00903418">
        <w:rPr>
          <w:rFonts w:ascii="Arial" w:hAnsi="Arial" w:cs="Arial"/>
        </w:rPr>
        <w:t xml:space="preserve"> [Accessed 23 July 2020]</w:t>
      </w:r>
    </w:p>
    <w:p w14:paraId="05B3D671" w14:textId="77777777" w:rsidR="00903418" w:rsidRDefault="00903418" w:rsidP="002031E4">
      <w:pPr>
        <w:spacing w:line="360" w:lineRule="auto"/>
        <w:jc w:val="both"/>
        <w:rPr>
          <w:rFonts w:ascii="Arial" w:hAnsi="Arial" w:cs="Arial"/>
        </w:rPr>
      </w:pPr>
    </w:p>
    <w:p w14:paraId="325A0ABA" w14:textId="7235740B" w:rsidR="00177F82" w:rsidRPr="00177F82" w:rsidRDefault="00E25FF2" w:rsidP="002031E4">
      <w:pPr>
        <w:spacing w:line="360" w:lineRule="auto"/>
        <w:jc w:val="both"/>
        <w:rPr>
          <w:rFonts w:ascii="Arial" w:hAnsi="Arial" w:cs="Arial"/>
        </w:rPr>
      </w:pPr>
      <w:r>
        <w:rPr>
          <w:rFonts w:ascii="Arial" w:hAnsi="Arial" w:cs="Arial"/>
        </w:rPr>
        <w:t>Shaikh, B.T.</w:t>
      </w:r>
      <w:r w:rsidR="008924AA">
        <w:rPr>
          <w:rFonts w:ascii="Arial" w:hAnsi="Arial" w:cs="Arial"/>
        </w:rPr>
        <w:t>, and Hatcher, J. (2005)</w:t>
      </w:r>
      <w:r w:rsidR="009511A0">
        <w:rPr>
          <w:rFonts w:ascii="Arial" w:hAnsi="Arial" w:cs="Arial"/>
        </w:rPr>
        <w:t>.</w:t>
      </w:r>
      <w:r w:rsidR="008924AA">
        <w:rPr>
          <w:rFonts w:ascii="Arial" w:hAnsi="Arial" w:cs="Arial"/>
        </w:rPr>
        <w:t xml:space="preserve"> Complementary and Alternative Medicine in Pakistan</w:t>
      </w:r>
      <w:r w:rsidR="00AD337F">
        <w:rPr>
          <w:rFonts w:ascii="Arial" w:hAnsi="Arial" w:cs="Arial"/>
        </w:rPr>
        <w:t xml:space="preserve">: Prospects and Limitations. </w:t>
      </w:r>
      <w:r w:rsidR="00AD337F" w:rsidRPr="009511A0">
        <w:rPr>
          <w:rFonts w:ascii="Arial" w:hAnsi="Arial" w:cs="Arial"/>
          <w:i/>
          <w:iCs/>
        </w:rPr>
        <w:t>Eviden</w:t>
      </w:r>
      <w:r w:rsidR="0007154D" w:rsidRPr="009511A0">
        <w:rPr>
          <w:rFonts w:ascii="Arial" w:hAnsi="Arial" w:cs="Arial"/>
          <w:i/>
          <w:iCs/>
        </w:rPr>
        <w:t>ce Based Complementary Alternative Medicine</w:t>
      </w:r>
      <w:r w:rsidR="00743544">
        <w:rPr>
          <w:rFonts w:ascii="Arial" w:hAnsi="Arial" w:cs="Arial"/>
        </w:rPr>
        <w:t>, 2, 2, pp 139-142.</w:t>
      </w:r>
      <w:r w:rsidR="0007154D">
        <w:rPr>
          <w:rFonts w:ascii="Arial" w:hAnsi="Arial" w:cs="Arial"/>
        </w:rPr>
        <w:t xml:space="preserve"> </w:t>
      </w:r>
    </w:p>
    <w:p w14:paraId="7CAB1A3A" w14:textId="77777777" w:rsidR="00177F82" w:rsidRPr="002031E4" w:rsidRDefault="00177F82" w:rsidP="002031E4">
      <w:pPr>
        <w:spacing w:line="360" w:lineRule="auto"/>
        <w:jc w:val="both"/>
        <w:rPr>
          <w:rFonts w:ascii="Arial" w:hAnsi="Arial" w:cs="Arial"/>
          <w:i/>
          <w:iCs/>
        </w:rPr>
      </w:pPr>
    </w:p>
    <w:p w14:paraId="7074AD4D" w14:textId="498D24F3" w:rsidR="00460CA2" w:rsidRPr="002031E4" w:rsidRDefault="00460CA2" w:rsidP="002031E4">
      <w:pPr>
        <w:spacing w:line="360" w:lineRule="auto"/>
        <w:jc w:val="both"/>
        <w:rPr>
          <w:rFonts w:ascii="Arial" w:hAnsi="Arial" w:cs="Arial"/>
        </w:rPr>
      </w:pPr>
      <w:r w:rsidRPr="002031E4">
        <w:rPr>
          <w:rFonts w:ascii="Arial" w:hAnsi="Arial" w:cs="Arial"/>
        </w:rPr>
        <w:t>Tabish, S.A. (2008)</w:t>
      </w:r>
      <w:r w:rsidR="009511A0">
        <w:rPr>
          <w:rFonts w:ascii="Arial" w:hAnsi="Arial" w:cs="Arial"/>
        </w:rPr>
        <w:t>.</w:t>
      </w:r>
      <w:r w:rsidRPr="002031E4">
        <w:rPr>
          <w:rFonts w:ascii="Arial" w:hAnsi="Arial" w:cs="Arial"/>
        </w:rPr>
        <w:t xml:space="preserve"> Complementary and Alternative Healthcare: Is it Guidance-based? </w:t>
      </w:r>
      <w:r w:rsidRPr="002031E4">
        <w:rPr>
          <w:rFonts w:ascii="Arial" w:hAnsi="Arial" w:cs="Arial"/>
          <w:i/>
          <w:iCs/>
        </w:rPr>
        <w:t xml:space="preserve">International Journal of Health Science, </w:t>
      </w:r>
      <w:r w:rsidRPr="002031E4">
        <w:rPr>
          <w:rFonts w:ascii="Arial" w:hAnsi="Arial" w:cs="Arial"/>
        </w:rPr>
        <w:t>2, 1, pp 1.</w:t>
      </w:r>
    </w:p>
    <w:p w14:paraId="609E87EE" w14:textId="77777777" w:rsidR="00DA1A24" w:rsidRPr="002031E4" w:rsidRDefault="00DA1A24" w:rsidP="002031E4">
      <w:pPr>
        <w:spacing w:line="360" w:lineRule="auto"/>
        <w:jc w:val="both"/>
        <w:rPr>
          <w:rFonts w:ascii="Arial" w:hAnsi="Arial" w:cs="Arial"/>
        </w:rPr>
      </w:pPr>
    </w:p>
    <w:p w14:paraId="157A4A7F" w14:textId="19B6BC9E" w:rsidR="00DA1A24" w:rsidRPr="002031E4" w:rsidRDefault="00DA1A24" w:rsidP="002031E4">
      <w:pPr>
        <w:spacing w:line="360" w:lineRule="auto"/>
        <w:jc w:val="both"/>
        <w:rPr>
          <w:rFonts w:ascii="Arial" w:hAnsi="Arial" w:cs="Arial"/>
        </w:rPr>
      </w:pPr>
      <w:r w:rsidRPr="002031E4">
        <w:rPr>
          <w:rFonts w:ascii="Arial" w:hAnsi="Arial" w:cs="Arial"/>
        </w:rPr>
        <w:t>The General Regulatory Council for Complementary Therapies (2020)</w:t>
      </w:r>
      <w:r w:rsidR="009511A0">
        <w:rPr>
          <w:rFonts w:ascii="Arial" w:hAnsi="Arial" w:cs="Arial"/>
        </w:rPr>
        <w:t>.</w:t>
      </w:r>
      <w:r w:rsidRPr="002031E4">
        <w:rPr>
          <w:rFonts w:ascii="Arial" w:hAnsi="Arial" w:cs="Arial"/>
        </w:rPr>
        <w:t xml:space="preserve"> Introduction – GRCCT</w:t>
      </w:r>
      <w:r w:rsidR="009511A0">
        <w:rPr>
          <w:rFonts w:ascii="Arial" w:hAnsi="Arial" w:cs="Arial"/>
        </w:rPr>
        <w:t>.</w:t>
      </w:r>
      <w:r w:rsidRPr="002031E4">
        <w:rPr>
          <w:rFonts w:ascii="Arial" w:hAnsi="Arial" w:cs="Arial"/>
        </w:rPr>
        <w:t xml:space="preserve"> (online) Available at: </w:t>
      </w:r>
      <w:hyperlink r:id="rId30" w:history="1">
        <w:r w:rsidRPr="002031E4">
          <w:rPr>
            <w:rStyle w:val="Hyperlink"/>
            <w:rFonts w:ascii="Arial" w:hAnsi="Arial" w:cs="Arial"/>
          </w:rPr>
          <w:t>https://grcct.org</w:t>
        </w:r>
      </w:hyperlink>
      <w:r w:rsidRPr="002031E4">
        <w:rPr>
          <w:rFonts w:ascii="Arial" w:hAnsi="Arial" w:cs="Arial"/>
        </w:rPr>
        <w:t xml:space="preserve"> [Accessed 21 July 2020] </w:t>
      </w:r>
    </w:p>
    <w:p w14:paraId="1272DAF8" w14:textId="3D675CF1" w:rsidR="00DB6EE6" w:rsidRDefault="00DB6EE6">
      <w:pPr>
        <w:rPr>
          <w:rFonts w:ascii="Arial" w:hAnsi="Arial" w:cs="Arial"/>
        </w:rPr>
      </w:pPr>
    </w:p>
    <w:p w14:paraId="41655A79" w14:textId="3E96D4C2" w:rsidR="00D67BF5" w:rsidRPr="002370E6" w:rsidRDefault="00D67BF5">
      <w:pPr>
        <w:rPr>
          <w:rFonts w:ascii="Arial" w:hAnsi="Arial" w:cs="Arial"/>
        </w:rPr>
      </w:pPr>
      <w:r w:rsidRPr="002370E6">
        <w:rPr>
          <w:rFonts w:ascii="Arial" w:hAnsi="Arial" w:cs="Arial"/>
        </w:rPr>
        <w:t>WHO (2019)</w:t>
      </w:r>
      <w:r w:rsidR="009511A0">
        <w:rPr>
          <w:rFonts w:ascii="Arial" w:hAnsi="Arial" w:cs="Arial"/>
        </w:rPr>
        <w:t>.</w:t>
      </w:r>
      <w:r w:rsidR="00D24409" w:rsidRPr="002370E6">
        <w:rPr>
          <w:rFonts w:ascii="Arial" w:hAnsi="Arial" w:cs="Arial"/>
        </w:rPr>
        <w:t xml:space="preserve"> Global Report on Traditional and Complementary Medicine. </w:t>
      </w:r>
      <w:r w:rsidR="00D24409" w:rsidRPr="002370E6">
        <w:rPr>
          <w:rFonts w:ascii="Arial" w:hAnsi="Arial" w:cs="Arial"/>
          <w:i/>
          <w:iCs/>
        </w:rPr>
        <w:t>World Health Organisation</w:t>
      </w:r>
      <w:r w:rsidR="009511A0">
        <w:rPr>
          <w:rFonts w:ascii="Arial" w:hAnsi="Arial" w:cs="Arial"/>
          <w:i/>
          <w:iCs/>
        </w:rPr>
        <w:t>.</w:t>
      </w:r>
      <w:r w:rsidR="00D24409" w:rsidRPr="002370E6">
        <w:rPr>
          <w:rFonts w:ascii="Arial" w:hAnsi="Arial" w:cs="Arial"/>
        </w:rPr>
        <w:t xml:space="preserve"> (Online) </w:t>
      </w:r>
      <w:r w:rsidR="002370E6" w:rsidRPr="002370E6">
        <w:rPr>
          <w:rFonts w:ascii="Arial" w:hAnsi="Arial" w:cs="Arial"/>
        </w:rPr>
        <w:t xml:space="preserve">Available at: https:// </w:t>
      </w:r>
      <w:hyperlink r:id="rId31" w:history="1">
        <w:r w:rsidR="002370E6" w:rsidRPr="002370E6">
          <w:rPr>
            <w:rStyle w:val="Hyperlink"/>
            <w:rFonts w:ascii="Arial" w:hAnsi="Arial" w:cs="Arial"/>
          </w:rPr>
          <w:t>https://www.who.int/traditional-complementary-integrative-medicine/WhoGlobalReportOnTraditionalAndComplementaryMedicine2019.pdf?ua=1</w:t>
        </w:r>
      </w:hyperlink>
      <w:r w:rsidR="002370E6">
        <w:rPr>
          <w:rFonts w:ascii="Arial" w:hAnsi="Arial" w:cs="Arial"/>
        </w:rPr>
        <w:t xml:space="preserve"> [Accessed 23 July 2020]</w:t>
      </w:r>
    </w:p>
    <w:sectPr w:rsidR="00D67BF5" w:rsidRPr="002370E6">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06C2C8" w14:textId="77777777" w:rsidR="003B4B1B" w:rsidRDefault="003B4B1B" w:rsidP="000B372F">
      <w:pPr>
        <w:spacing w:after="0" w:line="240" w:lineRule="auto"/>
      </w:pPr>
      <w:r>
        <w:separator/>
      </w:r>
    </w:p>
  </w:endnote>
  <w:endnote w:type="continuationSeparator" w:id="0">
    <w:p w14:paraId="6C6BC376" w14:textId="77777777" w:rsidR="003B4B1B" w:rsidRDefault="003B4B1B" w:rsidP="000B3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1464542"/>
      <w:docPartObj>
        <w:docPartGallery w:val="Page Numbers (Bottom of Page)"/>
        <w:docPartUnique/>
      </w:docPartObj>
    </w:sdtPr>
    <w:sdtEndPr>
      <w:rPr>
        <w:noProof/>
      </w:rPr>
    </w:sdtEndPr>
    <w:sdtContent>
      <w:p w14:paraId="6C378869" w14:textId="27F2B664" w:rsidR="000B372F" w:rsidRDefault="000B37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4B8FD7" w14:textId="77777777" w:rsidR="000B372F" w:rsidRDefault="000B37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DEA57F" w14:textId="77777777" w:rsidR="003B4B1B" w:rsidRDefault="003B4B1B" w:rsidP="000B372F">
      <w:pPr>
        <w:spacing w:after="0" w:line="240" w:lineRule="auto"/>
      </w:pPr>
      <w:r>
        <w:separator/>
      </w:r>
    </w:p>
  </w:footnote>
  <w:footnote w:type="continuationSeparator" w:id="0">
    <w:p w14:paraId="77D40045" w14:textId="77777777" w:rsidR="003B4B1B" w:rsidRDefault="003B4B1B" w:rsidP="000B37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9426E"/>
    <w:multiLevelType w:val="hybridMultilevel"/>
    <w:tmpl w:val="857C8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387DFC"/>
    <w:multiLevelType w:val="multilevel"/>
    <w:tmpl w:val="00169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EF26ACE"/>
    <w:multiLevelType w:val="multilevel"/>
    <w:tmpl w:val="69B60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CD5"/>
    <w:rsid w:val="000040DA"/>
    <w:rsid w:val="000057BA"/>
    <w:rsid w:val="00020440"/>
    <w:rsid w:val="00020BEE"/>
    <w:rsid w:val="000276F6"/>
    <w:rsid w:val="00027DA7"/>
    <w:rsid w:val="00031389"/>
    <w:rsid w:val="00031815"/>
    <w:rsid w:val="00032174"/>
    <w:rsid w:val="00037C31"/>
    <w:rsid w:val="0004574F"/>
    <w:rsid w:val="0005359B"/>
    <w:rsid w:val="00056909"/>
    <w:rsid w:val="00061520"/>
    <w:rsid w:val="00062C47"/>
    <w:rsid w:val="00067186"/>
    <w:rsid w:val="00067F46"/>
    <w:rsid w:val="0007154D"/>
    <w:rsid w:val="00071638"/>
    <w:rsid w:val="00077675"/>
    <w:rsid w:val="00081B8B"/>
    <w:rsid w:val="00082B61"/>
    <w:rsid w:val="00085DA1"/>
    <w:rsid w:val="0008618F"/>
    <w:rsid w:val="000900D2"/>
    <w:rsid w:val="00093AD4"/>
    <w:rsid w:val="000A15B9"/>
    <w:rsid w:val="000A3956"/>
    <w:rsid w:val="000A402E"/>
    <w:rsid w:val="000A5609"/>
    <w:rsid w:val="000A5D5B"/>
    <w:rsid w:val="000A6E86"/>
    <w:rsid w:val="000B372F"/>
    <w:rsid w:val="000C0669"/>
    <w:rsid w:val="000C27DE"/>
    <w:rsid w:val="000C3ED0"/>
    <w:rsid w:val="000D0479"/>
    <w:rsid w:val="000D218C"/>
    <w:rsid w:val="000D42B9"/>
    <w:rsid w:val="000D63C9"/>
    <w:rsid w:val="000E10B7"/>
    <w:rsid w:val="000E1DF0"/>
    <w:rsid w:val="000F123B"/>
    <w:rsid w:val="000F2574"/>
    <w:rsid w:val="000F2A42"/>
    <w:rsid w:val="000F4C27"/>
    <w:rsid w:val="000F58DE"/>
    <w:rsid w:val="000F75C8"/>
    <w:rsid w:val="00107228"/>
    <w:rsid w:val="001100A8"/>
    <w:rsid w:val="001128C6"/>
    <w:rsid w:val="00123D2B"/>
    <w:rsid w:val="0012758C"/>
    <w:rsid w:val="00132809"/>
    <w:rsid w:val="0013771B"/>
    <w:rsid w:val="001415BD"/>
    <w:rsid w:val="0014165C"/>
    <w:rsid w:val="001422EA"/>
    <w:rsid w:val="00151CD5"/>
    <w:rsid w:val="00151DEF"/>
    <w:rsid w:val="0015546C"/>
    <w:rsid w:val="00157196"/>
    <w:rsid w:val="00164D9A"/>
    <w:rsid w:val="00166CD5"/>
    <w:rsid w:val="001678E0"/>
    <w:rsid w:val="00175B06"/>
    <w:rsid w:val="00177F82"/>
    <w:rsid w:val="001856B5"/>
    <w:rsid w:val="001958B2"/>
    <w:rsid w:val="001A51D0"/>
    <w:rsid w:val="001A6555"/>
    <w:rsid w:val="001B0D87"/>
    <w:rsid w:val="001B6998"/>
    <w:rsid w:val="001B6E11"/>
    <w:rsid w:val="001C1E2A"/>
    <w:rsid w:val="001D52B9"/>
    <w:rsid w:val="001E2AD8"/>
    <w:rsid w:val="001E2B90"/>
    <w:rsid w:val="001E4038"/>
    <w:rsid w:val="001E7358"/>
    <w:rsid w:val="001E7995"/>
    <w:rsid w:val="001F6F54"/>
    <w:rsid w:val="001F7A85"/>
    <w:rsid w:val="0020055F"/>
    <w:rsid w:val="002031E4"/>
    <w:rsid w:val="00204A42"/>
    <w:rsid w:val="00205116"/>
    <w:rsid w:val="00205721"/>
    <w:rsid w:val="00207D2C"/>
    <w:rsid w:val="00210204"/>
    <w:rsid w:val="00210559"/>
    <w:rsid w:val="00212ACD"/>
    <w:rsid w:val="002133CD"/>
    <w:rsid w:val="00227E06"/>
    <w:rsid w:val="00230F5B"/>
    <w:rsid w:val="0023257F"/>
    <w:rsid w:val="00232E9B"/>
    <w:rsid w:val="00235A78"/>
    <w:rsid w:val="002370E6"/>
    <w:rsid w:val="00241026"/>
    <w:rsid w:val="00251435"/>
    <w:rsid w:val="00251460"/>
    <w:rsid w:val="00251520"/>
    <w:rsid w:val="002520A7"/>
    <w:rsid w:val="0025700D"/>
    <w:rsid w:val="00260193"/>
    <w:rsid w:val="00263795"/>
    <w:rsid w:val="00266EE4"/>
    <w:rsid w:val="00270422"/>
    <w:rsid w:val="0027189B"/>
    <w:rsid w:val="00271E6F"/>
    <w:rsid w:val="00272DEE"/>
    <w:rsid w:val="00280ADD"/>
    <w:rsid w:val="00281471"/>
    <w:rsid w:val="00284DCA"/>
    <w:rsid w:val="002A028C"/>
    <w:rsid w:val="002A0858"/>
    <w:rsid w:val="002A2145"/>
    <w:rsid w:val="002A5A3B"/>
    <w:rsid w:val="002B4867"/>
    <w:rsid w:val="002C0F2C"/>
    <w:rsid w:val="002C2B3B"/>
    <w:rsid w:val="002C2EF8"/>
    <w:rsid w:val="002C43F0"/>
    <w:rsid w:val="002C4798"/>
    <w:rsid w:val="002C47FD"/>
    <w:rsid w:val="002D3CCA"/>
    <w:rsid w:val="002D51B2"/>
    <w:rsid w:val="002D70FD"/>
    <w:rsid w:val="002E4D9D"/>
    <w:rsid w:val="002F0C6F"/>
    <w:rsid w:val="002F3871"/>
    <w:rsid w:val="002F3BCE"/>
    <w:rsid w:val="002F42BC"/>
    <w:rsid w:val="002F5D92"/>
    <w:rsid w:val="002F6714"/>
    <w:rsid w:val="002F6F77"/>
    <w:rsid w:val="00302427"/>
    <w:rsid w:val="003030A7"/>
    <w:rsid w:val="00303C97"/>
    <w:rsid w:val="003178A0"/>
    <w:rsid w:val="00323993"/>
    <w:rsid w:val="00323A02"/>
    <w:rsid w:val="00327059"/>
    <w:rsid w:val="00345B79"/>
    <w:rsid w:val="0036127B"/>
    <w:rsid w:val="003622A9"/>
    <w:rsid w:val="00363AB2"/>
    <w:rsid w:val="00380C59"/>
    <w:rsid w:val="0038356D"/>
    <w:rsid w:val="00384D95"/>
    <w:rsid w:val="00386F82"/>
    <w:rsid w:val="00387D5F"/>
    <w:rsid w:val="00392BC4"/>
    <w:rsid w:val="003A1A83"/>
    <w:rsid w:val="003A1F3B"/>
    <w:rsid w:val="003A3FD7"/>
    <w:rsid w:val="003A43F4"/>
    <w:rsid w:val="003B4ABC"/>
    <w:rsid w:val="003B4B1B"/>
    <w:rsid w:val="003B7528"/>
    <w:rsid w:val="003C4B4A"/>
    <w:rsid w:val="003C7B2E"/>
    <w:rsid w:val="003C7CE9"/>
    <w:rsid w:val="003D20E8"/>
    <w:rsid w:val="003D7975"/>
    <w:rsid w:val="003D7987"/>
    <w:rsid w:val="003E2A6A"/>
    <w:rsid w:val="003E620F"/>
    <w:rsid w:val="003F31E4"/>
    <w:rsid w:val="003F71B8"/>
    <w:rsid w:val="003F7306"/>
    <w:rsid w:val="00401349"/>
    <w:rsid w:val="00404AD3"/>
    <w:rsid w:val="004074F2"/>
    <w:rsid w:val="00422F3D"/>
    <w:rsid w:val="00441397"/>
    <w:rsid w:val="0044548C"/>
    <w:rsid w:val="00447B52"/>
    <w:rsid w:val="004564CF"/>
    <w:rsid w:val="00456B95"/>
    <w:rsid w:val="00460CA2"/>
    <w:rsid w:val="0046158F"/>
    <w:rsid w:val="00465BF2"/>
    <w:rsid w:val="00467E98"/>
    <w:rsid w:val="00475ED7"/>
    <w:rsid w:val="00483B95"/>
    <w:rsid w:val="00484C37"/>
    <w:rsid w:val="00484CFE"/>
    <w:rsid w:val="0049010B"/>
    <w:rsid w:val="004973B0"/>
    <w:rsid w:val="00497913"/>
    <w:rsid w:val="004A4121"/>
    <w:rsid w:val="004A5BD3"/>
    <w:rsid w:val="004A5D17"/>
    <w:rsid w:val="004A6804"/>
    <w:rsid w:val="004A7359"/>
    <w:rsid w:val="004A78F5"/>
    <w:rsid w:val="004B01B4"/>
    <w:rsid w:val="004B2DC2"/>
    <w:rsid w:val="004B3E5F"/>
    <w:rsid w:val="004B5617"/>
    <w:rsid w:val="004B5F66"/>
    <w:rsid w:val="004B65F2"/>
    <w:rsid w:val="004B6E0F"/>
    <w:rsid w:val="004B758D"/>
    <w:rsid w:val="004B7F07"/>
    <w:rsid w:val="004C3256"/>
    <w:rsid w:val="004C38AA"/>
    <w:rsid w:val="004D22D6"/>
    <w:rsid w:val="004D5AF3"/>
    <w:rsid w:val="004E143E"/>
    <w:rsid w:val="004F1614"/>
    <w:rsid w:val="004F20F0"/>
    <w:rsid w:val="004F414E"/>
    <w:rsid w:val="004F47F3"/>
    <w:rsid w:val="00504427"/>
    <w:rsid w:val="0051308F"/>
    <w:rsid w:val="00516F59"/>
    <w:rsid w:val="00517D74"/>
    <w:rsid w:val="0052403F"/>
    <w:rsid w:val="00526A1E"/>
    <w:rsid w:val="00531F93"/>
    <w:rsid w:val="0053236C"/>
    <w:rsid w:val="00532FC3"/>
    <w:rsid w:val="0053620C"/>
    <w:rsid w:val="00540D2F"/>
    <w:rsid w:val="005415F7"/>
    <w:rsid w:val="00541829"/>
    <w:rsid w:val="00542BD7"/>
    <w:rsid w:val="00546CF0"/>
    <w:rsid w:val="005479AB"/>
    <w:rsid w:val="00566FC3"/>
    <w:rsid w:val="00567FD0"/>
    <w:rsid w:val="0057059C"/>
    <w:rsid w:val="00570B07"/>
    <w:rsid w:val="00576BE4"/>
    <w:rsid w:val="005807E2"/>
    <w:rsid w:val="005835C7"/>
    <w:rsid w:val="0058618C"/>
    <w:rsid w:val="00586D1D"/>
    <w:rsid w:val="005971B5"/>
    <w:rsid w:val="005A14B1"/>
    <w:rsid w:val="005A2EC6"/>
    <w:rsid w:val="005A3436"/>
    <w:rsid w:val="005A755C"/>
    <w:rsid w:val="005B029D"/>
    <w:rsid w:val="005B4EE5"/>
    <w:rsid w:val="005B583C"/>
    <w:rsid w:val="005C0E46"/>
    <w:rsid w:val="005C6B21"/>
    <w:rsid w:val="005C7F7F"/>
    <w:rsid w:val="005D0C04"/>
    <w:rsid w:val="005D15F3"/>
    <w:rsid w:val="005D1953"/>
    <w:rsid w:val="005D469C"/>
    <w:rsid w:val="005D482E"/>
    <w:rsid w:val="005D504A"/>
    <w:rsid w:val="005F2E2F"/>
    <w:rsid w:val="006056AA"/>
    <w:rsid w:val="00613D17"/>
    <w:rsid w:val="00620642"/>
    <w:rsid w:val="00620E3B"/>
    <w:rsid w:val="00621BD4"/>
    <w:rsid w:val="0062368B"/>
    <w:rsid w:val="00623840"/>
    <w:rsid w:val="00624B47"/>
    <w:rsid w:val="006309E6"/>
    <w:rsid w:val="00633B9C"/>
    <w:rsid w:val="00634207"/>
    <w:rsid w:val="006343F1"/>
    <w:rsid w:val="00634ADA"/>
    <w:rsid w:val="00635743"/>
    <w:rsid w:val="00635B22"/>
    <w:rsid w:val="006371F7"/>
    <w:rsid w:val="00637C8B"/>
    <w:rsid w:val="00640D57"/>
    <w:rsid w:val="00644D10"/>
    <w:rsid w:val="00661698"/>
    <w:rsid w:val="00661C76"/>
    <w:rsid w:val="00681DA5"/>
    <w:rsid w:val="00684D77"/>
    <w:rsid w:val="00687A39"/>
    <w:rsid w:val="006937DD"/>
    <w:rsid w:val="0069607B"/>
    <w:rsid w:val="006A04DE"/>
    <w:rsid w:val="006A1EA9"/>
    <w:rsid w:val="006A7745"/>
    <w:rsid w:val="006B6B4B"/>
    <w:rsid w:val="006C087E"/>
    <w:rsid w:val="006C1309"/>
    <w:rsid w:val="006D34A1"/>
    <w:rsid w:val="006D579F"/>
    <w:rsid w:val="006E0CC1"/>
    <w:rsid w:val="006E6397"/>
    <w:rsid w:val="006E6EF3"/>
    <w:rsid w:val="006F26FF"/>
    <w:rsid w:val="006F442E"/>
    <w:rsid w:val="006F7532"/>
    <w:rsid w:val="00701B30"/>
    <w:rsid w:val="00703746"/>
    <w:rsid w:val="00714F8C"/>
    <w:rsid w:val="0071721D"/>
    <w:rsid w:val="00720262"/>
    <w:rsid w:val="00722C70"/>
    <w:rsid w:val="0072383B"/>
    <w:rsid w:val="00725959"/>
    <w:rsid w:val="00726155"/>
    <w:rsid w:val="00726F49"/>
    <w:rsid w:val="007353D6"/>
    <w:rsid w:val="00737401"/>
    <w:rsid w:val="00740659"/>
    <w:rsid w:val="007410E6"/>
    <w:rsid w:val="00743544"/>
    <w:rsid w:val="007446D8"/>
    <w:rsid w:val="00745A40"/>
    <w:rsid w:val="00746645"/>
    <w:rsid w:val="00755954"/>
    <w:rsid w:val="00763656"/>
    <w:rsid w:val="00770CA1"/>
    <w:rsid w:val="00771158"/>
    <w:rsid w:val="00775023"/>
    <w:rsid w:val="00780089"/>
    <w:rsid w:val="00782F3D"/>
    <w:rsid w:val="007A0E41"/>
    <w:rsid w:val="007B00D3"/>
    <w:rsid w:val="007B06F0"/>
    <w:rsid w:val="007B3539"/>
    <w:rsid w:val="007B786F"/>
    <w:rsid w:val="007C069A"/>
    <w:rsid w:val="007C3D3F"/>
    <w:rsid w:val="007D5F46"/>
    <w:rsid w:val="007D7450"/>
    <w:rsid w:val="007E1309"/>
    <w:rsid w:val="007E146C"/>
    <w:rsid w:val="007E59FE"/>
    <w:rsid w:val="007F5599"/>
    <w:rsid w:val="007F7AAC"/>
    <w:rsid w:val="008002AD"/>
    <w:rsid w:val="0080178A"/>
    <w:rsid w:val="00803B12"/>
    <w:rsid w:val="00806840"/>
    <w:rsid w:val="00807B72"/>
    <w:rsid w:val="00812BFD"/>
    <w:rsid w:val="00813EEF"/>
    <w:rsid w:val="00814495"/>
    <w:rsid w:val="00822339"/>
    <w:rsid w:val="0083176A"/>
    <w:rsid w:val="00831E9F"/>
    <w:rsid w:val="00834EBF"/>
    <w:rsid w:val="00853BFE"/>
    <w:rsid w:val="00856D1A"/>
    <w:rsid w:val="00861424"/>
    <w:rsid w:val="00867D79"/>
    <w:rsid w:val="0087040A"/>
    <w:rsid w:val="00881CEF"/>
    <w:rsid w:val="008853FD"/>
    <w:rsid w:val="008858F0"/>
    <w:rsid w:val="00890945"/>
    <w:rsid w:val="008924AA"/>
    <w:rsid w:val="008929F1"/>
    <w:rsid w:val="008957AD"/>
    <w:rsid w:val="00896D0C"/>
    <w:rsid w:val="008A49B2"/>
    <w:rsid w:val="008B0C0E"/>
    <w:rsid w:val="008B0C63"/>
    <w:rsid w:val="008B0E8B"/>
    <w:rsid w:val="008B555A"/>
    <w:rsid w:val="008B5D0E"/>
    <w:rsid w:val="008B6DF0"/>
    <w:rsid w:val="008C51F7"/>
    <w:rsid w:val="008C522C"/>
    <w:rsid w:val="008D07D6"/>
    <w:rsid w:val="008D1236"/>
    <w:rsid w:val="008E2219"/>
    <w:rsid w:val="008E74D2"/>
    <w:rsid w:val="008F02D1"/>
    <w:rsid w:val="008F0912"/>
    <w:rsid w:val="008F40B5"/>
    <w:rsid w:val="008F77CE"/>
    <w:rsid w:val="009020E4"/>
    <w:rsid w:val="00903418"/>
    <w:rsid w:val="00906B70"/>
    <w:rsid w:val="00914952"/>
    <w:rsid w:val="00916BB2"/>
    <w:rsid w:val="00920DE9"/>
    <w:rsid w:val="00924B41"/>
    <w:rsid w:val="00924F2F"/>
    <w:rsid w:val="009266CA"/>
    <w:rsid w:val="009417D3"/>
    <w:rsid w:val="009511A0"/>
    <w:rsid w:val="00952A85"/>
    <w:rsid w:val="00956971"/>
    <w:rsid w:val="00961E6E"/>
    <w:rsid w:val="00962569"/>
    <w:rsid w:val="00962991"/>
    <w:rsid w:val="00966206"/>
    <w:rsid w:val="00966B08"/>
    <w:rsid w:val="0096712E"/>
    <w:rsid w:val="0097041E"/>
    <w:rsid w:val="0097436D"/>
    <w:rsid w:val="00980AE3"/>
    <w:rsid w:val="0098424E"/>
    <w:rsid w:val="00992C46"/>
    <w:rsid w:val="009A43AA"/>
    <w:rsid w:val="009A508A"/>
    <w:rsid w:val="009A62E1"/>
    <w:rsid w:val="009B2D3A"/>
    <w:rsid w:val="009B6F96"/>
    <w:rsid w:val="009B73C4"/>
    <w:rsid w:val="009C0416"/>
    <w:rsid w:val="009C2AD1"/>
    <w:rsid w:val="009C37EA"/>
    <w:rsid w:val="009C782A"/>
    <w:rsid w:val="009D3F36"/>
    <w:rsid w:val="009D433A"/>
    <w:rsid w:val="009E0502"/>
    <w:rsid w:val="009E1F3D"/>
    <w:rsid w:val="009E3E44"/>
    <w:rsid w:val="009E5470"/>
    <w:rsid w:val="009E7F71"/>
    <w:rsid w:val="009F0BE2"/>
    <w:rsid w:val="009F0ECF"/>
    <w:rsid w:val="00A0067D"/>
    <w:rsid w:val="00A04BC8"/>
    <w:rsid w:val="00A0502F"/>
    <w:rsid w:val="00A12438"/>
    <w:rsid w:val="00A17334"/>
    <w:rsid w:val="00A240DC"/>
    <w:rsid w:val="00A26A47"/>
    <w:rsid w:val="00A34DFA"/>
    <w:rsid w:val="00A35C76"/>
    <w:rsid w:val="00A42E2E"/>
    <w:rsid w:val="00A52A4C"/>
    <w:rsid w:val="00A55D95"/>
    <w:rsid w:val="00A578EB"/>
    <w:rsid w:val="00A60807"/>
    <w:rsid w:val="00A655AA"/>
    <w:rsid w:val="00A737A7"/>
    <w:rsid w:val="00A90EEB"/>
    <w:rsid w:val="00A96FBD"/>
    <w:rsid w:val="00A97126"/>
    <w:rsid w:val="00AA343A"/>
    <w:rsid w:val="00AA7778"/>
    <w:rsid w:val="00AC038E"/>
    <w:rsid w:val="00AD1446"/>
    <w:rsid w:val="00AD337F"/>
    <w:rsid w:val="00AD3D17"/>
    <w:rsid w:val="00AD40CD"/>
    <w:rsid w:val="00AD79FD"/>
    <w:rsid w:val="00AE1801"/>
    <w:rsid w:val="00AE47B1"/>
    <w:rsid w:val="00AF384F"/>
    <w:rsid w:val="00AF44A5"/>
    <w:rsid w:val="00B005EA"/>
    <w:rsid w:val="00B03F0C"/>
    <w:rsid w:val="00B04A65"/>
    <w:rsid w:val="00B07AF1"/>
    <w:rsid w:val="00B11DB6"/>
    <w:rsid w:val="00B120ED"/>
    <w:rsid w:val="00B21238"/>
    <w:rsid w:val="00B21475"/>
    <w:rsid w:val="00B24FFF"/>
    <w:rsid w:val="00B276DB"/>
    <w:rsid w:val="00B31D25"/>
    <w:rsid w:val="00B40BA8"/>
    <w:rsid w:val="00B429E5"/>
    <w:rsid w:val="00B4600E"/>
    <w:rsid w:val="00B5005D"/>
    <w:rsid w:val="00B54148"/>
    <w:rsid w:val="00B64F0D"/>
    <w:rsid w:val="00B72628"/>
    <w:rsid w:val="00B73601"/>
    <w:rsid w:val="00B9655F"/>
    <w:rsid w:val="00BA5111"/>
    <w:rsid w:val="00BA6D5D"/>
    <w:rsid w:val="00BB1A89"/>
    <w:rsid w:val="00BB4098"/>
    <w:rsid w:val="00BB75C9"/>
    <w:rsid w:val="00BC27D9"/>
    <w:rsid w:val="00BC3A98"/>
    <w:rsid w:val="00BD2BB7"/>
    <w:rsid w:val="00BD30BD"/>
    <w:rsid w:val="00BE550A"/>
    <w:rsid w:val="00BE661B"/>
    <w:rsid w:val="00BE6AF6"/>
    <w:rsid w:val="00BF72BA"/>
    <w:rsid w:val="00BF78AA"/>
    <w:rsid w:val="00C01A10"/>
    <w:rsid w:val="00C20001"/>
    <w:rsid w:val="00C23E75"/>
    <w:rsid w:val="00C257B0"/>
    <w:rsid w:val="00C32810"/>
    <w:rsid w:val="00C40696"/>
    <w:rsid w:val="00C41371"/>
    <w:rsid w:val="00C43B02"/>
    <w:rsid w:val="00C45B63"/>
    <w:rsid w:val="00C45F71"/>
    <w:rsid w:val="00C4703B"/>
    <w:rsid w:val="00C5295F"/>
    <w:rsid w:val="00C57DF9"/>
    <w:rsid w:val="00C60481"/>
    <w:rsid w:val="00C63AB9"/>
    <w:rsid w:val="00C70B1A"/>
    <w:rsid w:val="00C712A9"/>
    <w:rsid w:val="00C729BD"/>
    <w:rsid w:val="00C75458"/>
    <w:rsid w:val="00C82BE1"/>
    <w:rsid w:val="00C85D67"/>
    <w:rsid w:val="00C92AB6"/>
    <w:rsid w:val="00C92C32"/>
    <w:rsid w:val="00C93FF5"/>
    <w:rsid w:val="00CA0560"/>
    <w:rsid w:val="00CA35D0"/>
    <w:rsid w:val="00CB287A"/>
    <w:rsid w:val="00CB4DE8"/>
    <w:rsid w:val="00CB51CE"/>
    <w:rsid w:val="00CC0C54"/>
    <w:rsid w:val="00CC470F"/>
    <w:rsid w:val="00CC5833"/>
    <w:rsid w:val="00CD5CD2"/>
    <w:rsid w:val="00CD67A3"/>
    <w:rsid w:val="00CD6E0D"/>
    <w:rsid w:val="00CD7802"/>
    <w:rsid w:val="00CE2E30"/>
    <w:rsid w:val="00CE7F59"/>
    <w:rsid w:val="00CF0937"/>
    <w:rsid w:val="00CF721F"/>
    <w:rsid w:val="00D000A4"/>
    <w:rsid w:val="00D00F10"/>
    <w:rsid w:val="00D03DC4"/>
    <w:rsid w:val="00D06027"/>
    <w:rsid w:val="00D112A1"/>
    <w:rsid w:val="00D11439"/>
    <w:rsid w:val="00D11C58"/>
    <w:rsid w:val="00D12BA2"/>
    <w:rsid w:val="00D149B9"/>
    <w:rsid w:val="00D14CC4"/>
    <w:rsid w:val="00D161F7"/>
    <w:rsid w:val="00D17124"/>
    <w:rsid w:val="00D211F3"/>
    <w:rsid w:val="00D24409"/>
    <w:rsid w:val="00D316AA"/>
    <w:rsid w:val="00D345CE"/>
    <w:rsid w:val="00D36BC0"/>
    <w:rsid w:val="00D43032"/>
    <w:rsid w:val="00D44BB9"/>
    <w:rsid w:val="00D501E9"/>
    <w:rsid w:val="00D54F60"/>
    <w:rsid w:val="00D57571"/>
    <w:rsid w:val="00D6452C"/>
    <w:rsid w:val="00D67BF5"/>
    <w:rsid w:val="00D70D5E"/>
    <w:rsid w:val="00D739D4"/>
    <w:rsid w:val="00D82B3F"/>
    <w:rsid w:val="00D8326C"/>
    <w:rsid w:val="00D84F9D"/>
    <w:rsid w:val="00D91EB9"/>
    <w:rsid w:val="00D932F9"/>
    <w:rsid w:val="00D976EA"/>
    <w:rsid w:val="00DA1A24"/>
    <w:rsid w:val="00DA1CD7"/>
    <w:rsid w:val="00DA36B5"/>
    <w:rsid w:val="00DA42AB"/>
    <w:rsid w:val="00DA553B"/>
    <w:rsid w:val="00DB0649"/>
    <w:rsid w:val="00DB3CE7"/>
    <w:rsid w:val="00DB6EE6"/>
    <w:rsid w:val="00DC2FC5"/>
    <w:rsid w:val="00DC7F1A"/>
    <w:rsid w:val="00DD12CD"/>
    <w:rsid w:val="00DD266F"/>
    <w:rsid w:val="00DD503C"/>
    <w:rsid w:val="00DD5754"/>
    <w:rsid w:val="00DD6177"/>
    <w:rsid w:val="00DD7BB7"/>
    <w:rsid w:val="00DE1CA7"/>
    <w:rsid w:val="00DE3EF7"/>
    <w:rsid w:val="00DE404E"/>
    <w:rsid w:val="00DE583A"/>
    <w:rsid w:val="00DF2F73"/>
    <w:rsid w:val="00DF4B08"/>
    <w:rsid w:val="00DF57C1"/>
    <w:rsid w:val="00DF78EF"/>
    <w:rsid w:val="00E00E27"/>
    <w:rsid w:val="00E15C10"/>
    <w:rsid w:val="00E20DF2"/>
    <w:rsid w:val="00E236A4"/>
    <w:rsid w:val="00E25D84"/>
    <w:rsid w:val="00E25FF2"/>
    <w:rsid w:val="00E40918"/>
    <w:rsid w:val="00E469A7"/>
    <w:rsid w:val="00E5085F"/>
    <w:rsid w:val="00E53215"/>
    <w:rsid w:val="00E53E76"/>
    <w:rsid w:val="00E57F27"/>
    <w:rsid w:val="00E609BA"/>
    <w:rsid w:val="00E671A3"/>
    <w:rsid w:val="00E67483"/>
    <w:rsid w:val="00E74282"/>
    <w:rsid w:val="00E76F44"/>
    <w:rsid w:val="00E77398"/>
    <w:rsid w:val="00E8600E"/>
    <w:rsid w:val="00E95595"/>
    <w:rsid w:val="00EA7F45"/>
    <w:rsid w:val="00EB0DDA"/>
    <w:rsid w:val="00EB3066"/>
    <w:rsid w:val="00EC0881"/>
    <w:rsid w:val="00EC09B5"/>
    <w:rsid w:val="00EC4BBC"/>
    <w:rsid w:val="00EC5370"/>
    <w:rsid w:val="00EC5693"/>
    <w:rsid w:val="00ED0A96"/>
    <w:rsid w:val="00ED1394"/>
    <w:rsid w:val="00EF4368"/>
    <w:rsid w:val="00F00080"/>
    <w:rsid w:val="00F02FF0"/>
    <w:rsid w:val="00F0304E"/>
    <w:rsid w:val="00F04AC2"/>
    <w:rsid w:val="00F0639E"/>
    <w:rsid w:val="00F14C0D"/>
    <w:rsid w:val="00F15F9E"/>
    <w:rsid w:val="00F1642D"/>
    <w:rsid w:val="00F16B86"/>
    <w:rsid w:val="00F17229"/>
    <w:rsid w:val="00F17A27"/>
    <w:rsid w:val="00F2120B"/>
    <w:rsid w:val="00F22313"/>
    <w:rsid w:val="00F24123"/>
    <w:rsid w:val="00F254F5"/>
    <w:rsid w:val="00F26FCB"/>
    <w:rsid w:val="00F3267A"/>
    <w:rsid w:val="00F3350C"/>
    <w:rsid w:val="00F37A3C"/>
    <w:rsid w:val="00F41F84"/>
    <w:rsid w:val="00F545E5"/>
    <w:rsid w:val="00F62A87"/>
    <w:rsid w:val="00F7141F"/>
    <w:rsid w:val="00F7496E"/>
    <w:rsid w:val="00F8550F"/>
    <w:rsid w:val="00F8565A"/>
    <w:rsid w:val="00F85D9A"/>
    <w:rsid w:val="00F86777"/>
    <w:rsid w:val="00F91310"/>
    <w:rsid w:val="00F94010"/>
    <w:rsid w:val="00F96359"/>
    <w:rsid w:val="00FA3F67"/>
    <w:rsid w:val="00FA4333"/>
    <w:rsid w:val="00FC17C2"/>
    <w:rsid w:val="00FC295E"/>
    <w:rsid w:val="00FC3156"/>
    <w:rsid w:val="00FC6AE8"/>
    <w:rsid w:val="00FD022A"/>
    <w:rsid w:val="00FD2BA9"/>
    <w:rsid w:val="00FD54A5"/>
    <w:rsid w:val="00FF34A2"/>
    <w:rsid w:val="00FF463F"/>
    <w:rsid w:val="00FF619D"/>
    <w:rsid w:val="00FF735F"/>
    <w:rsid w:val="00FF7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E2A328"/>
  <w15:chartTrackingRefBased/>
  <w15:docId w15:val="{A2FABB6D-471D-4DA3-85CD-FC2CAA9D0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0881"/>
    <w:rPr>
      <w:color w:val="0563C1" w:themeColor="hyperlink"/>
      <w:u w:val="single"/>
    </w:rPr>
  </w:style>
  <w:style w:type="character" w:styleId="UnresolvedMention">
    <w:name w:val="Unresolved Mention"/>
    <w:basedOn w:val="DefaultParagraphFont"/>
    <w:uiPriority w:val="99"/>
    <w:semiHidden/>
    <w:unhideWhenUsed/>
    <w:rsid w:val="00EC0881"/>
    <w:rPr>
      <w:color w:val="605E5C"/>
      <w:shd w:val="clear" w:color="auto" w:fill="E1DFDD"/>
    </w:rPr>
  </w:style>
  <w:style w:type="paragraph" w:styleId="ListParagraph">
    <w:name w:val="List Paragraph"/>
    <w:basedOn w:val="Normal"/>
    <w:uiPriority w:val="34"/>
    <w:qFormat/>
    <w:rsid w:val="00952A85"/>
    <w:pPr>
      <w:ind w:left="720"/>
      <w:contextualSpacing/>
    </w:pPr>
  </w:style>
  <w:style w:type="paragraph" w:styleId="NormalWeb">
    <w:name w:val="Normal (Web)"/>
    <w:basedOn w:val="Normal"/>
    <w:uiPriority w:val="99"/>
    <w:unhideWhenUsed/>
    <w:rsid w:val="00FA43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B37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72F"/>
  </w:style>
  <w:style w:type="paragraph" w:styleId="Footer">
    <w:name w:val="footer"/>
    <w:basedOn w:val="Normal"/>
    <w:link w:val="FooterChar"/>
    <w:uiPriority w:val="99"/>
    <w:unhideWhenUsed/>
    <w:rsid w:val="000B37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7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738236">
      <w:bodyDiv w:val="1"/>
      <w:marLeft w:val="0"/>
      <w:marRight w:val="0"/>
      <w:marTop w:val="0"/>
      <w:marBottom w:val="0"/>
      <w:divBdr>
        <w:top w:val="none" w:sz="0" w:space="0" w:color="auto"/>
        <w:left w:val="none" w:sz="0" w:space="0" w:color="auto"/>
        <w:bottom w:val="none" w:sz="0" w:space="0" w:color="auto"/>
        <w:right w:val="none" w:sz="0" w:space="0" w:color="auto"/>
      </w:divBdr>
    </w:div>
    <w:div w:id="1225524758">
      <w:bodyDiv w:val="1"/>
      <w:marLeft w:val="0"/>
      <w:marRight w:val="0"/>
      <w:marTop w:val="0"/>
      <w:marBottom w:val="0"/>
      <w:divBdr>
        <w:top w:val="none" w:sz="0" w:space="0" w:color="auto"/>
        <w:left w:val="none" w:sz="0" w:space="0" w:color="auto"/>
        <w:bottom w:val="none" w:sz="0" w:space="0" w:color="auto"/>
        <w:right w:val="none" w:sz="0" w:space="0" w:color="auto"/>
      </w:divBdr>
    </w:div>
    <w:div w:id="1895118394">
      <w:bodyDiv w:val="1"/>
      <w:marLeft w:val="0"/>
      <w:marRight w:val="0"/>
      <w:marTop w:val="0"/>
      <w:marBottom w:val="0"/>
      <w:divBdr>
        <w:top w:val="none" w:sz="0" w:space="0" w:color="auto"/>
        <w:left w:val="none" w:sz="0" w:space="0" w:color="auto"/>
        <w:bottom w:val="none" w:sz="0" w:space="0" w:color="auto"/>
        <w:right w:val="none" w:sz="0" w:space="0" w:color="auto"/>
      </w:divBdr>
    </w:div>
    <w:div w:id="202384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nhc.org.uk/" TargetMode="External"/><Relationship Id="rId18" Type="http://schemas.openxmlformats.org/officeDocument/2006/relationships/hyperlink" Target="https://www.fda.gov/Food/Dietarysupplements/default.htm" TargetMode="External"/><Relationship Id="rId26" Type="http://schemas.openxmlformats.org/officeDocument/2006/relationships/hyperlink" Target="http://www.nhs.uk/conditions/complementary-and-alternative-medicine/" TargetMode="External"/><Relationship Id="rId3" Type="http://schemas.openxmlformats.org/officeDocument/2006/relationships/customXml" Target="../customXml/item3.xml"/><Relationship Id="rId21" Type="http://schemas.openxmlformats.org/officeDocument/2006/relationships/hyperlink" Target="https://nccam.nih.gov/health/whatiscam/index.htm"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acupuncture.org.uk/" TargetMode="External"/><Relationship Id="rId17" Type="http://schemas.openxmlformats.org/officeDocument/2006/relationships/hyperlink" Target="https://www.gov.uk/data-protection" TargetMode="External"/><Relationship Id="rId25" Type="http://schemas.openxmlformats.org/officeDocument/2006/relationships/hyperlink" Target="https://www.nhft.nhs.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racticalpainmanagement.com/patient/treatments/alternative/6-traditional-chinese-medicine-techniques" TargetMode="External"/><Relationship Id="rId20" Type="http://schemas.openxmlformats.org/officeDocument/2006/relationships/hyperlink" Target="https://www.gmc-uk.org/registration-and-licensing/the-medical-register" TargetMode="External"/><Relationship Id="rId29" Type="http://schemas.openxmlformats.org/officeDocument/2006/relationships/hyperlink" Target="https://positivepsychology.com/how-to-become-a-therapis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omeopathyjournal.net" TargetMode="External"/><Relationship Id="rId24" Type="http://schemas.openxmlformats.org/officeDocument/2006/relationships/hyperlink" Target="https://nice.org.uk"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crohnscolitisfoundation.org" TargetMode="External"/><Relationship Id="rId23" Type="http://schemas.openxmlformats.org/officeDocument/2006/relationships/hyperlink" Target="https://www.nccih.nih.gov/health/mind-and-body-practices" TargetMode="External"/><Relationship Id="rId28" Type="http://schemas.openxmlformats.org/officeDocument/2006/relationships/hyperlink" Target="https://rccm.org.uk" TargetMode="External"/><Relationship Id="rId10" Type="http://schemas.openxmlformats.org/officeDocument/2006/relationships/endnotes" Target="endnotes.xml"/><Relationship Id="rId19" Type="http://schemas.openxmlformats.org/officeDocument/2006/relationships/hyperlink" Target="https://www.osteopathy.org.uk/about-us/uk-health-regulators/" TargetMode="External"/><Relationship Id="rId31" Type="http://schemas.openxmlformats.org/officeDocument/2006/relationships/hyperlink" Target="https://www.who.int/traditional-complementary-integrative-medicine/WhoGlobalReportOnTraditionalAndComplementaryMedicine2019.pdf?ua=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ht.org.uk/" TargetMode="External"/><Relationship Id="rId22" Type="http://schemas.openxmlformats.org/officeDocument/2006/relationships/hyperlink" Target="http://www.brainline.org/article/manipulative-and-body-based-practices-overview" TargetMode="External"/><Relationship Id="rId27" Type="http://schemas.openxmlformats.org/officeDocument/2006/relationships/hyperlink" Target="https://www.nhsemployers.org/your-workforce/retain-and-improve/standards-and-assurance/professional-regulation/statutory-regulation" TargetMode="External"/><Relationship Id="rId30" Type="http://schemas.openxmlformats.org/officeDocument/2006/relationships/hyperlink" Target="https://grcct.org"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4" ma:contentTypeDescription="Create a new document." ma:contentTypeScope="" ma:versionID="c90bc7df1907527c5f2fd06370695cc1">
  <xsd:schema xmlns:xsd="http://www.w3.org/2001/XMLSchema" xmlns:xs="http://www.w3.org/2001/XMLSchema" xmlns:p="http://schemas.microsoft.com/office/2006/metadata/properties" xmlns:ns3="28bc52eb-7ba0-4738-a312-c7a8d9f935af" targetNamespace="http://schemas.microsoft.com/office/2006/metadata/properties" ma:root="true" ma:fieldsID="121e042e4cc6ac7022ff39c46a2baad1" ns3:_="">
    <xsd:import namespace="28bc52eb-7ba0-4738-a312-c7a8d9f935a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8CD626-380E-4329-AB6F-4544F3309626}">
  <ds:schemaRefs>
    <ds:schemaRef ds:uri="http://schemas.microsoft.com/sharepoint/v3/contenttype/forms"/>
  </ds:schemaRefs>
</ds:datastoreItem>
</file>

<file path=customXml/itemProps2.xml><?xml version="1.0" encoding="utf-8"?>
<ds:datastoreItem xmlns:ds="http://schemas.openxmlformats.org/officeDocument/2006/customXml" ds:itemID="{60EA48A5-CF48-4E4A-8033-F7D277F49E0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49C88DC-BAC8-48E6-8254-57E07EE31911}">
  <ds:schemaRefs>
    <ds:schemaRef ds:uri="http://schemas.openxmlformats.org/officeDocument/2006/bibliography"/>
  </ds:schemaRefs>
</ds:datastoreItem>
</file>

<file path=customXml/itemProps4.xml><?xml version="1.0" encoding="utf-8"?>
<ds:datastoreItem xmlns:ds="http://schemas.openxmlformats.org/officeDocument/2006/customXml" ds:itemID="{630768A8-43D1-4132-95C2-1B0DAAC5A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3215</Words>
  <Characters>18330</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Firzana Akhtar</dc:creator>
  <cp:keywords/>
  <dc:description/>
  <cp:lastModifiedBy>Firzana Akhtar (1808829)</cp:lastModifiedBy>
  <cp:revision>2</cp:revision>
  <dcterms:created xsi:type="dcterms:W3CDTF">2020-07-24T00:23:00Z</dcterms:created>
  <dcterms:modified xsi:type="dcterms:W3CDTF">2020-07-24T00:23:00Z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