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6252BF59" w:rsidP="3C91975E" w:rsidRDefault="6252BF59" w14:paraId="0B0354F6" w14:textId="39E89402">
      <w:pPr>
        <w:jc w:val="center"/>
        <w:rPr>
          <w:rFonts w:ascii="Aptos" w:hAnsi="Aptos" w:eastAsia="Aptos" w:cs="Aptos"/>
          <w:b w:val="0"/>
          <w:bCs w:val="0"/>
          <w:i w:val="0"/>
          <w:iCs w:val="0"/>
          <w:caps w:val="0"/>
          <w:smallCaps w:val="0"/>
          <w:noProof w:val="0"/>
          <w:color w:val="000000" w:themeColor="text1" w:themeTint="FF" w:themeShade="FF"/>
          <w:sz w:val="24"/>
          <w:szCs w:val="24"/>
          <w:lang w:val="en-GB"/>
        </w:rPr>
      </w:pPr>
      <w:r w:rsidR="6252BF59">
        <w:drawing>
          <wp:inline wp14:editId="0B43D64E" wp14:anchorId="1937C396">
            <wp:extent cx="3209925" cy="1428750"/>
            <wp:effectExtent l="0" t="0" r="0" b="0"/>
            <wp:docPr id="12008338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20083387" name="Picture 120083387"/>
                    <pic:cNvPicPr/>
                  </pic:nvPicPr>
                  <pic:blipFill>
                    <a:blip xmlns:r="http://schemas.openxmlformats.org/officeDocument/2006/relationships" r:embed="rId539050539">
                      <a:extLst>
                        <a:ext uri="{28A0092B-C50C-407E-A947-70E740481C1C}">
                          <a14:useLocalDpi xmlns:a14="http://schemas.microsoft.com/office/drawing/2010/main"/>
                        </a:ext>
                      </a:extLst>
                    </a:blip>
                    <a:stretch>
                      <a:fillRect/>
                    </a:stretch>
                  </pic:blipFill>
                  <pic:spPr>
                    <a:xfrm>
                      <a:off x="0" y="0"/>
                      <a:ext cx="3209925" cy="1428750"/>
                    </a:xfrm>
                    <a:prstGeom prst="rect">
                      <a:avLst/>
                    </a:prstGeom>
                  </pic:spPr>
                </pic:pic>
              </a:graphicData>
            </a:graphic>
          </wp:inline>
        </w:drawing>
      </w:r>
    </w:p>
    <w:p w:rsidR="3C91975E" w:rsidP="3C91975E" w:rsidRDefault="3C91975E" w14:paraId="6FFE9CF4" w14:textId="5E3F1E60">
      <w:pPr>
        <w:jc w:val="center"/>
        <w:rPr>
          <w:rFonts w:ascii="Arial Nova" w:hAnsi="Arial Nova" w:eastAsia="Arial Nova" w:cs="Arial Nova"/>
          <w:b w:val="0"/>
          <w:bCs w:val="0"/>
          <w:i w:val="0"/>
          <w:iCs w:val="0"/>
          <w:caps w:val="0"/>
          <w:smallCaps w:val="0"/>
          <w:noProof w:val="0"/>
          <w:color w:val="000000" w:themeColor="text1" w:themeTint="FF" w:themeShade="FF"/>
          <w:sz w:val="24"/>
          <w:szCs w:val="24"/>
          <w:lang w:val="en-GB"/>
        </w:rPr>
      </w:pPr>
    </w:p>
    <w:p w:rsidR="6252BF59" w:rsidP="3C91975E" w:rsidRDefault="6252BF59" w14:paraId="60CB68CA" w14:textId="7672713B">
      <w:pPr>
        <w:jc w:val="center"/>
        <w:rPr>
          <w:rFonts w:ascii="Arial Nova" w:hAnsi="Arial Nova" w:eastAsia="Arial Nova" w:cs="Arial Nova"/>
          <w:b w:val="0"/>
          <w:bCs w:val="0"/>
          <w:i w:val="0"/>
          <w:iCs w:val="0"/>
          <w:caps w:val="0"/>
          <w:smallCaps w:val="0"/>
          <w:noProof w:val="0"/>
          <w:color w:val="000000" w:themeColor="text1" w:themeTint="FF" w:themeShade="FF"/>
          <w:sz w:val="44"/>
          <w:szCs w:val="44"/>
          <w:lang w:val="en-GB"/>
        </w:rPr>
      </w:pPr>
      <w:r w:rsidRPr="3C91975E" w:rsidR="6252BF59">
        <w:rPr>
          <w:rFonts w:ascii="Arial Nova" w:hAnsi="Arial Nova" w:eastAsia="Arial Nova" w:cs="Arial Nova"/>
          <w:b w:val="0"/>
          <w:bCs w:val="0"/>
          <w:i w:val="0"/>
          <w:iCs w:val="0"/>
          <w:caps w:val="0"/>
          <w:smallCaps w:val="0"/>
          <w:noProof w:val="0"/>
          <w:color w:val="000000" w:themeColor="text1" w:themeTint="FF" w:themeShade="FF"/>
          <w:sz w:val="44"/>
          <w:szCs w:val="44"/>
          <w:lang w:val="en-US"/>
        </w:rPr>
        <w:t>Cover Page</w:t>
      </w:r>
    </w:p>
    <w:tbl>
      <w:tblPr>
        <w:tblStyle w:val="TableGrid"/>
        <w:bidiVisual w:val="0"/>
        <w:tblW w:w="0" w:type="auto"/>
        <w:tblBorders>
          <w:top w:val="single" w:sz="6"/>
          <w:left w:val="single" w:sz="6"/>
          <w:bottom w:val="single" w:sz="6"/>
          <w:right w:val="single" w:sz="6"/>
        </w:tblBorders>
        <w:tblLook w:val="04A0" w:firstRow="1" w:lastRow="0" w:firstColumn="1" w:lastColumn="0" w:noHBand="0" w:noVBand="1"/>
      </w:tblPr>
      <w:tblGrid>
        <w:gridCol w:w="4665"/>
        <w:gridCol w:w="4665"/>
      </w:tblGrid>
      <w:tr w:rsidR="3C91975E" w:rsidTr="3C91975E" w14:paraId="70102E2D">
        <w:trPr>
          <w:trHeight w:val="300"/>
        </w:trPr>
        <w:tc>
          <w:tcPr>
            <w:tcW w:w="4665" w:type="dxa"/>
            <w:tcMar>
              <w:left w:w="105" w:type="dxa"/>
              <w:right w:w="105" w:type="dxa"/>
            </w:tcMar>
            <w:vAlign w:val="top"/>
          </w:tcPr>
          <w:p w:rsidR="3C91975E" w:rsidP="3C91975E" w:rsidRDefault="3C91975E" w14:paraId="2F092A07" w14:textId="03F1FECF">
            <w:pPr>
              <w:jc w:val="center"/>
              <w:rPr>
                <w:rFonts w:ascii="Arial Nova" w:hAnsi="Arial Nova" w:eastAsia="Arial Nova" w:cs="Arial Nova"/>
                <w:b w:val="0"/>
                <w:bCs w:val="0"/>
                <w:i w:val="0"/>
                <w:iCs w:val="0"/>
                <w:sz w:val="24"/>
                <w:szCs w:val="24"/>
              </w:rPr>
            </w:pPr>
            <w:r w:rsidRPr="3C91975E" w:rsidR="3C91975E">
              <w:rPr>
                <w:rFonts w:ascii="Arial Nova" w:hAnsi="Arial Nova" w:eastAsia="Arial Nova" w:cs="Arial Nova"/>
                <w:b w:val="0"/>
                <w:bCs w:val="0"/>
                <w:i w:val="0"/>
                <w:iCs w:val="0"/>
                <w:sz w:val="24"/>
                <w:szCs w:val="24"/>
                <w:lang w:val="en-US"/>
              </w:rPr>
              <w:t>Student Name</w:t>
            </w:r>
          </w:p>
        </w:tc>
        <w:tc>
          <w:tcPr>
            <w:tcW w:w="4665" w:type="dxa"/>
            <w:tcMar>
              <w:left w:w="105" w:type="dxa"/>
              <w:right w:w="105" w:type="dxa"/>
            </w:tcMar>
            <w:vAlign w:val="top"/>
          </w:tcPr>
          <w:p w:rsidR="3C91975E" w:rsidP="3C91975E" w:rsidRDefault="3C91975E" w14:paraId="689071AA" w14:textId="06A882BF">
            <w:pPr>
              <w:jc w:val="center"/>
              <w:rPr>
                <w:rFonts w:ascii="Arial Nova" w:hAnsi="Arial Nova" w:eastAsia="Arial Nova" w:cs="Arial Nova"/>
                <w:b w:val="0"/>
                <w:bCs w:val="0"/>
                <w:i w:val="0"/>
                <w:iCs w:val="0"/>
                <w:sz w:val="24"/>
                <w:szCs w:val="24"/>
              </w:rPr>
            </w:pPr>
            <w:r w:rsidRPr="3C91975E" w:rsidR="3C91975E">
              <w:rPr>
                <w:rFonts w:ascii="Arial Nova" w:hAnsi="Arial Nova" w:eastAsia="Arial Nova" w:cs="Arial Nova"/>
                <w:b w:val="0"/>
                <w:bCs w:val="0"/>
                <w:i w:val="0"/>
                <w:iCs w:val="0"/>
                <w:sz w:val="24"/>
                <w:szCs w:val="24"/>
                <w:lang w:val="en-US"/>
              </w:rPr>
              <w:t>Uzma Mehtab</w:t>
            </w:r>
          </w:p>
        </w:tc>
      </w:tr>
      <w:tr w:rsidR="3C91975E" w:rsidTr="3C91975E" w14:paraId="254E6829">
        <w:trPr>
          <w:trHeight w:val="300"/>
        </w:trPr>
        <w:tc>
          <w:tcPr>
            <w:tcW w:w="4665" w:type="dxa"/>
            <w:tcMar>
              <w:left w:w="105" w:type="dxa"/>
              <w:right w:w="105" w:type="dxa"/>
            </w:tcMar>
            <w:vAlign w:val="top"/>
          </w:tcPr>
          <w:p w:rsidR="3C91975E" w:rsidP="3C91975E" w:rsidRDefault="3C91975E" w14:paraId="57661EFF" w14:textId="5F6FA571">
            <w:pPr>
              <w:jc w:val="center"/>
              <w:rPr>
                <w:rFonts w:ascii="Arial Nova" w:hAnsi="Arial Nova" w:eastAsia="Arial Nova" w:cs="Arial Nova"/>
                <w:b w:val="0"/>
                <w:bCs w:val="0"/>
                <w:i w:val="0"/>
                <w:iCs w:val="0"/>
                <w:sz w:val="24"/>
                <w:szCs w:val="24"/>
              </w:rPr>
            </w:pPr>
            <w:r w:rsidRPr="3C91975E" w:rsidR="3C91975E">
              <w:rPr>
                <w:rFonts w:ascii="Arial Nova" w:hAnsi="Arial Nova" w:eastAsia="Arial Nova" w:cs="Arial Nova"/>
                <w:b w:val="0"/>
                <w:bCs w:val="0"/>
                <w:i w:val="0"/>
                <w:iCs w:val="0"/>
                <w:sz w:val="24"/>
                <w:szCs w:val="24"/>
                <w:lang w:val="en-US"/>
              </w:rPr>
              <w:t>Student ID</w:t>
            </w:r>
          </w:p>
        </w:tc>
        <w:tc>
          <w:tcPr>
            <w:tcW w:w="4665" w:type="dxa"/>
            <w:tcMar>
              <w:left w:w="105" w:type="dxa"/>
              <w:right w:w="105" w:type="dxa"/>
            </w:tcMar>
            <w:vAlign w:val="top"/>
          </w:tcPr>
          <w:p w:rsidR="3C91975E" w:rsidP="3C91975E" w:rsidRDefault="3C91975E" w14:paraId="203F4693" w14:textId="66A4DB59">
            <w:pPr>
              <w:jc w:val="center"/>
              <w:rPr>
                <w:rFonts w:ascii="Arial Nova" w:hAnsi="Arial Nova" w:eastAsia="Arial Nova" w:cs="Arial Nova"/>
                <w:b w:val="0"/>
                <w:bCs w:val="0"/>
                <w:i w:val="0"/>
                <w:iCs w:val="0"/>
                <w:sz w:val="24"/>
                <w:szCs w:val="24"/>
              </w:rPr>
            </w:pPr>
            <w:r w:rsidRPr="3C91975E" w:rsidR="3C91975E">
              <w:rPr>
                <w:rFonts w:ascii="Arial Nova" w:hAnsi="Arial Nova" w:eastAsia="Arial Nova" w:cs="Arial Nova"/>
                <w:b w:val="0"/>
                <w:bCs w:val="0"/>
                <w:i w:val="0"/>
                <w:iCs w:val="0"/>
                <w:sz w:val="24"/>
                <w:szCs w:val="24"/>
                <w:lang w:val="en-US"/>
              </w:rPr>
              <w:t>2330366</w:t>
            </w:r>
          </w:p>
        </w:tc>
      </w:tr>
      <w:tr w:rsidR="3C91975E" w:rsidTr="3C91975E" w14:paraId="61D5ED18">
        <w:trPr>
          <w:trHeight w:val="300"/>
        </w:trPr>
        <w:tc>
          <w:tcPr>
            <w:tcW w:w="4665" w:type="dxa"/>
            <w:tcMar>
              <w:left w:w="105" w:type="dxa"/>
              <w:right w:w="105" w:type="dxa"/>
            </w:tcMar>
            <w:vAlign w:val="top"/>
          </w:tcPr>
          <w:p w:rsidR="3C91975E" w:rsidP="3C91975E" w:rsidRDefault="3C91975E" w14:paraId="0133F146" w14:textId="2A2D1456">
            <w:pPr>
              <w:jc w:val="center"/>
              <w:rPr>
                <w:rFonts w:ascii="Arial Nova" w:hAnsi="Arial Nova" w:eastAsia="Arial Nova" w:cs="Arial Nova"/>
                <w:b w:val="0"/>
                <w:bCs w:val="0"/>
                <w:i w:val="0"/>
                <w:iCs w:val="0"/>
                <w:sz w:val="24"/>
                <w:szCs w:val="24"/>
              </w:rPr>
            </w:pPr>
            <w:r w:rsidRPr="3C91975E" w:rsidR="3C91975E">
              <w:rPr>
                <w:rFonts w:ascii="Arial Nova" w:hAnsi="Arial Nova" w:eastAsia="Arial Nova" w:cs="Arial Nova"/>
                <w:b w:val="0"/>
                <w:bCs w:val="0"/>
                <w:i w:val="0"/>
                <w:iCs w:val="0"/>
                <w:sz w:val="24"/>
                <w:szCs w:val="24"/>
                <w:lang w:val="en-US"/>
              </w:rPr>
              <w:t>program</w:t>
            </w:r>
          </w:p>
        </w:tc>
        <w:tc>
          <w:tcPr>
            <w:tcW w:w="4665" w:type="dxa"/>
            <w:tcMar>
              <w:left w:w="105" w:type="dxa"/>
              <w:right w:w="105" w:type="dxa"/>
            </w:tcMar>
            <w:vAlign w:val="top"/>
          </w:tcPr>
          <w:p w:rsidR="3C91975E" w:rsidP="3C91975E" w:rsidRDefault="3C91975E" w14:paraId="2C43CC09" w14:textId="699A2DFD">
            <w:pPr>
              <w:jc w:val="center"/>
              <w:rPr>
                <w:rFonts w:ascii="Arial Nova" w:hAnsi="Arial Nova" w:eastAsia="Arial Nova" w:cs="Arial Nova"/>
                <w:b w:val="0"/>
                <w:bCs w:val="0"/>
                <w:i w:val="0"/>
                <w:iCs w:val="0"/>
                <w:sz w:val="24"/>
                <w:szCs w:val="24"/>
              </w:rPr>
            </w:pPr>
            <w:r w:rsidRPr="3C91975E" w:rsidR="3C91975E">
              <w:rPr>
                <w:rFonts w:ascii="Arial Nova" w:hAnsi="Arial Nova" w:eastAsia="Arial Nova" w:cs="Arial Nova"/>
                <w:b w:val="0"/>
                <w:bCs w:val="0"/>
                <w:i w:val="0"/>
                <w:iCs w:val="0"/>
                <w:sz w:val="24"/>
                <w:szCs w:val="24"/>
                <w:lang w:val="en-US"/>
              </w:rPr>
              <w:t>BSc Health and Social Care</w:t>
            </w:r>
          </w:p>
        </w:tc>
      </w:tr>
      <w:tr w:rsidR="3C91975E" w:rsidTr="3C91975E" w14:paraId="55A118FC">
        <w:trPr>
          <w:trHeight w:val="300"/>
        </w:trPr>
        <w:tc>
          <w:tcPr>
            <w:tcW w:w="4665" w:type="dxa"/>
            <w:tcMar>
              <w:left w:w="105" w:type="dxa"/>
              <w:right w:w="105" w:type="dxa"/>
            </w:tcMar>
            <w:vAlign w:val="top"/>
          </w:tcPr>
          <w:p w:rsidR="3C91975E" w:rsidP="3C91975E" w:rsidRDefault="3C91975E" w14:paraId="1CD0DC72" w14:textId="41EED6A3">
            <w:pPr>
              <w:jc w:val="center"/>
              <w:rPr>
                <w:rFonts w:ascii="Arial Nova" w:hAnsi="Arial Nova" w:eastAsia="Arial Nova" w:cs="Arial Nova"/>
                <w:b w:val="0"/>
                <w:bCs w:val="0"/>
                <w:i w:val="0"/>
                <w:iCs w:val="0"/>
                <w:sz w:val="24"/>
                <w:szCs w:val="24"/>
              </w:rPr>
            </w:pPr>
            <w:r w:rsidRPr="3C91975E" w:rsidR="3C91975E">
              <w:rPr>
                <w:rFonts w:ascii="Arial Nova" w:hAnsi="Arial Nova" w:eastAsia="Arial Nova" w:cs="Arial Nova"/>
                <w:b w:val="0"/>
                <w:bCs w:val="0"/>
                <w:i w:val="0"/>
                <w:iCs w:val="0"/>
                <w:sz w:val="24"/>
                <w:szCs w:val="24"/>
                <w:lang w:val="en-US"/>
              </w:rPr>
              <w:t>Module</w:t>
            </w:r>
          </w:p>
        </w:tc>
        <w:tc>
          <w:tcPr>
            <w:tcW w:w="4665" w:type="dxa"/>
            <w:tcMar>
              <w:left w:w="105" w:type="dxa"/>
              <w:right w:w="105" w:type="dxa"/>
            </w:tcMar>
            <w:vAlign w:val="top"/>
          </w:tcPr>
          <w:p w:rsidR="3C91975E" w:rsidP="3C91975E" w:rsidRDefault="3C91975E" w14:paraId="25693D09" w14:textId="340B28EE">
            <w:pPr>
              <w:jc w:val="center"/>
              <w:rPr>
                <w:rFonts w:ascii="Arial Nova" w:hAnsi="Arial Nova" w:eastAsia="Arial Nova" w:cs="Arial Nova"/>
                <w:b w:val="0"/>
                <w:bCs w:val="0"/>
                <w:i w:val="0"/>
                <w:iCs w:val="0"/>
                <w:sz w:val="24"/>
                <w:szCs w:val="24"/>
              </w:rPr>
            </w:pPr>
            <w:r w:rsidRPr="3C91975E" w:rsidR="3C91975E">
              <w:rPr>
                <w:rFonts w:ascii="Arial Nova" w:hAnsi="Arial Nova" w:eastAsia="Arial Nova" w:cs="Arial Nova"/>
                <w:b w:val="0"/>
                <w:bCs w:val="0"/>
                <w:i w:val="0"/>
                <w:iCs w:val="0"/>
                <w:sz w:val="24"/>
                <w:szCs w:val="24"/>
                <w:lang w:val="en-US"/>
              </w:rPr>
              <w:t>Change Makers (Building your personal brand for sustainable employment)</w:t>
            </w:r>
          </w:p>
        </w:tc>
      </w:tr>
      <w:tr w:rsidR="3C91975E" w:rsidTr="3C91975E" w14:paraId="141978E4">
        <w:trPr>
          <w:trHeight w:val="300"/>
        </w:trPr>
        <w:tc>
          <w:tcPr>
            <w:tcW w:w="4665" w:type="dxa"/>
            <w:tcMar>
              <w:left w:w="105" w:type="dxa"/>
              <w:right w:w="105" w:type="dxa"/>
            </w:tcMar>
            <w:vAlign w:val="top"/>
          </w:tcPr>
          <w:p w:rsidR="3C91975E" w:rsidP="3C91975E" w:rsidRDefault="3C91975E" w14:paraId="715CB0D0" w14:textId="401780B7">
            <w:pPr>
              <w:jc w:val="center"/>
              <w:rPr>
                <w:rFonts w:ascii="Arial Nova" w:hAnsi="Arial Nova" w:eastAsia="Arial Nova" w:cs="Arial Nova"/>
                <w:b w:val="0"/>
                <w:bCs w:val="0"/>
                <w:i w:val="0"/>
                <w:iCs w:val="0"/>
                <w:sz w:val="24"/>
                <w:szCs w:val="24"/>
              </w:rPr>
            </w:pPr>
            <w:r w:rsidRPr="3C91975E" w:rsidR="3C91975E">
              <w:rPr>
                <w:rFonts w:ascii="Arial Nova" w:hAnsi="Arial Nova" w:eastAsia="Arial Nova" w:cs="Arial Nova"/>
                <w:b w:val="0"/>
                <w:bCs w:val="0"/>
                <w:i w:val="0"/>
                <w:iCs w:val="0"/>
                <w:sz w:val="24"/>
                <w:szCs w:val="24"/>
                <w:lang w:val="en-US"/>
              </w:rPr>
              <w:t>Module Code</w:t>
            </w:r>
          </w:p>
        </w:tc>
        <w:tc>
          <w:tcPr>
            <w:tcW w:w="4665" w:type="dxa"/>
            <w:tcMar>
              <w:left w:w="105" w:type="dxa"/>
              <w:right w:w="105" w:type="dxa"/>
            </w:tcMar>
            <w:vAlign w:val="top"/>
          </w:tcPr>
          <w:p w:rsidR="3C91975E" w:rsidP="3C91975E" w:rsidRDefault="3C91975E" w14:paraId="047EB834" w14:textId="2677369F">
            <w:pPr>
              <w:jc w:val="center"/>
              <w:rPr>
                <w:rFonts w:ascii="Arial Nova" w:hAnsi="Arial Nova" w:eastAsia="Arial Nova" w:cs="Arial Nova"/>
                <w:b w:val="0"/>
                <w:bCs w:val="0"/>
                <w:i w:val="0"/>
                <w:iCs w:val="0"/>
                <w:sz w:val="24"/>
                <w:szCs w:val="24"/>
              </w:rPr>
            </w:pPr>
            <w:r w:rsidRPr="3C91975E" w:rsidR="3C91975E">
              <w:rPr>
                <w:rFonts w:ascii="Arial Nova" w:hAnsi="Arial Nova" w:eastAsia="Arial Nova" w:cs="Arial Nova"/>
                <w:b w:val="0"/>
                <w:bCs w:val="0"/>
                <w:i w:val="0"/>
                <w:iCs w:val="0"/>
                <w:sz w:val="24"/>
                <w:szCs w:val="24"/>
                <w:lang w:val="en-US"/>
              </w:rPr>
              <w:t>BMHP5015</w:t>
            </w:r>
          </w:p>
        </w:tc>
      </w:tr>
      <w:tr w:rsidR="3C91975E" w:rsidTr="3C91975E" w14:paraId="3A1084F9">
        <w:trPr>
          <w:trHeight w:val="300"/>
        </w:trPr>
        <w:tc>
          <w:tcPr>
            <w:tcW w:w="4665" w:type="dxa"/>
            <w:tcMar>
              <w:left w:w="105" w:type="dxa"/>
              <w:right w:w="105" w:type="dxa"/>
            </w:tcMar>
            <w:vAlign w:val="top"/>
          </w:tcPr>
          <w:p w:rsidR="3C91975E" w:rsidP="3C91975E" w:rsidRDefault="3C91975E" w14:paraId="60479FE5" w14:textId="4107BE99">
            <w:pPr>
              <w:jc w:val="center"/>
              <w:rPr>
                <w:rFonts w:ascii="Arial Nova" w:hAnsi="Arial Nova" w:eastAsia="Arial Nova" w:cs="Arial Nova"/>
                <w:b w:val="0"/>
                <w:bCs w:val="0"/>
                <w:i w:val="0"/>
                <w:iCs w:val="0"/>
                <w:sz w:val="24"/>
                <w:szCs w:val="24"/>
              </w:rPr>
            </w:pPr>
            <w:r w:rsidRPr="3C91975E" w:rsidR="3C91975E">
              <w:rPr>
                <w:rFonts w:ascii="Arial Nova" w:hAnsi="Arial Nova" w:eastAsia="Arial Nova" w:cs="Arial Nova"/>
                <w:b w:val="0"/>
                <w:bCs w:val="0"/>
                <w:i w:val="0"/>
                <w:iCs w:val="0"/>
                <w:sz w:val="24"/>
                <w:szCs w:val="24"/>
                <w:lang w:val="en-US"/>
              </w:rPr>
              <w:t>Lecturer</w:t>
            </w:r>
          </w:p>
        </w:tc>
        <w:tc>
          <w:tcPr>
            <w:tcW w:w="4665" w:type="dxa"/>
            <w:tcMar>
              <w:left w:w="105" w:type="dxa"/>
              <w:right w:w="105" w:type="dxa"/>
            </w:tcMar>
            <w:vAlign w:val="top"/>
          </w:tcPr>
          <w:p w:rsidR="3C91975E" w:rsidP="3C91975E" w:rsidRDefault="3C91975E" w14:paraId="7AFB3EF8" w14:textId="726C7BA0">
            <w:pPr>
              <w:jc w:val="center"/>
              <w:rPr>
                <w:rFonts w:ascii="Arial Nova" w:hAnsi="Arial Nova" w:eastAsia="Arial Nova" w:cs="Arial Nova"/>
                <w:b w:val="0"/>
                <w:bCs w:val="0"/>
                <w:i w:val="0"/>
                <w:iCs w:val="0"/>
                <w:sz w:val="24"/>
                <w:szCs w:val="24"/>
              </w:rPr>
            </w:pPr>
            <w:r w:rsidRPr="3C91975E" w:rsidR="3C91975E">
              <w:rPr>
                <w:rFonts w:ascii="Arial Nova" w:hAnsi="Arial Nova" w:eastAsia="Arial Nova" w:cs="Arial Nova"/>
                <w:b w:val="0"/>
                <w:bCs w:val="0"/>
                <w:i w:val="0"/>
                <w:iCs w:val="0"/>
                <w:sz w:val="24"/>
                <w:szCs w:val="24"/>
                <w:lang w:val="en-US"/>
              </w:rPr>
              <w:t>Olufemi Oluranti</w:t>
            </w:r>
          </w:p>
        </w:tc>
      </w:tr>
      <w:tr w:rsidR="3C91975E" w:rsidTr="3C91975E" w14:paraId="12D54DC7">
        <w:trPr>
          <w:trHeight w:val="300"/>
        </w:trPr>
        <w:tc>
          <w:tcPr>
            <w:tcW w:w="4665" w:type="dxa"/>
            <w:tcMar>
              <w:left w:w="105" w:type="dxa"/>
              <w:right w:w="105" w:type="dxa"/>
            </w:tcMar>
            <w:vAlign w:val="top"/>
          </w:tcPr>
          <w:p w:rsidR="3C91975E" w:rsidP="3C91975E" w:rsidRDefault="3C91975E" w14:paraId="0F6B087B" w14:textId="0AD4798C">
            <w:pPr>
              <w:jc w:val="center"/>
              <w:rPr>
                <w:rFonts w:ascii="Arial Nova" w:hAnsi="Arial Nova" w:eastAsia="Arial Nova" w:cs="Arial Nova"/>
                <w:b w:val="0"/>
                <w:bCs w:val="0"/>
                <w:i w:val="0"/>
                <w:iCs w:val="0"/>
                <w:sz w:val="24"/>
                <w:szCs w:val="24"/>
              </w:rPr>
            </w:pPr>
            <w:r w:rsidRPr="3C91975E" w:rsidR="3C91975E">
              <w:rPr>
                <w:rFonts w:ascii="Arial Nova" w:hAnsi="Arial Nova" w:eastAsia="Arial Nova" w:cs="Arial Nova"/>
                <w:b w:val="0"/>
                <w:bCs w:val="0"/>
                <w:i w:val="0"/>
                <w:iCs w:val="0"/>
                <w:sz w:val="24"/>
                <w:szCs w:val="24"/>
                <w:lang w:val="en-US"/>
              </w:rPr>
              <w:t>Assignment Title</w:t>
            </w:r>
          </w:p>
        </w:tc>
        <w:tc>
          <w:tcPr>
            <w:tcW w:w="4665" w:type="dxa"/>
            <w:tcMar>
              <w:left w:w="105" w:type="dxa"/>
              <w:right w:w="105" w:type="dxa"/>
            </w:tcMar>
            <w:vAlign w:val="top"/>
          </w:tcPr>
          <w:p w:rsidR="3C91975E" w:rsidP="3C91975E" w:rsidRDefault="3C91975E" w14:paraId="178B0D45" w14:textId="0D7B01C8">
            <w:pPr>
              <w:jc w:val="center"/>
              <w:rPr>
                <w:rFonts w:ascii="Arial Nova" w:hAnsi="Arial Nova" w:eastAsia="Arial Nova" w:cs="Arial Nova"/>
                <w:b w:val="0"/>
                <w:bCs w:val="0"/>
                <w:i w:val="0"/>
                <w:iCs w:val="0"/>
                <w:sz w:val="24"/>
                <w:szCs w:val="24"/>
              </w:rPr>
            </w:pPr>
            <w:r w:rsidRPr="3C91975E" w:rsidR="3C91975E">
              <w:rPr>
                <w:rFonts w:ascii="Arial Nova" w:hAnsi="Arial Nova" w:eastAsia="Arial Nova" w:cs="Arial Nova"/>
                <w:b w:val="0"/>
                <w:bCs w:val="0"/>
                <w:i w:val="0"/>
                <w:iCs w:val="0"/>
                <w:sz w:val="24"/>
                <w:szCs w:val="24"/>
                <w:lang w:val="en-US"/>
              </w:rPr>
              <w:t>Component 1 (Online portfolio of set exercises)</w:t>
            </w:r>
          </w:p>
        </w:tc>
      </w:tr>
    </w:tbl>
    <w:p w:rsidR="3C91975E" w:rsidP="3C91975E" w:rsidRDefault="3C91975E" w14:paraId="53F5919A" w14:textId="5562F993">
      <w:pPr>
        <w:bidi w:val="0"/>
        <w:jc w:val="center"/>
        <w:rPr>
          <w:rFonts w:ascii="Arial Nova" w:hAnsi="Arial Nova" w:eastAsia="Arial Nova" w:cs="Arial Nova"/>
          <w:b w:val="0"/>
          <w:bCs w:val="0"/>
          <w:i w:val="0"/>
          <w:iCs w:val="0"/>
          <w:caps w:val="0"/>
          <w:smallCaps w:val="0"/>
          <w:noProof w:val="0"/>
          <w:color w:val="000000" w:themeColor="text1" w:themeTint="FF" w:themeShade="FF"/>
          <w:sz w:val="24"/>
          <w:szCs w:val="24"/>
          <w:lang w:val="en-GB"/>
        </w:rPr>
      </w:pPr>
    </w:p>
    <w:p w:rsidR="3C91975E" w:rsidP="3C91975E" w:rsidRDefault="3C91975E" w14:paraId="174B64FE" w14:textId="4984737D">
      <w:pPr>
        <w:bidi w:val="0"/>
        <w:jc w:val="center"/>
        <w:rPr>
          <w:rFonts w:ascii="Arial Nova" w:hAnsi="Arial Nova" w:eastAsia="Arial Nova" w:cs="Arial Nova"/>
          <w:b w:val="0"/>
          <w:bCs w:val="0"/>
          <w:i w:val="0"/>
          <w:iCs w:val="0"/>
          <w:caps w:val="0"/>
          <w:smallCaps w:val="0"/>
          <w:noProof w:val="0"/>
          <w:color w:val="000000" w:themeColor="text1" w:themeTint="FF" w:themeShade="FF"/>
          <w:sz w:val="72"/>
          <w:szCs w:val="72"/>
          <w:lang w:val="en-GB"/>
        </w:rPr>
      </w:pPr>
    </w:p>
    <w:p w:rsidR="3C91975E" w:rsidP="3C91975E" w:rsidRDefault="3C91975E" w14:paraId="38CCDB9E" w14:textId="4447601B">
      <w:pPr>
        <w:bidi w:val="0"/>
        <w:jc w:val="center"/>
        <w:rPr>
          <w:rFonts w:ascii="Arial Nova" w:hAnsi="Arial Nova" w:eastAsia="Arial Nova" w:cs="Arial Nova"/>
          <w:b w:val="0"/>
          <w:bCs w:val="0"/>
          <w:i w:val="0"/>
          <w:iCs w:val="0"/>
          <w:caps w:val="0"/>
          <w:smallCaps w:val="0"/>
          <w:noProof w:val="0"/>
          <w:color w:val="000000" w:themeColor="text1" w:themeTint="FF" w:themeShade="FF"/>
          <w:sz w:val="72"/>
          <w:szCs w:val="72"/>
          <w:lang w:val="en-GB"/>
        </w:rPr>
      </w:pPr>
    </w:p>
    <w:p w:rsidR="3C91975E" w:rsidP="3C91975E" w:rsidRDefault="3C91975E" w14:paraId="385CD6E1" w14:textId="738EC981">
      <w:pPr>
        <w:bidi w:val="0"/>
        <w:jc w:val="center"/>
        <w:rPr>
          <w:rFonts w:ascii="Arial Nova" w:hAnsi="Arial Nova" w:eastAsia="Arial Nova" w:cs="Arial Nova"/>
          <w:b w:val="0"/>
          <w:bCs w:val="0"/>
          <w:i w:val="0"/>
          <w:iCs w:val="0"/>
          <w:caps w:val="0"/>
          <w:smallCaps w:val="0"/>
          <w:noProof w:val="0"/>
          <w:color w:val="000000" w:themeColor="text1" w:themeTint="FF" w:themeShade="FF"/>
          <w:sz w:val="72"/>
          <w:szCs w:val="72"/>
          <w:lang w:val="en-GB"/>
        </w:rPr>
      </w:pPr>
    </w:p>
    <w:p w:rsidR="3C91975E" w:rsidP="3C91975E" w:rsidRDefault="3C91975E" w14:paraId="0DE8DB78" w14:textId="19ED9B19">
      <w:pPr>
        <w:bidi w:val="0"/>
        <w:jc w:val="center"/>
        <w:rPr>
          <w:rFonts w:ascii="Arial Nova" w:hAnsi="Arial Nova" w:eastAsia="Arial Nova" w:cs="Arial Nova"/>
          <w:b w:val="0"/>
          <w:bCs w:val="0"/>
          <w:i w:val="0"/>
          <w:iCs w:val="0"/>
          <w:caps w:val="0"/>
          <w:smallCaps w:val="0"/>
          <w:noProof w:val="0"/>
          <w:color w:val="000000" w:themeColor="text1" w:themeTint="FF" w:themeShade="FF"/>
          <w:sz w:val="72"/>
          <w:szCs w:val="72"/>
          <w:lang w:val="en-GB"/>
        </w:rPr>
      </w:pPr>
    </w:p>
    <w:p w:rsidR="3C91975E" w:rsidP="3C91975E" w:rsidRDefault="3C91975E" w14:paraId="79E98BFA" w14:textId="5B4ECF4C">
      <w:pPr>
        <w:bidi w:val="0"/>
        <w:rPr>
          <w:rFonts w:ascii="Arial Nova" w:hAnsi="Arial Nova" w:eastAsia="Arial Nova" w:cs="Arial Nova"/>
          <w:b w:val="0"/>
          <w:bCs w:val="0"/>
          <w:i w:val="0"/>
          <w:iCs w:val="0"/>
          <w:caps w:val="0"/>
          <w:smallCaps w:val="0"/>
          <w:noProof w:val="0"/>
          <w:color w:val="000000" w:themeColor="text1" w:themeTint="FF" w:themeShade="FF"/>
          <w:sz w:val="72"/>
          <w:szCs w:val="72"/>
          <w:lang w:val="en-GB"/>
        </w:rPr>
      </w:pPr>
    </w:p>
    <w:p w:rsidR="6252BF59" w:rsidP="3C91975E" w:rsidRDefault="6252BF59" w14:paraId="494E8EFB" w14:textId="0E467C63">
      <w:pPr>
        <w:bidi w:val="0"/>
        <w:rPr>
          <w:rFonts w:ascii="Arial Nova" w:hAnsi="Arial Nova" w:eastAsia="Arial Nova" w:cs="Arial Nova"/>
          <w:b w:val="0"/>
          <w:bCs w:val="0"/>
          <w:i w:val="0"/>
          <w:iCs w:val="0"/>
          <w:caps w:val="0"/>
          <w:smallCaps w:val="0"/>
          <w:noProof w:val="0"/>
          <w:color w:val="000000" w:themeColor="text1" w:themeTint="FF" w:themeShade="FF"/>
          <w:sz w:val="44"/>
          <w:szCs w:val="44"/>
          <w:lang w:val="en-GB"/>
        </w:rPr>
      </w:pPr>
      <w:r w:rsidRPr="3C91975E" w:rsidR="6252BF59">
        <w:rPr>
          <w:rFonts w:ascii="Arial Nova" w:hAnsi="Arial Nova" w:eastAsia="Arial Nova" w:cs="Arial Nova"/>
          <w:b w:val="0"/>
          <w:bCs w:val="0"/>
          <w:i w:val="0"/>
          <w:iCs w:val="0"/>
          <w:caps w:val="0"/>
          <w:smallCaps w:val="0"/>
          <w:noProof w:val="0"/>
          <w:color w:val="000000" w:themeColor="text1" w:themeTint="FF" w:themeShade="FF"/>
          <w:sz w:val="44"/>
          <w:szCs w:val="44"/>
          <w:lang w:val="en-US"/>
        </w:rPr>
        <w:t>Task 1 – Personal Brand</w:t>
      </w:r>
    </w:p>
    <w:p w:rsidR="6252BF59" w:rsidP="3C91975E" w:rsidRDefault="6252BF59" w14:paraId="6AD679EA" w14:textId="376AA37B">
      <w:pPr>
        <w:bidi w:val="0"/>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3C91975E" w:rsidR="6252BF59">
        <w:rPr>
          <w:rFonts w:ascii="Arial Nova" w:hAnsi="Arial Nova" w:eastAsia="Arial Nova" w:cs="Arial Nova"/>
          <w:b w:val="0"/>
          <w:bCs w:val="0"/>
          <w:i w:val="1"/>
          <w:iCs w:val="1"/>
          <w:caps w:val="0"/>
          <w:smallCaps w:val="0"/>
          <w:noProof w:val="0"/>
          <w:color w:val="000000" w:themeColor="text1" w:themeTint="FF" w:themeShade="FF"/>
          <w:sz w:val="24"/>
          <w:szCs w:val="24"/>
          <w:lang w:val="en-US"/>
        </w:rPr>
        <w:t>Write about your own person brand and how you could develop this to enable you to reach your employment goals (200 words- 2 referenced sources)</w:t>
      </w:r>
    </w:p>
    <w:p w:rsidR="6252BF59" w:rsidP="3C91975E" w:rsidRDefault="6252BF59" w14:paraId="7530A251" w14:textId="5D504980">
      <w:pPr>
        <w:bidi w:val="0"/>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3C91975E" w:rsidR="6252BF59">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My personal brand is the consistent impression I create through my values, </w:t>
      </w:r>
      <w:r w:rsidRPr="3C91975E" w:rsidR="4A5903A1">
        <w:rPr>
          <w:rFonts w:ascii="Arial Nova" w:hAnsi="Arial Nova" w:eastAsia="Arial Nova" w:cs="Arial Nova"/>
          <w:b w:val="0"/>
          <w:bCs w:val="0"/>
          <w:i w:val="0"/>
          <w:iCs w:val="0"/>
          <w:caps w:val="0"/>
          <w:smallCaps w:val="0"/>
          <w:noProof w:val="0"/>
          <w:color w:val="000000" w:themeColor="text1" w:themeTint="FF" w:themeShade="FF"/>
          <w:sz w:val="24"/>
          <w:szCs w:val="24"/>
          <w:lang w:val="en-US"/>
        </w:rPr>
        <w:t>behavior,</w:t>
      </w:r>
      <w:r w:rsidRPr="3C91975E" w:rsidR="6252BF59">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and results. To become a pharmacist, I want my brand to signal “patient-centered, safety-first and professional,” because these qualities sit at the core of pharmacy practice (GPhC, 2017). </w:t>
      </w:r>
    </w:p>
    <w:p w:rsidR="6252BF59" w:rsidP="3C91975E" w:rsidRDefault="6252BF59" w14:paraId="47E78427" w14:textId="27856673">
      <w:pPr>
        <w:bidi w:val="0"/>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3C91975E" w:rsidR="6252BF59">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My identity is defined by my pathway: I have A </w:t>
      </w:r>
      <w:r w:rsidRPr="3C91975E" w:rsidR="73137DDE">
        <w:rPr>
          <w:rFonts w:ascii="Arial Nova" w:hAnsi="Arial Nova" w:eastAsia="Arial Nova" w:cs="Arial Nova"/>
          <w:b w:val="0"/>
          <w:bCs w:val="0"/>
          <w:i w:val="0"/>
          <w:iCs w:val="0"/>
          <w:caps w:val="0"/>
          <w:smallCaps w:val="0"/>
          <w:noProof w:val="0"/>
          <w:color w:val="000000" w:themeColor="text1" w:themeTint="FF" w:themeShade="FF"/>
          <w:sz w:val="24"/>
          <w:szCs w:val="24"/>
          <w:lang w:val="en-US"/>
        </w:rPr>
        <w:t>levels;</w:t>
      </w:r>
      <w:r w:rsidRPr="3C91975E" w:rsidR="6252BF59">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I am training as a pharmacy </w:t>
      </w:r>
      <w:r w:rsidRPr="3C91975E" w:rsidR="354272E3">
        <w:rPr>
          <w:rFonts w:ascii="Arial Nova" w:hAnsi="Arial Nova" w:eastAsia="Arial Nova" w:cs="Arial Nova"/>
          <w:b w:val="0"/>
          <w:bCs w:val="0"/>
          <w:i w:val="0"/>
          <w:iCs w:val="0"/>
          <w:caps w:val="0"/>
          <w:smallCaps w:val="0"/>
          <w:noProof w:val="0"/>
          <w:color w:val="000000" w:themeColor="text1" w:themeTint="FF" w:themeShade="FF"/>
          <w:sz w:val="24"/>
          <w:szCs w:val="24"/>
          <w:lang w:val="en-US"/>
        </w:rPr>
        <w:t>technician and</w:t>
      </w:r>
      <w:r w:rsidRPr="3C91975E" w:rsidR="6252BF59">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work part-time in a pharmacy. Be dependable under pressure, implement SOPs, communicate, mark, assemble prescriptions, and ensure a safe supply are my daily </w:t>
      </w:r>
      <w:r w:rsidRPr="3C91975E" w:rsidR="6252BF59">
        <w:rPr>
          <w:rFonts w:ascii="Arial Nova" w:hAnsi="Arial Nova" w:eastAsia="Arial Nova" w:cs="Arial Nova"/>
          <w:b w:val="0"/>
          <w:bCs w:val="0"/>
          <w:i w:val="0"/>
          <w:iCs w:val="0"/>
          <w:caps w:val="0"/>
          <w:smallCaps w:val="0"/>
          <w:noProof w:val="0"/>
          <w:color w:val="000000" w:themeColor="text1" w:themeTint="FF" w:themeShade="FF"/>
          <w:sz w:val="24"/>
          <w:szCs w:val="24"/>
          <w:lang w:val="en-US"/>
        </w:rPr>
        <w:t>objectives</w:t>
      </w:r>
      <w:r w:rsidRPr="3C91975E" w:rsidR="6252BF59">
        <w:rPr>
          <w:rFonts w:ascii="Arial Nova" w:hAnsi="Arial Nova" w:eastAsia="Arial Nova" w:cs="Arial Nova"/>
          <w:b w:val="0"/>
          <w:bCs w:val="0"/>
          <w:i w:val="0"/>
          <w:iCs w:val="0"/>
          <w:caps w:val="0"/>
          <w:smallCaps w:val="0"/>
          <w:noProof w:val="0"/>
          <w:color w:val="000000" w:themeColor="text1" w:themeTint="FF" w:themeShade="FF"/>
          <w:sz w:val="24"/>
          <w:szCs w:val="24"/>
          <w:lang w:val="en-US"/>
        </w:rPr>
        <w:t>. I talk to those who are terrified or confused in a straightforward and sensitive way to be kind to them.</w:t>
      </w:r>
    </w:p>
    <w:p w:rsidR="6252BF59" w:rsidP="3C91975E" w:rsidRDefault="6252BF59" w14:paraId="4AFB86B2" w14:textId="08D7070D">
      <w:pPr>
        <w:bidi w:val="0"/>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3C91975E" w:rsidR="6252BF59">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To develop my brand towards pharmacist roles, I will make my strengths more visible and </w:t>
      </w:r>
      <w:r w:rsidRPr="3C91975E" w:rsidR="6502824D">
        <w:rPr>
          <w:rFonts w:ascii="Arial Nova" w:hAnsi="Arial Nova" w:eastAsia="Arial Nova" w:cs="Arial Nova"/>
          <w:b w:val="0"/>
          <w:bCs w:val="0"/>
          <w:i w:val="0"/>
          <w:iCs w:val="0"/>
          <w:caps w:val="0"/>
          <w:smallCaps w:val="0"/>
          <w:noProof w:val="0"/>
          <w:color w:val="000000" w:themeColor="text1" w:themeTint="FF" w:themeShade="FF"/>
          <w:sz w:val="24"/>
          <w:szCs w:val="24"/>
          <w:lang w:val="en-US"/>
        </w:rPr>
        <w:t>evidence based</w:t>
      </w:r>
      <w:r w:rsidRPr="3C91975E" w:rsidR="6252BF59">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I will keep short reflections on interventions and near-miss learning, and I will ask pharmacists for specific feedback to strengthen clinical judgement and communication (Labrecque, </w:t>
      </w:r>
      <w:r w:rsidRPr="3C91975E" w:rsidR="6BA5F910">
        <w:rPr>
          <w:rFonts w:ascii="Arial Nova" w:hAnsi="Arial Nova" w:eastAsia="Arial Nova" w:cs="Arial Nova"/>
          <w:b w:val="0"/>
          <w:bCs w:val="0"/>
          <w:i w:val="0"/>
          <w:iCs w:val="0"/>
          <w:caps w:val="0"/>
          <w:smallCaps w:val="0"/>
          <w:noProof w:val="0"/>
          <w:color w:val="000000" w:themeColor="text1" w:themeTint="FF" w:themeShade="FF"/>
          <w:sz w:val="24"/>
          <w:szCs w:val="24"/>
          <w:lang w:val="en-US"/>
        </w:rPr>
        <w:t>Markos,</w:t>
      </w:r>
      <w:r w:rsidRPr="3C91975E" w:rsidR="6252BF59">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and Milne, 2011). I will also take on responsibilities that stretch me (audits, service improvement, counselling support) and document outcomes. Overall, I will treat my brand as something I actively manage and improve over time (Peters, 1997).</w:t>
      </w:r>
    </w:p>
    <w:p w:rsidR="6252BF59" w:rsidP="3C91975E" w:rsidRDefault="6252BF59" w14:paraId="208E3FCE" w14:textId="49962FF3">
      <w:pPr>
        <w:bidi w:val="0"/>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3C91975E" w:rsidR="6252BF59">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General Pharmaceutical Council (GPhC) (2017) Standards for pharmacy professionals. London: GPhC. Available at: </w:t>
      </w:r>
      <w:hyperlink r:id="R1ad7cdd2231242c1">
        <w:r w:rsidRPr="3C91975E" w:rsidR="6252BF59">
          <w:rPr>
            <w:rStyle w:val="Hyperlink"/>
            <w:rFonts w:ascii="Arial Nova" w:hAnsi="Arial Nova" w:eastAsia="Arial Nova" w:cs="Arial Nova"/>
            <w:b w:val="0"/>
            <w:bCs w:val="0"/>
            <w:i w:val="0"/>
            <w:iCs w:val="0"/>
            <w:caps w:val="0"/>
            <w:smallCaps w:val="0"/>
            <w:noProof w:val="0"/>
            <w:sz w:val="24"/>
            <w:szCs w:val="24"/>
            <w:lang w:val="en-US"/>
          </w:rPr>
          <w:t>https://www.pharmacyregulation.org/pharmacists/standards-and-guidance-pharmacy-professionals/standards-pharmacy-professionals</w:t>
        </w:r>
      </w:hyperlink>
      <w:r w:rsidRPr="3C91975E" w:rsidR="6252BF59">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(Accessed: 17 January 2026). </w:t>
      </w:r>
    </w:p>
    <w:p w:rsidR="6252BF59" w:rsidP="3C91975E" w:rsidRDefault="6252BF59" w14:paraId="730ED0DE" w14:textId="6430F364">
      <w:pPr>
        <w:bidi w:val="0"/>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3C91975E" w:rsidR="6252BF59">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Labrecque, L.I., Markos, E. and Milne, G.R. (2011) ‘Online personal branding: Processes, challenges, and implications’, Journal of Interactive Marketing, 25(1), pp. 37–50. Available at: </w:t>
      </w:r>
      <w:hyperlink r:id="Rb78b5f1df24a474e">
        <w:r w:rsidRPr="3C91975E" w:rsidR="6252BF59">
          <w:rPr>
            <w:rStyle w:val="Hyperlink"/>
            <w:rFonts w:ascii="Arial Nova" w:hAnsi="Arial Nova" w:eastAsia="Arial Nova" w:cs="Arial Nova"/>
            <w:b w:val="0"/>
            <w:bCs w:val="0"/>
            <w:i w:val="0"/>
            <w:iCs w:val="0"/>
            <w:caps w:val="0"/>
            <w:smallCaps w:val="0"/>
            <w:noProof w:val="0"/>
            <w:sz w:val="24"/>
            <w:szCs w:val="24"/>
            <w:lang w:val="en-US"/>
          </w:rPr>
          <w:t>https://www.sciencedirect.com/science/article/pii/S1094996810000587</w:t>
        </w:r>
      </w:hyperlink>
      <w:r w:rsidRPr="3C91975E" w:rsidR="6252BF59">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(Accessed: 17 January 2026). </w:t>
      </w:r>
    </w:p>
    <w:p w:rsidR="6252BF59" w:rsidP="3C91975E" w:rsidRDefault="6252BF59" w14:paraId="51BDDCD2" w14:textId="62B9FE27">
      <w:pPr>
        <w:bidi w:val="0"/>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3C91975E" w:rsidR="6252BF59">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Peters, T. (1997) ‘The Brand Called You’, Fast Company, 31 August. Available at: </w:t>
      </w:r>
      <w:hyperlink r:id="Rb2cfb68492f84eb5">
        <w:r w:rsidRPr="3C91975E" w:rsidR="6252BF59">
          <w:rPr>
            <w:rStyle w:val="Hyperlink"/>
            <w:rFonts w:ascii="Arial Nova" w:hAnsi="Arial Nova" w:eastAsia="Arial Nova" w:cs="Arial Nova"/>
            <w:b w:val="0"/>
            <w:bCs w:val="0"/>
            <w:i w:val="0"/>
            <w:iCs w:val="0"/>
            <w:caps w:val="0"/>
            <w:smallCaps w:val="0"/>
            <w:noProof w:val="0"/>
            <w:sz w:val="24"/>
            <w:szCs w:val="24"/>
            <w:lang w:val="en-US"/>
          </w:rPr>
          <w:t>https://www.fastcompany.com/28905/brand-called-you/</w:t>
        </w:r>
      </w:hyperlink>
      <w:r w:rsidRPr="3C91975E" w:rsidR="6252BF59">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(Accessed: 17 January 2026).</w:t>
      </w:r>
    </w:p>
    <w:p w:rsidR="3C91975E" w:rsidP="3C91975E" w:rsidRDefault="3C91975E" w14:paraId="65CB4C54" w14:textId="18AC432D">
      <w:pPr>
        <w:bidi w:val="0"/>
        <w:rPr>
          <w:rFonts w:ascii="Arial Nova" w:hAnsi="Arial Nova" w:eastAsia="Arial Nova" w:cs="Arial Nova"/>
          <w:b w:val="0"/>
          <w:bCs w:val="0"/>
          <w:i w:val="0"/>
          <w:iCs w:val="0"/>
          <w:caps w:val="0"/>
          <w:smallCaps w:val="0"/>
          <w:noProof w:val="0"/>
          <w:color w:val="000000" w:themeColor="text1" w:themeTint="FF" w:themeShade="FF"/>
          <w:sz w:val="24"/>
          <w:szCs w:val="24"/>
          <w:lang w:val="en-GB"/>
        </w:rPr>
      </w:pPr>
    </w:p>
    <w:p w:rsidR="3C91975E" w:rsidP="3C91975E" w:rsidRDefault="3C91975E" w14:paraId="76E97F22" w14:textId="63262D47">
      <w:pPr>
        <w:bidi w:val="0"/>
        <w:rPr>
          <w:rFonts w:ascii="Arial Nova" w:hAnsi="Arial Nova" w:eastAsia="Arial Nova" w:cs="Arial Nova"/>
          <w:b w:val="0"/>
          <w:bCs w:val="0"/>
          <w:i w:val="0"/>
          <w:iCs w:val="0"/>
          <w:caps w:val="0"/>
          <w:smallCaps w:val="0"/>
          <w:noProof w:val="0"/>
          <w:color w:val="000000" w:themeColor="text1" w:themeTint="FF" w:themeShade="FF"/>
          <w:sz w:val="24"/>
          <w:szCs w:val="24"/>
          <w:lang w:val="en-GB"/>
        </w:rPr>
      </w:pPr>
    </w:p>
    <w:p w:rsidR="3C91975E" w:rsidP="3C91975E" w:rsidRDefault="3C91975E" w14:paraId="6996E530" w14:textId="34C94531">
      <w:pPr>
        <w:bidi w:val="0"/>
        <w:rPr>
          <w:rFonts w:ascii="Arial Nova" w:hAnsi="Arial Nova" w:eastAsia="Arial Nova" w:cs="Arial Nova"/>
          <w:b w:val="0"/>
          <w:bCs w:val="0"/>
          <w:i w:val="0"/>
          <w:iCs w:val="0"/>
          <w:caps w:val="0"/>
          <w:smallCaps w:val="0"/>
          <w:noProof w:val="0"/>
          <w:color w:val="000000" w:themeColor="text1" w:themeTint="FF" w:themeShade="FF"/>
          <w:sz w:val="24"/>
          <w:szCs w:val="24"/>
          <w:lang w:val="en-GB"/>
        </w:rPr>
      </w:pPr>
    </w:p>
    <w:p w:rsidR="6252BF59" w:rsidP="3C91975E" w:rsidRDefault="6252BF59" w14:paraId="7A9599E9" w14:textId="0B727961">
      <w:pPr>
        <w:bidi w:val="0"/>
        <w:rPr>
          <w:rFonts w:ascii="Arial Nova" w:hAnsi="Arial Nova" w:eastAsia="Arial Nova" w:cs="Arial Nova"/>
          <w:b w:val="0"/>
          <w:bCs w:val="0"/>
          <w:i w:val="0"/>
          <w:iCs w:val="0"/>
          <w:caps w:val="0"/>
          <w:smallCaps w:val="0"/>
          <w:noProof w:val="0"/>
          <w:color w:val="000000" w:themeColor="text1" w:themeTint="FF" w:themeShade="FF"/>
          <w:sz w:val="44"/>
          <w:szCs w:val="44"/>
          <w:lang w:val="en-GB"/>
        </w:rPr>
      </w:pPr>
      <w:r w:rsidRPr="3C91975E" w:rsidR="6252BF59">
        <w:rPr>
          <w:rFonts w:ascii="Arial Nova" w:hAnsi="Arial Nova" w:eastAsia="Arial Nova" w:cs="Arial Nova"/>
          <w:b w:val="0"/>
          <w:bCs w:val="0"/>
          <w:i w:val="0"/>
          <w:iCs w:val="0"/>
          <w:caps w:val="0"/>
          <w:smallCaps w:val="0"/>
          <w:noProof w:val="0"/>
          <w:color w:val="000000" w:themeColor="text1" w:themeTint="FF" w:themeShade="FF"/>
          <w:sz w:val="44"/>
          <w:szCs w:val="44"/>
          <w:lang w:val="en-US"/>
        </w:rPr>
        <w:t>Task 2 - Network Map and Rationale</w:t>
      </w:r>
    </w:p>
    <w:p w:rsidR="6252BF59" w:rsidP="3C91975E" w:rsidRDefault="6252BF59" w14:paraId="78816964" w14:textId="0F79C6AE">
      <w:pPr>
        <w:bidi w:val="0"/>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3C91975E" w:rsidR="6252BF59">
        <w:rPr>
          <w:rFonts w:ascii="Arial Nova" w:hAnsi="Arial Nova" w:eastAsia="Arial Nova" w:cs="Arial Nova"/>
          <w:b w:val="0"/>
          <w:bCs w:val="0"/>
          <w:i w:val="1"/>
          <w:iCs w:val="1"/>
          <w:caps w:val="0"/>
          <w:smallCaps w:val="0"/>
          <w:noProof w:val="0"/>
          <w:color w:val="000000" w:themeColor="text1" w:themeTint="FF" w:themeShade="FF"/>
          <w:sz w:val="24"/>
          <w:szCs w:val="24"/>
          <w:lang w:val="en-GB"/>
        </w:rPr>
        <w:t>Create a map of your own network considering career, support, social and community dimensions. Additionally you should provide a supporting rationale explaining and critically assessing this (200 words- 2 referenced sources).</w:t>
      </w:r>
    </w:p>
    <w:p w:rsidR="3C91975E" w:rsidP="3C91975E" w:rsidRDefault="3C91975E" w14:paraId="2A92CCBC" w14:textId="1D879656">
      <w:pPr>
        <w:bidi w:val="0"/>
        <w:rPr>
          <w:rFonts w:ascii="Arial Nova" w:hAnsi="Arial Nova" w:eastAsia="Arial Nova" w:cs="Arial Nova"/>
          <w:b w:val="0"/>
          <w:bCs w:val="0"/>
          <w:i w:val="0"/>
          <w:iCs w:val="0"/>
          <w:caps w:val="0"/>
          <w:smallCaps w:val="0"/>
          <w:noProof w:val="0"/>
          <w:color w:val="000000" w:themeColor="text1" w:themeTint="FF" w:themeShade="FF"/>
          <w:sz w:val="24"/>
          <w:szCs w:val="24"/>
          <w:lang w:val="en-GB"/>
        </w:rPr>
      </w:pPr>
    </w:p>
    <w:p w:rsidR="6252BF59" w:rsidP="3C91975E" w:rsidRDefault="6252BF59" w14:paraId="586B46B0" w14:textId="14FC9EED">
      <w:pPr>
        <w:pStyle w:val="s2"/>
        <w:bidi w:val="0"/>
        <w:spacing w:before="0" w:beforeAutospacing="off" w:after="0" w:afterAutospacing="off" w:line="240" w:lineRule="auto"/>
        <w:rPr>
          <w:rFonts w:ascii="sans-serif" w:hAnsi="sans-serif" w:eastAsia="sans-serif" w:cs="sans-serif"/>
          <w:b w:val="0"/>
          <w:bCs w:val="0"/>
          <w:i w:val="0"/>
          <w:iCs w:val="0"/>
          <w:caps w:val="0"/>
          <w:smallCaps w:val="0"/>
          <w:noProof w:val="0"/>
          <w:color w:val="000000" w:themeColor="text1" w:themeTint="FF" w:themeShade="FF"/>
          <w:sz w:val="18"/>
          <w:szCs w:val="18"/>
          <w:lang w:val="en-GB"/>
        </w:rPr>
      </w:pPr>
      <w:r w:rsidRPr="3C91975E" w:rsidR="6252BF59">
        <w:rPr>
          <w:rFonts w:ascii="sans-serif" w:hAnsi="sans-serif" w:eastAsia="sans-serif" w:cs="sans-serif"/>
          <w:b w:val="0"/>
          <w:bCs w:val="0"/>
          <w:i w:val="0"/>
          <w:iCs w:val="0"/>
          <w:caps w:val="0"/>
          <w:smallCaps w:val="0"/>
          <w:noProof w:val="0"/>
          <w:color w:val="000000" w:themeColor="text1" w:themeTint="FF" w:themeShade="FF"/>
          <w:sz w:val="18"/>
          <w:szCs w:val="18"/>
          <w:lang w:val="en-GB"/>
        </w:rPr>
        <w:t>Personal Network</w:t>
      </w:r>
    </w:p>
    <w:p w:rsidR="6252BF59" w:rsidP="3C91975E" w:rsidRDefault="6252BF59" w14:paraId="1AC650DF" w14:textId="05EBB843">
      <w:pPr>
        <w:pStyle w:val="s2"/>
        <w:bidi w:val="0"/>
        <w:spacing w:before="0" w:beforeAutospacing="off" w:after="0" w:afterAutospacing="off" w:line="240" w:lineRule="auto"/>
        <w:rPr>
          <w:rFonts w:ascii="sans-serif" w:hAnsi="sans-serif" w:eastAsia="sans-serif" w:cs="sans-serif"/>
          <w:b w:val="0"/>
          <w:bCs w:val="0"/>
          <w:i w:val="0"/>
          <w:iCs w:val="0"/>
          <w:caps w:val="0"/>
          <w:smallCaps w:val="0"/>
          <w:noProof w:val="0"/>
          <w:color w:val="000000" w:themeColor="text1" w:themeTint="FF" w:themeShade="FF"/>
          <w:sz w:val="18"/>
          <w:szCs w:val="18"/>
          <w:lang w:val="en-GB"/>
        </w:rPr>
      </w:pPr>
      <w:r w:rsidRPr="3C91975E" w:rsidR="6252BF59">
        <w:rPr>
          <w:rFonts w:ascii="sans-serif" w:hAnsi="sans-serif" w:eastAsia="sans-serif" w:cs="sans-serif"/>
          <w:b w:val="0"/>
          <w:bCs w:val="0"/>
          <w:i w:val="0"/>
          <w:iCs w:val="0"/>
          <w:caps w:val="0"/>
          <w:smallCaps w:val="0"/>
          <w:noProof w:val="0"/>
          <w:color w:val="000000" w:themeColor="text1" w:themeTint="FF" w:themeShade="FF"/>
          <w:sz w:val="18"/>
          <w:szCs w:val="18"/>
          <w:lang w:val="en-GB"/>
        </w:rPr>
        <w:t> </w:t>
      </w:r>
    </w:p>
    <w:p w:rsidR="6252BF59" w:rsidP="3C91975E" w:rsidRDefault="6252BF59" w14:paraId="71F6B5AF" w14:textId="67274B27">
      <w:pPr>
        <w:pStyle w:val="s2"/>
        <w:bidi w:val="0"/>
        <w:spacing w:before="0" w:beforeAutospacing="off" w:after="0" w:afterAutospacing="off" w:line="240" w:lineRule="auto"/>
        <w:rPr>
          <w:rFonts w:ascii="sans-serif" w:hAnsi="sans-serif" w:eastAsia="sans-serif" w:cs="sans-serif"/>
          <w:b w:val="0"/>
          <w:bCs w:val="0"/>
          <w:i w:val="0"/>
          <w:iCs w:val="0"/>
          <w:caps w:val="0"/>
          <w:smallCaps w:val="0"/>
          <w:noProof w:val="0"/>
          <w:color w:val="000000" w:themeColor="text1" w:themeTint="FF" w:themeShade="FF"/>
          <w:sz w:val="18"/>
          <w:szCs w:val="18"/>
          <w:lang w:val="en-GB"/>
        </w:rPr>
      </w:pPr>
      <w:r w:rsidRPr="3C91975E" w:rsidR="6252BF59">
        <w:rPr>
          <w:rFonts w:ascii="sans-serif" w:hAnsi="sans-serif" w:eastAsia="sans-serif" w:cs="sans-serif"/>
          <w:b w:val="0"/>
          <w:bCs w:val="0"/>
          <w:i w:val="0"/>
          <w:iCs w:val="0"/>
          <w:caps w:val="0"/>
          <w:smallCaps w:val="0"/>
          <w:noProof w:val="0"/>
          <w:color w:val="000000" w:themeColor="text1" w:themeTint="FF" w:themeShade="FF"/>
          <w:sz w:val="18"/>
          <w:szCs w:val="18"/>
          <w:lang w:val="en-GB"/>
        </w:rPr>
        <w:t xml:space="preserve">My personal network is a hybrid network since it has both close friends and more distant contacts that help me in various parts of my life. Most of the individuals in my network are family, close friends, classmates and teachers from college, and people from my neighbourhood. These connections </w:t>
      </w:r>
      <w:r w:rsidRPr="3C91975E" w:rsidR="6252BF59">
        <w:rPr>
          <w:rFonts w:ascii="sans-serif" w:hAnsi="sans-serif" w:eastAsia="sans-serif" w:cs="sans-serif"/>
          <w:b w:val="0"/>
          <w:bCs w:val="0"/>
          <w:i w:val="0"/>
          <w:iCs w:val="0"/>
          <w:caps w:val="0"/>
          <w:smallCaps w:val="0"/>
          <w:noProof w:val="0"/>
          <w:color w:val="000000" w:themeColor="text1" w:themeTint="FF" w:themeShade="FF"/>
          <w:sz w:val="18"/>
          <w:szCs w:val="18"/>
          <w:lang w:val="en-GB"/>
        </w:rPr>
        <w:t>benefit</w:t>
      </w:r>
      <w:r w:rsidRPr="3C91975E" w:rsidR="6252BF59">
        <w:rPr>
          <w:rFonts w:ascii="sans-serif" w:hAnsi="sans-serif" w:eastAsia="sans-serif" w:cs="sans-serif"/>
          <w:b w:val="0"/>
          <w:bCs w:val="0"/>
          <w:i w:val="0"/>
          <w:iCs w:val="0"/>
          <w:caps w:val="0"/>
          <w:smallCaps w:val="0"/>
          <w:noProof w:val="0"/>
          <w:color w:val="000000" w:themeColor="text1" w:themeTint="FF" w:themeShade="FF"/>
          <w:sz w:val="18"/>
          <w:szCs w:val="18"/>
          <w:lang w:val="en-GB"/>
        </w:rPr>
        <w:t xml:space="preserve"> me in many ways, such as giving me emotional support, academic advice, and a chance to meet new people. My family and close friends are the most important people in my support network. They provide me a lot of </w:t>
      </w:r>
      <w:r w:rsidRPr="3C91975E" w:rsidR="3D8DF844">
        <w:rPr>
          <w:rFonts w:ascii="sans-serif" w:hAnsi="sans-serif" w:eastAsia="sans-serif" w:cs="sans-serif"/>
          <w:b w:val="0"/>
          <w:bCs w:val="0"/>
          <w:i w:val="0"/>
          <w:iCs w:val="0"/>
          <w:caps w:val="0"/>
          <w:smallCaps w:val="0"/>
          <w:noProof w:val="0"/>
          <w:color w:val="000000" w:themeColor="text1" w:themeTint="FF" w:themeShade="FF"/>
          <w:sz w:val="18"/>
          <w:szCs w:val="18"/>
          <w:lang w:val="en-GB"/>
        </w:rPr>
        <w:t>advice</w:t>
      </w:r>
      <w:r w:rsidRPr="3C91975E" w:rsidR="6252BF59">
        <w:rPr>
          <w:rFonts w:ascii="sans-serif" w:hAnsi="sans-serif" w:eastAsia="sans-serif" w:cs="sans-serif"/>
          <w:b w:val="0"/>
          <w:bCs w:val="0"/>
          <w:i w:val="0"/>
          <w:iCs w:val="0"/>
          <w:caps w:val="0"/>
          <w:smallCaps w:val="0"/>
          <w:noProof w:val="0"/>
          <w:color w:val="000000" w:themeColor="text1" w:themeTint="FF" w:themeShade="FF"/>
          <w:sz w:val="18"/>
          <w:szCs w:val="18"/>
          <w:lang w:val="en-GB"/>
        </w:rPr>
        <w:t xml:space="preserve"> and support. My teachers and students also help me grow in my job by giving me information, comments, and chances to work together.</w:t>
      </w:r>
    </w:p>
    <w:p w:rsidR="6252BF59" w:rsidP="3C91975E" w:rsidRDefault="6252BF59" w14:paraId="21B5C0C3" w14:textId="7AF62F5F">
      <w:pPr>
        <w:pStyle w:val="s2"/>
        <w:bidi w:val="0"/>
        <w:spacing w:before="0" w:beforeAutospacing="off" w:after="0" w:afterAutospacing="off" w:line="240" w:lineRule="auto"/>
        <w:rPr>
          <w:rFonts w:ascii="sans-serif" w:hAnsi="sans-serif" w:eastAsia="sans-serif" w:cs="sans-serif"/>
          <w:b w:val="0"/>
          <w:bCs w:val="0"/>
          <w:i w:val="0"/>
          <w:iCs w:val="0"/>
          <w:caps w:val="0"/>
          <w:smallCaps w:val="0"/>
          <w:noProof w:val="0"/>
          <w:color w:val="000000" w:themeColor="text1" w:themeTint="FF" w:themeShade="FF"/>
          <w:sz w:val="18"/>
          <w:szCs w:val="18"/>
          <w:lang w:val="en-GB"/>
        </w:rPr>
      </w:pPr>
      <w:r w:rsidRPr="3C91975E" w:rsidR="6252BF59">
        <w:rPr>
          <w:rFonts w:ascii="sans-serif" w:hAnsi="sans-serif" w:eastAsia="sans-serif" w:cs="sans-serif"/>
          <w:b w:val="0"/>
          <w:bCs w:val="0"/>
          <w:i w:val="0"/>
          <w:iCs w:val="0"/>
          <w:caps w:val="0"/>
          <w:smallCaps w:val="0"/>
          <w:noProof w:val="0"/>
          <w:color w:val="000000" w:themeColor="text1" w:themeTint="FF" w:themeShade="FF"/>
          <w:sz w:val="18"/>
          <w:szCs w:val="18"/>
          <w:lang w:val="en-GB"/>
        </w:rPr>
        <w:t> </w:t>
      </w:r>
    </w:p>
    <w:p w:rsidR="6252BF59" w:rsidP="3C91975E" w:rsidRDefault="6252BF59" w14:paraId="3000AE47" w14:textId="165EF124">
      <w:pPr>
        <w:pStyle w:val="s2"/>
        <w:bidi w:val="0"/>
        <w:spacing w:before="0" w:beforeAutospacing="off" w:after="0" w:afterAutospacing="off" w:line="240" w:lineRule="auto"/>
        <w:rPr>
          <w:rFonts w:ascii="sans-serif" w:hAnsi="sans-serif" w:eastAsia="sans-serif" w:cs="sans-serif"/>
          <w:b w:val="0"/>
          <w:bCs w:val="0"/>
          <w:i w:val="0"/>
          <w:iCs w:val="0"/>
          <w:caps w:val="0"/>
          <w:smallCaps w:val="0"/>
          <w:noProof w:val="0"/>
          <w:color w:val="000000" w:themeColor="text1" w:themeTint="FF" w:themeShade="FF"/>
          <w:sz w:val="18"/>
          <w:szCs w:val="18"/>
          <w:lang w:val="en-GB"/>
        </w:rPr>
      </w:pPr>
      <w:r w:rsidRPr="3C91975E" w:rsidR="6252BF59">
        <w:rPr>
          <w:rFonts w:ascii="sans-serif" w:hAnsi="sans-serif" w:eastAsia="sans-serif" w:cs="sans-serif"/>
          <w:b w:val="0"/>
          <w:bCs w:val="0"/>
          <w:i w:val="0"/>
          <w:iCs w:val="0"/>
          <w:caps w:val="0"/>
          <w:smallCaps w:val="0"/>
          <w:noProof w:val="0"/>
          <w:color w:val="000000" w:themeColor="text1" w:themeTint="FF" w:themeShade="FF"/>
          <w:sz w:val="18"/>
          <w:szCs w:val="18"/>
          <w:lang w:val="en-GB"/>
        </w:rPr>
        <w:t>My bonding capital is robust when it comes to social capital since I have deep, trusted ties with my family and friends. But my bridging capital is less strong since I don't often meet individuals outside of my close friends and family and school. My connecting capital is also not very strong since I don't know many individuals in positions of power or professional influence right now.</w:t>
      </w:r>
    </w:p>
    <w:p w:rsidR="6252BF59" w:rsidP="3C91975E" w:rsidRDefault="6252BF59" w14:paraId="71E96908" w14:textId="44A69365">
      <w:pPr>
        <w:pStyle w:val="s2"/>
        <w:bidi w:val="0"/>
        <w:spacing w:before="0" w:beforeAutospacing="off" w:after="0" w:afterAutospacing="off" w:line="240" w:lineRule="auto"/>
        <w:rPr>
          <w:rFonts w:ascii="sans-serif" w:hAnsi="sans-serif" w:eastAsia="sans-serif" w:cs="sans-serif"/>
          <w:b w:val="0"/>
          <w:bCs w:val="0"/>
          <w:i w:val="0"/>
          <w:iCs w:val="0"/>
          <w:caps w:val="0"/>
          <w:smallCaps w:val="0"/>
          <w:noProof w:val="0"/>
          <w:color w:val="000000" w:themeColor="text1" w:themeTint="FF" w:themeShade="FF"/>
          <w:sz w:val="18"/>
          <w:szCs w:val="18"/>
          <w:lang w:val="en-GB"/>
        </w:rPr>
      </w:pPr>
      <w:r w:rsidRPr="3C91975E" w:rsidR="6252BF59">
        <w:rPr>
          <w:rFonts w:ascii="sans-serif" w:hAnsi="sans-serif" w:eastAsia="sans-serif" w:cs="sans-serif"/>
          <w:b w:val="0"/>
          <w:bCs w:val="0"/>
          <w:i w:val="0"/>
          <w:iCs w:val="0"/>
          <w:caps w:val="0"/>
          <w:smallCaps w:val="0"/>
          <w:noProof w:val="0"/>
          <w:color w:val="000000" w:themeColor="text1" w:themeTint="FF" w:themeShade="FF"/>
          <w:sz w:val="18"/>
          <w:szCs w:val="18"/>
          <w:lang w:val="en-GB"/>
        </w:rPr>
        <w:t> </w:t>
      </w:r>
    </w:p>
    <w:p w:rsidR="6252BF59" w:rsidP="3C91975E" w:rsidRDefault="6252BF59" w14:paraId="26D4DA11" w14:textId="57D058F1">
      <w:pPr>
        <w:pStyle w:val="s2"/>
        <w:bidi w:val="0"/>
        <w:spacing w:before="0" w:beforeAutospacing="off" w:after="0" w:afterAutospacing="off" w:line="240" w:lineRule="auto"/>
        <w:rPr>
          <w:rFonts w:ascii="sans-serif" w:hAnsi="sans-serif" w:eastAsia="sans-serif" w:cs="sans-serif"/>
          <w:b w:val="0"/>
          <w:bCs w:val="0"/>
          <w:i w:val="0"/>
          <w:iCs w:val="0"/>
          <w:caps w:val="0"/>
          <w:smallCaps w:val="0"/>
          <w:noProof w:val="0"/>
          <w:color w:val="000000" w:themeColor="text1" w:themeTint="FF" w:themeShade="FF"/>
          <w:sz w:val="18"/>
          <w:szCs w:val="18"/>
          <w:lang w:val="en-GB"/>
        </w:rPr>
      </w:pPr>
      <w:r w:rsidRPr="3C91975E" w:rsidR="6252BF59">
        <w:rPr>
          <w:rFonts w:ascii="sans-serif" w:hAnsi="sans-serif" w:eastAsia="sans-serif" w:cs="sans-serif"/>
          <w:b w:val="0"/>
          <w:bCs w:val="0"/>
          <w:i w:val="0"/>
          <w:iCs w:val="0"/>
          <w:caps w:val="0"/>
          <w:smallCaps w:val="0"/>
          <w:noProof w:val="0"/>
          <w:color w:val="000000" w:themeColor="text1" w:themeTint="FF" w:themeShade="FF"/>
          <w:sz w:val="18"/>
          <w:szCs w:val="18"/>
          <w:lang w:val="en-GB"/>
        </w:rPr>
        <w:t>I want to build my network, so I'm going to university events, community events, and professional sites like LinkedIn. These behaviours will help me meet more people and improve my social capital by making my connections stronger, more diverse, and more linked.</w:t>
      </w:r>
    </w:p>
    <w:p w:rsidR="6252BF59" w:rsidP="3C91975E" w:rsidRDefault="6252BF59" w14:paraId="0986F04A" w14:textId="03007E8A">
      <w:pPr>
        <w:pStyle w:val="s2"/>
        <w:bidi w:val="0"/>
        <w:spacing w:before="0" w:beforeAutospacing="off" w:after="0" w:afterAutospacing="off" w:line="240" w:lineRule="auto"/>
        <w:rPr>
          <w:rFonts w:ascii="sans-serif" w:hAnsi="sans-serif" w:eastAsia="sans-serif" w:cs="sans-serif"/>
          <w:b w:val="0"/>
          <w:bCs w:val="0"/>
          <w:i w:val="0"/>
          <w:iCs w:val="0"/>
          <w:caps w:val="0"/>
          <w:smallCaps w:val="0"/>
          <w:noProof w:val="0"/>
          <w:color w:val="000000" w:themeColor="text1" w:themeTint="FF" w:themeShade="FF"/>
          <w:sz w:val="18"/>
          <w:szCs w:val="18"/>
          <w:lang w:val="en-GB"/>
        </w:rPr>
      </w:pPr>
      <w:r w:rsidRPr="3C91975E" w:rsidR="6252BF59">
        <w:rPr>
          <w:rFonts w:ascii="sans-serif" w:hAnsi="sans-serif" w:eastAsia="sans-serif" w:cs="sans-serif"/>
          <w:b w:val="0"/>
          <w:bCs w:val="0"/>
          <w:i w:val="0"/>
          <w:iCs w:val="0"/>
          <w:caps w:val="0"/>
          <w:smallCaps w:val="0"/>
          <w:noProof w:val="0"/>
          <w:color w:val="000000" w:themeColor="text1" w:themeTint="FF" w:themeShade="FF"/>
          <w:sz w:val="18"/>
          <w:szCs w:val="18"/>
          <w:lang w:val="en-GB"/>
        </w:rPr>
        <w:t> </w:t>
      </w:r>
    </w:p>
    <w:p w:rsidR="6252BF59" w:rsidP="3C91975E" w:rsidRDefault="6252BF59" w14:paraId="46988E41" w14:textId="3B18033D">
      <w:pPr>
        <w:bidi w:val="0"/>
        <w:spacing w:before="0" w:beforeAutospacing="off" w:after="0" w:afterAutospacing="off" w:line="240" w:lineRule="auto"/>
        <w:rPr>
          <w:rFonts w:ascii="sans-serif" w:hAnsi="sans-serif" w:eastAsia="sans-serif" w:cs="sans-serif"/>
          <w:b w:val="0"/>
          <w:bCs w:val="0"/>
          <w:i w:val="0"/>
          <w:iCs w:val="0"/>
          <w:caps w:val="0"/>
          <w:smallCaps w:val="0"/>
          <w:noProof w:val="0"/>
          <w:color w:val="000000" w:themeColor="text1" w:themeTint="FF" w:themeShade="FF"/>
          <w:sz w:val="18"/>
          <w:szCs w:val="18"/>
          <w:lang w:val="en-GB"/>
        </w:rPr>
      </w:pPr>
      <w:r w:rsidRPr="3C91975E" w:rsidR="6252BF59">
        <w:rPr>
          <w:rStyle w:val="s3"/>
          <w:rFonts w:ascii="sans-serif" w:hAnsi="sans-serif" w:eastAsia="sans-serif" w:cs="sans-serif"/>
          <w:b w:val="1"/>
          <w:bCs w:val="1"/>
          <w:i w:val="0"/>
          <w:iCs w:val="0"/>
          <w:caps w:val="0"/>
          <w:smallCaps w:val="0"/>
          <w:noProof w:val="0"/>
          <w:color w:val="000000" w:themeColor="text1" w:themeTint="FF" w:themeShade="FF"/>
          <w:sz w:val="18"/>
          <w:szCs w:val="18"/>
          <w:lang w:val="en-GB"/>
        </w:rPr>
        <w:t>References </w:t>
      </w:r>
    </w:p>
    <w:p w:rsidR="6252BF59" w:rsidP="3C91975E" w:rsidRDefault="6252BF59" w14:paraId="0B7BFFAE" w14:textId="6ECD75B6">
      <w:pPr>
        <w:pStyle w:val="s2"/>
        <w:bidi w:val="0"/>
        <w:spacing w:before="0" w:beforeAutospacing="off" w:after="0" w:afterAutospacing="off" w:line="240" w:lineRule="auto"/>
        <w:rPr>
          <w:rFonts w:ascii="sans-serif" w:hAnsi="sans-serif" w:eastAsia="sans-serif" w:cs="sans-serif"/>
          <w:b w:val="0"/>
          <w:bCs w:val="0"/>
          <w:i w:val="0"/>
          <w:iCs w:val="0"/>
          <w:caps w:val="0"/>
          <w:smallCaps w:val="0"/>
          <w:noProof w:val="0"/>
          <w:color w:val="000000" w:themeColor="text1" w:themeTint="FF" w:themeShade="FF"/>
          <w:sz w:val="18"/>
          <w:szCs w:val="18"/>
          <w:lang w:val="en-GB"/>
        </w:rPr>
      </w:pPr>
      <w:r w:rsidRPr="3C91975E" w:rsidR="6252BF59">
        <w:rPr>
          <w:rFonts w:ascii="sans-serif" w:hAnsi="sans-serif" w:eastAsia="sans-serif" w:cs="sans-serif"/>
          <w:b w:val="0"/>
          <w:bCs w:val="0"/>
          <w:i w:val="0"/>
          <w:iCs w:val="0"/>
          <w:caps w:val="0"/>
          <w:smallCaps w:val="0"/>
          <w:noProof w:val="0"/>
          <w:color w:val="000000" w:themeColor="text1" w:themeTint="FF" w:themeShade="FF"/>
          <w:sz w:val="18"/>
          <w:szCs w:val="18"/>
          <w:lang w:val="en-GB"/>
        </w:rPr>
        <w:t> </w:t>
      </w:r>
    </w:p>
    <w:p w:rsidR="6252BF59" w:rsidP="3C91975E" w:rsidRDefault="6252BF59" w14:paraId="397EC396" w14:textId="3D0F5919">
      <w:pPr>
        <w:pStyle w:val="s2"/>
        <w:bidi w:val="0"/>
        <w:spacing w:before="0" w:beforeAutospacing="off" w:after="0" w:afterAutospacing="off" w:line="240" w:lineRule="auto"/>
        <w:rPr>
          <w:rFonts w:ascii="sans-serif" w:hAnsi="sans-serif" w:eastAsia="sans-serif" w:cs="sans-serif"/>
          <w:b w:val="0"/>
          <w:bCs w:val="0"/>
          <w:i w:val="0"/>
          <w:iCs w:val="0"/>
          <w:caps w:val="0"/>
          <w:smallCaps w:val="0"/>
          <w:noProof w:val="0"/>
          <w:color w:val="000000" w:themeColor="text1" w:themeTint="FF" w:themeShade="FF"/>
          <w:sz w:val="18"/>
          <w:szCs w:val="18"/>
          <w:lang w:val="en-GB"/>
        </w:rPr>
      </w:pPr>
      <w:r w:rsidRPr="3C91975E" w:rsidR="6252BF59">
        <w:rPr>
          <w:rFonts w:ascii="sans-serif" w:hAnsi="sans-serif" w:eastAsia="sans-serif" w:cs="sans-serif"/>
          <w:b w:val="0"/>
          <w:bCs w:val="0"/>
          <w:i w:val="0"/>
          <w:iCs w:val="0"/>
          <w:caps w:val="0"/>
          <w:smallCaps w:val="0"/>
          <w:noProof w:val="0"/>
          <w:color w:val="000000" w:themeColor="text1" w:themeTint="FF" w:themeShade="FF"/>
          <w:sz w:val="18"/>
          <w:szCs w:val="18"/>
          <w:lang w:val="en-GB"/>
        </w:rPr>
        <w:t>Burt, R. (2005) Brokerage and Closure: An Introduction to Social Capital. Oxford: Oxford University Press.</w:t>
      </w:r>
    </w:p>
    <w:p w:rsidR="6252BF59" w:rsidP="3C91975E" w:rsidRDefault="6252BF59" w14:paraId="07858B59" w14:textId="3DE1D5EB">
      <w:pPr>
        <w:pStyle w:val="s2"/>
        <w:bidi w:val="0"/>
        <w:spacing w:before="0" w:beforeAutospacing="off" w:after="0" w:afterAutospacing="off" w:line="240" w:lineRule="auto"/>
        <w:rPr>
          <w:rFonts w:ascii="sans-serif" w:hAnsi="sans-serif" w:eastAsia="sans-serif" w:cs="sans-serif"/>
          <w:b w:val="0"/>
          <w:bCs w:val="0"/>
          <w:i w:val="0"/>
          <w:iCs w:val="0"/>
          <w:caps w:val="0"/>
          <w:smallCaps w:val="0"/>
          <w:noProof w:val="0"/>
          <w:color w:val="000000" w:themeColor="text1" w:themeTint="FF" w:themeShade="FF"/>
          <w:sz w:val="18"/>
          <w:szCs w:val="18"/>
          <w:lang w:val="en-GB"/>
        </w:rPr>
      </w:pPr>
      <w:r w:rsidRPr="3C91975E" w:rsidR="6252BF59">
        <w:rPr>
          <w:rFonts w:ascii="sans-serif" w:hAnsi="sans-serif" w:eastAsia="sans-serif" w:cs="sans-serif"/>
          <w:b w:val="0"/>
          <w:bCs w:val="0"/>
          <w:i w:val="0"/>
          <w:iCs w:val="0"/>
          <w:caps w:val="0"/>
          <w:smallCaps w:val="0"/>
          <w:noProof w:val="0"/>
          <w:color w:val="000000" w:themeColor="text1" w:themeTint="FF" w:themeShade="FF"/>
          <w:sz w:val="18"/>
          <w:szCs w:val="18"/>
          <w:lang w:val="en-GB"/>
        </w:rPr>
        <w:t> </w:t>
      </w:r>
    </w:p>
    <w:p w:rsidR="6252BF59" w:rsidP="3C91975E" w:rsidRDefault="6252BF59" w14:paraId="43EDFA10" w14:textId="724A66F5">
      <w:pPr>
        <w:pStyle w:val="s2"/>
        <w:bidi w:val="0"/>
        <w:spacing w:before="0" w:beforeAutospacing="off" w:after="0" w:afterAutospacing="off" w:line="240" w:lineRule="auto"/>
        <w:rPr>
          <w:rFonts w:ascii="sans-serif" w:hAnsi="sans-serif" w:eastAsia="sans-serif" w:cs="sans-serif"/>
          <w:b w:val="0"/>
          <w:bCs w:val="0"/>
          <w:i w:val="0"/>
          <w:iCs w:val="0"/>
          <w:caps w:val="0"/>
          <w:smallCaps w:val="0"/>
          <w:noProof w:val="0"/>
          <w:color w:val="000000" w:themeColor="text1" w:themeTint="FF" w:themeShade="FF"/>
          <w:sz w:val="18"/>
          <w:szCs w:val="18"/>
          <w:lang w:val="en-GB"/>
        </w:rPr>
      </w:pPr>
      <w:r w:rsidRPr="3C91975E" w:rsidR="6252BF59">
        <w:rPr>
          <w:rFonts w:ascii="sans-serif" w:hAnsi="sans-serif" w:eastAsia="sans-serif" w:cs="sans-serif"/>
          <w:b w:val="0"/>
          <w:bCs w:val="0"/>
          <w:i w:val="0"/>
          <w:iCs w:val="0"/>
          <w:caps w:val="0"/>
          <w:smallCaps w:val="0"/>
          <w:noProof w:val="0"/>
          <w:color w:val="000000" w:themeColor="text1" w:themeTint="FF" w:themeShade="FF"/>
          <w:sz w:val="18"/>
          <w:szCs w:val="18"/>
          <w:lang w:val="en-GB"/>
        </w:rPr>
        <w:t>Putnam, R. (2000) Bowling Alone: The Collapse and Revival of American Community. New York: Simon &amp; Schuster.</w:t>
      </w:r>
    </w:p>
    <w:p w:rsidR="6252BF59" w:rsidP="3C91975E" w:rsidRDefault="6252BF59" w14:paraId="0522866B" w14:textId="35BEF1FF">
      <w:pPr>
        <w:pStyle w:val="s2"/>
        <w:bidi w:val="0"/>
        <w:spacing w:before="0" w:beforeAutospacing="off" w:after="0" w:afterAutospacing="off" w:line="240" w:lineRule="auto"/>
        <w:rPr>
          <w:rFonts w:ascii="sans-serif" w:hAnsi="sans-serif" w:eastAsia="sans-serif" w:cs="sans-serif"/>
          <w:b w:val="0"/>
          <w:bCs w:val="0"/>
          <w:i w:val="0"/>
          <w:iCs w:val="0"/>
          <w:caps w:val="0"/>
          <w:smallCaps w:val="0"/>
          <w:noProof w:val="0"/>
          <w:color w:val="000000" w:themeColor="text1" w:themeTint="FF" w:themeShade="FF"/>
          <w:sz w:val="18"/>
          <w:szCs w:val="18"/>
          <w:lang w:val="en-GB"/>
        </w:rPr>
      </w:pPr>
      <w:r w:rsidRPr="3C91975E" w:rsidR="6252BF59">
        <w:rPr>
          <w:rFonts w:ascii="sans-serif" w:hAnsi="sans-serif" w:eastAsia="sans-serif" w:cs="sans-serif"/>
          <w:b w:val="0"/>
          <w:bCs w:val="0"/>
          <w:i w:val="0"/>
          <w:iCs w:val="0"/>
          <w:caps w:val="0"/>
          <w:smallCaps w:val="0"/>
          <w:noProof w:val="0"/>
          <w:color w:val="000000" w:themeColor="text1" w:themeTint="FF" w:themeShade="FF"/>
          <w:sz w:val="18"/>
          <w:szCs w:val="18"/>
          <w:lang w:val="en-GB"/>
        </w:rPr>
        <w:t> </w:t>
      </w:r>
    </w:p>
    <w:p w:rsidR="6252BF59" w:rsidP="3C91975E" w:rsidRDefault="6252BF59" w14:paraId="1CB940E4" w14:textId="54E0E3BA">
      <w:pPr>
        <w:pStyle w:val="s2"/>
        <w:bidi w:val="0"/>
        <w:spacing w:before="0" w:beforeAutospacing="off" w:after="0" w:afterAutospacing="off" w:line="240" w:lineRule="auto"/>
        <w:rPr>
          <w:rFonts w:ascii="sans-serif" w:hAnsi="sans-serif" w:eastAsia="sans-serif" w:cs="sans-serif"/>
          <w:b w:val="0"/>
          <w:bCs w:val="0"/>
          <w:i w:val="0"/>
          <w:iCs w:val="0"/>
          <w:caps w:val="0"/>
          <w:smallCaps w:val="0"/>
          <w:noProof w:val="0"/>
          <w:color w:val="000000" w:themeColor="text1" w:themeTint="FF" w:themeShade="FF"/>
          <w:sz w:val="18"/>
          <w:szCs w:val="18"/>
          <w:lang w:val="en-GB"/>
        </w:rPr>
      </w:pPr>
      <w:r w:rsidRPr="3C91975E" w:rsidR="6252BF59">
        <w:rPr>
          <w:rFonts w:ascii="sans-serif" w:hAnsi="sans-serif" w:eastAsia="sans-serif" w:cs="sans-serif"/>
          <w:b w:val="0"/>
          <w:bCs w:val="0"/>
          <w:i w:val="0"/>
          <w:iCs w:val="0"/>
          <w:caps w:val="0"/>
          <w:smallCaps w:val="0"/>
          <w:noProof w:val="0"/>
          <w:color w:val="000000" w:themeColor="text1" w:themeTint="FF" w:themeShade="FF"/>
          <w:sz w:val="18"/>
          <w:szCs w:val="18"/>
          <w:lang w:val="en-GB"/>
        </w:rPr>
        <w:t> </w:t>
      </w:r>
    </w:p>
    <w:p w:rsidR="6252BF59" w:rsidP="3C91975E" w:rsidRDefault="6252BF59" w14:paraId="19724A3F" w14:textId="4A7D88E2">
      <w:pPr>
        <w:pStyle w:val="s2"/>
        <w:bidi w:val="0"/>
        <w:spacing w:before="0" w:beforeAutospacing="off" w:after="0" w:afterAutospacing="off" w:line="240" w:lineRule="auto"/>
        <w:rPr>
          <w:rFonts w:ascii="sans-serif" w:hAnsi="sans-serif" w:eastAsia="sans-serif" w:cs="sans-serif"/>
          <w:b w:val="0"/>
          <w:bCs w:val="0"/>
          <w:i w:val="0"/>
          <w:iCs w:val="0"/>
          <w:caps w:val="0"/>
          <w:smallCaps w:val="0"/>
          <w:noProof w:val="0"/>
          <w:color w:val="000000" w:themeColor="text1" w:themeTint="FF" w:themeShade="FF"/>
          <w:sz w:val="18"/>
          <w:szCs w:val="18"/>
          <w:lang w:val="en-GB"/>
        </w:rPr>
      </w:pPr>
      <w:r w:rsidRPr="3C91975E" w:rsidR="6252BF59">
        <w:rPr>
          <w:rFonts w:ascii="sans-serif" w:hAnsi="sans-serif" w:eastAsia="sans-serif" w:cs="sans-serif"/>
          <w:b w:val="0"/>
          <w:bCs w:val="0"/>
          <w:i w:val="0"/>
          <w:iCs w:val="0"/>
          <w:caps w:val="0"/>
          <w:smallCaps w:val="0"/>
          <w:noProof w:val="0"/>
          <w:color w:val="000000" w:themeColor="text1" w:themeTint="FF" w:themeShade="FF"/>
          <w:sz w:val="18"/>
          <w:szCs w:val="18"/>
          <w:lang w:val="en-GB"/>
        </w:rPr>
        <w:t> </w:t>
      </w:r>
    </w:p>
    <w:p w:rsidR="6252BF59" w:rsidP="3C91975E" w:rsidRDefault="6252BF59" w14:paraId="645ADFBD" w14:textId="009AF78C">
      <w:pPr>
        <w:bidi w:val="0"/>
        <w:spacing w:before="0" w:beforeAutospacing="off" w:after="0" w:afterAutospacing="off" w:line="240" w:lineRule="auto"/>
        <w:jc w:val="center"/>
        <w:rPr>
          <w:rFonts w:ascii="sans-serif" w:hAnsi="sans-serif" w:eastAsia="sans-serif" w:cs="sans-serif"/>
          <w:b w:val="0"/>
          <w:bCs w:val="0"/>
          <w:i w:val="0"/>
          <w:iCs w:val="0"/>
          <w:caps w:val="0"/>
          <w:smallCaps w:val="0"/>
          <w:noProof w:val="0"/>
          <w:color w:val="000000" w:themeColor="text1" w:themeTint="FF" w:themeShade="FF"/>
          <w:sz w:val="18"/>
          <w:szCs w:val="18"/>
          <w:lang w:val="en-GB"/>
        </w:rPr>
      </w:pPr>
      <w:r w:rsidR="6252BF59">
        <w:drawing>
          <wp:inline wp14:editId="30735592" wp14:anchorId="1436E45E">
            <wp:extent cx="5943600" cy="3162300"/>
            <wp:effectExtent l="0" t="0" r="0" b="0"/>
            <wp:docPr id="214493676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144936760" name="Picture 2144936760"/>
                    <pic:cNvPicPr/>
                  </pic:nvPicPr>
                  <pic:blipFill>
                    <a:blip xmlns:r="http://schemas.openxmlformats.org/officeDocument/2006/relationships" r:embed="rId554840732">
                      <a:extLst>
                        <a:ext uri="{28A0092B-C50C-407E-A947-70E740481C1C}">
                          <a14:useLocalDpi xmlns:a14="http://schemas.microsoft.com/office/drawing/2010/main"/>
                        </a:ext>
                      </a:extLst>
                    </a:blip>
                    <a:stretch>
                      <a:fillRect/>
                    </a:stretch>
                  </pic:blipFill>
                  <pic:spPr>
                    <a:xfrm>
                      <a:off x="0" y="0"/>
                      <a:ext cx="5943600" cy="3162300"/>
                    </a:xfrm>
                    <a:prstGeom prst="rect">
                      <a:avLst/>
                    </a:prstGeom>
                  </pic:spPr>
                </pic:pic>
              </a:graphicData>
            </a:graphic>
          </wp:inline>
        </w:drawing>
      </w:r>
    </w:p>
    <w:p w:rsidR="6252BF59" w:rsidP="3C91975E" w:rsidRDefault="6252BF59" w14:paraId="71C66C6F" w14:textId="1E8CF857">
      <w:pPr>
        <w:pStyle w:val="s6"/>
        <w:bidi w:val="0"/>
        <w:spacing w:before="0" w:beforeAutospacing="off" w:after="0" w:afterAutospacing="off" w:line="240" w:lineRule="auto"/>
        <w:rPr>
          <w:rFonts w:ascii="Arial Nova" w:hAnsi="Arial Nova" w:eastAsia="Arial Nova" w:cs="Arial Nova"/>
          <w:b w:val="0"/>
          <w:bCs w:val="0"/>
          <w:i w:val="0"/>
          <w:iCs w:val="0"/>
          <w:caps w:val="0"/>
          <w:smallCaps w:val="0"/>
          <w:noProof w:val="0"/>
          <w:color w:val="000000" w:themeColor="text1" w:themeTint="FF" w:themeShade="FF"/>
          <w:sz w:val="44"/>
          <w:szCs w:val="44"/>
          <w:lang w:val="en-GB"/>
        </w:rPr>
      </w:pPr>
      <w:r w:rsidRPr="3C91975E" w:rsidR="6252BF59">
        <w:rPr>
          <w:rFonts w:ascii="Arial Nova" w:hAnsi="Arial Nova" w:eastAsia="Arial Nova" w:cs="Arial Nova"/>
          <w:b w:val="0"/>
          <w:bCs w:val="0"/>
          <w:i w:val="0"/>
          <w:iCs w:val="0"/>
          <w:caps w:val="0"/>
          <w:smallCaps w:val="0"/>
          <w:noProof w:val="0"/>
          <w:color w:val="000000" w:themeColor="text1" w:themeTint="FF" w:themeShade="FF"/>
          <w:sz w:val="44"/>
          <w:szCs w:val="44"/>
          <w:lang w:val="en-GB"/>
        </w:rPr>
        <w:t>Task 3- Blog</w:t>
      </w:r>
    </w:p>
    <w:p w:rsidR="6252BF59" w:rsidP="3C91975E" w:rsidRDefault="6252BF59" w14:paraId="45DD926A" w14:textId="27B80608">
      <w:pPr>
        <w:bidi w:val="0"/>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3C91975E" w:rsidR="6252BF59">
        <w:rPr>
          <w:rFonts w:ascii="Arial Nova" w:hAnsi="Arial Nova" w:eastAsia="Arial Nova" w:cs="Arial Nova"/>
          <w:b w:val="0"/>
          <w:bCs w:val="0"/>
          <w:i w:val="1"/>
          <w:iCs w:val="1"/>
          <w:caps w:val="0"/>
          <w:smallCaps w:val="0"/>
          <w:noProof w:val="0"/>
          <w:color w:val="000000" w:themeColor="text1" w:themeTint="FF" w:themeShade="FF"/>
          <w:sz w:val="24"/>
          <w:szCs w:val="24"/>
          <w:lang w:val="en-GB"/>
        </w:rPr>
        <w:t>Write a blog exploring a current topic or issue of your choice within the health and social care sector in the UK. The purpose of this is to inform a specific target audience of your choosing (300 words)</w:t>
      </w:r>
    </w:p>
    <w:p w:rsidR="6252BF59" w:rsidP="3C91975E" w:rsidRDefault="6252BF59" w14:paraId="1C1C0BBB" w14:textId="1455D12D">
      <w:pPr>
        <w:bidi w:val="0"/>
        <w:spacing w:after="0" w:line="240" w:lineRule="auto"/>
        <w:rPr>
          <w:rFonts w:ascii="sans-serif" w:hAnsi="sans-serif" w:eastAsia="sans-serif" w:cs="sans-serif"/>
          <w:b w:val="0"/>
          <w:bCs w:val="0"/>
          <w:i w:val="0"/>
          <w:iCs w:val="0"/>
          <w:caps w:val="0"/>
          <w:smallCaps w:val="0"/>
          <w:noProof w:val="0"/>
          <w:color w:val="000000" w:themeColor="text1" w:themeTint="FF" w:themeShade="FF"/>
          <w:sz w:val="20"/>
          <w:szCs w:val="20"/>
          <w:lang w:val="en-GB"/>
        </w:rPr>
      </w:pPr>
      <w:r w:rsidRPr="3C91975E" w:rsidR="6252BF59">
        <w:rPr>
          <w:rFonts w:ascii="sans-serif" w:hAnsi="sans-serif" w:eastAsia="sans-serif" w:cs="sans-serif"/>
          <w:b w:val="1"/>
          <w:bCs w:val="1"/>
          <w:i w:val="0"/>
          <w:iCs w:val="0"/>
          <w:caps w:val="0"/>
          <w:smallCaps w:val="0"/>
          <w:noProof w:val="0"/>
          <w:color w:val="000000" w:themeColor="text1" w:themeTint="FF" w:themeShade="FF"/>
          <w:sz w:val="20"/>
          <w:szCs w:val="20"/>
          <w:lang w:val="en-GB"/>
        </w:rPr>
        <w:t>Mental Health Awareness in the UK: A Growing Health and Social Care Issue</w:t>
      </w:r>
    </w:p>
    <w:p w:rsidR="6252BF59" w:rsidP="3C91975E" w:rsidRDefault="6252BF59" w14:paraId="5602C7CF" w14:textId="66B6E117">
      <w:pPr>
        <w:bidi w:val="0"/>
        <w:spacing w:after="0" w:line="240" w:lineRule="auto"/>
        <w:rPr>
          <w:rFonts w:ascii="sans-serif" w:hAnsi="sans-serif" w:eastAsia="sans-serif" w:cs="sans-serif"/>
          <w:b w:val="0"/>
          <w:bCs w:val="0"/>
          <w:i w:val="0"/>
          <w:iCs w:val="0"/>
          <w:caps w:val="0"/>
          <w:smallCaps w:val="0"/>
          <w:noProof w:val="0"/>
          <w:color w:val="000000" w:themeColor="text1" w:themeTint="FF" w:themeShade="FF"/>
          <w:sz w:val="18"/>
          <w:szCs w:val="18"/>
          <w:lang w:val="en-GB"/>
        </w:rPr>
      </w:pPr>
      <w:r w:rsidRPr="3C91975E" w:rsidR="6252BF59">
        <w:rPr>
          <w:rFonts w:ascii="sans-serif" w:hAnsi="sans-serif" w:eastAsia="sans-serif" w:cs="sans-serif"/>
          <w:b w:val="0"/>
          <w:bCs w:val="0"/>
          <w:i w:val="0"/>
          <w:iCs w:val="0"/>
          <w:caps w:val="0"/>
          <w:smallCaps w:val="0"/>
          <w:noProof w:val="0"/>
          <w:color w:val="000000" w:themeColor="text1" w:themeTint="FF" w:themeShade="FF"/>
          <w:sz w:val="18"/>
          <w:szCs w:val="18"/>
          <w:lang w:val="en-GB"/>
        </w:rPr>
        <w:t> </w:t>
      </w:r>
    </w:p>
    <w:p w:rsidR="6252BF59" w:rsidP="3C91975E" w:rsidRDefault="6252BF59" w14:paraId="0289094F" w14:textId="22A40028">
      <w:pPr>
        <w:bidi w:val="0"/>
        <w:spacing w:after="0" w:line="240" w:lineRule="auto"/>
        <w:rPr>
          <w:rFonts w:ascii="sans-serif" w:hAnsi="sans-serif" w:eastAsia="sans-serif" w:cs="sans-serif"/>
          <w:b w:val="0"/>
          <w:bCs w:val="0"/>
          <w:i w:val="0"/>
          <w:iCs w:val="0"/>
          <w:caps w:val="0"/>
          <w:smallCaps w:val="0"/>
          <w:noProof w:val="0"/>
          <w:color w:val="000000" w:themeColor="text1" w:themeTint="FF" w:themeShade="FF"/>
          <w:sz w:val="18"/>
          <w:szCs w:val="18"/>
          <w:lang w:val="en-GB"/>
        </w:rPr>
      </w:pPr>
      <w:r w:rsidRPr="3C91975E" w:rsidR="6252BF59">
        <w:rPr>
          <w:rFonts w:ascii="sans-serif" w:hAnsi="sans-serif" w:eastAsia="sans-serif" w:cs="sans-serif"/>
          <w:b w:val="0"/>
          <w:bCs w:val="0"/>
          <w:i w:val="0"/>
          <w:iCs w:val="0"/>
          <w:caps w:val="0"/>
          <w:smallCaps w:val="0"/>
          <w:noProof w:val="0"/>
          <w:color w:val="000000" w:themeColor="text1" w:themeTint="FF" w:themeShade="FF"/>
          <w:sz w:val="18"/>
          <w:szCs w:val="18"/>
          <w:lang w:val="en-GB"/>
        </w:rPr>
        <w:t>People in the UK who are experiencing problems may not be able to get treatment from mental health agencies and social care organisations.</w:t>
      </w:r>
    </w:p>
    <w:p w:rsidR="6252BF59" w:rsidP="3C91975E" w:rsidRDefault="6252BF59" w14:paraId="7C7A4A7E" w14:textId="2CE11B53">
      <w:pPr>
        <w:bidi w:val="0"/>
        <w:spacing w:after="0" w:line="240" w:lineRule="auto"/>
        <w:rPr>
          <w:rFonts w:ascii="sans-serif" w:hAnsi="sans-serif" w:eastAsia="sans-serif" w:cs="sans-serif"/>
          <w:b w:val="0"/>
          <w:bCs w:val="0"/>
          <w:i w:val="0"/>
          <w:iCs w:val="0"/>
          <w:caps w:val="0"/>
          <w:smallCaps w:val="0"/>
          <w:noProof w:val="0"/>
          <w:color w:val="000000" w:themeColor="text1" w:themeTint="FF" w:themeShade="FF"/>
          <w:sz w:val="18"/>
          <w:szCs w:val="18"/>
          <w:lang w:val="en-GB"/>
        </w:rPr>
      </w:pPr>
      <w:r w:rsidRPr="3C91975E" w:rsidR="6252BF59">
        <w:rPr>
          <w:rFonts w:ascii="sans-serif" w:hAnsi="sans-serif" w:eastAsia="sans-serif" w:cs="sans-serif"/>
          <w:b w:val="0"/>
          <w:bCs w:val="0"/>
          <w:i w:val="0"/>
          <w:iCs w:val="0"/>
          <w:caps w:val="0"/>
          <w:smallCaps w:val="0"/>
          <w:noProof w:val="0"/>
          <w:color w:val="000000" w:themeColor="text1" w:themeTint="FF" w:themeShade="FF"/>
          <w:sz w:val="18"/>
          <w:szCs w:val="18"/>
          <w:lang w:val="en-GB"/>
        </w:rPr>
        <w:t> </w:t>
      </w:r>
    </w:p>
    <w:p w:rsidR="6252BF59" w:rsidP="3C91975E" w:rsidRDefault="6252BF59" w14:paraId="25F061AD" w14:textId="1CAF76B9">
      <w:pPr>
        <w:bidi w:val="0"/>
        <w:spacing w:after="0" w:line="240" w:lineRule="auto"/>
        <w:rPr>
          <w:rFonts w:ascii="sans-serif" w:hAnsi="sans-serif" w:eastAsia="sans-serif" w:cs="sans-serif"/>
          <w:b w:val="0"/>
          <w:bCs w:val="0"/>
          <w:i w:val="0"/>
          <w:iCs w:val="0"/>
          <w:caps w:val="0"/>
          <w:smallCaps w:val="0"/>
          <w:noProof w:val="0"/>
          <w:color w:val="000000" w:themeColor="text1" w:themeTint="FF" w:themeShade="FF"/>
          <w:sz w:val="18"/>
          <w:szCs w:val="18"/>
          <w:lang w:val="en-GB"/>
        </w:rPr>
      </w:pPr>
      <w:r w:rsidRPr="3C91975E" w:rsidR="6252BF59">
        <w:rPr>
          <w:rFonts w:ascii="sans-serif" w:hAnsi="sans-serif" w:eastAsia="sans-serif" w:cs="sans-serif"/>
          <w:b w:val="0"/>
          <w:bCs w:val="0"/>
          <w:i w:val="0"/>
          <w:iCs w:val="0"/>
          <w:caps w:val="0"/>
          <w:smallCaps w:val="0"/>
          <w:noProof w:val="0"/>
          <w:color w:val="000000" w:themeColor="text1" w:themeTint="FF" w:themeShade="FF"/>
          <w:sz w:val="18"/>
          <w:szCs w:val="18"/>
          <w:lang w:val="en-GB"/>
        </w:rPr>
        <w:t>Mental health is a problem for health and social care in the UK. There have been more public conversations about mental health problems including stress, anxiety, and unhappiness in the previous several years. A lot of folks still can't receive aid. Young people and teens should read this blog and learn how vital it is to obtain treatment for mental health problems.</w:t>
      </w:r>
    </w:p>
    <w:p w:rsidR="6252BF59" w:rsidP="3C91975E" w:rsidRDefault="6252BF59" w14:paraId="0EFA387E" w14:textId="380C0D9E">
      <w:pPr>
        <w:bidi w:val="0"/>
        <w:spacing w:after="0" w:line="240" w:lineRule="auto"/>
        <w:rPr>
          <w:rFonts w:ascii="sans-serif" w:hAnsi="sans-serif" w:eastAsia="sans-serif" w:cs="sans-serif"/>
          <w:b w:val="0"/>
          <w:bCs w:val="0"/>
          <w:i w:val="0"/>
          <w:iCs w:val="0"/>
          <w:caps w:val="0"/>
          <w:smallCaps w:val="0"/>
          <w:noProof w:val="0"/>
          <w:color w:val="000000" w:themeColor="text1" w:themeTint="FF" w:themeShade="FF"/>
          <w:sz w:val="18"/>
          <w:szCs w:val="18"/>
          <w:lang w:val="en-GB"/>
        </w:rPr>
      </w:pPr>
      <w:r w:rsidRPr="3C91975E" w:rsidR="6252BF59">
        <w:rPr>
          <w:rFonts w:ascii="sans-serif" w:hAnsi="sans-serif" w:eastAsia="sans-serif" w:cs="sans-serif"/>
          <w:b w:val="0"/>
          <w:bCs w:val="0"/>
          <w:i w:val="0"/>
          <w:iCs w:val="0"/>
          <w:caps w:val="0"/>
          <w:smallCaps w:val="0"/>
          <w:noProof w:val="0"/>
          <w:color w:val="000000" w:themeColor="text1" w:themeTint="FF" w:themeShade="FF"/>
          <w:sz w:val="18"/>
          <w:szCs w:val="18"/>
          <w:lang w:val="en-GB"/>
        </w:rPr>
        <w:t> </w:t>
      </w:r>
    </w:p>
    <w:p w:rsidR="6252BF59" w:rsidP="3C91975E" w:rsidRDefault="6252BF59" w14:paraId="6B7BAD15" w14:textId="380FD7FE">
      <w:pPr>
        <w:bidi w:val="0"/>
        <w:spacing w:after="0" w:line="240" w:lineRule="auto"/>
        <w:rPr>
          <w:rFonts w:ascii="sans-serif" w:hAnsi="sans-serif" w:eastAsia="sans-serif" w:cs="sans-serif"/>
          <w:b w:val="0"/>
          <w:bCs w:val="0"/>
          <w:i w:val="0"/>
          <w:iCs w:val="0"/>
          <w:caps w:val="0"/>
          <w:smallCaps w:val="0"/>
          <w:noProof w:val="0"/>
          <w:color w:val="000000" w:themeColor="text1" w:themeTint="FF" w:themeShade="FF"/>
          <w:sz w:val="18"/>
          <w:szCs w:val="18"/>
          <w:lang w:val="en-GB"/>
        </w:rPr>
      </w:pPr>
      <w:r w:rsidRPr="3C91975E" w:rsidR="6252BF59">
        <w:rPr>
          <w:rFonts w:ascii="sans-serif" w:hAnsi="sans-serif" w:eastAsia="sans-serif" w:cs="sans-serif"/>
          <w:b w:val="0"/>
          <w:bCs w:val="0"/>
          <w:i w:val="0"/>
          <w:iCs w:val="0"/>
          <w:caps w:val="0"/>
          <w:smallCaps w:val="0"/>
          <w:noProof w:val="0"/>
          <w:color w:val="000000" w:themeColor="text1" w:themeTint="FF" w:themeShade="FF"/>
          <w:sz w:val="18"/>
          <w:szCs w:val="18"/>
          <w:lang w:val="en-GB"/>
        </w:rPr>
        <w:t>Anyone, regardless of age, gender, or origin, may become mentally ill. According to Mind, more than 25% of individuals in the UK battle with mental illness every year. They are more likely to be in danger because they have to perform well in school, keep an eye on their money, and pass their class and group examinations. NHSA2023. Get treatment for your mental health problems right immediately. If you don't, they might affect your health, your relationships, and your ability to work or go to school.</w:t>
      </w:r>
    </w:p>
    <w:p w:rsidR="6252BF59" w:rsidP="3C91975E" w:rsidRDefault="6252BF59" w14:paraId="4E091382" w14:textId="590910FD">
      <w:pPr>
        <w:bidi w:val="0"/>
        <w:spacing w:after="0" w:line="240" w:lineRule="auto"/>
        <w:rPr>
          <w:rFonts w:ascii="sans-serif" w:hAnsi="sans-serif" w:eastAsia="sans-serif" w:cs="sans-serif"/>
          <w:b w:val="0"/>
          <w:bCs w:val="0"/>
          <w:i w:val="0"/>
          <w:iCs w:val="0"/>
          <w:caps w:val="0"/>
          <w:smallCaps w:val="0"/>
          <w:noProof w:val="0"/>
          <w:color w:val="000000" w:themeColor="text1" w:themeTint="FF" w:themeShade="FF"/>
          <w:sz w:val="18"/>
          <w:szCs w:val="18"/>
          <w:lang w:val="en-GB"/>
        </w:rPr>
      </w:pPr>
      <w:r w:rsidRPr="3C91975E" w:rsidR="6252BF59">
        <w:rPr>
          <w:rFonts w:ascii="sans-serif" w:hAnsi="sans-serif" w:eastAsia="sans-serif" w:cs="sans-serif"/>
          <w:b w:val="0"/>
          <w:bCs w:val="0"/>
          <w:i w:val="0"/>
          <w:iCs w:val="0"/>
          <w:caps w:val="0"/>
          <w:smallCaps w:val="0"/>
          <w:noProof w:val="0"/>
          <w:color w:val="000000" w:themeColor="text1" w:themeTint="FF" w:themeShade="FF"/>
          <w:sz w:val="18"/>
          <w:szCs w:val="18"/>
          <w:lang w:val="en-GB"/>
        </w:rPr>
        <w:t> </w:t>
      </w:r>
    </w:p>
    <w:p w:rsidR="6252BF59" w:rsidP="3C91975E" w:rsidRDefault="6252BF59" w14:paraId="11613B88" w14:textId="1621521D">
      <w:pPr>
        <w:bidi w:val="0"/>
        <w:spacing w:after="0" w:line="240" w:lineRule="auto"/>
        <w:rPr>
          <w:rFonts w:ascii="sans-serif" w:hAnsi="sans-serif" w:eastAsia="sans-serif" w:cs="sans-serif"/>
          <w:b w:val="0"/>
          <w:bCs w:val="0"/>
          <w:i w:val="0"/>
          <w:iCs w:val="0"/>
          <w:caps w:val="0"/>
          <w:smallCaps w:val="0"/>
          <w:noProof w:val="0"/>
          <w:color w:val="000000" w:themeColor="text1" w:themeTint="FF" w:themeShade="FF"/>
          <w:sz w:val="18"/>
          <w:szCs w:val="18"/>
          <w:lang w:val="en-GB"/>
        </w:rPr>
      </w:pPr>
      <w:r w:rsidRPr="3C91975E" w:rsidR="6252BF59">
        <w:rPr>
          <w:rFonts w:ascii="sans-serif" w:hAnsi="sans-serif" w:eastAsia="sans-serif" w:cs="sans-serif"/>
          <w:b w:val="0"/>
          <w:bCs w:val="0"/>
          <w:i w:val="0"/>
          <w:iCs w:val="0"/>
          <w:caps w:val="0"/>
          <w:smallCaps w:val="0"/>
          <w:noProof w:val="0"/>
          <w:color w:val="000000" w:themeColor="text1" w:themeTint="FF" w:themeShade="FF"/>
          <w:sz w:val="18"/>
          <w:szCs w:val="18"/>
          <w:lang w:val="en-GB"/>
        </w:rPr>
        <w:t>It is apparent that persons who have mental health issues require aid with their health and their everyday life. There are several methods to obtain assistance, such therapy, support groups for friends, or mental health teams in your region. Therapy, support groups for friends, and mental health professionals in your region may all benefit you. Counsellors and other mental health specialists help kids remain healthy and cope with problems at school and college. See a doctor right away to get well and make sure the issue doesn't happen again (Department of Health and Social Care, 2022).</w:t>
      </w:r>
    </w:p>
    <w:p w:rsidR="6252BF59" w:rsidP="3C91975E" w:rsidRDefault="6252BF59" w14:paraId="2EFC293A" w14:textId="6AAC1C52">
      <w:pPr>
        <w:bidi w:val="0"/>
        <w:spacing w:after="0" w:line="240" w:lineRule="auto"/>
        <w:rPr>
          <w:rFonts w:ascii="sans-serif" w:hAnsi="sans-serif" w:eastAsia="sans-serif" w:cs="sans-serif"/>
          <w:b w:val="0"/>
          <w:bCs w:val="0"/>
          <w:i w:val="0"/>
          <w:iCs w:val="0"/>
          <w:caps w:val="0"/>
          <w:smallCaps w:val="0"/>
          <w:noProof w:val="0"/>
          <w:color w:val="000000" w:themeColor="text1" w:themeTint="FF" w:themeShade="FF"/>
          <w:sz w:val="18"/>
          <w:szCs w:val="18"/>
          <w:lang w:val="en-GB"/>
        </w:rPr>
      </w:pPr>
      <w:r w:rsidRPr="3C91975E" w:rsidR="6252BF59">
        <w:rPr>
          <w:rFonts w:ascii="sans-serif" w:hAnsi="sans-serif" w:eastAsia="sans-serif" w:cs="sans-serif"/>
          <w:b w:val="0"/>
          <w:bCs w:val="0"/>
          <w:i w:val="0"/>
          <w:iCs w:val="0"/>
          <w:caps w:val="0"/>
          <w:smallCaps w:val="0"/>
          <w:noProof w:val="0"/>
          <w:color w:val="000000" w:themeColor="text1" w:themeTint="FF" w:themeShade="FF"/>
          <w:sz w:val="18"/>
          <w:szCs w:val="18"/>
          <w:lang w:val="en-GB"/>
        </w:rPr>
        <w:t> </w:t>
      </w:r>
    </w:p>
    <w:p w:rsidR="6252BF59" w:rsidP="3C91975E" w:rsidRDefault="6252BF59" w14:paraId="5148E613" w14:textId="211E2276">
      <w:pPr>
        <w:bidi w:val="0"/>
        <w:spacing w:after="0" w:line="240" w:lineRule="auto"/>
        <w:rPr>
          <w:rFonts w:ascii="sans-serif" w:hAnsi="sans-serif" w:eastAsia="sans-serif" w:cs="sans-serif"/>
          <w:b w:val="0"/>
          <w:bCs w:val="0"/>
          <w:i w:val="0"/>
          <w:iCs w:val="0"/>
          <w:caps w:val="0"/>
          <w:smallCaps w:val="0"/>
          <w:noProof w:val="0"/>
          <w:color w:val="000000" w:themeColor="text1" w:themeTint="FF" w:themeShade="FF"/>
          <w:sz w:val="18"/>
          <w:szCs w:val="18"/>
          <w:lang w:val="en-GB"/>
        </w:rPr>
      </w:pPr>
      <w:r w:rsidRPr="3C91975E" w:rsidR="6252BF59">
        <w:rPr>
          <w:rFonts w:ascii="sans-serif" w:hAnsi="sans-serif" w:eastAsia="sans-serif" w:cs="sans-serif"/>
          <w:b w:val="0"/>
          <w:bCs w:val="0"/>
          <w:i w:val="0"/>
          <w:iCs w:val="0"/>
          <w:caps w:val="0"/>
          <w:smallCaps w:val="0"/>
          <w:noProof w:val="0"/>
          <w:color w:val="000000" w:themeColor="text1" w:themeTint="FF" w:themeShade="FF"/>
          <w:sz w:val="18"/>
          <w:szCs w:val="18"/>
          <w:lang w:val="en-GB"/>
        </w:rPr>
        <w:t>People who have mental illness need to know that they need assistance and obtain it. It could help to talk to a friend, family member, or someone you trust. It could help to chat to a friend, family member, or professional you trust. It will be better for society if more people know about it and aren't ashamed of it.</w:t>
      </w:r>
    </w:p>
    <w:p w:rsidR="6252BF59" w:rsidP="3C91975E" w:rsidRDefault="6252BF59" w14:paraId="03F02AAE" w14:textId="2177A984">
      <w:pPr>
        <w:bidi w:val="0"/>
        <w:spacing w:after="0" w:line="240" w:lineRule="auto"/>
        <w:rPr>
          <w:rFonts w:ascii="sans-serif" w:hAnsi="sans-serif" w:eastAsia="sans-serif" w:cs="sans-serif"/>
          <w:b w:val="0"/>
          <w:bCs w:val="0"/>
          <w:i w:val="0"/>
          <w:iCs w:val="0"/>
          <w:caps w:val="0"/>
          <w:smallCaps w:val="0"/>
          <w:noProof w:val="0"/>
          <w:color w:val="000000" w:themeColor="text1" w:themeTint="FF" w:themeShade="FF"/>
          <w:sz w:val="18"/>
          <w:szCs w:val="18"/>
          <w:lang w:val="en-GB"/>
        </w:rPr>
      </w:pPr>
      <w:r w:rsidRPr="3C91975E" w:rsidR="6252BF59">
        <w:rPr>
          <w:rFonts w:ascii="sans-serif" w:hAnsi="sans-serif" w:eastAsia="sans-serif" w:cs="sans-serif"/>
          <w:b w:val="0"/>
          <w:bCs w:val="0"/>
          <w:i w:val="0"/>
          <w:iCs w:val="0"/>
          <w:caps w:val="0"/>
          <w:smallCaps w:val="0"/>
          <w:noProof w:val="0"/>
          <w:color w:val="000000" w:themeColor="text1" w:themeTint="FF" w:themeShade="FF"/>
          <w:sz w:val="18"/>
          <w:szCs w:val="18"/>
          <w:lang w:val="en-GB"/>
        </w:rPr>
        <w:t> </w:t>
      </w:r>
    </w:p>
    <w:p w:rsidR="6252BF59" w:rsidP="3C91975E" w:rsidRDefault="6252BF59" w14:paraId="4F0FC44D" w14:textId="0A64CB57">
      <w:pPr>
        <w:bidi w:val="0"/>
        <w:spacing w:after="0" w:line="240" w:lineRule="auto"/>
        <w:rPr>
          <w:rFonts w:ascii="sans-serif" w:hAnsi="sans-serif" w:eastAsia="sans-serif" w:cs="sans-serif"/>
          <w:b w:val="0"/>
          <w:bCs w:val="0"/>
          <w:i w:val="0"/>
          <w:iCs w:val="0"/>
          <w:caps w:val="0"/>
          <w:smallCaps w:val="0"/>
          <w:noProof w:val="0"/>
          <w:color w:val="000000" w:themeColor="text1" w:themeTint="FF" w:themeShade="FF"/>
          <w:sz w:val="18"/>
          <w:szCs w:val="18"/>
          <w:lang w:val="en-GB"/>
        </w:rPr>
      </w:pPr>
      <w:r w:rsidRPr="3C91975E" w:rsidR="6252BF59">
        <w:rPr>
          <w:rFonts w:ascii="sans-serif" w:hAnsi="sans-serif" w:eastAsia="sans-serif" w:cs="sans-serif"/>
          <w:b w:val="1"/>
          <w:bCs w:val="1"/>
          <w:i w:val="0"/>
          <w:iCs w:val="0"/>
          <w:caps w:val="0"/>
          <w:smallCaps w:val="0"/>
          <w:noProof w:val="0"/>
          <w:color w:val="000000" w:themeColor="text1" w:themeTint="FF" w:themeShade="FF"/>
          <w:sz w:val="18"/>
          <w:szCs w:val="18"/>
          <w:lang w:val="en-GB"/>
        </w:rPr>
        <w:t>References </w:t>
      </w:r>
    </w:p>
    <w:p w:rsidR="6252BF59" w:rsidP="3C91975E" w:rsidRDefault="6252BF59" w14:paraId="72411EB0" w14:textId="57F3D165">
      <w:pPr>
        <w:bidi w:val="0"/>
        <w:spacing w:after="0" w:line="240" w:lineRule="auto"/>
        <w:rPr>
          <w:rFonts w:ascii="sans-serif" w:hAnsi="sans-serif" w:eastAsia="sans-serif" w:cs="sans-serif"/>
          <w:b w:val="0"/>
          <w:bCs w:val="0"/>
          <w:i w:val="0"/>
          <w:iCs w:val="0"/>
          <w:caps w:val="0"/>
          <w:smallCaps w:val="0"/>
          <w:noProof w:val="0"/>
          <w:color w:val="000000" w:themeColor="text1" w:themeTint="FF" w:themeShade="FF"/>
          <w:sz w:val="18"/>
          <w:szCs w:val="18"/>
          <w:lang w:val="en-GB"/>
        </w:rPr>
      </w:pPr>
      <w:r w:rsidRPr="3C91975E" w:rsidR="6252BF59">
        <w:rPr>
          <w:rFonts w:ascii="sans-serif" w:hAnsi="sans-serif" w:eastAsia="sans-serif" w:cs="sans-serif"/>
          <w:b w:val="0"/>
          <w:bCs w:val="0"/>
          <w:i w:val="0"/>
          <w:iCs w:val="0"/>
          <w:caps w:val="0"/>
          <w:smallCaps w:val="0"/>
          <w:noProof w:val="0"/>
          <w:color w:val="000000" w:themeColor="text1" w:themeTint="FF" w:themeShade="FF"/>
          <w:sz w:val="18"/>
          <w:szCs w:val="18"/>
          <w:lang w:val="en-GB"/>
        </w:rPr>
        <w:t> </w:t>
      </w:r>
    </w:p>
    <w:p w:rsidR="6252BF59" w:rsidP="3C91975E" w:rsidRDefault="6252BF59" w14:paraId="1272BB3B" w14:textId="39AC5815">
      <w:pPr>
        <w:bidi w:val="0"/>
        <w:spacing w:after="0" w:line="240" w:lineRule="auto"/>
        <w:rPr>
          <w:rFonts w:ascii="sans-serif" w:hAnsi="sans-serif" w:eastAsia="sans-serif" w:cs="sans-serif"/>
          <w:b w:val="0"/>
          <w:bCs w:val="0"/>
          <w:i w:val="0"/>
          <w:iCs w:val="0"/>
          <w:caps w:val="0"/>
          <w:smallCaps w:val="0"/>
          <w:noProof w:val="0"/>
          <w:color w:val="000000" w:themeColor="text1" w:themeTint="FF" w:themeShade="FF"/>
          <w:sz w:val="18"/>
          <w:szCs w:val="18"/>
          <w:lang w:val="en-GB"/>
        </w:rPr>
      </w:pPr>
      <w:r w:rsidRPr="3C91975E" w:rsidR="6252BF59">
        <w:rPr>
          <w:rFonts w:ascii="sans-serif" w:hAnsi="sans-serif" w:eastAsia="sans-serif" w:cs="sans-serif"/>
          <w:b w:val="0"/>
          <w:bCs w:val="0"/>
          <w:i w:val="0"/>
          <w:iCs w:val="0"/>
          <w:caps w:val="0"/>
          <w:smallCaps w:val="0"/>
          <w:noProof w:val="0"/>
          <w:color w:val="000000" w:themeColor="text1" w:themeTint="FF" w:themeShade="FF"/>
          <w:sz w:val="18"/>
          <w:szCs w:val="18"/>
          <w:lang w:val="en-GB"/>
        </w:rPr>
        <w:t>Department of Health and Social Care (2022) Mental health and wellbeing plan: discussion paper. London: UK Government.</w:t>
      </w:r>
    </w:p>
    <w:p w:rsidR="6252BF59" w:rsidP="3C91975E" w:rsidRDefault="6252BF59" w14:paraId="039F8961" w14:textId="7382E061">
      <w:pPr>
        <w:bidi w:val="0"/>
        <w:spacing w:after="0" w:line="240" w:lineRule="auto"/>
        <w:rPr>
          <w:rFonts w:ascii="sans-serif" w:hAnsi="sans-serif" w:eastAsia="sans-serif" w:cs="sans-serif"/>
          <w:b w:val="0"/>
          <w:bCs w:val="0"/>
          <w:i w:val="0"/>
          <w:iCs w:val="0"/>
          <w:caps w:val="0"/>
          <w:smallCaps w:val="0"/>
          <w:noProof w:val="0"/>
          <w:color w:val="000000" w:themeColor="text1" w:themeTint="FF" w:themeShade="FF"/>
          <w:sz w:val="18"/>
          <w:szCs w:val="18"/>
          <w:lang w:val="en-GB"/>
        </w:rPr>
      </w:pPr>
      <w:r w:rsidRPr="3C91975E" w:rsidR="6252BF59">
        <w:rPr>
          <w:rFonts w:ascii="sans-serif" w:hAnsi="sans-serif" w:eastAsia="sans-serif" w:cs="sans-serif"/>
          <w:b w:val="0"/>
          <w:bCs w:val="0"/>
          <w:i w:val="0"/>
          <w:iCs w:val="0"/>
          <w:caps w:val="0"/>
          <w:smallCaps w:val="0"/>
          <w:noProof w:val="0"/>
          <w:color w:val="000000" w:themeColor="text1" w:themeTint="FF" w:themeShade="FF"/>
          <w:sz w:val="18"/>
          <w:szCs w:val="18"/>
          <w:lang w:val="en-GB"/>
        </w:rPr>
        <w:t> </w:t>
      </w:r>
    </w:p>
    <w:p w:rsidR="6252BF59" w:rsidP="3C91975E" w:rsidRDefault="6252BF59" w14:paraId="357CC4C7" w14:textId="206D67AE">
      <w:pPr>
        <w:bidi w:val="0"/>
        <w:spacing w:after="0" w:line="240" w:lineRule="auto"/>
        <w:rPr>
          <w:rFonts w:ascii="sans-serif" w:hAnsi="sans-serif" w:eastAsia="sans-serif" w:cs="sans-serif"/>
          <w:b w:val="0"/>
          <w:bCs w:val="0"/>
          <w:i w:val="0"/>
          <w:iCs w:val="0"/>
          <w:caps w:val="0"/>
          <w:smallCaps w:val="0"/>
          <w:noProof w:val="0"/>
          <w:color w:val="000000" w:themeColor="text1" w:themeTint="FF" w:themeShade="FF"/>
          <w:sz w:val="18"/>
          <w:szCs w:val="18"/>
          <w:lang w:val="en-GB"/>
        </w:rPr>
      </w:pPr>
      <w:r w:rsidRPr="3C91975E" w:rsidR="6252BF59">
        <w:rPr>
          <w:rFonts w:ascii="sans-serif" w:hAnsi="sans-serif" w:eastAsia="sans-serif" w:cs="sans-serif"/>
          <w:b w:val="0"/>
          <w:bCs w:val="0"/>
          <w:i w:val="0"/>
          <w:iCs w:val="0"/>
          <w:caps w:val="0"/>
          <w:smallCaps w:val="0"/>
          <w:noProof w:val="0"/>
          <w:color w:val="000000" w:themeColor="text1" w:themeTint="FF" w:themeShade="FF"/>
          <w:sz w:val="18"/>
          <w:szCs w:val="18"/>
          <w:lang w:val="en-GB"/>
        </w:rPr>
        <w:t xml:space="preserve">Mind (2023) Mental health facts and statistics. Available at: </w:t>
      </w:r>
      <w:hyperlink r:id="R1772d5056cfb4ccb">
        <w:r w:rsidRPr="3C91975E" w:rsidR="6252BF59">
          <w:rPr>
            <w:rStyle w:val="Hyperlink"/>
            <w:rFonts w:ascii="sans-serif" w:hAnsi="sans-serif" w:eastAsia="sans-serif" w:cs="sans-serif"/>
            <w:b w:val="0"/>
            <w:bCs w:val="0"/>
            <w:i w:val="0"/>
            <w:iCs w:val="0"/>
            <w:caps w:val="0"/>
            <w:smallCaps w:val="0"/>
            <w:noProof w:val="0"/>
            <w:sz w:val="18"/>
            <w:szCs w:val="18"/>
            <w:lang w:val="en-GB"/>
          </w:rPr>
          <w:t>https://www.mind.org.uk</w:t>
        </w:r>
      </w:hyperlink>
      <w:r w:rsidRPr="3C91975E" w:rsidR="6252BF59">
        <w:rPr>
          <w:rFonts w:ascii="sans-serif" w:hAnsi="sans-serif" w:eastAsia="sans-serif" w:cs="sans-serif"/>
          <w:b w:val="0"/>
          <w:bCs w:val="0"/>
          <w:i w:val="0"/>
          <w:iCs w:val="0"/>
          <w:caps w:val="0"/>
          <w:smallCaps w:val="0"/>
          <w:noProof w:val="0"/>
          <w:color w:val="000000" w:themeColor="text1" w:themeTint="FF" w:themeShade="FF"/>
          <w:sz w:val="18"/>
          <w:szCs w:val="18"/>
          <w:lang w:val="en-GB"/>
        </w:rPr>
        <w:t xml:space="preserve"> (Accessed: 15 July 2026).</w:t>
      </w:r>
    </w:p>
    <w:p w:rsidR="6252BF59" w:rsidP="3C91975E" w:rsidRDefault="6252BF59" w14:paraId="1526EC90" w14:textId="04F45127">
      <w:pPr>
        <w:bidi w:val="0"/>
        <w:spacing w:after="0" w:line="240" w:lineRule="auto"/>
        <w:rPr>
          <w:rFonts w:ascii="sans-serif" w:hAnsi="sans-serif" w:eastAsia="sans-serif" w:cs="sans-serif"/>
          <w:b w:val="0"/>
          <w:bCs w:val="0"/>
          <w:i w:val="0"/>
          <w:iCs w:val="0"/>
          <w:caps w:val="0"/>
          <w:smallCaps w:val="0"/>
          <w:noProof w:val="0"/>
          <w:color w:val="000000" w:themeColor="text1" w:themeTint="FF" w:themeShade="FF"/>
          <w:sz w:val="18"/>
          <w:szCs w:val="18"/>
          <w:lang w:val="en-GB"/>
        </w:rPr>
      </w:pPr>
      <w:r w:rsidRPr="3C91975E" w:rsidR="6252BF59">
        <w:rPr>
          <w:rFonts w:ascii="sans-serif" w:hAnsi="sans-serif" w:eastAsia="sans-serif" w:cs="sans-serif"/>
          <w:b w:val="0"/>
          <w:bCs w:val="0"/>
          <w:i w:val="0"/>
          <w:iCs w:val="0"/>
          <w:caps w:val="0"/>
          <w:smallCaps w:val="0"/>
          <w:noProof w:val="0"/>
          <w:color w:val="000000" w:themeColor="text1" w:themeTint="FF" w:themeShade="FF"/>
          <w:sz w:val="18"/>
          <w:szCs w:val="18"/>
          <w:lang w:val="en-GB"/>
        </w:rPr>
        <w:t> </w:t>
      </w:r>
    </w:p>
    <w:p w:rsidR="6252BF59" w:rsidP="3C91975E" w:rsidRDefault="6252BF59" w14:paraId="1EBB571B" w14:textId="531170DD">
      <w:pPr>
        <w:bidi w:val="0"/>
        <w:spacing w:after="0" w:line="240" w:lineRule="auto"/>
        <w:rPr>
          <w:rFonts w:ascii="sans-serif" w:hAnsi="sans-serif" w:eastAsia="sans-serif" w:cs="sans-serif"/>
          <w:b w:val="0"/>
          <w:bCs w:val="0"/>
          <w:i w:val="0"/>
          <w:iCs w:val="0"/>
          <w:caps w:val="0"/>
          <w:smallCaps w:val="0"/>
          <w:noProof w:val="0"/>
          <w:color w:val="000000" w:themeColor="text1" w:themeTint="FF" w:themeShade="FF"/>
          <w:sz w:val="18"/>
          <w:szCs w:val="18"/>
          <w:lang w:val="en-GB"/>
        </w:rPr>
      </w:pPr>
      <w:r w:rsidRPr="3C91975E" w:rsidR="6252BF59">
        <w:rPr>
          <w:rFonts w:ascii="sans-serif" w:hAnsi="sans-serif" w:eastAsia="sans-serif" w:cs="sans-serif"/>
          <w:b w:val="0"/>
          <w:bCs w:val="0"/>
          <w:i w:val="0"/>
          <w:iCs w:val="0"/>
          <w:caps w:val="0"/>
          <w:smallCaps w:val="0"/>
          <w:noProof w:val="0"/>
          <w:color w:val="000000" w:themeColor="text1" w:themeTint="FF" w:themeShade="FF"/>
          <w:sz w:val="18"/>
          <w:szCs w:val="18"/>
          <w:lang w:val="en-GB"/>
        </w:rPr>
        <w:t xml:space="preserve">NHS (2023) Mental health services. Available at: </w:t>
      </w:r>
      <w:hyperlink r:id="R12b5d691d274444a">
        <w:r w:rsidRPr="3C91975E" w:rsidR="6252BF59">
          <w:rPr>
            <w:rStyle w:val="Hyperlink"/>
            <w:rFonts w:ascii="sans-serif" w:hAnsi="sans-serif" w:eastAsia="sans-serif" w:cs="sans-serif"/>
            <w:b w:val="0"/>
            <w:bCs w:val="0"/>
            <w:i w:val="0"/>
            <w:iCs w:val="0"/>
            <w:caps w:val="0"/>
            <w:smallCaps w:val="0"/>
            <w:noProof w:val="0"/>
            <w:sz w:val="18"/>
            <w:szCs w:val="18"/>
            <w:lang w:val="en-GB"/>
          </w:rPr>
          <w:t>https://www.nhs.uk</w:t>
        </w:r>
      </w:hyperlink>
      <w:r w:rsidRPr="3C91975E" w:rsidR="6252BF59">
        <w:rPr>
          <w:rFonts w:ascii="sans-serif" w:hAnsi="sans-serif" w:eastAsia="sans-serif" w:cs="sans-serif"/>
          <w:b w:val="0"/>
          <w:bCs w:val="0"/>
          <w:i w:val="0"/>
          <w:iCs w:val="0"/>
          <w:caps w:val="0"/>
          <w:smallCaps w:val="0"/>
          <w:noProof w:val="0"/>
          <w:color w:val="000000" w:themeColor="text1" w:themeTint="FF" w:themeShade="FF"/>
          <w:sz w:val="18"/>
          <w:szCs w:val="18"/>
          <w:lang w:val="en-GB"/>
        </w:rPr>
        <w:t xml:space="preserve"> (Accessed: 15 July 2026).</w:t>
      </w:r>
    </w:p>
    <w:p w:rsidR="3C91975E" w:rsidP="3C91975E" w:rsidRDefault="3C91975E" w14:paraId="2DAB264A" w14:textId="32390D17">
      <w:pPr>
        <w:bidi w:val="0"/>
        <w:rPr>
          <w:rFonts w:ascii="Arial Nova" w:hAnsi="Arial Nova" w:eastAsia="Arial Nova" w:cs="Arial Nova"/>
          <w:b w:val="0"/>
          <w:bCs w:val="0"/>
          <w:i w:val="0"/>
          <w:iCs w:val="0"/>
          <w:caps w:val="0"/>
          <w:smallCaps w:val="0"/>
          <w:noProof w:val="0"/>
          <w:color w:val="000000" w:themeColor="text1" w:themeTint="FF" w:themeShade="FF"/>
          <w:sz w:val="24"/>
          <w:szCs w:val="24"/>
          <w:lang w:val="en-GB"/>
        </w:rPr>
      </w:pPr>
    </w:p>
    <w:p w:rsidR="6252BF59" w:rsidP="3C91975E" w:rsidRDefault="6252BF59" w14:paraId="43F355E0" w14:textId="7DC5BE49">
      <w:pPr>
        <w:bidi w:val="0"/>
        <w:rPr>
          <w:rFonts w:ascii="Arial Nova" w:hAnsi="Arial Nova" w:eastAsia="Arial Nova" w:cs="Arial Nova"/>
          <w:b w:val="0"/>
          <w:bCs w:val="0"/>
          <w:i w:val="0"/>
          <w:iCs w:val="0"/>
          <w:caps w:val="0"/>
          <w:smallCaps w:val="0"/>
          <w:noProof w:val="0"/>
          <w:color w:val="000000" w:themeColor="text1" w:themeTint="FF" w:themeShade="FF"/>
          <w:sz w:val="32"/>
          <w:szCs w:val="32"/>
          <w:lang w:val="en-GB"/>
        </w:rPr>
      </w:pPr>
      <w:r w:rsidRPr="3C91975E" w:rsidR="6252BF59">
        <w:rPr>
          <w:rFonts w:ascii="Arial Nova" w:hAnsi="Arial Nova" w:eastAsia="Arial Nova" w:cs="Arial Nova"/>
          <w:b w:val="0"/>
          <w:bCs w:val="0"/>
          <w:i w:val="0"/>
          <w:iCs w:val="0"/>
          <w:caps w:val="0"/>
          <w:smallCaps w:val="0"/>
          <w:noProof w:val="0"/>
          <w:color w:val="000000" w:themeColor="text1" w:themeTint="FF" w:themeShade="FF"/>
          <w:sz w:val="44"/>
          <w:szCs w:val="44"/>
          <w:lang w:val="en-US"/>
        </w:rPr>
        <w:t xml:space="preserve">Task 4- NHS Equality, Diversity and Inclusion Quiz </w:t>
      </w:r>
      <w:r w:rsidRPr="3C91975E" w:rsidR="6252BF59">
        <w:rPr>
          <w:rFonts w:ascii="Arial Nova" w:hAnsi="Arial Nova" w:eastAsia="Arial Nova" w:cs="Arial Nova"/>
          <w:b w:val="0"/>
          <w:bCs w:val="0"/>
          <w:i w:val="0"/>
          <w:iCs w:val="0"/>
          <w:caps w:val="0"/>
          <w:smallCaps w:val="0"/>
          <w:noProof w:val="0"/>
          <w:color w:val="000000" w:themeColor="text1" w:themeTint="FF" w:themeShade="FF"/>
          <w:sz w:val="32"/>
          <w:szCs w:val="32"/>
          <w:lang w:val="en-US"/>
        </w:rPr>
        <w:t>(250 words equivalent)</w:t>
      </w:r>
    </w:p>
    <w:p w:rsidR="6252BF59" w:rsidP="3C91975E" w:rsidRDefault="6252BF59" w14:paraId="642BFECA" w14:textId="5C28730D">
      <w:pPr>
        <w:pStyle w:val="ListParagraph"/>
        <w:numPr>
          <w:ilvl w:val="0"/>
          <w:numId w:val="1"/>
        </w:numPr>
        <w:bidi w:val="0"/>
        <w:spacing w:beforeAutospacing="on" w:afterAutospacing="on" w:line="24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3C91975E" w:rsidR="6252BF59">
        <w:rPr>
          <w:rFonts w:ascii="Arial" w:hAnsi="Arial" w:eastAsia="Arial" w:cs="Arial"/>
          <w:b w:val="1"/>
          <w:bCs w:val="1"/>
          <w:i w:val="0"/>
          <w:iCs w:val="0"/>
          <w:caps w:val="0"/>
          <w:smallCaps w:val="0"/>
          <w:noProof w:val="0"/>
          <w:color w:val="000000" w:themeColor="text1" w:themeTint="FF" w:themeShade="FF"/>
          <w:sz w:val="24"/>
          <w:szCs w:val="24"/>
          <w:lang w:val="en-US"/>
        </w:rPr>
        <w:t>What is the primary goal of the NHS Equality, Diversity, and Inclusion Improvement Plan?</w:t>
      </w:r>
      <w:r>
        <w:br/>
      </w:r>
      <w:r w:rsidRPr="3C91975E" w:rsidR="6252BF59">
        <w:rPr>
          <w:rFonts w:ascii="Arial" w:hAnsi="Arial" w:eastAsia="Arial" w:cs="Arial"/>
          <w:b w:val="0"/>
          <w:bCs w:val="0"/>
          <w:i w:val="1"/>
          <w:iCs w:val="1"/>
          <w:caps w:val="0"/>
          <w:smallCaps w:val="0"/>
          <w:noProof w:val="0"/>
          <w:color w:val="000000" w:themeColor="text1" w:themeTint="FF" w:themeShade="FF"/>
          <w:sz w:val="24"/>
          <w:szCs w:val="24"/>
          <w:lang w:val="en-US"/>
        </w:rPr>
        <w:t>(Answer in one or two sentences.)</w:t>
      </w:r>
    </w:p>
    <w:p w:rsidR="3C91975E" w:rsidP="3C91975E" w:rsidRDefault="3C91975E" w14:paraId="03FFB344" w14:textId="3BD11738">
      <w:pPr>
        <w:bidi w:val="0"/>
        <w:spacing w:beforeAutospacing="on" w:afterAutospacing="on" w:line="240" w:lineRule="auto"/>
        <w:ind w:left="720"/>
        <w:rPr>
          <w:rFonts w:ascii="Arial" w:hAnsi="Arial" w:eastAsia="Arial" w:cs="Arial"/>
          <w:b w:val="0"/>
          <w:bCs w:val="0"/>
          <w:i w:val="0"/>
          <w:iCs w:val="0"/>
          <w:caps w:val="0"/>
          <w:smallCaps w:val="0"/>
          <w:noProof w:val="0"/>
          <w:color w:val="000000" w:themeColor="text1" w:themeTint="FF" w:themeShade="FF"/>
          <w:sz w:val="24"/>
          <w:szCs w:val="24"/>
          <w:lang w:val="en-GB"/>
        </w:rPr>
      </w:pPr>
    </w:p>
    <w:p w:rsidR="6252BF59" w:rsidP="3C91975E" w:rsidRDefault="6252BF59" w14:paraId="4831E42C" w14:textId="165E60AB">
      <w:pPr>
        <w:bidi w:val="0"/>
        <w:spacing w:beforeAutospacing="on" w:afterAutospacing="on" w:line="240" w:lineRule="auto"/>
        <w:ind w:left="720"/>
        <w:rPr>
          <w:rFonts w:ascii="Arial" w:hAnsi="Arial" w:eastAsia="Arial" w:cs="Arial"/>
          <w:b w:val="0"/>
          <w:bCs w:val="0"/>
          <w:i w:val="0"/>
          <w:iCs w:val="0"/>
          <w:caps w:val="0"/>
          <w:smallCaps w:val="0"/>
          <w:noProof w:val="0"/>
          <w:color w:val="000000" w:themeColor="text1" w:themeTint="FF" w:themeShade="FF"/>
          <w:sz w:val="24"/>
          <w:szCs w:val="24"/>
          <w:lang w:val="en-GB"/>
        </w:rPr>
      </w:pPr>
      <w:r w:rsidRPr="3C91975E" w:rsidR="6252BF59">
        <w:rPr>
          <w:rFonts w:ascii="Arial" w:hAnsi="Arial" w:eastAsia="Arial" w:cs="Arial"/>
          <w:b w:val="0"/>
          <w:bCs w:val="0"/>
          <w:i w:val="0"/>
          <w:iCs w:val="0"/>
          <w:caps w:val="0"/>
          <w:smallCaps w:val="0"/>
          <w:noProof w:val="0"/>
          <w:color w:val="000000" w:themeColor="text1" w:themeTint="FF" w:themeShade="FF"/>
          <w:sz w:val="24"/>
          <w:szCs w:val="24"/>
          <w:lang w:val="en-US"/>
        </w:rPr>
        <w:t>The primary goal is to create a equal and fair system where all staff and patients are treated with dignity and respect regardless of background and to reduce discrimination and inequalities.</w:t>
      </w:r>
    </w:p>
    <w:p w:rsidR="3C91975E" w:rsidP="3C91975E" w:rsidRDefault="3C91975E" w14:paraId="58F4662D" w14:textId="7D1D9F8B">
      <w:pPr>
        <w:bidi w:val="0"/>
        <w:spacing w:beforeAutospacing="on" w:afterAutospacing="on" w:line="240" w:lineRule="auto"/>
        <w:ind w:left="720"/>
        <w:rPr>
          <w:rFonts w:ascii="Arial" w:hAnsi="Arial" w:eastAsia="Arial" w:cs="Arial"/>
          <w:b w:val="0"/>
          <w:bCs w:val="0"/>
          <w:i w:val="0"/>
          <w:iCs w:val="0"/>
          <w:caps w:val="0"/>
          <w:smallCaps w:val="0"/>
          <w:noProof w:val="0"/>
          <w:color w:val="000000" w:themeColor="text1" w:themeTint="FF" w:themeShade="FF"/>
          <w:sz w:val="24"/>
          <w:szCs w:val="24"/>
          <w:lang w:val="en-GB"/>
        </w:rPr>
      </w:pPr>
    </w:p>
    <w:p w:rsidR="6252BF59" w:rsidP="3C91975E" w:rsidRDefault="6252BF59" w14:paraId="1D2A29B4" w14:textId="072A8AE3">
      <w:pPr>
        <w:pStyle w:val="ListParagraph"/>
        <w:numPr>
          <w:ilvl w:val="0"/>
          <w:numId w:val="1"/>
        </w:numPr>
        <w:bidi w:val="0"/>
        <w:spacing w:beforeAutospacing="on" w:afterAutospacing="on" w:line="24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3C91975E" w:rsidR="6252BF59">
        <w:rPr>
          <w:rFonts w:ascii="Arial" w:hAnsi="Arial" w:eastAsia="Arial" w:cs="Arial"/>
          <w:b w:val="1"/>
          <w:bCs w:val="1"/>
          <w:i w:val="0"/>
          <w:iCs w:val="0"/>
          <w:caps w:val="0"/>
          <w:smallCaps w:val="0"/>
          <w:noProof w:val="0"/>
          <w:color w:val="000000" w:themeColor="text1" w:themeTint="FF" w:themeShade="FF"/>
          <w:sz w:val="24"/>
          <w:szCs w:val="24"/>
          <w:lang w:val="en-US"/>
        </w:rPr>
        <w:t>How does the NHS EDI Improvement Plan propose to tackle the gender pay gap?</w:t>
      </w:r>
      <w:r>
        <w:br/>
      </w:r>
      <w:r w:rsidRPr="3C91975E" w:rsidR="6252BF59">
        <w:rPr>
          <w:rFonts w:ascii="Arial" w:hAnsi="Arial" w:eastAsia="Arial" w:cs="Arial"/>
          <w:b w:val="0"/>
          <w:bCs w:val="0"/>
          <w:i w:val="1"/>
          <w:iCs w:val="1"/>
          <w:caps w:val="0"/>
          <w:smallCaps w:val="0"/>
          <w:noProof w:val="0"/>
          <w:color w:val="000000" w:themeColor="text1" w:themeTint="FF" w:themeShade="FF"/>
          <w:sz w:val="24"/>
          <w:szCs w:val="24"/>
          <w:lang w:val="en-US"/>
        </w:rPr>
        <w:t>(Answer in one to two sentences.)</w:t>
      </w:r>
    </w:p>
    <w:p w:rsidR="6252BF59" w:rsidP="3C91975E" w:rsidRDefault="6252BF59" w14:paraId="41FF42D0" w14:textId="576AF030">
      <w:pPr>
        <w:bidi w:val="0"/>
        <w:spacing w:beforeAutospacing="on" w:afterAutospacing="on" w:line="240" w:lineRule="auto"/>
        <w:ind w:firstLine="720"/>
        <w:rPr>
          <w:rFonts w:ascii="Arial" w:hAnsi="Arial" w:eastAsia="Arial" w:cs="Arial"/>
          <w:b w:val="0"/>
          <w:bCs w:val="0"/>
          <w:i w:val="0"/>
          <w:iCs w:val="0"/>
          <w:caps w:val="0"/>
          <w:smallCaps w:val="0"/>
          <w:noProof w:val="0"/>
          <w:color w:val="000000" w:themeColor="text1" w:themeTint="FF" w:themeShade="FF"/>
          <w:sz w:val="24"/>
          <w:szCs w:val="24"/>
          <w:lang w:val="en-GB"/>
        </w:rPr>
      </w:pPr>
      <w:r w:rsidRPr="3C91975E" w:rsidR="6252BF59">
        <w:rPr>
          <w:rFonts w:ascii="Arial" w:hAnsi="Arial" w:eastAsia="Arial" w:cs="Arial"/>
          <w:b w:val="0"/>
          <w:bCs w:val="0"/>
          <w:i w:val="0"/>
          <w:iCs w:val="0"/>
          <w:caps w:val="0"/>
          <w:smallCaps w:val="0"/>
          <w:noProof w:val="0"/>
          <w:color w:val="000000" w:themeColor="text1" w:themeTint="FF" w:themeShade="FF"/>
          <w:sz w:val="24"/>
          <w:szCs w:val="24"/>
          <w:lang w:val="en-US"/>
        </w:rPr>
        <w:t xml:space="preserve">By improving pay transparency and keeping a regular check on pay data to </w:t>
      </w:r>
      <w:r>
        <w:tab/>
      </w:r>
      <w:r w:rsidRPr="3C91975E" w:rsidR="31942290">
        <w:rPr>
          <w:rFonts w:ascii="Arial" w:hAnsi="Arial" w:eastAsia="Arial" w:cs="Arial"/>
          <w:b w:val="0"/>
          <w:bCs w:val="0"/>
          <w:i w:val="0"/>
          <w:iCs w:val="0"/>
          <w:caps w:val="0"/>
          <w:smallCaps w:val="0"/>
          <w:noProof w:val="0"/>
          <w:color w:val="000000" w:themeColor="text1" w:themeTint="FF" w:themeShade="FF"/>
          <w:sz w:val="24"/>
          <w:szCs w:val="24"/>
          <w:lang w:val="en-US"/>
        </w:rPr>
        <w:t>identify</w:t>
      </w:r>
      <w:r w:rsidRPr="3C91975E" w:rsidR="6252BF59">
        <w:rPr>
          <w:rFonts w:ascii="Arial" w:hAnsi="Arial" w:eastAsia="Arial" w:cs="Arial"/>
          <w:b w:val="0"/>
          <w:bCs w:val="0"/>
          <w:i w:val="0"/>
          <w:iCs w:val="0"/>
          <w:caps w:val="0"/>
          <w:smallCaps w:val="0"/>
          <w:noProof w:val="0"/>
          <w:color w:val="000000" w:themeColor="text1" w:themeTint="FF" w:themeShade="FF"/>
          <w:sz w:val="24"/>
          <w:szCs w:val="24"/>
          <w:lang w:val="en-US"/>
        </w:rPr>
        <w:t xml:space="preserve"> pay in equalities.</w:t>
      </w:r>
    </w:p>
    <w:p w:rsidR="3C91975E" w:rsidP="3C91975E" w:rsidRDefault="3C91975E" w14:paraId="672B07EE" w14:textId="234DEC10">
      <w:pPr>
        <w:bidi w:val="0"/>
        <w:spacing w:beforeAutospacing="on" w:afterAutospacing="on" w:line="240" w:lineRule="auto"/>
        <w:ind w:left="1440"/>
        <w:rPr>
          <w:rFonts w:ascii="Arial" w:hAnsi="Arial" w:eastAsia="Arial" w:cs="Arial"/>
          <w:b w:val="0"/>
          <w:bCs w:val="0"/>
          <w:i w:val="0"/>
          <w:iCs w:val="0"/>
          <w:caps w:val="0"/>
          <w:smallCaps w:val="0"/>
          <w:noProof w:val="0"/>
          <w:color w:val="000000" w:themeColor="text1" w:themeTint="FF" w:themeShade="FF"/>
          <w:sz w:val="24"/>
          <w:szCs w:val="24"/>
          <w:lang w:val="en-GB"/>
        </w:rPr>
      </w:pPr>
    </w:p>
    <w:p w:rsidR="6252BF59" w:rsidP="3C91975E" w:rsidRDefault="6252BF59" w14:paraId="49DB5299" w14:textId="165A5B34">
      <w:pPr>
        <w:pStyle w:val="ListParagraph"/>
        <w:numPr>
          <w:ilvl w:val="0"/>
          <w:numId w:val="1"/>
        </w:numPr>
        <w:bidi w:val="0"/>
        <w:spacing w:beforeAutospacing="on" w:afterAutospacing="on" w:line="24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3C91975E" w:rsidR="6252BF59">
        <w:rPr>
          <w:rFonts w:ascii="Arial" w:hAnsi="Arial" w:eastAsia="Arial" w:cs="Arial"/>
          <w:b w:val="1"/>
          <w:bCs w:val="1"/>
          <w:i w:val="0"/>
          <w:iCs w:val="0"/>
          <w:caps w:val="0"/>
          <w:smallCaps w:val="0"/>
          <w:noProof w:val="0"/>
          <w:color w:val="000000" w:themeColor="text1" w:themeTint="FF" w:themeShade="FF"/>
          <w:sz w:val="24"/>
          <w:szCs w:val="24"/>
          <w:lang w:val="en-US"/>
        </w:rPr>
        <w:t>What is meant by the term ‘intersectionality’ as used in the NHS EDI Improvement Plan?</w:t>
      </w:r>
      <w:r>
        <w:br/>
      </w:r>
      <w:r w:rsidRPr="3C91975E" w:rsidR="6252BF59">
        <w:rPr>
          <w:rFonts w:ascii="Arial" w:hAnsi="Arial" w:eastAsia="Arial" w:cs="Arial"/>
          <w:b w:val="0"/>
          <w:bCs w:val="0"/>
          <w:i w:val="1"/>
          <w:iCs w:val="1"/>
          <w:caps w:val="0"/>
          <w:smallCaps w:val="0"/>
          <w:noProof w:val="0"/>
          <w:color w:val="000000" w:themeColor="text1" w:themeTint="FF" w:themeShade="FF"/>
          <w:sz w:val="24"/>
          <w:szCs w:val="24"/>
          <w:lang w:val="en-US"/>
        </w:rPr>
        <w:t>(Answer in one to two sentences.)</w:t>
      </w:r>
    </w:p>
    <w:p w:rsidR="3C91975E" w:rsidP="3C91975E" w:rsidRDefault="3C91975E" w14:paraId="440A029C" w14:textId="73F348B5">
      <w:pPr>
        <w:bidi w:val="0"/>
        <w:spacing w:beforeAutospacing="on" w:afterAutospacing="on" w:line="240" w:lineRule="auto"/>
        <w:ind w:left="720"/>
        <w:rPr>
          <w:rFonts w:ascii="Arial" w:hAnsi="Arial" w:eastAsia="Arial" w:cs="Arial"/>
          <w:b w:val="0"/>
          <w:bCs w:val="0"/>
          <w:i w:val="0"/>
          <w:iCs w:val="0"/>
          <w:caps w:val="0"/>
          <w:smallCaps w:val="0"/>
          <w:noProof w:val="0"/>
          <w:color w:val="000000" w:themeColor="text1" w:themeTint="FF" w:themeShade="FF"/>
          <w:sz w:val="24"/>
          <w:szCs w:val="24"/>
          <w:lang w:val="en-GB"/>
        </w:rPr>
      </w:pPr>
    </w:p>
    <w:p w:rsidR="6252BF59" w:rsidP="3C91975E" w:rsidRDefault="6252BF59" w14:paraId="7D75D610" w14:textId="7893D7B2">
      <w:pPr>
        <w:bidi w:val="0"/>
        <w:spacing w:beforeAutospacing="on" w:afterAutospacing="on" w:line="240" w:lineRule="auto"/>
        <w:ind w:left="720"/>
        <w:rPr>
          <w:rFonts w:ascii="Arial" w:hAnsi="Arial" w:eastAsia="Arial" w:cs="Arial"/>
          <w:b w:val="0"/>
          <w:bCs w:val="0"/>
          <w:i w:val="0"/>
          <w:iCs w:val="0"/>
          <w:caps w:val="0"/>
          <w:smallCaps w:val="0"/>
          <w:noProof w:val="0"/>
          <w:color w:val="000000" w:themeColor="text1" w:themeTint="FF" w:themeShade="FF"/>
          <w:sz w:val="24"/>
          <w:szCs w:val="24"/>
          <w:lang w:val="en-GB"/>
        </w:rPr>
      </w:pPr>
      <w:r w:rsidRPr="3C91975E" w:rsidR="6252BF59">
        <w:rPr>
          <w:rFonts w:ascii="Arial" w:hAnsi="Arial" w:eastAsia="Arial" w:cs="Arial"/>
          <w:b w:val="0"/>
          <w:bCs w:val="0"/>
          <w:i w:val="0"/>
          <w:iCs w:val="0"/>
          <w:caps w:val="0"/>
          <w:smallCaps w:val="0"/>
          <w:noProof w:val="0"/>
          <w:color w:val="000000" w:themeColor="text1" w:themeTint="FF" w:themeShade="FF"/>
          <w:sz w:val="24"/>
          <w:szCs w:val="24"/>
          <w:lang w:val="en-US"/>
        </w:rPr>
        <w:t>This means that when people experience overlapping forms of discrimination, this can be based on multiple aspects such as age, gender, and race. The NHS EDI improvement plan recognises these combined factors and must be addressed.</w:t>
      </w:r>
    </w:p>
    <w:p w:rsidR="3C91975E" w:rsidP="3C91975E" w:rsidRDefault="3C91975E" w14:paraId="282BAE3A" w14:textId="3EE859A4">
      <w:pPr>
        <w:bidi w:val="0"/>
        <w:spacing w:beforeAutospacing="on" w:afterAutospacing="on" w:line="240" w:lineRule="auto"/>
        <w:ind w:left="1440"/>
        <w:rPr>
          <w:rFonts w:ascii="Arial" w:hAnsi="Arial" w:eastAsia="Arial" w:cs="Arial"/>
          <w:b w:val="0"/>
          <w:bCs w:val="0"/>
          <w:i w:val="0"/>
          <w:iCs w:val="0"/>
          <w:caps w:val="0"/>
          <w:smallCaps w:val="0"/>
          <w:noProof w:val="0"/>
          <w:color w:val="000000" w:themeColor="text1" w:themeTint="FF" w:themeShade="FF"/>
          <w:sz w:val="24"/>
          <w:szCs w:val="24"/>
          <w:lang w:val="en-GB"/>
        </w:rPr>
      </w:pPr>
    </w:p>
    <w:p w:rsidR="6252BF59" w:rsidP="3C91975E" w:rsidRDefault="6252BF59" w14:paraId="6D92E00E" w14:textId="76023748">
      <w:pPr>
        <w:pStyle w:val="ListParagraph"/>
        <w:numPr>
          <w:ilvl w:val="0"/>
          <w:numId w:val="1"/>
        </w:numPr>
        <w:bidi w:val="0"/>
        <w:spacing w:beforeAutospacing="on" w:afterAutospacing="on" w:line="24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3C91975E" w:rsidR="6252BF59">
        <w:rPr>
          <w:rFonts w:ascii="Arial" w:hAnsi="Arial" w:eastAsia="Arial" w:cs="Arial"/>
          <w:b w:val="1"/>
          <w:bCs w:val="1"/>
          <w:i w:val="0"/>
          <w:iCs w:val="0"/>
          <w:caps w:val="0"/>
          <w:smallCaps w:val="0"/>
          <w:noProof w:val="0"/>
          <w:color w:val="000000" w:themeColor="text1" w:themeTint="FF" w:themeShade="FF"/>
          <w:sz w:val="24"/>
          <w:szCs w:val="24"/>
          <w:lang w:val="en-US"/>
        </w:rPr>
        <w:t>Why is it important for the NHS to create a psychologically safe work environment?</w:t>
      </w:r>
      <w:r>
        <w:br/>
      </w:r>
      <w:r w:rsidRPr="3C91975E" w:rsidR="6252BF59">
        <w:rPr>
          <w:rFonts w:ascii="Arial" w:hAnsi="Arial" w:eastAsia="Arial" w:cs="Arial"/>
          <w:b w:val="0"/>
          <w:bCs w:val="0"/>
          <w:i w:val="1"/>
          <w:iCs w:val="1"/>
          <w:caps w:val="0"/>
          <w:smallCaps w:val="0"/>
          <w:noProof w:val="0"/>
          <w:color w:val="000000" w:themeColor="text1" w:themeTint="FF" w:themeShade="FF"/>
          <w:sz w:val="24"/>
          <w:szCs w:val="24"/>
          <w:lang w:val="en-US"/>
        </w:rPr>
        <w:t>(Answer in one to two sentences.)</w:t>
      </w:r>
    </w:p>
    <w:p w:rsidR="3C91975E" w:rsidP="3C91975E" w:rsidRDefault="3C91975E" w14:paraId="784C3E04" w14:textId="768054EF">
      <w:pPr>
        <w:bidi w:val="0"/>
        <w:spacing w:beforeAutospacing="on" w:afterAutospacing="on" w:line="240" w:lineRule="auto"/>
        <w:ind w:left="720"/>
        <w:rPr>
          <w:rFonts w:ascii="Arial" w:hAnsi="Arial" w:eastAsia="Arial" w:cs="Arial"/>
          <w:b w:val="0"/>
          <w:bCs w:val="0"/>
          <w:i w:val="0"/>
          <w:iCs w:val="0"/>
          <w:caps w:val="0"/>
          <w:smallCaps w:val="0"/>
          <w:noProof w:val="0"/>
          <w:color w:val="000000" w:themeColor="text1" w:themeTint="FF" w:themeShade="FF"/>
          <w:sz w:val="24"/>
          <w:szCs w:val="24"/>
          <w:lang w:val="en-GB"/>
        </w:rPr>
      </w:pPr>
    </w:p>
    <w:p w:rsidR="6252BF59" w:rsidP="3C91975E" w:rsidRDefault="6252BF59" w14:paraId="508EFE8D" w14:textId="55737A38">
      <w:pPr>
        <w:bidi w:val="0"/>
        <w:spacing w:beforeAutospacing="on" w:afterAutospacing="on" w:line="240" w:lineRule="auto"/>
        <w:ind w:left="720"/>
        <w:rPr>
          <w:rFonts w:ascii="Arial" w:hAnsi="Arial" w:eastAsia="Arial" w:cs="Arial"/>
          <w:b w:val="0"/>
          <w:bCs w:val="0"/>
          <w:i w:val="0"/>
          <w:iCs w:val="0"/>
          <w:caps w:val="0"/>
          <w:smallCaps w:val="0"/>
          <w:noProof w:val="0"/>
          <w:color w:val="000000" w:themeColor="text1" w:themeTint="FF" w:themeShade="FF"/>
          <w:sz w:val="24"/>
          <w:szCs w:val="24"/>
          <w:lang w:val="en-GB"/>
        </w:rPr>
      </w:pPr>
      <w:r w:rsidRPr="3C91975E" w:rsidR="6252BF59">
        <w:rPr>
          <w:rFonts w:ascii="Arial" w:hAnsi="Arial" w:eastAsia="Arial" w:cs="Arial"/>
          <w:b w:val="0"/>
          <w:bCs w:val="0"/>
          <w:i w:val="0"/>
          <w:iCs w:val="0"/>
          <w:caps w:val="0"/>
          <w:smallCaps w:val="0"/>
          <w:noProof w:val="0"/>
          <w:color w:val="000000" w:themeColor="text1" w:themeTint="FF" w:themeShade="FF"/>
          <w:sz w:val="24"/>
          <w:szCs w:val="24"/>
          <w:lang w:val="en-US"/>
        </w:rPr>
        <w:t>To create a safe work environment where staff can feel they can speak up, report concerns and contribute without any fear. This helps staff with their wellbeing and helps with patient safety and quality of care.</w:t>
      </w:r>
    </w:p>
    <w:p w:rsidR="3C91975E" w:rsidP="3C91975E" w:rsidRDefault="3C91975E" w14:paraId="039E427B" w14:textId="02A0AA5F">
      <w:pPr>
        <w:bidi w:val="0"/>
        <w:spacing w:beforeAutospacing="on" w:afterAutospacing="on" w:line="240" w:lineRule="auto"/>
        <w:ind w:left="720"/>
        <w:rPr>
          <w:rFonts w:ascii="Arial" w:hAnsi="Arial" w:eastAsia="Arial" w:cs="Arial"/>
          <w:b w:val="0"/>
          <w:bCs w:val="0"/>
          <w:i w:val="0"/>
          <w:iCs w:val="0"/>
          <w:caps w:val="0"/>
          <w:smallCaps w:val="0"/>
          <w:noProof w:val="0"/>
          <w:color w:val="000000" w:themeColor="text1" w:themeTint="FF" w:themeShade="FF"/>
          <w:sz w:val="24"/>
          <w:szCs w:val="24"/>
          <w:lang w:val="en-GB"/>
        </w:rPr>
      </w:pPr>
    </w:p>
    <w:p w:rsidR="6252BF59" w:rsidP="3C91975E" w:rsidRDefault="6252BF59" w14:paraId="0C06B5A5" w14:textId="5EC46F7A">
      <w:pPr>
        <w:pStyle w:val="ListParagraph"/>
        <w:numPr>
          <w:ilvl w:val="0"/>
          <w:numId w:val="1"/>
        </w:numPr>
        <w:bidi w:val="0"/>
        <w:spacing w:beforeAutospacing="on" w:afterAutospacing="on" w:line="24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3C91975E" w:rsidR="6252BF59">
        <w:rPr>
          <w:rFonts w:ascii="Arial" w:hAnsi="Arial" w:eastAsia="Arial" w:cs="Arial"/>
          <w:b w:val="1"/>
          <w:bCs w:val="1"/>
          <w:i w:val="0"/>
          <w:iCs w:val="0"/>
          <w:caps w:val="0"/>
          <w:smallCaps w:val="0"/>
          <w:noProof w:val="0"/>
          <w:color w:val="000000" w:themeColor="text1" w:themeTint="FF" w:themeShade="FF"/>
          <w:sz w:val="24"/>
          <w:szCs w:val="24"/>
          <w:lang w:val="en-US"/>
        </w:rPr>
        <w:t>How does the NHS EDI Improvement Plan suggest improving the experience of internationally recruited staff?</w:t>
      </w:r>
      <w:r>
        <w:br/>
      </w:r>
      <w:r w:rsidRPr="3C91975E" w:rsidR="6252BF59">
        <w:rPr>
          <w:rFonts w:ascii="Arial" w:hAnsi="Arial" w:eastAsia="Arial" w:cs="Arial"/>
          <w:b w:val="0"/>
          <w:bCs w:val="0"/>
          <w:i w:val="1"/>
          <w:iCs w:val="1"/>
          <w:caps w:val="0"/>
          <w:smallCaps w:val="0"/>
          <w:noProof w:val="0"/>
          <w:color w:val="000000" w:themeColor="text1" w:themeTint="FF" w:themeShade="FF"/>
          <w:sz w:val="24"/>
          <w:szCs w:val="24"/>
          <w:lang w:val="en-US"/>
        </w:rPr>
        <w:t>(Answer in one to two sentences.</w:t>
      </w:r>
    </w:p>
    <w:p w:rsidR="3C91975E" w:rsidP="3C91975E" w:rsidRDefault="3C91975E" w14:paraId="47DD6249" w14:textId="68BE0C26">
      <w:pPr>
        <w:bidi w:val="0"/>
        <w:spacing w:beforeAutospacing="on" w:afterAutospacing="on" w:line="240" w:lineRule="auto"/>
        <w:ind w:left="720"/>
        <w:rPr>
          <w:rFonts w:ascii="Arial" w:hAnsi="Arial" w:eastAsia="Arial" w:cs="Arial"/>
          <w:b w:val="0"/>
          <w:bCs w:val="0"/>
          <w:i w:val="0"/>
          <w:iCs w:val="0"/>
          <w:caps w:val="0"/>
          <w:smallCaps w:val="0"/>
          <w:noProof w:val="0"/>
          <w:color w:val="000000" w:themeColor="text1" w:themeTint="FF" w:themeShade="FF"/>
          <w:sz w:val="24"/>
          <w:szCs w:val="24"/>
          <w:lang w:val="en-GB"/>
        </w:rPr>
      </w:pPr>
    </w:p>
    <w:p w:rsidR="6252BF59" w:rsidP="3C91975E" w:rsidRDefault="6252BF59" w14:paraId="51BFC976" w14:textId="5FD467F0">
      <w:pPr>
        <w:bidi w:val="0"/>
        <w:spacing w:beforeAutospacing="on" w:afterAutospacing="on" w:line="240" w:lineRule="auto"/>
        <w:ind w:left="720"/>
        <w:rPr>
          <w:rFonts w:ascii="Arial" w:hAnsi="Arial" w:eastAsia="Arial" w:cs="Arial"/>
          <w:b w:val="0"/>
          <w:bCs w:val="0"/>
          <w:i w:val="0"/>
          <w:iCs w:val="0"/>
          <w:caps w:val="0"/>
          <w:smallCaps w:val="0"/>
          <w:noProof w:val="0"/>
          <w:color w:val="000000" w:themeColor="text1" w:themeTint="FF" w:themeShade="FF"/>
          <w:sz w:val="24"/>
          <w:szCs w:val="24"/>
          <w:lang w:val="en-GB"/>
        </w:rPr>
      </w:pPr>
      <w:r w:rsidRPr="3C91975E" w:rsidR="6252BF59">
        <w:rPr>
          <w:rFonts w:ascii="Arial" w:hAnsi="Arial" w:eastAsia="Arial" w:cs="Arial"/>
          <w:b w:val="0"/>
          <w:bCs w:val="0"/>
          <w:i w:val="0"/>
          <w:iCs w:val="0"/>
          <w:caps w:val="0"/>
          <w:smallCaps w:val="0"/>
          <w:noProof w:val="0"/>
          <w:color w:val="000000" w:themeColor="text1" w:themeTint="FF" w:themeShade="FF"/>
          <w:sz w:val="24"/>
          <w:szCs w:val="24"/>
          <w:lang w:val="en-US"/>
        </w:rPr>
        <w:t xml:space="preserve">This is done by better induction, pastoral </w:t>
      </w:r>
      <w:r w:rsidRPr="3C91975E" w:rsidR="23846D22">
        <w:rPr>
          <w:rFonts w:ascii="Arial" w:hAnsi="Arial" w:eastAsia="Arial" w:cs="Arial"/>
          <w:b w:val="0"/>
          <w:bCs w:val="0"/>
          <w:i w:val="0"/>
          <w:iCs w:val="0"/>
          <w:caps w:val="0"/>
          <w:smallCaps w:val="0"/>
          <w:noProof w:val="0"/>
          <w:color w:val="000000" w:themeColor="text1" w:themeTint="FF" w:themeShade="FF"/>
          <w:sz w:val="24"/>
          <w:szCs w:val="24"/>
          <w:lang w:val="en-US"/>
        </w:rPr>
        <w:t>support,</w:t>
      </w:r>
      <w:r w:rsidRPr="3C91975E" w:rsidR="6252BF59">
        <w:rPr>
          <w:rFonts w:ascii="Arial" w:hAnsi="Arial" w:eastAsia="Arial" w:cs="Arial"/>
          <w:b w:val="0"/>
          <w:bCs w:val="0"/>
          <w:i w:val="0"/>
          <w:iCs w:val="0"/>
          <w:caps w:val="0"/>
          <w:smallCaps w:val="0"/>
          <w:noProof w:val="0"/>
          <w:color w:val="000000" w:themeColor="text1" w:themeTint="FF" w:themeShade="FF"/>
          <w:sz w:val="24"/>
          <w:szCs w:val="24"/>
          <w:lang w:val="en-US"/>
        </w:rPr>
        <w:t xml:space="preserve"> and future career development paths at the </w:t>
      </w:r>
      <w:r w:rsidRPr="3C91975E" w:rsidR="6252BF59">
        <w:rPr>
          <w:rFonts w:ascii="Arial" w:hAnsi="Arial" w:eastAsia="Arial" w:cs="Arial"/>
          <w:b w:val="0"/>
          <w:bCs w:val="0"/>
          <w:i w:val="0"/>
          <w:iCs w:val="0"/>
          <w:caps w:val="0"/>
          <w:smallCaps w:val="0"/>
          <w:noProof w:val="0"/>
          <w:color w:val="000000" w:themeColor="text1" w:themeTint="FF" w:themeShade="FF"/>
          <w:sz w:val="24"/>
          <w:szCs w:val="24"/>
          <w:lang w:val="en-US"/>
        </w:rPr>
        <w:t>sametime</w:t>
      </w:r>
      <w:r w:rsidRPr="3C91975E" w:rsidR="6252BF59">
        <w:rPr>
          <w:rFonts w:ascii="Arial" w:hAnsi="Arial" w:eastAsia="Arial" w:cs="Arial"/>
          <w:b w:val="0"/>
          <w:bCs w:val="0"/>
          <w:i w:val="0"/>
          <w:iCs w:val="0"/>
          <w:caps w:val="0"/>
          <w:smallCaps w:val="0"/>
          <w:noProof w:val="0"/>
          <w:color w:val="000000" w:themeColor="text1" w:themeTint="FF" w:themeShade="FF"/>
          <w:sz w:val="24"/>
          <w:szCs w:val="24"/>
          <w:lang w:val="en-US"/>
        </w:rPr>
        <w:t xml:space="preserve"> tackling discrimination and treating everyone equally and inclusion in the workplace.</w:t>
      </w:r>
    </w:p>
    <w:p w:rsidR="3C91975E" w:rsidP="3C91975E" w:rsidRDefault="3C91975E" w14:paraId="17C18982" w14:textId="5A842FF4">
      <w:pPr>
        <w:bidi w:val="0"/>
        <w:spacing w:beforeAutospacing="on" w:afterAutospacing="on" w:line="24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6252BF59" w:rsidP="3C91975E" w:rsidRDefault="6252BF59" w14:paraId="7A9D27CE" w14:textId="12CFA5FF">
      <w:pPr>
        <w:pStyle w:val="ListParagraph"/>
        <w:numPr>
          <w:ilvl w:val="0"/>
          <w:numId w:val="1"/>
        </w:numPr>
        <w:bidi w:val="0"/>
        <w:spacing w:beforeAutospacing="on" w:afterAutospacing="on" w:line="24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3C91975E" w:rsidR="6252BF59">
        <w:rPr>
          <w:rFonts w:ascii="Arial" w:hAnsi="Arial" w:eastAsia="Arial" w:cs="Arial"/>
          <w:b w:val="1"/>
          <w:bCs w:val="1"/>
          <w:i w:val="0"/>
          <w:iCs w:val="0"/>
          <w:caps w:val="0"/>
          <w:smallCaps w:val="0"/>
          <w:noProof w:val="0"/>
          <w:color w:val="000000" w:themeColor="text1" w:themeTint="FF" w:themeShade="FF"/>
          <w:sz w:val="24"/>
          <w:szCs w:val="24"/>
          <w:lang w:val="en-US"/>
        </w:rPr>
        <w:t>What role does leadership play in advancing EDI objectives according to the NHS Improvement Plan?</w:t>
      </w:r>
      <w:r>
        <w:br/>
      </w:r>
      <w:r w:rsidRPr="3C91975E" w:rsidR="6252BF59">
        <w:rPr>
          <w:rFonts w:ascii="Arial" w:hAnsi="Arial" w:eastAsia="Arial" w:cs="Arial"/>
          <w:b w:val="0"/>
          <w:bCs w:val="0"/>
          <w:i w:val="1"/>
          <w:iCs w:val="1"/>
          <w:caps w:val="0"/>
          <w:smallCaps w:val="0"/>
          <w:noProof w:val="0"/>
          <w:color w:val="000000" w:themeColor="text1" w:themeTint="FF" w:themeShade="FF"/>
          <w:sz w:val="24"/>
          <w:szCs w:val="24"/>
          <w:lang w:val="en-US"/>
        </w:rPr>
        <w:t>(Answer in one to two sentences.)</w:t>
      </w:r>
    </w:p>
    <w:p w:rsidR="3C91975E" w:rsidP="3C91975E" w:rsidRDefault="3C91975E" w14:paraId="7CA85972" w14:textId="690B0862">
      <w:pPr>
        <w:bidi w:val="0"/>
        <w:spacing w:beforeAutospacing="on" w:afterAutospacing="on" w:line="240" w:lineRule="auto"/>
        <w:ind w:left="720"/>
        <w:rPr>
          <w:rFonts w:ascii="Arial" w:hAnsi="Arial" w:eastAsia="Arial" w:cs="Arial"/>
          <w:b w:val="0"/>
          <w:bCs w:val="0"/>
          <w:i w:val="0"/>
          <w:iCs w:val="0"/>
          <w:caps w:val="0"/>
          <w:smallCaps w:val="0"/>
          <w:noProof w:val="0"/>
          <w:color w:val="000000" w:themeColor="text1" w:themeTint="FF" w:themeShade="FF"/>
          <w:sz w:val="24"/>
          <w:szCs w:val="24"/>
          <w:lang w:val="en-GB"/>
        </w:rPr>
      </w:pPr>
    </w:p>
    <w:p w:rsidR="6252BF59" w:rsidP="3C91975E" w:rsidRDefault="6252BF59" w14:paraId="6FD16088" w14:textId="78EF0881">
      <w:pPr>
        <w:bidi w:val="0"/>
        <w:spacing w:beforeAutospacing="on" w:afterAutospacing="on" w:line="240" w:lineRule="auto"/>
        <w:ind w:left="720"/>
        <w:rPr>
          <w:rFonts w:ascii="Arial" w:hAnsi="Arial" w:eastAsia="Arial" w:cs="Arial"/>
          <w:b w:val="0"/>
          <w:bCs w:val="0"/>
          <w:i w:val="0"/>
          <w:iCs w:val="0"/>
          <w:caps w:val="0"/>
          <w:smallCaps w:val="0"/>
          <w:noProof w:val="0"/>
          <w:color w:val="000000" w:themeColor="text1" w:themeTint="FF" w:themeShade="FF"/>
          <w:sz w:val="24"/>
          <w:szCs w:val="24"/>
          <w:lang w:val="en-GB"/>
        </w:rPr>
      </w:pPr>
      <w:r w:rsidRPr="3C91975E" w:rsidR="6252BF59">
        <w:rPr>
          <w:rFonts w:ascii="Arial" w:hAnsi="Arial" w:eastAsia="Arial" w:cs="Arial"/>
          <w:b w:val="0"/>
          <w:bCs w:val="0"/>
          <w:i w:val="0"/>
          <w:iCs w:val="0"/>
          <w:caps w:val="0"/>
          <w:smallCaps w:val="0"/>
          <w:noProof w:val="0"/>
          <w:color w:val="000000" w:themeColor="text1" w:themeTint="FF" w:themeShade="FF"/>
          <w:sz w:val="24"/>
          <w:szCs w:val="24"/>
          <w:lang w:val="en-US"/>
        </w:rPr>
        <w:t>The leadership role promotes inclusive behavior and setting clear expectations and are accountable for inequalities within the workforce. The leadership drives culture change and ensures fair policies and practices are implemented.</w:t>
      </w:r>
    </w:p>
    <w:p w:rsidR="3C91975E" w:rsidP="3C91975E" w:rsidRDefault="3C91975E" w14:paraId="3118947F" w14:textId="6F999815">
      <w:pPr>
        <w:bidi w:val="0"/>
        <w:spacing w:beforeAutospacing="on" w:afterAutospacing="on" w:line="240" w:lineRule="auto"/>
        <w:ind w:left="720"/>
        <w:rPr>
          <w:rFonts w:ascii="Arial" w:hAnsi="Arial" w:eastAsia="Arial" w:cs="Arial"/>
          <w:b w:val="0"/>
          <w:bCs w:val="0"/>
          <w:i w:val="0"/>
          <w:iCs w:val="0"/>
          <w:caps w:val="0"/>
          <w:smallCaps w:val="0"/>
          <w:noProof w:val="0"/>
          <w:color w:val="000000" w:themeColor="text1" w:themeTint="FF" w:themeShade="FF"/>
          <w:sz w:val="24"/>
          <w:szCs w:val="24"/>
          <w:lang w:val="en-GB"/>
        </w:rPr>
      </w:pPr>
    </w:p>
    <w:p w:rsidR="3C91975E" w:rsidP="3C91975E" w:rsidRDefault="3C91975E" w14:paraId="1F706C36" w14:textId="4CB1406F">
      <w:pPr>
        <w:bidi w:val="0"/>
        <w:spacing w:beforeAutospacing="on" w:afterAutospacing="on" w:line="240" w:lineRule="auto"/>
        <w:ind w:left="720"/>
        <w:rPr>
          <w:rFonts w:ascii="Arial" w:hAnsi="Arial" w:eastAsia="Arial" w:cs="Arial"/>
          <w:b w:val="0"/>
          <w:bCs w:val="0"/>
          <w:i w:val="0"/>
          <w:iCs w:val="0"/>
          <w:caps w:val="0"/>
          <w:smallCaps w:val="0"/>
          <w:noProof w:val="0"/>
          <w:color w:val="000000" w:themeColor="text1" w:themeTint="FF" w:themeShade="FF"/>
          <w:sz w:val="24"/>
          <w:szCs w:val="24"/>
          <w:lang w:val="en-GB"/>
        </w:rPr>
      </w:pPr>
    </w:p>
    <w:p w:rsidR="6252BF59" w:rsidP="3C91975E" w:rsidRDefault="6252BF59" w14:paraId="728C465A" w14:textId="742FD35A">
      <w:pPr>
        <w:pStyle w:val="ListParagraph"/>
        <w:numPr>
          <w:ilvl w:val="0"/>
          <w:numId w:val="1"/>
        </w:numPr>
        <w:bidi w:val="0"/>
        <w:spacing w:beforeAutospacing="on" w:afterAutospacing="on" w:line="24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3C91975E" w:rsidR="6252BF59">
        <w:rPr>
          <w:rFonts w:ascii="Arial" w:hAnsi="Arial" w:eastAsia="Arial" w:cs="Arial"/>
          <w:b w:val="1"/>
          <w:bCs w:val="1"/>
          <w:i w:val="0"/>
          <w:iCs w:val="0"/>
          <w:caps w:val="0"/>
          <w:smallCaps w:val="0"/>
          <w:noProof w:val="0"/>
          <w:color w:val="000000" w:themeColor="text1" w:themeTint="FF" w:themeShade="FF"/>
          <w:sz w:val="24"/>
          <w:szCs w:val="24"/>
          <w:lang w:val="en-US"/>
        </w:rPr>
        <w:t>Identify one way the NHS EDI Improvement Plan aims to reduce health inequalities within the workforce.</w:t>
      </w:r>
      <w:r>
        <w:br/>
      </w:r>
      <w:r w:rsidRPr="3C91975E" w:rsidR="6252BF59">
        <w:rPr>
          <w:rFonts w:ascii="Arial" w:hAnsi="Arial" w:eastAsia="Arial" w:cs="Arial"/>
          <w:b w:val="0"/>
          <w:bCs w:val="0"/>
          <w:i w:val="1"/>
          <w:iCs w:val="1"/>
          <w:caps w:val="0"/>
          <w:smallCaps w:val="0"/>
          <w:noProof w:val="0"/>
          <w:color w:val="000000" w:themeColor="text1" w:themeTint="FF" w:themeShade="FF"/>
          <w:sz w:val="24"/>
          <w:szCs w:val="24"/>
          <w:lang w:val="en-US"/>
        </w:rPr>
        <w:t>(Answer in one to two sentences.)</w:t>
      </w:r>
    </w:p>
    <w:p w:rsidR="3C91975E" w:rsidP="3C91975E" w:rsidRDefault="3C91975E" w14:paraId="6D27CCFB" w14:textId="6392B0DD">
      <w:pPr>
        <w:bidi w:val="0"/>
        <w:spacing w:beforeAutospacing="on" w:afterAutospacing="on" w:line="240" w:lineRule="auto"/>
        <w:ind w:left="720"/>
        <w:rPr>
          <w:rFonts w:ascii="Arial" w:hAnsi="Arial" w:eastAsia="Arial" w:cs="Arial"/>
          <w:b w:val="0"/>
          <w:bCs w:val="0"/>
          <w:i w:val="0"/>
          <w:iCs w:val="0"/>
          <w:caps w:val="0"/>
          <w:smallCaps w:val="0"/>
          <w:noProof w:val="0"/>
          <w:color w:val="000000" w:themeColor="text1" w:themeTint="FF" w:themeShade="FF"/>
          <w:sz w:val="24"/>
          <w:szCs w:val="24"/>
          <w:lang w:val="en-GB"/>
        </w:rPr>
      </w:pPr>
    </w:p>
    <w:p w:rsidR="6252BF59" w:rsidP="3C91975E" w:rsidRDefault="6252BF59" w14:paraId="61C89811" w14:textId="5F10608D">
      <w:pPr>
        <w:bidi w:val="0"/>
        <w:spacing w:beforeAutospacing="on" w:afterAutospacing="on" w:line="240" w:lineRule="auto"/>
        <w:ind w:left="720"/>
        <w:rPr>
          <w:rFonts w:ascii="Arial" w:hAnsi="Arial" w:eastAsia="Arial" w:cs="Arial"/>
          <w:b w:val="0"/>
          <w:bCs w:val="0"/>
          <w:i w:val="0"/>
          <w:iCs w:val="0"/>
          <w:caps w:val="0"/>
          <w:smallCaps w:val="0"/>
          <w:noProof w:val="0"/>
          <w:color w:val="000000" w:themeColor="text1" w:themeTint="FF" w:themeShade="FF"/>
          <w:sz w:val="24"/>
          <w:szCs w:val="24"/>
          <w:lang w:val="en-GB"/>
        </w:rPr>
      </w:pPr>
      <w:r w:rsidRPr="3C91975E" w:rsidR="6252BF59">
        <w:rPr>
          <w:rFonts w:ascii="Arial" w:hAnsi="Arial" w:eastAsia="Arial" w:cs="Arial"/>
          <w:b w:val="0"/>
          <w:bCs w:val="0"/>
          <w:i w:val="0"/>
          <w:iCs w:val="0"/>
          <w:caps w:val="0"/>
          <w:smallCaps w:val="0"/>
          <w:noProof w:val="0"/>
          <w:color w:val="000000" w:themeColor="text1" w:themeTint="FF" w:themeShade="FF"/>
          <w:sz w:val="24"/>
          <w:szCs w:val="24"/>
          <w:lang w:val="en-US"/>
        </w:rPr>
        <w:t>By improving fair recruitment and career progression processes. This helps with disadvantages groups and staff who are underrepresented have equal opportunities for development and promotion.</w:t>
      </w:r>
    </w:p>
    <w:p w:rsidR="3C91975E" w:rsidP="3C91975E" w:rsidRDefault="3C91975E" w14:paraId="0EA747EC" w14:textId="07CBAD8E">
      <w:pPr>
        <w:bidi w:val="0"/>
        <w:spacing w:beforeAutospacing="on" w:afterAutospacing="on" w:line="240" w:lineRule="auto"/>
        <w:ind w:left="720"/>
        <w:rPr>
          <w:rFonts w:ascii="Arial" w:hAnsi="Arial" w:eastAsia="Arial" w:cs="Arial"/>
          <w:b w:val="0"/>
          <w:bCs w:val="0"/>
          <w:i w:val="0"/>
          <w:iCs w:val="0"/>
          <w:caps w:val="0"/>
          <w:smallCaps w:val="0"/>
          <w:noProof w:val="0"/>
          <w:color w:val="000000" w:themeColor="text1" w:themeTint="FF" w:themeShade="FF"/>
          <w:sz w:val="24"/>
          <w:szCs w:val="24"/>
          <w:lang w:val="en-GB"/>
        </w:rPr>
      </w:pPr>
    </w:p>
    <w:p w:rsidR="3C91975E" w:rsidP="3C91975E" w:rsidRDefault="3C91975E" w14:paraId="1436FF20" w14:textId="475BC181">
      <w:pPr>
        <w:bidi w:val="0"/>
        <w:spacing w:beforeAutospacing="on" w:afterAutospacing="on" w:line="240" w:lineRule="auto"/>
        <w:ind w:left="720"/>
        <w:rPr>
          <w:rFonts w:ascii="Arial" w:hAnsi="Arial" w:eastAsia="Arial" w:cs="Arial"/>
          <w:b w:val="0"/>
          <w:bCs w:val="0"/>
          <w:i w:val="0"/>
          <w:iCs w:val="0"/>
          <w:caps w:val="0"/>
          <w:smallCaps w:val="0"/>
          <w:noProof w:val="0"/>
          <w:color w:val="000000" w:themeColor="text1" w:themeTint="FF" w:themeShade="FF"/>
          <w:sz w:val="24"/>
          <w:szCs w:val="24"/>
          <w:lang w:val="en-GB"/>
        </w:rPr>
      </w:pPr>
    </w:p>
    <w:p w:rsidR="6252BF59" w:rsidP="3C91975E" w:rsidRDefault="6252BF59" w14:paraId="7BB9AD21" w14:textId="41616469">
      <w:pPr>
        <w:pStyle w:val="ListParagraph"/>
        <w:numPr>
          <w:ilvl w:val="0"/>
          <w:numId w:val="1"/>
        </w:numPr>
        <w:bidi w:val="0"/>
        <w:spacing w:beforeAutospacing="on" w:afterAutospacing="on" w:line="24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3C91975E" w:rsidR="6252BF59">
        <w:rPr>
          <w:rFonts w:ascii="Arial" w:hAnsi="Arial" w:eastAsia="Arial" w:cs="Arial"/>
          <w:b w:val="1"/>
          <w:bCs w:val="1"/>
          <w:i w:val="0"/>
          <w:iCs w:val="0"/>
          <w:caps w:val="0"/>
          <w:smallCaps w:val="0"/>
          <w:noProof w:val="0"/>
          <w:color w:val="000000" w:themeColor="text1" w:themeTint="FF" w:themeShade="FF"/>
          <w:sz w:val="24"/>
          <w:szCs w:val="24"/>
          <w:lang w:val="en-US"/>
        </w:rPr>
        <w:t>Why does the NHS EDI Improvement Plan emphasise the importance of collecting and analysing data on protected characteristics?</w:t>
      </w:r>
      <w:r>
        <w:br/>
      </w:r>
      <w:r w:rsidRPr="3C91975E" w:rsidR="6252BF59">
        <w:rPr>
          <w:rFonts w:ascii="Arial" w:hAnsi="Arial" w:eastAsia="Arial" w:cs="Arial"/>
          <w:b w:val="0"/>
          <w:bCs w:val="0"/>
          <w:i w:val="1"/>
          <w:iCs w:val="1"/>
          <w:caps w:val="0"/>
          <w:smallCaps w:val="0"/>
          <w:noProof w:val="0"/>
          <w:color w:val="000000" w:themeColor="text1" w:themeTint="FF" w:themeShade="FF"/>
          <w:sz w:val="24"/>
          <w:szCs w:val="24"/>
          <w:lang w:val="en-US"/>
        </w:rPr>
        <w:t>(Answer in one to two sentences.)</w:t>
      </w:r>
    </w:p>
    <w:p w:rsidR="3C91975E" w:rsidP="3C91975E" w:rsidRDefault="3C91975E" w14:paraId="4558D0F7" w14:textId="53284879">
      <w:pPr>
        <w:bidi w:val="0"/>
        <w:spacing w:beforeAutospacing="on" w:afterAutospacing="on" w:line="240" w:lineRule="auto"/>
        <w:ind w:left="720"/>
        <w:rPr>
          <w:rFonts w:ascii="Arial" w:hAnsi="Arial" w:eastAsia="Arial" w:cs="Arial"/>
          <w:b w:val="0"/>
          <w:bCs w:val="0"/>
          <w:i w:val="0"/>
          <w:iCs w:val="0"/>
          <w:caps w:val="0"/>
          <w:smallCaps w:val="0"/>
          <w:noProof w:val="0"/>
          <w:color w:val="000000" w:themeColor="text1" w:themeTint="FF" w:themeShade="FF"/>
          <w:sz w:val="24"/>
          <w:szCs w:val="24"/>
          <w:lang w:val="en-GB"/>
        </w:rPr>
      </w:pPr>
    </w:p>
    <w:p w:rsidR="6252BF59" w:rsidP="3C91975E" w:rsidRDefault="6252BF59" w14:paraId="3D238197" w14:textId="1C466C7D">
      <w:pPr>
        <w:bidi w:val="0"/>
        <w:spacing w:beforeAutospacing="on" w:afterAutospacing="on" w:line="240" w:lineRule="auto"/>
        <w:ind w:left="720"/>
        <w:rPr>
          <w:rFonts w:ascii="Arial" w:hAnsi="Arial" w:eastAsia="Arial" w:cs="Arial"/>
          <w:b w:val="0"/>
          <w:bCs w:val="0"/>
          <w:i w:val="0"/>
          <w:iCs w:val="0"/>
          <w:caps w:val="0"/>
          <w:smallCaps w:val="0"/>
          <w:noProof w:val="0"/>
          <w:color w:val="000000" w:themeColor="text1" w:themeTint="FF" w:themeShade="FF"/>
          <w:sz w:val="24"/>
          <w:szCs w:val="24"/>
          <w:lang w:val="en-GB"/>
        </w:rPr>
      </w:pPr>
      <w:r w:rsidRPr="3C91975E" w:rsidR="6252BF59">
        <w:rPr>
          <w:rFonts w:ascii="Arial" w:hAnsi="Arial" w:eastAsia="Arial" w:cs="Arial"/>
          <w:b w:val="0"/>
          <w:bCs w:val="0"/>
          <w:i w:val="0"/>
          <w:iCs w:val="0"/>
          <w:caps w:val="0"/>
          <w:smallCaps w:val="0"/>
          <w:noProof w:val="0"/>
          <w:color w:val="000000" w:themeColor="text1" w:themeTint="FF" w:themeShade="FF"/>
          <w:sz w:val="24"/>
          <w:szCs w:val="24"/>
          <w:lang w:val="en-US"/>
        </w:rPr>
        <w:t>This plan emphasises collating and analysing data on protected characteristics to identify inequalities and patterns of discrimination within the workforce.</w:t>
      </w:r>
    </w:p>
    <w:p w:rsidR="3C91975E" w:rsidP="3C91975E" w:rsidRDefault="3C91975E" w14:paraId="7157F3CB" w14:textId="5BAA75AD">
      <w:pPr>
        <w:bidi w:val="0"/>
        <w:spacing w:beforeAutospacing="on" w:afterAutospacing="on" w:line="240" w:lineRule="auto"/>
        <w:ind w:left="720"/>
        <w:rPr>
          <w:rFonts w:ascii="Arial" w:hAnsi="Arial" w:eastAsia="Arial" w:cs="Arial"/>
          <w:b w:val="0"/>
          <w:bCs w:val="0"/>
          <w:i w:val="0"/>
          <w:iCs w:val="0"/>
          <w:caps w:val="0"/>
          <w:smallCaps w:val="0"/>
          <w:noProof w:val="0"/>
          <w:color w:val="000000" w:themeColor="text1" w:themeTint="FF" w:themeShade="FF"/>
          <w:sz w:val="24"/>
          <w:szCs w:val="24"/>
          <w:lang w:val="en-GB"/>
        </w:rPr>
      </w:pPr>
    </w:p>
    <w:p w:rsidR="6252BF59" w:rsidP="3C91975E" w:rsidRDefault="6252BF59" w14:paraId="5119F5D9" w14:textId="7BED82B0">
      <w:pPr>
        <w:pStyle w:val="ListParagraph"/>
        <w:numPr>
          <w:ilvl w:val="0"/>
          <w:numId w:val="1"/>
        </w:numPr>
        <w:bidi w:val="0"/>
        <w:spacing w:beforeAutospacing="on" w:afterAutospacing="on" w:line="24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3C91975E" w:rsidR="6252BF59">
        <w:rPr>
          <w:rFonts w:ascii="Arial" w:hAnsi="Arial" w:eastAsia="Arial" w:cs="Arial"/>
          <w:b w:val="1"/>
          <w:bCs w:val="1"/>
          <w:i w:val="0"/>
          <w:iCs w:val="0"/>
          <w:caps w:val="0"/>
          <w:smallCaps w:val="0"/>
          <w:noProof w:val="0"/>
          <w:color w:val="000000" w:themeColor="text1" w:themeTint="FF" w:themeShade="FF"/>
          <w:sz w:val="24"/>
          <w:szCs w:val="24"/>
          <w:lang w:val="en-US"/>
        </w:rPr>
        <w:t>Explain how flexible working policies can contribute to equality and inclusion in the NHS workforce.</w:t>
      </w:r>
      <w:r>
        <w:br/>
      </w:r>
      <w:r w:rsidRPr="3C91975E" w:rsidR="6252BF59">
        <w:rPr>
          <w:rFonts w:ascii="Arial" w:hAnsi="Arial" w:eastAsia="Arial" w:cs="Arial"/>
          <w:b w:val="0"/>
          <w:bCs w:val="0"/>
          <w:i w:val="1"/>
          <w:iCs w:val="1"/>
          <w:caps w:val="0"/>
          <w:smallCaps w:val="0"/>
          <w:noProof w:val="0"/>
          <w:color w:val="000000" w:themeColor="text1" w:themeTint="FF" w:themeShade="FF"/>
          <w:sz w:val="24"/>
          <w:szCs w:val="24"/>
          <w:lang w:val="en-US"/>
        </w:rPr>
        <w:t>(Answer in one to two sentences.)</w:t>
      </w:r>
    </w:p>
    <w:p w:rsidR="3C91975E" w:rsidP="3C91975E" w:rsidRDefault="3C91975E" w14:paraId="1BFFBD7B" w14:textId="4FF9B9F3">
      <w:pPr>
        <w:bidi w:val="0"/>
        <w:spacing w:beforeAutospacing="on" w:afterAutospacing="on" w:line="240" w:lineRule="auto"/>
        <w:ind w:left="720"/>
        <w:rPr>
          <w:rFonts w:ascii="Arial" w:hAnsi="Arial" w:eastAsia="Arial" w:cs="Arial"/>
          <w:b w:val="0"/>
          <w:bCs w:val="0"/>
          <w:i w:val="0"/>
          <w:iCs w:val="0"/>
          <w:caps w:val="0"/>
          <w:smallCaps w:val="0"/>
          <w:noProof w:val="0"/>
          <w:color w:val="000000" w:themeColor="text1" w:themeTint="FF" w:themeShade="FF"/>
          <w:sz w:val="24"/>
          <w:szCs w:val="24"/>
          <w:lang w:val="en-GB"/>
        </w:rPr>
      </w:pPr>
    </w:p>
    <w:p w:rsidR="6252BF59" w:rsidP="3C91975E" w:rsidRDefault="6252BF59" w14:paraId="4C4E2A15" w14:textId="10D2DA92">
      <w:pPr>
        <w:bidi w:val="0"/>
        <w:spacing w:beforeAutospacing="on" w:afterAutospacing="on" w:line="240" w:lineRule="auto"/>
        <w:ind w:left="720"/>
        <w:rPr>
          <w:rFonts w:ascii="Arial" w:hAnsi="Arial" w:eastAsia="Arial" w:cs="Arial"/>
          <w:b w:val="0"/>
          <w:bCs w:val="0"/>
          <w:i w:val="0"/>
          <w:iCs w:val="0"/>
          <w:caps w:val="0"/>
          <w:smallCaps w:val="0"/>
          <w:noProof w:val="0"/>
          <w:color w:val="000000" w:themeColor="text1" w:themeTint="FF" w:themeShade="FF"/>
          <w:sz w:val="24"/>
          <w:szCs w:val="24"/>
          <w:lang w:val="en-GB"/>
        </w:rPr>
      </w:pPr>
      <w:r w:rsidRPr="3C91975E" w:rsidR="6252BF59">
        <w:rPr>
          <w:rFonts w:ascii="Arial" w:hAnsi="Arial" w:eastAsia="Arial" w:cs="Arial"/>
          <w:b w:val="0"/>
          <w:bCs w:val="0"/>
          <w:i w:val="0"/>
          <w:iCs w:val="0"/>
          <w:caps w:val="0"/>
          <w:smallCaps w:val="0"/>
          <w:noProof w:val="0"/>
          <w:color w:val="000000" w:themeColor="text1" w:themeTint="FF" w:themeShade="FF"/>
          <w:sz w:val="24"/>
          <w:szCs w:val="24"/>
          <w:lang w:val="en-US"/>
        </w:rPr>
        <w:t>These policies can contribute by ensuring fair treatment, clear procedures, and equal opportunities for all staff regardless of background. These policies help prevent discrimination and help support a respectful, supportive environment.</w:t>
      </w:r>
    </w:p>
    <w:p w:rsidR="3C91975E" w:rsidP="3C91975E" w:rsidRDefault="3C91975E" w14:paraId="338C14C0" w14:textId="4241DA54">
      <w:pPr>
        <w:bidi w:val="0"/>
        <w:spacing w:beforeAutospacing="on" w:afterAutospacing="on" w:line="240" w:lineRule="auto"/>
        <w:ind w:left="1440"/>
        <w:rPr>
          <w:rFonts w:ascii="Arial" w:hAnsi="Arial" w:eastAsia="Arial" w:cs="Arial"/>
          <w:b w:val="0"/>
          <w:bCs w:val="0"/>
          <w:i w:val="0"/>
          <w:iCs w:val="0"/>
          <w:caps w:val="0"/>
          <w:smallCaps w:val="0"/>
          <w:noProof w:val="0"/>
          <w:color w:val="000000" w:themeColor="text1" w:themeTint="FF" w:themeShade="FF"/>
          <w:sz w:val="24"/>
          <w:szCs w:val="24"/>
          <w:lang w:val="en-GB"/>
        </w:rPr>
      </w:pPr>
    </w:p>
    <w:p w:rsidR="6252BF59" w:rsidP="3C91975E" w:rsidRDefault="6252BF59" w14:paraId="51373FA1" w14:textId="7CC4CB90">
      <w:pPr>
        <w:pStyle w:val="ListParagraph"/>
        <w:numPr>
          <w:ilvl w:val="0"/>
          <w:numId w:val="1"/>
        </w:numPr>
        <w:bidi w:val="0"/>
        <w:spacing w:beforeAutospacing="on" w:afterAutospacing="on" w:line="24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3C91975E" w:rsidR="6252BF59">
        <w:rPr>
          <w:rFonts w:ascii="Arial" w:hAnsi="Arial" w:eastAsia="Arial" w:cs="Arial"/>
          <w:b w:val="1"/>
          <w:bCs w:val="1"/>
          <w:i w:val="0"/>
          <w:iCs w:val="0"/>
          <w:caps w:val="0"/>
          <w:smallCaps w:val="0"/>
          <w:noProof w:val="0"/>
          <w:color w:val="000000" w:themeColor="text1" w:themeTint="FF" w:themeShade="FF"/>
          <w:sz w:val="24"/>
          <w:szCs w:val="24"/>
          <w:lang w:val="en-US"/>
        </w:rPr>
        <w:t>What is one strategy mentioned in the NHS EDI Improvement Plan to combat bullying and harassment in the workplace?</w:t>
      </w:r>
      <w:r>
        <w:br/>
      </w:r>
      <w:r w:rsidRPr="3C91975E" w:rsidR="6252BF59">
        <w:rPr>
          <w:rFonts w:ascii="Arial" w:hAnsi="Arial" w:eastAsia="Arial" w:cs="Arial"/>
          <w:b w:val="0"/>
          <w:bCs w:val="0"/>
          <w:i w:val="1"/>
          <w:iCs w:val="1"/>
          <w:caps w:val="0"/>
          <w:smallCaps w:val="0"/>
          <w:noProof w:val="0"/>
          <w:color w:val="000000" w:themeColor="text1" w:themeTint="FF" w:themeShade="FF"/>
          <w:sz w:val="24"/>
          <w:szCs w:val="24"/>
          <w:lang w:val="en-US"/>
        </w:rPr>
        <w:t>(Answer in one to two sentences.)</w:t>
      </w:r>
    </w:p>
    <w:p w:rsidR="6252BF59" w:rsidP="3C91975E" w:rsidRDefault="6252BF59" w14:paraId="7F58F623" w14:textId="6DB951D4">
      <w:pPr>
        <w:bidi w:val="0"/>
        <w:ind w:firstLine="720"/>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3C91975E" w:rsidR="6252BF59">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One strategy is to strengthen the reporting system and support staff who </w:t>
      </w:r>
      <w:r>
        <w:tab/>
      </w:r>
      <w:r>
        <w:tab/>
      </w:r>
      <w:r>
        <w:tab/>
      </w:r>
      <w:r w:rsidRPr="3C91975E" w:rsidR="6252BF59">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experience bullying or any form of harassment. This also promotes a clear </w:t>
      </w:r>
      <w:r>
        <w:tab/>
      </w:r>
      <w:r>
        <w:tab/>
      </w:r>
      <w:r w:rsidRPr="3C91975E" w:rsidR="6252BF59">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accountability for leaders to take action and to have a respectful workplace </w:t>
      </w:r>
      <w:r>
        <w:tab/>
      </w:r>
      <w:r>
        <w:tab/>
      </w:r>
      <w:r w:rsidRPr="3C91975E" w:rsidR="6252BF59">
        <w:rPr>
          <w:rFonts w:ascii="Arial Nova" w:hAnsi="Arial Nova" w:eastAsia="Arial Nova" w:cs="Arial Nova"/>
          <w:b w:val="0"/>
          <w:bCs w:val="0"/>
          <w:i w:val="0"/>
          <w:iCs w:val="0"/>
          <w:caps w:val="0"/>
          <w:smallCaps w:val="0"/>
          <w:noProof w:val="0"/>
          <w:color w:val="000000" w:themeColor="text1" w:themeTint="FF" w:themeShade="FF"/>
          <w:sz w:val="24"/>
          <w:szCs w:val="24"/>
          <w:lang w:val="en-US"/>
        </w:rPr>
        <w:t>culture.</w:t>
      </w:r>
    </w:p>
    <w:p w:rsidR="3C91975E" w:rsidP="3C91975E" w:rsidRDefault="3C91975E" w14:paraId="21B0DB13" w14:textId="320FE59A">
      <w:pPr>
        <w:bidi w:val="0"/>
        <w:rPr>
          <w:rFonts w:ascii="Arial Nova" w:hAnsi="Arial Nova" w:eastAsia="Arial Nova" w:cs="Arial Nova"/>
          <w:b w:val="0"/>
          <w:bCs w:val="0"/>
          <w:i w:val="0"/>
          <w:iCs w:val="0"/>
          <w:caps w:val="0"/>
          <w:smallCaps w:val="0"/>
          <w:noProof w:val="0"/>
          <w:color w:val="000000" w:themeColor="text1" w:themeTint="FF" w:themeShade="FF"/>
          <w:sz w:val="24"/>
          <w:szCs w:val="24"/>
          <w:lang w:val="en-GB"/>
        </w:rPr>
      </w:pPr>
    </w:p>
    <w:p w:rsidR="3C91975E" w:rsidP="3C91975E" w:rsidRDefault="3C91975E" w14:paraId="5459AEDB" w14:textId="74233DCE">
      <w:pPr>
        <w:bidi w:val="0"/>
        <w:rPr>
          <w:rFonts w:ascii="Arial Nova" w:hAnsi="Arial Nova" w:eastAsia="Arial Nova" w:cs="Arial Nova"/>
          <w:b w:val="0"/>
          <w:bCs w:val="0"/>
          <w:i w:val="0"/>
          <w:iCs w:val="0"/>
          <w:caps w:val="0"/>
          <w:smallCaps w:val="0"/>
          <w:noProof w:val="0"/>
          <w:color w:val="000000" w:themeColor="text1" w:themeTint="FF" w:themeShade="FF"/>
          <w:sz w:val="24"/>
          <w:szCs w:val="24"/>
          <w:lang w:val="en-GB"/>
        </w:rPr>
      </w:pPr>
    </w:p>
    <w:p w:rsidR="3C91975E" w:rsidP="3C91975E" w:rsidRDefault="3C91975E" w14:paraId="12EFF45E" w14:textId="5DD5F2B8">
      <w:pPr>
        <w:bidi w:val="0"/>
        <w:rPr>
          <w:rFonts w:ascii="Arial Nova" w:hAnsi="Arial Nova" w:eastAsia="Arial Nova" w:cs="Arial Nova"/>
          <w:b w:val="0"/>
          <w:bCs w:val="0"/>
          <w:i w:val="0"/>
          <w:iCs w:val="0"/>
          <w:caps w:val="0"/>
          <w:smallCaps w:val="0"/>
          <w:noProof w:val="0"/>
          <w:color w:val="000000" w:themeColor="text1" w:themeTint="FF" w:themeShade="FF"/>
          <w:sz w:val="24"/>
          <w:szCs w:val="24"/>
          <w:lang w:val="en-GB"/>
        </w:rPr>
      </w:pPr>
    </w:p>
    <w:p w:rsidR="3C91975E" w:rsidP="3C91975E" w:rsidRDefault="3C91975E" w14:paraId="559D8D0A" w14:textId="0F04E0F7">
      <w:pPr>
        <w:bidi w:val="0"/>
        <w:rPr>
          <w:rFonts w:ascii="Arial Nova" w:hAnsi="Arial Nova" w:eastAsia="Arial Nova" w:cs="Arial Nova"/>
          <w:b w:val="0"/>
          <w:bCs w:val="0"/>
          <w:i w:val="0"/>
          <w:iCs w:val="0"/>
          <w:caps w:val="0"/>
          <w:smallCaps w:val="0"/>
          <w:noProof w:val="0"/>
          <w:color w:val="000000" w:themeColor="text1" w:themeTint="FF" w:themeShade="FF"/>
          <w:sz w:val="24"/>
          <w:szCs w:val="24"/>
          <w:lang w:val="en-GB"/>
        </w:rPr>
      </w:pPr>
    </w:p>
    <w:p w:rsidR="3C91975E" w:rsidP="3C91975E" w:rsidRDefault="3C91975E" w14:paraId="6E72D661" w14:textId="660F5033">
      <w:pPr>
        <w:bidi w:val="0"/>
        <w:rPr>
          <w:rFonts w:ascii="Arial Nova" w:hAnsi="Arial Nova" w:eastAsia="Arial Nova" w:cs="Arial Nova"/>
          <w:b w:val="0"/>
          <w:bCs w:val="0"/>
          <w:i w:val="0"/>
          <w:iCs w:val="0"/>
          <w:caps w:val="0"/>
          <w:smallCaps w:val="0"/>
          <w:noProof w:val="0"/>
          <w:color w:val="000000" w:themeColor="text1" w:themeTint="FF" w:themeShade="FF"/>
          <w:sz w:val="24"/>
          <w:szCs w:val="24"/>
          <w:lang w:val="en-GB"/>
        </w:rPr>
      </w:pPr>
    </w:p>
    <w:p w:rsidR="3C91975E" w:rsidP="3C91975E" w:rsidRDefault="3C91975E" w14:paraId="5E1BF167" w14:textId="328E7236">
      <w:pPr>
        <w:bidi w:val="0"/>
        <w:rPr>
          <w:rFonts w:ascii="Arial Nova" w:hAnsi="Arial Nova" w:eastAsia="Arial Nova" w:cs="Arial Nova"/>
          <w:b w:val="0"/>
          <w:bCs w:val="0"/>
          <w:i w:val="0"/>
          <w:iCs w:val="0"/>
          <w:caps w:val="0"/>
          <w:smallCaps w:val="0"/>
          <w:noProof w:val="0"/>
          <w:color w:val="000000" w:themeColor="text1" w:themeTint="FF" w:themeShade="FF"/>
          <w:sz w:val="24"/>
          <w:szCs w:val="24"/>
          <w:lang w:val="en-GB"/>
        </w:rPr>
      </w:pPr>
    </w:p>
    <w:p w:rsidR="6252BF59" w:rsidP="3C91975E" w:rsidRDefault="6252BF59" w14:paraId="2E959C02" w14:textId="44428FAA">
      <w:pPr>
        <w:bidi w:val="0"/>
        <w:rPr>
          <w:rFonts w:ascii="Arial Nova" w:hAnsi="Arial Nova" w:eastAsia="Arial Nova" w:cs="Arial Nova"/>
          <w:b w:val="0"/>
          <w:bCs w:val="0"/>
          <w:i w:val="0"/>
          <w:iCs w:val="0"/>
          <w:caps w:val="0"/>
          <w:smallCaps w:val="0"/>
          <w:noProof w:val="0"/>
          <w:color w:val="000000" w:themeColor="text1" w:themeTint="FF" w:themeShade="FF"/>
          <w:sz w:val="44"/>
          <w:szCs w:val="44"/>
          <w:lang w:val="en-GB"/>
        </w:rPr>
      </w:pPr>
      <w:r w:rsidRPr="3C91975E" w:rsidR="6252BF59">
        <w:rPr>
          <w:rFonts w:ascii="Arial Nova" w:hAnsi="Arial Nova" w:eastAsia="Arial Nova" w:cs="Arial Nova"/>
          <w:b w:val="0"/>
          <w:bCs w:val="0"/>
          <w:i w:val="0"/>
          <w:iCs w:val="0"/>
          <w:caps w:val="0"/>
          <w:smallCaps w:val="0"/>
          <w:noProof w:val="0"/>
          <w:color w:val="000000" w:themeColor="text1" w:themeTint="FF" w:themeShade="FF"/>
          <w:sz w:val="44"/>
          <w:szCs w:val="44"/>
          <w:lang w:val="en-US"/>
        </w:rPr>
        <w:t>Task 5- A Letter to Yourself</w:t>
      </w:r>
    </w:p>
    <w:p w:rsidR="6252BF59" w:rsidP="3C91975E" w:rsidRDefault="6252BF59" w14:paraId="48471B6D" w14:textId="79BFE4F0">
      <w:pPr>
        <w:bidi w:val="0"/>
        <w:spacing w:after="0"/>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3C91975E" w:rsidR="6252BF59">
        <w:rPr>
          <w:rFonts w:ascii="Arial Nova" w:hAnsi="Arial Nova" w:eastAsia="Arial Nova" w:cs="Arial Nova"/>
          <w:b w:val="0"/>
          <w:bCs w:val="0"/>
          <w:i w:val="1"/>
          <w:iCs w:val="1"/>
          <w:caps w:val="0"/>
          <w:smallCaps w:val="0"/>
          <w:noProof w:val="0"/>
          <w:color w:val="000000" w:themeColor="text1" w:themeTint="FF" w:themeShade="FF"/>
          <w:sz w:val="24"/>
          <w:szCs w:val="24"/>
          <w:lang w:val="en-US"/>
        </w:rPr>
        <w:t>Think of a time in the past when you may have been experiencing issues or difficulties,</w:t>
      </w:r>
      <w:r w:rsidRPr="3C91975E" w:rsidR="6252BF59">
        <w:rPr>
          <w:rFonts w:ascii="Aptos" w:hAnsi="Aptos" w:eastAsia="Aptos" w:cs="Aptos"/>
          <w:b w:val="0"/>
          <w:bCs w:val="0"/>
          <w:i w:val="0"/>
          <w:iCs w:val="0"/>
          <w:caps w:val="0"/>
          <w:smallCaps w:val="0"/>
          <w:noProof w:val="0"/>
          <w:color w:val="000000" w:themeColor="text1" w:themeTint="FF" w:themeShade="FF"/>
          <w:sz w:val="24"/>
          <w:szCs w:val="24"/>
          <w:lang w:val="en-US"/>
        </w:rPr>
        <w:t xml:space="preserve"> and a</w:t>
      </w:r>
      <w:r w:rsidRPr="3C91975E" w:rsidR="6252BF59">
        <w:rPr>
          <w:rFonts w:ascii="Arial Nova" w:hAnsi="Arial Nova" w:eastAsia="Arial Nova" w:cs="Arial Nova"/>
          <w:b w:val="0"/>
          <w:bCs w:val="0"/>
          <w:i w:val="1"/>
          <w:iCs w:val="1"/>
          <w:caps w:val="0"/>
          <w:smallCaps w:val="0"/>
          <w:noProof w:val="0"/>
          <w:color w:val="000000" w:themeColor="text1" w:themeTint="FF" w:themeShade="FF"/>
          <w:sz w:val="24"/>
          <w:szCs w:val="24"/>
          <w:lang w:val="en-US"/>
        </w:rPr>
        <w:t>fter considering what you have learned in this module about emotional intelligence and resilience write a letter to your younger self explaining how these attributes were important at that time and perhaps how developing these areas could have been useful (250 words)</w:t>
      </w:r>
    </w:p>
    <w:p w:rsidR="3C91975E" w:rsidP="3C91975E" w:rsidRDefault="3C91975E" w14:paraId="54D4D349" w14:textId="66771625">
      <w:pPr>
        <w:bidi w:val="0"/>
        <w:spacing w:after="0"/>
        <w:rPr>
          <w:rFonts w:ascii="Arial Nova" w:hAnsi="Arial Nova" w:eastAsia="Arial Nova" w:cs="Arial Nova"/>
          <w:b w:val="0"/>
          <w:bCs w:val="0"/>
          <w:i w:val="0"/>
          <w:iCs w:val="0"/>
          <w:caps w:val="0"/>
          <w:smallCaps w:val="0"/>
          <w:noProof w:val="0"/>
          <w:color w:val="000000" w:themeColor="text1" w:themeTint="FF" w:themeShade="FF"/>
          <w:sz w:val="24"/>
          <w:szCs w:val="24"/>
          <w:lang w:val="en-GB"/>
        </w:rPr>
      </w:pPr>
    </w:p>
    <w:p w:rsidR="6252BF59" w:rsidP="3C91975E" w:rsidRDefault="6252BF59" w14:paraId="79807438" w14:textId="62961A25">
      <w:pPr>
        <w:bidi w:val="0"/>
        <w:spacing w:after="0" w:line="240" w:lineRule="auto"/>
        <w:rPr>
          <w:rFonts w:ascii="Open Sans" w:hAnsi="Open Sans" w:eastAsia="Open Sans" w:cs="Open Sans"/>
          <w:b w:val="0"/>
          <w:bCs w:val="0"/>
          <w:i w:val="0"/>
          <w:iCs w:val="0"/>
          <w:caps w:val="0"/>
          <w:smallCaps w:val="0"/>
          <w:noProof w:val="0"/>
          <w:color w:val="000000" w:themeColor="text1" w:themeTint="FF" w:themeShade="FF"/>
          <w:sz w:val="18"/>
          <w:szCs w:val="18"/>
          <w:lang w:val="en-GB"/>
        </w:rPr>
      </w:pPr>
      <w:r w:rsidRPr="3C91975E" w:rsidR="6252BF59">
        <w:rPr>
          <w:rFonts w:ascii="Open Sans" w:hAnsi="Open Sans" w:eastAsia="Open Sans" w:cs="Open Sans"/>
          <w:b w:val="0"/>
          <w:bCs w:val="0"/>
          <w:i w:val="0"/>
          <w:iCs w:val="0"/>
          <w:caps w:val="0"/>
          <w:smallCaps w:val="0"/>
          <w:noProof w:val="0"/>
          <w:color w:val="000000" w:themeColor="text1" w:themeTint="FF" w:themeShade="FF"/>
          <w:sz w:val="18"/>
          <w:szCs w:val="18"/>
          <w:lang w:val="en-GB"/>
        </w:rPr>
        <w:t>Dear Younger Me,</w:t>
      </w:r>
    </w:p>
    <w:p w:rsidR="6252BF59" w:rsidP="3C91975E" w:rsidRDefault="6252BF59" w14:paraId="0E13FBC1" w14:textId="0265D5B9">
      <w:pPr>
        <w:bidi w:val="0"/>
        <w:spacing w:after="0" w:line="240" w:lineRule="auto"/>
        <w:rPr>
          <w:rFonts w:ascii="Open Sans" w:hAnsi="Open Sans" w:eastAsia="Open Sans" w:cs="Open Sans"/>
          <w:b w:val="0"/>
          <w:bCs w:val="0"/>
          <w:i w:val="0"/>
          <w:iCs w:val="0"/>
          <w:caps w:val="0"/>
          <w:smallCaps w:val="0"/>
          <w:noProof w:val="0"/>
          <w:color w:val="000000" w:themeColor="text1" w:themeTint="FF" w:themeShade="FF"/>
          <w:sz w:val="18"/>
          <w:szCs w:val="18"/>
          <w:lang w:val="en-GB"/>
        </w:rPr>
      </w:pPr>
      <w:r w:rsidRPr="3C91975E" w:rsidR="6252BF59">
        <w:rPr>
          <w:rFonts w:ascii="Open Sans" w:hAnsi="Open Sans" w:eastAsia="Open Sans" w:cs="Open Sans"/>
          <w:b w:val="0"/>
          <w:bCs w:val="0"/>
          <w:i w:val="0"/>
          <w:iCs w:val="0"/>
          <w:caps w:val="0"/>
          <w:smallCaps w:val="0"/>
          <w:noProof w:val="0"/>
          <w:color w:val="000000" w:themeColor="text1" w:themeTint="FF" w:themeShade="FF"/>
          <w:sz w:val="18"/>
          <w:szCs w:val="18"/>
          <w:lang w:val="en-GB"/>
        </w:rPr>
        <w:t> </w:t>
      </w:r>
    </w:p>
    <w:p w:rsidR="6252BF59" w:rsidP="3C91975E" w:rsidRDefault="6252BF59" w14:paraId="41540ED0" w14:textId="7A47ADAE">
      <w:pPr>
        <w:bidi w:val="0"/>
        <w:spacing w:after="0" w:line="240" w:lineRule="auto"/>
        <w:rPr>
          <w:rFonts w:ascii="Open Sans" w:hAnsi="Open Sans" w:eastAsia="Open Sans" w:cs="Open Sans"/>
          <w:b w:val="0"/>
          <w:bCs w:val="0"/>
          <w:i w:val="0"/>
          <w:iCs w:val="0"/>
          <w:caps w:val="0"/>
          <w:smallCaps w:val="0"/>
          <w:noProof w:val="0"/>
          <w:color w:val="000000" w:themeColor="text1" w:themeTint="FF" w:themeShade="FF"/>
          <w:sz w:val="18"/>
          <w:szCs w:val="18"/>
          <w:lang w:val="en-GB"/>
        </w:rPr>
      </w:pPr>
      <w:r w:rsidRPr="3C91975E" w:rsidR="6252BF59">
        <w:rPr>
          <w:rFonts w:ascii="Open Sans" w:hAnsi="Open Sans" w:eastAsia="Open Sans" w:cs="Open Sans"/>
          <w:b w:val="0"/>
          <w:bCs w:val="0"/>
          <w:i w:val="0"/>
          <w:iCs w:val="0"/>
          <w:caps w:val="0"/>
          <w:smallCaps w:val="0"/>
          <w:noProof w:val="0"/>
          <w:color w:val="000000" w:themeColor="text1" w:themeTint="FF" w:themeShade="FF"/>
          <w:sz w:val="18"/>
          <w:szCs w:val="18"/>
          <w:lang w:val="en-GB"/>
        </w:rPr>
        <w:t>I recall when you had too much to do, too much schoolwork, and were worried about what would happen next. It was hard to grasp how you felt or deal with the stress you were experiencing at those times. I now see how crucial it is to be emotionally smart and strong to cope with problems in life.</w:t>
      </w:r>
    </w:p>
    <w:p w:rsidR="6252BF59" w:rsidP="3C91975E" w:rsidRDefault="6252BF59" w14:paraId="4F9AE351" w14:textId="31301657">
      <w:pPr>
        <w:bidi w:val="0"/>
        <w:spacing w:after="0" w:line="240" w:lineRule="auto"/>
        <w:rPr>
          <w:rFonts w:ascii="Open Sans" w:hAnsi="Open Sans" w:eastAsia="Open Sans" w:cs="Open Sans"/>
          <w:b w:val="0"/>
          <w:bCs w:val="0"/>
          <w:i w:val="0"/>
          <w:iCs w:val="0"/>
          <w:caps w:val="0"/>
          <w:smallCaps w:val="0"/>
          <w:noProof w:val="0"/>
          <w:color w:val="000000" w:themeColor="text1" w:themeTint="FF" w:themeShade="FF"/>
          <w:sz w:val="18"/>
          <w:szCs w:val="18"/>
          <w:lang w:val="en-GB"/>
        </w:rPr>
      </w:pPr>
      <w:r w:rsidRPr="3C91975E" w:rsidR="6252BF59">
        <w:rPr>
          <w:rFonts w:ascii="Open Sans" w:hAnsi="Open Sans" w:eastAsia="Open Sans" w:cs="Open Sans"/>
          <w:b w:val="0"/>
          <w:bCs w:val="0"/>
          <w:i w:val="0"/>
          <w:iCs w:val="0"/>
          <w:caps w:val="0"/>
          <w:smallCaps w:val="0"/>
          <w:noProof w:val="0"/>
          <w:color w:val="000000" w:themeColor="text1" w:themeTint="FF" w:themeShade="FF"/>
          <w:sz w:val="18"/>
          <w:szCs w:val="18"/>
          <w:lang w:val="en-GB"/>
        </w:rPr>
        <w:t> </w:t>
      </w:r>
    </w:p>
    <w:p w:rsidR="6252BF59" w:rsidP="3C91975E" w:rsidRDefault="6252BF59" w14:paraId="5ED7023F" w14:textId="646B6B57">
      <w:pPr>
        <w:bidi w:val="0"/>
        <w:spacing w:after="0" w:line="240" w:lineRule="auto"/>
        <w:rPr>
          <w:rFonts w:ascii="Open Sans" w:hAnsi="Open Sans" w:eastAsia="Open Sans" w:cs="Open Sans"/>
          <w:b w:val="0"/>
          <w:bCs w:val="0"/>
          <w:i w:val="0"/>
          <w:iCs w:val="0"/>
          <w:caps w:val="0"/>
          <w:smallCaps w:val="0"/>
          <w:noProof w:val="0"/>
          <w:color w:val="000000" w:themeColor="text1" w:themeTint="FF" w:themeShade="FF"/>
          <w:sz w:val="18"/>
          <w:szCs w:val="18"/>
          <w:lang w:val="en-GB"/>
        </w:rPr>
      </w:pPr>
      <w:r w:rsidRPr="3C91975E" w:rsidR="6252BF59">
        <w:rPr>
          <w:rFonts w:ascii="Open Sans" w:hAnsi="Open Sans" w:eastAsia="Open Sans" w:cs="Open Sans"/>
          <w:b w:val="0"/>
          <w:bCs w:val="0"/>
          <w:i w:val="0"/>
          <w:iCs w:val="0"/>
          <w:caps w:val="0"/>
          <w:smallCaps w:val="0"/>
          <w:noProof w:val="0"/>
          <w:color w:val="000000" w:themeColor="text1" w:themeTint="FF" w:themeShade="FF"/>
          <w:sz w:val="18"/>
          <w:szCs w:val="18"/>
          <w:lang w:val="en-GB"/>
        </w:rPr>
        <w:t>Emotional intelligence is being able to understand and observe how you and other people feel. You would have been able to keep your calm in tough circumstances and communicate what you meant more clearly if you had learned this ability earlier. People with emotional intelligence also get along well with others and deal with stress better (Goleman, 1996). Instead of keeping your troubles to yourself, you may have sought friends, relatives, or instructors for help.</w:t>
      </w:r>
    </w:p>
    <w:p w:rsidR="6252BF59" w:rsidP="3C91975E" w:rsidRDefault="6252BF59" w14:paraId="5D6B023A" w14:textId="5BA2B114">
      <w:pPr>
        <w:bidi w:val="0"/>
        <w:spacing w:after="0" w:line="240" w:lineRule="auto"/>
        <w:rPr>
          <w:rFonts w:ascii="Open Sans" w:hAnsi="Open Sans" w:eastAsia="Open Sans" w:cs="Open Sans"/>
          <w:b w:val="0"/>
          <w:bCs w:val="0"/>
          <w:i w:val="0"/>
          <w:iCs w:val="0"/>
          <w:caps w:val="0"/>
          <w:smallCaps w:val="0"/>
          <w:noProof w:val="0"/>
          <w:color w:val="000000" w:themeColor="text1" w:themeTint="FF" w:themeShade="FF"/>
          <w:sz w:val="18"/>
          <w:szCs w:val="18"/>
          <w:lang w:val="en-GB"/>
        </w:rPr>
      </w:pPr>
      <w:r w:rsidRPr="3C91975E" w:rsidR="6252BF59">
        <w:rPr>
          <w:rFonts w:ascii="Open Sans" w:hAnsi="Open Sans" w:eastAsia="Open Sans" w:cs="Open Sans"/>
          <w:b w:val="0"/>
          <w:bCs w:val="0"/>
          <w:i w:val="0"/>
          <w:iCs w:val="0"/>
          <w:caps w:val="0"/>
          <w:smallCaps w:val="0"/>
          <w:noProof w:val="0"/>
          <w:color w:val="000000" w:themeColor="text1" w:themeTint="FF" w:themeShade="FF"/>
          <w:sz w:val="18"/>
          <w:szCs w:val="18"/>
          <w:lang w:val="en-GB"/>
        </w:rPr>
        <w:t> </w:t>
      </w:r>
    </w:p>
    <w:p w:rsidR="6252BF59" w:rsidP="3C91975E" w:rsidRDefault="6252BF59" w14:paraId="31A0637E" w14:textId="1607C983">
      <w:pPr>
        <w:bidi w:val="0"/>
        <w:spacing w:after="0" w:line="240" w:lineRule="auto"/>
        <w:rPr>
          <w:rFonts w:ascii="Open Sans" w:hAnsi="Open Sans" w:eastAsia="Open Sans" w:cs="Open Sans"/>
          <w:b w:val="0"/>
          <w:bCs w:val="0"/>
          <w:i w:val="0"/>
          <w:iCs w:val="0"/>
          <w:caps w:val="0"/>
          <w:smallCaps w:val="0"/>
          <w:noProof w:val="0"/>
          <w:color w:val="000000" w:themeColor="text1" w:themeTint="FF" w:themeShade="FF"/>
          <w:sz w:val="18"/>
          <w:szCs w:val="18"/>
          <w:lang w:val="en-GB"/>
        </w:rPr>
      </w:pPr>
      <w:r w:rsidRPr="3C91975E" w:rsidR="6252BF59">
        <w:rPr>
          <w:rFonts w:ascii="Open Sans" w:hAnsi="Open Sans" w:eastAsia="Open Sans" w:cs="Open Sans"/>
          <w:b w:val="0"/>
          <w:bCs w:val="0"/>
          <w:i w:val="0"/>
          <w:iCs w:val="0"/>
          <w:caps w:val="0"/>
          <w:smallCaps w:val="0"/>
          <w:noProof w:val="0"/>
          <w:color w:val="000000" w:themeColor="text1" w:themeTint="FF" w:themeShade="FF"/>
          <w:sz w:val="18"/>
          <w:szCs w:val="18"/>
          <w:lang w:val="en-GB"/>
        </w:rPr>
        <w:t>Another key trait is resilience, which helps individuals bounce back from problems and deal with tough circumstances. There will always be problems in life, but if you are strong, you can keep going even when things are terrible. Studies demonstrate that being resilient helps individuals deal with stress and feel better overall (American Psychological Association, 2020).</w:t>
      </w:r>
    </w:p>
    <w:p w:rsidR="6252BF59" w:rsidP="3C91975E" w:rsidRDefault="6252BF59" w14:paraId="0E58F0DE" w14:textId="1BEF4CF5">
      <w:pPr>
        <w:bidi w:val="0"/>
        <w:spacing w:after="0" w:line="240" w:lineRule="auto"/>
        <w:rPr>
          <w:rFonts w:ascii="Open Sans" w:hAnsi="Open Sans" w:eastAsia="Open Sans" w:cs="Open Sans"/>
          <w:b w:val="0"/>
          <w:bCs w:val="0"/>
          <w:i w:val="0"/>
          <w:iCs w:val="0"/>
          <w:caps w:val="0"/>
          <w:smallCaps w:val="0"/>
          <w:noProof w:val="0"/>
          <w:color w:val="000000" w:themeColor="text1" w:themeTint="FF" w:themeShade="FF"/>
          <w:sz w:val="18"/>
          <w:szCs w:val="18"/>
          <w:lang w:val="en-GB"/>
        </w:rPr>
      </w:pPr>
      <w:r w:rsidRPr="3C91975E" w:rsidR="6252BF59">
        <w:rPr>
          <w:rFonts w:ascii="Open Sans" w:hAnsi="Open Sans" w:eastAsia="Open Sans" w:cs="Open Sans"/>
          <w:b w:val="0"/>
          <w:bCs w:val="0"/>
          <w:i w:val="0"/>
          <w:iCs w:val="0"/>
          <w:caps w:val="0"/>
          <w:smallCaps w:val="0"/>
          <w:noProof w:val="0"/>
          <w:color w:val="000000" w:themeColor="text1" w:themeTint="FF" w:themeShade="FF"/>
          <w:sz w:val="18"/>
          <w:szCs w:val="18"/>
          <w:lang w:val="en-GB"/>
        </w:rPr>
        <w:t> </w:t>
      </w:r>
    </w:p>
    <w:p w:rsidR="6252BF59" w:rsidP="3C91975E" w:rsidRDefault="6252BF59" w14:paraId="3E57A692" w14:textId="1175FBC8">
      <w:pPr>
        <w:bidi w:val="0"/>
        <w:spacing w:after="0" w:line="240" w:lineRule="auto"/>
        <w:rPr>
          <w:rFonts w:ascii="Open Sans" w:hAnsi="Open Sans" w:eastAsia="Open Sans" w:cs="Open Sans"/>
          <w:b w:val="0"/>
          <w:bCs w:val="0"/>
          <w:i w:val="0"/>
          <w:iCs w:val="0"/>
          <w:caps w:val="0"/>
          <w:smallCaps w:val="0"/>
          <w:noProof w:val="0"/>
          <w:color w:val="000000" w:themeColor="text1" w:themeTint="FF" w:themeShade="FF"/>
          <w:sz w:val="18"/>
          <w:szCs w:val="18"/>
          <w:lang w:val="en-GB"/>
        </w:rPr>
      </w:pPr>
      <w:r w:rsidRPr="3C91975E" w:rsidR="6252BF59">
        <w:rPr>
          <w:rFonts w:ascii="Open Sans" w:hAnsi="Open Sans" w:eastAsia="Open Sans" w:cs="Open Sans"/>
          <w:b w:val="0"/>
          <w:bCs w:val="0"/>
          <w:i w:val="0"/>
          <w:iCs w:val="0"/>
          <w:caps w:val="0"/>
          <w:smallCaps w:val="0"/>
          <w:noProof w:val="0"/>
          <w:color w:val="000000" w:themeColor="text1" w:themeTint="FF" w:themeShade="FF"/>
          <w:sz w:val="18"/>
          <w:szCs w:val="18"/>
          <w:lang w:val="en-GB"/>
        </w:rPr>
        <w:t>It's also excellent for your health to find a nice balance between work, relaxation, and fun. Exercising a lot, being aware, and talking to people who care about you may all be good for your mental and emotional health. Asking for assistance doesn't mean you're weak. You will be stronger and more sure of yourself in the future if you face each problem head-on.</w:t>
      </w:r>
    </w:p>
    <w:p w:rsidR="6252BF59" w:rsidP="3C91975E" w:rsidRDefault="6252BF59" w14:paraId="5D3192DE" w14:textId="616D1DC0">
      <w:pPr>
        <w:bidi w:val="0"/>
        <w:spacing w:after="0" w:line="240" w:lineRule="auto"/>
        <w:rPr>
          <w:rFonts w:ascii="Open Sans" w:hAnsi="Open Sans" w:eastAsia="Open Sans" w:cs="Open Sans"/>
          <w:b w:val="0"/>
          <w:bCs w:val="0"/>
          <w:i w:val="0"/>
          <w:iCs w:val="0"/>
          <w:caps w:val="0"/>
          <w:smallCaps w:val="0"/>
          <w:noProof w:val="0"/>
          <w:color w:val="000000" w:themeColor="text1" w:themeTint="FF" w:themeShade="FF"/>
          <w:sz w:val="18"/>
          <w:szCs w:val="18"/>
          <w:lang w:val="en-GB"/>
        </w:rPr>
      </w:pPr>
      <w:r w:rsidRPr="3C91975E" w:rsidR="6252BF59">
        <w:rPr>
          <w:rFonts w:ascii="Open Sans" w:hAnsi="Open Sans" w:eastAsia="Open Sans" w:cs="Open Sans"/>
          <w:b w:val="0"/>
          <w:bCs w:val="0"/>
          <w:i w:val="0"/>
          <w:iCs w:val="0"/>
          <w:caps w:val="0"/>
          <w:smallCaps w:val="0"/>
          <w:noProof w:val="0"/>
          <w:color w:val="000000" w:themeColor="text1" w:themeTint="FF" w:themeShade="FF"/>
          <w:sz w:val="18"/>
          <w:szCs w:val="18"/>
          <w:lang w:val="en-GB"/>
        </w:rPr>
        <w:t> </w:t>
      </w:r>
    </w:p>
    <w:p w:rsidR="6252BF59" w:rsidP="3C91975E" w:rsidRDefault="6252BF59" w14:paraId="4E164F4B" w14:textId="1369D7C3">
      <w:pPr>
        <w:bidi w:val="0"/>
        <w:spacing w:after="0" w:line="240" w:lineRule="auto"/>
        <w:rPr>
          <w:rFonts w:ascii="Open Sans" w:hAnsi="Open Sans" w:eastAsia="Open Sans" w:cs="Open Sans"/>
          <w:b w:val="0"/>
          <w:bCs w:val="0"/>
          <w:i w:val="0"/>
          <w:iCs w:val="0"/>
          <w:caps w:val="0"/>
          <w:smallCaps w:val="0"/>
          <w:noProof w:val="0"/>
          <w:color w:val="000000" w:themeColor="text1" w:themeTint="FF" w:themeShade="FF"/>
          <w:sz w:val="18"/>
          <w:szCs w:val="18"/>
          <w:lang w:val="en-GB"/>
        </w:rPr>
      </w:pPr>
      <w:r w:rsidRPr="3C91975E" w:rsidR="6252BF59">
        <w:rPr>
          <w:rFonts w:ascii="Open Sans" w:hAnsi="Open Sans" w:eastAsia="Open Sans" w:cs="Open Sans"/>
          <w:b w:val="1"/>
          <w:bCs w:val="1"/>
          <w:i w:val="0"/>
          <w:iCs w:val="0"/>
          <w:caps w:val="0"/>
          <w:smallCaps w:val="0"/>
          <w:noProof w:val="0"/>
          <w:color w:val="000000" w:themeColor="text1" w:themeTint="FF" w:themeShade="FF"/>
          <w:sz w:val="18"/>
          <w:szCs w:val="18"/>
          <w:lang w:val="en-GB"/>
        </w:rPr>
        <w:t>References </w:t>
      </w:r>
    </w:p>
    <w:p w:rsidR="6252BF59" w:rsidP="3C91975E" w:rsidRDefault="6252BF59" w14:paraId="367BFEA3" w14:textId="097AD2CA">
      <w:pPr>
        <w:bidi w:val="0"/>
        <w:spacing w:after="0" w:line="240" w:lineRule="auto"/>
        <w:rPr>
          <w:rFonts w:ascii="Open Sans" w:hAnsi="Open Sans" w:eastAsia="Open Sans" w:cs="Open Sans"/>
          <w:b w:val="0"/>
          <w:bCs w:val="0"/>
          <w:i w:val="0"/>
          <w:iCs w:val="0"/>
          <w:caps w:val="0"/>
          <w:smallCaps w:val="0"/>
          <w:noProof w:val="0"/>
          <w:color w:val="000000" w:themeColor="text1" w:themeTint="FF" w:themeShade="FF"/>
          <w:sz w:val="18"/>
          <w:szCs w:val="18"/>
          <w:lang w:val="en-GB"/>
        </w:rPr>
      </w:pPr>
      <w:r w:rsidRPr="3C91975E" w:rsidR="6252BF59">
        <w:rPr>
          <w:rFonts w:ascii="Open Sans" w:hAnsi="Open Sans" w:eastAsia="Open Sans" w:cs="Open Sans"/>
          <w:b w:val="0"/>
          <w:bCs w:val="0"/>
          <w:i w:val="0"/>
          <w:iCs w:val="0"/>
          <w:caps w:val="0"/>
          <w:smallCaps w:val="0"/>
          <w:noProof w:val="0"/>
          <w:color w:val="000000" w:themeColor="text1" w:themeTint="FF" w:themeShade="FF"/>
          <w:sz w:val="18"/>
          <w:szCs w:val="18"/>
          <w:lang w:val="en-GB"/>
        </w:rPr>
        <w:t> </w:t>
      </w:r>
    </w:p>
    <w:p w:rsidR="6252BF59" w:rsidP="3C91975E" w:rsidRDefault="6252BF59" w14:paraId="3D401784" w14:textId="08A5FC54">
      <w:pPr>
        <w:bidi w:val="0"/>
        <w:spacing w:after="0" w:line="240" w:lineRule="auto"/>
        <w:rPr>
          <w:rFonts w:ascii="Open Sans" w:hAnsi="Open Sans" w:eastAsia="Open Sans" w:cs="Open Sans"/>
          <w:b w:val="0"/>
          <w:bCs w:val="0"/>
          <w:i w:val="0"/>
          <w:iCs w:val="0"/>
          <w:caps w:val="0"/>
          <w:smallCaps w:val="0"/>
          <w:noProof w:val="0"/>
          <w:color w:val="000000" w:themeColor="text1" w:themeTint="FF" w:themeShade="FF"/>
          <w:sz w:val="18"/>
          <w:szCs w:val="18"/>
          <w:lang w:val="en-GB"/>
        </w:rPr>
      </w:pPr>
      <w:r w:rsidRPr="3C91975E" w:rsidR="6252BF59">
        <w:rPr>
          <w:rFonts w:ascii="Open Sans" w:hAnsi="Open Sans" w:eastAsia="Open Sans" w:cs="Open Sans"/>
          <w:b w:val="0"/>
          <w:bCs w:val="0"/>
          <w:i w:val="0"/>
          <w:iCs w:val="0"/>
          <w:caps w:val="0"/>
          <w:smallCaps w:val="0"/>
          <w:noProof w:val="0"/>
          <w:color w:val="000000" w:themeColor="text1" w:themeTint="FF" w:themeShade="FF"/>
          <w:sz w:val="18"/>
          <w:szCs w:val="18"/>
          <w:lang w:val="en-GB"/>
        </w:rPr>
        <w:t xml:space="preserve">American Psychological Association (2020) Building your resilience. Available at: </w:t>
      </w:r>
      <w:hyperlink r:id="R0d84b3364000402f">
        <w:r w:rsidRPr="3C91975E" w:rsidR="6252BF59">
          <w:rPr>
            <w:rStyle w:val="Hyperlink"/>
            <w:rFonts w:ascii="Open Sans" w:hAnsi="Open Sans" w:eastAsia="Open Sans" w:cs="Open Sans"/>
            <w:b w:val="0"/>
            <w:bCs w:val="0"/>
            <w:i w:val="0"/>
            <w:iCs w:val="0"/>
            <w:caps w:val="0"/>
            <w:smallCaps w:val="0"/>
            <w:noProof w:val="0"/>
            <w:sz w:val="18"/>
            <w:szCs w:val="18"/>
            <w:lang w:val="en-GB"/>
          </w:rPr>
          <w:t>https://www.apa.org</w:t>
        </w:r>
      </w:hyperlink>
      <w:r w:rsidRPr="3C91975E" w:rsidR="6252BF59">
        <w:rPr>
          <w:rFonts w:ascii="Open Sans" w:hAnsi="Open Sans" w:eastAsia="Open Sans" w:cs="Open Sans"/>
          <w:b w:val="0"/>
          <w:bCs w:val="0"/>
          <w:i w:val="0"/>
          <w:iCs w:val="0"/>
          <w:caps w:val="0"/>
          <w:smallCaps w:val="0"/>
          <w:noProof w:val="0"/>
          <w:color w:val="000000" w:themeColor="text1" w:themeTint="FF" w:themeShade="FF"/>
          <w:sz w:val="18"/>
          <w:szCs w:val="18"/>
          <w:lang w:val="en-GB"/>
        </w:rPr>
        <w:t xml:space="preserve"> (Accessed: 15 July 2026).</w:t>
      </w:r>
    </w:p>
    <w:p w:rsidR="6252BF59" w:rsidP="3C91975E" w:rsidRDefault="6252BF59" w14:paraId="46C28EBE" w14:textId="6ED32919">
      <w:pPr>
        <w:bidi w:val="0"/>
        <w:spacing w:after="0" w:line="240" w:lineRule="auto"/>
        <w:rPr>
          <w:rFonts w:ascii="Open Sans" w:hAnsi="Open Sans" w:eastAsia="Open Sans" w:cs="Open Sans"/>
          <w:b w:val="0"/>
          <w:bCs w:val="0"/>
          <w:i w:val="0"/>
          <w:iCs w:val="0"/>
          <w:caps w:val="0"/>
          <w:smallCaps w:val="0"/>
          <w:noProof w:val="0"/>
          <w:color w:val="000000" w:themeColor="text1" w:themeTint="FF" w:themeShade="FF"/>
          <w:sz w:val="18"/>
          <w:szCs w:val="18"/>
          <w:lang w:val="en-GB"/>
        </w:rPr>
      </w:pPr>
      <w:r w:rsidRPr="3C91975E" w:rsidR="6252BF59">
        <w:rPr>
          <w:rFonts w:ascii="Open Sans" w:hAnsi="Open Sans" w:eastAsia="Open Sans" w:cs="Open Sans"/>
          <w:b w:val="0"/>
          <w:bCs w:val="0"/>
          <w:i w:val="0"/>
          <w:iCs w:val="0"/>
          <w:caps w:val="0"/>
          <w:smallCaps w:val="0"/>
          <w:noProof w:val="0"/>
          <w:color w:val="000000" w:themeColor="text1" w:themeTint="FF" w:themeShade="FF"/>
          <w:sz w:val="18"/>
          <w:szCs w:val="18"/>
          <w:lang w:val="en-GB"/>
        </w:rPr>
        <w:t> </w:t>
      </w:r>
    </w:p>
    <w:p w:rsidR="6252BF59" w:rsidP="3C91975E" w:rsidRDefault="6252BF59" w14:paraId="0E615BD0" w14:textId="04CF96EA">
      <w:pPr>
        <w:bidi w:val="0"/>
        <w:spacing w:after="0" w:line="240" w:lineRule="auto"/>
        <w:rPr>
          <w:rFonts w:ascii="Open Sans" w:hAnsi="Open Sans" w:eastAsia="Open Sans" w:cs="Open Sans"/>
          <w:b w:val="0"/>
          <w:bCs w:val="0"/>
          <w:i w:val="0"/>
          <w:iCs w:val="0"/>
          <w:caps w:val="0"/>
          <w:smallCaps w:val="0"/>
          <w:noProof w:val="0"/>
          <w:color w:val="000000" w:themeColor="text1" w:themeTint="FF" w:themeShade="FF"/>
          <w:sz w:val="18"/>
          <w:szCs w:val="18"/>
          <w:lang w:val="en-GB"/>
        </w:rPr>
      </w:pPr>
      <w:r w:rsidRPr="3C91975E" w:rsidR="6252BF59">
        <w:rPr>
          <w:rFonts w:ascii="Open Sans" w:hAnsi="Open Sans" w:eastAsia="Open Sans" w:cs="Open Sans"/>
          <w:b w:val="0"/>
          <w:bCs w:val="0"/>
          <w:i w:val="0"/>
          <w:iCs w:val="0"/>
          <w:caps w:val="0"/>
          <w:smallCaps w:val="0"/>
          <w:noProof w:val="0"/>
          <w:color w:val="000000" w:themeColor="text1" w:themeTint="FF" w:themeShade="FF"/>
          <w:sz w:val="18"/>
          <w:szCs w:val="18"/>
          <w:lang w:val="en-GB"/>
        </w:rPr>
        <w:t>Goleman, D. (1996) Emotional Intelligence: Why It Can Matter More Than IQ. London: Bloomsbury.</w:t>
      </w:r>
    </w:p>
    <w:p w:rsidR="3C91975E" w:rsidP="3C91975E" w:rsidRDefault="3C91975E" w14:paraId="200E6C1C" w14:textId="4C2917F2">
      <w:pPr>
        <w:bidi w:val="0"/>
        <w:spacing w:after="0"/>
        <w:rPr>
          <w:rFonts w:ascii="Arial Nova" w:hAnsi="Arial Nova" w:eastAsia="Arial Nova" w:cs="Arial Nova"/>
          <w:b w:val="0"/>
          <w:bCs w:val="0"/>
          <w:i w:val="0"/>
          <w:iCs w:val="0"/>
          <w:caps w:val="0"/>
          <w:smallCaps w:val="0"/>
          <w:noProof w:val="0"/>
          <w:color w:val="000000" w:themeColor="text1" w:themeTint="FF" w:themeShade="FF"/>
          <w:sz w:val="24"/>
          <w:szCs w:val="24"/>
          <w:lang w:val="en-GB"/>
        </w:rPr>
      </w:pPr>
    </w:p>
    <w:p w:rsidR="3C91975E" w:rsidP="3C91975E" w:rsidRDefault="3C91975E" w14:paraId="0C577767" w14:textId="53323EDA">
      <w:pPr>
        <w:bidi w:val="0"/>
        <w:spacing w:after="0"/>
        <w:rPr>
          <w:rFonts w:ascii="Arial Nova" w:hAnsi="Arial Nova" w:eastAsia="Arial Nova" w:cs="Arial Nova"/>
          <w:b w:val="0"/>
          <w:bCs w:val="0"/>
          <w:i w:val="0"/>
          <w:iCs w:val="0"/>
          <w:caps w:val="0"/>
          <w:smallCaps w:val="0"/>
          <w:noProof w:val="0"/>
          <w:color w:val="000000" w:themeColor="text1" w:themeTint="FF" w:themeShade="FF"/>
          <w:sz w:val="24"/>
          <w:szCs w:val="24"/>
          <w:lang w:val="en-GB"/>
        </w:rPr>
      </w:pPr>
    </w:p>
    <w:p w:rsidR="3C91975E" w:rsidP="3C91975E" w:rsidRDefault="3C91975E" w14:paraId="2C7773CF" w14:textId="2A62C358">
      <w:pPr>
        <w:bidi w:val="0"/>
        <w:spacing w:after="0"/>
        <w:rPr>
          <w:rFonts w:ascii="Arial Nova" w:hAnsi="Arial Nova" w:eastAsia="Arial Nova" w:cs="Arial Nova"/>
          <w:b w:val="0"/>
          <w:bCs w:val="0"/>
          <w:i w:val="0"/>
          <w:iCs w:val="0"/>
          <w:caps w:val="0"/>
          <w:smallCaps w:val="0"/>
          <w:noProof w:val="0"/>
          <w:color w:val="000000" w:themeColor="text1" w:themeTint="FF" w:themeShade="FF"/>
          <w:sz w:val="24"/>
          <w:szCs w:val="24"/>
          <w:lang w:val="en-GB"/>
        </w:rPr>
      </w:pPr>
    </w:p>
    <w:p w:rsidR="3C91975E" w:rsidP="3C91975E" w:rsidRDefault="3C91975E" w14:paraId="1CAB6E80" w14:textId="55D46435">
      <w:pPr>
        <w:bidi w:val="0"/>
        <w:rPr>
          <w:rFonts w:ascii="Arial Nova" w:hAnsi="Arial Nova" w:eastAsia="Arial Nova" w:cs="Arial Nova"/>
          <w:b w:val="0"/>
          <w:bCs w:val="0"/>
          <w:i w:val="0"/>
          <w:iCs w:val="0"/>
          <w:caps w:val="0"/>
          <w:smallCaps w:val="0"/>
          <w:noProof w:val="0"/>
          <w:color w:val="000000" w:themeColor="text1" w:themeTint="FF" w:themeShade="FF"/>
          <w:sz w:val="24"/>
          <w:szCs w:val="24"/>
          <w:lang w:val="en-GB"/>
        </w:rPr>
      </w:pPr>
    </w:p>
    <w:p w:rsidR="6252BF59" w:rsidP="3C91975E" w:rsidRDefault="6252BF59" w14:paraId="1D1D28F8" w14:textId="7172B9AE">
      <w:pPr>
        <w:bidi w:val="0"/>
        <w:rPr>
          <w:rFonts w:ascii="Arial Nova" w:hAnsi="Arial Nova" w:eastAsia="Arial Nova" w:cs="Arial Nova"/>
          <w:b w:val="0"/>
          <w:bCs w:val="0"/>
          <w:i w:val="0"/>
          <w:iCs w:val="0"/>
          <w:caps w:val="0"/>
          <w:smallCaps w:val="0"/>
          <w:noProof w:val="0"/>
          <w:color w:val="000000" w:themeColor="text1" w:themeTint="FF" w:themeShade="FF"/>
          <w:sz w:val="44"/>
          <w:szCs w:val="44"/>
          <w:lang w:val="en-GB"/>
        </w:rPr>
      </w:pPr>
      <w:r w:rsidRPr="3C91975E" w:rsidR="6252BF59">
        <w:rPr>
          <w:rFonts w:ascii="Arial Nova" w:hAnsi="Arial Nova" w:eastAsia="Arial Nova" w:cs="Arial Nova"/>
          <w:b w:val="0"/>
          <w:bCs w:val="0"/>
          <w:i w:val="0"/>
          <w:iCs w:val="0"/>
          <w:caps w:val="0"/>
          <w:smallCaps w:val="0"/>
          <w:noProof w:val="0"/>
          <w:color w:val="000000" w:themeColor="text1" w:themeTint="FF" w:themeShade="FF"/>
          <w:sz w:val="44"/>
          <w:szCs w:val="44"/>
          <w:lang w:val="en-US"/>
        </w:rPr>
        <w:t>Task 6- GANTT Chart (200 words equivalent)</w:t>
      </w:r>
    </w:p>
    <w:p w:rsidR="6252BF59" w:rsidP="3C91975E" w:rsidRDefault="6252BF59" w14:paraId="2DC81613" w14:textId="3A77FFCE">
      <w:pPr>
        <w:bidi w:val="0"/>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3C91975E" w:rsidR="6252BF59">
        <w:rPr>
          <w:rFonts w:ascii="Arial Nova" w:hAnsi="Arial Nova" w:eastAsia="Arial Nova" w:cs="Arial Nova"/>
          <w:b w:val="0"/>
          <w:bCs w:val="0"/>
          <w:i w:val="1"/>
          <w:iCs w:val="1"/>
          <w:caps w:val="0"/>
          <w:smallCaps w:val="0"/>
          <w:noProof w:val="0"/>
          <w:color w:val="000000" w:themeColor="text1" w:themeTint="FF" w:themeShade="FF"/>
          <w:sz w:val="24"/>
          <w:szCs w:val="24"/>
          <w:lang w:val="en-US"/>
        </w:rPr>
        <w:t>Compile a Gantt chart which illustrates the tasks you have to complete to achieve your future employment goals</w:t>
      </w:r>
    </w:p>
    <w:p w:rsidR="6252BF59" w:rsidP="3C91975E" w:rsidRDefault="6252BF59" w14:paraId="6E0AA209" w14:textId="722D7EDB">
      <w:pPr>
        <w:bidi w:val="0"/>
        <w:rPr>
          <w:rFonts w:ascii="Aptos" w:hAnsi="Aptos" w:eastAsia="Aptos" w:cs="Aptos"/>
          <w:b w:val="0"/>
          <w:bCs w:val="0"/>
          <w:i w:val="0"/>
          <w:iCs w:val="0"/>
          <w:caps w:val="0"/>
          <w:smallCaps w:val="0"/>
          <w:noProof w:val="0"/>
          <w:color w:val="000000" w:themeColor="text1" w:themeTint="FF" w:themeShade="FF"/>
          <w:sz w:val="24"/>
          <w:szCs w:val="24"/>
          <w:lang w:val="en-GB"/>
        </w:rPr>
      </w:pPr>
      <w:r w:rsidR="6252BF59">
        <w:drawing>
          <wp:inline wp14:editId="584C8BEF" wp14:anchorId="31C4C5EF">
            <wp:extent cx="5943600" cy="2171700"/>
            <wp:effectExtent l="0" t="0" r="0" b="0"/>
            <wp:docPr id="41127919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411279194" name="Picture 411279194"/>
                    <pic:cNvPicPr/>
                  </pic:nvPicPr>
                  <pic:blipFill>
                    <a:blip xmlns:r="http://schemas.openxmlformats.org/officeDocument/2006/relationships" r:embed="rId92418301">
                      <a:extLst>
                        <a:ext uri="{28A0092B-C50C-407E-A947-70E740481C1C}">
                          <a14:useLocalDpi xmlns:a14="http://schemas.microsoft.com/office/drawing/2010/main"/>
                        </a:ext>
                      </a:extLst>
                    </a:blip>
                    <a:stretch>
                      <a:fillRect/>
                    </a:stretch>
                  </pic:blipFill>
                  <pic:spPr>
                    <a:xfrm>
                      <a:off x="0" y="0"/>
                      <a:ext cx="5943600" cy="2171700"/>
                    </a:xfrm>
                    <a:prstGeom prst="rect">
                      <a:avLst/>
                    </a:prstGeom>
                  </pic:spPr>
                </pic:pic>
              </a:graphicData>
            </a:graphic>
          </wp:inline>
        </w:drawing>
      </w:r>
    </w:p>
    <w:p w:rsidR="6252BF59" w:rsidP="3C91975E" w:rsidRDefault="6252BF59" w14:paraId="69960B2C" w14:textId="19776E3B">
      <w:pPr>
        <w:bidi w:val="0"/>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3C91975E" w:rsidR="6252BF59">
        <w:rPr>
          <w:rFonts w:ascii="Arial Nova" w:hAnsi="Arial Nova" w:eastAsia="Arial Nova" w:cs="Arial Nova"/>
          <w:b w:val="0"/>
          <w:bCs w:val="0"/>
          <w:i w:val="0"/>
          <w:iCs w:val="0"/>
          <w:caps w:val="0"/>
          <w:smallCaps w:val="0"/>
          <w:noProof w:val="0"/>
          <w:color w:val="000000" w:themeColor="text1" w:themeTint="FF" w:themeShade="FF"/>
          <w:sz w:val="24"/>
          <w:szCs w:val="24"/>
          <w:lang w:val="en-US"/>
        </w:rPr>
        <w:t>This Gantt chart is justified because it provides a clear and structured timeline for achieving the employment goal of becoming a Health Manager. It breaks the overall objective into manageable stages, including academic foundations, skill building, practical experience, and job application preparation.The chart makes it easy to keep track of progress and see whether critical milestones are being reached on time by presenting tasks along with start and finish dates and progress percentages. This helps with good planning, setting priorities, and managing oneself.</w:t>
      </w:r>
    </w:p>
    <w:p w:rsidR="6252BF59" w:rsidP="3C91975E" w:rsidRDefault="6252BF59" w14:paraId="7CD1F800" w14:textId="30FE7BB2">
      <w:pPr>
        <w:bidi w:val="0"/>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3C91975E" w:rsidR="6252BF59">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p>
    <w:p w:rsidR="6252BF59" w:rsidP="3C91975E" w:rsidRDefault="6252BF59" w14:paraId="050839D7" w14:textId="2C576821">
      <w:pPr>
        <w:bidi w:val="0"/>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3C91975E" w:rsidR="6252BF59">
        <w:rPr>
          <w:rFonts w:ascii="Arial Nova" w:hAnsi="Arial Nova" w:eastAsia="Arial Nova" w:cs="Arial Nova"/>
          <w:b w:val="0"/>
          <w:bCs w:val="0"/>
          <w:i w:val="0"/>
          <w:iCs w:val="0"/>
          <w:caps w:val="0"/>
          <w:smallCaps w:val="0"/>
          <w:noProof w:val="0"/>
          <w:color w:val="000000" w:themeColor="text1" w:themeTint="FF" w:themeShade="FF"/>
          <w:sz w:val="24"/>
          <w:szCs w:val="24"/>
          <w:lang w:val="en-US"/>
        </w:rPr>
        <w:t>One of the nicest things about the chart is that it links short-term objectives like completing schooling and updating a CV with long-term outcomes like getting an internship or an interview. This is a good idea since it makes sure you learn and practice your skills before you start working. The visual format also makes people more accountable since they can check on their work often and see any delays early on. Project managers appreciate Gantt charts highly because they help them arrange complicated tasks, make the most use of time, and keep track of progress toward deadlines.</w:t>
      </w:r>
    </w:p>
    <w:p w:rsidR="6252BF59" w:rsidP="3C91975E" w:rsidRDefault="6252BF59" w14:paraId="68C18586" w14:textId="7B780DE9">
      <w:pPr>
        <w:bidi w:val="0"/>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3C91975E" w:rsidR="6252BF59">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p>
    <w:p w:rsidR="6252BF59" w:rsidP="3C91975E" w:rsidRDefault="6252BF59" w14:paraId="0D66142A" w14:textId="161481C4">
      <w:pPr>
        <w:bidi w:val="0"/>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3C91975E" w:rsidR="6252BF59">
        <w:rPr>
          <w:rFonts w:ascii="Arial Nova" w:hAnsi="Arial Nova" w:eastAsia="Arial Nova" w:cs="Arial Nova"/>
          <w:b w:val="0"/>
          <w:bCs w:val="0"/>
          <w:i w:val="0"/>
          <w:iCs w:val="0"/>
          <w:caps w:val="0"/>
          <w:smallCaps w:val="0"/>
          <w:noProof w:val="0"/>
          <w:color w:val="000000" w:themeColor="text1" w:themeTint="FF" w:themeShade="FF"/>
          <w:sz w:val="24"/>
          <w:szCs w:val="24"/>
          <w:lang w:val="en-US"/>
        </w:rPr>
        <w:t>This chart also helps people create realistic goals by breaking down a big professional objective into smaller, more manageable steps. This is a fantastic example of how to plan your career. Setting clear goals will help you stay motivated and make it more likely that you will be successful.</w:t>
      </w:r>
    </w:p>
    <w:p w:rsidR="3C91975E" w:rsidP="3C91975E" w:rsidRDefault="3C91975E" w14:paraId="12758D43" w14:textId="7DB48387">
      <w:pPr>
        <w:bidi w:val="0"/>
        <w:rPr>
          <w:rFonts w:ascii="Arial Nova" w:hAnsi="Arial Nova" w:eastAsia="Arial Nova" w:cs="Arial Nova"/>
          <w:b w:val="0"/>
          <w:bCs w:val="0"/>
          <w:i w:val="0"/>
          <w:iCs w:val="0"/>
          <w:caps w:val="0"/>
          <w:smallCaps w:val="0"/>
          <w:noProof w:val="0"/>
          <w:color w:val="000000" w:themeColor="text1" w:themeTint="FF" w:themeShade="FF"/>
          <w:sz w:val="24"/>
          <w:szCs w:val="24"/>
          <w:lang w:val="en-GB"/>
        </w:rPr>
      </w:pPr>
    </w:p>
    <w:p w:rsidR="3C91975E" w:rsidP="3C91975E" w:rsidRDefault="3C91975E" w14:paraId="46C36CE1" w14:textId="74A83A87">
      <w:pPr>
        <w:bidi w:val="0"/>
        <w:rPr>
          <w:rFonts w:ascii="Arial Nova" w:hAnsi="Arial Nova" w:eastAsia="Arial Nova" w:cs="Arial Nova"/>
          <w:b w:val="0"/>
          <w:bCs w:val="0"/>
          <w:i w:val="0"/>
          <w:iCs w:val="0"/>
          <w:caps w:val="0"/>
          <w:smallCaps w:val="0"/>
          <w:noProof w:val="0"/>
          <w:color w:val="000000" w:themeColor="text1" w:themeTint="FF" w:themeShade="FF"/>
          <w:sz w:val="24"/>
          <w:szCs w:val="24"/>
          <w:lang w:val="en-GB"/>
        </w:rPr>
      </w:pPr>
    </w:p>
    <w:p w:rsidR="3C91975E" w:rsidP="3C91975E" w:rsidRDefault="3C91975E" w14:paraId="4725ADEF" w14:textId="6E0EAC7F">
      <w:pPr>
        <w:bidi w:val="0"/>
        <w:rPr>
          <w:rFonts w:ascii="Arial Nova" w:hAnsi="Arial Nova" w:eastAsia="Arial Nova" w:cs="Arial Nova"/>
          <w:b w:val="0"/>
          <w:bCs w:val="0"/>
          <w:i w:val="0"/>
          <w:iCs w:val="0"/>
          <w:caps w:val="0"/>
          <w:smallCaps w:val="0"/>
          <w:noProof w:val="0"/>
          <w:color w:val="000000" w:themeColor="text1" w:themeTint="FF" w:themeShade="FF"/>
          <w:sz w:val="24"/>
          <w:szCs w:val="24"/>
          <w:lang w:val="en-GB"/>
        </w:rPr>
      </w:pPr>
    </w:p>
    <w:p w:rsidR="3C91975E" w:rsidP="3C91975E" w:rsidRDefault="3C91975E" w14:paraId="45ED0D9D" w14:textId="34EF131A">
      <w:pPr>
        <w:bidi w:val="0"/>
        <w:rPr>
          <w:rFonts w:ascii="Arial Nova" w:hAnsi="Arial Nova" w:eastAsia="Arial Nova" w:cs="Arial Nova"/>
          <w:b w:val="0"/>
          <w:bCs w:val="0"/>
          <w:i w:val="0"/>
          <w:iCs w:val="0"/>
          <w:caps w:val="0"/>
          <w:smallCaps w:val="0"/>
          <w:noProof w:val="0"/>
          <w:color w:val="000000" w:themeColor="text1" w:themeTint="FF" w:themeShade="FF"/>
          <w:sz w:val="24"/>
          <w:szCs w:val="24"/>
          <w:lang w:val="en-GB"/>
        </w:rPr>
      </w:pPr>
    </w:p>
    <w:p w:rsidR="3C91975E" w:rsidP="3C91975E" w:rsidRDefault="3C91975E" w14:paraId="3AF9957D" w14:textId="3A10A79F">
      <w:pPr>
        <w:bidi w:val="0"/>
        <w:rPr>
          <w:rFonts w:ascii="Arial Nova" w:hAnsi="Arial Nova" w:eastAsia="Arial Nova" w:cs="Arial Nova"/>
          <w:b w:val="0"/>
          <w:bCs w:val="0"/>
          <w:i w:val="0"/>
          <w:iCs w:val="0"/>
          <w:caps w:val="0"/>
          <w:smallCaps w:val="0"/>
          <w:noProof w:val="0"/>
          <w:color w:val="000000" w:themeColor="text1" w:themeTint="FF" w:themeShade="FF"/>
          <w:sz w:val="24"/>
          <w:szCs w:val="24"/>
          <w:lang w:val="en-GB"/>
        </w:rPr>
      </w:pPr>
    </w:p>
    <w:p w:rsidR="3C91975E" w:rsidP="3C91975E" w:rsidRDefault="3C91975E" w14:paraId="7195A042" w14:textId="5C0A19B6">
      <w:pPr>
        <w:bidi w:val="0"/>
        <w:rPr>
          <w:rFonts w:ascii="Arial Nova" w:hAnsi="Arial Nova" w:eastAsia="Arial Nova" w:cs="Arial Nova"/>
          <w:b w:val="0"/>
          <w:bCs w:val="0"/>
          <w:i w:val="0"/>
          <w:iCs w:val="0"/>
          <w:caps w:val="0"/>
          <w:smallCaps w:val="0"/>
          <w:noProof w:val="0"/>
          <w:color w:val="000000" w:themeColor="text1" w:themeTint="FF" w:themeShade="FF"/>
          <w:sz w:val="24"/>
          <w:szCs w:val="24"/>
          <w:lang w:val="en-GB"/>
        </w:rPr>
      </w:pPr>
    </w:p>
    <w:p w:rsidR="3C91975E" w:rsidP="3C91975E" w:rsidRDefault="3C91975E" w14:paraId="0D9882F7" w14:textId="4048B4C2">
      <w:pPr>
        <w:bidi w:val="0"/>
        <w:rPr>
          <w:rFonts w:ascii="Arial Nova" w:hAnsi="Arial Nova" w:eastAsia="Arial Nova" w:cs="Arial Nova"/>
          <w:b w:val="0"/>
          <w:bCs w:val="0"/>
          <w:i w:val="0"/>
          <w:iCs w:val="0"/>
          <w:caps w:val="0"/>
          <w:smallCaps w:val="0"/>
          <w:noProof w:val="0"/>
          <w:color w:val="000000" w:themeColor="text1" w:themeTint="FF" w:themeShade="FF"/>
          <w:sz w:val="24"/>
          <w:szCs w:val="24"/>
          <w:lang w:val="en-GB"/>
        </w:rPr>
      </w:pPr>
    </w:p>
    <w:p w:rsidR="6252BF59" w:rsidP="3C91975E" w:rsidRDefault="6252BF59" w14:paraId="1FD2D0E9" w14:textId="598486F3">
      <w:pPr>
        <w:bidi w:val="0"/>
        <w:rPr>
          <w:rFonts w:ascii="Arial Nova" w:hAnsi="Arial Nova" w:eastAsia="Arial Nova" w:cs="Arial Nova"/>
          <w:b w:val="0"/>
          <w:bCs w:val="0"/>
          <w:i w:val="0"/>
          <w:iCs w:val="0"/>
          <w:caps w:val="0"/>
          <w:smallCaps w:val="0"/>
          <w:noProof w:val="0"/>
          <w:color w:val="000000" w:themeColor="text1" w:themeTint="FF" w:themeShade="FF"/>
          <w:sz w:val="44"/>
          <w:szCs w:val="44"/>
          <w:lang w:val="en-GB"/>
        </w:rPr>
      </w:pPr>
      <w:r w:rsidRPr="3C91975E" w:rsidR="6252BF59">
        <w:rPr>
          <w:rFonts w:ascii="Arial Nova" w:hAnsi="Arial Nova" w:eastAsia="Arial Nova" w:cs="Arial Nova"/>
          <w:b w:val="0"/>
          <w:bCs w:val="0"/>
          <w:i w:val="0"/>
          <w:iCs w:val="0"/>
          <w:caps w:val="0"/>
          <w:smallCaps w:val="0"/>
          <w:noProof w:val="0"/>
          <w:color w:val="000000" w:themeColor="text1" w:themeTint="FF" w:themeShade="FF"/>
          <w:sz w:val="44"/>
          <w:szCs w:val="44"/>
          <w:lang w:val="en-US"/>
        </w:rPr>
        <w:t>Task 7- Making Changes- Report</w:t>
      </w:r>
    </w:p>
    <w:p w:rsidR="6252BF59" w:rsidP="3C91975E" w:rsidRDefault="6252BF59" w14:paraId="4A318CE7" w14:textId="6CDF2F7C">
      <w:pPr>
        <w:bidi w:val="0"/>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3C91975E" w:rsidR="6252BF59">
        <w:rPr>
          <w:rFonts w:ascii="Arial Nova" w:hAnsi="Arial Nova" w:eastAsia="Arial Nova" w:cs="Arial Nova"/>
          <w:b w:val="0"/>
          <w:bCs w:val="0"/>
          <w:i w:val="1"/>
          <w:iCs w:val="1"/>
          <w:caps w:val="0"/>
          <w:smallCaps w:val="0"/>
          <w:noProof w:val="0"/>
          <w:color w:val="000000" w:themeColor="text1" w:themeTint="FF" w:themeShade="FF"/>
          <w:sz w:val="24"/>
          <w:szCs w:val="24"/>
          <w:lang w:val="en-US"/>
        </w:rPr>
        <w:t xml:space="preserve">You are the manager of a care home and want to make changes your workplace. Identify one specific change that you want to implement and write a brief report on how this is going to be achieved considering the necessary skills needed and addressing possible barriers to success. Relevant change models can be highlighted (250 words- 2 referenced sources). </w:t>
      </w:r>
    </w:p>
    <w:p w:rsidR="6252BF59" w:rsidP="3C91975E" w:rsidRDefault="6252BF59" w14:paraId="7864079E" w14:textId="75A2AAF9">
      <w:pPr>
        <w:bidi w:val="0"/>
        <w:spacing w:after="0" w:line="240" w:lineRule="auto"/>
        <w:rPr>
          <w:rFonts w:ascii="sans-serif" w:hAnsi="sans-serif" w:eastAsia="sans-serif" w:cs="sans-serif"/>
          <w:b w:val="0"/>
          <w:bCs w:val="0"/>
          <w:i w:val="0"/>
          <w:iCs w:val="0"/>
          <w:caps w:val="0"/>
          <w:smallCaps w:val="0"/>
          <w:noProof w:val="0"/>
          <w:color w:val="000000" w:themeColor="text1" w:themeTint="FF" w:themeShade="FF"/>
          <w:sz w:val="20"/>
          <w:szCs w:val="20"/>
          <w:lang w:val="en-GB"/>
        </w:rPr>
      </w:pPr>
      <w:r w:rsidRPr="3C91975E" w:rsidR="6252BF59">
        <w:rPr>
          <w:rFonts w:ascii="sans-serif" w:hAnsi="sans-serif" w:eastAsia="sans-serif" w:cs="sans-serif"/>
          <w:b w:val="1"/>
          <w:bCs w:val="1"/>
          <w:i w:val="0"/>
          <w:iCs w:val="0"/>
          <w:caps w:val="0"/>
          <w:smallCaps w:val="0"/>
          <w:noProof w:val="0"/>
          <w:color w:val="000000" w:themeColor="text1" w:themeTint="FF" w:themeShade="FF"/>
          <w:sz w:val="20"/>
          <w:szCs w:val="20"/>
          <w:lang w:val="en-GB"/>
        </w:rPr>
        <w:t>Making Changes Report</w:t>
      </w:r>
    </w:p>
    <w:p w:rsidR="6252BF59" w:rsidP="3C91975E" w:rsidRDefault="6252BF59" w14:paraId="2618A35B" w14:textId="6B96A16C">
      <w:pPr>
        <w:bidi w:val="0"/>
        <w:spacing w:after="0" w:line="240" w:lineRule="auto"/>
        <w:rPr>
          <w:rFonts w:ascii="sans-serif" w:hAnsi="sans-serif" w:eastAsia="sans-serif" w:cs="sans-serif"/>
          <w:b w:val="0"/>
          <w:bCs w:val="0"/>
          <w:i w:val="0"/>
          <w:iCs w:val="0"/>
          <w:caps w:val="0"/>
          <w:smallCaps w:val="0"/>
          <w:noProof w:val="0"/>
          <w:color w:val="000000" w:themeColor="text1" w:themeTint="FF" w:themeShade="FF"/>
          <w:sz w:val="18"/>
          <w:szCs w:val="18"/>
          <w:lang w:val="en-GB"/>
        </w:rPr>
      </w:pPr>
      <w:r w:rsidRPr="3C91975E" w:rsidR="6252BF59">
        <w:rPr>
          <w:rFonts w:ascii="sans-serif" w:hAnsi="sans-serif" w:eastAsia="sans-serif" w:cs="sans-serif"/>
          <w:b w:val="0"/>
          <w:bCs w:val="0"/>
          <w:i w:val="0"/>
          <w:iCs w:val="0"/>
          <w:caps w:val="0"/>
          <w:smallCaps w:val="0"/>
          <w:noProof w:val="0"/>
          <w:color w:val="000000" w:themeColor="text1" w:themeTint="FF" w:themeShade="FF"/>
          <w:sz w:val="18"/>
          <w:szCs w:val="18"/>
          <w:lang w:val="en-GB"/>
        </w:rPr>
        <w:t> </w:t>
      </w:r>
    </w:p>
    <w:p w:rsidR="6252BF59" w:rsidP="3C91975E" w:rsidRDefault="6252BF59" w14:paraId="1D04C0D1" w14:textId="04D9E413">
      <w:pPr>
        <w:bidi w:val="0"/>
        <w:spacing w:after="0" w:line="240" w:lineRule="auto"/>
        <w:rPr>
          <w:rFonts w:ascii="sans-serif" w:hAnsi="sans-serif" w:eastAsia="sans-serif" w:cs="sans-serif"/>
          <w:b w:val="0"/>
          <w:bCs w:val="0"/>
          <w:i w:val="0"/>
          <w:iCs w:val="0"/>
          <w:caps w:val="0"/>
          <w:smallCaps w:val="0"/>
          <w:noProof w:val="0"/>
          <w:color w:val="000000" w:themeColor="text1" w:themeTint="FF" w:themeShade="FF"/>
          <w:sz w:val="18"/>
          <w:szCs w:val="18"/>
          <w:lang w:val="en-GB"/>
        </w:rPr>
      </w:pPr>
      <w:r w:rsidRPr="3C91975E" w:rsidR="6252BF59">
        <w:rPr>
          <w:rFonts w:ascii="sans-serif" w:hAnsi="sans-serif" w:eastAsia="sans-serif" w:cs="sans-serif"/>
          <w:b w:val="1"/>
          <w:bCs w:val="1"/>
          <w:i w:val="0"/>
          <w:iCs w:val="0"/>
          <w:caps w:val="0"/>
          <w:smallCaps w:val="0"/>
          <w:noProof w:val="0"/>
          <w:color w:val="000000" w:themeColor="text1" w:themeTint="FF" w:themeShade="FF"/>
          <w:sz w:val="18"/>
          <w:szCs w:val="18"/>
          <w:lang w:val="en-GB"/>
        </w:rPr>
        <w:t>Introduction</w:t>
      </w:r>
    </w:p>
    <w:p w:rsidR="6252BF59" w:rsidP="3C91975E" w:rsidRDefault="6252BF59" w14:paraId="4C89104B" w14:textId="789F5834">
      <w:pPr>
        <w:bidi w:val="0"/>
        <w:spacing w:after="0" w:line="240" w:lineRule="auto"/>
        <w:rPr>
          <w:rFonts w:ascii="sans-serif" w:hAnsi="sans-serif" w:eastAsia="sans-serif" w:cs="sans-serif"/>
          <w:b w:val="0"/>
          <w:bCs w:val="0"/>
          <w:i w:val="0"/>
          <w:iCs w:val="0"/>
          <w:caps w:val="0"/>
          <w:smallCaps w:val="0"/>
          <w:noProof w:val="0"/>
          <w:color w:val="000000" w:themeColor="text1" w:themeTint="FF" w:themeShade="FF"/>
          <w:sz w:val="18"/>
          <w:szCs w:val="18"/>
          <w:lang w:val="en-GB"/>
        </w:rPr>
      </w:pPr>
      <w:r w:rsidRPr="3C91975E" w:rsidR="6252BF59">
        <w:rPr>
          <w:rFonts w:ascii="sans-serif" w:hAnsi="sans-serif" w:eastAsia="sans-serif" w:cs="sans-serif"/>
          <w:b w:val="0"/>
          <w:bCs w:val="0"/>
          <w:i w:val="0"/>
          <w:iCs w:val="0"/>
          <w:caps w:val="0"/>
          <w:smallCaps w:val="0"/>
          <w:noProof w:val="0"/>
          <w:color w:val="000000" w:themeColor="text1" w:themeTint="FF" w:themeShade="FF"/>
          <w:sz w:val="18"/>
          <w:szCs w:val="18"/>
          <w:lang w:val="en-GB"/>
        </w:rPr>
        <w:t>In my capacity as a care home manager, I want to replace the present handwritten records with a computerised care planning system. The goal of this modification is to increase documentation accuracy, facilitate staff access to information, and eventually raise the standard of care given to residents.</w:t>
      </w:r>
    </w:p>
    <w:p w:rsidR="6252BF59" w:rsidP="3C91975E" w:rsidRDefault="6252BF59" w14:paraId="2D1567DC" w14:textId="7B3D67F1">
      <w:pPr>
        <w:bidi w:val="0"/>
        <w:spacing w:after="0" w:line="240" w:lineRule="auto"/>
        <w:rPr>
          <w:rFonts w:ascii="sans-serif" w:hAnsi="sans-serif" w:eastAsia="sans-serif" w:cs="sans-serif"/>
          <w:b w:val="0"/>
          <w:bCs w:val="0"/>
          <w:i w:val="0"/>
          <w:iCs w:val="0"/>
          <w:caps w:val="0"/>
          <w:smallCaps w:val="0"/>
          <w:noProof w:val="0"/>
          <w:color w:val="000000" w:themeColor="text1" w:themeTint="FF" w:themeShade="FF"/>
          <w:sz w:val="18"/>
          <w:szCs w:val="18"/>
          <w:lang w:val="en-GB"/>
        </w:rPr>
      </w:pPr>
      <w:r w:rsidRPr="3C91975E" w:rsidR="6252BF59">
        <w:rPr>
          <w:rFonts w:ascii="sans-serif" w:hAnsi="sans-serif" w:eastAsia="sans-serif" w:cs="sans-serif"/>
          <w:b w:val="0"/>
          <w:bCs w:val="0"/>
          <w:i w:val="0"/>
          <w:iCs w:val="0"/>
          <w:caps w:val="0"/>
          <w:smallCaps w:val="0"/>
          <w:noProof w:val="0"/>
          <w:color w:val="000000" w:themeColor="text1" w:themeTint="FF" w:themeShade="FF"/>
          <w:sz w:val="18"/>
          <w:szCs w:val="18"/>
          <w:lang w:val="en-GB"/>
        </w:rPr>
        <w:t> </w:t>
      </w:r>
    </w:p>
    <w:p w:rsidR="6252BF59" w:rsidP="3C91975E" w:rsidRDefault="6252BF59" w14:paraId="20AF3AB2" w14:textId="3638A0C3">
      <w:pPr>
        <w:bidi w:val="0"/>
        <w:spacing w:after="0" w:line="240" w:lineRule="auto"/>
        <w:rPr>
          <w:rFonts w:ascii="sans-serif" w:hAnsi="sans-serif" w:eastAsia="sans-serif" w:cs="sans-serif"/>
          <w:b w:val="0"/>
          <w:bCs w:val="0"/>
          <w:i w:val="0"/>
          <w:iCs w:val="0"/>
          <w:caps w:val="0"/>
          <w:smallCaps w:val="0"/>
          <w:noProof w:val="0"/>
          <w:color w:val="000000" w:themeColor="text1" w:themeTint="FF" w:themeShade="FF"/>
          <w:sz w:val="18"/>
          <w:szCs w:val="18"/>
          <w:lang w:val="en-GB"/>
        </w:rPr>
      </w:pPr>
      <w:r w:rsidRPr="3C91975E" w:rsidR="6252BF59">
        <w:rPr>
          <w:rFonts w:ascii="sans-serif" w:hAnsi="sans-serif" w:eastAsia="sans-serif" w:cs="sans-serif"/>
          <w:b w:val="1"/>
          <w:bCs w:val="1"/>
          <w:i w:val="0"/>
          <w:iCs w:val="0"/>
          <w:caps w:val="0"/>
          <w:smallCaps w:val="0"/>
          <w:noProof w:val="0"/>
          <w:color w:val="000000" w:themeColor="text1" w:themeTint="FF" w:themeShade="FF"/>
          <w:sz w:val="18"/>
          <w:szCs w:val="18"/>
          <w:lang w:val="en-GB"/>
        </w:rPr>
        <w:t>Planning the Change</w:t>
      </w:r>
    </w:p>
    <w:p w:rsidR="6252BF59" w:rsidP="3C91975E" w:rsidRDefault="6252BF59" w14:paraId="30D3982E" w14:textId="5DF979C7">
      <w:pPr>
        <w:bidi w:val="0"/>
        <w:spacing w:after="0" w:line="240" w:lineRule="auto"/>
        <w:rPr>
          <w:rFonts w:ascii="sans-serif" w:hAnsi="sans-serif" w:eastAsia="sans-serif" w:cs="sans-serif"/>
          <w:b w:val="0"/>
          <w:bCs w:val="0"/>
          <w:i w:val="0"/>
          <w:iCs w:val="0"/>
          <w:caps w:val="0"/>
          <w:smallCaps w:val="0"/>
          <w:noProof w:val="0"/>
          <w:color w:val="000000" w:themeColor="text1" w:themeTint="FF" w:themeShade="FF"/>
          <w:sz w:val="18"/>
          <w:szCs w:val="18"/>
          <w:lang w:val="en-GB"/>
        </w:rPr>
      </w:pPr>
      <w:r w:rsidRPr="3C91975E" w:rsidR="6252BF59">
        <w:rPr>
          <w:rFonts w:ascii="sans-serif" w:hAnsi="sans-serif" w:eastAsia="sans-serif" w:cs="sans-serif"/>
          <w:b w:val="0"/>
          <w:bCs w:val="0"/>
          <w:i w:val="0"/>
          <w:iCs w:val="0"/>
          <w:caps w:val="0"/>
          <w:smallCaps w:val="0"/>
          <w:noProof w:val="0"/>
          <w:color w:val="000000" w:themeColor="text1" w:themeTint="FF" w:themeShade="FF"/>
          <w:sz w:val="18"/>
          <w:szCs w:val="18"/>
          <w:lang w:val="en-GB"/>
        </w:rPr>
        <w:t>The transition will mean utilising electronic care plans instead of paper files, which staff can update digitally. Lewin's Change Model, which has the steps of unfreezing, change, and refreezing (Lewin, 1951), may help with this process. First, personnel will be told why the change is needed and how it would help both staff and residents. Next, personnel will get training so they know how to use the new system with confidence. Finally, the adjustment will become a normal part of life with ongoing assistance and monitoring. Structured change models help businesses deal with change better and cause less trouble (Kotter, 2011).</w:t>
      </w:r>
    </w:p>
    <w:p w:rsidR="6252BF59" w:rsidP="3C91975E" w:rsidRDefault="6252BF59" w14:paraId="149114C7" w14:textId="6952B333">
      <w:pPr>
        <w:bidi w:val="0"/>
        <w:spacing w:after="0" w:line="240" w:lineRule="auto"/>
        <w:rPr>
          <w:rFonts w:ascii="sans-serif" w:hAnsi="sans-serif" w:eastAsia="sans-serif" w:cs="sans-serif"/>
          <w:b w:val="0"/>
          <w:bCs w:val="0"/>
          <w:i w:val="0"/>
          <w:iCs w:val="0"/>
          <w:caps w:val="0"/>
          <w:smallCaps w:val="0"/>
          <w:noProof w:val="0"/>
          <w:color w:val="000000" w:themeColor="text1" w:themeTint="FF" w:themeShade="FF"/>
          <w:sz w:val="18"/>
          <w:szCs w:val="18"/>
          <w:lang w:val="en-GB"/>
        </w:rPr>
      </w:pPr>
      <w:r w:rsidRPr="3C91975E" w:rsidR="6252BF59">
        <w:rPr>
          <w:rFonts w:ascii="sans-serif" w:hAnsi="sans-serif" w:eastAsia="sans-serif" w:cs="sans-serif"/>
          <w:b w:val="0"/>
          <w:bCs w:val="0"/>
          <w:i w:val="0"/>
          <w:iCs w:val="0"/>
          <w:caps w:val="0"/>
          <w:smallCaps w:val="0"/>
          <w:noProof w:val="0"/>
          <w:color w:val="000000" w:themeColor="text1" w:themeTint="FF" w:themeShade="FF"/>
          <w:sz w:val="18"/>
          <w:szCs w:val="18"/>
          <w:lang w:val="en-GB"/>
        </w:rPr>
        <w:t> </w:t>
      </w:r>
    </w:p>
    <w:p w:rsidR="6252BF59" w:rsidP="3C91975E" w:rsidRDefault="6252BF59" w14:paraId="7F681675" w14:textId="4C8F29B8">
      <w:pPr>
        <w:bidi w:val="0"/>
        <w:spacing w:after="0" w:line="240" w:lineRule="auto"/>
        <w:rPr>
          <w:rFonts w:ascii="sans-serif" w:hAnsi="sans-serif" w:eastAsia="sans-serif" w:cs="sans-serif"/>
          <w:b w:val="0"/>
          <w:bCs w:val="0"/>
          <w:i w:val="0"/>
          <w:iCs w:val="0"/>
          <w:caps w:val="0"/>
          <w:smallCaps w:val="0"/>
          <w:noProof w:val="0"/>
          <w:color w:val="000000" w:themeColor="text1" w:themeTint="FF" w:themeShade="FF"/>
          <w:sz w:val="18"/>
          <w:szCs w:val="18"/>
          <w:lang w:val="en-GB"/>
        </w:rPr>
      </w:pPr>
      <w:r w:rsidRPr="3C91975E" w:rsidR="6252BF59">
        <w:rPr>
          <w:rFonts w:ascii="sans-serif" w:hAnsi="sans-serif" w:eastAsia="sans-serif" w:cs="sans-serif"/>
          <w:b w:val="1"/>
          <w:bCs w:val="1"/>
          <w:i w:val="0"/>
          <w:iCs w:val="0"/>
          <w:caps w:val="0"/>
          <w:smallCaps w:val="0"/>
          <w:noProof w:val="0"/>
          <w:color w:val="000000" w:themeColor="text1" w:themeTint="FF" w:themeShade="FF"/>
          <w:sz w:val="18"/>
          <w:szCs w:val="18"/>
          <w:lang w:val="en-GB"/>
        </w:rPr>
        <w:t>Skill Required</w:t>
      </w:r>
    </w:p>
    <w:p w:rsidR="6252BF59" w:rsidP="3C91975E" w:rsidRDefault="6252BF59" w14:paraId="5713E243" w14:textId="685A9F34">
      <w:pPr>
        <w:bidi w:val="0"/>
        <w:spacing w:after="0" w:line="240" w:lineRule="auto"/>
        <w:rPr>
          <w:rFonts w:ascii="sans-serif" w:hAnsi="sans-serif" w:eastAsia="sans-serif" w:cs="sans-serif"/>
          <w:b w:val="0"/>
          <w:bCs w:val="0"/>
          <w:i w:val="0"/>
          <w:iCs w:val="0"/>
          <w:caps w:val="0"/>
          <w:smallCaps w:val="0"/>
          <w:noProof w:val="0"/>
          <w:color w:val="000000" w:themeColor="text1" w:themeTint="FF" w:themeShade="FF"/>
          <w:sz w:val="18"/>
          <w:szCs w:val="18"/>
          <w:lang w:val="en-GB"/>
        </w:rPr>
      </w:pPr>
      <w:r w:rsidRPr="3C91975E" w:rsidR="6252BF59">
        <w:rPr>
          <w:rFonts w:ascii="sans-serif" w:hAnsi="sans-serif" w:eastAsia="sans-serif" w:cs="sans-serif"/>
          <w:b w:val="0"/>
          <w:bCs w:val="0"/>
          <w:i w:val="0"/>
          <w:iCs w:val="0"/>
          <w:caps w:val="0"/>
          <w:smallCaps w:val="0"/>
          <w:noProof w:val="0"/>
          <w:color w:val="000000" w:themeColor="text1" w:themeTint="FF" w:themeShade="FF"/>
          <w:sz w:val="18"/>
          <w:szCs w:val="18"/>
          <w:lang w:val="en-GB"/>
        </w:rPr>
        <w:t>To make changes effectively, managers require a lot of different talents. Good communication is important to explain why the shift is happening and to address queries from personnel. Burnes (2017) believes that emotional intelligence and leadership are also important for helping staff deal with the shift and learn how to use the new system.</w:t>
      </w:r>
    </w:p>
    <w:p w:rsidR="6252BF59" w:rsidP="3C91975E" w:rsidRDefault="6252BF59" w14:paraId="640C9590" w14:textId="12A0820B">
      <w:pPr>
        <w:bidi w:val="0"/>
        <w:spacing w:after="0" w:line="240" w:lineRule="auto"/>
        <w:rPr>
          <w:rFonts w:ascii="sans-serif" w:hAnsi="sans-serif" w:eastAsia="sans-serif" w:cs="sans-serif"/>
          <w:b w:val="0"/>
          <w:bCs w:val="0"/>
          <w:i w:val="0"/>
          <w:iCs w:val="0"/>
          <w:caps w:val="0"/>
          <w:smallCaps w:val="0"/>
          <w:noProof w:val="0"/>
          <w:color w:val="000000" w:themeColor="text1" w:themeTint="FF" w:themeShade="FF"/>
          <w:sz w:val="18"/>
          <w:szCs w:val="18"/>
          <w:lang w:val="en-GB"/>
        </w:rPr>
      </w:pPr>
      <w:r w:rsidRPr="3C91975E" w:rsidR="6252BF59">
        <w:rPr>
          <w:rFonts w:ascii="sans-serif" w:hAnsi="sans-serif" w:eastAsia="sans-serif" w:cs="sans-serif"/>
          <w:b w:val="0"/>
          <w:bCs w:val="0"/>
          <w:i w:val="0"/>
          <w:iCs w:val="0"/>
          <w:caps w:val="0"/>
          <w:smallCaps w:val="0"/>
          <w:noProof w:val="0"/>
          <w:color w:val="000000" w:themeColor="text1" w:themeTint="FF" w:themeShade="FF"/>
          <w:sz w:val="18"/>
          <w:szCs w:val="18"/>
          <w:lang w:val="en-GB"/>
        </w:rPr>
        <w:t> </w:t>
      </w:r>
    </w:p>
    <w:p w:rsidR="6252BF59" w:rsidP="3C91975E" w:rsidRDefault="6252BF59" w14:paraId="6F2B6F13" w14:textId="6D0CA4A9">
      <w:pPr>
        <w:bidi w:val="0"/>
        <w:spacing w:after="0" w:line="240" w:lineRule="auto"/>
        <w:rPr>
          <w:rFonts w:ascii="sans-serif" w:hAnsi="sans-serif" w:eastAsia="sans-serif" w:cs="sans-serif"/>
          <w:b w:val="0"/>
          <w:bCs w:val="0"/>
          <w:i w:val="0"/>
          <w:iCs w:val="0"/>
          <w:caps w:val="0"/>
          <w:smallCaps w:val="0"/>
          <w:noProof w:val="0"/>
          <w:color w:val="000000" w:themeColor="text1" w:themeTint="FF" w:themeShade="FF"/>
          <w:sz w:val="18"/>
          <w:szCs w:val="18"/>
          <w:lang w:val="en-GB"/>
        </w:rPr>
      </w:pPr>
      <w:r w:rsidRPr="3C91975E" w:rsidR="6252BF59">
        <w:rPr>
          <w:rFonts w:ascii="sans-serif" w:hAnsi="sans-serif" w:eastAsia="sans-serif" w:cs="sans-serif"/>
          <w:b w:val="1"/>
          <w:bCs w:val="1"/>
          <w:i w:val="0"/>
          <w:iCs w:val="0"/>
          <w:caps w:val="0"/>
          <w:smallCaps w:val="0"/>
          <w:noProof w:val="0"/>
          <w:color w:val="000000" w:themeColor="text1" w:themeTint="FF" w:themeShade="FF"/>
          <w:sz w:val="18"/>
          <w:szCs w:val="18"/>
          <w:lang w:val="en-GB"/>
        </w:rPr>
        <w:t>Barriers &amp; Solutions</w:t>
      </w:r>
    </w:p>
    <w:p w:rsidR="6252BF59" w:rsidP="3C91975E" w:rsidRDefault="6252BF59" w14:paraId="1D996A2D" w14:textId="3014BF57">
      <w:pPr>
        <w:bidi w:val="0"/>
        <w:spacing w:after="0" w:line="240" w:lineRule="auto"/>
        <w:rPr>
          <w:rFonts w:ascii="sans-serif" w:hAnsi="sans-serif" w:eastAsia="sans-serif" w:cs="sans-serif"/>
          <w:b w:val="0"/>
          <w:bCs w:val="0"/>
          <w:i w:val="0"/>
          <w:iCs w:val="0"/>
          <w:caps w:val="0"/>
          <w:smallCaps w:val="0"/>
          <w:noProof w:val="0"/>
          <w:color w:val="000000" w:themeColor="text1" w:themeTint="FF" w:themeShade="FF"/>
          <w:sz w:val="18"/>
          <w:szCs w:val="18"/>
          <w:lang w:val="en-GB"/>
        </w:rPr>
      </w:pPr>
      <w:r w:rsidRPr="3C91975E" w:rsidR="6252BF59">
        <w:rPr>
          <w:rFonts w:ascii="sans-serif" w:hAnsi="sans-serif" w:eastAsia="sans-serif" w:cs="sans-serif"/>
          <w:b w:val="0"/>
          <w:bCs w:val="0"/>
          <w:i w:val="0"/>
          <w:iCs w:val="0"/>
          <w:caps w:val="0"/>
          <w:smallCaps w:val="0"/>
          <w:noProof w:val="0"/>
          <w:color w:val="000000" w:themeColor="text1" w:themeTint="FF" w:themeShade="FF"/>
          <w:sz w:val="18"/>
          <w:szCs w:val="18"/>
          <w:lang w:val="en-GB"/>
        </w:rPr>
        <w:t xml:space="preserve">A key barrier may be staff resistance, especially from employees who are unfamiliar with technology. </w:t>
      </w:r>
    </w:p>
    <w:p w:rsidR="6252BF59" w:rsidP="3C91975E" w:rsidRDefault="6252BF59" w14:paraId="2E37FEAD" w14:textId="4C6DB9B1">
      <w:pPr>
        <w:bidi w:val="0"/>
        <w:spacing w:after="0" w:line="240" w:lineRule="auto"/>
        <w:rPr>
          <w:rFonts w:ascii="sans-serif" w:hAnsi="sans-serif" w:eastAsia="sans-serif" w:cs="sans-serif"/>
          <w:b w:val="0"/>
          <w:bCs w:val="0"/>
          <w:i w:val="0"/>
          <w:iCs w:val="0"/>
          <w:caps w:val="0"/>
          <w:smallCaps w:val="0"/>
          <w:noProof w:val="0"/>
          <w:color w:val="000000" w:themeColor="text1" w:themeTint="FF" w:themeShade="FF"/>
          <w:sz w:val="18"/>
          <w:szCs w:val="18"/>
          <w:lang w:val="en-GB"/>
        </w:rPr>
      </w:pPr>
      <w:r w:rsidRPr="3C91975E" w:rsidR="6252BF59">
        <w:rPr>
          <w:rFonts w:ascii="sans-serif" w:hAnsi="sans-serif" w:eastAsia="sans-serif" w:cs="sans-serif"/>
          <w:b w:val="0"/>
          <w:bCs w:val="0"/>
          <w:i w:val="0"/>
          <w:iCs w:val="0"/>
          <w:caps w:val="0"/>
          <w:smallCaps w:val="0"/>
          <w:noProof w:val="0"/>
          <w:color w:val="000000" w:themeColor="text1" w:themeTint="FF" w:themeShade="FF"/>
          <w:sz w:val="18"/>
          <w:szCs w:val="18"/>
          <w:lang w:val="en-GB"/>
        </w:rPr>
        <w:t>Training and continuing assistance can help with this. Another challenge could be limited time or resources, which can be managed by introducing the change gradually and involving staff in the process.</w:t>
      </w:r>
    </w:p>
    <w:p w:rsidR="6252BF59" w:rsidP="3C91975E" w:rsidRDefault="6252BF59" w14:paraId="3E81DBD4" w14:textId="09107687">
      <w:pPr>
        <w:bidi w:val="0"/>
        <w:spacing w:after="0" w:line="240" w:lineRule="auto"/>
        <w:rPr>
          <w:rFonts w:ascii="sans-serif" w:hAnsi="sans-serif" w:eastAsia="sans-serif" w:cs="sans-serif"/>
          <w:b w:val="0"/>
          <w:bCs w:val="0"/>
          <w:i w:val="0"/>
          <w:iCs w:val="0"/>
          <w:caps w:val="0"/>
          <w:smallCaps w:val="0"/>
          <w:noProof w:val="0"/>
          <w:color w:val="000000" w:themeColor="text1" w:themeTint="FF" w:themeShade="FF"/>
          <w:sz w:val="18"/>
          <w:szCs w:val="18"/>
          <w:lang w:val="en-GB"/>
        </w:rPr>
      </w:pPr>
      <w:r w:rsidRPr="3C91975E" w:rsidR="6252BF59">
        <w:rPr>
          <w:rFonts w:ascii="sans-serif" w:hAnsi="sans-serif" w:eastAsia="sans-serif" w:cs="sans-serif"/>
          <w:b w:val="0"/>
          <w:bCs w:val="0"/>
          <w:i w:val="0"/>
          <w:iCs w:val="0"/>
          <w:caps w:val="0"/>
          <w:smallCaps w:val="0"/>
          <w:noProof w:val="0"/>
          <w:color w:val="000000" w:themeColor="text1" w:themeTint="FF" w:themeShade="FF"/>
          <w:sz w:val="18"/>
          <w:szCs w:val="18"/>
          <w:lang w:val="en-GB"/>
        </w:rPr>
        <w:t> </w:t>
      </w:r>
    </w:p>
    <w:p w:rsidR="6252BF59" w:rsidP="3C91975E" w:rsidRDefault="6252BF59" w14:paraId="7F78FC56" w14:textId="18A16A6D">
      <w:pPr>
        <w:bidi w:val="0"/>
        <w:spacing w:after="0" w:line="240" w:lineRule="auto"/>
        <w:rPr>
          <w:rFonts w:ascii="sans-serif" w:hAnsi="sans-serif" w:eastAsia="sans-serif" w:cs="sans-serif"/>
          <w:b w:val="0"/>
          <w:bCs w:val="0"/>
          <w:i w:val="0"/>
          <w:iCs w:val="0"/>
          <w:caps w:val="0"/>
          <w:smallCaps w:val="0"/>
          <w:noProof w:val="0"/>
          <w:color w:val="000000" w:themeColor="text1" w:themeTint="FF" w:themeShade="FF"/>
          <w:sz w:val="18"/>
          <w:szCs w:val="18"/>
          <w:lang w:val="en-GB"/>
        </w:rPr>
      </w:pPr>
      <w:r w:rsidRPr="3C91975E" w:rsidR="6252BF59">
        <w:rPr>
          <w:rFonts w:ascii="sans-serif" w:hAnsi="sans-serif" w:eastAsia="sans-serif" w:cs="sans-serif"/>
          <w:b w:val="1"/>
          <w:bCs w:val="1"/>
          <w:i w:val="0"/>
          <w:iCs w:val="0"/>
          <w:caps w:val="0"/>
          <w:smallCaps w:val="0"/>
          <w:noProof w:val="0"/>
          <w:color w:val="000000" w:themeColor="text1" w:themeTint="FF" w:themeShade="FF"/>
          <w:sz w:val="18"/>
          <w:szCs w:val="18"/>
          <w:lang w:val="en-GB"/>
        </w:rPr>
        <w:t>Conclusion</w:t>
      </w:r>
    </w:p>
    <w:p w:rsidR="6252BF59" w:rsidP="3C91975E" w:rsidRDefault="6252BF59" w14:paraId="44BC24A9" w14:textId="32C166C4">
      <w:pPr>
        <w:bidi w:val="0"/>
        <w:spacing w:after="0" w:line="240" w:lineRule="auto"/>
        <w:rPr>
          <w:rFonts w:ascii="sans-serif" w:hAnsi="sans-serif" w:eastAsia="sans-serif" w:cs="sans-serif"/>
          <w:b w:val="0"/>
          <w:bCs w:val="0"/>
          <w:i w:val="0"/>
          <w:iCs w:val="0"/>
          <w:caps w:val="0"/>
          <w:smallCaps w:val="0"/>
          <w:noProof w:val="0"/>
          <w:color w:val="000000" w:themeColor="text1" w:themeTint="FF" w:themeShade="FF"/>
          <w:sz w:val="18"/>
          <w:szCs w:val="18"/>
          <w:lang w:val="en-GB"/>
        </w:rPr>
      </w:pPr>
      <w:r w:rsidRPr="3C91975E" w:rsidR="6252BF59">
        <w:rPr>
          <w:rFonts w:ascii="sans-serif" w:hAnsi="sans-serif" w:eastAsia="sans-serif" w:cs="sans-serif"/>
          <w:b w:val="0"/>
          <w:bCs w:val="0"/>
          <w:i w:val="0"/>
          <w:iCs w:val="0"/>
          <w:caps w:val="0"/>
          <w:smallCaps w:val="0"/>
          <w:noProof w:val="0"/>
          <w:color w:val="000000" w:themeColor="text1" w:themeTint="FF" w:themeShade="FF"/>
          <w:sz w:val="18"/>
          <w:szCs w:val="18"/>
          <w:lang w:val="en-GB"/>
        </w:rPr>
        <w:t>Overall, implementing a digital care planning system can improve efficiency and patient care, provided the change is carefully planned and staff are supported throughout the process.</w:t>
      </w:r>
    </w:p>
    <w:p w:rsidR="6252BF59" w:rsidP="3C91975E" w:rsidRDefault="6252BF59" w14:paraId="5C35BA35" w14:textId="001F448E">
      <w:pPr>
        <w:bidi w:val="0"/>
        <w:spacing w:after="0" w:line="240" w:lineRule="auto"/>
        <w:rPr>
          <w:rFonts w:ascii="sans-serif" w:hAnsi="sans-serif" w:eastAsia="sans-serif" w:cs="sans-serif"/>
          <w:b w:val="0"/>
          <w:bCs w:val="0"/>
          <w:i w:val="0"/>
          <w:iCs w:val="0"/>
          <w:caps w:val="0"/>
          <w:smallCaps w:val="0"/>
          <w:noProof w:val="0"/>
          <w:color w:val="000000" w:themeColor="text1" w:themeTint="FF" w:themeShade="FF"/>
          <w:sz w:val="18"/>
          <w:szCs w:val="18"/>
          <w:lang w:val="en-GB"/>
        </w:rPr>
      </w:pPr>
      <w:r w:rsidRPr="3C91975E" w:rsidR="6252BF59">
        <w:rPr>
          <w:rFonts w:ascii="sans-serif" w:hAnsi="sans-serif" w:eastAsia="sans-serif" w:cs="sans-serif"/>
          <w:b w:val="0"/>
          <w:bCs w:val="0"/>
          <w:i w:val="0"/>
          <w:iCs w:val="0"/>
          <w:caps w:val="0"/>
          <w:smallCaps w:val="0"/>
          <w:noProof w:val="0"/>
          <w:color w:val="000000" w:themeColor="text1" w:themeTint="FF" w:themeShade="FF"/>
          <w:sz w:val="18"/>
          <w:szCs w:val="18"/>
          <w:lang w:val="en-GB"/>
        </w:rPr>
        <w:t> </w:t>
      </w:r>
    </w:p>
    <w:p w:rsidR="6252BF59" w:rsidP="3C91975E" w:rsidRDefault="6252BF59" w14:paraId="5DA4E807" w14:textId="522E0639">
      <w:pPr>
        <w:bidi w:val="0"/>
        <w:spacing w:after="0" w:line="240" w:lineRule="auto"/>
        <w:rPr>
          <w:rFonts w:ascii="sans-serif" w:hAnsi="sans-serif" w:eastAsia="sans-serif" w:cs="sans-serif"/>
          <w:b w:val="0"/>
          <w:bCs w:val="0"/>
          <w:i w:val="0"/>
          <w:iCs w:val="0"/>
          <w:caps w:val="0"/>
          <w:smallCaps w:val="0"/>
          <w:noProof w:val="0"/>
          <w:color w:val="000000" w:themeColor="text1" w:themeTint="FF" w:themeShade="FF"/>
          <w:sz w:val="18"/>
          <w:szCs w:val="18"/>
          <w:lang w:val="en-GB"/>
        </w:rPr>
      </w:pPr>
      <w:r w:rsidRPr="3C91975E" w:rsidR="6252BF59">
        <w:rPr>
          <w:rFonts w:ascii="sans-serif" w:hAnsi="sans-serif" w:eastAsia="sans-serif" w:cs="sans-serif"/>
          <w:b w:val="0"/>
          <w:bCs w:val="0"/>
          <w:i w:val="0"/>
          <w:iCs w:val="0"/>
          <w:caps w:val="0"/>
          <w:smallCaps w:val="0"/>
          <w:noProof w:val="0"/>
          <w:color w:val="000000" w:themeColor="text1" w:themeTint="FF" w:themeShade="FF"/>
          <w:sz w:val="18"/>
          <w:szCs w:val="18"/>
          <w:lang w:val="en-GB"/>
        </w:rPr>
        <w:t> </w:t>
      </w:r>
    </w:p>
    <w:p w:rsidR="6252BF59" w:rsidP="3C91975E" w:rsidRDefault="6252BF59" w14:paraId="727252EC" w14:textId="50D94BE7">
      <w:pPr>
        <w:bidi w:val="0"/>
        <w:spacing w:after="0" w:line="240" w:lineRule="auto"/>
        <w:rPr>
          <w:rFonts w:ascii="sans-serif" w:hAnsi="sans-serif" w:eastAsia="sans-serif" w:cs="sans-serif"/>
          <w:b w:val="0"/>
          <w:bCs w:val="0"/>
          <w:i w:val="0"/>
          <w:iCs w:val="0"/>
          <w:caps w:val="0"/>
          <w:smallCaps w:val="0"/>
          <w:noProof w:val="0"/>
          <w:color w:val="000000" w:themeColor="text1" w:themeTint="FF" w:themeShade="FF"/>
          <w:sz w:val="18"/>
          <w:szCs w:val="18"/>
          <w:lang w:val="en-GB"/>
        </w:rPr>
      </w:pPr>
      <w:r w:rsidRPr="3C91975E" w:rsidR="6252BF59">
        <w:rPr>
          <w:rFonts w:ascii="sans-serif" w:hAnsi="sans-serif" w:eastAsia="sans-serif" w:cs="sans-serif"/>
          <w:b w:val="1"/>
          <w:bCs w:val="1"/>
          <w:i w:val="0"/>
          <w:iCs w:val="0"/>
          <w:caps w:val="0"/>
          <w:smallCaps w:val="0"/>
          <w:noProof w:val="0"/>
          <w:color w:val="000000" w:themeColor="text1" w:themeTint="FF" w:themeShade="FF"/>
          <w:sz w:val="18"/>
          <w:szCs w:val="18"/>
          <w:lang w:val="en-GB"/>
        </w:rPr>
        <w:t>References</w:t>
      </w:r>
    </w:p>
    <w:p w:rsidR="6252BF59" w:rsidP="3C91975E" w:rsidRDefault="6252BF59" w14:paraId="4890D358" w14:textId="5253D39C">
      <w:pPr>
        <w:bidi w:val="0"/>
        <w:spacing w:after="0" w:line="240" w:lineRule="auto"/>
        <w:rPr>
          <w:rFonts w:ascii="sans-serif" w:hAnsi="sans-serif" w:eastAsia="sans-serif" w:cs="sans-serif"/>
          <w:b w:val="0"/>
          <w:bCs w:val="0"/>
          <w:i w:val="0"/>
          <w:iCs w:val="0"/>
          <w:caps w:val="0"/>
          <w:smallCaps w:val="0"/>
          <w:noProof w:val="0"/>
          <w:color w:val="000000" w:themeColor="text1" w:themeTint="FF" w:themeShade="FF"/>
          <w:sz w:val="18"/>
          <w:szCs w:val="18"/>
          <w:lang w:val="en-GB"/>
        </w:rPr>
      </w:pPr>
      <w:r w:rsidRPr="3C91975E" w:rsidR="6252BF59">
        <w:rPr>
          <w:rFonts w:ascii="sans-serif" w:hAnsi="sans-serif" w:eastAsia="sans-serif" w:cs="sans-serif"/>
          <w:b w:val="0"/>
          <w:bCs w:val="0"/>
          <w:i w:val="0"/>
          <w:iCs w:val="0"/>
          <w:caps w:val="0"/>
          <w:smallCaps w:val="0"/>
          <w:noProof w:val="0"/>
          <w:color w:val="000000" w:themeColor="text1" w:themeTint="FF" w:themeShade="FF"/>
          <w:sz w:val="18"/>
          <w:szCs w:val="18"/>
          <w:lang w:val="en-GB"/>
        </w:rPr>
        <w:t> </w:t>
      </w:r>
    </w:p>
    <w:p w:rsidR="6252BF59" w:rsidP="3C91975E" w:rsidRDefault="6252BF59" w14:paraId="0D8C2F3A" w14:textId="164270C6">
      <w:pPr>
        <w:bidi w:val="0"/>
        <w:spacing w:after="0" w:line="240" w:lineRule="auto"/>
        <w:rPr>
          <w:rFonts w:ascii="sans-serif" w:hAnsi="sans-serif" w:eastAsia="sans-serif" w:cs="sans-serif"/>
          <w:b w:val="0"/>
          <w:bCs w:val="0"/>
          <w:i w:val="0"/>
          <w:iCs w:val="0"/>
          <w:caps w:val="0"/>
          <w:smallCaps w:val="0"/>
          <w:noProof w:val="0"/>
          <w:color w:val="000000" w:themeColor="text1" w:themeTint="FF" w:themeShade="FF"/>
          <w:sz w:val="18"/>
          <w:szCs w:val="18"/>
          <w:lang w:val="en-GB"/>
        </w:rPr>
      </w:pPr>
      <w:r w:rsidRPr="3C91975E" w:rsidR="6252BF59">
        <w:rPr>
          <w:rFonts w:ascii="sans-serif" w:hAnsi="sans-serif" w:eastAsia="sans-serif" w:cs="sans-serif"/>
          <w:b w:val="0"/>
          <w:bCs w:val="0"/>
          <w:i w:val="0"/>
          <w:iCs w:val="0"/>
          <w:caps w:val="0"/>
          <w:smallCaps w:val="0"/>
          <w:noProof w:val="0"/>
          <w:color w:val="000000" w:themeColor="text1" w:themeTint="FF" w:themeShade="FF"/>
          <w:sz w:val="18"/>
          <w:szCs w:val="18"/>
          <w:lang w:val="en-GB"/>
        </w:rPr>
        <w:t>Burnes, B. (2017) Managing Change. 7th edn. Harlow: Pearson.</w:t>
      </w:r>
    </w:p>
    <w:p w:rsidR="6252BF59" w:rsidP="3C91975E" w:rsidRDefault="6252BF59" w14:paraId="70743415" w14:textId="0E7F66C0">
      <w:pPr>
        <w:bidi w:val="0"/>
        <w:spacing w:after="0" w:line="240" w:lineRule="auto"/>
        <w:rPr>
          <w:rFonts w:ascii="sans-serif" w:hAnsi="sans-serif" w:eastAsia="sans-serif" w:cs="sans-serif"/>
          <w:b w:val="0"/>
          <w:bCs w:val="0"/>
          <w:i w:val="0"/>
          <w:iCs w:val="0"/>
          <w:caps w:val="0"/>
          <w:smallCaps w:val="0"/>
          <w:noProof w:val="0"/>
          <w:color w:val="000000" w:themeColor="text1" w:themeTint="FF" w:themeShade="FF"/>
          <w:sz w:val="18"/>
          <w:szCs w:val="18"/>
          <w:lang w:val="en-GB"/>
        </w:rPr>
      </w:pPr>
      <w:r w:rsidRPr="3C91975E" w:rsidR="6252BF59">
        <w:rPr>
          <w:rFonts w:ascii="sans-serif" w:hAnsi="sans-serif" w:eastAsia="sans-serif" w:cs="sans-serif"/>
          <w:b w:val="0"/>
          <w:bCs w:val="0"/>
          <w:i w:val="0"/>
          <w:iCs w:val="0"/>
          <w:caps w:val="0"/>
          <w:smallCaps w:val="0"/>
          <w:noProof w:val="0"/>
          <w:color w:val="000000" w:themeColor="text1" w:themeTint="FF" w:themeShade="FF"/>
          <w:sz w:val="18"/>
          <w:szCs w:val="18"/>
          <w:lang w:val="en-GB"/>
        </w:rPr>
        <w:t> </w:t>
      </w:r>
    </w:p>
    <w:p w:rsidR="6252BF59" w:rsidP="3C91975E" w:rsidRDefault="6252BF59" w14:paraId="4F458F44" w14:textId="39FF56EA">
      <w:pPr>
        <w:bidi w:val="0"/>
        <w:spacing w:after="0" w:line="240" w:lineRule="auto"/>
        <w:rPr>
          <w:rFonts w:ascii="sans-serif" w:hAnsi="sans-serif" w:eastAsia="sans-serif" w:cs="sans-serif"/>
          <w:b w:val="0"/>
          <w:bCs w:val="0"/>
          <w:i w:val="0"/>
          <w:iCs w:val="0"/>
          <w:caps w:val="0"/>
          <w:smallCaps w:val="0"/>
          <w:noProof w:val="0"/>
          <w:color w:val="000000" w:themeColor="text1" w:themeTint="FF" w:themeShade="FF"/>
          <w:sz w:val="18"/>
          <w:szCs w:val="18"/>
          <w:lang w:val="en-GB"/>
        </w:rPr>
      </w:pPr>
      <w:r w:rsidRPr="3C91975E" w:rsidR="6252BF59">
        <w:rPr>
          <w:rFonts w:ascii="sans-serif" w:hAnsi="sans-serif" w:eastAsia="sans-serif" w:cs="sans-serif"/>
          <w:b w:val="0"/>
          <w:bCs w:val="0"/>
          <w:i w:val="0"/>
          <w:iCs w:val="0"/>
          <w:caps w:val="0"/>
          <w:smallCaps w:val="0"/>
          <w:noProof w:val="0"/>
          <w:color w:val="000000" w:themeColor="text1" w:themeTint="FF" w:themeShade="FF"/>
          <w:sz w:val="18"/>
          <w:szCs w:val="18"/>
          <w:lang w:val="en-GB"/>
        </w:rPr>
        <w:t>Kotter, J.P. (2011) Leading Change. Boston: Harvard Business Review Press.</w:t>
      </w:r>
    </w:p>
    <w:p w:rsidR="6252BF59" w:rsidP="3C91975E" w:rsidRDefault="6252BF59" w14:paraId="3A504551" w14:textId="09621BB3">
      <w:pPr>
        <w:bidi w:val="0"/>
        <w:spacing w:after="0" w:line="240" w:lineRule="auto"/>
        <w:rPr>
          <w:rFonts w:ascii="sans-serif" w:hAnsi="sans-serif" w:eastAsia="sans-serif" w:cs="sans-serif"/>
          <w:b w:val="0"/>
          <w:bCs w:val="0"/>
          <w:i w:val="0"/>
          <w:iCs w:val="0"/>
          <w:caps w:val="0"/>
          <w:smallCaps w:val="0"/>
          <w:noProof w:val="0"/>
          <w:color w:val="000000" w:themeColor="text1" w:themeTint="FF" w:themeShade="FF"/>
          <w:sz w:val="18"/>
          <w:szCs w:val="18"/>
          <w:lang w:val="en-GB"/>
        </w:rPr>
      </w:pPr>
      <w:r w:rsidRPr="3C91975E" w:rsidR="6252BF59">
        <w:rPr>
          <w:rFonts w:ascii="sans-serif" w:hAnsi="sans-serif" w:eastAsia="sans-serif" w:cs="sans-serif"/>
          <w:b w:val="0"/>
          <w:bCs w:val="0"/>
          <w:i w:val="0"/>
          <w:iCs w:val="0"/>
          <w:caps w:val="0"/>
          <w:smallCaps w:val="0"/>
          <w:noProof w:val="0"/>
          <w:color w:val="000000" w:themeColor="text1" w:themeTint="FF" w:themeShade="FF"/>
          <w:sz w:val="18"/>
          <w:szCs w:val="18"/>
          <w:lang w:val="en-GB"/>
        </w:rPr>
        <w:t> </w:t>
      </w:r>
    </w:p>
    <w:p w:rsidR="6252BF59" w:rsidP="3C91975E" w:rsidRDefault="6252BF59" w14:paraId="4DD3490E" w14:textId="75B3E654">
      <w:pPr>
        <w:bidi w:val="0"/>
        <w:spacing w:after="0" w:line="240" w:lineRule="auto"/>
        <w:rPr>
          <w:rFonts w:ascii="sans-serif" w:hAnsi="sans-serif" w:eastAsia="sans-serif" w:cs="sans-serif"/>
          <w:b w:val="0"/>
          <w:bCs w:val="0"/>
          <w:i w:val="0"/>
          <w:iCs w:val="0"/>
          <w:caps w:val="0"/>
          <w:smallCaps w:val="0"/>
          <w:noProof w:val="0"/>
          <w:color w:val="000000" w:themeColor="text1" w:themeTint="FF" w:themeShade="FF"/>
          <w:sz w:val="18"/>
          <w:szCs w:val="18"/>
          <w:lang w:val="en-GB"/>
        </w:rPr>
      </w:pPr>
      <w:r w:rsidRPr="3C91975E" w:rsidR="6252BF59">
        <w:rPr>
          <w:rFonts w:ascii="sans-serif" w:hAnsi="sans-serif" w:eastAsia="sans-serif" w:cs="sans-serif"/>
          <w:b w:val="0"/>
          <w:bCs w:val="0"/>
          <w:i w:val="0"/>
          <w:iCs w:val="0"/>
          <w:caps w:val="0"/>
          <w:smallCaps w:val="0"/>
          <w:noProof w:val="0"/>
          <w:color w:val="000000" w:themeColor="text1" w:themeTint="FF" w:themeShade="FF"/>
          <w:sz w:val="18"/>
          <w:szCs w:val="18"/>
          <w:lang w:val="en-GB"/>
        </w:rPr>
        <w:t>Lewin, K. (1951) Field Theory in Social Science. New York: Harper &amp; Row.</w:t>
      </w:r>
    </w:p>
    <w:p w:rsidR="3C91975E" w:rsidP="3C91975E" w:rsidRDefault="3C91975E" w14:paraId="346CA569" w14:textId="0FC6AFDD">
      <w:pPr>
        <w:bidi w:val="0"/>
        <w:rPr>
          <w:rFonts w:ascii="Arial Nova" w:hAnsi="Arial Nova" w:eastAsia="Arial Nova" w:cs="Arial Nova"/>
          <w:b w:val="0"/>
          <w:bCs w:val="0"/>
          <w:i w:val="0"/>
          <w:iCs w:val="0"/>
          <w:caps w:val="0"/>
          <w:smallCaps w:val="0"/>
          <w:noProof w:val="0"/>
          <w:color w:val="000000" w:themeColor="text1" w:themeTint="FF" w:themeShade="FF"/>
          <w:sz w:val="24"/>
          <w:szCs w:val="24"/>
          <w:lang w:val="en-GB"/>
        </w:rPr>
      </w:pPr>
    </w:p>
    <w:p w:rsidR="3C91975E" w:rsidP="3C91975E" w:rsidRDefault="3C91975E" w14:paraId="6D3BB45B" w14:textId="6F0ED9E3">
      <w:pPr>
        <w:bidi w:val="0"/>
        <w:rPr>
          <w:rFonts w:ascii="Arial Nova" w:hAnsi="Arial Nova" w:eastAsia="Arial Nova" w:cs="Arial Nova"/>
          <w:b w:val="0"/>
          <w:bCs w:val="0"/>
          <w:i w:val="0"/>
          <w:iCs w:val="0"/>
          <w:caps w:val="0"/>
          <w:smallCaps w:val="0"/>
          <w:noProof w:val="0"/>
          <w:color w:val="000000" w:themeColor="text1" w:themeTint="FF" w:themeShade="FF"/>
          <w:sz w:val="24"/>
          <w:szCs w:val="24"/>
          <w:lang w:val="en-GB"/>
        </w:rPr>
      </w:pPr>
    </w:p>
    <w:p w:rsidR="3C91975E" w:rsidP="3C91975E" w:rsidRDefault="3C91975E" w14:paraId="5B51042C" w14:textId="61CFB46B">
      <w:pPr>
        <w:bidi w:val="0"/>
        <w:rPr>
          <w:rFonts w:ascii="Arial Nova" w:hAnsi="Arial Nova" w:eastAsia="Arial Nova" w:cs="Arial Nova"/>
          <w:b w:val="0"/>
          <w:bCs w:val="0"/>
          <w:i w:val="0"/>
          <w:iCs w:val="0"/>
          <w:caps w:val="0"/>
          <w:smallCaps w:val="0"/>
          <w:noProof w:val="0"/>
          <w:color w:val="000000" w:themeColor="text1" w:themeTint="FF" w:themeShade="FF"/>
          <w:sz w:val="24"/>
          <w:szCs w:val="24"/>
          <w:lang w:val="en-GB"/>
        </w:rPr>
      </w:pPr>
    </w:p>
    <w:p w:rsidR="3C91975E" w:rsidP="3C91975E" w:rsidRDefault="3C91975E" w14:paraId="6D1BCEC7" w14:textId="49794EA3">
      <w:pPr>
        <w:bidi w:val="0"/>
        <w:rPr>
          <w:rFonts w:ascii="Arial Nova" w:hAnsi="Arial Nova" w:eastAsia="Arial Nova" w:cs="Arial Nova"/>
          <w:b w:val="0"/>
          <w:bCs w:val="0"/>
          <w:i w:val="0"/>
          <w:iCs w:val="0"/>
          <w:caps w:val="0"/>
          <w:smallCaps w:val="0"/>
          <w:noProof w:val="0"/>
          <w:color w:val="000000" w:themeColor="text1" w:themeTint="FF" w:themeShade="FF"/>
          <w:sz w:val="24"/>
          <w:szCs w:val="24"/>
          <w:lang w:val="en-GB"/>
        </w:rPr>
      </w:pPr>
    </w:p>
    <w:p w:rsidR="6252BF59" w:rsidP="3C91975E" w:rsidRDefault="6252BF59" w14:paraId="430F8EC6" w14:textId="034A3D80">
      <w:pPr>
        <w:bidi w:val="0"/>
        <w:rPr>
          <w:rFonts w:ascii="Arial Nova" w:hAnsi="Arial Nova" w:eastAsia="Arial Nova" w:cs="Arial Nova"/>
          <w:b w:val="0"/>
          <w:bCs w:val="0"/>
          <w:i w:val="0"/>
          <w:iCs w:val="0"/>
          <w:caps w:val="0"/>
          <w:smallCaps w:val="0"/>
          <w:noProof w:val="0"/>
          <w:color w:val="000000" w:themeColor="text1" w:themeTint="FF" w:themeShade="FF"/>
          <w:sz w:val="44"/>
          <w:szCs w:val="44"/>
          <w:lang w:val="en-GB"/>
        </w:rPr>
      </w:pPr>
      <w:r w:rsidRPr="3C91975E" w:rsidR="6252BF59">
        <w:rPr>
          <w:rFonts w:ascii="Arial Nova" w:hAnsi="Arial Nova" w:eastAsia="Arial Nova" w:cs="Arial Nova"/>
          <w:b w:val="0"/>
          <w:bCs w:val="0"/>
          <w:i w:val="0"/>
          <w:iCs w:val="0"/>
          <w:caps w:val="0"/>
          <w:smallCaps w:val="0"/>
          <w:noProof w:val="0"/>
          <w:color w:val="000000" w:themeColor="text1" w:themeTint="FF" w:themeShade="FF"/>
          <w:sz w:val="44"/>
          <w:szCs w:val="44"/>
          <w:lang w:val="en-US"/>
        </w:rPr>
        <w:t xml:space="preserve">Task 8- Self-Reflection </w:t>
      </w:r>
    </w:p>
    <w:p w:rsidR="6252BF59" w:rsidP="3C91975E" w:rsidRDefault="6252BF59" w14:paraId="44CD1D20" w14:textId="01F7C7A0">
      <w:pPr>
        <w:bidi w:val="0"/>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3C91975E" w:rsidR="6252BF59">
        <w:rPr>
          <w:rFonts w:ascii="Arial Nova" w:hAnsi="Arial Nova" w:eastAsia="Arial Nova" w:cs="Arial Nova"/>
          <w:b w:val="0"/>
          <w:bCs w:val="0"/>
          <w:i w:val="1"/>
          <w:iCs w:val="1"/>
          <w:caps w:val="0"/>
          <w:smallCaps w:val="0"/>
          <w:noProof w:val="0"/>
          <w:color w:val="000000" w:themeColor="text1" w:themeTint="FF" w:themeShade="FF"/>
          <w:sz w:val="24"/>
          <w:szCs w:val="24"/>
          <w:lang w:val="en-US"/>
        </w:rPr>
        <w:t>Using one of the highlighted models of reflection, reflect on what you have learned about yourself during this module, as well as the knowledge you have gained, and explain how this has developed your skills and informed your future practice (250 words- you must reference the model you use)</w:t>
      </w:r>
    </w:p>
    <w:p w:rsidR="6252BF59" w:rsidP="3C91975E" w:rsidRDefault="6252BF59" w14:paraId="1AA58674" w14:textId="7D69D71D">
      <w:pPr>
        <w:bidi w:val="0"/>
        <w:spacing w:after="0" w:line="240" w:lineRule="auto"/>
        <w:rPr>
          <w:rFonts w:ascii="sans-serif" w:hAnsi="sans-serif" w:eastAsia="sans-serif" w:cs="sans-serif"/>
          <w:b w:val="0"/>
          <w:bCs w:val="0"/>
          <w:i w:val="0"/>
          <w:iCs w:val="0"/>
          <w:caps w:val="0"/>
          <w:smallCaps w:val="0"/>
          <w:noProof w:val="0"/>
          <w:color w:val="000000" w:themeColor="text1" w:themeTint="FF" w:themeShade="FF"/>
          <w:sz w:val="20"/>
          <w:szCs w:val="20"/>
          <w:lang w:val="en-GB"/>
        </w:rPr>
      </w:pPr>
      <w:r w:rsidRPr="3C91975E" w:rsidR="6252BF59">
        <w:rPr>
          <w:rFonts w:ascii="sans-serif" w:hAnsi="sans-serif" w:eastAsia="sans-serif" w:cs="sans-serif"/>
          <w:b w:val="1"/>
          <w:bCs w:val="1"/>
          <w:i w:val="0"/>
          <w:iCs w:val="0"/>
          <w:caps w:val="0"/>
          <w:smallCaps w:val="0"/>
          <w:noProof w:val="0"/>
          <w:color w:val="000000" w:themeColor="text1" w:themeTint="FF" w:themeShade="FF"/>
          <w:sz w:val="20"/>
          <w:szCs w:val="20"/>
          <w:lang w:val="en-GB"/>
        </w:rPr>
        <w:t>Self-Reflection (Gibbs’ Reflective Cycle)</w:t>
      </w:r>
    </w:p>
    <w:p w:rsidR="6252BF59" w:rsidP="3C91975E" w:rsidRDefault="6252BF59" w14:paraId="10F8C1A9" w14:textId="31331061">
      <w:pPr>
        <w:bidi w:val="0"/>
        <w:spacing w:after="0" w:line="240" w:lineRule="auto"/>
        <w:rPr>
          <w:rFonts w:ascii="sans-serif" w:hAnsi="sans-serif" w:eastAsia="sans-serif" w:cs="sans-serif"/>
          <w:b w:val="0"/>
          <w:bCs w:val="0"/>
          <w:i w:val="0"/>
          <w:iCs w:val="0"/>
          <w:caps w:val="0"/>
          <w:smallCaps w:val="0"/>
          <w:noProof w:val="0"/>
          <w:color w:val="000000" w:themeColor="text1" w:themeTint="FF" w:themeShade="FF"/>
          <w:sz w:val="20"/>
          <w:szCs w:val="20"/>
          <w:lang w:val="en-GB"/>
        </w:rPr>
      </w:pPr>
      <w:r w:rsidRPr="3C91975E" w:rsidR="6252BF59">
        <w:rPr>
          <w:rFonts w:ascii="sans-serif" w:hAnsi="sans-serif" w:eastAsia="sans-serif" w:cs="sans-serif"/>
          <w:b w:val="1"/>
          <w:bCs w:val="1"/>
          <w:i w:val="0"/>
          <w:iCs w:val="0"/>
          <w:caps w:val="0"/>
          <w:smallCaps w:val="0"/>
          <w:noProof w:val="0"/>
          <w:color w:val="000000" w:themeColor="text1" w:themeTint="FF" w:themeShade="FF"/>
          <w:sz w:val="20"/>
          <w:szCs w:val="20"/>
          <w:lang w:val="en-GB"/>
        </w:rPr>
        <w:t> </w:t>
      </w:r>
    </w:p>
    <w:p w:rsidR="6252BF59" w:rsidP="3C91975E" w:rsidRDefault="6252BF59" w14:paraId="1DE8BF40" w14:textId="638D4168">
      <w:pPr>
        <w:bidi w:val="0"/>
        <w:spacing w:after="0" w:line="240" w:lineRule="auto"/>
        <w:rPr>
          <w:rFonts w:ascii="sans-serif" w:hAnsi="sans-serif" w:eastAsia="sans-serif" w:cs="sans-serif"/>
          <w:b w:val="0"/>
          <w:bCs w:val="0"/>
          <w:i w:val="0"/>
          <w:iCs w:val="0"/>
          <w:caps w:val="0"/>
          <w:smallCaps w:val="0"/>
          <w:noProof w:val="0"/>
          <w:color w:val="000000" w:themeColor="text1" w:themeTint="FF" w:themeShade="FF"/>
          <w:sz w:val="18"/>
          <w:szCs w:val="18"/>
          <w:lang w:val="en-GB"/>
        </w:rPr>
      </w:pPr>
      <w:r w:rsidRPr="3C91975E" w:rsidR="6252BF59">
        <w:rPr>
          <w:rFonts w:ascii="sans-serif" w:hAnsi="sans-serif" w:eastAsia="sans-serif" w:cs="sans-serif"/>
          <w:b w:val="0"/>
          <w:bCs w:val="0"/>
          <w:i w:val="0"/>
          <w:iCs w:val="0"/>
          <w:caps w:val="0"/>
          <w:smallCaps w:val="0"/>
          <w:noProof w:val="0"/>
          <w:color w:val="000000" w:themeColor="text1" w:themeTint="FF" w:themeShade="FF"/>
          <w:sz w:val="18"/>
          <w:szCs w:val="18"/>
          <w:lang w:val="en-GB"/>
        </w:rPr>
        <w:t>I realised how vital it is to reflect on my work and my life throughout this lesson. Reflective practice involves thinking about what you've done so that you may learn from it and do better in the future. The teaching material said that reflection is more than just telling what occurred; it's also about figuring out what might be done better.</w:t>
      </w:r>
    </w:p>
    <w:p w:rsidR="6252BF59" w:rsidP="3C91975E" w:rsidRDefault="6252BF59" w14:paraId="00439B38" w14:textId="5470B0CC">
      <w:pPr>
        <w:bidi w:val="0"/>
        <w:spacing w:after="0" w:line="240" w:lineRule="auto"/>
        <w:rPr>
          <w:rFonts w:ascii="sans-serif" w:hAnsi="sans-serif" w:eastAsia="sans-serif" w:cs="sans-serif"/>
          <w:b w:val="0"/>
          <w:bCs w:val="0"/>
          <w:i w:val="0"/>
          <w:iCs w:val="0"/>
          <w:caps w:val="0"/>
          <w:smallCaps w:val="0"/>
          <w:noProof w:val="0"/>
          <w:color w:val="000000" w:themeColor="text1" w:themeTint="FF" w:themeShade="FF"/>
          <w:sz w:val="18"/>
          <w:szCs w:val="18"/>
          <w:lang w:val="en-GB"/>
        </w:rPr>
      </w:pPr>
      <w:r w:rsidRPr="3C91975E" w:rsidR="6252BF59">
        <w:rPr>
          <w:rFonts w:ascii="sans-serif" w:hAnsi="sans-serif" w:eastAsia="sans-serif" w:cs="sans-serif"/>
          <w:b w:val="0"/>
          <w:bCs w:val="0"/>
          <w:i w:val="0"/>
          <w:iCs w:val="0"/>
          <w:caps w:val="0"/>
          <w:smallCaps w:val="0"/>
          <w:noProof w:val="0"/>
          <w:color w:val="000000" w:themeColor="text1" w:themeTint="FF" w:themeShade="FF"/>
          <w:sz w:val="18"/>
          <w:szCs w:val="18"/>
          <w:lang w:val="en-GB"/>
        </w:rPr>
        <w:t> </w:t>
      </w:r>
    </w:p>
    <w:p w:rsidR="6252BF59" w:rsidP="3C91975E" w:rsidRDefault="6252BF59" w14:paraId="609CE287" w14:textId="58ACB8C7">
      <w:pPr>
        <w:bidi w:val="0"/>
        <w:spacing w:after="0" w:line="240" w:lineRule="auto"/>
        <w:rPr>
          <w:rFonts w:ascii="sans-serif" w:hAnsi="sans-serif" w:eastAsia="sans-serif" w:cs="sans-serif"/>
          <w:b w:val="0"/>
          <w:bCs w:val="0"/>
          <w:i w:val="0"/>
          <w:iCs w:val="0"/>
          <w:caps w:val="0"/>
          <w:smallCaps w:val="0"/>
          <w:noProof w:val="0"/>
          <w:color w:val="000000" w:themeColor="text1" w:themeTint="FF" w:themeShade="FF"/>
          <w:sz w:val="18"/>
          <w:szCs w:val="18"/>
          <w:lang w:val="en-GB"/>
        </w:rPr>
      </w:pPr>
      <w:r w:rsidRPr="3C91975E" w:rsidR="6252BF59">
        <w:rPr>
          <w:rFonts w:ascii="sans-serif" w:hAnsi="sans-serif" w:eastAsia="sans-serif" w:cs="sans-serif"/>
          <w:b w:val="0"/>
          <w:bCs w:val="0"/>
          <w:i w:val="0"/>
          <w:iCs w:val="0"/>
          <w:caps w:val="0"/>
          <w:smallCaps w:val="0"/>
          <w:noProof w:val="0"/>
          <w:color w:val="000000" w:themeColor="text1" w:themeTint="FF" w:themeShade="FF"/>
          <w:sz w:val="18"/>
          <w:szCs w:val="18"/>
          <w:lang w:val="en-GB"/>
        </w:rPr>
        <w:t>I utilised Gibbs' Reflective Cycle (1988) to help me think about what I had done. This methodology has six steps: description, emotions, assessment, analysis, conclusion, and action plan. I thought about what I had learned and how my communication and decision-making abilities had improved throughout the session. At first, I found it hard to reflect since it meant being honest with myself. But as I practiced it more, I saw how helpful it is for finding both strengths and weaknesses.</w:t>
      </w:r>
    </w:p>
    <w:p w:rsidR="6252BF59" w:rsidP="3C91975E" w:rsidRDefault="6252BF59" w14:paraId="2D2907A3" w14:textId="0C0BA297">
      <w:pPr>
        <w:bidi w:val="0"/>
        <w:spacing w:after="0" w:line="240" w:lineRule="auto"/>
        <w:rPr>
          <w:rFonts w:ascii="sans-serif" w:hAnsi="sans-serif" w:eastAsia="sans-serif" w:cs="sans-serif"/>
          <w:b w:val="0"/>
          <w:bCs w:val="0"/>
          <w:i w:val="0"/>
          <w:iCs w:val="0"/>
          <w:caps w:val="0"/>
          <w:smallCaps w:val="0"/>
          <w:noProof w:val="0"/>
          <w:color w:val="000000" w:themeColor="text1" w:themeTint="FF" w:themeShade="FF"/>
          <w:sz w:val="18"/>
          <w:szCs w:val="18"/>
          <w:lang w:val="en-GB"/>
        </w:rPr>
      </w:pPr>
      <w:r w:rsidRPr="3C91975E" w:rsidR="6252BF59">
        <w:rPr>
          <w:rFonts w:ascii="sans-serif" w:hAnsi="sans-serif" w:eastAsia="sans-serif" w:cs="sans-serif"/>
          <w:b w:val="0"/>
          <w:bCs w:val="0"/>
          <w:i w:val="0"/>
          <w:iCs w:val="0"/>
          <w:caps w:val="0"/>
          <w:smallCaps w:val="0"/>
          <w:noProof w:val="0"/>
          <w:color w:val="000000" w:themeColor="text1" w:themeTint="FF" w:themeShade="FF"/>
          <w:sz w:val="18"/>
          <w:szCs w:val="18"/>
          <w:lang w:val="en-GB"/>
        </w:rPr>
        <w:t> </w:t>
      </w:r>
    </w:p>
    <w:p w:rsidR="6252BF59" w:rsidP="3C91975E" w:rsidRDefault="6252BF59" w14:paraId="004FDA18" w14:textId="42CD7F0F">
      <w:pPr>
        <w:bidi w:val="0"/>
        <w:spacing w:after="0" w:line="240" w:lineRule="auto"/>
        <w:rPr>
          <w:rFonts w:ascii="sans-serif" w:hAnsi="sans-serif" w:eastAsia="sans-serif" w:cs="sans-serif"/>
          <w:b w:val="0"/>
          <w:bCs w:val="0"/>
          <w:i w:val="0"/>
          <w:iCs w:val="0"/>
          <w:caps w:val="0"/>
          <w:smallCaps w:val="0"/>
          <w:noProof w:val="0"/>
          <w:color w:val="000000" w:themeColor="text1" w:themeTint="FF" w:themeShade="FF"/>
          <w:sz w:val="18"/>
          <w:szCs w:val="18"/>
          <w:lang w:val="en-GB"/>
        </w:rPr>
      </w:pPr>
      <w:r w:rsidRPr="3C91975E" w:rsidR="6252BF59">
        <w:rPr>
          <w:rFonts w:ascii="sans-serif" w:hAnsi="sans-serif" w:eastAsia="sans-serif" w:cs="sans-serif"/>
          <w:b w:val="0"/>
          <w:bCs w:val="0"/>
          <w:i w:val="0"/>
          <w:iCs w:val="0"/>
          <w:caps w:val="0"/>
          <w:smallCaps w:val="0"/>
          <w:noProof w:val="0"/>
          <w:color w:val="000000" w:themeColor="text1" w:themeTint="FF" w:themeShade="FF"/>
          <w:sz w:val="18"/>
          <w:szCs w:val="18"/>
          <w:lang w:val="en-GB"/>
        </w:rPr>
        <w:t>During the assessment and analysis phases, I learned that reflective practice helps people understand their actions and how they affect other people. It also promotes ongoing learning and improvement in work environments. Kolb's learning cycle also backs up this theory. It says that learning happens when you think about what you've learned and use it in the future (Kolb, 1984).</w:t>
      </w:r>
    </w:p>
    <w:p w:rsidR="6252BF59" w:rsidP="3C91975E" w:rsidRDefault="6252BF59" w14:paraId="4CDB4325" w14:textId="766224B5">
      <w:pPr>
        <w:bidi w:val="0"/>
        <w:spacing w:after="0" w:line="240" w:lineRule="auto"/>
        <w:rPr>
          <w:rFonts w:ascii="sans-serif" w:hAnsi="sans-serif" w:eastAsia="sans-serif" w:cs="sans-serif"/>
          <w:b w:val="0"/>
          <w:bCs w:val="0"/>
          <w:i w:val="0"/>
          <w:iCs w:val="0"/>
          <w:caps w:val="0"/>
          <w:smallCaps w:val="0"/>
          <w:noProof w:val="0"/>
          <w:color w:val="000000" w:themeColor="text1" w:themeTint="FF" w:themeShade="FF"/>
          <w:sz w:val="18"/>
          <w:szCs w:val="18"/>
          <w:lang w:val="en-GB"/>
        </w:rPr>
      </w:pPr>
      <w:r w:rsidRPr="3C91975E" w:rsidR="6252BF59">
        <w:rPr>
          <w:rFonts w:ascii="sans-serif" w:hAnsi="sans-serif" w:eastAsia="sans-serif" w:cs="sans-serif"/>
          <w:b w:val="0"/>
          <w:bCs w:val="0"/>
          <w:i w:val="0"/>
          <w:iCs w:val="0"/>
          <w:caps w:val="0"/>
          <w:smallCaps w:val="0"/>
          <w:noProof w:val="0"/>
          <w:color w:val="000000" w:themeColor="text1" w:themeTint="FF" w:themeShade="FF"/>
          <w:sz w:val="18"/>
          <w:szCs w:val="18"/>
          <w:lang w:val="en-GB"/>
        </w:rPr>
        <w:t> </w:t>
      </w:r>
    </w:p>
    <w:p w:rsidR="6252BF59" w:rsidP="3C91975E" w:rsidRDefault="6252BF59" w14:paraId="2AE4E53D" w14:textId="34A9DC0A">
      <w:pPr>
        <w:bidi w:val="0"/>
        <w:spacing w:after="0" w:line="240" w:lineRule="auto"/>
        <w:rPr>
          <w:rFonts w:ascii="sans-serif" w:hAnsi="sans-serif" w:eastAsia="sans-serif" w:cs="sans-serif"/>
          <w:b w:val="0"/>
          <w:bCs w:val="0"/>
          <w:i w:val="0"/>
          <w:iCs w:val="0"/>
          <w:caps w:val="0"/>
          <w:smallCaps w:val="0"/>
          <w:noProof w:val="0"/>
          <w:color w:val="000000" w:themeColor="text1" w:themeTint="FF" w:themeShade="FF"/>
          <w:sz w:val="18"/>
          <w:szCs w:val="18"/>
          <w:lang w:val="en-GB"/>
        </w:rPr>
      </w:pPr>
      <w:r w:rsidRPr="3C91975E" w:rsidR="6252BF59">
        <w:rPr>
          <w:rFonts w:ascii="sans-serif" w:hAnsi="sans-serif" w:eastAsia="sans-serif" w:cs="sans-serif"/>
          <w:b w:val="0"/>
          <w:bCs w:val="0"/>
          <w:i w:val="0"/>
          <w:iCs w:val="0"/>
          <w:caps w:val="0"/>
          <w:smallCaps w:val="0"/>
          <w:noProof w:val="0"/>
          <w:color w:val="000000" w:themeColor="text1" w:themeTint="FF" w:themeShade="FF"/>
          <w:sz w:val="18"/>
          <w:szCs w:val="18"/>
          <w:lang w:val="en-GB"/>
        </w:rPr>
        <w:t>In general, this program taught me that thinking about things is a crucial ability for professional growth. In the future, I will keep utilising reflective models to look back on what I've learned and done so that I may become better at communicating, become more self-aware, and enhance my work as a professional.</w:t>
      </w:r>
    </w:p>
    <w:p w:rsidR="6252BF59" w:rsidP="3C91975E" w:rsidRDefault="6252BF59" w14:paraId="4DA4F80D" w14:textId="0485FD67">
      <w:pPr>
        <w:bidi w:val="0"/>
        <w:spacing w:after="0" w:line="240" w:lineRule="auto"/>
        <w:rPr>
          <w:rFonts w:ascii="sans-serif" w:hAnsi="sans-serif" w:eastAsia="sans-serif" w:cs="sans-serif"/>
          <w:b w:val="0"/>
          <w:bCs w:val="0"/>
          <w:i w:val="0"/>
          <w:iCs w:val="0"/>
          <w:caps w:val="0"/>
          <w:smallCaps w:val="0"/>
          <w:noProof w:val="0"/>
          <w:color w:val="000000" w:themeColor="text1" w:themeTint="FF" w:themeShade="FF"/>
          <w:sz w:val="18"/>
          <w:szCs w:val="18"/>
          <w:lang w:val="en-GB"/>
        </w:rPr>
      </w:pPr>
      <w:r w:rsidRPr="3C91975E" w:rsidR="6252BF59">
        <w:rPr>
          <w:rFonts w:ascii="sans-serif" w:hAnsi="sans-serif" w:eastAsia="sans-serif" w:cs="sans-serif"/>
          <w:b w:val="0"/>
          <w:bCs w:val="0"/>
          <w:i w:val="0"/>
          <w:iCs w:val="0"/>
          <w:caps w:val="0"/>
          <w:smallCaps w:val="0"/>
          <w:noProof w:val="0"/>
          <w:color w:val="000000" w:themeColor="text1" w:themeTint="FF" w:themeShade="FF"/>
          <w:sz w:val="18"/>
          <w:szCs w:val="18"/>
          <w:lang w:val="en-GB"/>
        </w:rPr>
        <w:t> </w:t>
      </w:r>
    </w:p>
    <w:p w:rsidR="6252BF59" w:rsidP="3C91975E" w:rsidRDefault="6252BF59" w14:paraId="6D9A14B5" w14:textId="5BA50E6A">
      <w:pPr>
        <w:bidi w:val="0"/>
        <w:spacing w:after="0" w:line="240" w:lineRule="auto"/>
        <w:rPr>
          <w:rFonts w:ascii="sans-serif" w:hAnsi="sans-serif" w:eastAsia="sans-serif" w:cs="sans-serif"/>
          <w:b w:val="0"/>
          <w:bCs w:val="0"/>
          <w:i w:val="0"/>
          <w:iCs w:val="0"/>
          <w:caps w:val="0"/>
          <w:smallCaps w:val="0"/>
          <w:noProof w:val="0"/>
          <w:color w:val="000000" w:themeColor="text1" w:themeTint="FF" w:themeShade="FF"/>
          <w:sz w:val="18"/>
          <w:szCs w:val="18"/>
          <w:lang w:val="en-GB"/>
        </w:rPr>
      </w:pPr>
      <w:r w:rsidRPr="3C91975E" w:rsidR="6252BF59">
        <w:rPr>
          <w:rFonts w:ascii="sans-serif" w:hAnsi="sans-serif" w:eastAsia="sans-serif" w:cs="sans-serif"/>
          <w:b w:val="1"/>
          <w:bCs w:val="1"/>
          <w:i w:val="0"/>
          <w:iCs w:val="0"/>
          <w:caps w:val="0"/>
          <w:smallCaps w:val="0"/>
          <w:noProof w:val="0"/>
          <w:color w:val="000000" w:themeColor="text1" w:themeTint="FF" w:themeShade="FF"/>
          <w:sz w:val="18"/>
          <w:szCs w:val="18"/>
          <w:lang w:val="en-GB"/>
        </w:rPr>
        <w:t>References</w:t>
      </w:r>
    </w:p>
    <w:p w:rsidR="6252BF59" w:rsidP="3C91975E" w:rsidRDefault="6252BF59" w14:paraId="797A5069" w14:textId="135481B1">
      <w:pPr>
        <w:bidi w:val="0"/>
        <w:spacing w:after="0" w:line="240" w:lineRule="auto"/>
        <w:rPr>
          <w:rFonts w:ascii="sans-serif" w:hAnsi="sans-serif" w:eastAsia="sans-serif" w:cs="sans-serif"/>
          <w:b w:val="0"/>
          <w:bCs w:val="0"/>
          <w:i w:val="0"/>
          <w:iCs w:val="0"/>
          <w:caps w:val="0"/>
          <w:smallCaps w:val="0"/>
          <w:noProof w:val="0"/>
          <w:color w:val="000000" w:themeColor="text1" w:themeTint="FF" w:themeShade="FF"/>
          <w:sz w:val="18"/>
          <w:szCs w:val="18"/>
          <w:lang w:val="en-GB"/>
        </w:rPr>
      </w:pPr>
      <w:r w:rsidRPr="3C91975E" w:rsidR="6252BF59">
        <w:rPr>
          <w:rFonts w:ascii="sans-serif" w:hAnsi="sans-serif" w:eastAsia="sans-serif" w:cs="sans-serif"/>
          <w:b w:val="0"/>
          <w:bCs w:val="0"/>
          <w:i w:val="0"/>
          <w:iCs w:val="0"/>
          <w:caps w:val="0"/>
          <w:smallCaps w:val="0"/>
          <w:noProof w:val="0"/>
          <w:color w:val="000000" w:themeColor="text1" w:themeTint="FF" w:themeShade="FF"/>
          <w:sz w:val="18"/>
          <w:szCs w:val="18"/>
          <w:lang w:val="en-GB"/>
        </w:rPr>
        <w:t> </w:t>
      </w:r>
    </w:p>
    <w:p w:rsidR="6252BF59" w:rsidP="3C91975E" w:rsidRDefault="6252BF59" w14:paraId="7812088C" w14:textId="30D19F6C">
      <w:pPr>
        <w:bidi w:val="0"/>
        <w:spacing w:after="0" w:line="240" w:lineRule="auto"/>
        <w:rPr>
          <w:rFonts w:ascii="sans-serif" w:hAnsi="sans-serif" w:eastAsia="sans-serif" w:cs="sans-serif"/>
          <w:b w:val="0"/>
          <w:bCs w:val="0"/>
          <w:i w:val="0"/>
          <w:iCs w:val="0"/>
          <w:caps w:val="0"/>
          <w:smallCaps w:val="0"/>
          <w:noProof w:val="0"/>
          <w:color w:val="000000" w:themeColor="text1" w:themeTint="FF" w:themeShade="FF"/>
          <w:sz w:val="18"/>
          <w:szCs w:val="18"/>
          <w:lang w:val="en-GB"/>
        </w:rPr>
      </w:pPr>
      <w:r w:rsidRPr="3C91975E" w:rsidR="6252BF59">
        <w:rPr>
          <w:rFonts w:ascii="sans-serif" w:hAnsi="sans-serif" w:eastAsia="sans-serif" w:cs="sans-serif"/>
          <w:b w:val="0"/>
          <w:bCs w:val="0"/>
          <w:i w:val="0"/>
          <w:iCs w:val="0"/>
          <w:caps w:val="0"/>
          <w:smallCaps w:val="0"/>
          <w:noProof w:val="0"/>
          <w:color w:val="000000" w:themeColor="text1" w:themeTint="FF" w:themeShade="FF"/>
          <w:sz w:val="18"/>
          <w:szCs w:val="18"/>
          <w:lang w:val="en-GB"/>
        </w:rPr>
        <w:t>Gibbs, G. (1988) Learning by Doing: A Guide to Teaching and Learning Methods. Oxford: Further Education Unit.</w:t>
      </w:r>
    </w:p>
    <w:p w:rsidR="6252BF59" w:rsidP="3C91975E" w:rsidRDefault="6252BF59" w14:paraId="2301EA0D" w14:textId="18E94519">
      <w:pPr>
        <w:bidi w:val="0"/>
        <w:spacing w:after="0" w:line="240" w:lineRule="auto"/>
        <w:rPr>
          <w:rFonts w:ascii="sans-serif" w:hAnsi="sans-serif" w:eastAsia="sans-serif" w:cs="sans-serif"/>
          <w:b w:val="0"/>
          <w:bCs w:val="0"/>
          <w:i w:val="0"/>
          <w:iCs w:val="0"/>
          <w:caps w:val="0"/>
          <w:smallCaps w:val="0"/>
          <w:noProof w:val="0"/>
          <w:color w:val="000000" w:themeColor="text1" w:themeTint="FF" w:themeShade="FF"/>
          <w:sz w:val="18"/>
          <w:szCs w:val="18"/>
          <w:lang w:val="en-GB"/>
        </w:rPr>
      </w:pPr>
      <w:r w:rsidRPr="3C91975E" w:rsidR="6252BF59">
        <w:rPr>
          <w:rFonts w:ascii="sans-serif" w:hAnsi="sans-serif" w:eastAsia="sans-serif" w:cs="sans-serif"/>
          <w:b w:val="0"/>
          <w:bCs w:val="0"/>
          <w:i w:val="0"/>
          <w:iCs w:val="0"/>
          <w:caps w:val="0"/>
          <w:smallCaps w:val="0"/>
          <w:noProof w:val="0"/>
          <w:color w:val="000000" w:themeColor="text1" w:themeTint="FF" w:themeShade="FF"/>
          <w:sz w:val="18"/>
          <w:szCs w:val="18"/>
          <w:lang w:val="en-GB"/>
        </w:rPr>
        <w:t> </w:t>
      </w:r>
    </w:p>
    <w:p w:rsidR="6252BF59" w:rsidP="3C91975E" w:rsidRDefault="6252BF59" w14:paraId="56AC9A0B" w14:textId="0B17A2E3">
      <w:pPr>
        <w:bidi w:val="0"/>
        <w:spacing w:after="0" w:line="240" w:lineRule="auto"/>
        <w:rPr>
          <w:rFonts w:ascii="sans-serif" w:hAnsi="sans-serif" w:eastAsia="sans-serif" w:cs="sans-serif"/>
          <w:b w:val="0"/>
          <w:bCs w:val="0"/>
          <w:i w:val="0"/>
          <w:iCs w:val="0"/>
          <w:caps w:val="0"/>
          <w:smallCaps w:val="0"/>
          <w:noProof w:val="0"/>
          <w:color w:val="000000" w:themeColor="text1" w:themeTint="FF" w:themeShade="FF"/>
          <w:sz w:val="18"/>
          <w:szCs w:val="18"/>
          <w:lang w:val="en-GB"/>
        </w:rPr>
      </w:pPr>
      <w:r w:rsidRPr="3C91975E" w:rsidR="6252BF59">
        <w:rPr>
          <w:rFonts w:ascii="sans-serif" w:hAnsi="sans-serif" w:eastAsia="sans-serif" w:cs="sans-serif"/>
          <w:b w:val="0"/>
          <w:bCs w:val="0"/>
          <w:i w:val="0"/>
          <w:iCs w:val="0"/>
          <w:caps w:val="0"/>
          <w:smallCaps w:val="0"/>
          <w:noProof w:val="0"/>
          <w:color w:val="000000" w:themeColor="text1" w:themeTint="FF" w:themeShade="FF"/>
          <w:sz w:val="18"/>
          <w:szCs w:val="18"/>
          <w:lang w:val="en-GB"/>
        </w:rPr>
        <w:t>Kolb, D.A. (1984) Experiential Learning: Experience as the Source of Learning and Development. Englewood Cliffs: Prentice Hall.</w:t>
      </w:r>
    </w:p>
    <w:p w:rsidR="6252BF59" w:rsidP="3C91975E" w:rsidRDefault="6252BF59" w14:paraId="1F666541" w14:textId="5DB02B29">
      <w:pPr>
        <w:bidi w:val="0"/>
        <w:spacing w:after="0" w:line="240" w:lineRule="auto"/>
        <w:rPr>
          <w:rFonts w:ascii="sans-serif" w:hAnsi="sans-serif" w:eastAsia="sans-serif" w:cs="sans-serif"/>
          <w:b w:val="0"/>
          <w:bCs w:val="0"/>
          <w:i w:val="0"/>
          <w:iCs w:val="0"/>
          <w:caps w:val="0"/>
          <w:smallCaps w:val="0"/>
          <w:noProof w:val="0"/>
          <w:color w:val="000000" w:themeColor="text1" w:themeTint="FF" w:themeShade="FF"/>
          <w:sz w:val="18"/>
          <w:szCs w:val="18"/>
          <w:lang w:val="en-GB"/>
        </w:rPr>
      </w:pPr>
      <w:r w:rsidRPr="3C91975E" w:rsidR="6252BF59">
        <w:rPr>
          <w:rFonts w:ascii="sans-serif" w:hAnsi="sans-serif" w:eastAsia="sans-serif" w:cs="sans-serif"/>
          <w:b w:val="0"/>
          <w:bCs w:val="0"/>
          <w:i w:val="0"/>
          <w:iCs w:val="0"/>
          <w:caps w:val="0"/>
          <w:smallCaps w:val="0"/>
          <w:noProof w:val="0"/>
          <w:color w:val="000000" w:themeColor="text1" w:themeTint="FF" w:themeShade="FF"/>
          <w:sz w:val="18"/>
          <w:szCs w:val="18"/>
          <w:lang w:val="en-GB"/>
        </w:rPr>
        <w:t> </w:t>
      </w:r>
    </w:p>
    <w:p w:rsidR="6252BF59" w:rsidP="3C91975E" w:rsidRDefault="6252BF59" w14:paraId="2408F26E" w14:textId="4524A6F1">
      <w:pPr>
        <w:bidi w:val="0"/>
        <w:spacing w:after="0" w:line="240" w:lineRule="auto"/>
        <w:rPr>
          <w:rFonts w:ascii="sans-serif" w:hAnsi="sans-serif" w:eastAsia="sans-serif" w:cs="sans-serif"/>
          <w:b w:val="0"/>
          <w:bCs w:val="0"/>
          <w:i w:val="0"/>
          <w:iCs w:val="0"/>
          <w:caps w:val="0"/>
          <w:smallCaps w:val="0"/>
          <w:noProof w:val="0"/>
          <w:color w:val="000000" w:themeColor="text1" w:themeTint="FF" w:themeShade="FF"/>
          <w:sz w:val="18"/>
          <w:szCs w:val="18"/>
          <w:lang w:val="en-GB"/>
        </w:rPr>
      </w:pPr>
      <w:r w:rsidRPr="3C91975E" w:rsidR="6252BF59">
        <w:rPr>
          <w:rFonts w:ascii="sans-serif" w:hAnsi="sans-serif" w:eastAsia="sans-serif" w:cs="sans-serif"/>
          <w:b w:val="0"/>
          <w:bCs w:val="0"/>
          <w:i w:val="0"/>
          <w:iCs w:val="0"/>
          <w:caps w:val="0"/>
          <w:smallCaps w:val="0"/>
          <w:noProof w:val="0"/>
          <w:color w:val="000000" w:themeColor="text1" w:themeTint="FF" w:themeShade="FF"/>
          <w:sz w:val="18"/>
          <w:szCs w:val="18"/>
          <w:lang w:val="en-GB"/>
        </w:rPr>
        <w:t>Moon, J. (1999) Reflection in Learning and Professional Development. London: Kogan Page.</w:t>
      </w:r>
    </w:p>
    <w:p w:rsidR="6252BF59" w:rsidP="3C91975E" w:rsidRDefault="6252BF59" w14:paraId="6F13F7D6" w14:textId="475E7426">
      <w:pPr>
        <w:bidi w:val="0"/>
        <w:spacing w:after="0" w:line="240" w:lineRule="auto"/>
        <w:rPr>
          <w:rFonts w:ascii="sans-serif" w:hAnsi="sans-serif" w:eastAsia="sans-serif" w:cs="sans-serif"/>
          <w:b w:val="0"/>
          <w:bCs w:val="0"/>
          <w:i w:val="0"/>
          <w:iCs w:val="0"/>
          <w:caps w:val="0"/>
          <w:smallCaps w:val="0"/>
          <w:noProof w:val="0"/>
          <w:color w:val="000000" w:themeColor="text1" w:themeTint="FF" w:themeShade="FF"/>
          <w:sz w:val="18"/>
          <w:szCs w:val="18"/>
          <w:lang w:val="en-GB"/>
        </w:rPr>
      </w:pPr>
      <w:r w:rsidRPr="3C91975E" w:rsidR="6252BF59">
        <w:rPr>
          <w:rFonts w:ascii="sans-serif" w:hAnsi="sans-serif" w:eastAsia="sans-serif" w:cs="sans-serif"/>
          <w:b w:val="0"/>
          <w:bCs w:val="0"/>
          <w:i w:val="0"/>
          <w:iCs w:val="0"/>
          <w:caps w:val="0"/>
          <w:smallCaps w:val="0"/>
          <w:noProof w:val="0"/>
          <w:color w:val="000000" w:themeColor="text1" w:themeTint="FF" w:themeShade="FF"/>
          <w:sz w:val="18"/>
          <w:szCs w:val="18"/>
          <w:lang w:val="en-GB"/>
        </w:rPr>
        <w:t> </w:t>
      </w:r>
    </w:p>
    <w:p w:rsidR="3C91975E" w:rsidP="3C91975E" w:rsidRDefault="3C91975E" w14:paraId="065DDAB9" w14:textId="01DEDFEC">
      <w:pPr>
        <w:bidi w:val="0"/>
        <w:rPr>
          <w:rFonts w:ascii="Arial Nova" w:hAnsi="Arial Nova" w:eastAsia="Arial Nova" w:cs="Arial Nova"/>
          <w:b w:val="0"/>
          <w:bCs w:val="0"/>
          <w:i w:val="0"/>
          <w:iCs w:val="0"/>
          <w:caps w:val="0"/>
          <w:smallCaps w:val="0"/>
          <w:noProof w:val="0"/>
          <w:color w:val="000000" w:themeColor="text1" w:themeTint="FF" w:themeShade="FF"/>
          <w:sz w:val="24"/>
          <w:szCs w:val="24"/>
          <w:lang w:val="en-GB"/>
        </w:rPr>
      </w:pPr>
    </w:p>
    <w:p w:rsidR="3C91975E" w:rsidP="3C91975E" w:rsidRDefault="3C91975E" w14:paraId="725F3AD4" w14:textId="0B3E2DE7">
      <w:pPr>
        <w:bidi w:val="0"/>
        <w:rPr>
          <w:rFonts w:ascii="Arial Nova" w:hAnsi="Arial Nova" w:eastAsia="Arial Nova" w:cs="Arial Nova"/>
          <w:b w:val="0"/>
          <w:bCs w:val="0"/>
          <w:i w:val="0"/>
          <w:iCs w:val="0"/>
          <w:caps w:val="0"/>
          <w:smallCaps w:val="0"/>
          <w:noProof w:val="0"/>
          <w:color w:val="000000" w:themeColor="text1" w:themeTint="FF" w:themeShade="FF"/>
          <w:sz w:val="24"/>
          <w:szCs w:val="24"/>
          <w:lang w:val="en-GB"/>
        </w:rPr>
      </w:pPr>
    </w:p>
    <w:p w:rsidR="3C91975E" w:rsidP="3C91975E" w:rsidRDefault="3C91975E" w14:paraId="5FD4A826" w14:textId="573FADE5">
      <w:pPr>
        <w:bidi w:val="0"/>
        <w:rPr>
          <w:rFonts w:ascii="Arial Nova" w:hAnsi="Arial Nova" w:eastAsia="Arial Nova" w:cs="Arial Nova"/>
          <w:b w:val="0"/>
          <w:bCs w:val="0"/>
          <w:i w:val="0"/>
          <w:iCs w:val="0"/>
          <w:caps w:val="0"/>
          <w:smallCaps w:val="0"/>
          <w:noProof w:val="0"/>
          <w:color w:val="000000" w:themeColor="text1" w:themeTint="FF" w:themeShade="FF"/>
          <w:sz w:val="24"/>
          <w:szCs w:val="24"/>
          <w:lang w:val="en-GB"/>
        </w:rPr>
      </w:pPr>
    </w:p>
    <w:p w:rsidR="3C91975E" w:rsidP="3C91975E" w:rsidRDefault="3C91975E" w14:paraId="1CA09E6C" w14:textId="3969481E">
      <w:pPr>
        <w:bidi w:val="0"/>
        <w:rPr>
          <w:rFonts w:ascii="Arial Nova" w:hAnsi="Arial Nova" w:eastAsia="Arial Nova" w:cs="Arial Nova"/>
          <w:b w:val="0"/>
          <w:bCs w:val="0"/>
          <w:i w:val="0"/>
          <w:iCs w:val="0"/>
          <w:caps w:val="0"/>
          <w:smallCaps w:val="0"/>
          <w:noProof w:val="0"/>
          <w:color w:val="000000" w:themeColor="text1" w:themeTint="FF" w:themeShade="FF"/>
          <w:sz w:val="24"/>
          <w:szCs w:val="24"/>
          <w:lang w:val="en-GB"/>
        </w:rPr>
      </w:pPr>
    </w:p>
    <w:p w:rsidR="3C91975E" w:rsidP="3C91975E" w:rsidRDefault="3C91975E" w14:paraId="55110050" w14:textId="3FC0D781">
      <w:pPr>
        <w:bidi w:val="0"/>
        <w:rPr>
          <w:rFonts w:ascii="Arial Nova" w:hAnsi="Arial Nova" w:eastAsia="Arial Nova" w:cs="Arial Nova"/>
          <w:b w:val="0"/>
          <w:bCs w:val="0"/>
          <w:i w:val="0"/>
          <w:iCs w:val="0"/>
          <w:caps w:val="0"/>
          <w:smallCaps w:val="0"/>
          <w:noProof w:val="0"/>
          <w:color w:val="000000" w:themeColor="text1" w:themeTint="FF" w:themeShade="FF"/>
          <w:sz w:val="24"/>
          <w:szCs w:val="24"/>
          <w:lang w:val="en-GB"/>
        </w:rPr>
      </w:pPr>
    </w:p>
    <w:p w:rsidR="3C91975E" w:rsidP="3C91975E" w:rsidRDefault="3C91975E" w14:paraId="7BFA2BA2" w14:textId="0D49BD3A">
      <w:pPr>
        <w:bidi w:val="0"/>
        <w:rPr>
          <w:rFonts w:ascii="Arial Nova" w:hAnsi="Arial Nova" w:eastAsia="Arial Nova" w:cs="Arial Nova"/>
          <w:b w:val="0"/>
          <w:bCs w:val="0"/>
          <w:i w:val="0"/>
          <w:iCs w:val="0"/>
          <w:caps w:val="0"/>
          <w:smallCaps w:val="0"/>
          <w:noProof w:val="0"/>
          <w:color w:val="000000" w:themeColor="text1" w:themeTint="FF" w:themeShade="FF"/>
          <w:sz w:val="24"/>
          <w:szCs w:val="24"/>
          <w:lang w:val="en-GB"/>
        </w:rPr>
      </w:pPr>
    </w:p>
    <w:p w:rsidR="3C91975E" w:rsidP="3C91975E" w:rsidRDefault="3C91975E" w14:paraId="1E278996" w14:textId="5549D104">
      <w:pPr>
        <w:bidi w:val="0"/>
        <w:rPr>
          <w:rFonts w:ascii="Arial Nova" w:hAnsi="Arial Nova" w:eastAsia="Arial Nova" w:cs="Arial Nova"/>
          <w:b w:val="0"/>
          <w:bCs w:val="0"/>
          <w:i w:val="0"/>
          <w:iCs w:val="0"/>
          <w:caps w:val="0"/>
          <w:smallCaps w:val="0"/>
          <w:noProof w:val="0"/>
          <w:color w:val="000000" w:themeColor="text1" w:themeTint="FF" w:themeShade="FF"/>
          <w:sz w:val="24"/>
          <w:szCs w:val="24"/>
          <w:lang w:val="en-GB"/>
        </w:rPr>
      </w:pPr>
    </w:p>
    <w:p w:rsidR="3C91975E" w:rsidP="3C91975E" w:rsidRDefault="3C91975E" w14:paraId="78677AA6" w14:textId="2AEEF5A7">
      <w:pPr>
        <w:bidi w:val="0"/>
        <w:rPr>
          <w:rFonts w:ascii="Arial Nova" w:hAnsi="Arial Nova" w:eastAsia="Arial Nova" w:cs="Arial Nova"/>
          <w:b w:val="0"/>
          <w:bCs w:val="0"/>
          <w:i w:val="0"/>
          <w:iCs w:val="0"/>
          <w:caps w:val="0"/>
          <w:smallCaps w:val="0"/>
          <w:noProof w:val="0"/>
          <w:color w:val="000000" w:themeColor="text1" w:themeTint="FF" w:themeShade="FF"/>
          <w:sz w:val="24"/>
          <w:szCs w:val="24"/>
          <w:lang w:val="en-GB"/>
        </w:rPr>
      </w:pPr>
    </w:p>
    <w:p w:rsidR="6252BF59" w:rsidP="3C91975E" w:rsidRDefault="6252BF59" w14:paraId="2BD99A2B" w14:textId="711CB3F2">
      <w:pPr>
        <w:bidi w:val="0"/>
        <w:rPr>
          <w:rFonts w:ascii="Arial Nova" w:hAnsi="Arial Nova" w:eastAsia="Arial Nova" w:cs="Arial Nova"/>
          <w:b w:val="0"/>
          <w:bCs w:val="0"/>
          <w:i w:val="0"/>
          <w:iCs w:val="0"/>
          <w:caps w:val="0"/>
          <w:smallCaps w:val="0"/>
          <w:noProof w:val="0"/>
          <w:color w:val="000000" w:themeColor="text1" w:themeTint="FF" w:themeShade="FF"/>
          <w:sz w:val="48"/>
          <w:szCs w:val="48"/>
          <w:lang w:val="en-GB"/>
        </w:rPr>
      </w:pPr>
      <w:r w:rsidRPr="3C91975E" w:rsidR="6252BF59">
        <w:rPr>
          <w:rFonts w:ascii="Arial Nova" w:hAnsi="Arial Nova" w:eastAsia="Arial Nova" w:cs="Arial Nova"/>
          <w:b w:val="0"/>
          <w:bCs w:val="0"/>
          <w:i w:val="0"/>
          <w:iCs w:val="0"/>
          <w:caps w:val="0"/>
          <w:smallCaps w:val="0"/>
          <w:noProof w:val="0"/>
          <w:color w:val="000000" w:themeColor="text1" w:themeTint="FF" w:themeShade="FF"/>
          <w:sz w:val="48"/>
          <w:szCs w:val="48"/>
          <w:lang w:val="en-US"/>
        </w:rPr>
        <w:t>Reference List</w:t>
      </w:r>
    </w:p>
    <w:p w:rsidR="6252BF59" w:rsidP="3C91975E" w:rsidRDefault="6252BF59" w14:paraId="4EA9B537" w14:textId="004D1C7A">
      <w:pPr>
        <w:bidi w:val="0"/>
        <w:spacing w:beforeAutospacing="on" w:afterAutospacing="on" w:line="24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C91975E" w:rsidR="6252BF5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American Psychological Association (2020) </w:t>
      </w:r>
      <w:r w:rsidRPr="3C91975E" w:rsidR="6252BF59">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Building your resilience</w:t>
      </w:r>
      <w:r w:rsidRPr="3C91975E" w:rsidR="6252BF5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Available at: </w:t>
      </w:r>
      <w:hyperlink r:id="R239e306ad9974bbe">
        <w:r w:rsidRPr="3C91975E" w:rsidR="6252BF59">
          <w:rPr>
            <w:rStyle w:val="Hyperlink"/>
            <w:rFonts w:ascii="Times New Roman" w:hAnsi="Times New Roman" w:eastAsia="Times New Roman" w:cs="Times New Roman"/>
            <w:b w:val="0"/>
            <w:bCs w:val="0"/>
            <w:i w:val="0"/>
            <w:iCs w:val="0"/>
            <w:caps w:val="0"/>
            <w:smallCaps w:val="0"/>
            <w:strike w:val="0"/>
            <w:dstrike w:val="0"/>
            <w:noProof w:val="0"/>
            <w:color w:val="0000FF"/>
            <w:sz w:val="24"/>
            <w:szCs w:val="24"/>
            <w:u w:val="single"/>
            <w:lang w:val="en-GB"/>
          </w:rPr>
          <w:t>https://www.apa.org</w:t>
        </w:r>
      </w:hyperlink>
      <w:r w:rsidRPr="3C91975E" w:rsidR="6252BF5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15 July 2026).</w:t>
      </w:r>
    </w:p>
    <w:p w:rsidR="6252BF59" w:rsidP="3C91975E" w:rsidRDefault="6252BF59" w14:paraId="2796F945" w14:textId="509B72A1">
      <w:pPr>
        <w:bidi w:val="0"/>
        <w:spacing w:beforeAutospacing="on" w:afterAutospacing="on" w:line="24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C91975E" w:rsidR="6252BF5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Burnes, B. (2017) </w:t>
      </w:r>
      <w:r w:rsidRPr="3C91975E" w:rsidR="6252BF59">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Managing change</w:t>
      </w:r>
      <w:r w:rsidRPr="3C91975E" w:rsidR="6252BF5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7th edn. Harlow: Pearson.</w:t>
      </w:r>
    </w:p>
    <w:p w:rsidR="6252BF59" w:rsidP="3C91975E" w:rsidRDefault="6252BF59" w14:paraId="121CC8E7" w14:textId="12195066">
      <w:pPr>
        <w:bidi w:val="0"/>
        <w:spacing w:beforeAutospacing="on" w:afterAutospacing="on" w:line="24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C91975E" w:rsidR="6252BF5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Burt, R. (2005) </w:t>
      </w:r>
      <w:r w:rsidRPr="3C91975E" w:rsidR="6252BF59">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Brokerage and closure: An introduction to social capital</w:t>
      </w:r>
      <w:r w:rsidRPr="3C91975E" w:rsidR="6252BF5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Oxford: Oxford University Press.</w:t>
      </w:r>
    </w:p>
    <w:p w:rsidR="6252BF59" w:rsidP="3C91975E" w:rsidRDefault="6252BF59" w14:paraId="306E7168" w14:textId="3B0354BA">
      <w:pPr>
        <w:bidi w:val="0"/>
        <w:spacing w:beforeAutospacing="on" w:afterAutospacing="on" w:line="24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C91975E" w:rsidR="6252BF5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Department of Health and Social Care (2022) </w:t>
      </w:r>
      <w:r w:rsidRPr="3C91975E" w:rsidR="6252BF59">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Mental health and wellbeing plan: discussion paper</w:t>
      </w:r>
      <w:r w:rsidRPr="3C91975E" w:rsidR="6252BF5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London: UK Government.</w:t>
      </w:r>
    </w:p>
    <w:p w:rsidR="6252BF59" w:rsidP="3C91975E" w:rsidRDefault="6252BF59" w14:paraId="58BA3A0B" w14:textId="0E853F5C">
      <w:pPr>
        <w:bidi w:val="0"/>
        <w:spacing w:beforeAutospacing="on" w:afterAutospacing="on" w:line="24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C91975E" w:rsidR="6252BF5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General Pharmaceutical Council (GPhC) (2017) </w:t>
      </w:r>
      <w:r w:rsidRPr="3C91975E" w:rsidR="6252BF59">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Standards for pharmacy professionals</w:t>
      </w:r>
      <w:r w:rsidRPr="3C91975E" w:rsidR="6252BF5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London: GPhC. Available at: </w:t>
      </w:r>
      <w:hyperlink r:id="R9055bdfd00084b88">
        <w:r w:rsidRPr="3C91975E" w:rsidR="6252BF59">
          <w:rPr>
            <w:rStyle w:val="Hyperlink"/>
            <w:rFonts w:ascii="Times New Roman" w:hAnsi="Times New Roman" w:eastAsia="Times New Roman" w:cs="Times New Roman"/>
            <w:b w:val="0"/>
            <w:bCs w:val="0"/>
            <w:i w:val="0"/>
            <w:iCs w:val="0"/>
            <w:caps w:val="0"/>
            <w:smallCaps w:val="0"/>
            <w:strike w:val="0"/>
            <w:dstrike w:val="0"/>
            <w:noProof w:val="0"/>
            <w:color w:val="0000FF"/>
            <w:sz w:val="24"/>
            <w:szCs w:val="24"/>
            <w:u w:val="single"/>
            <w:lang w:val="en-GB"/>
          </w:rPr>
          <w:t>https://www.pharmacyregulation.org/pharmacists/standards-and-guidance-pharmacy-professionals/standards-pharmacy-professionals</w:t>
        </w:r>
      </w:hyperlink>
      <w:r w:rsidRPr="3C91975E" w:rsidR="6252BF5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17 January 2026).</w:t>
      </w:r>
    </w:p>
    <w:p w:rsidR="6252BF59" w:rsidP="3C91975E" w:rsidRDefault="6252BF59" w14:paraId="791E85D1" w14:textId="027C1DB6">
      <w:pPr>
        <w:bidi w:val="0"/>
        <w:spacing w:beforeAutospacing="on" w:afterAutospacing="on" w:line="24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C91975E" w:rsidR="6252BF5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Gibbs, G. (1988) </w:t>
      </w:r>
      <w:r w:rsidRPr="3C91975E" w:rsidR="6252BF59">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Learning by doing: A guide to teaching and learning methods</w:t>
      </w:r>
      <w:r w:rsidRPr="3C91975E" w:rsidR="6252BF5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Oxford: Further Education Unit.</w:t>
      </w:r>
    </w:p>
    <w:p w:rsidR="6252BF59" w:rsidP="3C91975E" w:rsidRDefault="6252BF59" w14:paraId="1F3B63FF" w14:textId="552ADA5E">
      <w:pPr>
        <w:bidi w:val="0"/>
        <w:spacing w:beforeAutospacing="on" w:afterAutospacing="on" w:line="24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C91975E" w:rsidR="6252BF5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Goleman, D. (1996) </w:t>
      </w:r>
      <w:r w:rsidRPr="3C91975E" w:rsidR="6252BF59">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Emotional intelligence: Why it can matter more than IQ</w:t>
      </w:r>
      <w:r w:rsidRPr="3C91975E" w:rsidR="6252BF5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London: Bloomsbury.</w:t>
      </w:r>
    </w:p>
    <w:p w:rsidR="6252BF59" w:rsidP="3C91975E" w:rsidRDefault="6252BF59" w14:paraId="17B69280" w14:textId="69962B83">
      <w:pPr>
        <w:bidi w:val="0"/>
        <w:spacing w:beforeAutospacing="on" w:afterAutospacing="on" w:line="24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C91975E" w:rsidR="6252BF5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Kolb, D.A. (1984) </w:t>
      </w:r>
      <w:r w:rsidRPr="3C91975E" w:rsidR="6252BF59">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Experiential learning: Experience as the source of learning and development</w:t>
      </w:r>
      <w:r w:rsidRPr="3C91975E" w:rsidR="6252BF5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Englewood Cliffs: Prentice Hall.</w:t>
      </w:r>
    </w:p>
    <w:p w:rsidR="6252BF59" w:rsidP="3C91975E" w:rsidRDefault="6252BF59" w14:paraId="381816AC" w14:textId="271A10A2">
      <w:pPr>
        <w:bidi w:val="0"/>
        <w:spacing w:beforeAutospacing="on" w:afterAutospacing="on" w:line="24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C91975E" w:rsidR="6252BF5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Kotter, J.P. (2011) </w:t>
      </w:r>
      <w:r w:rsidRPr="3C91975E" w:rsidR="6252BF59">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Leading change</w:t>
      </w:r>
      <w:r w:rsidRPr="3C91975E" w:rsidR="6252BF5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Boston: Harvard Business Review Press.</w:t>
      </w:r>
    </w:p>
    <w:p w:rsidR="6252BF59" w:rsidP="3C91975E" w:rsidRDefault="6252BF59" w14:paraId="13FB93CB" w14:textId="4D1732F8">
      <w:pPr>
        <w:bidi w:val="0"/>
        <w:spacing w:beforeAutospacing="on" w:afterAutospacing="on" w:line="24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C91975E" w:rsidR="6252BF5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Labrecque, L.I., Markos, E. and Milne, G.R. (2011) ‘Online personal branding: Processes, challenges, and implications’, </w:t>
      </w:r>
      <w:r w:rsidRPr="3C91975E" w:rsidR="6252BF59">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Journal of Interactive Marketing</w:t>
      </w:r>
      <w:r w:rsidRPr="3C91975E" w:rsidR="6252BF5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25(1), pp. 37–50. Available at: </w:t>
      </w:r>
      <w:hyperlink r:id="Rde56b58511424c6c">
        <w:r w:rsidRPr="3C91975E" w:rsidR="6252BF59">
          <w:rPr>
            <w:rStyle w:val="Hyperlink"/>
            <w:rFonts w:ascii="Times New Roman" w:hAnsi="Times New Roman" w:eastAsia="Times New Roman" w:cs="Times New Roman"/>
            <w:b w:val="0"/>
            <w:bCs w:val="0"/>
            <w:i w:val="0"/>
            <w:iCs w:val="0"/>
            <w:caps w:val="0"/>
            <w:smallCaps w:val="0"/>
            <w:strike w:val="0"/>
            <w:dstrike w:val="0"/>
            <w:noProof w:val="0"/>
            <w:color w:val="0000FF"/>
            <w:sz w:val="24"/>
            <w:szCs w:val="24"/>
            <w:u w:val="single"/>
            <w:lang w:val="en-GB"/>
          </w:rPr>
          <w:t>https://www.sciencedirect.com/science/article/pii/S1094996810000587</w:t>
        </w:r>
      </w:hyperlink>
      <w:r w:rsidRPr="3C91975E" w:rsidR="6252BF5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17 January 2026).</w:t>
      </w:r>
    </w:p>
    <w:p w:rsidR="6252BF59" w:rsidP="3C91975E" w:rsidRDefault="6252BF59" w14:paraId="7844E200" w14:textId="3CD1AB82">
      <w:pPr>
        <w:bidi w:val="0"/>
        <w:spacing w:beforeAutospacing="on" w:afterAutospacing="on" w:line="24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C91975E" w:rsidR="6252BF5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Lewin, K. (1951) </w:t>
      </w:r>
      <w:r w:rsidRPr="3C91975E" w:rsidR="6252BF59">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Field theory in social science</w:t>
      </w:r>
      <w:r w:rsidRPr="3C91975E" w:rsidR="6252BF5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New York: Harper &amp; Row.</w:t>
      </w:r>
    </w:p>
    <w:p w:rsidR="6252BF59" w:rsidP="3C91975E" w:rsidRDefault="6252BF59" w14:paraId="5F138BD4" w14:textId="764FE21B">
      <w:pPr>
        <w:bidi w:val="0"/>
        <w:spacing w:beforeAutospacing="on" w:afterAutospacing="on" w:line="24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C91975E" w:rsidR="6252BF5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Mind (2023) </w:t>
      </w:r>
      <w:r w:rsidRPr="3C91975E" w:rsidR="6252BF59">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Mental health facts and statistics</w:t>
      </w:r>
      <w:r w:rsidRPr="3C91975E" w:rsidR="6252BF5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Available at: </w:t>
      </w:r>
      <w:hyperlink r:id="R697dd604226a4eaf">
        <w:r w:rsidRPr="3C91975E" w:rsidR="6252BF59">
          <w:rPr>
            <w:rStyle w:val="Hyperlink"/>
            <w:rFonts w:ascii="Times New Roman" w:hAnsi="Times New Roman" w:eastAsia="Times New Roman" w:cs="Times New Roman"/>
            <w:b w:val="0"/>
            <w:bCs w:val="0"/>
            <w:i w:val="0"/>
            <w:iCs w:val="0"/>
            <w:caps w:val="0"/>
            <w:smallCaps w:val="0"/>
            <w:strike w:val="0"/>
            <w:dstrike w:val="0"/>
            <w:noProof w:val="0"/>
            <w:color w:val="0000FF"/>
            <w:sz w:val="24"/>
            <w:szCs w:val="24"/>
            <w:u w:val="single"/>
            <w:lang w:val="en-GB"/>
          </w:rPr>
          <w:t>https://www.mind.org.uk</w:t>
        </w:r>
      </w:hyperlink>
      <w:r w:rsidRPr="3C91975E" w:rsidR="6252BF5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15 July 2026).</w:t>
      </w:r>
    </w:p>
    <w:p w:rsidR="6252BF59" w:rsidP="3C91975E" w:rsidRDefault="6252BF59" w14:paraId="6F857A87" w14:textId="48BD9149">
      <w:pPr>
        <w:bidi w:val="0"/>
        <w:spacing w:beforeAutospacing="on" w:afterAutospacing="on" w:line="24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C91975E" w:rsidR="6252BF5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Moon, J. (1999) </w:t>
      </w:r>
      <w:r w:rsidRPr="3C91975E" w:rsidR="6252BF59">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Reflection in learning and professional development</w:t>
      </w:r>
      <w:r w:rsidRPr="3C91975E" w:rsidR="6252BF5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London: Kogan Page.</w:t>
      </w:r>
    </w:p>
    <w:p w:rsidR="6252BF59" w:rsidP="3C91975E" w:rsidRDefault="6252BF59" w14:paraId="2203EC52" w14:textId="4E2E1FC5">
      <w:pPr>
        <w:bidi w:val="0"/>
        <w:spacing w:beforeAutospacing="on" w:afterAutospacing="on" w:line="24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C91975E" w:rsidR="6252BF5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NHS (2023) </w:t>
      </w:r>
      <w:r w:rsidRPr="3C91975E" w:rsidR="6252BF59">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Mental health services</w:t>
      </w:r>
      <w:r w:rsidRPr="3C91975E" w:rsidR="6252BF5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Available at: </w:t>
      </w:r>
      <w:hyperlink r:id="Rb2592046889f4084">
        <w:r w:rsidRPr="3C91975E" w:rsidR="6252BF59">
          <w:rPr>
            <w:rStyle w:val="Hyperlink"/>
            <w:rFonts w:ascii="Times New Roman" w:hAnsi="Times New Roman" w:eastAsia="Times New Roman" w:cs="Times New Roman"/>
            <w:b w:val="0"/>
            <w:bCs w:val="0"/>
            <w:i w:val="0"/>
            <w:iCs w:val="0"/>
            <w:caps w:val="0"/>
            <w:smallCaps w:val="0"/>
            <w:strike w:val="0"/>
            <w:dstrike w:val="0"/>
            <w:noProof w:val="0"/>
            <w:color w:val="0000FF"/>
            <w:sz w:val="24"/>
            <w:szCs w:val="24"/>
            <w:u w:val="single"/>
            <w:lang w:val="en-GB"/>
          </w:rPr>
          <w:t>https://www.nhs.uk</w:t>
        </w:r>
      </w:hyperlink>
      <w:r w:rsidRPr="3C91975E" w:rsidR="6252BF5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15 July 2026).</w:t>
      </w:r>
    </w:p>
    <w:p w:rsidR="6252BF59" w:rsidP="3C91975E" w:rsidRDefault="6252BF59" w14:paraId="22CFF347" w14:textId="3E990385">
      <w:pPr>
        <w:bidi w:val="0"/>
        <w:spacing w:beforeAutospacing="on" w:afterAutospacing="on" w:line="24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C91975E" w:rsidR="6252BF5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Peters, T. (1997) ‘The brand called you’, </w:t>
      </w:r>
      <w:r w:rsidRPr="3C91975E" w:rsidR="6252BF59">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Fast Company</w:t>
      </w:r>
      <w:r w:rsidRPr="3C91975E" w:rsidR="6252BF5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31 August. Available at: </w:t>
      </w:r>
      <w:hyperlink r:id="R26d1d96476444cb7">
        <w:r w:rsidRPr="3C91975E" w:rsidR="6252BF59">
          <w:rPr>
            <w:rStyle w:val="Hyperlink"/>
            <w:rFonts w:ascii="Times New Roman" w:hAnsi="Times New Roman" w:eastAsia="Times New Roman" w:cs="Times New Roman"/>
            <w:b w:val="0"/>
            <w:bCs w:val="0"/>
            <w:i w:val="0"/>
            <w:iCs w:val="0"/>
            <w:caps w:val="0"/>
            <w:smallCaps w:val="0"/>
            <w:strike w:val="0"/>
            <w:dstrike w:val="0"/>
            <w:noProof w:val="0"/>
            <w:color w:val="0000FF"/>
            <w:sz w:val="24"/>
            <w:szCs w:val="24"/>
            <w:u w:val="single"/>
            <w:lang w:val="en-GB"/>
          </w:rPr>
          <w:t>https://www.fastcompany.com/28905/brand-called-you/</w:t>
        </w:r>
      </w:hyperlink>
      <w:r w:rsidRPr="3C91975E" w:rsidR="6252BF5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17 January 2026).</w:t>
      </w:r>
    </w:p>
    <w:p w:rsidR="6252BF59" w:rsidP="3C91975E" w:rsidRDefault="6252BF59" w14:paraId="67B20D80" w14:textId="385EA08A">
      <w:pPr>
        <w:bidi w:val="0"/>
        <w:spacing w:beforeAutospacing="on" w:afterAutospacing="on" w:line="24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C91975E" w:rsidR="6252BF5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Putnam, R. (2000) </w:t>
      </w:r>
      <w:r w:rsidRPr="3C91975E" w:rsidR="6252BF59">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Bowling alone: The collapse and revival of American community</w:t>
      </w:r>
      <w:r w:rsidRPr="3C91975E" w:rsidR="6252BF5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New York: Simon &amp; Schuster.</w:t>
      </w:r>
    </w:p>
    <w:p w:rsidR="3C91975E" w:rsidP="3C91975E" w:rsidRDefault="3C91975E" w14:paraId="6BFFA32E" w14:textId="401F5345">
      <w:pPr>
        <w:bidi w:val="0"/>
        <w:rPr>
          <w:rFonts w:ascii="Aptos" w:hAnsi="Aptos" w:eastAsia="Aptos" w:cs="Aptos"/>
          <w:b w:val="0"/>
          <w:bCs w:val="0"/>
          <w:i w:val="0"/>
          <w:iCs w:val="0"/>
          <w:caps w:val="0"/>
          <w:smallCaps w:val="0"/>
          <w:noProof w:val="0"/>
          <w:color w:val="000000" w:themeColor="text1" w:themeTint="FF" w:themeShade="FF"/>
          <w:sz w:val="44"/>
          <w:szCs w:val="44"/>
          <w:lang w:val="en-GB"/>
        </w:rPr>
      </w:pPr>
    </w:p>
    <w:p w:rsidR="3C91975E" w:rsidP="3C91975E" w:rsidRDefault="3C91975E" w14:paraId="144DAB0B" w14:textId="6B8CE24F">
      <w:pPr>
        <w:bidi w:val="0"/>
        <w:rPr>
          <w:rFonts w:ascii="Aptos" w:hAnsi="Aptos" w:eastAsia="Aptos" w:cs="Aptos"/>
          <w:b w:val="0"/>
          <w:bCs w:val="0"/>
          <w:i w:val="0"/>
          <w:iCs w:val="0"/>
          <w:caps w:val="0"/>
          <w:smallCaps w:val="0"/>
          <w:noProof w:val="0"/>
          <w:color w:val="000000" w:themeColor="text1" w:themeTint="FF" w:themeShade="FF"/>
          <w:sz w:val="24"/>
          <w:szCs w:val="24"/>
          <w:lang w:val="en-GB"/>
        </w:rPr>
      </w:pPr>
    </w:p>
    <w:p w:rsidR="3C91975E" w:rsidP="3C91975E" w:rsidRDefault="3C91975E" w14:paraId="4070CF4B" w14:textId="0E55EA8C">
      <w:pPr>
        <w:bidi w:val="0"/>
        <w:rPr>
          <w:rFonts w:ascii="Aptos" w:hAnsi="Aptos" w:eastAsia="Aptos" w:cs="Aptos"/>
          <w:b w:val="0"/>
          <w:bCs w:val="0"/>
          <w:i w:val="0"/>
          <w:iCs w:val="0"/>
          <w:caps w:val="0"/>
          <w:smallCaps w:val="0"/>
          <w:noProof w:val="0"/>
          <w:color w:val="000000" w:themeColor="text1" w:themeTint="FF" w:themeShade="FF"/>
          <w:sz w:val="24"/>
          <w:szCs w:val="24"/>
          <w:lang w:val="en-GB"/>
        </w:rPr>
      </w:pPr>
    </w:p>
    <w:p w:rsidR="3C91975E" w:rsidP="3C91975E" w:rsidRDefault="3C91975E" w14:paraId="2C68EABD" w14:textId="5DC76D7E">
      <w:pPr>
        <w:bidi w:val="0"/>
        <w:rPr>
          <w:rFonts w:ascii="Aptos" w:hAnsi="Aptos" w:eastAsia="Aptos" w:cs="Aptos"/>
          <w:b w:val="0"/>
          <w:bCs w:val="0"/>
          <w:i w:val="0"/>
          <w:iCs w:val="0"/>
          <w:caps w:val="0"/>
          <w:smallCaps w:val="0"/>
          <w:noProof w:val="0"/>
          <w:color w:val="000000" w:themeColor="text1" w:themeTint="FF" w:themeShade="FF"/>
          <w:sz w:val="24"/>
          <w:szCs w:val="24"/>
          <w:lang w:val="en-GB"/>
        </w:rPr>
      </w:pPr>
    </w:p>
    <w:p w:rsidR="3C91975E" w:rsidP="3C91975E" w:rsidRDefault="3C91975E" w14:paraId="59B12958" w14:textId="6CCAC87F">
      <w:pPr>
        <w:bidi w:val="0"/>
        <w:rPr>
          <w:rFonts w:ascii="Aptos" w:hAnsi="Aptos" w:eastAsia="Aptos" w:cs="Aptos"/>
          <w:b w:val="0"/>
          <w:bCs w:val="0"/>
          <w:i w:val="0"/>
          <w:iCs w:val="0"/>
          <w:caps w:val="0"/>
          <w:smallCaps w:val="0"/>
          <w:noProof w:val="0"/>
          <w:color w:val="000000" w:themeColor="text1" w:themeTint="FF" w:themeShade="FF"/>
          <w:sz w:val="24"/>
          <w:szCs w:val="24"/>
          <w:lang w:val="en-GB"/>
        </w:rPr>
      </w:pPr>
    </w:p>
    <w:p w:rsidR="3C91975E" w:rsidP="3C91975E" w:rsidRDefault="3C91975E" w14:paraId="677B6AB3" w14:textId="30DDE11E">
      <w:pPr>
        <w:bidi w:val="0"/>
        <w:rPr>
          <w:rFonts w:ascii="Aptos" w:hAnsi="Aptos" w:eastAsia="Aptos" w:cs="Aptos"/>
          <w:b w:val="0"/>
          <w:bCs w:val="0"/>
          <w:i w:val="0"/>
          <w:iCs w:val="0"/>
          <w:caps w:val="0"/>
          <w:smallCaps w:val="0"/>
          <w:noProof w:val="0"/>
          <w:color w:val="000000" w:themeColor="text1" w:themeTint="FF" w:themeShade="FF"/>
          <w:sz w:val="24"/>
          <w:szCs w:val="24"/>
          <w:lang w:val="en-GB"/>
        </w:rPr>
      </w:pPr>
    </w:p>
    <w:p w:rsidR="3C91975E" w:rsidP="3C91975E" w:rsidRDefault="3C91975E" w14:paraId="25724684" w14:textId="54F6B5AE">
      <w:pPr>
        <w:bidi w:val="0"/>
        <w:rPr>
          <w:rFonts w:ascii="Aptos" w:hAnsi="Aptos" w:eastAsia="Aptos" w:cs="Aptos"/>
          <w:b w:val="0"/>
          <w:bCs w:val="0"/>
          <w:i w:val="0"/>
          <w:iCs w:val="0"/>
          <w:caps w:val="0"/>
          <w:smallCaps w:val="0"/>
          <w:noProof w:val="0"/>
          <w:color w:val="000000" w:themeColor="text1" w:themeTint="FF" w:themeShade="FF"/>
          <w:sz w:val="24"/>
          <w:szCs w:val="24"/>
          <w:lang w:val="en-GB"/>
        </w:rPr>
      </w:pPr>
    </w:p>
    <w:p w:rsidR="3C91975E" w:rsidP="3C91975E" w:rsidRDefault="3C91975E" w14:paraId="5CEF5916" w14:textId="09BBF9FA">
      <w:pPr>
        <w:bidi w:val="0"/>
        <w:rPr>
          <w:rFonts w:ascii="Aptos" w:hAnsi="Aptos" w:eastAsia="Aptos" w:cs="Aptos"/>
          <w:b w:val="0"/>
          <w:bCs w:val="0"/>
          <w:i w:val="0"/>
          <w:iCs w:val="0"/>
          <w:caps w:val="0"/>
          <w:smallCaps w:val="0"/>
          <w:noProof w:val="0"/>
          <w:color w:val="000000" w:themeColor="text1" w:themeTint="FF" w:themeShade="FF"/>
          <w:sz w:val="24"/>
          <w:szCs w:val="24"/>
          <w:lang w:val="en-GB"/>
        </w:rPr>
      </w:pPr>
    </w:p>
    <w:p w:rsidR="3C91975E" w:rsidP="3C91975E" w:rsidRDefault="3C91975E" w14:paraId="2417F29B" w14:textId="520A8E1C">
      <w:pPr>
        <w:bidi w:val="0"/>
        <w:rPr>
          <w:rFonts w:ascii="Aptos" w:hAnsi="Aptos" w:eastAsia="Aptos" w:cs="Aptos"/>
          <w:b w:val="0"/>
          <w:bCs w:val="0"/>
          <w:i w:val="0"/>
          <w:iCs w:val="0"/>
          <w:caps w:val="0"/>
          <w:smallCaps w:val="0"/>
          <w:noProof w:val="0"/>
          <w:color w:val="000000" w:themeColor="text1" w:themeTint="FF" w:themeShade="FF"/>
          <w:sz w:val="24"/>
          <w:szCs w:val="24"/>
          <w:lang w:val="en-GB"/>
        </w:rPr>
      </w:pPr>
    </w:p>
    <w:p w:rsidR="3C91975E" w:rsidP="3C91975E" w:rsidRDefault="3C91975E" w14:paraId="6DB680E5" w14:textId="3972E0F1">
      <w:pPr>
        <w:bidi w:val="0"/>
        <w:rPr>
          <w:rFonts w:ascii="Aptos" w:hAnsi="Aptos" w:eastAsia="Aptos" w:cs="Aptos"/>
          <w:b w:val="0"/>
          <w:bCs w:val="0"/>
          <w:i w:val="0"/>
          <w:iCs w:val="0"/>
          <w:caps w:val="0"/>
          <w:smallCaps w:val="0"/>
          <w:noProof w:val="0"/>
          <w:color w:val="000000" w:themeColor="text1" w:themeTint="FF" w:themeShade="FF"/>
          <w:sz w:val="24"/>
          <w:szCs w:val="24"/>
          <w:lang w:val="en-GB"/>
        </w:rPr>
      </w:pPr>
    </w:p>
    <w:p w:rsidR="3C91975E" w:rsidP="3C91975E" w:rsidRDefault="3C91975E" w14:paraId="4F5E852E" w14:textId="5EB0E493">
      <w:pPr>
        <w:bidi w:val="0"/>
        <w:rPr>
          <w:rFonts w:ascii="Aptos" w:hAnsi="Aptos" w:eastAsia="Aptos" w:cs="Aptos"/>
          <w:b w:val="0"/>
          <w:bCs w:val="0"/>
          <w:i w:val="0"/>
          <w:iCs w:val="0"/>
          <w:caps w:val="0"/>
          <w:smallCaps w:val="0"/>
          <w:noProof w:val="0"/>
          <w:color w:val="000000" w:themeColor="text1" w:themeTint="FF" w:themeShade="FF"/>
          <w:sz w:val="24"/>
          <w:szCs w:val="24"/>
          <w:lang w:val="en-GB"/>
        </w:rPr>
      </w:pPr>
    </w:p>
    <w:p w:rsidR="3C91975E" w:rsidP="3C91975E" w:rsidRDefault="3C91975E" w14:paraId="2C488571" w14:textId="0E95D7CF">
      <w:pPr>
        <w:bidi w:val="0"/>
        <w:rPr>
          <w:rFonts w:ascii="Aptos" w:hAnsi="Aptos" w:eastAsia="Aptos" w:cs="Aptos"/>
          <w:b w:val="0"/>
          <w:bCs w:val="0"/>
          <w:i w:val="0"/>
          <w:iCs w:val="0"/>
          <w:caps w:val="0"/>
          <w:smallCaps w:val="0"/>
          <w:noProof w:val="0"/>
          <w:color w:val="000000" w:themeColor="text1" w:themeTint="FF" w:themeShade="FF"/>
          <w:sz w:val="24"/>
          <w:szCs w:val="24"/>
          <w:lang w:val="en-GB"/>
        </w:rPr>
      </w:pPr>
    </w:p>
    <w:p w:rsidR="3C91975E" w:rsidP="3C91975E" w:rsidRDefault="3C91975E" w14:paraId="6784CB44" w14:textId="5257BD58">
      <w:pPr>
        <w:bidi w:val="0"/>
        <w:rPr>
          <w:rFonts w:ascii="Aptos" w:hAnsi="Aptos" w:eastAsia="Aptos" w:cs="Aptos"/>
          <w:b w:val="0"/>
          <w:bCs w:val="0"/>
          <w:i w:val="0"/>
          <w:iCs w:val="0"/>
          <w:caps w:val="0"/>
          <w:smallCaps w:val="0"/>
          <w:noProof w:val="0"/>
          <w:color w:val="000000" w:themeColor="text1" w:themeTint="FF" w:themeShade="FF"/>
          <w:sz w:val="24"/>
          <w:szCs w:val="24"/>
          <w:lang w:val="en-GB"/>
        </w:rPr>
      </w:pPr>
    </w:p>
    <w:p w:rsidR="3C91975E" w:rsidP="3C91975E" w:rsidRDefault="3C91975E" w14:paraId="1DE69A1E" w14:textId="3341B281">
      <w:pPr>
        <w:bidi w:val="0"/>
        <w:rPr>
          <w:rFonts w:ascii="Aptos" w:hAnsi="Aptos" w:eastAsia="Aptos" w:cs="Aptos"/>
          <w:b w:val="0"/>
          <w:bCs w:val="0"/>
          <w:i w:val="0"/>
          <w:iCs w:val="0"/>
          <w:caps w:val="0"/>
          <w:smallCaps w:val="0"/>
          <w:noProof w:val="0"/>
          <w:color w:val="000000" w:themeColor="text1" w:themeTint="FF" w:themeShade="FF"/>
          <w:sz w:val="24"/>
          <w:szCs w:val="24"/>
          <w:lang w:val="en-GB"/>
        </w:rPr>
      </w:pPr>
    </w:p>
    <w:p w:rsidR="3C91975E" w:rsidP="3C91975E" w:rsidRDefault="3C91975E" w14:paraId="1C068246" w14:textId="0669A394">
      <w:pPr>
        <w:bidi w:val="0"/>
        <w:rPr>
          <w:rFonts w:ascii="Aptos" w:hAnsi="Aptos" w:eastAsia="Aptos" w:cs="Aptos"/>
          <w:b w:val="0"/>
          <w:bCs w:val="0"/>
          <w:i w:val="0"/>
          <w:iCs w:val="0"/>
          <w:caps w:val="0"/>
          <w:smallCaps w:val="0"/>
          <w:noProof w:val="0"/>
          <w:color w:val="000000" w:themeColor="text1" w:themeTint="FF" w:themeShade="FF"/>
          <w:sz w:val="24"/>
          <w:szCs w:val="24"/>
          <w:lang w:val="en-GB"/>
        </w:rPr>
      </w:pPr>
    </w:p>
    <w:p w:rsidR="3C91975E" w:rsidP="3C91975E" w:rsidRDefault="3C91975E" w14:paraId="5C1C221D" w14:textId="7C2C3E69">
      <w:pPr>
        <w:bidi w:val="0"/>
        <w:rPr>
          <w:rFonts w:ascii="Aptos" w:hAnsi="Aptos" w:eastAsia="Aptos" w:cs="Aptos"/>
          <w:b w:val="0"/>
          <w:bCs w:val="0"/>
          <w:i w:val="0"/>
          <w:iCs w:val="0"/>
          <w:caps w:val="0"/>
          <w:smallCaps w:val="0"/>
          <w:noProof w:val="0"/>
          <w:color w:val="000000" w:themeColor="text1" w:themeTint="FF" w:themeShade="FF"/>
          <w:sz w:val="24"/>
          <w:szCs w:val="24"/>
          <w:lang w:val="en-GB"/>
        </w:rPr>
      </w:pPr>
    </w:p>
    <w:p w:rsidR="3C91975E" w:rsidP="3C91975E" w:rsidRDefault="3C91975E" w14:paraId="3998DDCE" w14:textId="529E2F03">
      <w:pPr>
        <w:bidi w:val="0"/>
        <w:rPr>
          <w:rFonts w:ascii="Aptos" w:hAnsi="Aptos" w:eastAsia="Aptos" w:cs="Aptos"/>
          <w:b w:val="0"/>
          <w:bCs w:val="0"/>
          <w:i w:val="0"/>
          <w:iCs w:val="0"/>
          <w:caps w:val="0"/>
          <w:smallCaps w:val="0"/>
          <w:noProof w:val="0"/>
          <w:color w:val="000000" w:themeColor="text1" w:themeTint="FF" w:themeShade="FF"/>
          <w:sz w:val="44"/>
          <w:szCs w:val="44"/>
          <w:lang w:val="en-GB"/>
        </w:rPr>
      </w:pPr>
    </w:p>
    <w:p w:rsidR="3C91975E" w:rsidP="3C91975E" w:rsidRDefault="3C91975E" w14:paraId="27694D7C" w14:textId="57E3D2CB">
      <w:pPr>
        <w:pStyle w:val="Normal"/>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numbering.xml><?xml version="1.0" encoding="utf-8"?>
<w:numbering xmlns:w="http://schemas.openxmlformats.org/wordprocessingml/2006/main">
  <w:abstractNum xmlns:w="http://schemas.openxmlformats.org/wordprocessingml/2006/main" w:abstractNumId="1">
    <w:nsid w:val="ec085c2"/>
    <w:multiLevelType xmlns:w="http://schemas.openxmlformats.org/wordprocessingml/2006/main" w:val="hybridMultilevel"/>
    <w:lvl xmlns:w="http://schemas.openxmlformats.org/wordprocessingml/2006/main" w:ilvl="0">
      <w:start w:val="1"/>
      <w:numFmt w:val="decimal"/>
      <w:lvlText w:val="%1."/>
      <w:lvlJc w:val="left"/>
      <w:pPr>
        <w:ind w:left="720" w:hanging="360"/>
      </w:pPr>
      <w:rPr>
        <w:rFonts w:hint="default" w:ascii="Arial,Times New Roman" w:hAnsi="Arial,Times New Roman"/>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AF0F1F8"/>
    <w:rsid w:val="021073BC"/>
    <w:rsid w:val="1AF0F1F8"/>
    <w:rsid w:val="23846D22"/>
    <w:rsid w:val="31942290"/>
    <w:rsid w:val="354272E3"/>
    <w:rsid w:val="3BD8DA5B"/>
    <w:rsid w:val="3C91975E"/>
    <w:rsid w:val="3D8DF844"/>
    <w:rsid w:val="4A5903A1"/>
    <w:rsid w:val="6252BF59"/>
    <w:rsid w:val="6502824D"/>
    <w:rsid w:val="6BA5F910"/>
    <w:rsid w:val="73137DD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F0F1F8"/>
  <w15:chartTrackingRefBased/>
  <w15:docId w15:val="{6A1FECC8-F3A5-4CA9-B1D5-026D3B427B0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uiPriority w:val="34"/>
    <w:name w:val="List Paragraph"/>
    <w:basedOn w:val="Normal"/>
    <w:qFormat/>
    <w:rsid w:val="3C91975E"/>
    <w:pPr>
      <w:spacing/>
      <w:ind w:left="720"/>
      <w:contextualSpacing/>
    </w:pPr>
  </w:style>
  <w:style w:type="character" w:styleId="Hyperlink">
    <w:uiPriority w:val="99"/>
    <w:name w:val="Hyperlink"/>
    <w:basedOn w:val="DefaultParagraphFont"/>
    <w:unhideWhenUsed/>
    <w:rsid w:val="3C91975E"/>
    <w:rPr>
      <w:color w:val="467886"/>
      <w:u w:val="single"/>
    </w:rPr>
  </w:style>
  <w:style w:type="paragraph" w:styleId="s2" w:customStyle="true">
    <w:uiPriority w:val="1"/>
    <w:name w:val="s2"/>
    <w:basedOn w:val="Normal"/>
    <w:rsid w:val="3C91975E"/>
    <w:rPr>
      <w:rFonts w:ascii="Times New Roman" w:hAnsi="Times New Roman" w:eastAsia="Times New Roman" w:cs="Times New Roman" w:asciiTheme="minorAscii" w:hAnsiTheme="minorAscii" w:eastAsiaTheme="minorEastAsia" w:cstheme="minorBidi"/>
      <w:sz w:val="24"/>
      <w:szCs w:val="24"/>
      <w:lang w:val="en-GB" w:eastAsia="en-GB"/>
    </w:rPr>
    <w:pPr>
      <w:spacing w:beforeAutospacing="on" w:afterAutospacing="on" w:line="240" w:lineRule="auto"/>
    </w:pPr>
  </w:style>
  <w:style w:type="character" w:styleId="s3" w:customStyle="true">
    <w:uiPriority w:val="1"/>
    <w:name w:val="s3"/>
    <w:basedOn w:val="DefaultParagraphFont"/>
    <w:rsid w:val="3C91975E"/>
    <w:rPr>
      <w:rFonts w:ascii="Aptos" w:hAnsi="Aptos" w:eastAsia="宋体" w:cs="Arial" w:asciiTheme="minorAscii" w:hAnsiTheme="minorAscii" w:eastAsiaTheme="minorEastAsia" w:cstheme="minorBidi"/>
      <w:sz w:val="24"/>
      <w:szCs w:val="24"/>
    </w:rPr>
  </w:style>
  <w:style w:type="character" w:styleId="apple-converted-space" w:customStyle="true">
    <w:uiPriority w:val="1"/>
    <w:name w:val="apple-converted-space"/>
    <w:basedOn w:val="DefaultParagraphFont"/>
    <w:rsid w:val="3C91975E"/>
    <w:rPr>
      <w:rFonts w:ascii="Aptos" w:hAnsi="Aptos" w:eastAsia="宋体" w:cs="Arial" w:asciiTheme="minorAscii" w:hAnsiTheme="minorAscii" w:eastAsiaTheme="minorEastAsia" w:cstheme="minorBidi"/>
      <w:sz w:val="24"/>
      <w:szCs w:val="24"/>
    </w:rPr>
  </w:style>
  <w:style w:type="paragraph" w:styleId="s6" w:customStyle="true">
    <w:uiPriority w:val="1"/>
    <w:name w:val="s6"/>
    <w:basedOn w:val="Normal"/>
    <w:rsid w:val="3C91975E"/>
    <w:rPr>
      <w:rFonts w:ascii="Times New Roman" w:hAnsi="Times New Roman" w:eastAsia="Times New Roman" w:cs="Times New Roman" w:asciiTheme="minorAscii" w:hAnsiTheme="minorAscii" w:eastAsiaTheme="minorEastAsia" w:cstheme="minorBidi"/>
      <w:sz w:val="24"/>
      <w:szCs w:val="24"/>
      <w:lang w:val="en-GB" w:eastAsia="en-GB"/>
    </w:rPr>
    <w:pPr>
      <w:spacing w:beforeAutospacing="on" w:afterAutospacing="on"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539050539" /><Relationship Type="http://schemas.openxmlformats.org/officeDocument/2006/relationships/hyperlink" Target="https://www.pharmacyregulation.org/pharmacists/standards-and-guidance-pharmacy-professionals/standards-pharmacy-professionals" TargetMode="External" Id="R1ad7cdd2231242c1" /><Relationship Type="http://schemas.openxmlformats.org/officeDocument/2006/relationships/hyperlink" Target="https://www.sciencedirect.com/science/article/pii/S1094996810000587" TargetMode="External" Id="Rb78b5f1df24a474e" /><Relationship Type="http://schemas.openxmlformats.org/officeDocument/2006/relationships/hyperlink" Target="https://www.fastcompany.com/28905/brand-called-you/" TargetMode="External" Id="Rb2cfb68492f84eb5" /><Relationship Type="http://schemas.openxmlformats.org/officeDocument/2006/relationships/image" Target="/media/image2.png" Id="rId554840732" /><Relationship Type="http://schemas.openxmlformats.org/officeDocument/2006/relationships/hyperlink" Target="https://www.mind.org.uk" TargetMode="External" Id="R1772d5056cfb4ccb" /><Relationship Type="http://schemas.openxmlformats.org/officeDocument/2006/relationships/hyperlink" Target="https://www.nhs.uk" TargetMode="External" Id="R12b5d691d274444a" /><Relationship Type="http://schemas.openxmlformats.org/officeDocument/2006/relationships/hyperlink" Target="https://www.apa.org" TargetMode="External" Id="R0d84b3364000402f" /><Relationship Type="http://schemas.openxmlformats.org/officeDocument/2006/relationships/image" Target="/media/image3.png" Id="rId92418301" /><Relationship Type="http://schemas.openxmlformats.org/officeDocument/2006/relationships/hyperlink" Target="https://www.apa.org/" TargetMode="External" Id="R239e306ad9974bbe" /><Relationship Type="http://schemas.openxmlformats.org/officeDocument/2006/relationships/hyperlink" Target="https://www.pharmacyregulation.org/pharmacists/standards-and-guidance-pharmacy-professionals/standards-pharmacy-professionals" TargetMode="External" Id="R9055bdfd00084b88" /><Relationship Type="http://schemas.openxmlformats.org/officeDocument/2006/relationships/hyperlink" Target="https://www.sciencedirect.com/science/article/pii/S1094996810000587" TargetMode="External" Id="Rde56b58511424c6c" /><Relationship Type="http://schemas.openxmlformats.org/officeDocument/2006/relationships/hyperlink" Target="https://www.mind.org.uk/" TargetMode="External" Id="R697dd604226a4eaf" /><Relationship Type="http://schemas.openxmlformats.org/officeDocument/2006/relationships/hyperlink" Target="https://www.nhs.uk/" TargetMode="External" Id="Rb2592046889f4084" /><Relationship Type="http://schemas.openxmlformats.org/officeDocument/2006/relationships/hyperlink" Target="https://www.fastcompany.com/28905/brand-called-you/" TargetMode="External" Id="R26d1d96476444cb7" /><Relationship Type="http://schemas.openxmlformats.org/officeDocument/2006/relationships/numbering" Target="/word/numbering.xml" Id="R84bb4a9a2f8f450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Uzma Mehtab (2330366)</dc:creator>
  <keywords/>
  <dc:description/>
  <lastModifiedBy>Uzma Mehtab (2330366)</lastModifiedBy>
  <revision>2</revision>
  <dcterms:created xsi:type="dcterms:W3CDTF">2026-03-23T19:20:30.2425247Z</dcterms:created>
  <dcterms:modified xsi:type="dcterms:W3CDTF">2026-03-23T19:29:07.0607679Z</dcterms:modified>
</coreProperties>
</file>