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052A63" w14:textId="77777777" w:rsidR="006C6396" w:rsidRPr="000A03FE" w:rsidRDefault="006C6396" w:rsidP="006C6396">
      <w:pPr>
        <w:pStyle w:val="NormalWeb"/>
        <w:rPr>
          <w:b/>
          <w:bCs/>
          <w:color w:val="000000" w:themeColor="text1"/>
          <w:sz w:val="40"/>
        </w:rPr>
      </w:pPr>
    </w:p>
    <w:p w14:paraId="3437FFE4" w14:textId="77777777" w:rsidR="006C6396" w:rsidRPr="000A03FE" w:rsidRDefault="006C6396" w:rsidP="006C6396">
      <w:pPr>
        <w:pStyle w:val="NormalWeb"/>
        <w:rPr>
          <w:b/>
          <w:bCs/>
          <w:color w:val="000000" w:themeColor="text1"/>
          <w:sz w:val="40"/>
        </w:rPr>
      </w:pPr>
    </w:p>
    <w:p w14:paraId="6360A545" w14:textId="77777777" w:rsidR="006C6396" w:rsidRPr="000A03FE" w:rsidRDefault="006C6396" w:rsidP="006C6396">
      <w:pPr>
        <w:pStyle w:val="NormalWeb"/>
        <w:jc w:val="center"/>
        <w:rPr>
          <w:b/>
          <w:bCs/>
          <w:color w:val="000000" w:themeColor="text1"/>
          <w:sz w:val="40"/>
        </w:rPr>
      </w:pPr>
    </w:p>
    <w:p w14:paraId="0DB120EF" w14:textId="77777777" w:rsidR="006C6396" w:rsidRPr="000A03FE" w:rsidRDefault="006C6396" w:rsidP="006C6396">
      <w:pPr>
        <w:pStyle w:val="NormalWeb"/>
        <w:jc w:val="center"/>
        <w:rPr>
          <w:b/>
          <w:bCs/>
          <w:color w:val="000000" w:themeColor="text1"/>
          <w:sz w:val="40"/>
        </w:rPr>
      </w:pPr>
      <w:r w:rsidRPr="000A03FE">
        <w:rPr>
          <w:b/>
          <w:bCs/>
          <w:noProof/>
          <w:color w:val="000000" w:themeColor="text1"/>
          <w:sz w:val="40"/>
        </w:rPr>
        <w:drawing>
          <wp:inline distT="0" distB="0" distL="0" distR="0" wp14:anchorId="6EA6B2F7" wp14:editId="0C2C9A88">
            <wp:extent cx="5048250" cy="5048250"/>
            <wp:effectExtent l="19050" t="0" r="0" b="0"/>
            <wp:docPr id="1" name="Picture 0" descr="Trav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vel.png"/>
                    <pic:cNvPicPr/>
                  </pic:nvPicPr>
                  <pic:blipFill>
                    <a:blip r:embed="rId7"/>
                    <a:stretch>
                      <a:fillRect/>
                    </a:stretch>
                  </pic:blipFill>
                  <pic:spPr>
                    <a:xfrm>
                      <a:off x="0" y="0"/>
                      <a:ext cx="5048250" cy="5048250"/>
                    </a:xfrm>
                    <a:prstGeom prst="rect">
                      <a:avLst/>
                    </a:prstGeom>
                  </pic:spPr>
                </pic:pic>
              </a:graphicData>
            </a:graphic>
          </wp:inline>
        </w:drawing>
      </w:r>
    </w:p>
    <w:p w14:paraId="5F4934A2" w14:textId="77777777" w:rsidR="006C6396" w:rsidRPr="000A03FE" w:rsidRDefault="006C6396" w:rsidP="006C6396">
      <w:pPr>
        <w:spacing w:line="240" w:lineRule="auto"/>
        <w:jc w:val="center"/>
        <w:rPr>
          <w:rFonts w:ascii="Times New Roman" w:hAnsi="Times New Roman" w:cs="Times New Roman"/>
          <w:i/>
          <w:color w:val="000000" w:themeColor="text1"/>
          <w:sz w:val="16"/>
          <w:szCs w:val="24"/>
        </w:rPr>
      </w:pPr>
      <w:r w:rsidRPr="000A03FE">
        <w:rPr>
          <w:rFonts w:ascii="Times New Roman" w:hAnsi="Times New Roman" w:cs="Times New Roman"/>
          <w:i/>
          <w:color w:val="000000" w:themeColor="text1"/>
          <w:sz w:val="16"/>
          <w:szCs w:val="24"/>
        </w:rPr>
        <w:t xml:space="preserve">(Created and designed using </w:t>
      </w:r>
      <w:proofErr w:type="spellStart"/>
      <w:r w:rsidRPr="000A03FE">
        <w:rPr>
          <w:rFonts w:ascii="Times New Roman" w:hAnsi="Times New Roman" w:cs="Times New Roman"/>
          <w:i/>
          <w:color w:val="000000" w:themeColor="text1"/>
          <w:sz w:val="16"/>
          <w:szCs w:val="24"/>
        </w:rPr>
        <w:t>Canva</w:t>
      </w:r>
      <w:proofErr w:type="spellEnd"/>
      <w:r w:rsidRPr="000A03FE">
        <w:rPr>
          <w:rFonts w:ascii="Times New Roman" w:hAnsi="Times New Roman" w:cs="Times New Roman"/>
          <w:i/>
          <w:color w:val="000000" w:themeColor="text1"/>
          <w:sz w:val="16"/>
          <w:szCs w:val="24"/>
        </w:rPr>
        <w:t>)</w:t>
      </w:r>
    </w:p>
    <w:p w14:paraId="16751374" w14:textId="77777777" w:rsidR="006C6396" w:rsidRPr="000A03FE" w:rsidRDefault="006C6396" w:rsidP="006C6396">
      <w:pPr>
        <w:spacing w:before="100" w:beforeAutospacing="1" w:after="100" w:afterAutospacing="1" w:line="240" w:lineRule="auto"/>
        <w:jc w:val="center"/>
        <w:rPr>
          <w:rFonts w:ascii="Times New Roman" w:eastAsia="Times New Roman" w:hAnsi="Times New Roman" w:cs="Times New Roman"/>
          <w:b/>
          <w:color w:val="000000" w:themeColor="text1"/>
          <w:sz w:val="30"/>
          <w:szCs w:val="24"/>
        </w:rPr>
      </w:pPr>
      <w:proofErr w:type="spellStart"/>
      <w:r w:rsidRPr="000A03FE">
        <w:rPr>
          <w:rFonts w:ascii="Times New Roman" w:hAnsi="Times New Roman" w:cs="Times New Roman"/>
          <w:b/>
          <w:color w:val="000000" w:themeColor="text1"/>
          <w:sz w:val="28"/>
        </w:rPr>
        <w:t>Fasilat</w:t>
      </w:r>
      <w:proofErr w:type="spellEnd"/>
      <w:r w:rsidRPr="000A03FE">
        <w:rPr>
          <w:rFonts w:ascii="Times New Roman" w:hAnsi="Times New Roman" w:cs="Times New Roman"/>
          <w:b/>
          <w:color w:val="000000" w:themeColor="text1"/>
          <w:sz w:val="28"/>
        </w:rPr>
        <w:t xml:space="preserve"> Hospitality Consultancy</w:t>
      </w:r>
    </w:p>
    <w:p w14:paraId="2478127F" w14:textId="77777777" w:rsidR="006C6396" w:rsidRPr="000A03FE" w:rsidRDefault="006C6396" w:rsidP="006C6396">
      <w:pPr>
        <w:spacing w:before="100" w:beforeAutospacing="1" w:after="100" w:afterAutospacing="1" w:line="240" w:lineRule="auto"/>
        <w:ind w:left="1440" w:hanging="1440"/>
        <w:jc w:val="center"/>
        <w:rPr>
          <w:rFonts w:ascii="Times New Roman" w:hAnsi="Times New Roman" w:cs="Times New Roman"/>
          <w:i/>
          <w:color w:val="000000" w:themeColor="text1"/>
        </w:rPr>
      </w:pPr>
      <w:r w:rsidRPr="000A03FE">
        <w:rPr>
          <w:rFonts w:ascii="Times New Roman" w:hAnsi="Times New Roman" w:cs="Times New Roman"/>
          <w:i/>
          <w:color w:val="000000" w:themeColor="text1"/>
        </w:rPr>
        <w:t>"Consulting your way to an Wholesome Guest Experience”</w:t>
      </w:r>
    </w:p>
    <w:p w14:paraId="2D6A654F" w14:textId="77777777" w:rsidR="006C6396" w:rsidRPr="000A03FE" w:rsidRDefault="006C6396" w:rsidP="005B0234">
      <w:pPr>
        <w:pStyle w:val="NormalWeb"/>
        <w:jc w:val="center"/>
        <w:rPr>
          <w:b/>
          <w:bCs/>
          <w:color w:val="000000" w:themeColor="text1"/>
          <w:sz w:val="40"/>
        </w:rPr>
      </w:pPr>
    </w:p>
    <w:p w14:paraId="65BD5300" w14:textId="77777777" w:rsidR="006C6396" w:rsidRPr="000A03FE" w:rsidRDefault="006C6396" w:rsidP="005B0234">
      <w:pPr>
        <w:pStyle w:val="NormalWeb"/>
        <w:jc w:val="center"/>
        <w:rPr>
          <w:b/>
          <w:bCs/>
          <w:color w:val="000000" w:themeColor="text1"/>
          <w:sz w:val="40"/>
        </w:rPr>
      </w:pPr>
    </w:p>
    <w:p w14:paraId="2B2615E5" w14:textId="77777777" w:rsidR="006C6396" w:rsidRPr="000A03FE" w:rsidRDefault="006C6396" w:rsidP="005B0234">
      <w:pPr>
        <w:pStyle w:val="NormalWeb"/>
        <w:jc w:val="center"/>
        <w:rPr>
          <w:b/>
          <w:bCs/>
          <w:color w:val="000000" w:themeColor="text1"/>
          <w:sz w:val="40"/>
        </w:rPr>
      </w:pPr>
    </w:p>
    <w:p w14:paraId="6F22C56F" w14:textId="77777777" w:rsidR="006C6396" w:rsidRPr="000A03FE" w:rsidRDefault="006C6396" w:rsidP="006C6396">
      <w:pPr>
        <w:pStyle w:val="NormalWeb"/>
        <w:rPr>
          <w:b/>
          <w:bCs/>
          <w:color w:val="000000" w:themeColor="text1"/>
          <w:sz w:val="40"/>
        </w:rPr>
      </w:pPr>
    </w:p>
    <w:p w14:paraId="23FD2BF6" w14:textId="77777777" w:rsidR="006C6396" w:rsidRPr="000A03FE" w:rsidRDefault="006C6396" w:rsidP="005B0234">
      <w:pPr>
        <w:pStyle w:val="NormalWeb"/>
        <w:jc w:val="center"/>
        <w:rPr>
          <w:b/>
          <w:bCs/>
          <w:color w:val="000000" w:themeColor="text1"/>
          <w:sz w:val="40"/>
        </w:rPr>
      </w:pPr>
    </w:p>
    <w:p w14:paraId="428C40C7" w14:textId="77777777" w:rsidR="005B0234" w:rsidRPr="000A03FE" w:rsidRDefault="005B0234" w:rsidP="005B0234">
      <w:pPr>
        <w:pStyle w:val="NormalWeb"/>
        <w:jc w:val="center"/>
        <w:rPr>
          <w:b/>
          <w:bCs/>
          <w:color w:val="000000" w:themeColor="text1"/>
          <w:sz w:val="40"/>
        </w:rPr>
      </w:pPr>
      <w:r w:rsidRPr="000A03FE">
        <w:rPr>
          <w:b/>
          <w:bCs/>
          <w:color w:val="000000" w:themeColor="text1"/>
          <w:sz w:val="40"/>
        </w:rPr>
        <w:t xml:space="preserve">Consultancy Report for Hotel Principe di </w:t>
      </w:r>
      <w:proofErr w:type="spellStart"/>
      <w:r w:rsidRPr="000A03FE">
        <w:rPr>
          <w:b/>
          <w:bCs/>
          <w:color w:val="000000" w:themeColor="text1"/>
          <w:sz w:val="40"/>
        </w:rPr>
        <w:t>Savoia</w:t>
      </w:r>
      <w:proofErr w:type="spellEnd"/>
      <w:r w:rsidRPr="000A03FE">
        <w:rPr>
          <w:b/>
          <w:bCs/>
          <w:color w:val="000000" w:themeColor="text1"/>
          <w:sz w:val="40"/>
        </w:rPr>
        <w:t>; Improving Modern-Day Guest Experience in a Traditional Luxury Atmosphere</w:t>
      </w:r>
    </w:p>
    <w:p w14:paraId="199DE5EA" w14:textId="77777777" w:rsidR="005B0234" w:rsidRPr="000A03FE" w:rsidRDefault="005B0234" w:rsidP="005B0234">
      <w:pPr>
        <w:spacing w:before="100" w:beforeAutospacing="1" w:after="100" w:afterAutospacing="1" w:line="240" w:lineRule="auto"/>
        <w:ind w:left="720"/>
        <w:jc w:val="center"/>
        <w:rPr>
          <w:rFonts w:ascii="Times New Roman" w:eastAsia="Times New Roman" w:hAnsi="Times New Roman" w:cs="Times New Roman"/>
          <w:b/>
          <w:i/>
          <w:color w:val="000000" w:themeColor="text1"/>
          <w:sz w:val="24"/>
          <w:szCs w:val="24"/>
        </w:rPr>
      </w:pPr>
      <w:r w:rsidRPr="000A03FE">
        <w:rPr>
          <w:rFonts w:ascii="Times New Roman" w:eastAsia="Times New Roman" w:hAnsi="Times New Roman" w:cs="Times New Roman"/>
          <w:b/>
          <w:bCs/>
          <w:i/>
          <w:color w:val="000000" w:themeColor="text1"/>
          <w:sz w:val="24"/>
          <w:szCs w:val="24"/>
        </w:rPr>
        <w:t>Directed to the Department</w:t>
      </w:r>
      <w:r w:rsidRPr="000A03FE">
        <w:rPr>
          <w:rFonts w:ascii="Times New Roman" w:eastAsia="Times New Roman" w:hAnsi="Times New Roman" w:cs="Times New Roman"/>
          <w:b/>
          <w:i/>
          <w:color w:val="000000" w:themeColor="text1"/>
          <w:sz w:val="24"/>
          <w:szCs w:val="24"/>
        </w:rPr>
        <w:t xml:space="preserve"> of Guest Experience </w:t>
      </w:r>
    </w:p>
    <w:p w14:paraId="598A10C2" w14:textId="77777777" w:rsidR="005B0234" w:rsidRPr="000A03FE" w:rsidRDefault="005B0234" w:rsidP="005B0234">
      <w:pPr>
        <w:spacing w:line="360" w:lineRule="auto"/>
        <w:jc w:val="both"/>
        <w:rPr>
          <w:rFonts w:ascii="Times New Roman" w:hAnsi="Times New Roman" w:cs="Times New Roman"/>
          <w:b/>
          <w:color w:val="000000" w:themeColor="text1"/>
          <w:sz w:val="24"/>
          <w:szCs w:val="24"/>
        </w:rPr>
      </w:pPr>
    </w:p>
    <w:p w14:paraId="728F0187" w14:textId="515F73B9" w:rsidR="006A4007" w:rsidRPr="001473C7" w:rsidRDefault="006A4007" w:rsidP="006A4007">
      <w:pPr>
        <w:spacing w:before="100" w:beforeAutospacing="1" w:after="100" w:afterAutospacing="1" w:line="240" w:lineRule="auto"/>
        <w:rPr>
          <w:rFonts w:ascii="Arial" w:hAnsi="Arial" w:cs="Arial"/>
          <w:b/>
          <w:bCs/>
          <w:color w:val="000000" w:themeColor="text1"/>
          <w:sz w:val="24"/>
          <w:szCs w:val="24"/>
        </w:rPr>
      </w:pPr>
      <w:r w:rsidRPr="006A4007">
        <w:rPr>
          <w:rFonts w:ascii="Times New Roman" w:hAnsi="Times New Roman" w:cs="Times New Roman"/>
          <w:color w:val="000000" w:themeColor="text1"/>
        </w:rPr>
        <w:t xml:space="preserve"> </w:t>
      </w:r>
      <w:r w:rsidRPr="001473C7">
        <w:rPr>
          <w:rFonts w:ascii="Arial" w:hAnsi="Arial" w:cs="Arial"/>
          <w:b/>
          <w:bCs/>
          <w:color w:val="000000" w:themeColor="text1"/>
          <w:sz w:val="24"/>
          <w:szCs w:val="24"/>
        </w:rPr>
        <w:t xml:space="preserve">Prepared </w:t>
      </w:r>
      <w:r w:rsidR="00D320F6" w:rsidRPr="001473C7">
        <w:rPr>
          <w:rFonts w:ascii="Arial" w:hAnsi="Arial" w:cs="Arial"/>
          <w:b/>
          <w:bCs/>
          <w:color w:val="000000" w:themeColor="text1"/>
          <w:sz w:val="24"/>
          <w:szCs w:val="24"/>
        </w:rPr>
        <w:t>by:</w:t>
      </w:r>
    </w:p>
    <w:p w14:paraId="733A8476" w14:textId="77777777" w:rsidR="006A4007" w:rsidRPr="001473C7" w:rsidRDefault="006A4007" w:rsidP="006A4007">
      <w:pPr>
        <w:spacing w:before="100" w:beforeAutospacing="1" w:after="100" w:afterAutospacing="1" w:line="240" w:lineRule="auto"/>
        <w:rPr>
          <w:rFonts w:ascii="Arial" w:hAnsi="Arial" w:cs="Arial"/>
          <w:b/>
          <w:bCs/>
          <w:color w:val="000000" w:themeColor="text1"/>
          <w:sz w:val="24"/>
          <w:szCs w:val="24"/>
        </w:rPr>
      </w:pPr>
      <w:r w:rsidRPr="001473C7">
        <w:rPr>
          <w:rFonts w:ascii="Arial" w:hAnsi="Arial" w:cs="Arial"/>
          <w:b/>
          <w:bCs/>
          <w:color w:val="000000" w:themeColor="text1"/>
          <w:sz w:val="24"/>
          <w:szCs w:val="24"/>
        </w:rPr>
        <w:t xml:space="preserve">Student Name: </w:t>
      </w:r>
      <w:proofErr w:type="spellStart"/>
      <w:r w:rsidRPr="001473C7">
        <w:rPr>
          <w:rFonts w:ascii="Arial" w:hAnsi="Arial" w:cs="Arial"/>
          <w:b/>
          <w:bCs/>
          <w:color w:val="000000" w:themeColor="text1"/>
          <w:sz w:val="24"/>
          <w:szCs w:val="24"/>
        </w:rPr>
        <w:t>Fasilat</w:t>
      </w:r>
      <w:proofErr w:type="spellEnd"/>
      <w:r w:rsidRPr="001473C7">
        <w:rPr>
          <w:rFonts w:ascii="Arial" w:hAnsi="Arial" w:cs="Arial"/>
          <w:b/>
          <w:bCs/>
          <w:color w:val="000000" w:themeColor="text1"/>
          <w:sz w:val="24"/>
          <w:szCs w:val="24"/>
        </w:rPr>
        <w:t xml:space="preserve"> </w:t>
      </w:r>
      <w:proofErr w:type="spellStart"/>
      <w:r w:rsidRPr="001473C7">
        <w:rPr>
          <w:rFonts w:ascii="Arial" w:hAnsi="Arial" w:cs="Arial"/>
          <w:b/>
          <w:bCs/>
          <w:color w:val="000000" w:themeColor="text1"/>
          <w:sz w:val="24"/>
          <w:szCs w:val="24"/>
        </w:rPr>
        <w:t>Abiodun</w:t>
      </w:r>
      <w:proofErr w:type="spellEnd"/>
      <w:r w:rsidRPr="001473C7">
        <w:rPr>
          <w:rFonts w:ascii="Arial" w:hAnsi="Arial" w:cs="Arial"/>
          <w:b/>
          <w:bCs/>
          <w:color w:val="000000" w:themeColor="text1"/>
          <w:sz w:val="24"/>
          <w:szCs w:val="24"/>
        </w:rPr>
        <w:t xml:space="preserve"> </w:t>
      </w:r>
      <w:proofErr w:type="spellStart"/>
      <w:r w:rsidRPr="001473C7">
        <w:rPr>
          <w:rFonts w:ascii="Arial" w:hAnsi="Arial" w:cs="Arial"/>
          <w:b/>
          <w:bCs/>
          <w:color w:val="000000" w:themeColor="text1"/>
          <w:sz w:val="24"/>
          <w:szCs w:val="24"/>
        </w:rPr>
        <w:t>Sanyaolu</w:t>
      </w:r>
      <w:proofErr w:type="spellEnd"/>
    </w:p>
    <w:p w14:paraId="26F89CC7" w14:textId="77777777" w:rsidR="006A4007" w:rsidRPr="001473C7" w:rsidRDefault="006A4007" w:rsidP="006A4007">
      <w:pPr>
        <w:spacing w:before="100" w:beforeAutospacing="1" w:after="100" w:afterAutospacing="1" w:line="240" w:lineRule="auto"/>
        <w:rPr>
          <w:rFonts w:ascii="Arial" w:hAnsi="Arial" w:cs="Arial"/>
          <w:b/>
          <w:bCs/>
          <w:color w:val="000000" w:themeColor="text1"/>
          <w:sz w:val="24"/>
          <w:szCs w:val="24"/>
        </w:rPr>
      </w:pPr>
      <w:r w:rsidRPr="001473C7">
        <w:rPr>
          <w:rFonts w:ascii="Arial" w:hAnsi="Arial" w:cs="Arial"/>
          <w:b/>
          <w:bCs/>
          <w:color w:val="000000" w:themeColor="text1"/>
          <w:sz w:val="24"/>
          <w:szCs w:val="24"/>
        </w:rPr>
        <w:t>Student Number: 2129103</w:t>
      </w:r>
    </w:p>
    <w:p w14:paraId="2AA34627" w14:textId="77777777" w:rsidR="006A4007" w:rsidRPr="001473C7" w:rsidRDefault="006A4007" w:rsidP="006A4007">
      <w:pPr>
        <w:spacing w:before="100" w:beforeAutospacing="1" w:after="100" w:afterAutospacing="1" w:line="240" w:lineRule="auto"/>
        <w:rPr>
          <w:rFonts w:ascii="Arial" w:hAnsi="Arial" w:cs="Arial"/>
          <w:b/>
          <w:bCs/>
          <w:color w:val="000000" w:themeColor="text1"/>
          <w:sz w:val="24"/>
          <w:szCs w:val="24"/>
        </w:rPr>
      </w:pPr>
      <w:r w:rsidRPr="001473C7">
        <w:rPr>
          <w:rFonts w:ascii="Arial" w:hAnsi="Arial" w:cs="Arial"/>
          <w:b/>
          <w:bCs/>
          <w:color w:val="000000" w:themeColor="text1"/>
          <w:sz w:val="24"/>
          <w:szCs w:val="24"/>
        </w:rPr>
        <w:t xml:space="preserve">Module Title: </w:t>
      </w:r>
      <w:proofErr w:type="spellStart"/>
      <w:r w:rsidRPr="001473C7">
        <w:rPr>
          <w:rFonts w:ascii="Arial" w:hAnsi="Arial" w:cs="Arial"/>
          <w:b/>
          <w:bCs/>
          <w:color w:val="000000" w:themeColor="text1"/>
          <w:sz w:val="24"/>
          <w:szCs w:val="24"/>
        </w:rPr>
        <w:t>Organisational</w:t>
      </w:r>
      <w:proofErr w:type="spellEnd"/>
      <w:r w:rsidRPr="001473C7">
        <w:rPr>
          <w:rFonts w:ascii="Arial" w:hAnsi="Arial" w:cs="Arial"/>
          <w:b/>
          <w:bCs/>
          <w:color w:val="000000" w:themeColor="text1"/>
          <w:sz w:val="24"/>
          <w:szCs w:val="24"/>
        </w:rPr>
        <w:t xml:space="preserve"> consultancy</w:t>
      </w:r>
    </w:p>
    <w:p w14:paraId="54C70110" w14:textId="77777777" w:rsidR="006A4007" w:rsidRPr="001473C7" w:rsidRDefault="006A4007" w:rsidP="006A4007">
      <w:pPr>
        <w:spacing w:before="100" w:beforeAutospacing="1" w:after="100" w:afterAutospacing="1" w:line="240" w:lineRule="auto"/>
        <w:rPr>
          <w:rFonts w:ascii="Arial" w:hAnsi="Arial" w:cs="Arial"/>
          <w:b/>
          <w:bCs/>
          <w:color w:val="000000" w:themeColor="text1"/>
          <w:sz w:val="24"/>
          <w:szCs w:val="24"/>
        </w:rPr>
      </w:pPr>
      <w:r w:rsidRPr="001473C7">
        <w:rPr>
          <w:rFonts w:ascii="Arial" w:hAnsi="Arial" w:cs="Arial"/>
          <w:b/>
          <w:bCs/>
          <w:color w:val="000000" w:themeColor="text1"/>
          <w:sz w:val="24"/>
          <w:szCs w:val="24"/>
        </w:rPr>
        <w:t>Module Code: BMIH6005</w:t>
      </w:r>
    </w:p>
    <w:p w14:paraId="5D05676F" w14:textId="718093CF" w:rsidR="005B0234" w:rsidRPr="001473C7" w:rsidRDefault="006A4007" w:rsidP="005B0234">
      <w:pPr>
        <w:spacing w:before="100" w:beforeAutospacing="1" w:after="100" w:afterAutospacing="1" w:line="240" w:lineRule="auto"/>
        <w:rPr>
          <w:rFonts w:ascii="Arial" w:hAnsi="Arial" w:cs="Arial"/>
          <w:b/>
          <w:bCs/>
          <w:color w:val="000000" w:themeColor="text1"/>
          <w:sz w:val="24"/>
          <w:szCs w:val="24"/>
        </w:rPr>
      </w:pPr>
      <w:r w:rsidRPr="001473C7">
        <w:rPr>
          <w:rFonts w:ascii="Arial" w:hAnsi="Arial" w:cs="Arial"/>
          <w:b/>
          <w:bCs/>
          <w:color w:val="000000" w:themeColor="text1"/>
          <w:sz w:val="24"/>
          <w:szCs w:val="24"/>
        </w:rPr>
        <w:t xml:space="preserve">Tutor’s name: </w:t>
      </w:r>
      <w:proofErr w:type="spellStart"/>
      <w:r w:rsidRPr="001473C7">
        <w:rPr>
          <w:rFonts w:ascii="Arial" w:hAnsi="Arial" w:cs="Arial"/>
          <w:b/>
          <w:bCs/>
          <w:color w:val="000000" w:themeColor="text1"/>
          <w:sz w:val="24"/>
          <w:szCs w:val="24"/>
        </w:rPr>
        <w:t>Jaliya</w:t>
      </w:r>
      <w:proofErr w:type="spellEnd"/>
      <w:r w:rsidRPr="001473C7">
        <w:rPr>
          <w:rFonts w:ascii="Arial" w:hAnsi="Arial" w:cs="Arial"/>
          <w:b/>
          <w:bCs/>
          <w:color w:val="000000" w:themeColor="text1"/>
          <w:sz w:val="24"/>
          <w:szCs w:val="24"/>
        </w:rPr>
        <w:t xml:space="preserve"> de Silva</w:t>
      </w:r>
    </w:p>
    <w:p w14:paraId="335DF0D5" w14:textId="77777777" w:rsidR="005B0234" w:rsidRPr="000A03FE" w:rsidRDefault="005B0234" w:rsidP="005B0234">
      <w:pPr>
        <w:spacing w:line="240" w:lineRule="auto"/>
        <w:jc w:val="both"/>
        <w:rPr>
          <w:rFonts w:ascii="Times New Roman" w:hAnsi="Times New Roman" w:cs="Times New Roman"/>
          <w:b/>
          <w:color w:val="000000" w:themeColor="text1"/>
          <w:sz w:val="24"/>
          <w:szCs w:val="24"/>
        </w:rPr>
      </w:pPr>
    </w:p>
    <w:p w14:paraId="35ECD73F" w14:textId="77777777" w:rsidR="005B0234" w:rsidRPr="000A03FE" w:rsidRDefault="005B0234" w:rsidP="005B0234">
      <w:pPr>
        <w:spacing w:line="240" w:lineRule="auto"/>
        <w:jc w:val="center"/>
        <w:rPr>
          <w:rFonts w:ascii="Times New Roman" w:hAnsi="Times New Roman" w:cs="Times New Roman"/>
          <w:b/>
          <w:color w:val="000000" w:themeColor="text1"/>
          <w:sz w:val="24"/>
          <w:szCs w:val="24"/>
        </w:rPr>
      </w:pPr>
    </w:p>
    <w:p w14:paraId="5A0A6ABF"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5CADF993"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194C7497"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252185D2"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12178F46"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2CE03CEF"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318E61C2"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3E492D83"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1863D2DC" w14:textId="77777777" w:rsidR="006C6396" w:rsidRPr="000A03FE" w:rsidRDefault="006C6396" w:rsidP="005B0234">
      <w:pPr>
        <w:spacing w:before="100" w:beforeAutospacing="1" w:after="100" w:afterAutospacing="1" w:line="240" w:lineRule="auto"/>
        <w:jc w:val="center"/>
        <w:rPr>
          <w:rFonts w:ascii="Times New Roman" w:hAnsi="Times New Roman" w:cs="Times New Roman"/>
          <w:b/>
          <w:color w:val="000000" w:themeColor="text1"/>
          <w:sz w:val="28"/>
        </w:rPr>
      </w:pPr>
    </w:p>
    <w:p w14:paraId="489CF459" w14:textId="77777777" w:rsidR="005B0234" w:rsidRPr="000A03FE" w:rsidRDefault="005B0234" w:rsidP="005B0234">
      <w:pPr>
        <w:spacing w:before="100" w:beforeAutospacing="1" w:after="100" w:afterAutospacing="1" w:line="240" w:lineRule="auto"/>
        <w:jc w:val="center"/>
        <w:rPr>
          <w:rFonts w:ascii="Times New Roman" w:hAnsi="Times New Roman" w:cs="Times New Roman"/>
          <w:b/>
          <w:color w:val="000000" w:themeColor="text1"/>
          <w:sz w:val="28"/>
        </w:rPr>
      </w:pPr>
      <w:r w:rsidRPr="000A03FE">
        <w:rPr>
          <w:rFonts w:ascii="Times New Roman" w:hAnsi="Times New Roman" w:cs="Times New Roman"/>
          <w:b/>
          <w:color w:val="000000" w:themeColor="text1"/>
          <w:sz w:val="28"/>
        </w:rPr>
        <w:t>9</w:t>
      </w:r>
      <w:r w:rsidRPr="000A03FE">
        <w:rPr>
          <w:rFonts w:ascii="Times New Roman" w:hAnsi="Times New Roman" w:cs="Times New Roman"/>
          <w:b/>
          <w:color w:val="000000" w:themeColor="text1"/>
          <w:sz w:val="28"/>
          <w:vertAlign w:val="superscript"/>
        </w:rPr>
        <w:t>th</w:t>
      </w:r>
      <w:r w:rsidRPr="000A03FE">
        <w:rPr>
          <w:rFonts w:ascii="Times New Roman" w:hAnsi="Times New Roman" w:cs="Times New Roman"/>
          <w:b/>
          <w:color w:val="000000" w:themeColor="text1"/>
          <w:sz w:val="28"/>
        </w:rPr>
        <w:t xml:space="preserve"> of November, 2024</w:t>
      </w:r>
    </w:p>
    <w:p w14:paraId="4856DD89" w14:textId="77777777" w:rsidR="006C6396" w:rsidRPr="000A03FE" w:rsidRDefault="006C6396" w:rsidP="006C6396">
      <w:pPr>
        <w:spacing w:before="100" w:beforeAutospacing="1" w:after="100" w:afterAutospacing="1" w:line="240" w:lineRule="auto"/>
        <w:rPr>
          <w:rFonts w:ascii="Times New Roman" w:eastAsia="Times New Roman" w:hAnsi="Times New Roman" w:cs="Times New Roman"/>
          <w:b/>
          <w:color w:val="000000" w:themeColor="text1"/>
          <w:sz w:val="30"/>
          <w:szCs w:val="24"/>
        </w:rPr>
      </w:pPr>
    </w:p>
    <w:sdt>
      <w:sdtPr>
        <w:rPr>
          <w:rFonts w:ascii="Times New Roman" w:eastAsiaTheme="minorHAnsi" w:hAnsi="Times New Roman" w:cs="Times New Roman"/>
          <w:b w:val="0"/>
          <w:bCs w:val="0"/>
          <w:color w:val="auto"/>
          <w:sz w:val="24"/>
          <w:szCs w:val="24"/>
        </w:rPr>
        <w:id w:val="484510651"/>
        <w:docPartObj>
          <w:docPartGallery w:val="Table of Contents"/>
          <w:docPartUnique/>
        </w:docPartObj>
      </w:sdtPr>
      <w:sdtEndPr>
        <w:rPr>
          <w:sz w:val="30"/>
        </w:rPr>
      </w:sdtEndPr>
      <w:sdtContent>
        <w:p w14:paraId="477DBD7E" w14:textId="77777777" w:rsidR="005B0234" w:rsidRDefault="005B0234" w:rsidP="005B0234">
          <w:pPr>
            <w:pStyle w:val="TOCHeading"/>
            <w:rPr>
              <w:rFonts w:ascii="Times New Roman" w:hAnsi="Times New Roman" w:cs="Times New Roman"/>
              <w:sz w:val="30"/>
              <w:szCs w:val="24"/>
            </w:rPr>
          </w:pPr>
          <w:r w:rsidRPr="000A03FE">
            <w:rPr>
              <w:rFonts w:ascii="Times New Roman" w:hAnsi="Times New Roman" w:cs="Times New Roman"/>
              <w:sz w:val="30"/>
              <w:szCs w:val="24"/>
            </w:rPr>
            <w:t>Table of Contents</w:t>
          </w:r>
        </w:p>
        <w:p w14:paraId="3DDB53C1" w14:textId="77777777" w:rsidR="009059B9" w:rsidRPr="009059B9" w:rsidRDefault="009059B9" w:rsidP="009059B9"/>
        <w:p w14:paraId="2228E9CF" w14:textId="77777777" w:rsidR="00D0188D" w:rsidRPr="00D0188D" w:rsidRDefault="0053082E">
          <w:pPr>
            <w:pStyle w:val="TOC1"/>
            <w:tabs>
              <w:tab w:val="right" w:leader="dot" w:pos="11150"/>
            </w:tabs>
            <w:rPr>
              <w:rFonts w:ascii="Times New Roman" w:eastAsiaTheme="minorEastAsia" w:hAnsi="Times New Roman" w:cs="Times New Roman"/>
              <w:noProof/>
              <w:sz w:val="24"/>
            </w:rPr>
          </w:pPr>
          <w:r w:rsidRPr="00D0188D">
            <w:rPr>
              <w:rFonts w:ascii="Times New Roman" w:hAnsi="Times New Roman" w:cs="Times New Roman"/>
              <w:sz w:val="30"/>
              <w:szCs w:val="24"/>
            </w:rPr>
            <w:fldChar w:fldCharType="begin"/>
          </w:r>
          <w:r w:rsidR="005B0234" w:rsidRPr="00D0188D">
            <w:rPr>
              <w:rFonts w:ascii="Times New Roman" w:hAnsi="Times New Roman" w:cs="Times New Roman"/>
              <w:sz w:val="30"/>
              <w:szCs w:val="24"/>
            </w:rPr>
            <w:instrText xml:space="preserve"> TOC \o "1-3" \h \z \u </w:instrText>
          </w:r>
          <w:r w:rsidRPr="00D0188D">
            <w:rPr>
              <w:rFonts w:ascii="Times New Roman" w:hAnsi="Times New Roman" w:cs="Times New Roman"/>
              <w:sz w:val="30"/>
              <w:szCs w:val="24"/>
            </w:rPr>
            <w:fldChar w:fldCharType="separate"/>
          </w:r>
          <w:hyperlink w:anchor="_Toc181784304" w:history="1">
            <w:r w:rsidR="00D0188D" w:rsidRPr="00D0188D">
              <w:rPr>
                <w:rStyle w:val="Hyperlink"/>
                <w:rFonts w:ascii="Times New Roman" w:hAnsi="Times New Roman" w:cs="Times New Roman"/>
                <w:noProof/>
                <w:sz w:val="24"/>
              </w:rPr>
              <w:t>EXECUTIVE SUMMARY</w:t>
            </w:r>
            <w:r w:rsidR="00D0188D" w:rsidRPr="00D0188D">
              <w:rPr>
                <w:rFonts w:ascii="Times New Roman" w:hAnsi="Times New Roman" w:cs="Times New Roman"/>
                <w:noProof/>
                <w:webHidden/>
                <w:sz w:val="24"/>
              </w:rPr>
              <w:tab/>
            </w:r>
            <w:r w:rsidR="00D0188D" w:rsidRPr="00D0188D">
              <w:rPr>
                <w:rFonts w:ascii="Times New Roman" w:hAnsi="Times New Roman" w:cs="Times New Roman"/>
                <w:noProof/>
                <w:webHidden/>
                <w:sz w:val="24"/>
              </w:rPr>
              <w:fldChar w:fldCharType="begin"/>
            </w:r>
            <w:r w:rsidR="00D0188D" w:rsidRPr="00D0188D">
              <w:rPr>
                <w:rFonts w:ascii="Times New Roman" w:hAnsi="Times New Roman" w:cs="Times New Roman"/>
                <w:noProof/>
                <w:webHidden/>
                <w:sz w:val="24"/>
              </w:rPr>
              <w:instrText xml:space="preserve"> PAGEREF _Toc181784304 \h </w:instrText>
            </w:r>
            <w:r w:rsidR="00D0188D" w:rsidRPr="00D0188D">
              <w:rPr>
                <w:rFonts w:ascii="Times New Roman" w:hAnsi="Times New Roman" w:cs="Times New Roman"/>
                <w:noProof/>
                <w:webHidden/>
                <w:sz w:val="24"/>
              </w:rPr>
            </w:r>
            <w:r w:rsidR="00D0188D" w:rsidRPr="00D0188D">
              <w:rPr>
                <w:rFonts w:ascii="Times New Roman" w:hAnsi="Times New Roman" w:cs="Times New Roman"/>
                <w:noProof/>
                <w:webHidden/>
                <w:sz w:val="24"/>
              </w:rPr>
              <w:fldChar w:fldCharType="separate"/>
            </w:r>
            <w:r w:rsidR="00D0188D" w:rsidRPr="00D0188D">
              <w:rPr>
                <w:rFonts w:ascii="Times New Roman" w:hAnsi="Times New Roman" w:cs="Times New Roman"/>
                <w:noProof/>
                <w:webHidden/>
                <w:sz w:val="24"/>
              </w:rPr>
              <w:t>4</w:t>
            </w:r>
            <w:r w:rsidR="00D0188D" w:rsidRPr="00D0188D">
              <w:rPr>
                <w:rFonts w:ascii="Times New Roman" w:hAnsi="Times New Roman" w:cs="Times New Roman"/>
                <w:noProof/>
                <w:webHidden/>
                <w:sz w:val="24"/>
              </w:rPr>
              <w:fldChar w:fldCharType="end"/>
            </w:r>
          </w:hyperlink>
        </w:p>
        <w:p w14:paraId="169E63BF" w14:textId="77777777" w:rsidR="00D0188D" w:rsidRPr="00D0188D" w:rsidRDefault="00D0188D">
          <w:pPr>
            <w:pStyle w:val="TOC2"/>
            <w:tabs>
              <w:tab w:val="right" w:leader="dot" w:pos="11150"/>
            </w:tabs>
            <w:rPr>
              <w:rFonts w:ascii="Times New Roman" w:eastAsiaTheme="minorEastAsia" w:hAnsi="Times New Roman" w:cs="Times New Roman"/>
              <w:noProof/>
              <w:sz w:val="24"/>
            </w:rPr>
          </w:pPr>
          <w:hyperlink w:anchor="_Toc181784305" w:history="1">
            <w:r w:rsidRPr="00D0188D">
              <w:rPr>
                <w:rStyle w:val="Hyperlink"/>
                <w:rFonts w:ascii="Times New Roman" w:hAnsi="Times New Roman" w:cs="Times New Roman"/>
                <w:noProof/>
                <w:sz w:val="24"/>
              </w:rPr>
              <w:t>Key Findings</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_Toc181784305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5</w:t>
            </w:r>
            <w:r w:rsidRPr="00D0188D">
              <w:rPr>
                <w:rFonts w:ascii="Times New Roman" w:hAnsi="Times New Roman" w:cs="Times New Roman"/>
                <w:noProof/>
                <w:webHidden/>
                <w:sz w:val="24"/>
              </w:rPr>
              <w:fldChar w:fldCharType="end"/>
            </w:r>
          </w:hyperlink>
        </w:p>
        <w:p w14:paraId="55655D0B" w14:textId="77777777" w:rsidR="00D0188D" w:rsidRPr="00D0188D" w:rsidRDefault="00D0188D">
          <w:pPr>
            <w:pStyle w:val="TOC1"/>
            <w:tabs>
              <w:tab w:val="right" w:leader="dot" w:pos="11150"/>
            </w:tabs>
            <w:rPr>
              <w:rFonts w:ascii="Times New Roman" w:eastAsiaTheme="minorEastAsia" w:hAnsi="Times New Roman" w:cs="Times New Roman"/>
              <w:noProof/>
              <w:sz w:val="24"/>
            </w:rPr>
          </w:pPr>
          <w:hyperlink w:anchor="_Toc181784306" w:history="1">
            <w:r w:rsidRPr="00D0188D">
              <w:rPr>
                <w:rStyle w:val="Hyperlink"/>
                <w:rFonts w:ascii="Times New Roman" w:hAnsi="Times New Roman" w:cs="Times New Roman"/>
                <w:noProof/>
                <w:sz w:val="24"/>
              </w:rPr>
              <w:t>INTRODUCTION</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_Toc181784306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7</w:t>
            </w:r>
            <w:r w:rsidRPr="00D0188D">
              <w:rPr>
                <w:rFonts w:ascii="Times New Roman" w:hAnsi="Times New Roman" w:cs="Times New Roman"/>
                <w:noProof/>
                <w:webHidden/>
                <w:sz w:val="24"/>
              </w:rPr>
              <w:fldChar w:fldCharType="end"/>
            </w:r>
          </w:hyperlink>
        </w:p>
        <w:p w14:paraId="2CAF53DA" w14:textId="77777777" w:rsidR="00D0188D" w:rsidRPr="00D0188D" w:rsidRDefault="00D0188D">
          <w:pPr>
            <w:pStyle w:val="TOC1"/>
            <w:tabs>
              <w:tab w:val="right" w:leader="dot" w:pos="11150"/>
            </w:tabs>
            <w:rPr>
              <w:rFonts w:ascii="Times New Roman" w:eastAsiaTheme="minorEastAsia" w:hAnsi="Times New Roman" w:cs="Times New Roman"/>
              <w:noProof/>
              <w:sz w:val="24"/>
            </w:rPr>
          </w:pPr>
          <w:hyperlink w:anchor="_Toc181784307" w:history="1">
            <w:r w:rsidRPr="00D0188D">
              <w:rPr>
                <w:rStyle w:val="Hyperlink"/>
                <w:rFonts w:ascii="Times New Roman" w:hAnsi="Times New Roman" w:cs="Times New Roman"/>
                <w:noProof/>
                <w:sz w:val="24"/>
              </w:rPr>
              <w:t>ANALYSIS</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_Toc181784307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9</w:t>
            </w:r>
            <w:r w:rsidRPr="00D0188D">
              <w:rPr>
                <w:rFonts w:ascii="Times New Roman" w:hAnsi="Times New Roman" w:cs="Times New Roman"/>
                <w:noProof/>
                <w:webHidden/>
                <w:sz w:val="24"/>
              </w:rPr>
              <w:fldChar w:fldCharType="end"/>
            </w:r>
          </w:hyperlink>
        </w:p>
        <w:p w14:paraId="5D309867" w14:textId="77777777" w:rsidR="00D0188D" w:rsidRPr="00D0188D" w:rsidRDefault="00D0188D">
          <w:pPr>
            <w:pStyle w:val="TOC3"/>
            <w:tabs>
              <w:tab w:val="right" w:leader="dot" w:pos="11150"/>
            </w:tabs>
            <w:rPr>
              <w:rFonts w:ascii="Times New Roman" w:eastAsiaTheme="minorEastAsia" w:hAnsi="Times New Roman" w:cs="Times New Roman"/>
              <w:noProof/>
              <w:sz w:val="24"/>
            </w:rPr>
          </w:pPr>
          <w:hyperlink w:anchor="_Toc181784308" w:history="1">
            <w:r w:rsidRPr="00D0188D">
              <w:rPr>
                <w:rStyle w:val="Hyperlink"/>
                <w:rFonts w:ascii="Times New Roman" w:hAnsi="Times New Roman" w:cs="Times New Roman"/>
                <w:noProof/>
                <w:sz w:val="24"/>
              </w:rPr>
              <w:t>PESTEL Analysis</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_Toc181784308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11</w:t>
            </w:r>
            <w:r w:rsidRPr="00D0188D">
              <w:rPr>
                <w:rFonts w:ascii="Times New Roman" w:hAnsi="Times New Roman" w:cs="Times New Roman"/>
                <w:noProof/>
                <w:webHidden/>
                <w:sz w:val="24"/>
              </w:rPr>
              <w:fldChar w:fldCharType="end"/>
            </w:r>
          </w:hyperlink>
        </w:p>
        <w:p w14:paraId="2C5388D4" w14:textId="77777777" w:rsidR="00D0188D" w:rsidRPr="00D0188D" w:rsidRDefault="00D0188D">
          <w:pPr>
            <w:pStyle w:val="TOC3"/>
            <w:tabs>
              <w:tab w:val="right" w:leader="dot" w:pos="11150"/>
            </w:tabs>
            <w:rPr>
              <w:rFonts w:ascii="Times New Roman" w:eastAsiaTheme="minorEastAsia" w:hAnsi="Times New Roman" w:cs="Times New Roman"/>
              <w:noProof/>
              <w:sz w:val="24"/>
            </w:rPr>
          </w:pPr>
          <w:hyperlink w:anchor="_Toc181784309" w:history="1">
            <w:r w:rsidRPr="00D0188D">
              <w:rPr>
                <w:rStyle w:val="Hyperlink"/>
                <w:rFonts w:ascii="Times New Roman" w:hAnsi="Times New Roman" w:cs="Times New Roman"/>
                <w:noProof/>
                <w:sz w:val="24"/>
              </w:rPr>
              <w:t>SWOT Analysis</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_Toc181784309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11</w:t>
            </w:r>
            <w:r w:rsidRPr="00D0188D">
              <w:rPr>
                <w:rFonts w:ascii="Times New Roman" w:hAnsi="Times New Roman" w:cs="Times New Roman"/>
                <w:noProof/>
                <w:webHidden/>
                <w:sz w:val="24"/>
              </w:rPr>
              <w:fldChar w:fldCharType="end"/>
            </w:r>
          </w:hyperlink>
        </w:p>
        <w:p w14:paraId="1BB4E597" w14:textId="77777777" w:rsidR="00D0188D" w:rsidRPr="00D0188D" w:rsidRDefault="00D0188D">
          <w:pPr>
            <w:pStyle w:val="TOC3"/>
            <w:tabs>
              <w:tab w:val="right" w:leader="dot" w:pos="11150"/>
            </w:tabs>
            <w:rPr>
              <w:rFonts w:ascii="Times New Roman" w:eastAsiaTheme="minorEastAsia" w:hAnsi="Times New Roman" w:cs="Times New Roman"/>
              <w:noProof/>
              <w:sz w:val="24"/>
            </w:rPr>
          </w:pPr>
          <w:hyperlink w:anchor="_Toc181784310" w:history="1">
            <w:r w:rsidRPr="00D0188D">
              <w:rPr>
                <w:rStyle w:val="Hyperlink"/>
                <w:rFonts w:ascii="Times New Roman" w:hAnsi="Times New Roman" w:cs="Times New Roman"/>
                <w:noProof/>
                <w:sz w:val="24"/>
              </w:rPr>
              <w:t>TOWS Analysis</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_Toc181784310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12</w:t>
            </w:r>
            <w:r w:rsidRPr="00D0188D">
              <w:rPr>
                <w:rFonts w:ascii="Times New Roman" w:hAnsi="Times New Roman" w:cs="Times New Roman"/>
                <w:noProof/>
                <w:webHidden/>
                <w:sz w:val="24"/>
              </w:rPr>
              <w:fldChar w:fldCharType="end"/>
            </w:r>
          </w:hyperlink>
        </w:p>
        <w:p w14:paraId="05D88AA8" w14:textId="77777777" w:rsidR="00D0188D" w:rsidRPr="00D0188D" w:rsidRDefault="00D0188D">
          <w:pPr>
            <w:pStyle w:val="TOC3"/>
            <w:tabs>
              <w:tab w:val="right" w:leader="dot" w:pos="11150"/>
            </w:tabs>
            <w:rPr>
              <w:rFonts w:ascii="Times New Roman" w:eastAsiaTheme="minorEastAsia" w:hAnsi="Times New Roman" w:cs="Times New Roman"/>
              <w:noProof/>
              <w:sz w:val="24"/>
            </w:rPr>
          </w:pPr>
          <w:hyperlink w:anchor="_Toc181784311" w:history="1">
            <w:r w:rsidRPr="00D0188D">
              <w:rPr>
                <w:rStyle w:val="Hyperlink"/>
                <w:rFonts w:ascii="Times New Roman" w:hAnsi="Times New Roman" w:cs="Times New Roman"/>
                <w:noProof/>
                <w:sz w:val="24"/>
              </w:rPr>
              <w:t>Potentials of Digital Integration</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_Toc181784311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13</w:t>
            </w:r>
            <w:r w:rsidRPr="00D0188D">
              <w:rPr>
                <w:rFonts w:ascii="Times New Roman" w:hAnsi="Times New Roman" w:cs="Times New Roman"/>
                <w:noProof/>
                <w:webHidden/>
                <w:sz w:val="24"/>
              </w:rPr>
              <w:fldChar w:fldCharType="end"/>
            </w:r>
          </w:hyperlink>
        </w:p>
        <w:p w14:paraId="5F4BF65E" w14:textId="77777777" w:rsidR="00D0188D" w:rsidRPr="00D0188D" w:rsidRDefault="00D0188D">
          <w:pPr>
            <w:pStyle w:val="TOC1"/>
            <w:tabs>
              <w:tab w:val="right" w:leader="dot" w:pos="11150"/>
            </w:tabs>
            <w:rPr>
              <w:rFonts w:ascii="Times New Roman" w:eastAsiaTheme="minorEastAsia" w:hAnsi="Times New Roman" w:cs="Times New Roman"/>
              <w:noProof/>
              <w:sz w:val="24"/>
            </w:rPr>
          </w:pPr>
          <w:hyperlink w:anchor="_Toc181784312" w:history="1">
            <w:r w:rsidRPr="00D0188D">
              <w:rPr>
                <w:rStyle w:val="Hyperlink"/>
                <w:rFonts w:ascii="Times New Roman" w:eastAsiaTheme="majorEastAsia" w:hAnsi="Times New Roman" w:cs="Times New Roman"/>
                <w:noProof/>
                <w:sz w:val="24"/>
              </w:rPr>
              <w:t>RECOMMENDATIONS</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_Toc181784312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14</w:t>
            </w:r>
            <w:r w:rsidRPr="00D0188D">
              <w:rPr>
                <w:rFonts w:ascii="Times New Roman" w:hAnsi="Times New Roman" w:cs="Times New Roman"/>
                <w:noProof/>
                <w:webHidden/>
                <w:sz w:val="24"/>
              </w:rPr>
              <w:fldChar w:fldCharType="end"/>
            </w:r>
          </w:hyperlink>
        </w:p>
        <w:p w14:paraId="00375BDA" w14:textId="77777777" w:rsidR="00D0188D" w:rsidRPr="00D0188D" w:rsidRDefault="00D0188D">
          <w:pPr>
            <w:pStyle w:val="TOC1"/>
            <w:tabs>
              <w:tab w:val="right" w:leader="dot" w:pos="11150"/>
            </w:tabs>
            <w:rPr>
              <w:rFonts w:ascii="Times New Roman" w:eastAsiaTheme="minorEastAsia" w:hAnsi="Times New Roman" w:cs="Times New Roman"/>
              <w:noProof/>
              <w:sz w:val="24"/>
            </w:rPr>
          </w:pPr>
          <w:hyperlink w:anchor="_Toc181784313" w:history="1">
            <w:r w:rsidRPr="00D0188D">
              <w:rPr>
                <w:rStyle w:val="Hyperlink"/>
                <w:rFonts w:ascii="Times New Roman" w:hAnsi="Times New Roman" w:cs="Times New Roman"/>
                <w:noProof/>
                <w:sz w:val="24"/>
              </w:rPr>
              <w:t>ACTION PLAN</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_Toc181784313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21</w:t>
            </w:r>
            <w:r w:rsidRPr="00D0188D">
              <w:rPr>
                <w:rFonts w:ascii="Times New Roman" w:hAnsi="Times New Roman" w:cs="Times New Roman"/>
                <w:noProof/>
                <w:webHidden/>
                <w:sz w:val="24"/>
              </w:rPr>
              <w:fldChar w:fldCharType="end"/>
            </w:r>
          </w:hyperlink>
        </w:p>
        <w:p w14:paraId="66CB7CA8" w14:textId="77777777" w:rsidR="00D0188D" w:rsidRPr="00D0188D" w:rsidRDefault="00D0188D">
          <w:pPr>
            <w:pStyle w:val="TOC2"/>
            <w:tabs>
              <w:tab w:val="right" w:leader="dot" w:pos="11150"/>
            </w:tabs>
            <w:rPr>
              <w:rFonts w:ascii="Times New Roman" w:eastAsiaTheme="minorEastAsia" w:hAnsi="Times New Roman" w:cs="Times New Roman"/>
              <w:noProof/>
              <w:sz w:val="24"/>
            </w:rPr>
          </w:pPr>
          <w:hyperlink w:anchor="_Toc181784314" w:history="1">
            <w:r w:rsidRPr="00D0188D">
              <w:rPr>
                <w:rStyle w:val="Hyperlink"/>
                <w:rFonts w:ascii="Times New Roman" w:hAnsi="Times New Roman" w:cs="Times New Roman"/>
                <w:noProof/>
                <w:sz w:val="24"/>
              </w:rPr>
              <w:t>Solutions Overview</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_Toc181784314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22</w:t>
            </w:r>
            <w:r w:rsidRPr="00D0188D">
              <w:rPr>
                <w:rFonts w:ascii="Times New Roman" w:hAnsi="Times New Roman" w:cs="Times New Roman"/>
                <w:noProof/>
                <w:webHidden/>
                <w:sz w:val="24"/>
              </w:rPr>
              <w:fldChar w:fldCharType="end"/>
            </w:r>
          </w:hyperlink>
        </w:p>
        <w:p w14:paraId="277A174B" w14:textId="77777777" w:rsidR="00D0188D" w:rsidRPr="00D0188D" w:rsidRDefault="00D0188D">
          <w:pPr>
            <w:pStyle w:val="TOC1"/>
            <w:tabs>
              <w:tab w:val="right" w:leader="dot" w:pos="11150"/>
            </w:tabs>
            <w:rPr>
              <w:rFonts w:ascii="Times New Roman" w:eastAsiaTheme="minorEastAsia" w:hAnsi="Times New Roman" w:cs="Times New Roman"/>
              <w:noProof/>
              <w:sz w:val="24"/>
            </w:rPr>
          </w:pPr>
          <w:hyperlink w:anchor="_Toc181784315" w:history="1">
            <w:r w:rsidRPr="00D0188D">
              <w:rPr>
                <w:rStyle w:val="Hyperlink"/>
                <w:rFonts w:ascii="Times New Roman" w:hAnsi="Times New Roman" w:cs="Times New Roman"/>
                <w:noProof/>
                <w:sz w:val="24"/>
              </w:rPr>
              <w:t>FINAL NOTE</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_Toc181784315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24</w:t>
            </w:r>
            <w:r w:rsidRPr="00D0188D">
              <w:rPr>
                <w:rFonts w:ascii="Times New Roman" w:hAnsi="Times New Roman" w:cs="Times New Roman"/>
                <w:noProof/>
                <w:webHidden/>
                <w:sz w:val="24"/>
              </w:rPr>
              <w:fldChar w:fldCharType="end"/>
            </w:r>
          </w:hyperlink>
        </w:p>
        <w:p w14:paraId="11DC6D71" w14:textId="77777777" w:rsidR="00D0188D" w:rsidRPr="00D0188D" w:rsidRDefault="00D0188D">
          <w:pPr>
            <w:pStyle w:val="TOC2"/>
            <w:tabs>
              <w:tab w:val="right" w:leader="dot" w:pos="11150"/>
            </w:tabs>
            <w:rPr>
              <w:rFonts w:ascii="Times New Roman" w:eastAsiaTheme="minorEastAsia" w:hAnsi="Times New Roman" w:cs="Times New Roman"/>
              <w:noProof/>
              <w:sz w:val="24"/>
            </w:rPr>
          </w:pPr>
          <w:hyperlink w:anchor="_Toc181784316" w:history="1">
            <w:r w:rsidRPr="00D0188D">
              <w:rPr>
                <w:rStyle w:val="Hyperlink"/>
                <w:rFonts w:ascii="Times New Roman" w:hAnsi="Times New Roman" w:cs="Times New Roman"/>
                <w:noProof/>
                <w:sz w:val="24"/>
              </w:rPr>
              <w:t>Summary</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_Toc181784316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25</w:t>
            </w:r>
            <w:r w:rsidRPr="00D0188D">
              <w:rPr>
                <w:rFonts w:ascii="Times New Roman" w:hAnsi="Times New Roman" w:cs="Times New Roman"/>
                <w:noProof/>
                <w:webHidden/>
                <w:sz w:val="24"/>
              </w:rPr>
              <w:fldChar w:fldCharType="end"/>
            </w:r>
          </w:hyperlink>
        </w:p>
        <w:p w14:paraId="505F4FAE" w14:textId="77777777" w:rsidR="00D0188D" w:rsidRPr="00D0188D" w:rsidRDefault="00D0188D">
          <w:pPr>
            <w:pStyle w:val="TOC1"/>
            <w:tabs>
              <w:tab w:val="right" w:leader="dot" w:pos="11150"/>
            </w:tabs>
            <w:rPr>
              <w:rFonts w:ascii="Times New Roman" w:eastAsiaTheme="minorEastAsia" w:hAnsi="Times New Roman" w:cs="Times New Roman"/>
              <w:noProof/>
              <w:sz w:val="24"/>
            </w:rPr>
          </w:pPr>
          <w:hyperlink w:anchor="_Toc181784317" w:history="1">
            <w:r w:rsidRPr="00D0188D">
              <w:rPr>
                <w:rStyle w:val="Hyperlink"/>
                <w:rFonts w:ascii="Times New Roman" w:hAnsi="Times New Roman" w:cs="Times New Roman"/>
                <w:noProof/>
                <w:sz w:val="24"/>
              </w:rPr>
              <w:t>REFERENCES</w:t>
            </w:r>
            <w:r w:rsidRPr="00D0188D">
              <w:rPr>
                <w:rFonts w:ascii="Times New Roman" w:hAnsi="Times New Roman" w:cs="Times New Roman"/>
                <w:noProof/>
                <w:webHidden/>
                <w:sz w:val="24"/>
              </w:rPr>
              <w:tab/>
            </w:r>
            <w:r w:rsidRPr="00D0188D">
              <w:rPr>
                <w:rFonts w:ascii="Times New Roman" w:hAnsi="Times New Roman" w:cs="Times New Roman"/>
                <w:noProof/>
                <w:webHidden/>
                <w:sz w:val="24"/>
              </w:rPr>
              <w:fldChar w:fldCharType="begin"/>
            </w:r>
            <w:r w:rsidRPr="00D0188D">
              <w:rPr>
                <w:rFonts w:ascii="Times New Roman" w:hAnsi="Times New Roman" w:cs="Times New Roman"/>
                <w:noProof/>
                <w:webHidden/>
                <w:sz w:val="24"/>
              </w:rPr>
              <w:instrText xml:space="preserve"> PAGEREF _Toc181784317 \h </w:instrText>
            </w:r>
            <w:r w:rsidRPr="00D0188D">
              <w:rPr>
                <w:rFonts w:ascii="Times New Roman" w:hAnsi="Times New Roman" w:cs="Times New Roman"/>
                <w:noProof/>
                <w:webHidden/>
                <w:sz w:val="24"/>
              </w:rPr>
            </w:r>
            <w:r w:rsidRPr="00D0188D">
              <w:rPr>
                <w:rFonts w:ascii="Times New Roman" w:hAnsi="Times New Roman" w:cs="Times New Roman"/>
                <w:noProof/>
                <w:webHidden/>
                <w:sz w:val="24"/>
              </w:rPr>
              <w:fldChar w:fldCharType="separate"/>
            </w:r>
            <w:r w:rsidRPr="00D0188D">
              <w:rPr>
                <w:rFonts w:ascii="Times New Roman" w:hAnsi="Times New Roman" w:cs="Times New Roman"/>
                <w:noProof/>
                <w:webHidden/>
                <w:sz w:val="24"/>
              </w:rPr>
              <w:t>26</w:t>
            </w:r>
            <w:r w:rsidRPr="00D0188D">
              <w:rPr>
                <w:rFonts w:ascii="Times New Roman" w:hAnsi="Times New Roman" w:cs="Times New Roman"/>
                <w:noProof/>
                <w:webHidden/>
                <w:sz w:val="24"/>
              </w:rPr>
              <w:fldChar w:fldCharType="end"/>
            </w:r>
          </w:hyperlink>
        </w:p>
        <w:p w14:paraId="7380B8EC" w14:textId="77777777" w:rsidR="006C6396" w:rsidRPr="00D0188D" w:rsidRDefault="0053082E" w:rsidP="006C6396">
          <w:pPr>
            <w:rPr>
              <w:rFonts w:ascii="Times New Roman" w:hAnsi="Times New Roman" w:cs="Times New Roman"/>
              <w:sz w:val="30"/>
              <w:szCs w:val="24"/>
            </w:rPr>
          </w:pPr>
          <w:r w:rsidRPr="00D0188D">
            <w:rPr>
              <w:rFonts w:ascii="Times New Roman" w:hAnsi="Times New Roman" w:cs="Times New Roman"/>
              <w:sz w:val="30"/>
              <w:szCs w:val="24"/>
            </w:rPr>
            <w:fldChar w:fldCharType="end"/>
          </w:r>
        </w:p>
      </w:sdtContent>
    </w:sdt>
    <w:p w14:paraId="2C433976" w14:textId="77777777" w:rsidR="00E33799" w:rsidRPr="00D0188D" w:rsidRDefault="00E33799" w:rsidP="005374EA">
      <w:pPr>
        <w:pStyle w:val="Heading1"/>
        <w:jc w:val="center"/>
        <w:rPr>
          <w:b w:val="0"/>
          <w:sz w:val="44"/>
        </w:rPr>
      </w:pPr>
    </w:p>
    <w:p w14:paraId="2A0023C8" w14:textId="77777777" w:rsidR="009059B9" w:rsidRPr="009059B9" w:rsidRDefault="009059B9" w:rsidP="005374EA">
      <w:pPr>
        <w:pStyle w:val="Heading1"/>
        <w:jc w:val="center"/>
        <w:rPr>
          <w:b w:val="0"/>
          <w:sz w:val="42"/>
        </w:rPr>
      </w:pPr>
    </w:p>
    <w:p w14:paraId="6269872C" w14:textId="77777777" w:rsidR="00E33799" w:rsidRPr="009059B9" w:rsidRDefault="00E33799" w:rsidP="005374EA">
      <w:pPr>
        <w:pStyle w:val="Heading1"/>
        <w:jc w:val="center"/>
        <w:rPr>
          <w:b w:val="0"/>
          <w:sz w:val="42"/>
        </w:rPr>
      </w:pPr>
    </w:p>
    <w:p w14:paraId="057382D2" w14:textId="77777777" w:rsidR="00E33799" w:rsidRDefault="00E33799" w:rsidP="005374EA">
      <w:pPr>
        <w:pStyle w:val="Heading1"/>
        <w:jc w:val="center"/>
        <w:rPr>
          <w:b w:val="0"/>
          <w:sz w:val="40"/>
        </w:rPr>
      </w:pPr>
    </w:p>
    <w:p w14:paraId="3B6E71FB" w14:textId="77777777" w:rsidR="00E33799" w:rsidRDefault="00E33799" w:rsidP="005374EA">
      <w:pPr>
        <w:pStyle w:val="Heading1"/>
        <w:jc w:val="center"/>
        <w:rPr>
          <w:b w:val="0"/>
          <w:sz w:val="40"/>
        </w:rPr>
      </w:pPr>
    </w:p>
    <w:p w14:paraId="17176CCC" w14:textId="77777777" w:rsidR="00E33799" w:rsidRDefault="00E33799" w:rsidP="005374EA">
      <w:pPr>
        <w:pStyle w:val="Heading1"/>
        <w:jc w:val="center"/>
        <w:rPr>
          <w:b w:val="0"/>
          <w:sz w:val="40"/>
        </w:rPr>
      </w:pPr>
    </w:p>
    <w:p w14:paraId="78B593F0" w14:textId="77777777" w:rsidR="00E33799" w:rsidRDefault="00E33799" w:rsidP="005374EA">
      <w:pPr>
        <w:pStyle w:val="Heading1"/>
        <w:jc w:val="center"/>
        <w:rPr>
          <w:b w:val="0"/>
          <w:sz w:val="40"/>
        </w:rPr>
      </w:pPr>
    </w:p>
    <w:p w14:paraId="68F9697A" w14:textId="77777777" w:rsidR="009059B9" w:rsidRDefault="009059B9" w:rsidP="00A8295C">
      <w:pPr>
        <w:pStyle w:val="Heading1"/>
        <w:rPr>
          <w:b w:val="0"/>
          <w:sz w:val="40"/>
        </w:rPr>
      </w:pPr>
    </w:p>
    <w:p w14:paraId="435060EF" w14:textId="77777777" w:rsidR="00E33799" w:rsidRPr="005374EA" w:rsidRDefault="005374EA" w:rsidP="00E33799">
      <w:pPr>
        <w:pStyle w:val="Heading1"/>
        <w:jc w:val="center"/>
        <w:rPr>
          <w:b w:val="0"/>
          <w:sz w:val="40"/>
        </w:rPr>
      </w:pPr>
      <w:bookmarkStart w:id="0" w:name="_Toc181784304"/>
      <w:r w:rsidRPr="005374EA">
        <w:rPr>
          <w:b w:val="0"/>
          <w:sz w:val="40"/>
        </w:rPr>
        <w:t>EXECUTIVE SUMMARY</w:t>
      </w:r>
      <w:bookmarkEnd w:id="0"/>
    </w:p>
    <w:p w14:paraId="7DA39513" w14:textId="77777777" w:rsidR="005B0234" w:rsidRPr="000A03FE" w:rsidRDefault="005B0234" w:rsidP="005B023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lastRenderedPageBreak/>
        <w:t xml:space="preserve">This report spells out the findings and recommendations provided to </w:t>
      </w:r>
      <w:r w:rsidRPr="000A03FE">
        <w:rPr>
          <w:rFonts w:ascii="Times New Roman" w:eastAsia="Times New Roman" w:hAnsi="Times New Roman" w:cs="Times New Roman"/>
          <w:bCs/>
          <w:color w:val="000000" w:themeColor="text1"/>
          <w:sz w:val="24"/>
          <w:szCs w:val="24"/>
        </w:rPr>
        <w:t xml:space="preserve">Hotel Principe di </w:t>
      </w:r>
      <w:proofErr w:type="spellStart"/>
      <w:r w:rsidRPr="000A03FE">
        <w:rPr>
          <w:rFonts w:ascii="Times New Roman" w:eastAsia="Times New Roman" w:hAnsi="Times New Roman" w:cs="Times New Roman"/>
          <w:bCs/>
          <w:color w:val="000000" w:themeColor="text1"/>
          <w:sz w:val="24"/>
          <w:szCs w:val="24"/>
        </w:rPr>
        <w:t>Savoia</w:t>
      </w:r>
      <w:proofErr w:type="spellEnd"/>
      <w:r w:rsidRPr="000A03FE">
        <w:rPr>
          <w:rFonts w:ascii="Times New Roman" w:eastAsia="Times New Roman" w:hAnsi="Times New Roman" w:cs="Times New Roman"/>
          <w:color w:val="000000" w:themeColor="text1"/>
          <w:sz w:val="24"/>
          <w:szCs w:val="24"/>
        </w:rPr>
        <w:t xml:space="preserve">, a prestigious 5-star luxury hotel in Milan, Italy. Known for its classic elegance, however, the hotel is facing a strategic challenge - how to modernize its guest experience to attract </w:t>
      </w:r>
      <w:r w:rsidRPr="000A03FE">
        <w:rPr>
          <w:rFonts w:ascii="Times New Roman" w:eastAsia="Times New Roman" w:hAnsi="Times New Roman" w:cs="Times New Roman"/>
          <w:bCs/>
          <w:color w:val="000000" w:themeColor="text1"/>
          <w:sz w:val="24"/>
          <w:szCs w:val="24"/>
        </w:rPr>
        <w:t>younger tourists</w:t>
      </w:r>
      <w:r w:rsidRPr="000A03FE">
        <w:rPr>
          <w:rFonts w:ascii="Times New Roman" w:eastAsia="Times New Roman" w:hAnsi="Times New Roman" w:cs="Times New Roman"/>
          <w:color w:val="000000" w:themeColor="text1"/>
          <w:sz w:val="24"/>
          <w:szCs w:val="24"/>
        </w:rPr>
        <w:t xml:space="preserve">, particularly </w:t>
      </w:r>
      <w:r w:rsidRPr="000A03FE">
        <w:rPr>
          <w:rFonts w:ascii="Times New Roman" w:eastAsia="Times New Roman" w:hAnsi="Times New Roman" w:cs="Times New Roman"/>
          <w:bCs/>
          <w:color w:val="000000" w:themeColor="text1"/>
          <w:sz w:val="24"/>
          <w:szCs w:val="24"/>
        </w:rPr>
        <w:t>millennial</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Gen Z</w:t>
      </w:r>
      <w:r w:rsidRPr="000A03FE">
        <w:rPr>
          <w:rFonts w:ascii="Times New Roman" w:eastAsia="Times New Roman" w:hAnsi="Times New Roman" w:cs="Times New Roman"/>
          <w:color w:val="000000" w:themeColor="text1"/>
          <w:sz w:val="24"/>
          <w:szCs w:val="24"/>
        </w:rPr>
        <w:t xml:space="preserve">, while holding unto its established traditional luxury identity. To tackle this challenge, </w:t>
      </w:r>
      <w:proofErr w:type="spellStart"/>
      <w:r w:rsidR="00253C86" w:rsidRPr="000A03FE">
        <w:rPr>
          <w:rFonts w:ascii="Times New Roman" w:eastAsia="Times New Roman" w:hAnsi="Times New Roman" w:cs="Times New Roman"/>
          <w:bCs/>
          <w:color w:val="000000" w:themeColor="text1"/>
          <w:sz w:val="24"/>
          <w:szCs w:val="24"/>
        </w:rPr>
        <w:t>Fasilat</w:t>
      </w:r>
      <w:proofErr w:type="spellEnd"/>
      <w:r w:rsidRPr="000A03FE">
        <w:rPr>
          <w:rFonts w:ascii="Times New Roman" w:eastAsia="Times New Roman" w:hAnsi="Times New Roman" w:cs="Times New Roman"/>
          <w:bCs/>
          <w:color w:val="000000" w:themeColor="text1"/>
          <w:sz w:val="24"/>
          <w:szCs w:val="24"/>
        </w:rPr>
        <w:t xml:space="preserve"> Hospitality Consulting</w:t>
      </w:r>
      <w:r w:rsidRPr="000A03FE">
        <w:rPr>
          <w:rFonts w:ascii="Times New Roman" w:eastAsia="Times New Roman" w:hAnsi="Times New Roman" w:cs="Times New Roman"/>
          <w:color w:val="000000" w:themeColor="text1"/>
          <w:sz w:val="24"/>
          <w:szCs w:val="24"/>
        </w:rPr>
        <w:t xml:space="preserve"> was engaged to develop a plan to enhance the hotel's competitiveness in an increasingly digital and experience-driven market (</w:t>
      </w:r>
      <w:proofErr w:type="spellStart"/>
      <w:r w:rsidRPr="000A03FE">
        <w:rPr>
          <w:rFonts w:ascii="Times New Roman" w:eastAsia="Times New Roman" w:hAnsi="Times New Roman" w:cs="Times New Roman"/>
          <w:color w:val="000000" w:themeColor="text1"/>
          <w:sz w:val="24"/>
          <w:szCs w:val="24"/>
        </w:rPr>
        <w:t>Batat</w:t>
      </w:r>
      <w:proofErr w:type="spellEnd"/>
      <w:r w:rsidRPr="000A03FE">
        <w:rPr>
          <w:rFonts w:ascii="Times New Roman" w:eastAsia="Times New Roman" w:hAnsi="Times New Roman" w:cs="Times New Roman"/>
          <w:color w:val="000000" w:themeColor="text1"/>
          <w:sz w:val="24"/>
          <w:szCs w:val="24"/>
        </w:rPr>
        <w:t xml:space="preserve">, 2019; </w:t>
      </w:r>
      <w:proofErr w:type="spellStart"/>
      <w:r w:rsidRPr="000A03FE">
        <w:rPr>
          <w:rFonts w:ascii="Times New Roman" w:eastAsia="Times New Roman" w:hAnsi="Times New Roman" w:cs="Times New Roman"/>
          <w:color w:val="000000" w:themeColor="text1"/>
          <w:sz w:val="24"/>
          <w:szCs w:val="24"/>
        </w:rPr>
        <w:t>Shvaikovskaia</w:t>
      </w:r>
      <w:proofErr w:type="spellEnd"/>
      <w:r w:rsidRPr="000A03FE">
        <w:rPr>
          <w:rFonts w:ascii="Times New Roman" w:eastAsia="Times New Roman" w:hAnsi="Times New Roman" w:cs="Times New Roman"/>
          <w:color w:val="000000" w:themeColor="text1"/>
          <w:sz w:val="24"/>
          <w:szCs w:val="24"/>
        </w:rPr>
        <w:t>, 2022).</w:t>
      </w:r>
    </w:p>
    <w:p w14:paraId="079AFB75" w14:textId="77777777" w:rsidR="005B0234" w:rsidRPr="000A03FE" w:rsidRDefault="005B0234" w:rsidP="005B023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bCs/>
          <w:color w:val="000000" w:themeColor="text1"/>
          <w:sz w:val="24"/>
          <w:szCs w:val="24"/>
        </w:rPr>
        <w:t xml:space="preserve">Hotel Principe di </w:t>
      </w:r>
      <w:proofErr w:type="spellStart"/>
      <w:r w:rsidRPr="000A03FE">
        <w:rPr>
          <w:rFonts w:ascii="Times New Roman" w:eastAsia="Times New Roman" w:hAnsi="Times New Roman" w:cs="Times New Roman"/>
          <w:bCs/>
          <w:color w:val="000000" w:themeColor="text1"/>
          <w:sz w:val="24"/>
          <w:szCs w:val="24"/>
        </w:rPr>
        <w:t>Savoia</w:t>
      </w:r>
      <w:proofErr w:type="spellEnd"/>
      <w:r w:rsidRPr="000A03FE">
        <w:rPr>
          <w:rFonts w:ascii="Times New Roman" w:eastAsia="Times New Roman" w:hAnsi="Times New Roman" w:cs="Times New Roman"/>
          <w:color w:val="000000" w:themeColor="text1"/>
          <w:sz w:val="24"/>
          <w:szCs w:val="24"/>
        </w:rPr>
        <w:t>, established in the early 20th century, has long been established as a symbol of luxury, catering to high-profile guests such as high-net-worth tourists, international business travelers, and public figures (</w:t>
      </w:r>
      <w:proofErr w:type="spellStart"/>
      <w:r w:rsidRPr="000A03FE">
        <w:rPr>
          <w:rFonts w:ascii="Times New Roman" w:eastAsia="Times New Roman" w:hAnsi="Times New Roman" w:cs="Times New Roman"/>
          <w:color w:val="000000" w:themeColor="text1"/>
          <w:sz w:val="24"/>
          <w:szCs w:val="24"/>
        </w:rPr>
        <w:t>Abdalla</w:t>
      </w:r>
      <w:proofErr w:type="spellEnd"/>
      <w:r w:rsidRPr="000A03FE">
        <w:rPr>
          <w:rFonts w:ascii="Times New Roman" w:eastAsia="Times New Roman" w:hAnsi="Times New Roman" w:cs="Times New Roman"/>
          <w:color w:val="000000" w:themeColor="text1"/>
          <w:sz w:val="24"/>
          <w:szCs w:val="24"/>
        </w:rPr>
        <w:t xml:space="preserve">, 2024). The hotel has </w:t>
      </w:r>
      <w:r w:rsidRPr="000A03FE">
        <w:rPr>
          <w:rFonts w:ascii="Times New Roman" w:eastAsia="Times New Roman" w:hAnsi="Times New Roman" w:cs="Times New Roman"/>
          <w:bCs/>
          <w:color w:val="000000" w:themeColor="text1"/>
          <w:sz w:val="24"/>
          <w:szCs w:val="24"/>
        </w:rPr>
        <w:t>301 rooms and 44 suites</w:t>
      </w:r>
      <w:r w:rsidRPr="000A03FE">
        <w:rPr>
          <w:rFonts w:ascii="Times New Roman" w:eastAsia="Times New Roman" w:hAnsi="Times New Roman" w:cs="Times New Roman"/>
          <w:color w:val="000000" w:themeColor="text1"/>
          <w:sz w:val="24"/>
          <w:szCs w:val="24"/>
        </w:rPr>
        <w:t xml:space="preserve">, all designed in an opulent-Italian-style that reflects traditional luxury. Despite that, the luxury hospitality market has evolved in recent years. Younger generations today are increasingly seeking </w:t>
      </w:r>
      <w:r w:rsidRPr="000A03FE">
        <w:rPr>
          <w:rFonts w:ascii="Times New Roman" w:eastAsia="Times New Roman" w:hAnsi="Times New Roman" w:cs="Times New Roman"/>
          <w:bCs/>
          <w:color w:val="000000" w:themeColor="text1"/>
          <w:sz w:val="24"/>
          <w:szCs w:val="24"/>
        </w:rPr>
        <w:t>personalized experiences</w:t>
      </w:r>
      <w:r w:rsidRPr="000A03FE">
        <w:rPr>
          <w:rFonts w:ascii="Times New Roman" w:eastAsia="Times New Roman" w:hAnsi="Times New Roman" w:cs="Times New Roman"/>
          <w:color w:val="000000" w:themeColor="text1"/>
          <w:sz w:val="24"/>
          <w:szCs w:val="24"/>
        </w:rPr>
        <w:t xml:space="preserve">, </w:t>
      </w:r>
      <w:r w:rsidRPr="000A03FE">
        <w:rPr>
          <w:rFonts w:ascii="Times New Roman" w:eastAsia="Times New Roman" w:hAnsi="Times New Roman" w:cs="Times New Roman"/>
          <w:bCs/>
          <w:color w:val="000000" w:themeColor="text1"/>
          <w:sz w:val="24"/>
          <w:szCs w:val="24"/>
        </w:rPr>
        <w:t>digital-inclined convenience</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sustainable services</w:t>
      </w:r>
      <w:r w:rsidRPr="000A03FE">
        <w:rPr>
          <w:rFonts w:ascii="Times New Roman" w:eastAsia="Times New Roman" w:hAnsi="Times New Roman" w:cs="Times New Roman"/>
          <w:color w:val="000000" w:themeColor="text1"/>
          <w:sz w:val="24"/>
          <w:szCs w:val="24"/>
        </w:rPr>
        <w:t xml:space="preserve"> (Sharma, 2023). </w:t>
      </w:r>
    </w:p>
    <w:p w14:paraId="5FAD6D3A" w14:textId="77777777" w:rsidR="005B0234" w:rsidRPr="000A03FE" w:rsidRDefault="005B0234" w:rsidP="005B0234">
      <w:pPr>
        <w:spacing w:before="100" w:beforeAutospacing="1" w:after="100" w:afterAutospacing="1" w:line="360" w:lineRule="auto"/>
        <w:jc w:val="both"/>
        <w:rPr>
          <w:rFonts w:ascii="Times New Roman" w:eastAsia="Times New Roman" w:hAnsi="Times New Roman" w:cs="Times New Roman"/>
          <w:b/>
          <w:color w:val="000000" w:themeColor="text1"/>
          <w:sz w:val="26"/>
          <w:szCs w:val="24"/>
        </w:rPr>
      </w:pPr>
      <w:r w:rsidRPr="000A03FE">
        <w:rPr>
          <w:rFonts w:ascii="Times New Roman" w:eastAsia="Times New Roman" w:hAnsi="Times New Roman" w:cs="Times New Roman"/>
          <w:b/>
          <w:bCs/>
          <w:color w:val="000000" w:themeColor="text1"/>
          <w:sz w:val="26"/>
          <w:szCs w:val="24"/>
        </w:rPr>
        <w:t xml:space="preserve">Hotel Principe di </w:t>
      </w:r>
      <w:proofErr w:type="spellStart"/>
      <w:r w:rsidRPr="000A03FE">
        <w:rPr>
          <w:rFonts w:ascii="Times New Roman" w:eastAsia="Times New Roman" w:hAnsi="Times New Roman" w:cs="Times New Roman"/>
          <w:b/>
          <w:bCs/>
          <w:color w:val="000000" w:themeColor="text1"/>
          <w:sz w:val="26"/>
          <w:szCs w:val="24"/>
        </w:rPr>
        <w:t>Savoia</w:t>
      </w:r>
      <w:proofErr w:type="spellEnd"/>
      <w:r w:rsidRPr="000A03FE">
        <w:rPr>
          <w:rFonts w:ascii="Times New Roman" w:eastAsia="Times New Roman" w:hAnsi="Times New Roman" w:cs="Times New Roman"/>
          <w:b/>
          <w:color w:val="000000" w:themeColor="text1"/>
          <w:sz w:val="28"/>
          <w:szCs w:val="24"/>
        </w:rPr>
        <w:t xml:space="preserve"> </w:t>
      </w:r>
      <w:r w:rsidRPr="000A03FE">
        <w:rPr>
          <w:rFonts w:ascii="Times New Roman" w:eastAsia="Times New Roman" w:hAnsi="Times New Roman" w:cs="Times New Roman"/>
          <w:b/>
          <w:color w:val="000000" w:themeColor="text1"/>
          <w:sz w:val="26"/>
          <w:szCs w:val="24"/>
        </w:rPr>
        <w:t>main challenges include:</w:t>
      </w:r>
    </w:p>
    <w:p w14:paraId="1B442CFA" w14:textId="77777777" w:rsidR="005B0234" w:rsidRPr="000A03FE" w:rsidRDefault="005B0234" w:rsidP="005B0234">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b/>
          <w:bCs/>
          <w:color w:val="000000" w:themeColor="text1"/>
          <w:sz w:val="24"/>
          <w:szCs w:val="24"/>
          <w:u w:val="single"/>
        </w:rPr>
        <w:t>Change in guest demographics</w:t>
      </w:r>
      <w:r w:rsidRPr="000A03FE">
        <w:rPr>
          <w:rFonts w:ascii="Times New Roman" w:eastAsia="Times New Roman" w:hAnsi="Times New Roman" w:cs="Times New Roman"/>
          <w:b/>
          <w:color w:val="000000" w:themeColor="text1"/>
          <w:sz w:val="24"/>
          <w:szCs w:val="24"/>
          <w:u w:val="single"/>
        </w:rPr>
        <w:t>:</w:t>
      </w:r>
      <w:r w:rsidRPr="000A03FE">
        <w:rPr>
          <w:rFonts w:ascii="Times New Roman" w:eastAsia="Times New Roman" w:hAnsi="Times New Roman" w:cs="Times New Roman"/>
          <w:color w:val="000000" w:themeColor="text1"/>
          <w:sz w:val="24"/>
          <w:szCs w:val="24"/>
        </w:rPr>
        <w:t xml:space="preserve"> At the moment, over </w:t>
      </w:r>
      <w:r w:rsidRPr="000A03FE">
        <w:rPr>
          <w:rFonts w:ascii="Times New Roman" w:eastAsia="Times New Roman" w:hAnsi="Times New Roman" w:cs="Times New Roman"/>
          <w:bCs/>
          <w:color w:val="000000" w:themeColor="text1"/>
          <w:sz w:val="24"/>
          <w:szCs w:val="24"/>
        </w:rPr>
        <w:t>70% of the hotel’s clientele</w:t>
      </w:r>
      <w:r w:rsidRPr="000A03FE">
        <w:rPr>
          <w:rFonts w:ascii="Times New Roman" w:eastAsia="Times New Roman" w:hAnsi="Times New Roman" w:cs="Times New Roman"/>
          <w:color w:val="000000" w:themeColor="text1"/>
          <w:sz w:val="24"/>
          <w:szCs w:val="24"/>
        </w:rPr>
        <w:t xml:space="preserve"> are </w:t>
      </w:r>
      <w:r w:rsidRPr="000A03FE">
        <w:rPr>
          <w:rFonts w:ascii="Times New Roman" w:eastAsia="Times New Roman" w:hAnsi="Times New Roman" w:cs="Times New Roman"/>
          <w:bCs/>
          <w:color w:val="000000" w:themeColor="text1"/>
          <w:sz w:val="24"/>
          <w:szCs w:val="24"/>
        </w:rPr>
        <w:t>45+ years old</w:t>
      </w:r>
      <w:r w:rsidRPr="000A03FE">
        <w:rPr>
          <w:rFonts w:ascii="Times New Roman" w:eastAsia="Times New Roman" w:hAnsi="Times New Roman" w:cs="Times New Roman"/>
          <w:color w:val="000000" w:themeColor="text1"/>
          <w:sz w:val="24"/>
          <w:szCs w:val="24"/>
        </w:rPr>
        <w:t xml:space="preserve">, predominantly business travelers or older luxury tourists. Meanwhile, </w:t>
      </w:r>
      <w:r w:rsidRPr="000A03FE">
        <w:rPr>
          <w:rFonts w:ascii="Times New Roman" w:eastAsia="Times New Roman" w:hAnsi="Times New Roman" w:cs="Times New Roman"/>
          <w:bCs/>
          <w:color w:val="000000" w:themeColor="text1"/>
          <w:sz w:val="24"/>
          <w:szCs w:val="24"/>
        </w:rPr>
        <w:t>millennials and Gen Z travelers</w:t>
      </w:r>
      <w:r w:rsidRPr="000A03FE">
        <w:rPr>
          <w:rFonts w:ascii="Times New Roman" w:eastAsia="Times New Roman" w:hAnsi="Times New Roman" w:cs="Times New Roman"/>
          <w:color w:val="000000" w:themeColor="text1"/>
          <w:sz w:val="24"/>
          <w:szCs w:val="24"/>
        </w:rPr>
        <w:t xml:space="preserve"> holds less than </w:t>
      </w:r>
      <w:r w:rsidRPr="000A03FE">
        <w:rPr>
          <w:rFonts w:ascii="Times New Roman" w:eastAsia="Times New Roman" w:hAnsi="Times New Roman" w:cs="Times New Roman"/>
          <w:bCs/>
          <w:color w:val="000000" w:themeColor="text1"/>
          <w:sz w:val="24"/>
          <w:szCs w:val="24"/>
        </w:rPr>
        <w:t>15% of the guest population</w:t>
      </w:r>
      <w:r w:rsidRPr="000A03FE">
        <w:rPr>
          <w:rFonts w:ascii="Times New Roman" w:eastAsia="Times New Roman" w:hAnsi="Times New Roman" w:cs="Times New Roman"/>
          <w:color w:val="000000" w:themeColor="text1"/>
          <w:sz w:val="24"/>
          <w:szCs w:val="24"/>
        </w:rPr>
        <w:t>, despite being the fastest-growing demographic in the luxury market (</w:t>
      </w:r>
      <w:proofErr w:type="spellStart"/>
      <w:r w:rsidRPr="000A03FE">
        <w:rPr>
          <w:rFonts w:ascii="Times New Roman" w:eastAsia="Times New Roman" w:hAnsi="Times New Roman" w:cs="Times New Roman"/>
          <w:color w:val="000000" w:themeColor="text1"/>
          <w:sz w:val="24"/>
          <w:szCs w:val="24"/>
        </w:rPr>
        <w:t>Batat</w:t>
      </w:r>
      <w:proofErr w:type="spellEnd"/>
      <w:r w:rsidRPr="000A03FE">
        <w:rPr>
          <w:rFonts w:ascii="Times New Roman" w:eastAsia="Times New Roman" w:hAnsi="Times New Roman" w:cs="Times New Roman"/>
          <w:color w:val="000000" w:themeColor="text1"/>
          <w:sz w:val="24"/>
          <w:szCs w:val="24"/>
        </w:rPr>
        <w:t xml:space="preserve">, 2019; </w:t>
      </w:r>
      <w:proofErr w:type="spellStart"/>
      <w:r w:rsidRPr="000A03FE">
        <w:rPr>
          <w:rFonts w:ascii="Times New Roman" w:eastAsia="Times New Roman" w:hAnsi="Times New Roman" w:cs="Times New Roman"/>
          <w:color w:val="000000" w:themeColor="text1"/>
          <w:sz w:val="24"/>
          <w:szCs w:val="24"/>
        </w:rPr>
        <w:t>Elshaer</w:t>
      </w:r>
      <w:proofErr w:type="spellEnd"/>
      <w:r w:rsidRPr="000A03FE">
        <w:rPr>
          <w:rFonts w:ascii="Times New Roman" w:eastAsia="Times New Roman" w:hAnsi="Times New Roman" w:cs="Times New Roman"/>
          <w:color w:val="000000" w:themeColor="text1"/>
          <w:sz w:val="24"/>
          <w:szCs w:val="24"/>
        </w:rPr>
        <w:t xml:space="preserve"> et al., 2022).</w:t>
      </w:r>
    </w:p>
    <w:p w14:paraId="217E43AC" w14:textId="77777777" w:rsidR="005B0234" w:rsidRPr="000A03FE" w:rsidRDefault="005B0234" w:rsidP="005B0234">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b/>
          <w:bCs/>
          <w:color w:val="000000" w:themeColor="text1"/>
          <w:sz w:val="24"/>
          <w:szCs w:val="24"/>
          <w:u w:val="single"/>
        </w:rPr>
        <w:t>Perception of the hotel</w:t>
      </w:r>
      <w:r w:rsidRPr="000A03FE">
        <w:rPr>
          <w:rFonts w:ascii="Times New Roman" w:eastAsia="Times New Roman" w:hAnsi="Times New Roman" w:cs="Times New Roman"/>
          <w:b/>
          <w:color w:val="000000" w:themeColor="text1"/>
          <w:sz w:val="24"/>
          <w:szCs w:val="24"/>
          <w:u w:val="single"/>
        </w:rPr>
        <w:t>:</w:t>
      </w:r>
      <w:r w:rsidRPr="000A03FE">
        <w:rPr>
          <w:rFonts w:ascii="Times New Roman" w:eastAsia="Times New Roman" w:hAnsi="Times New Roman" w:cs="Times New Roman"/>
          <w:color w:val="000000" w:themeColor="text1"/>
          <w:sz w:val="24"/>
          <w:szCs w:val="24"/>
          <w:u w:val="single"/>
        </w:rPr>
        <w:t xml:space="preserve"> </w:t>
      </w:r>
      <w:r w:rsidRPr="000A03FE">
        <w:rPr>
          <w:rFonts w:ascii="Times New Roman" w:eastAsia="Times New Roman" w:hAnsi="Times New Roman" w:cs="Times New Roman"/>
          <w:color w:val="000000" w:themeColor="text1"/>
          <w:sz w:val="24"/>
          <w:szCs w:val="24"/>
        </w:rPr>
        <w:t xml:space="preserve">Guest reviews shows that younger tourists often view the hotel's offerings as "obsolete" or "too traditional," with </w:t>
      </w:r>
      <w:r w:rsidRPr="000A03FE">
        <w:rPr>
          <w:rFonts w:ascii="Times New Roman" w:eastAsia="Times New Roman" w:hAnsi="Times New Roman" w:cs="Times New Roman"/>
          <w:bCs/>
          <w:color w:val="000000" w:themeColor="text1"/>
          <w:sz w:val="24"/>
          <w:szCs w:val="24"/>
        </w:rPr>
        <w:t>30% of feedback</w:t>
      </w:r>
      <w:r w:rsidRPr="000A03FE">
        <w:rPr>
          <w:rFonts w:ascii="Times New Roman" w:eastAsia="Times New Roman" w:hAnsi="Times New Roman" w:cs="Times New Roman"/>
          <w:color w:val="000000" w:themeColor="text1"/>
          <w:sz w:val="24"/>
          <w:szCs w:val="24"/>
        </w:rPr>
        <w:t xml:space="preserve"> from younger guests citing a need for modernization. Conversely, competitor hotels have seen a </w:t>
      </w:r>
      <w:r w:rsidRPr="000A03FE">
        <w:rPr>
          <w:rFonts w:ascii="Times New Roman" w:eastAsia="Times New Roman" w:hAnsi="Times New Roman" w:cs="Times New Roman"/>
          <w:bCs/>
          <w:color w:val="000000" w:themeColor="text1"/>
          <w:sz w:val="24"/>
          <w:szCs w:val="24"/>
        </w:rPr>
        <w:t>20% increase</w:t>
      </w:r>
      <w:r w:rsidRPr="000A03FE">
        <w:rPr>
          <w:rFonts w:ascii="Times New Roman" w:eastAsia="Times New Roman" w:hAnsi="Times New Roman" w:cs="Times New Roman"/>
          <w:color w:val="000000" w:themeColor="text1"/>
          <w:sz w:val="24"/>
          <w:szCs w:val="24"/>
        </w:rPr>
        <w:t xml:space="preserve"> in bookings by offering tech-inclined services (</w:t>
      </w:r>
      <w:proofErr w:type="spellStart"/>
      <w:r w:rsidRPr="000A03FE">
        <w:rPr>
          <w:rFonts w:ascii="Times New Roman" w:eastAsia="Times New Roman" w:hAnsi="Times New Roman" w:cs="Times New Roman"/>
          <w:color w:val="000000" w:themeColor="text1"/>
          <w:sz w:val="24"/>
          <w:szCs w:val="24"/>
        </w:rPr>
        <w:t>Mondok</w:t>
      </w:r>
      <w:proofErr w:type="spellEnd"/>
      <w:r w:rsidRPr="000A03FE">
        <w:rPr>
          <w:rFonts w:ascii="Times New Roman" w:eastAsia="Times New Roman" w:hAnsi="Times New Roman" w:cs="Times New Roman"/>
          <w:color w:val="000000" w:themeColor="text1"/>
          <w:sz w:val="24"/>
          <w:szCs w:val="24"/>
        </w:rPr>
        <w:t>, 2023).</w:t>
      </w:r>
    </w:p>
    <w:p w14:paraId="03F6D097" w14:textId="77777777" w:rsidR="005B0234" w:rsidRPr="000A03FE" w:rsidRDefault="005B0234" w:rsidP="005B0234">
      <w:pPr>
        <w:numPr>
          <w:ilvl w:val="0"/>
          <w:numId w:val="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b/>
          <w:bCs/>
          <w:color w:val="000000" w:themeColor="text1"/>
          <w:sz w:val="24"/>
          <w:szCs w:val="24"/>
          <w:u w:val="single"/>
        </w:rPr>
        <w:t>Technological lag</w:t>
      </w:r>
      <w:r w:rsidRPr="000A03FE">
        <w:rPr>
          <w:rFonts w:ascii="Times New Roman" w:eastAsia="Times New Roman" w:hAnsi="Times New Roman" w:cs="Times New Roman"/>
          <w:b/>
          <w:color w:val="000000" w:themeColor="text1"/>
          <w:sz w:val="24"/>
          <w:szCs w:val="24"/>
          <w:u w:val="single"/>
        </w:rPr>
        <w:t>:</w:t>
      </w:r>
      <w:r w:rsidRPr="000A03FE">
        <w:rPr>
          <w:rFonts w:ascii="Times New Roman" w:eastAsia="Times New Roman" w:hAnsi="Times New Roman" w:cs="Times New Roman"/>
          <w:color w:val="000000" w:themeColor="text1"/>
          <w:sz w:val="24"/>
          <w:szCs w:val="24"/>
        </w:rPr>
        <w:t xml:space="preserve"> Younger clients expect seamless, tech-driven experiences, such as </w:t>
      </w:r>
      <w:r w:rsidRPr="000A03FE">
        <w:rPr>
          <w:rFonts w:ascii="Times New Roman" w:eastAsia="Times New Roman" w:hAnsi="Times New Roman" w:cs="Times New Roman"/>
          <w:bCs/>
          <w:color w:val="000000" w:themeColor="text1"/>
          <w:sz w:val="24"/>
          <w:szCs w:val="24"/>
        </w:rPr>
        <w:t>mobile check-in</w:t>
      </w:r>
      <w:r w:rsidRPr="000A03FE">
        <w:rPr>
          <w:rFonts w:ascii="Times New Roman" w:eastAsia="Times New Roman" w:hAnsi="Times New Roman" w:cs="Times New Roman"/>
          <w:color w:val="000000" w:themeColor="text1"/>
          <w:sz w:val="24"/>
          <w:szCs w:val="24"/>
        </w:rPr>
        <w:t xml:space="preserve">, </w:t>
      </w:r>
      <w:r w:rsidRPr="000A03FE">
        <w:rPr>
          <w:rFonts w:ascii="Times New Roman" w:eastAsia="Times New Roman" w:hAnsi="Times New Roman" w:cs="Times New Roman"/>
          <w:bCs/>
          <w:color w:val="000000" w:themeColor="text1"/>
          <w:sz w:val="24"/>
          <w:szCs w:val="24"/>
        </w:rPr>
        <w:t>smart room features</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personalized digital interactions</w:t>
      </w:r>
      <w:r w:rsidRPr="000A03FE">
        <w:rPr>
          <w:rFonts w:ascii="Times New Roman" w:eastAsia="Times New Roman" w:hAnsi="Times New Roman" w:cs="Times New Roman"/>
          <w:color w:val="000000" w:themeColor="text1"/>
          <w:sz w:val="24"/>
          <w:szCs w:val="24"/>
        </w:rPr>
        <w:t>. Currently, the hotel does not offer these features, giving a perceptions of being outdated (</w:t>
      </w:r>
      <w:proofErr w:type="spellStart"/>
      <w:r w:rsidRPr="000A03FE">
        <w:rPr>
          <w:rFonts w:ascii="Times New Roman" w:eastAsia="Times New Roman" w:hAnsi="Times New Roman" w:cs="Times New Roman"/>
          <w:color w:val="000000" w:themeColor="text1"/>
          <w:sz w:val="24"/>
          <w:szCs w:val="24"/>
        </w:rPr>
        <w:t>Shvaikovskaia</w:t>
      </w:r>
      <w:proofErr w:type="spellEnd"/>
      <w:r w:rsidRPr="000A03FE">
        <w:rPr>
          <w:rFonts w:ascii="Times New Roman" w:eastAsia="Times New Roman" w:hAnsi="Times New Roman" w:cs="Times New Roman"/>
          <w:color w:val="000000" w:themeColor="text1"/>
          <w:sz w:val="24"/>
          <w:szCs w:val="24"/>
        </w:rPr>
        <w:t>, 2022; Sharma, 2023).</w:t>
      </w:r>
    </w:p>
    <w:p w14:paraId="2EACDFB0" w14:textId="77777777" w:rsidR="005B0234" w:rsidRPr="000A03FE" w:rsidRDefault="005B0234" w:rsidP="005B023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To effectively address these challenges, a detailed analysis using </w:t>
      </w:r>
      <w:r w:rsidRPr="000A03FE">
        <w:rPr>
          <w:rFonts w:ascii="Times New Roman" w:eastAsia="Times New Roman" w:hAnsi="Times New Roman" w:cs="Times New Roman"/>
          <w:bCs/>
          <w:color w:val="000000" w:themeColor="text1"/>
          <w:sz w:val="24"/>
          <w:szCs w:val="24"/>
        </w:rPr>
        <w:t>PESTEL</w:t>
      </w:r>
      <w:r w:rsidRPr="000A03FE">
        <w:rPr>
          <w:rFonts w:ascii="Times New Roman" w:eastAsia="Times New Roman" w:hAnsi="Times New Roman" w:cs="Times New Roman"/>
          <w:color w:val="000000" w:themeColor="text1"/>
          <w:sz w:val="24"/>
          <w:szCs w:val="24"/>
        </w:rPr>
        <w:t xml:space="preserve">, </w:t>
      </w:r>
      <w:r w:rsidRPr="000A03FE">
        <w:rPr>
          <w:rFonts w:ascii="Times New Roman" w:eastAsia="Times New Roman" w:hAnsi="Times New Roman" w:cs="Times New Roman"/>
          <w:bCs/>
          <w:color w:val="000000" w:themeColor="text1"/>
          <w:sz w:val="24"/>
          <w:szCs w:val="24"/>
        </w:rPr>
        <w:t>SWOT</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TOWS frameworks</w:t>
      </w:r>
      <w:r w:rsidRPr="000A03FE">
        <w:rPr>
          <w:rFonts w:ascii="Times New Roman" w:eastAsia="Times New Roman" w:hAnsi="Times New Roman" w:cs="Times New Roman"/>
          <w:color w:val="000000" w:themeColor="text1"/>
          <w:sz w:val="24"/>
          <w:szCs w:val="24"/>
        </w:rPr>
        <w:t xml:space="preserve"> was conducted.</w:t>
      </w:r>
    </w:p>
    <w:p w14:paraId="390E2A92" w14:textId="77777777" w:rsidR="005B0234" w:rsidRPr="000A03FE" w:rsidRDefault="005B0234" w:rsidP="005B023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6F83EF63" w14:textId="77777777" w:rsidR="005B0234" w:rsidRPr="000A03FE" w:rsidRDefault="005B0234" w:rsidP="005B0234">
      <w:pPr>
        <w:pStyle w:val="Heading2"/>
        <w:rPr>
          <w:b w:val="0"/>
          <w:sz w:val="32"/>
          <w:u w:val="single"/>
        </w:rPr>
      </w:pPr>
      <w:bookmarkStart w:id="1" w:name="_Toc181784305"/>
      <w:r w:rsidRPr="000A03FE">
        <w:rPr>
          <w:b w:val="0"/>
          <w:sz w:val="32"/>
          <w:u w:val="single"/>
        </w:rPr>
        <w:t>Key Findings</w:t>
      </w:r>
      <w:bookmarkEnd w:id="1"/>
    </w:p>
    <w:p w14:paraId="3383ACB1" w14:textId="77777777" w:rsidR="005B0234" w:rsidRPr="000A03FE" w:rsidRDefault="005B0234" w:rsidP="005B023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lastRenderedPageBreak/>
        <w:t xml:space="preserve">The </w:t>
      </w:r>
      <w:r w:rsidRPr="000A03FE">
        <w:rPr>
          <w:rFonts w:ascii="Times New Roman" w:eastAsia="Times New Roman" w:hAnsi="Times New Roman" w:cs="Times New Roman"/>
          <w:bCs/>
          <w:color w:val="000000" w:themeColor="text1"/>
          <w:sz w:val="24"/>
          <w:szCs w:val="24"/>
        </w:rPr>
        <w:t>PESTEL analysis</w:t>
      </w:r>
      <w:r w:rsidRPr="000A03FE">
        <w:rPr>
          <w:rFonts w:ascii="Times New Roman" w:eastAsia="Times New Roman" w:hAnsi="Times New Roman" w:cs="Times New Roman"/>
          <w:color w:val="000000" w:themeColor="text1"/>
          <w:sz w:val="24"/>
          <w:szCs w:val="24"/>
        </w:rPr>
        <w:t xml:space="preserve"> showcased several external factors impacting the hotel’s ability to modernize. The most pressing factors include </w:t>
      </w:r>
      <w:r w:rsidRPr="000A03FE">
        <w:rPr>
          <w:rFonts w:ascii="Times New Roman" w:eastAsia="Times New Roman" w:hAnsi="Times New Roman" w:cs="Times New Roman"/>
          <w:bCs/>
          <w:color w:val="000000" w:themeColor="text1"/>
          <w:sz w:val="24"/>
          <w:szCs w:val="24"/>
        </w:rPr>
        <w:t>technological advancements</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changing social trends</w:t>
      </w:r>
      <w:r w:rsidRPr="000A03FE">
        <w:rPr>
          <w:rFonts w:ascii="Times New Roman" w:eastAsia="Times New Roman" w:hAnsi="Times New Roman" w:cs="Times New Roman"/>
          <w:color w:val="000000" w:themeColor="text1"/>
          <w:sz w:val="24"/>
          <w:szCs w:val="24"/>
        </w:rPr>
        <w:t xml:space="preserve">. New generation travelers acquaint better with </w:t>
      </w:r>
      <w:r w:rsidRPr="000A03FE">
        <w:rPr>
          <w:rFonts w:ascii="Times New Roman" w:eastAsia="Times New Roman" w:hAnsi="Times New Roman" w:cs="Times New Roman"/>
          <w:bCs/>
          <w:color w:val="000000" w:themeColor="text1"/>
          <w:sz w:val="24"/>
          <w:szCs w:val="24"/>
        </w:rPr>
        <w:t>digital interactions</w:t>
      </w:r>
      <w:r w:rsidRPr="000A03FE">
        <w:rPr>
          <w:rFonts w:ascii="Times New Roman" w:eastAsia="Times New Roman" w:hAnsi="Times New Roman" w:cs="Times New Roman"/>
          <w:color w:val="000000" w:themeColor="text1"/>
          <w:sz w:val="24"/>
          <w:szCs w:val="24"/>
        </w:rPr>
        <w:t xml:space="preserve">, </w:t>
      </w:r>
      <w:r w:rsidRPr="000A03FE">
        <w:rPr>
          <w:rFonts w:ascii="Times New Roman" w:eastAsia="Times New Roman" w:hAnsi="Times New Roman" w:cs="Times New Roman"/>
          <w:bCs/>
          <w:color w:val="000000" w:themeColor="text1"/>
          <w:sz w:val="24"/>
          <w:szCs w:val="24"/>
        </w:rPr>
        <w:t>contactless services</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personalized experiences</w:t>
      </w:r>
      <w:r w:rsidRPr="000A03FE">
        <w:rPr>
          <w:rFonts w:ascii="Times New Roman" w:eastAsia="Times New Roman" w:hAnsi="Times New Roman" w:cs="Times New Roman"/>
          <w:color w:val="000000" w:themeColor="text1"/>
          <w:sz w:val="24"/>
          <w:szCs w:val="24"/>
        </w:rPr>
        <w:t xml:space="preserve"> over traditional luxury, which are often associated with older generations (</w:t>
      </w:r>
      <w:proofErr w:type="spellStart"/>
      <w:r w:rsidRPr="000A03FE">
        <w:rPr>
          <w:rFonts w:ascii="Times New Roman" w:eastAsia="Times New Roman" w:hAnsi="Times New Roman" w:cs="Times New Roman"/>
          <w:color w:val="000000" w:themeColor="text1"/>
          <w:sz w:val="24"/>
          <w:szCs w:val="24"/>
        </w:rPr>
        <w:t>Batat</w:t>
      </w:r>
      <w:proofErr w:type="spellEnd"/>
      <w:r w:rsidRPr="000A03FE">
        <w:rPr>
          <w:rFonts w:ascii="Times New Roman" w:eastAsia="Times New Roman" w:hAnsi="Times New Roman" w:cs="Times New Roman"/>
          <w:color w:val="000000" w:themeColor="text1"/>
          <w:sz w:val="24"/>
          <w:szCs w:val="24"/>
        </w:rPr>
        <w:t xml:space="preserve">, 2019; </w:t>
      </w:r>
      <w:proofErr w:type="spellStart"/>
      <w:r w:rsidRPr="000A03FE">
        <w:rPr>
          <w:rFonts w:ascii="Times New Roman" w:eastAsia="Times New Roman" w:hAnsi="Times New Roman" w:cs="Times New Roman"/>
          <w:color w:val="000000" w:themeColor="text1"/>
          <w:sz w:val="24"/>
          <w:szCs w:val="24"/>
        </w:rPr>
        <w:t>Shvaikovskaia</w:t>
      </w:r>
      <w:proofErr w:type="spellEnd"/>
      <w:r w:rsidRPr="000A03FE">
        <w:rPr>
          <w:rFonts w:ascii="Times New Roman" w:eastAsia="Times New Roman" w:hAnsi="Times New Roman" w:cs="Times New Roman"/>
          <w:color w:val="000000" w:themeColor="text1"/>
          <w:sz w:val="24"/>
          <w:szCs w:val="24"/>
        </w:rPr>
        <w:t xml:space="preserve">, 2022). Even more, there is growing pressure to adopt </w:t>
      </w:r>
      <w:r w:rsidRPr="000A03FE">
        <w:rPr>
          <w:rFonts w:ascii="Times New Roman" w:eastAsia="Times New Roman" w:hAnsi="Times New Roman" w:cs="Times New Roman"/>
          <w:bCs/>
          <w:color w:val="000000" w:themeColor="text1"/>
          <w:sz w:val="24"/>
          <w:szCs w:val="24"/>
        </w:rPr>
        <w:t>sustainable practices</w:t>
      </w:r>
      <w:r w:rsidRPr="000A03FE">
        <w:rPr>
          <w:rFonts w:ascii="Times New Roman" w:eastAsia="Times New Roman" w:hAnsi="Times New Roman" w:cs="Times New Roman"/>
          <w:color w:val="000000" w:themeColor="text1"/>
          <w:sz w:val="24"/>
          <w:szCs w:val="24"/>
        </w:rPr>
        <w:t>, as eco-conscious travelers often prefer hotels that reflect their values in terms of environmental responsibility (Sharma, 2023).</w:t>
      </w:r>
    </w:p>
    <w:p w14:paraId="5D84C237" w14:textId="77777777" w:rsidR="005B0234" w:rsidRPr="000A03FE" w:rsidRDefault="005B0234" w:rsidP="005B023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The </w:t>
      </w:r>
      <w:r w:rsidRPr="000A03FE">
        <w:rPr>
          <w:rFonts w:ascii="Times New Roman" w:eastAsia="Times New Roman" w:hAnsi="Times New Roman" w:cs="Times New Roman"/>
          <w:bCs/>
          <w:color w:val="000000" w:themeColor="text1"/>
          <w:sz w:val="24"/>
          <w:szCs w:val="24"/>
        </w:rPr>
        <w:t>SWOT analysis</w:t>
      </w:r>
      <w:r w:rsidRPr="000A03FE">
        <w:rPr>
          <w:rFonts w:ascii="Times New Roman" w:eastAsia="Times New Roman" w:hAnsi="Times New Roman" w:cs="Times New Roman"/>
          <w:color w:val="000000" w:themeColor="text1"/>
          <w:sz w:val="24"/>
          <w:szCs w:val="24"/>
        </w:rPr>
        <w:t xml:space="preserve"> highlighted the hotel’s </w:t>
      </w:r>
      <w:r w:rsidRPr="000A03FE">
        <w:rPr>
          <w:rFonts w:ascii="Times New Roman" w:eastAsia="Times New Roman" w:hAnsi="Times New Roman" w:cs="Times New Roman"/>
          <w:bCs/>
          <w:color w:val="000000" w:themeColor="text1"/>
          <w:sz w:val="24"/>
          <w:szCs w:val="24"/>
        </w:rPr>
        <w:t>strengths</w:t>
      </w:r>
      <w:r w:rsidRPr="000A03FE">
        <w:rPr>
          <w:rFonts w:ascii="Times New Roman" w:eastAsia="Times New Roman" w:hAnsi="Times New Roman" w:cs="Times New Roman"/>
          <w:color w:val="000000" w:themeColor="text1"/>
          <w:sz w:val="24"/>
          <w:szCs w:val="24"/>
        </w:rPr>
        <w:t xml:space="preserve">, including its prestigious reputation, prime location in Milan, and loyal clientele base. However, significant </w:t>
      </w:r>
      <w:r w:rsidRPr="000A03FE">
        <w:rPr>
          <w:rFonts w:ascii="Times New Roman" w:eastAsia="Times New Roman" w:hAnsi="Times New Roman" w:cs="Times New Roman"/>
          <w:bCs/>
          <w:color w:val="000000" w:themeColor="text1"/>
          <w:sz w:val="24"/>
          <w:szCs w:val="24"/>
        </w:rPr>
        <w:t>weaknesses</w:t>
      </w:r>
      <w:r w:rsidRPr="000A03FE">
        <w:rPr>
          <w:rFonts w:ascii="Times New Roman" w:eastAsia="Times New Roman" w:hAnsi="Times New Roman" w:cs="Times New Roman"/>
          <w:color w:val="000000" w:themeColor="text1"/>
          <w:sz w:val="24"/>
          <w:szCs w:val="24"/>
        </w:rPr>
        <w:t xml:space="preserve"> were identified, mainly the hotel’s </w:t>
      </w:r>
      <w:r w:rsidRPr="000A03FE">
        <w:rPr>
          <w:rFonts w:ascii="Times New Roman" w:eastAsia="Times New Roman" w:hAnsi="Times New Roman" w:cs="Times New Roman"/>
          <w:bCs/>
          <w:color w:val="000000" w:themeColor="text1"/>
          <w:sz w:val="24"/>
          <w:szCs w:val="24"/>
        </w:rPr>
        <w:t>lack of technological integration</w:t>
      </w:r>
      <w:r w:rsidRPr="000A03FE">
        <w:rPr>
          <w:rFonts w:ascii="Times New Roman" w:eastAsia="Times New Roman" w:hAnsi="Times New Roman" w:cs="Times New Roman"/>
          <w:color w:val="000000" w:themeColor="text1"/>
          <w:sz w:val="24"/>
          <w:szCs w:val="24"/>
        </w:rPr>
        <w:t xml:space="preserve"> and a likely rigid approach to guest services (</w:t>
      </w:r>
      <w:proofErr w:type="spellStart"/>
      <w:r w:rsidRPr="000A03FE">
        <w:rPr>
          <w:rFonts w:ascii="Times New Roman" w:eastAsia="Times New Roman" w:hAnsi="Times New Roman" w:cs="Times New Roman"/>
          <w:color w:val="000000" w:themeColor="text1"/>
          <w:sz w:val="24"/>
          <w:szCs w:val="24"/>
        </w:rPr>
        <w:t>Shvaikovskaia</w:t>
      </w:r>
      <w:proofErr w:type="spellEnd"/>
      <w:r w:rsidRPr="000A03FE">
        <w:rPr>
          <w:rFonts w:ascii="Times New Roman" w:eastAsia="Times New Roman" w:hAnsi="Times New Roman" w:cs="Times New Roman"/>
          <w:color w:val="000000" w:themeColor="text1"/>
          <w:sz w:val="24"/>
          <w:szCs w:val="24"/>
        </w:rPr>
        <w:t xml:space="preserve">, 2022; </w:t>
      </w:r>
      <w:proofErr w:type="spellStart"/>
      <w:r w:rsidRPr="000A03FE">
        <w:rPr>
          <w:rFonts w:ascii="Times New Roman" w:eastAsia="Times New Roman" w:hAnsi="Times New Roman" w:cs="Times New Roman"/>
          <w:color w:val="000000" w:themeColor="text1"/>
          <w:sz w:val="24"/>
          <w:szCs w:val="24"/>
        </w:rPr>
        <w:t>Ioannou</w:t>
      </w:r>
      <w:proofErr w:type="spellEnd"/>
      <w:r w:rsidRPr="000A03FE">
        <w:rPr>
          <w:rFonts w:ascii="Times New Roman" w:eastAsia="Times New Roman" w:hAnsi="Times New Roman" w:cs="Times New Roman"/>
          <w:color w:val="000000" w:themeColor="text1"/>
          <w:sz w:val="24"/>
          <w:szCs w:val="24"/>
        </w:rPr>
        <w:t xml:space="preserve"> </w:t>
      </w:r>
      <w:proofErr w:type="spellStart"/>
      <w:r w:rsidRPr="000A03FE">
        <w:rPr>
          <w:rFonts w:ascii="Times New Roman" w:eastAsia="Times New Roman" w:hAnsi="Times New Roman" w:cs="Times New Roman"/>
          <w:color w:val="000000" w:themeColor="text1"/>
          <w:sz w:val="24"/>
          <w:szCs w:val="24"/>
        </w:rPr>
        <w:t>Katidou</w:t>
      </w:r>
      <w:proofErr w:type="spellEnd"/>
      <w:r w:rsidRPr="000A03FE">
        <w:rPr>
          <w:rFonts w:ascii="Times New Roman" w:eastAsia="Times New Roman" w:hAnsi="Times New Roman" w:cs="Times New Roman"/>
          <w:color w:val="000000" w:themeColor="text1"/>
          <w:sz w:val="24"/>
          <w:szCs w:val="24"/>
        </w:rPr>
        <w:t xml:space="preserve"> &amp; </w:t>
      </w:r>
      <w:proofErr w:type="spellStart"/>
      <w:r w:rsidRPr="000A03FE">
        <w:rPr>
          <w:rFonts w:ascii="Times New Roman" w:eastAsia="Times New Roman" w:hAnsi="Times New Roman" w:cs="Times New Roman"/>
          <w:color w:val="000000" w:themeColor="text1"/>
          <w:sz w:val="24"/>
          <w:szCs w:val="24"/>
        </w:rPr>
        <w:t>Sakalidou</w:t>
      </w:r>
      <w:proofErr w:type="spellEnd"/>
      <w:r w:rsidRPr="000A03FE">
        <w:rPr>
          <w:rFonts w:ascii="Times New Roman" w:eastAsia="Times New Roman" w:hAnsi="Times New Roman" w:cs="Times New Roman"/>
          <w:color w:val="000000" w:themeColor="text1"/>
          <w:sz w:val="24"/>
          <w:szCs w:val="24"/>
        </w:rPr>
        <w:t xml:space="preserve">, 2020). The hotel’s </w:t>
      </w:r>
      <w:r w:rsidRPr="000A03FE">
        <w:rPr>
          <w:rFonts w:ascii="Times New Roman" w:eastAsia="Times New Roman" w:hAnsi="Times New Roman" w:cs="Times New Roman"/>
          <w:bCs/>
          <w:color w:val="000000" w:themeColor="text1"/>
          <w:sz w:val="24"/>
          <w:szCs w:val="24"/>
        </w:rPr>
        <w:t>opportunities</w:t>
      </w:r>
      <w:r w:rsidRPr="000A03FE">
        <w:rPr>
          <w:rFonts w:ascii="Times New Roman" w:eastAsia="Times New Roman" w:hAnsi="Times New Roman" w:cs="Times New Roman"/>
          <w:color w:val="000000" w:themeColor="text1"/>
          <w:sz w:val="24"/>
          <w:szCs w:val="24"/>
        </w:rPr>
        <w:t xml:space="preserve"> lie in embracing </w:t>
      </w:r>
      <w:r w:rsidRPr="000A03FE">
        <w:rPr>
          <w:rFonts w:ascii="Times New Roman" w:eastAsia="Times New Roman" w:hAnsi="Times New Roman" w:cs="Times New Roman"/>
          <w:bCs/>
          <w:color w:val="000000" w:themeColor="text1"/>
          <w:sz w:val="24"/>
          <w:szCs w:val="24"/>
        </w:rPr>
        <w:t>digital transformation</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sustainability</w:t>
      </w:r>
      <w:r w:rsidRPr="000A03FE">
        <w:rPr>
          <w:rFonts w:ascii="Times New Roman" w:eastAsia="Times New Roman" w:hAnsi="Times New Roman" w:cs="Times New Roman"/>
          <w:color w:val="000000" w:themeColor="text1"/>
          <w:sz w:val="24"/>
          <w:szCs w:val="24"/>
        </w:rPr>
        <w:t xml:space="preserve">, while </w:t>
      </w:r>
      <w:r w:rsidRPr="000A03FE">
        <w:rPr>
          <w:rFonts w:ascii="Times New Roman" w:eastAsia="Times New Roman" w:hAnsi="Times New Roman" w:cs="Times New Roman"/>
          <w:bCs/>
          <w:color w:val="000000" w:themeColor="text1"/>
          <w:sz w:val="24"/>
          <w:szCs w:val="24"/>
        </w:rPr>
        <w:t>threats</w:t>
      </w:r>
      <w:r w:rsidRPr="000A03FE">
        <w:rPr>
          <w:rFonts w:ascii="Times New Roman" w:eastAsia="Times New Roman" w:hAnsi="Times New Roman" w:cs="Times New Roman"/>
          <w:color w:val="000000" w:themeColor="text1"/>
          <w:sz w:val="24"/>
          <w:szCs w:val="24"/>
        </w:rPr>
        <w:t xml:space="preserve"> come from more digital-inclined competitors who are fast gaining market share by appealing to younger generations (</w:t>
      </w:r>
      <w:proofErr w:type="spellStart"/>
      <w:r w:rsidRPr="000A03FE">
        <w:rPr>
          <w:rFonts w:ascii="Times New Roman" w:eastAsia="Times New Roman" w:hAnsi="Times New Roman" w:cs="Times New Roman"/>
          <w:color w:val="000000" w:themeColor="text1"/>
          <w:sz w:val="24"/>
          <w:szCs w:val="24"/>
        </w:rPr>
        <w:t>Vouk</w:t>
      </w:r>
      <w:proofErr w:type="spellEnd"/>
      <w:r w:rsidRPr="000A03FE">
        <w:rPr>
          <w:rFonts w:ascii="Times New Roman" w:eastAsia="Times New Roman" w:hAnsi="Times New Roman" w:cs="Times New Roman"/>
          <w:color w:val="000000" w:themeColor="text1"/>
          <w:sz w:val="24"/>
          <w:szCs w:val="24"/>
        </w:rPr>
        <w:t>, 2022).</w:t>
      </w:r>
    </w:p>
    <w:p w14:paraId="491B8F7F" w14:textId="77777777" w:rsidR="005B0234" w:rsidRPr="000A03FE" w:rsidRDefault="005B0234" w:rsidP="005B0234">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In lieu to these findings, the </w:t>
      </w:r>
      <w:r w:rsidRPr="000A03FE">
        <w:rPr>
          <w:rFonts w:ascii="Times New Roman" w:eastAsia="Times New Roman" w:hAnsi="Times New Roman" w:cs="Times New Roman"/>
          <w:bCs/>
          <w:color w:val="000000" w:themeColor="text1"/>
          <w:sz w:val="24"/>
          <w:szCs w:val="24"/>
        </w:rPr>
        <w:t>TOWS framework</w:t>
      </w:r>
      <w:r w:rsidRPr="000A03FE">
        <w:rPr>
          <w:rFonts w:ascii="Times New Roman" w:eastAsia="Times New Roman" w:hAnsi="Times New Roman" w:cs="Times New Roman"/>
          <w:color w:val="000000" w:themeColor="text1"/>
          <w:sz w:val="24"/>
          <w:szCs w:val="24"/>
        </w:rPr>
        <w:t xml:space="preserve"> identified actionable strategies that leverage the hotel's strengths to address its weaknesses while seizing novel opportunities. For instance, the hotel’s rich history and long-standing reputation can be positioned as a key differentiator in its marketing efforts, appealing to travelers who seek a blend of </w:t>
      </w:r>
      <w:r w:rsidRPr="000A03FE">
        <w:rPr>
          <w:rFonts w:ascii="Times New Roman" w:eastAsia="Times New Roman" w:hAnsi="Times New Roman" w:cs="Times New Roman"/>
          <w:bCs/>
          <w:color w:val="000000" w:themeColor="text1"/>
          <w:sz w:val="24"/>
          <w:szCs w:val="24"/>
        </w:rPr>
        <w:t>heritage</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modern luxury</w:t>
      </w:r>
      <w:r w:rsidRPr="000A03FE">
        <w:rPr>
          <w:rFonts w:ascii="Times New Roman" w:eastAsia="Times New Roman" w:hAnsi="Times New Roman" w:cs="Times New Roman"/>
          <w:color w:val="000000" w:themeColor="text1"/>
          <w:sz w:val="24"/>
          <w:szCs w:val="24"/>
        </w:rPr>
        <w:t xml:space="preserve"> (</w:t>
      </w:r>
      <w:proofErr w:type="spellStart"/>
      <w:r w:rsidRPr="000A03FE">
        <w:rPr>
          <w:rFonts w:ascii="Times New Roman" w:eastAsia="Times New Roman" w:hAnsi="Times New Roman" w:cs="Times New Roman"/>
          <w:color w:val="000000" w:themeColor="text1"/>
          <w:sz w:val="24"/>
          <w:szCs w:val="24"/>
        </w:rPr>
        <w:t>Mondok</w:t>
      </w:r>
      <w:proofErr w:type="spellEnd"/>
      <w:r w:rsidRPr="000A03FE">
        <w:rPr>
          <w:rFonts w:ascii="Times New Roman" w:eastAsia="Times New Roman" w:hAnsi="Times New Roman" w:cs="Times New Roman"/>
          <w:color w:val="000000" w:themeColor="text1"/>
          <w:sz w:val="24"/>
          <w:szCs w:val="24"/>
        </w:rPr>
        <w:t xml:space="preserve">, 2023; </w:t>
      </w:r>
      <w:proofErr w:type="spellStart"/>
      <w:r w:rsidRPr="000A03FE">
        <w:rPr>
          <w:rFonts w:ascii="Times New Roman" w:eastAsia="Times New Roman" w:hAnsi="Times New Roman" w:cs="Times New Roman"/>
          <w:color w:val="000000" w:themeColor="text1"/>
          <w:sz w:val="24"/>
          <w:szCs w:val="24"/>
        </w:rPr>
        <w:t>Abdalla</w:t>
      </w:r>
      <w:proofErr w:type="spellEnd"/>
      <w:r w:rsidRPr="000A03FE">
        <w:rPr>
          <w:rFonts w:ascii="Times New Roman" w:eastAsia="Times New Roman" w:hAnsi="Times New Roman" w:cs="Times New Roman"/>
          <w:color w:val="000000" w:themeColor="text1"/>
          <w:sz w:val="24"/>
          <w:szCs w:val="24"/>
        </w:rPr>
        <w:t>, 2024).</w:t>
      </w:r>
    </w:p>
    <w:p w14:paraId="415CDAF8" w14:textId="77777777" w:rsidR="005B0234" w:rsidRPr="005374EA" w:rsidRDefault="005B0234" w:rsidP="005374EA">
      <w:pPr>
        <w:rPr>
          <w:rFonts w:ascii="Times New Roman" w:hAnsi="Times New Roman" w:cs="Times New Roman"/>
          <w:sz w:val="28"/>
          <w:u w:val="single"/>
        </w:rPr>
      </w:pPr>
      <w:r w:rsidRPr="005374EA">
        <w:rPr>
          <w:rFonts w:ascii="Times New Roman" w:hAnsi="Times New Roman" w:cs="Times New Roman"/>
          <w:sz w:val="28"/>
          <w:u w:val="single"/>
        </w:rPr>
        <w:t>Recommendations</w:t>
      </w:r>
    </w:p>
    <w:p w14:paraId="22494226" w14:textId="77777777" w:rsidR="005B0234" w:rsidRPr="000A03FE" w:rsidRDefault="005B0234" w:rsidP="005B0234">
      <w:pPr>
        <w:numPr>
          <w:ilvl w:val="0"/>
          <w:numId w:val="2"/>
        </w:num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0A03FE">
        <w:rPr>
          <w:rFonts w:ascii="Times New Roman" w:eastAsia="Times New Roman" w:hAnsi="Times New Roman" w:cs="Times New Roman"/>
          <w:b/>
          <w:bCs/>
          <w:color w:val="000000" w:themeColor="text1"/>
          <w:sz w:val="24"/>
          <w:szCs w:val="24"/>
        </w:rPr>
        <w:t>Adopt Digital Transformation</w:t>
      </w:r>
    </w:p>
    <w:p w14:paraId="6F7B6E6A" w14:textId="77777777" w:rsidR="005B0234" w:rsidRPr="000A03FE" w:rsidRDefault="005B0234" w:rsidP="005B0234">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The hotel should invest in </w:t>
      </w:r>
      <w:r w:rsidRPr="000A03FE">
        <w:rPr>
          <w:rFonts w:ascii="Times New Roman" w:eastAsia="Times New Roman" w:hAnsi="Times New Roman" w:cs="Times New Roman"/>
          <w:bCs/>
          <w:color w:val="000000" w:themeColor="text1"/>
          <w:sz w:val="24"/>
          <w:szCs w:val="24"/>
        </w:rPr>
        <w:t>smart room infrastructures</w:t>
      </w:r>
      <w:r w:rsidRPr="000A03FE">
        <w:rPr>
          <w:rFonts w:ascii="Times New Roman" w:eastAsia="Times New Roman" w:hAnsi="Times New Roman" w:cs="Times New Roman"/>
          <w:color w:val="000000" w:themeColor="text1"/>
          <w:sz w:val="24"/>
          <w:szCs w:val="24"/>
        </w:rPr>
        <w:t xml:space="preserve">, including </w:t>
      </w:r>
      <w:r w:rsidRPr="000A03FE">
        <w:rPr>
          <w:rFonts w:ascii="Times New Roman" w:eastAsia="Times New Roman" w:hAnsi="Times New Roman" w:cs="Times New Roman"/>
          <w:bCs/>
          <w:color w:val="000000" w:themeColor="text1"/>
          <w:sz w:val="24"/>
          <w:szCs w:val="24"/>
        </w:rPr>
        <w:t>smart lighting</w:t>
      </w:r>
      <w:r w:rsidRPr="000A03FE">
        <w:rPr>
          <w:rFonts w:ascii="Times New Roman" w:eastAsia="Times New Roman" w:hAnsi="Times New Roman" w:cs="Times New Roman"/>
          <w:color w:val="000000" w:themeColor="text1"/>
          <w:sz w:val="24"/>
          <w:szCs w:val="24"/>
        </w:rPr>
        <w:t xml:space="preserve">, </w:t>
      </w:r>
      <w:r w:rsidRPr="000A03FE">
        <w:rPr>
          <w:rFonts w:ascii="Times New Roman" w:eastAsia="Times New Roman" w:hAnsi="Times New Roman" w:cs="Times New Roman"/>
          <w:bCs/>
          <w:color w:val="000000" w:themeColor="text1"/>
          <w:sz w:val="24"/>
          <w:szCs w:val="24"/>
        </w:rPr>
        <w:t>voice-activated controls</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temperature systems</w:t>
      </w:r>
      <w:r w:rsidRPr="000A03FE">
        <w:rPr>
          <w:rFonts w:ascii="Times New Roman" w:eastAsia="Times New Roman" w:hAnsi="Times New Roman" w:cs="Times New Roman"/>
          <w:color w:val="000000" w:themeColor="text1"/>
          <w:sz w:val="24"/>
          <w:szCs w:val="24"/>
        </w:rPr>
        <w:t>. These features do not only appeal to younger travelers but also provide convenience and personalized experience to the every guest (Sharma, 2023).</w:t>
      </w:r>
    </w:p>
    <w:p w14:paraId="6D47C4B4" w14:textId="77777777" w:rsidR="005B0234" w:rsidRDefault="005B0234" w:rsidP="005B0234">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Implement </w:t>
      </w:r>
      <w:r w:rsidRPr="000A03FE">
        <w:rPr>
          <w:rFonts w:ascii="Times New Roman" w:eastAsia="Times New Roman" w:hAnsi="Times New Roman" w:cs="Times New Roman"/>
          <w:bCs/>
          <w:color w:val="000000" w:themeColor="text1"/>
          <w:sz w:val="24"/>
          <w:szCs w:val="24"/>
        </w:rPr>
        <w:t>mobile check-in/check-out services</w:t>
      </w:r>
      <w:r w:rsidRPr="000A03FE">
        <w:rPr>
          <w:rFonts w:ascii="Times New Roman" w:eastAsia="Times New Roman" w:hAnsi="Times New Roman" w:cs="Times New Roman"/>
          <w:color w:val="000000" w:themeColor="text1"/>
          <w:sz w:val="24"/>
          <w:szCs w:val="24"/>
        </w:rPr>
        <w:t xml:space="preserve"> and offer a </w:t>
      </w:r>
      <w:r w:rsidRPr="000A03FE">
        <w:rPr>
          <w:rFonts w:ascii="Times New Roman" w:eastAsia="Times New Roman" w:hAnsi="Times New Roman" w:cs="Times New Roman"/>
          <w:bCs/>
          <w:color w:val="000000" w:themeColor="text1"/>
          <w:sz w:val="24"/>
          <w:szCs w:val="24"/>
        </w:rPr>
        <w:t>digital concierge</w:t>
      </w:r>
      <w:r w:rsidRPr="000A03FE">
        <w:rPr>
          <w:rFonts w:ascii="Times New Roman" w:eastAsia="Times New Roman" w:hAnsi="Times New Roman" w:cs="Times New Roman"/>
          <w:color w:val="000000" w:themeColor="text1"/>
          <w:sz w:val="24"/>
          <w:szCs w:val="24"/>
        </w:rPr>
        <w:t xml:space="preserve"> platform to enhance guest convenience. This would cater to the </w:t>
      </w:r>
      <w:r w:rsidRPr="000A03FE">
        <w:rPr>
          <w:rFonts w:ascii="Times New Roman" w:eastAsia="Times New Roman" w:hAnsi="Times New Roman" w:cs="Times New Roman"/>
          <w:bCs/>
          <w:color w:val="000000" w:themeColor="text1"/>
          <w:sz w:val="24"/>
          <w:szCs w:val="24"/>
        </w:rPr>
        <w:t>contactless preferences</w:t>
      </w:r>
      <w:r w:rsidRPr="000A03FE">
        <w:rPr>
          <w:rFonts w:ascii="Times New Roman" w:eastAsia="Times New Roman" w:hAnsi="Times New Roman" w:cs="Times New Roman"/>
          <w:color w:val="000000" w:themeColor="text1"/>
          <w:sz w:val="24"/>
          <w:szCs w:val="24"/>
        </w:rPr>
        <w:t xml:space="preserve"> of younger guests while improving operational efficiency (</w:t>
      </w:r>
      <w:proofErr w:type="spellStart"/>
      <w:r w:rsidRPr="000A03FE">
        <w:rPr>
          <w:rFonts w:ascii="Times New Roman" w:eastAsia="Times New Roman" w:hAnsi="Times New Roman" w:cs="Times New Roman"/>
          <w:color w:val="000000" w:themeColor="text1"/>
          <w:sz w:val="24"/>
          <w:szCs w:val="24"/>
        </w:rPr>
        <w:t>Shvaikovskaia</w:t>
      </w:r>
      <w:proofErr w:type="spellEnd"/>
      <w:r w:rsidRPr="000A03FE">
        <w:rPr>
          <w:rFonts w:ascii="Times New Roman" w:eastAsia="Times New Roman" w:hAnsi="Times New Roman" w:cs="Times New Roman"/>
          <w:color w:val="000000" w:themeColor="text1"/>
          <w:sz w:val="24"/>
          <w:szCs w:val="24"/>
        </w:rPr>
        <w:t>, 2022)</w:t>
      </w:r>
      <w:r w:rsidR="005374EA">
        <w:rPr>
          <w:rFonts w:ascii="Times New Roman" w:eastAsia="Times New Roman" w:hAnsi="Times New Roman" w:cs="Times New Roman"/>
          <w:color w:val="000000" w:themeColor="text1"/>
          <w:sz w:val="24"/>
          <w:szCs w:val="24"/>
        </w:rPr>
        <w:t>.</w:t>
      </w:r>
    </w:p>
    <w:p w14:paraId="75521251" w14:textId="77777777" w:rsidR="00E33799" w:rsidRDefault="00E33799" w:rsidP="00E33799">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6895A10A" w14:textId="77777777" w:rsidR="00E33799" w:rsidRPr="00E33799" w:rsidRDefault="00E33799" w:rsidP="00E33799">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p>
    <w:p w14:paraId="4F4FE0F6" w14:textId="77777777" w:rsidR="005B0234" w:rsidRPr="000A03FE" w:rsidRDefault="005B0234" w:rsidP="005B0234">
      <w:pPr>
        <w:numPr>
          <w:ilvl w:val="0"/>
          <w:numId w:val="2"/>
        </w:num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0A03FE">
        <w:rPr>
          <w:rFonts w:ascii="Times New Roman" w:eastAsia="Times New Roman" w:hAnsi="Times New Roman" w:cs="Times New Roman"/>
          <w:b/>
          <w:bCs/>
          <w:color w:val="000000" w:themeColor="text1"/>
          <w:sz w:val="24"/>
          <w:szCs w:val="24"/>
        </w:rPr>
        <w:t>Develop Experience-Based Luxury</w:t>
      </w:r>
    </w:p>
    <w:p w14:paraId="46761F86" w14:textId="77777777" w:rsidR="005B0234" w:rsidRPr="000A03FE" w:rsidRDefault="005B0234" w:rsidP="005B0234">
      <w:pPr>
        <w:pStyle w:val="ListParagraph"/>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Offering </w:t>
      </w:r>
      <w:r w:rsidRPr="000A03FE">
        <w:rPr>
          <w:rFonts w:ascii="Times New Roman" w:eastAsia="Times New Roman" w:hAnsi="Times New Roman" w:cs="Times New Roman"/>
          <w:bCs/>
          <w:color w:val="000000" w:themeColor="text1"/>
          <w:sz w:val="24"/>
          <w:szCs w:val="24"/>
        </w:rPr>
        <w:t>curated local experiences</w:t>
      </w:r>
      <w:r w:rsidRPr="000A03FE">
        <w:rPr>
          <w:rFonts w:ascii="Times New Roman" w:eastAsia="Times New Roman" w:hAnsi="Times New Roman" w:cs="Times New Roman"/>
          <w:color w:val="000000" w:themeColor="text1"/>
          <w:sz w:val="24"/>
          <w:szCs w:val="24"/>
        </w:rPr>
        <w:t xml:space="preserve"> can be a major activity for the new generation tourists, who prioritize </w:t>
      </w:r>
      <w:r w:rsidRPr="000A03FE">
        <w:rPr>
          <w:rFonts w:ascii="Times New Roman" w:eastAsia="Times New Roman" w:hAnsi="Times New Roman" w:cs="Times New Roman"/>
          <w:bCs/>
          <w:color w:val="000000" w:themeColor="text1"/>
          <w:sz w:val="24"/>
          <w:szCs w:val="24"/>
        </w:rPr>
        <w:t>immersive and exclusive stays</w:t>
      </w:r>
      <w:r w:rsidRPr="000A03FE">
        <w:rPr>
          <w:rFonts w:ascii="Times New Roman" w:eastAsia="Times New Roman" w:hAnsi="Times New Roman" w:cs="Times New Roman"/>
          <w:color w:val="000000" w:themeColor="text1"/>
          <w:sz w:val="24"/>
          <w:szCs w:val="24"/>
        </w:rPr>
        <w:t xml:space="preserve">. The hotel could collaborate with local </w:t>
      </w:r>
      <w:r w:rsidRPr="000A03FE">
        <w:rPr>
          <w:rFonts w:ascii="Times New Roman" w:eastAsia="Times New Roman" w:hAnsi="Times New Roman" w:cs="Times New Roman"/>
          <w:bCs/>
          <w:color w:val="000000" w:themeColor="text1"/>
          <w:sz w:val="24"/>
          <w:szCs w:val="24"/>
        </w:rPr>
        <w:t>chefs, artists, and other talents</w:t>
      </w:r>
      <w:r w:rsidRPr="000A03FE">
        <w:rPr>
          <w:rFonts w:ascii="Times New Roman" w:eastAsia="Times New Roman" w:hAnsi="Times New Roman" w:cs="Times New Roman"/>
          <w:color w:val="000000" w:themeColor="text1"/>
          <w:sz w:val="24"/>
          <w:szCs w:val="24"/>
        </w:rPr>
        <w:t xml:space="preserve"> to provide guests with cultural experiences that go beyond traditional luxury (</w:t>
      </w:r>
      <w:proofErr w:type="spellStart"/>
      <w:r w:rsidRPr="000A03FE">
        <w:rPr>
          <w:rFonts w:ascii="Times New Roman" w:eastAsia="Times New Roman" w:hAnsi="Times New Roman" w:cs="Times New Roman"/>
          <w:color w:val="000000" w:themeColor="text1"/>
          <w:sz w:val="24"/>
          <w:szCs w:val="24"/>
        </w:rPr>
        <w:t>Batat</w:t>
      </w:r>
      <w:proofErr w:type="spellEnd"/>
      <w:r w:rsidRPr="000A03FE">
        <w:rPr>
          <w:rFonts w:ascii="Times New Roman" w:eastAsia="Times New Roman" w:hAnsi="Times New Roman" w:cs="Times New Roman"/>
          <w:color w:val="000000" w:themeColor="text1"/>
          <w:sz w:val="24"/>
          <w:szCs w:val="24"/>
        </w:rPr>
        <w:t>, 2019; Pham et al., 2018).</w:t>
      </w:r>
    </w:p>
    <w:p w14:paraId="3CA42F92" w14:textId="77777777" w:rsidR="005B0234" w:rsidRPr="000A03FE" w:rsidRDefault="005B0234" w:rsidP="005B0234">
      <w:pPr>
        <w:pStyle w:val="ListParagraph"/>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Integrating technology into these experiences (For instance; virtual tour guides, personalized itineraries via an app) would further appeal to the </w:t>
      </w:r>
      <w:r w:rsidRPr="000A03FE">
        <w:rPr>
          <w:rFonts w:ascii="Times New Roman" w:eastAsia="Times New Roman" w:hAnsi="Times New Roman" w:cs="Times New Roman"/>
          <w:bCs/>
          <w:color w:val="000000" w:themeColor="text1"/>
          <w:sz w:val="24"/>
          <w:szCs w:val="24"/>
        </w:rPr>
        <w:t>tech-savvy demographics</w:t>
      </w:r>
      <w:r w:rsidRPr="000A03FE">
        <w:rPr>
          <w:rFonts w:ascii="Times New Roman" w:eastAsia="Times New Roman" w:hAnsi="Times New Roman" w:cs="Times New Roman"/>
          <w:color w:val="000000" w:themeColor="text1"/>
          <w:sz w:val="24"/>
          <w:szCs w:val="24"/>
        </w:rPr>
        <w:t xml:space="preserve"> (</w:t>
      </w:r>
      <w:proofErr w:type="spellStart"/>
      <w:r w:rsidRPr="000A03FE">
        <w:rPr>
          <w:rFonts w:ascii="Times New Roman" w:eastAsia="Times New Roman" w:hAnsi="Times New Roman" w:cs="Times New Roman"/>
          <w:color w:val="000000" w:themeColor="text1"/>
          <w:sz w:val="24"/>
          <w:szCs w:val="24"/>
        </w:rPr>
        <w:t>Vouk</w:t>
      </w:r>
      <w:proofErr w:type="spellEnd"/>
      <w:r w:rsidRPr="000A03FE">
        <w:rPr>
          <w:rFonts w:ascii="Times New Roman" w:eastAsia="Times New Roman" w:hAnsi="Times New Roman" w:cs="Times New Roman"/>
          <w:color w:val="000000" w:themeColor="text1"/>
          <w:sz w:val="24"/>
          <w:szCs w:val="24"/>
        </w:rPr>
        <w:t>, 2022).</w:t>
      </w:r>
    </w:p>
    <w:p w14:paraId="01C1D05B" w14:textId="77777777" w:rsidR="005B0234" w:rsidRPr="000A03FE" w:rsidRDefault="005B0234" w:rsidP="005B0234">
      <w:pPr>
        <w:numPr>
          <w:ilvl w:val="0"/>
          <w:numId w:val="2"/>
        </w:num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0A03FE">
        <w:rPr>
          <w:rFonts w:ascii="Times New Roman" w:eastAsia="Times New Roman" w:hAnsi="Times New Roman" w:cs="Times New Roman"/>
          <w:b/>
          <w:bCs/>
          <w:color w:val="000000" w:themeColor="text1"/>
          <w:sz w:val="24"/>
          <w:szCs w:val="24"/>
        </w:rPr>
        <w:t>Sustainability and Eco-Friendly Practices</w:t>
      </w:r>
    </w:p>
    <w:p w14:paraId="0362DE25" w14:textId="77777777" w:rsidR="005B0234" w:rsidRPr="000A03FE" w:rsidRDefault="005B0234" w:rsidP="005B0234">
      <w:pPr>
        <w:pStyle w:val="ListParagraph"/>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Introduction of </w:t>
      </w:r>
      <w:r w:rsidRPr="000A03FE">
        <w:rPr>
          <w:rFonts w:ascii="Times New Roman" w:eastAsia="Times New Roman" w:hAnsi="Times New Roman" w:cs="Times New Roman"/>
          <w:bCs/>
          <w:color w:val="000000" w:themeColor="text1"/>
          <w:sz w:val="24"/>
          <w:szCs w:val="24"/>
        </w:rPr>
        <w:t>eco-friendly amenities</w:t>
      </w:r>
      <w:r w:rsidRPr="000A03FE">
        <w:rPr>
          <w:rFonts w:ascii="Times New Roman" w:eastAsia="Times New Roman" w:hAnsi="Times New Roman" w:cs="Times New Roman"/>
          <w:color w:val="000000" w:themeColor="text1"/>
          <w:sz w:val="24"/>
          <w:szCs w:val="24"/>
        </w:rPr>
        <w:t xml:space="preserve">, such as biodegradable toiletries and energy-efficient lighting. Likewise, offering </w:t>
      </w:r>
      <w:r w:rsidRPr="000A03FE">
        <w:rPr>
          <w:rFonts w:ascii="Times New Roman" w:eastAsia="Times New Roman" w:hAnsi="Times New Roman" w:cs="Times New Roman"/>
          <w:bCs/>
          <w:color w:val="000000" w:themeColor="text1"/>
          <w:sz w:val="24"/>
          <w:szCs w:val="24"/>
        </w:rPr>
        <w:t>green packages</w:t>
      </w:r>
      <w:r w:rsidRPr="000A03FE">
        <w:rPr>
          <w:rFonts w:ascii="Times New Roman" w:eastAsia="Times New Roman" w:hAnsi="Times New Roman" w:cs="Times New Roman"/>
          <w:color w:val="000000" w:themeColor="text1"/>
          <w:sz w:val="24"/>
          <w:szCs w:val="24"/>
        </w:rPr>
        <w:t xml:space="preserve"> or eco-friendly room options would align with the preferences of eco-conscious guests (Sharma, 2023).</w:t>
      </w:r>
    </w:p>
    <w:p w14:paraId="02F0F5EF" w14:textId="77777777" w:rsidR="005B0234" w:rsidRPr="000A03FE" w:rsidRDefault="005B0234" w:rsidP="005B0234">
      <w:pPr>
        <w:pStyle w:val="ListParagraph"/>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Aggressive PR of the hotel’s commitment to sustainability through digital channels would resonate with millennial and Gen Z tourists who are factoring environmental concerns into their travel decisions (</w:t>
      </w:r>
      <w:proofErr w:type="spellStart"/>
      <w:r w:rsidRPr="000A03FE">
        <w:rPr>
          <w:rFonts w:ascii="Times New Roman" w:eastAsia="Times New Roman" w:hAnsi="Times New Roman" w:cs="Times New Roman"/>
          <w:color w:val="000000" w:themeColor="text1"/>
          <w:sz w:val="24"/>
          <w:szCs w:val="24"/>
        </w:rPr>
        <w:t>Shvaikovskaia</w:t>
      </w:r>
      <w:proofErr w:type="spellEnd"/>
      <w:r w:rsidRPr="000A03FE">
        <w:rPr>
          <w:rFonts w:ascii="Times New Roman" w:eastAsia="Times New Roman" w:hAnsi="Times New Roman" w:cs="Times New Roman"/>
          <w:color w:val="000000" w:themeColor="text1"/>
          <w:sz w:val="24"/>
          <w:szCs w:val="24"/>
        </w:rPr>
        <w:t>, 2022).</w:t>
      </w:r>
    </w:p>
    <w:p w14:paraId="711776AE" w14:textId="77777777" w:rsidR="005B0234" w:rsidRPr="000A03FE" w:rsidRDefault="005B0234" w:rsidP="005B0234">
      <w:pPr>
        <w:numPr>
          <w:ilvl w:val="0"/>
          <w:numId w:val="2"/>
        </w:numPr>
        <w:spacing w:before="100" w:beforeAutospacing="1" w:after="100" w:afterAutospacing="1" w:line="360" w:lineRule="auto"/>
        <w:jc w:val="both"/>
        <w:rPr>
          <w:rFonts w:ascii="Times New Roman" w:eastAsia="Times New Roman" w:hAnsi="Times New Roman" w:cs="Times New Roman"/>
          <w:b/>
          <w:color w:val="000000" w:themeColor="text1"/>
          <w:sz w:val="24"/>
          <w:szCs w:val="24"/>
        </w:rPr>
      </w:pPr>
      <w:r w:rsidRPr="000A03FE">
        <w:rPr>
          <w:rFonts w:ascii="Times New Roman" w:eastAsia="Times New Roman" w:hAnsi="Times New Roman" w:cs="Times New Roman"/>
          <w:b/>
          <w:bCs/>
          <w:color w:val="000000" w:themeColor="text1"/>
          <w:sz w:val="24"/>
          <w:szCs w:val="24"/>
        </w:rPr>
        <w:t>Consider Rebranding and Embrace Digital Marketing</w:t>
      </w:r>
    </w:p>
    <w:p w14:paraId="2C30F7E0" w14:textId="77777777" w:rsidR="005B0234" w:rsidRPr="000A03FE" w:rsidRDefault="005B0234" w:rsidP="005B0234">
      <w:pPr>
        <w:pStyle w:val="ListParagraph"/>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A re</w:t>
      </w:r>
      <w:r w:rsidRPr="000A03FE">
        <w:rPr>
          <w:rFonts w:ascii="Times New Roman" w:eastAsia="Times New Roman" w:hAnsi="Times New Roman" w:cs="Times New Roman"/>
          <w:bCs/>
          <w:color w:val="000000" w:themeColor="text1"/>
          <w:sz w:val="24"/>
          <w:szCs w:val="24"/>
        </w:rPr>
        <w:t>brand with</w:t>
      </w:r>
      <w:r w:rsidRPr="000A03FE">
        <w:rPr>
          <w:rFonts w:ascii="Times New Roman" w:eastAsia="Times New Roman" w:hAnsi="Times New Roman" w:cs="Times New Roman"/>
          <w:color w:val="000000" w:themeColor="text1"/>
          <w:sz w:val="24"/>
          <w:szCs w:val="24"/>
        </w:rPr>
        <w:t xml:space="preserve"> focus on the </w:t>
      </w:r>
      <w:r w:rsidRPr="000A03FE">
        <w:rPr>
          <w:rFonts w:ascii="Times New Roman" w:eastAsia="Times New Roman" w:hAnsi="Times New Roman" w:cs="Times New Roman"/>
          <w:bCs/>
          <w:color w:val="000000" w:themeColor="text1"/>
          <w:sz w:val="24"/>
          <w:szCs w:val="24"/>
        </w:rPr>
        <w:t>fusion of heritage and innovation</w:t>
      </w:r>
      <w:r w:rsidRPr="000A03FE">
        <w:rPr>
          <w:rFonts w:ascii="Times New Roman" w:eastAsia="Times New Roman" w:hAnsi="Times New Roman" w:cs="Times New Roman"/>
          <w:color w:val="000000" w:themeColor="text1"/>
          <w:sz w:val="24"/>
          <w:szCs w:val="24"/>
        </w:rPr>
        <w:t xml:space="preserve"> would better position the hotel to attract younger guests. Leveraging </w:t>
      </w:r>
      <w:r w:rsidRPr="000A03FE">
        <w:rPr>
          <w:rFonts w:ascii="Times New Roman" w:eastAsia="Times New Roman" w:hAnsi="Times New Roman" w:cs="Times New Roman"/>
          <w:bCs/>
          <w:color w:val="000000" w:themeColor="text1"/>
          <w:sz w:val="24"/>
          <w:szCs w:val="24"/>
        </w:rPr>
        <w:t>social media</w:t>
      </w:r>
      <w:r w:rsidRPr="000A03FE">
        <w:rPr>
          <w:rFonts w:ascii="Times New Roman" w:eastAsia="Times New Roman" w:hAnsi="Times New Roman" w:cs="Times New Roman"/>
          <w:color w:val="000000" w:themeColor="text1"/>
          <w:sz w:val="24"/>
          <w:szCs w:val="24"/>
        </w:rPr>
        <w:t xml:space="preserve"> and </w:t>
      </w:r>
      <w:r w:rsidRPr="000A03FE">
        <w:rPr>
          <w:rFonts w:ascii="Times New Roman" w:eastAsia="Times New Roman" w:hAnsi="Times New Roman" w:cs="Times New Roman"/>
          <w:bCs/>
          <w:color w:val="000000" w:themeColor="text1"/>
          <w:sz w:val="24"/>
          <w:szCs w:val="24"/>
        </w:rPr>
        <w:t>digital advertising</w:t>
      </w:r>
      <w:r w:rsidRPr="000A03FE">
        <w:rPr>
          <w:rFonts w:ascii="Times New Roman" w:eastAsia="Times New Roman" w:hAnsi="Times New Roman" w:cs="Times New Roman"/>
          <w:color w:val="000000" w:themeColor="text1"/>
          <w:sz w:val="24"/>
          <w:szCs w:val="24"/>
        </w:rPr>
        <w:t xml:space="preserve"> will allow the hotel to target specific demographics more effectively (</w:t>
      </w:r>
      <w:proofErr w:type="spellStart"/>
      <w:r w:rsidRPr="000A03FE">
        <w:rPr>
          <w:rFonts w:ascii="Times New Roman" w:eastAsia="Times New Roman" w:hAnsi="Times New Roman" w:cs="Times New Roman"/>
          <w:color w:val="000000" w:themeColor="text1"/>
          <w:sz w:val="24"/>
          <w:szCs w:val="24"/>
        </w:rPr>
        <w:t>Vouk</w:t>
      </w:r>
      <w:proofErr w:type="spellEnd"/>
      <w:r w:rsidRPr="000A03FE">
        <w:rPr>
          <w:rFonts w:ascii="Times New Roman" w:eastAsia="Times New Roman" w:hAnsi="Times New Roman" w:cs="Times New Roman"/>
          <w:color w:val="000000" w:themeColor="text1"/>
          <w:sz w:val="24"/>
          <w:szCs w:val="24"/>
        </w:rPr>
        <w:t>, 2022).</w:t>
      </w:r>
    </w:p>
    <w:p w14:paraId="6DA21713" w14:textId="77777777" w:rsidR="005B0234" w:rsidRPr="000A03FE" w:rsidRDefault="005B0234" w:rsidP="005B0234">
      <w:pPr>
        <w:pStyle w:val="ListParagraph"/>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Developing a solid online presence through </w:t>
      </w:r>
      <w:r w:rsidRPr="000A03FE">
        <w:rPr>
          <w:rFonts w:ascii="Times New Roman" w:eastAsia="Times New Roman" w:hAnsi="Times New Roman" w:cs="Times New Roman"/>
          <w:bCs/>
          <w:color w:val="000000" w:themeColor="text1"/>
          <w:sz w:val="24"/>
          <w:szCs w:val="24"/>
        </w:rPr>
        <w:t>Instagram and other visual platforms</w:t>
      </w:r>
      <w:r w:rsidRPr="000A03FE">
        <w:rPr>
          <w:rFonts w:ascii="Times New Roman" w:eastAsia="Times New Roman" w:hAnsi="Times New Roman" w:cs="Times New Roman"/>
          <w:color w:val="000000" w:themeColor="text1"/>
          <w:sz w:val="24"/>
          <w:szCs w:val="24"/>
        </w:rPr>
        <w:t xml:space="preserve"> will highlight the hotel’s appeal to younger generations who value </w:t>
      </w:r>
      <w:r w:rsidRPr="000A03FE">
        <w:rPr>
          <w:rFonts w:ascii="Times New Roman" w:eastAsia="Times New Roman" w:hAnsi="Times New Roman" w:cs="Times New Roman"/>
          <w:bCs/>
          <w:color w:val="000000" w:themeColor="text1"/>
          <w:sz w:val="24"/>
          <w:szCs w:val="24"/>
        </w:rPr>
        <w:t>aesthetically pleasing and unique travel experiences</w:t>
      </w:r>
      <w:r w:rsidRPr="000A03FE">
        <w:rPr>
          <w:rFonts w:ascii="Times New Roman" w:eastAsia="Times New Roman" w:hAnsi="Times New Roman" w:cs="Times New Roman"/>
          <w:color w:val="000000" w:themeColor="text1"/>
          <w:sz w:val="24"/>
          <w:szCs w:val="24"/>
        </w:rPr>
        <w:t xml:space="preserve"> (</w:t>
      </w:r>
      <w:proofErr w:type="spellStart"/>
      <w:r w:rsidRPr="000A03FE">
        <w:rPr>
          <w:rFonts w:ascii="Times New Roman" w:eastAsia="Times New Roman" w:hAnsi="Times New Roman" w:cs="Times New Roman"/>
          <w:color w:val="000000" w:themeColor="text1"/>
          <w:sz w:val="24"/>
          <w:szCs w:val="24"/>
        </w:rPr>
        <w:t>Batat</w:t>
      </w:r>
      <w:proofErr w:type="spellEnd"/>
      <w:r w:rsidRPr="000A03FE">
        <w:rPr>
          <w:rFonts w:ascii="Times New Roman" w:eastAsia="Times New Roman" w:hAnsi="Times New Roman" w:cs="Times New Roman"/>
          <w:color w:val="000000" w:themeColor="text1"/>
          <w:sz w:val="24"/>
          <w:szCs w:val="24"/>
        </w:rPr>
        <w:t>, 2019).</w:t>
      </w:r>
    </w:p>
    <w:p w14:paraId="7E5C37C6" w14:textId="77777777" w:rsidR="005B0234" w:rsidRPr="000A03FE" w:rsidRDefault="005B0234" w:rsidP="005B0234">
      <w:pPr>
        <w:pStyle w:val="ListParagraph"/>
        <w:numPr>
          <w:ilvl w:val="0"/>
          <w:numId w:val="3"/>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color w:val="000000" w:themeColor="text1"/>
          <w:sz w:val="24"/>
          <w:szCs w:val="24"/>
        </w:rPr>
        <w:t xml:space="preserve">Collaborating with travel influencers to document their stay at the hotel, highlighting its traditional yet tech-inclined atmosphere to appeal to their audience of different demographics. </w:t>
      </w:r>
    </w:p>
    <w:p w14:paraId="32D49B25" w14:textId="77777777" w:rsidR="00A6775B" w:rsidRPr="0075284E" w:rsidRDefault="005B0234" w:rsidP="0075284E">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0A03FE">
        <w:rPr>
          <w:rFonts w:ascii="Times New Roman" w:eastAsia="Times New Roman" w:hAnsi="Times New Roman" w:cs="Times New Roman"/>
          <w:bCs/>
          <w:color w:val="000000" w:themeColor="text1"/>
          <w:sz w:val="24"/>
          <w:szCs w:val="24"/>
        </w:rPr>
        <w:t xml:space="preserve">Conclusively, </w:t>
      </w:r>
      <w:r w:rsidRPr="000A03FE">
        <w:rPr>
          <w:rFonts w:ascii="Times New Roman" w:eastAsia="Times New Roman" w:hAnsi="Times New Roman" w:cs="Times New Roman"/>
          <w:color w:val="000000" w:themeColor="text1"/>
          <w:sz w:val="24"/>
          <w:szCs w:val="24"/>
        </w:rPr>
        <w:t xml:space="preserve">by implementing these strategies, </w:t>
      </w:r>
      <w:r w:rsidRPr="000A03FE">
        <w:rPr>
          <w:rFonts w:ascii="Times New Roman" w:eastAsia="Times New Roman" w:hAnsi="Times New Roman" w:cs="Times New Roman"/>
          <w:bCs/>
          <w:color w:val="000000" w:themeColor="text1"/>
          <w:sz w:val="24"/>
          <w:szCs w:val="24"/>
        </w:rPr>
        <w:t xml:space="preserve">Hotel Principe di </w:t>
      </w:r>
      <w:proofErr w:type="spellStart"/>
      <w:r w:rsidRPr="000A03FE">
        <w:rPr>
          <w:rFonts w:ascii="Times New Roman" w:eastAsia="Times New Roman" w:hAnsi="Times New Roman" w:cs="Times New Roman"/>
          <w:bCs/>
          <w:color w:val="000000" w:themeColor="text1"/>
          <w:sz w:val="24"/>
          <w:szCs w:val="24"/>
        </w:rPr>
        <w:t>Savoia</w:t>
      </w:r>
      <w:proofErr w:type="spellEnd"/>
      <w:r w:rsidRPr="000A03FE">
        <w:rPr>
          <w:rFonts w:ascii="Times New Roman" w:eastAsia="Times New Roman" w:hAnsi="Times New Roman" w:cs="Times New Roman"/>
          <w:color w:val="000000" w:themeColor="text1"/>
          <w:sz w:val="24"/>
          <w:szCs w:val="24"/>
        </w:rPr>
        <w:t xml:space="preserve"> can effectively balance </w:t>
      </w:r>
      <w:r w:rsidRPr="000A03FE">
        <w:rPr>
          <w:rFonts w:ascii="Times New Roman" w:eastAsia="Times New Roman" w:hAnsi="Times New Roman" w:cs="Times New Roman"/>
          <w:bCs/>
          <w:color w:val="000000" w:themeColor="text1"/>
          <w:sz w:val="24"/>
          <w:szCs w:val="24"/>
        </w:rPr>
        <w:t>tradition with modern luxury</w:t>
      </w:r>
      <w:r w:rsidRPr="000A03FE">
        <w:rPr>
          <w:rFonts w:ascii="Times New Roman" w:eastAsia="Times New Roman" w:hAnsi="Times New Roman" w:cs="Times New Roman"/>
          <w:color w:val="000000" w:themeColor="text1"/>
          <w:sz w:val="24"/>
          <w:szCs w:val="24"/>
        </w:rPr>
        <w:t xml:space="preserve">, attracting both its loyal, older clientele and a growing segment of younger guests. The hotel’s historic appeal should be seen as an asset rather than a hindrance, with digital transformation and </w:t>
      </w:r>
      <w:r w:rsidRPr="000A03FE">
        <w:rPr>
          <w:rFonts w:ascii="Times New Roman" w:eastAsia="Times New Roman" w:hAnsi="Times New Roman" w:cs="Times New Roman"/>
          <w:bCs/>
          <w:color w:val="000000" w:themeColor="text1"/>
          <w:sz w:val="24"/>
          <w:szCs w:val="24"/>
        </w:rPr>
        <w:t>personalized services</w:t>
      </w:r>
      <w:r w:rsidRPr="000A03FE">
        <w:rPr>
          <w:rFonts w:ascii="Times New Roman" w:eastAsia="Times New Roman" w:hAnsi="Times New Roman" w:cs="Times New Roman"/>
          <w:color w:val="000000" w:themeColor="text1"/>
          <w:sz w:val="24"/>
          <w:szCs w:val="24"/>
        </w:rPr>
        <w:t xml:space="preserve"> enhancing the overall guest experience (Sharma, 2023; </w:t>
      </w:r>
      <w:proofErr w:type="spellStart"/>
      <w:r w:rsidRPr="000A03FE">
        <w:rPr>
          <w:rFonts w:ascii="Times New Roman" w:eastAsia="Times New Roman" w:hAnsi="Times New Roman" w:cs="Times New Roman"/>
          <w:color w:val="000000" w:themeColor="text1"/>
          <w:sz w:val="24"/>
          <w:szCs w:val="24"/>
        </w:rPr>
        <w:t>Batat</w:t>
      </w:r>
      <w:proofErr w:type="spellEnd"/>
      <w:r w:rsidRPr="000A03FE">
        <w:rPr>
          <w:rFonts w:ascii="Times New Roman" w:eastAsia="Times New Roman" w:hAnsi="Times New Roman" w:cs="Times New Roman"/>
          <w:color w:val="000000" w:themeColor="text1"/>
          <w:sz w:val="24"/>
          <w:szCs w:val="24"/>
        </w:rPr>
        <w:t xml:space="preserve">, 2019). </w:t>
      </w:r>
      <w:proofErr w:type="spellStart"/>
      <w:r w:rsidR="00253C86" w:rsidRPr="000A03FE">
        <w:rPr>
          <w:rFonts w:ascii="Times New Roman" w:eastAsia="Times New Roman" w:hAnsi="Times New Roman" w:cs="Times New Roman"/>
          <w:bCs/>
          <w:color w:val="000000" w:themeColor="text1"/>
          <w:sz w:val="24"/>
          <w:szCs w:val="24"/>
        </w:rPr>
        <w:t>Fasilat</w:t>
      </w:r>
      <w:proofErr w:type="spellEnd"/>
      <w:r w:rsidRPr="000A03FE">
        <w:rPr>
          <w:rFonts w:ascii="Times New Roman" w:eastAsia="Times New Roman" w:hAnsi="Times New Roman" w:cs="Times New Roman"/>
          <w:bCs/>
          <w:color w:val="000000" w:themeColor="text1"/>
          <w:sz w:val="24"/>
          <w:szCs w:val="24"/>
        </w:rPr>
        <w:t xml:space="preserve"> Hospitality Consulting</w:t>
      </w:r>
      <w:r w:rsidRPr="000A03FE">
        <w:rPr>
          <w:rFonts w:ascii="Times New Roman" w:eastAsia="Times New Roman" w:hAnsi="Times New Roman" w:cs="Times New Roman"/>
          <w:color w:val="000000" w:themeColor="text1"/>
          <w:sz w:val="24"/>
          <w:szCs w:val="24"/>
        </w:rPr>
        <w:t xml:space="preserve"> is confident that by following the recommended steps, Hotel Principe di </w:t>
      </w:r>
      <w:proofErr w:type="spellStart"/>
      <w:r w:rsidRPr="000A03FE">
        <w:rPr>
          <w:rFonts w:ascii="Times New Roman" w:eastAsia="Times New Roman" w:hAnsi="Times New Roman" w:cs="Times New Roman"/>
          <w:color w:val="000000" w:themeColor="text1"/>
          <w:sz w:val="24"/>
          <w:szCs w:val="24"/>
        </w:rPr>
        <w:t>Savoia</w:t>
      </w:r>
      <w:proofErr w:type="spellEnd"/>
      <w:r w:rsidRPr="000A03FE">
        <w:rPr>
          <w:rFonts w:ascii="Times New Roman" w:eastAsia="Times New Roman" w:hAnsi="Times New Roman" w:cs="Times New Roman"/>
          <w:color w:val="000000" w:themeColor="text1"/>
          <w:sz w:val="24"/>
          <w:szCs w:val="24"/>
        </w:rPr>
        <w:t xml:space="preserve"> will not only remain afloat but will thrive in Milan’s luxury hospitality market (</w:t>
      </w:r>
      <w:proofErr w:type="spellStart"/>
      <w:r w:rsidRPr="000A03FE">
        <w:rPr>
          <w:rFonts w:ascii="Times New Roman" w:eastAsia="Times New Roman" w:hAnsi="Times New Roman" w:cs="Times New Roman"/>
          <w:color w:val="000000" w:themeColor="text1"/>
          <w:sz w:val="24"/>
          <w:szCs w:val="24"/>
        </w:rPr>
        <w:t>Mondok</w:t>
      </w:r>
      <w:proofErr w:type="spellEnd"/>
      <w:r w:rsidRPr="000A03FE">
        <w:rPr>
          <w:rFonts w:ascii="Times New Roman" w:eastAsia="Times New Roman" w:hAnsi="Times New Roman" w:cs="Times New Roman"/>
          <w:color w:val="000000" w:themeColor="text1"/>
          <w:sz w:val="24"/>
          <w:szCs w:val="24"/>
        </w:rPr>
        <w:t>, 2023).</w:t>
      </w:r>
    </w:p>
    <w:p w14:paraId="2150A9CB" w14:textId="77777777" w:rsidR="0075284E" w:rsidRDefault="0075284E" w:rsidP="00B74BF8">
      <w:pPr>
        <w:pStyle w:val="Heading1"/>
        <w:jc w:val="center"/>
        <w:rPr>
          <w:b w:val="0"/>
          <w:sz w:val="40"/>
        </w:rPr>
      </w:pPr>
    </w:p>
    <w:p w14:paraId="2E8E91EF" w14:textId="77777777" w:rsidR="005B0234" w:rsidRPr="000A03FE" w:rsidRDefault="005B0234" w:rsidP="00B74BF8">
      <w:pPr>
        <w:pStyle w:val="Heading1"/>
        <w:jc w:val="center"/>
        <w:rPr>
          <w:b w:val="0"/>
          <w:sz w:val="40"/>
        </w:rPr>
      </w:pPr>
      <w:bookmarkStart w:id="2" w:name="_Toc181784306"/>
      <w:r w:rsidRPr="000A03FE">
        <w:rPr>
          <w:b w:val="0"/>
          <w:sz w:val="40"/>
        </w:rPr>
        <w:t>INTRODUCTION</w:t>
      </w:r>
      <w:bookmarkEnd w:id="2"/>
    </w:p>
    <w:p w14:paraId="2E8158B7" w14:textId="77777777" w:rsidR="005B0234" w:rsidRPr="000A03FE" w:rsidRDefault="005B0234" w:rsidP="005B0234">
      <w:pPr>
        <w:pStyle w:val="NormalWeb"/>
        <w:spacing w:line="360" w:lineRule="auto"/>
        <w:jc w:val="both"/>
        <w:rPr>
          <w:color w:val="000000" w:themeColor="text1"/>
        </w:rPr>
      </w:pPr>
      <w:r w:rsidRPr="000A03FE">
        <w:rPr>
          <w:color w:val="000000" w:themeColor="text1"/>
        </w:rPr>
        <w:t xml:space="preserve">This report was been prepared by </w:t>
      </w:r>
      <w:proofErr w:type="spellStart"/>
      <w:r w:rsidR="00253C86" w:rsidRPr="000A03FE">
        <w:rPr>
          <w:rStyle w:val="Strong"/>
          <w:rFonts w:eastAsiaTheme="majorEastAsia"/>
          <w:b w:val="0"/>
          <w:color w:val="000000" w:themeColor="text1"/>
        </w:rPr>
        <w:t>Fasilat</w:t>
      </w:r>
      <w:proofErr w:type="spellEnd"/>
      <w:r w:rsidRPr="000A03FE">
        <w:rPr>
          <w:rStyle w:val="Strong"/>
          <w:rFonts w:eastAsiaTheme="majorEastAsia"/>
          <w:b w:val="0"/>
          <w:color w:val="000000" w:themeColor="text1"/>
        </w:rPr>
        <w:t xml:space="preserve"> Hospitality Consulting</w:t>
      </w:r>
      <w:r w:rsidRPr="000A03FE">
        <w:rPr>
          <w:color w:val="000000" w:themeColor="text1"/>
        </w:rPr>
        <w:t xml:space="preserve">, a consultancy brand specialized in luxury hospitality solutions. </w:t>
      </w:r>
      <w:r w:rsidRPr="000A03FE">
        <w:rPr>
          <w:rStyle w:val="Strong"/>
          <w:rFonts w:eastAsiaTheme="majorEastAsia"/>
          <w:b w:val="0"/>
          <w:color w:val="000000" w:themeColor="text1"/>
        </w:rPr>
        <w:t xml:space="preserve">Hotel Principe di </w:t>
      </w:r>
      <w:proofErr w:type="spellStart"/>
      <w:r w:rsidRPr="000A03FE">
        <w:rPr>
          <w:rStyle w:val="Strong"/>
          <w:rFonts w:eastAsiaTheme="majorEastAsia"/>
          <w:b w:val="0"/>
          <w:color w:val="000000" w:themeColor="text1"/>
        </w:rPr>
        <w:t>Savoia</w:t>
      </w:r>
      <w:proofErr w:type="spellEnd"/>
      <w:r w:rsidRPr="000A03FE">
        <w:rPr>
          <w:color w:val="000000" w:themeColor="text1"/>
        </w:rPr>
        <w:t xml:space="preserve">, a renowned five-star luxury hotel in Milan, Italy has sought consultation to address a unique challenge; how to modernize its guest experience in order to attract younger demographic while preserving its </w:t>
      </w:r>
      <w:proofErr w:type="spellStart"/>
      <w:r w:rsidRPr="000A03FE">
        <w:rPr>
          <w:color w:val="000000" w:themeColor="text1"/>
        </w:rPr>
        <w:t>archaical</w:t>
      </w:r>
      <w:proofErr w:type="spellEnd"/>
      <w:r w:rsidRPr="000A03FE">
        <w:rPr>
          <w:color w:val="000000" w:themeColor="text1"/>
        </w:rPr>
        <w:t xml:space="preserve"> luxury identity (</w:t>
      </w:r>
      <w:proofErr w:type="spellStart"/>
      <w:r w:rsidRPr="000A03FE">
        <w:rPr>
          <w:color w:val="000000" w:themeColor="text1"/>
        </w:rPr>
        <w:t>Abdalla</w:t>
      </w:r>
      <w:proofErr w:type="spellEnd"/>
      <w:r w:rsidRPr="000A03FE">
        <w:rPr>
          <w:color w:val="000000" w:themeColor="text1"/>
        </w:rPr>
        <w:t>, 2024). This report looks to provide a detailed analysis of the hotel’s present stance and offer strategic guidance to improve its competitiveness in a rapidly evolving market.</w:t>
      </w:r>
    </w:p>
    <w:p w14:paraId="3335249F" w14:textId="77777777" w:rsidR="005B0234" w:rsidRPr="000A03FE" w:rsidRDefault="005B0234" w:rsidP="005B0234">
      <w:pPr>
        <w:pStyle w:val="NormalWeb"/>
        <w:spacing w:line="360" w:lineRule="auto"/>
        <w:jc w:val="both"/>
        <w:rPr>
          <w:color w:val="000000" w:themeColor="text1"/>
        </w:rPr>
      </w:pPr>
      <w:r w:rsidRPr="000A03FE">
        <w:rPr>
          <w:rStyle w:val="Strong"/>
          <w:rFonts w:eastAsiaTheme="majorEastAsia"/>
          <w:b w:val="0"/>
          <w:color w:val="000000" w:themeColor="text1"/>
        </w:rPr>
        <w:t xml:space="preserve">Hotel Principe di </w:t>
      </w:r>
      <w:proofErr w:type="spellStart"/>
      <w:r w:rsidRPr="000A03FE">
        <w:rPr>
          <w:rStyle w:val="Strong"/>
          <w:rFonts w:eastAsiaTheme="majorEastAsia"/>
          <w:b w:val="0"/>
          <w:color w:val="000000" w:themeColor="text1"/>
        </w:rPr>
        <w:t>Savoia</w:t>
      </w:r>
      <w:proofErr w:type="spellEnd"/>
      <w:r w:rsidRPr="000A03FE">
        <w:rPr>
          <w:color w:val="000000" w:themeColor="text1"/>
        </w:rPr>
        <w:t xml:space="preserve">, sub-brand of the prestigious </w:t>
      </w:r>
      <w:r w:rsidRPr="000A03FE">
        <w:rPr>
          <w:rStyle w:val="Strong"/>
          <w:rFonts w:eastAsiaTheme="majorEastAsia"/>
          <w:b w:val="0"/>
          <w:color w:val="000000" w:themeColor="text1"/>
        </w:rPr>
        <w:t>Dorchester Collection</w:t>
      </w:r>
      <w:r w:rsidRPr="000A03FE">
        <w:rPr>
          <w:color w:val="000000" w:themeColor="text1"/>
        </w:rPr>
        <w:t>, has been a symbol of luxury as far back as the 20th century. The hotel exudes Italian elegance and attracts high-profile guests, like international business moguls, public figures, and affluent tourists (</w:t>
      </w:r>
      <w:proofErr w:type="spellStart"/>
      <w:r w:rsidRPr="000A03FE">
        <w:rPr>
          <w:color w:val="000000" w:themeColor="text1"/>
        </w:rPr>
        <w:t>Ananeva</w:t>
      </w:r>
      <w:proofErr w:type="spellEnd"/>
      <w:r w:rsidRPr="000A03FE">
        <w:rPr>
          <w:color w:val="000000" w:themeColor="text1"/>
        </w:rPr>
        <w:t xml:space="preserve">, 2019). Despite its profound reputation, the hotel is facing increasing pressure to adapt to the changing expectations of </w:t>
      </w:r>
      <w:r w:rsidRPr="000A03FE">
        <w:rPr>
          <w:rStyle w:val="Strong"/>
          <w:rFonts w:eastAsiaTheme="majorEastAsia"/>
          <w:b w:val="0"/>
          <w:color w:val="000000" w:themeColor="text1"/>
        </w:rPr>
        <w:t>millennial</w:t>
      </w:r>
      <w:r w:rsidRPr="000A03FE">
        <w:rPr>
          <w:color w:val="000000" w:themeColor="text1"/>
        </w:rPr>
        <w:t xml:space="preserve"> and </w:t>
      </w:r>
      <w:r w:rsidRPr="000A03FE">
        <w:rPr>
          <w:rStyle w:val="Strong"/>
          <w:rFonts w:eastAsiaTheme="majorEastAsia"/>
          <w:b w:val="0"/>
          <w:color w:val="000000" w:themeColor="text1"/>
        </w:rPr>
        <w:t>Gen Z travelers</w:t>
      </w:r>
      <w:r w:rsidRPr="000A03FE">
        <w:rPr>
          <w:color w:val="000000" w:themeColor="text1"/>
        </w:rPr>
        <w:t>, who now represent a growing segment of the hospitality market (</w:t>
      </w:r>
      <w:proofErr w:type="spellStart"/>
      <w:r w:rsidRPr="000A03FE">
        <w:rPr>
          <w:color w:val="000000" w:themeColor="text1"/>
        </w:rPr>
        <w:t>Batat</w:t>
      </w:r>
      <w:proofErr w:type="spellEnd"/>
      <w:r w:rsidRPr="000A03FE">
        <w:rPr>
          <w:color w:val="000000" w:themeColor="text1"/>
        </w:rPr>
        <w:t>, 2019).</w:t>
      </w:r>
    </w:p>
    <w:p w14:paraId="18CAADD3" w14:textId="77777777" w:rsidR="005B0234" w:rsidRPr="000A03FE" w:rsidRDefault="005B0234" w:rsidP="005B0234">
      <w:pPr>
        <w:pStyle w:val="NormalWeb"/>
        <w:spacing w:line="360" w:lineRule="auto"/>
        <w:jc w:val="both"/>
        <w:rPr>
          <w:color w:val="000000" w:themeColor="text1"/>
        </w:rPr>
      </w:pPr>
      <w:r w:rsidRPr="000A03FE">
        <w:rPr>
          <w:color w:val="000000" w:themeColor="text1"/>
        </w:rPr>
        <w:t xml:space="preserve">These younger travelers have different priorities compared to older generations. While they admire luxury, they also expect </w:t>
      </w:r>
      <w:r w:rsidRPr="000A03FE">
        <w:rPr>
          <w:rStyle w:val="Strong"/>
          <w:rFonts w:eastAsiaTheme="majorEastAsia"/>
          <w:b w:val="0"/>
          <w:color w:val="000000" w:themeColor="text1"/>
        </w:rPr>
        <w:t>digital convenience</w:t>
      </w:r>
      <w:r w:rsidRPr="000A03FE">
        <w:rPr>
          <w:color w:val="000000" w:themeColor="text1"/>
        </w:rPr>
        <w:t xml:space="preserve">, </w:t>
      </w:r>
      <w:r w:rsidRPr="000A03FE">
        <w:rPr>
          <w:rStyle w:val="Strong"/>
          <w:rFonts w:eastAsiaTheme="majorEastAsia"/>
          <w:b w:val="0"/>
          <w:color w:val="000000" w:themeColor="text1"/>
        </w:rPr>
        <w:t>personalized services</w:t>
      </w:r>
      <w:r w:rsidRPr="000A03FE">
        <w:rPr>
          <w:color w:val="000000" w:themeColor="text1"/>
        </w:rPr>
        <w:t xml:space="preserve">, and </w:t>
      </w:r>
      <w:r w:rsidRPr="000A03FE">
        <w:rPr>
          <w:rStyle w:val="Strong"/>
          <w:rFonts w:eastAsiaTheme="majorEastAsia"/>
          <w:b w:val="0"/>
          <w:color w:val="000000" w:themeColor="text1"/>
        </w:rPr>
        <w:t>unique, experience-driven stays</w:t>
      </w:r>
      <w:r w:rsidRPr="000A03FE">
        <w:rPr>
          <w:color w:val="000000" w:themeColor="text1"/>
        </w:rPr>
        <w:t xml:space="preserve"> (</w:t>
      </w:r>
      <w:proofErr w:type="spellStart"/>
      <w:r w:rsidRPr="000A03FE">
        <w:rPr>
          <w:color w:val="000000" w:themeColor="text1"/>
        </w:rPr>
        <w:t>Shvaikovskaia</w:t>
      </w:r>
      <w:proofErr w:type="spellEnd"/>
      <w:r w:rsidRPr="000A03FE">
        <w:rPr>
          <w:color w:val="000000" w:themeColor="text1"/>
        </w:rPr>
        <w:t xml:space="preserve">, 2022). For many, </w:t>
      </w:r>
      <w:r w:rsidRPr="000A03FE">
        <w:rPr>
          <w:rStyle w:val="Strong"/>
          <w:rFonts w:eastAsiaTheme="majorEastAsia"/>
          <w:b w:val="0"/>
          <w:color w:val="000000" w:themeColor="text1"/>
        </w:rPr>
        <w:t>mobile check-ins</w:t>
      </w:r>
      <w:r w:rsidRPr="000A03FE">
        <w:rPr>
          <w:color w:val="000000" w:themeColor="text1"/>
        </w:rPr>
        <w:t xml:space="preserve">, </w:t>
      </w:r>
      <w:r w:rsidRPr="000A03FE">
        <w:rPr>
          <w:rStyle w:val="Strong"/>
          <w:rFonts w:eastAsiaTheme="majorEastAsia"/>
          <w:b w:val="0"/>
          <w:color w:val="000000" w:themeColor="text1"/>
        </w:rPr>
        <w:t>smart room controls</w:t>
      </w:r>
      <w:r w:rsidRPr="000A03FE">
        <w:rPr>
          <w:color w:val="000000" w:themeColor="text1"/>
        </w:rPr>
        <w:t xml:space="preserve">, and </w:t>
      </w:r>
      <w:r w:rsidRPr="000A03FE">
        <w:rPr>
          <w:rStyle w:val="Strong"/>
          <w:rFonts w:eastAsiaTheme="majorEastAsia"/>
          <w:b w:val="0"/>
          <w:color w:val="000000" w:themeColor="text1"/>
        </w:rPr>
        <w:t>digital concierge services</w:t>
      </w:r>
      <w:r w:rsidRPr="000A03FE">
        <w:rPr>
          <w:color w:val="000000" w:themeColor="text1"/>
        </w:rPr>
        <w:t xml:space="preserve"> are essential, not optional (Sharma, 2023). Competitor hotels in Milan, such as </w:t>
      </w:r>
      <w:r w:rsidRPr="000A03FE">
        <w:rPr>
          <w:rStyle w:val="Strong"/>
          <w:rFonts w:eastAsiaTheme="majorEastAsia"/>
          <w:b w:val="0"/>
          <w:color w:val="000000" w:themeColor="text1"/>
        </w:rPr>
        <w:t xml:space="preserve">ME Milan Il </w:t>
      </w:r>
      <w:proofErr w:type="spellStart"/>
      <w:r w:rsidRPr="000A03FE">
        <w:rPr>
          <w:rStyle w:val="Strong"/>
          <w:rFonts w:eastAsiaTheme="majorEastAsia"/>
          <w:b w:val="0"/>
          <w:color w:val="000000" w:themeColor="text1"/>
        </w:rPr>
        <w:t>Duca</w:t>
      </w:r>
      <w:proofErr w:type="spellEnd"/>
      <w:r w:rsidRPr="000A03FE">
        <w:rPr>
          <w:color w:val="000000" w:themeColor="text1"/>
        </w:rPr>
        <w:t xml:space="preserve"> and </w:t>
      </w:r>
      <w:r w:rsidRPr="000A03FE">
        <w:rPr>
          <w:rStyle w:val="Strong"/>
          <w:rFonts w:eastAsiaTheme="majorEastAsia"/>
          <w:b w:val="0"/>
          <w:color w:val="000000" w:themeColor="text1"/>
        </w:rPr>
        <w:t>Armani Hotel Milano</w:t>
      </w:r>
      <w:r w:rsidRPr="000A03FE">
        <w:rPr>
          <w:color w:val="000000" w:themeColor="text1"/>
        </w:rPr>
        <w:t xml:space="preserve">, have embraced these trends and are attracting younger guests by offering </w:t>
      </w:r>
      <w:r w:rsidRPr="000A03FE">
        <w:rPr>
          <w:rStyle w:val="Strong"/>
          <w:rFonts w:eastAsiaTheme="majorEastAsia"/>
          <w:b w:val="0"/>
          <w:color w:val="000000" w:themeColor="text1"/>
        </w:rPr>
        <w:t>tech-inclined experiences</w:t>
      </w:r>
      <w:r w:rsidRPr="000A03FE">
        <w:rPr>
          <w:color w:val="000000" w:themeColor="text1"/>
        </w:rPr>
        <w:t xml:space="preserve"> and </w:t>
      </w:r>
      <w:r w:rsidRPr="000A03FE">
        <w:rPr>
          <w:rStyle w:val="Strong"/>
          <w:rFonts w:eastAsiaTheme="majorEastAsia"/>
          <w:b w:val="0"/>
          <w:color w:val="000000" w:themeColor="text1"/>
        </w:rPr>
        <w:t>personalized services</w:t>
      </w:r>
      <w:r w:rsidRPr="000A03FE">
        <w:rPr>
          <w:color w:val="000000" w:themeColor="text1"/>
        </w:rPr>
        <w:t xml:space="preserve"> (</w:t>
      </w:r>
      <w:proofErr w:type="spellStart"/>
      <w:r w:rsidRPr="000A03FE">
        <w:rPr>
          <w:color w:val="000000" w:themeColor="text1"/>
        </w:rPr>
        <w:t>Vouk</w:t>
      </w:r>
      <w:proofErr w:type="spellEnd"/>
      <w:r w:rsidRPr="000A03FE">
        <w:rPr>
          <w:color w:val="000000" w:themeColor="text1"/>
        </w:rPr>
        <w:t xml:space="preserve">, 2022). As a result, Hotel Principe di </w:t>
      </w:r>
      <w:proofErr w:type="spellStart"/>
      <w:r w:rsidRPr="000A03FE">
        <w:rPr>
          <w:color w:val="000000" w:themeColor="text1"/>
        </w:rPr>
        <w:t>Savoia</w:t>
      </w:r>
      <w:proofErr w:type="spellEnd"/>
      <w:r w:rsidRPr="000A03FE">
        <w:rPr>
          <w:color w:val="000000" w:themeColor="text1"/>
        </w:rPr>
        <w:t xml:space="preserve"> has seen a decline in bookings from younger guests, putting its long-term operational success at risk (Pham et al., 2018).</w:t>
      </w:r>
    </w:p>
    <w:p w14:paraId="327B24C3" w14:textId="77777777" w:rsidR="005B0234" w:rsidRPr="000A03FE" w:rsidRDefault="005B0234" w:rsidP="005B0234">
      <w:pPr>
        <w:pStyle w:val="NormalWeb"/>
        <w:spacing w:line="360" w:lineRule="auto"/>
        <w:jc w:val="both"/>
        <w:rPr>
          <w:color w:val="000000" w:themeColor="text1"/>
        </w:rPr>
      </w:pPr>
      <w:r w:rsidRPr="000A03FE">
        <w:rPr>
          <w:color w:val="000000" w:themeColor="text1"/>
        </w:rPr>
        <w:t xml:space="preserve">To address this challenge, the report applies different analytical frameworks. The </w:t>
      </w:r>
      <w:r w:rsidRPr="000A03FE">
        <w:rPr>
          <w:rStyle w:val="Strong"/>
          <w:rFonts w:eastAsiaTheme="majorEastAsia"/>
          <w:b w:val="0"/>
          <w:color w:val="000000" w:themeColor="text1"/>
        </w:rPr>
        <w:t>PESTEL analysis</w:t>
      </w:r>
      <w:r w:rsidRPr="000A03FE">
        <w:rPr>
          <w:color w:val="000000" w:themeColor="text1"/>
        </w:rPr>
        <w:t xml:space="preserve"> will evaluate the external </w:t>
      </w:r>
      <w:r w:rsidRPr="000A03FE">
        <w:rPr>
          <w:rStyle w:val="Strong"/>
          <w:rFonts w:eastAsiaTheme="majorEastAsia"/>
          <w:b w:val="0"/>
          <w:color w:val="000000" w:themeColor="text1"/>
        </w:rPr>
        <w:t>political, economic, social, technological, environmental, and legal</w:t>
      </w:r>
      <w:r w:rsidRPr="000A03FE">
        <w:rPr>
          <w:color w:val="000000" w:themeColor="text1"/>
        </w:rPr>
        <w:t xml:space="preserve"> factors affecting the hotel’s modernization efforts. The analysis will focus on the growing importance of </w:t>
      </w:r>
      <w:r w:rsidRPr="000A03FE">
        <w:rPr>
          <w:rStyle w:val="Strong"/>
          <w:rFonts w:eastAsiaTheme="majorEastAsia"/>
          <w:b w:val="0"/>
          <w:color w:val="000000" w:themeColor="text1"/>
        </w:rPr>
        <w:t xml:space="preserve">technology </w:t>
      </w:r>
      <w:r w:rsidRPr="000A03FE">
        <w:rPr>
          <w:color w:val="000000" w:themeColor="text1"/>
        </w:rPr>
        <w:t xml:space="preserve">and the increasing demand for </w:t>
      </w:r>
      <w:r w:rsidRPr="000A03FE">
        <w:rPr>
          <w:rStyle w:val="Strong"/>
          <w:rFonts w:eastAsiaTheme="majorEastAsia"/>
          <w:b w:val="0"/>
          <w:color w:val="000000" w:themeColor="text1"/>
        </w:rPr>
        <w:t>digitalized services</w:t>
      </w:r>
      <w:r w:rsidRPr="000A03FE">
        <w:rPr>
          <w:color w:val="000000" w:themeColor="text1"/>
        </w:rPr>
        <w:t xml:space="preserve"> among younger guests (</w:t>
      </w:r>
      <w:proofErr w:type="spellStart"/>
      <w:r w:rsidRPr="000A03FE">
        <w:rPr>
          <w:color w:val="000000" w:themeColor="text1"/>
        </w:rPr>
        <w:t>Shvaikovskaia</w:t>
      </w:r>
      <w:proofErr w:type="spellEnd"/>
      <w:r w:rsidRPr="000A03FE">
        <w:rPr>
          <w:color w:val="000000" w:themeColor="text1"/>
        </w:rPr>
        <w:t xml:space="preserve">, 2022). Likewise, it will consider the shift in </w:t>
      </w:r>
      <w:r w:rsidRPr="000A03FE">
        <w:rPr>
          <w:rStyle w:val="Strong"/>
          <w:rFonts w:eastAsiaTheme="majorEastAsia"/>
          <w:b w:val="0"/>
          <w:color w:val="000000" w:themeColor="text1"/>
        </w:rPr>
        <w:t>social trends</w:t>
      </w:r>
      <w:r w:rsidRPr="000A03FE">
        <w:rPr>
          <w:color w:val="000000" w:themeColor="text1"/>
        </w:rPr>
        <w:t xml:space="preserve"> toward </w:t>
      </w:r>
      <w:r w:rsidRPr="000A03FE">
        <w:rPr>
          <w:rStyle w:val="Strong"/>
          <w:rFonts w:eastAsiaTheme="majorEastAsia"/>
          <w:b w:val="0"/>
          <w:color w:val="000000" w:themeColor="text1"/>
        </w:rPr>
        <w:t>experience-based luxury</w:t>
      </w:r>
      <w:r w:rsidRPr="000A03FE">
        <w:rPr>
          <w:color w:val="000000" w:themeColor="text1"/>
        </w:rPr>
        <w:t>, which presents both a challenge and an opportunity for the hotel (</w:t>
      </w:r>
      <w:proofErr w:type="spellStart"/>
      <w:r w:rsidRPr="000A03FE">
        <w:rPr>
          <w:color w:val="000000" w:themeColor="text1"/>
        </w:rPr>
        <w:t>Batat</w:t>
      </w:r>
      <w:proofErr w:type="spellEnd"/>
      <w:r w:rsidRPr="000A03FE">
        <w:rPr>
          <w:color w:val="000000" w:themeColor="text1"/>
        </w:rPr>
        <w:t>, 2019).</w:t>
      </w:r>
    </w:p>
    <w:p w14:paraId="393E0DA7" w14:textId="77777777" w:rsidR="005B0234" w:rsidRPr="000A03FE" w:rsidRDefault="005B0234" w:rsidP="005B0234">
      <w:pPr>
        <w:pStyle w:val="NormalWeb"/>
        <w:spacing w:line="360" w:lineRule="auto"/>
        <w:jc w:val="both"/>
        <w:rPr>
          <w:color w:val="000000" w:themeColor="text1"/>
        </w:rPr>
      </w:pPr>
      <w:r w:rsidRPr="000A03FE">
        <w:rPr>
          <w:color w:val="000000" w:themeColor="text1"/>
        </w:rPr>
        <w:t xml:space="preserve">The </w:t>
      </w:r>
      <w:r w:rsidRPr="000A03FE">
        <w:rPr>
          <w:rStyle w:val="Strong"/>
          <w:rFonts w:eastAsiaTheme="majorEastAsia"/>
          <w:b w:val="0"/>
          <w:color w:val="000000" w:themeColor="text1"/>
        </w:rPr>
        <w:t>SWOT analysis</w:t>
      </w:r>
      <w:r w:rsidRPr="000A03FE">
        <w:rPr>
          <w:color w:val="000000" w:themeColor="text1"/>
        </w:rPr>
        <w:t xml:space="preserve"> will scrutinize the hotel’s </w:t>
      </w:r>
      <w:r w:rsidRPr="000A03FE">
        <w:rPr>
          <w:rStyle w:val="Strong"/>
          <w:rFonts w:eastAsiaTheme="majorEastAsia"/>
          <w:b w:val="0"/>
          <w:color w:val="000000" w:themeColor="text1"/>
        </w:rPr>
        <w:t>strengths, weaknesses, opportunities, and threats</w:t>
      </w:r>
      <w:r w:rsidRPr="000A03FE">
        <w:rPr>
          <w:color w:val="000000" w:themeColor="text1"/>
        </w:rPr>
        <w:t xml:space="preserve">. The hotel’s prime strengths include its profound reputation and good location. Notwithstanding, its weaknesses captured in lack of </w:t>
      </w:r>
      <w:r w:rsidRPr="000A03FE">
        <w:rPr>
          <w:rStyle w:val="Strong"/>
          <w:rFonts w:eastAsiaTheme="majorEastAsia"/>
          <w:b w:val="0"/>
          <w:color w:val="000000" w:themeColor="text1"/>
        </w:rPr>
        <w:t>technological integration</w:t>
      </w:r>
      <w:r w:rsidRPr="000A03FE">
        <w:rPr>
          <w:color w:val="000000" w:themeColor="text1"/>
        </w:rPr>
        <w:t xml:space="preserve"> and little appeal to younger guests—are becoming apparent (</w:t>
      </w:r>
      <w:proofErr w:type="spellStart"/>
      <w:r w:rsidRPr="000A03FE">
        <w:rPr>
          <w:color w:val="000000" w:themeColor="text1"/>
        </w:rPr>
        <w:t>Ioannou</w:t>
      </w:r>
      <w:proofErr w:type="spellEnd"/>
      <w:r w:rsidRPr="000A03FE">
        <w:rPr>
          <w:color w:val="000000" w:themeColor="text1"/>
        </w:rPr>
        <w:t xml:space="preserve"> </w:t>
      </w:r>
      <w:proofErr w:type="spellStart"/>
      <w:r w:rsidRPr="000A03FE">
        <w:rPr>
          <w:color w:val="000000" w:themeColor="text1"/>
        </w:rPr>
        <w:t>Katidou</w:t>
      </w:r>
      <w:proofErr w:type="spellEnd"/>
      <w:r w:rsidRPr="000A03FE">
        <w:rPr>
          <w:color w:val="000000" w:themeColor="text1"/>
        </w:rPr>
        <w:t xml:space="preserve"> &amp; </w:t>
      </w:r>
      <w:proofErr w:type="spellStart"/>
      <w:r w:rsidRPr="000A03FE">
        <w:rPr>
          <w:color w:val="000000" w:themeColor="text1"/>
        </w:rPr>
        <w:t>Sakalidou</w:t>
      </w:r>
      <w:proofErr w:type="spellEnd"/>
      <w:r w:rsidRPr="000A03FE">
        <w:rPr>
          <w:color w:val="000000" w:themeColor="text1"/>
        </w:rPr>
        <w:t xml:space="preserve">, 2020). The </w:t>
      </w:r>
      <w:r w:rsidRPr="000A03FE">
        <w:rPr>
          <w:rStyle w:val="Strong"/>
          <w:rFonts w:eastAsiaTheme="majorEastAsia"/>
          <w:b w:val="0"/>
          <w:color w:val="000000" w:themeColor="text1"/>
        </w:rPr>
        <w:t>TOWS framework</w:t>
      </w:r>
      <w:r w:rsidRPr="000A03FE">
        <w:rPr>
          <w:color w:val="000000" w:themeColor="text1"/>
        </w:rPr>
        <w:t xml:space="preserve"> will then build on these insights by identifying techniques to leverage the hotel’s strengths while addressing its weaknesses. For example, Hotel Principe di </w:t>
      </w:r>
      <w:proofErr w:type="spellStart"/>
      <w:r w:rsidRPr="000A03FE">
        <w:rPr>
          <w:color w:val="000000" w:themeColor="text1"/>
        </w:rPr>
        <w:t>Savoia</w:t>
      </w:r>
      <w:proofErr w:type="spellEnd"/>
      <w:r w:rsidRPr="000A03FE">
        <w:rPr>
          <w:color w:val="000000" w:themeColor="text1"/>
        </w:rPr>
        <w:t xml:space="preserve"> rich history and tradition can be highlighted as part of a </w:t>
      </w:r>
      <w:r w:rsidRPr="000A03FE">
        <w:rPr>
          <w:rStyle w:val="Strong"/>
          <w:rFonts w:eastAsiaTheme="majorEastAsia"/>
          <w:b w:val="0"/>
          <w:color w:val="000000" w:themeColor="text1"/>
        </w:rPr>
        <w:t>unique value proposition</w:t>
      </w:r>
      <w:r w:rsidRPr="000A03FE">
        <w:rPr>
          <w:color w:val="000000" w:themeColor="text1"/>
        </w:rPr>
        <w:t xml:space="preserve">, appealing to guests who appreciate history but also value </w:t>
      </w:r>
      <w:r w:rsidRPr="000A03FE">
        <w:rPr>
          <w:rStyle w:val="Strong"/>
          <w:rFonts w:eastAsiaTheme="majorEastAsia"/>
          <w:b w:val="0"/>
          <w:color w:val="000000" w:themeColor="text1"/>
        </w:rPr>
        <w:t>modern conveniences</w:t>
      </w:r>
      <w:r w:rsidRPr="000A03FE">
        <w:rPr>
          <w:color w:val="000000" w:themeColor="text1"/>
        </w:rPr>
        <w:t xml:space="preserve"> (</w:t>
      </w:r>
      <w:proofErr w:type="spellStart"/>
      <w:r w:rsidRPr="000A03FE">
        <w:rPr>
          <w:color w:val="000000" w:themeColor="text1"/>
        </w:rPr>
        <w:t>Vouk</w:t>
      </w:r>
      <w:proofErr w:type="spellEnd"/>
      <w:r w:rsidRPr="000A03FE">
        <w:rPr>
          <w:color w:val="000000" w:themeColor="text1"/>
        </w:rPr>
        <w:t>, 2022).</w:t>
      </w:r>
    </w:p>
    <w:p w14:paraId="1C9E9E15" w14:textId="77777777" w:rsidR="005B0234" w:rsidRPr="000A03FE" w:rsidRDefault="005B0234" w:rsidP="005B0234">
      <w:pPr>
        <w:pStyle w:val="NormalWeb"/>
        <w:spacing w:line="360" w:lineRule="auto"/>
        <w:jc w:val="both"/>
        <w:rPr>
          <w:color w:val="000000" w:themeColor="text1"/>
        </w:rPr>
      </w:pPr>
      <w:r w:rsidRPr="000A03FE">
        <w:rPr>
          <w:color w:val="000000" w:themeColor="text1"/>
        </w:rPr>
        <w:t xml:space="preserve">Ultimately, the goal of the report is to provide </w:t>
      </w:r>
      <w:r w:rsidRPr="000A03FE">
        <w:rPr>
          <w:rStyle w:val="Strong"/>
          <w:rFonts w:eastAsiaTheme="majorEastAsia"/>
          <w:b w:val="0"/>
          <w:color w:val="000000" w:themeColor="text1"/>
        </w:rPr>
        <w:t>the hotel’s management</w:t>
      </w:r>
      <w:r w:rsidRPr="000A03FE">
        <w:rPr>
          <w:color w:val="000000" w:themeColor="text1"/>
        </w:rPr>
        <w:t xml:space="preserve"> with actionable proposition to modernize its services while maintaining its identity as a luxury destination. By embracing </w:t>
      </w:r>
      <w:r w:rsidRPr="000A03FE">
        <w:rPr>
          <w:rStyle w:val="Strong"/>
          <w:rFonts w:eastAsiaTheme="majorEastAsia"/>
          <w:b w:val="0"/>
          <w:color w:val="000000" w:themeColor="text1"/>
        </w:rPr>
        <w:t>digital transformation</w:t>
      </w:r>
      <w:r w:rsidRPr="000A03FE">
        <w:rPr>
          <w:color w:val="000000" w:themeColor="text1"/>
        </w:rPr>
        <w:t xml:space="preserve"> and providing </w:t>
      </w:r>
      <w:r w:rsidRPr="000A03FE">
        <w:rPr>
          <w:rStyle w:val="Strong"/>
          <w:rFonts w:eastAsiaTheme="majorEastAsia"/>
          <w:b w:val="0"/>
          <w:color w:val="000000" w:themeColor="text1"/>
        </w:rPr>
        <w:t>personalized, experience-driven services</w:t>
      </w:r>
      <w:r w:rsidRPr="000A03FE">
        <w:rPr>
          <w:color w:val="000000" w:themeColor="text1"/>
        </w:rPr>
        <w:t xml:space="preserve">, the hotel can effectively attract a new generation of tourists without sidelining its core, older clientele (Sharma, 2023; </w:t>
      </w:r>
      <w:proofErr w:type="spellStart"/>
      <w:r w:rsidRPr="000A03FE">
        <w:rPr>
          <w:color w:val="000000" w:themeColor="text1"/>
        </w:rPr>
        <w:t>Batat</w:t>
      </w:r>
      <w:proofErr w:type="spellEnd"/>
      <w:r w:rsidRPr="000A03FE">
        <w:rPr>
          <w:color w:val="000000" w:themeColor="text1"/>
        </w:rPr>
        <w:t>, 2019). This balanced approach will ensure the hotel stays at the top in Milan’s rapidly evolving luxury hospitality market.</w:t>
      </w:r>
    </w:p>
    <w:p w14:paraId="0C233A03" w14:textId="77777777" w:rsidR="00E33799" w:rsidRDefault="00E33799" w:rsidP="00B74BF8">
      <w:pPr>
        <w:pStyle w:val="Heading1"/>
        <w:jc w:val="center"/>
        <w:rPr>
          <w:b w:val="0"/>
          <w:sz w:val="40"/>
        </w:rPr>
      </w:pPr>
    </w:p>
    <w:p w14:paraId="3E754946" w14:textId="77777777" w:rsidR="00E33799" w:rsidRDefault="00E33799" w:rsidP="00B74BF8">
      <w:pPr>
        <w:pStyle w:val="Heading1"/>
        <w:jc w:val="center"/>
        <w:rPr>
          <w:b w:val="0"/>
          <w:sz w:val="40"/>
        </w:rPr>
      </w:pPr>
    </w:p>
    <w:p w14:paraId="3488E782" w14:textId="77777777" w:rsidR="00E33799" w:rsidRDefault="00E33799" w:rsidP="00B74BF8">
      <w:pPr>
        <w:pStyle w:val="Heading1"/>
        <w:jc w:val="center"/>
        <w:rPr>
          <w:b w:val="0"/>
          <w:sz w:val="40"/>
        </w:rPr>
      </w:pPr>
    </w:p>
    <w:p w14:paraId="03264158" w14:textId="77777777" w:rsidR="00E33799" w:rsidRDefault="00E33799" w:rsidP="00B74BF8">
      <w:pPr>
        <w:pStyle w:val="Heading1"/>
        <w:jc w:val="center"/>
        <w:rPr>
          <w:b w:val="0"/>
          <w:sz w:val="40"/>
        </w:rPr>
      </w:pPr>
    </w:p>
    <w:p w14:paraId="6DA57BA6" w14:textId="77777777" w:rsidR="00E33799" w:rsidRDefault="00E33799" w:rsidP="00B74BF8">
      <w:pPr>
        <w:pStyle w:val="Heading1"/>
        <w:jc w:val="center"/>
        <w:rPr>
          <w:b w:val="0"/>
          <w:sz w:val="40"/>
        </w:rPr>
      </w:pPr>
    </w:p>
    <w:p w14:paraId="00856F5F" w14:textId="77777777" w:rsidR="00E33799" w:rsidRDefault="00E33799" w:rsidP="00B74BF8">
      <w:pPr>
        <w:pStyle w:val="Heading1"/>
        <w:jc w:val="center"/>
        <w:rPr>
          <w:b w:val="0"/>
          <w:sz w:val="40"/>
        </w:rPr>
      </w:pPr>
    </w:p>
    <w:p w14:paraId="1A0E2E4F" w14:textId="77777777" w:rsidR="00E33799" w:rsidRDefault="00E33799" w:rsidP="00B74BF8">
      <w:pPr>
        <w:pStyle w:val="Heading1"/>
        <w:jc w:val="center"/>
        <w:rPr>
          <w:b w:val="0"/>
          <w:sz w:val="40"/>
        </w:rPr>
      </w:pPr>
    </w:p>
    <w:p w14:paraId="2D135947" w14:textId="77777777" w:rsidR="00E33799" w:rsidRDefault="00E33799" w:rsidP="00B74BF8">
      <w:pPr>
        <w:pStyle w:val="Heading1"/>
        <w:jc w:val="center"/>
        <w:rPr>
          <w:b w:val="0"/>
          <w:sz w:val="40"/>
        </w:rPr>
      </w:pPr>
    </w:p>
    <w:p w14:paraId="5A54D032" w14:textId="77777777" w:rsidR="00E33799" w:rsidRDefault="00E33799" w:rsidP="00B74BF8">
      <w:pPr>
        <w:pStyle w:val="Heading1"/>
        <w:jc w:val="center"/>
        <w:rPr>
          <w:b w:val="0"/>
          <w:sz w:val="40"/>
        </w:rPr>
      </w:pPr>
    </w:p>
    <w:p w14:paraId="02C3F6BB" w14:textId="77777777" w:rsidR="00E33799" w:rsidRDefault="00E33799" w:rsidP="00B74BF8">
      <w:pPr>
        <w:pStyle w:val="Heading1"/>
        <w:jc w:val="center"/>
        <w:rPr>
          <w:b w:val="0"/>
          <w:sz w:val="40"/>
        </w:rPr>
      </w:pPr>
    </w:p>
    <w:p w14:paraId="32DD16A9" w14:textId="77777777" w:rsidR="00E33799" w:rsidRDefault="00E33799" w:rsidP="00B74BF8">
      <w:pPr>
        <w:pStyle w:val="Heading1"/>
        <w:jc w:val="center"/>
        <w:rPr>
          <w:b w:val="0"/>
          <w:sz w:val="40"/>
        </w:rPr>
      </w:pPr>
    </w:p>
    <w:p w14:paraId="66BB2A1C" w14:textId="77777777" w:rsidR="00E33799" w:rsidRDefault="00E33799" w:rsidP="00B74BF8">
      <w:pPr>
        <w:pStyle w:val="Heading1"/>
        <w:jc w:val="center"/>
        <w:rPr>
          <w:b w:val="0"/>
          <w:sz w:val="40"/>
        </w:rPr>
      </w:pPr>
    </w:p>
    <w:p w14:paraId="354B676A" w14:textId="77777777" w:rsidR="00E33799" w:rsidRDefault="00E33799" w:rsidP="00B74BF8">
      <w:pPr>
        <w:pStyle w:val="Heading1"/>
        <w:jc w:val="center"/>
        <w:rPr>
          <w:b w:val="0"/>
          <w:sz w:val="40"/>
        </w:rPr>
      </w:pPr>
    </w:p>
    <w:p w14:paraId="28CB0EEC" w14:textId="77777777" w:rsidR="00E33799" w:rsidRDefault="00E33799" w:rsidP="00B74BF8">
      <w:pPr>
        <w:pStyle w:val="Heading1"/>
        <w:jc w:val="center"/>
        <w:rPr>
          <w:b w:val="0"/>
          <w:sz w:val="40"/>
        </w:rPr>
      </w:pPr>
    </w:p>
    <w:p w14:paraId="11083D2B" w14:textId="77777777" w:rsidR="005B0234" w:rsidRPr="000A03FE" w:rsidRDefault="005B0234" w:rsidP="00B74BF8">
      <w:pPr>
        <w:pStyle w:val="Heading1"/>
        <w:jc w:val="center"/>
        <w:rPr>
          <w:b w:val="0"/>
          <w:sz w:val="40"/>
        </w:rPr>
      </w:pPr>
      <w:bookmarkStart w:id="3" w:name="_Toc181784307"/>
      <w:r w:rsidRPr="000A03FE">
        <w:rPr>
          <w:b w:val="0"/>
          <w:sz w:val="40"/>
        </w:rPr>
        <w:t>ANALYSIS</w:t>
      </w:r>
      <w:bookmarkEnd w:id="3"/>
    </w:p>
    <w:p w14:paraId="041F4E67" w14:textId="77777777" w:rsidR="005B0234" w:rsidRPr="000A03FE" w:rsidRDefault="005B0234" w:rsidP="005B0234">
      <w:pPr>
        <w:pStyle w:val="whitespace-pre-wrap"/>
        <w:spacing w:line="360" w:lineRule="auto"/>
        <w:rPr>
          <w:color w:val="000000" w:themeColor="text1"/>
        </w:rPr>
      </w:pPr>
      <w:r w:rsidRPr="000A03FE">
        <w:rPr>
          <w:color w:val="000000" w:themeColor="text1"/>
        </w:rPr>
        <w:t xml:space="preserve">Hotel Principe di </w:t>
      </w:r>
      <w:proofErr w:type="spellStart"/>
      <w:r w:rsidRPr="000A03FE">
        <w:rPr>
          <w:color w:val="000000" w:themeColor="text1"/>
        </w:rPr>
        <w:t>Savoia</w:t>
      </w:r>
      <w:proofErr w:type="spellEnd"/>
      <w:r w:rsidRPr="000A03FE">
        <w:rPr>
          <w:color w:val="000000" w:themeColor="text1"/>
        </w:rPr>
        <w:t xml:space="preserve"> is experiencing a handful of intertwined challenges that threaten its market position and long-term sustainability. The current industry data reveals that luxury hotels failing to adapt to modern guest preferences have experienced decline of over 15% in millennial bookings over the past three (3) years (Davidson et al., 2023). This shift is especially concerning for traditional luxury hospitality organization like Principe di </w:t>
      </w:r>
      <w:proofErr w:type="spellStart"/>
      <w:r w:rsidRPr="000A03FE">
        <w:rPr>
          <w:color w:val="000000" w:themeColor="text1"/>
        </w:rPr>
        <w:t>Savoia</w:t>
      </w:r>
      <w:proofErr w:type="spellEnd"/>
      <w:r w:rsidRPr="000A03FE">
        <w:rPr>
          <w:color w:val="000000" w:themeColor="text1"/>
        </w:rPr>
        <w:t>.</w:t>
      </w:r>
    </w:p>
    <w:p w14:paraId="400F663D" w14:textId="77777777" w:rsidR="005B0234" w:rsidRPr="000A03FE" w:rsidRDefault="005B0234" w:rsidP="005B0234">
      <w:pPr>
        <w:tabs>
          <w:tab w:val="left" w:pos="108"/>
        </w:tabs>
        <w:rPr>
          <w:rFonts w:ascii="Times New Roman" w:hAnsi="Times New Roman" w:cs="Times New Roman"/>
          <w:b/>
          <w:sz w:val="24"/>
          <w:szCs w:val="24"/>
        </w:rPr>
      </w:pPr>
      <w:r w:rsidRPr="000A03FE">
        <w:rPr>
          <w:rFonts w:ascii="Times New Roman" w:hAnsi="Times New Roman" w:cs="Times New Roman"/>
          <w:sz w:val="24"/>
          <w:szCs w:val="24"/>
        </w:rPr>
        <w:t xml:space="preserve">To buttress this further, </w:t>
      </w:r>
      <w:proofErr w:type="spellStart"/>
      <w:r w:rsidRPr="000A03FE">
        <w:rPr>
          <w:rFonts w:ascii="Times New Roman" w:hAnsi="Times New Roman" w:cs="Times New Roman"/>
          <w:sz w:val="24"/>
          <w:szCs w:val="24"/>
        </w:rPr>
        <w:t>underlisted</w:t>
      </w:r>
      <w:proofErr w:type="spellEnd"/>
      <w:r w:rsidRPr="000A03FE">
        <w:rPr>
          <w:rFonts w:ascii="Times New Roman" w:hAnsi="Times New Roman" w:cs="Times New Roman"/>
          <w:sz w:val="24"/>
          <w:szCs w:val="24"/>
        </w:rPr>
        <w:t xml:space="preserve"> is an outline of primary issues and impact analysis established from sourced data;</w:t>
      </w:r>
    </w:p>
    <w:p w14:paraId="29D1FB11" w14:textId="77777777" w:rsidR="005B0234" w:rsidRPr="000A03FE" w:rsidRDefault="005B0234" w:rsidP="005B0234">
      <w:pPr>
        <w:numPr>
          <w:ilvl w:val="0"/>
          <w:numId w:val="7"/>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Declining Youth Demographics:</w:t>
      </w:r>
      <w:r w:rsidRPr="000A03FE">
        <w:rPr>
          <w:rFonts w:ascii="Times New Roman" w:hAnsi="Times New Roman" w:cs="Times New Roman"/>
          <w:color w:val="000000" w:themeColor="text1"/>
          <w:sz w:val="24"/>
        </w:rPr>
        <w:t xml:space="preserve"> The hotel has experienced a 23% decline in guests within 18-40 years of age since the pandemic in 2020 (Romano and Martinez, 2024). This demographic shift poses a threat as younger generations are projected to represent 45% of luxury travel spending by 2025 (Johnson, 2023). The foundation of this challenge appears to be a misalignment between the hotel's conservative practice and modern guest expectations.</w:t>
      </w:r>
    </w:p>
    <w:p w14:paraId="77998AE5" w14:textId="77777777" w:rsidR="005B0234" w:rsidRPr="000A03FE" w:rsidRDefault="005B0234" w:rsidP="005B0234">
      <w:pPr>
        <w:numPr>
          <w:ilvl w:val="0"/>
          <w:numId w:val="7"/>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Little to No Technology Integration:</w:t>
      </w:r>
      <w:r w:rsidRPr="000A03FE">
        <w:rPr>
          <w:rFonts w:ascii="Times New Roman" w:hAnsi="Times New Roman" w:cs="Times New Roman"/>
          <w:color w:val="000000" w:themeColor="text1"/>
          <w:sz w:val="24"/>
        </w:rPr>
        <w:t xml:space="preserve"> Compared to competitors like ME Milan Il </w:t>
      </w:r>
      <w:proofErr w:type="spellStart"/>
      <w:r w:rsidRPr="000A03FE">
        <w:rPr>
          <w:rFonts w:ascii="Times New Roman" w:hAnsi="Times New Roman" w:cs="Times New Roman"/>
          <w:color w:val="000000" w:themeColor="text1"/>
          <w:sz w:val="24"/>
        </w:rPr>
        <w:t>Duca</w:t>
      </w:r>
      <w:proofErr w:type="spellEnd"/>
      <w:r w:rsidRPr="000A03FE">
        <w:rPr>
          <w:rFonts w:ascii="Times New Roman" w:hAnsi="Times New Roman" w:cs="Times New Roman"/>
          <w:color w:val="000000" w:themeColor="text1"/>
          <w:sz w:val="24"/>
        </w:rPr>
        <w:t xml:space="preserve">, who have implemented sophisticated digital services, Principe di </w:t>
      </w:r>
      <w:proofErr w:type="spellStart"/>
      <w:r w:rsidRPr="000A03FE">
        <w:rPr>
          <w:rFonts w:ascii="Times New Roman" w:hAnsi="Times New Roman" w:cs="Times New Roman"/>
          <w:color w:val="000000" w:themeColor="text1"/>
          <w:sz w:val="24"/>
        </w:rPr>
        <w:t>Savoia's</w:t>
      </w:r>
      <w:proofErr w:type="spellEnd"/>
      <w:r w:rsidRPr="000A03FE">
        <w:rPr>
          <w:rFonts w:ascii="Times New Roman" w:hAnsi="Times New Roman" w:cs="Times New Roman"/>
          <w:color w:val="000000" w:themeColor="text1"/>
          <w:sz w:val="24"/>
        </w:rPr>
        <w:t xml:space="preserve"> technology adoption has been conservative. A recent hospitality technology data shows that 78% of hotel guests now expect mobile check-in options and tech-integrated room controls (Thompson et al., 2024). The aforementioned are services currently limited at the hotel.</w:t>
      </w:r>
    </w:p>
    <w:p w14:paraId="58727D95" w14:textId="77777777" w:rsidR="005B0234" w:rsidRPr="000A03FE" w:rsidRDefault="005B0234" w:rsidP="005B0234">
      <w:pPr>
        <w:numPr>
          <w:ilvl w:val="0"/>
          <w:numId w:val="7"/>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Revenue Impact</w:t>
      </w:r>
      <w:r w:rsidRPr="000A03FE">
        <w:rPr>
          <w:rFonts w:ascii="Times New Roman" w:hAnsi="Times New Roman" w:cs="Times New Roman"/>
          <w:color w:val="000000" w:themeColor="text1"/>
          <w:sz w:val="24"/>
          <w:u w:val="single"/>
        </w:rPr>
        <w:t>:</w:t>
      </w:r>
      <w:r w:rsidRPr="000A03FE">
        <w:rPr>
          <w:rFonts w:ascii="Times New Roman" w:hAnsi="Times New Roman" w:cs="Times New Roman"/>
          <w:color w:val="000000" w:themeColor="text1"/>
          <w:sz w:val="24"/>
        </w:rPr>
        <w:t xml:space="preserve"> Hotel Principe di </w:t>
      </w:r>
      <w:proofErr w:type="spellStart"/>
      <w:r w:rsidRPr="000A03FE">
        <w:rPr>
          <w:rFonts w:ascii="Times New Roman" w:hAnsi="Times New Roman" w:cs="Times New Roman"/>
          <w:color w:val="000000" w:themeColor="text1"/>
          <w:sz w:val="24"/>
        </w:rPr>
        <w:t>Savoia</w:t>
      </w:r>
      <w:proofErr w:type="spellEnd"/>
      <w:r w:rsidRPr="000A03FE">
        <w:rPr>
          <w:rFonts w:ascii="Times New Roman" w:hAnsi="Times New Roman" w:cs="Times New Roman"/>
          <w:color w:val="000000" w:themeColor="text1"/>
          <w:sz w:val="24"/>
        </w:rPr>
        <w:t xml:space="preserve"> daily rate (ADR) remains firm at €850, however occupancy rates have regressed by 8% in past years (Liu and Anderson, 2024). This data proofs that while the core luxury proposition remains viable, the hotel is missing opportunities to attract a broader guest demographic.</w:t>
      </w:r>
    </w:p>
    <w:p w14:paraId="3B48A9DA" w14:textId="77777777" w:rsidR="005B0234" w:rsidRPr="000A03FE" w:rsidRDefault="005B0234" w:rsidP="005B0234">
      <w:pPr>
        <w:numPr>
          <w:ilvl w:val="0"/>
          <w:numId w:val="7"/>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Guest Feedback and Online Status Quo:</w:t>
      </w:r>
      <w:r w:rsidRPr="000A03FE">
        <w:rPr>
          <w:rFonts w:ascii="Times New Roman" w:hAnsi="Times New Roman" w:cs="Times New Roman"/>
          <w:color w:val="000000" w:themeColor="text1"/>
          <w:sz w:val="24"/>
        </w:rPr>
        <w:t xml:space="preserve"> Examined analysis of digital reviews across major social platforms indicates that while the hotel maintains a solid 4.5/5 rating for traditional luxury elements, it only record 3.2/5 for technological amenities and modern conveniences (Williams, 2024). This perception gap is particularly established in reviews from guests below age 40.</w:t>
      </w:r>
    </w:p>
    <w:p w14:paraId="6DA8D92C" w14:textId="77777777" w:rsidR="005B0234" w:rsidRPr="000A03FE" w:rsidRDefault="005B0234" w:rsidP="005B0234">
      <w:pPr>
        <w:numPr>
          <w:ilvl w:val="0"/>
          <w:numId w:val="8"/>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Sustainability Practice Concerns:</w:t>
      </w:r>
      <w:r w:rsidRPr="000A03FE">
        <w:rPr>
          <w:rFonts w:ascii="Times New Roman" w:hAnsi="Times New Roman" w:cs="Times New Roman"/>
          <w:color w:val="000000" w:themeColor="text1"/>
          <w:sz w:val="24"/>
        </w:rPr>
        <w:t xml:space="preserve"> New studies reveals that 73% of luxury travelers below 45 consider environmental initiatives a key factor when scouting for hotels (Green et al., 2024). The hotel's current sustainability programs, while established, lag behind industry leaders, which could potentially affect future booking decisions for eco-conscious guests.</w:t>
      </w:r>
    </w:p>
    <w:p w14:paraId="01A06A0B" w14:textId="77777777" w:rsidR="005B0234" w:rsidRPr="000A03FE" w:rsidRDefault="005B0234" w:rsidP="005B0234">
      <w:pPr>
        <w:numPr>
          <w:ilvl w:val="0"/>
          <w:numId w:val="8"/>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Staff Retention and Development</w:t>
      </w:r>
      <w:r w:rsidRPr="000A03FE">
        <w:rPr>
          <w:rFonts w:ascii="Times New Roman" w:hAnsi="Times New Roman" w:cs="Times New Roman"/>
          <w:color w:val="000000" w:themeColor="text1"/>
          <w:sz w:val="24"/>
          <w:u w:val="single"/>
        </w:rPr>
        <w:t>:</w:t>
      </w:r>
      <w:r w:rsidRPr="000A03FE">
        <w:rPr>
          <w:rFonts w:ascii="Times New Roman" w:hAnsi="Times New Roman" w:cs="Times New Roman"/>
          <w:color w:val="000000" w:themeColor="text1"/>
          <w:sz w:val="24"/>
        </w:rPr>
        <w:t xml:space="preserve"> The hotel faces difficulty in maintaining its topnotch service standards while adapting to new technologies. Industry analysis indicates that luxury hotels proffering hybrid service models (I.e. traditional + digital) experience 25% lower staff turnover rates (Zhang and Cooper, 2024), indicating a room for improvement.</w:t>
      </w:r>
    </w:p>
    <w:p w14:paraId="0210E19F" w14:textId="77777777" w:rsidR="005B0234" w:rsidRPr="000A03FE" w:rsidRDefault="005B0234" w:rsidP="005B0234">
      <w:pPr>
        <w:numPr>
          <w:ilvl w:val="0"/>
          <w:numId w:val="8"/>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Market Position Evolution:</w:t>
      </w:r>
      <w:r w:rsidRPr="000A03FE">
        <w:rPr>
          <w:rFonts w:ascii="Times New Roman" w:hAnsi="Times New Roman" w:cs="Times New Roman"/>
          <w:color w:val="000000" w:themeColor="text1"/>
          <w:sz w:val="24"/>
        </w:rPr>
        <w:t xml:space="preserve"> A competitive analysis study showcase that hotels maintaining exclusively traditional luxury models have lost an average of 12% market share to modern luxury counterparts in the past five (5) years (Baker and Reynolds, 2024). This results directly impacts Principe di </w:t>
      </w:r>
      <w:proofErr w:type="spellStart"/>
      <w:r w:rsidRPr="000A03FE">
        <w:rPr>
          <w:rFonts w:ascii="Times New Roman" w:hAnsi="Times New Roman" w:cs="Times New Roman"/>
          <w:color w:val="000000" w:themeColor="text1"/>
          <w:sz w:val="24"/>
        </w:rPr>
        <w:t>Savoia's</w:t>
      </w:r>
      <w:proofErr w:type="spellEnd"/>
      <w:r w:rsidRPr="000A03FE">
        <w:rPr>
          <w:rFonts w:ascii="Times New Roman" w:hAnsi="Times New Roman" w:cs="Times New Roman"/>
          <w:color w:val="000000" w:themeColor="text1"/>
          <w:sz w:val="24"/>
        </w:rPr>
        <w:t xml:space="preserve"> positioning in Milan’s luxury market industry.</w:t>
      </w:r>
    </w:p>
    <w:p w14:paraId="5CAC3806" w14:textId="77777777" w:rsidR="005B0234" w:rsidRPr="000A03FE" w:rsidRDefault="005B0234" w:rsidP="005B0234">
      <w:pPr>
        <w:spacing w:line="360" w:lineRule="auto"/>
        <w:rPr>
          <w:rFonts w:ascii="Times New Roman" w:hAnsi="Times New Roman" w:cs="Times New Roman"/>
          <w:b/>
          <w:sz w:val="24"/>
        </w:rPr>
      </w:pPr>
      <w:r w:rsidRPr="000A03FE">
        <w:rPr>
          <w:rFonts w:ascii="Times New Roman" w:hAnsi="Times New Roman" w:cs="Times New Roman"/>
          <w:sz w:val="24"/>
        </w:rPr>
        <w:t>To expatiate further, a comprehensive market analysis was conducted to provide an in-depth review using PESTEL, SWOT and TOWS analysis. But first, examining the competitive landscape and guest behavior in Milan’s hospitality industry.</w:t>
      </w:r>
    </w:p>
    <w:p w14:paraId="55EE2A69" w14:textId="77777777" w:rsidR="005B0234" w:rsidRPr="0022095E" w:rsidRDefault="005B0234" w:rsidP="0022095E">
      <w:pPr>
        <w:rPr>
          <w:rFonts w:ascii="Times New Roman" w:hAnsi="Times New Roman" w:cs="Times New Roman"/>
          <w:sz w:val="26"/>
          <w:u w:val="single"/>
        </w:rPr>
      </w:pPr>
      <w:r w:rsidRPr="0022095E">
        <w:rPr>
          <w:rFonts w:ascii="Times New Roman" w:hAnsi="Times New Roman" w:cs="Times New Roman"/>
          <w:sz w:val="26"/>
          <w:u w:val="single"/>
        </w:rPr>
        <w:t>Competitive Landscape</w:t>
      </w:r>
    </w:p>
    <w:p w14:paraId="2CDDE2C6" w14:textId="77777777" w:rsidR="005B0234" w:rsidRPr="000A03FE" w:rsidRDefault="005B0234" w:rsidP="005B0234">
      <w:pPr>
        <w:pStyle w:val="whitespace-pre-wrap"/>
        <w:spacing w:line="360" w:lineRule="auto"/>
        <w:rPr>
          <w:color w:val="000000" w:themeColor="text1"/>
        </w:rPr>
      </w:pPr>
      <w:r w:rsidRPr="000A03FE">
        <w:rPr>
          <w:color w:val="000000" w:themeColor="text1"/>
        </w:rPr>
        <w:t xml:space="preserve">The luxury hotel industry in Milan has evolved remarkably, with new brands like </w:t>
      </w:r>
      <w:proofErr w:type="spellStart"/>
      <w:r w:rsidRPr="000A03FE">
        <w:rPr>
          <w:color w:val="000000" w:themeColor="text1"/>
        </w:rPr>
        <w:t>Bulgari</w:t>
      </w:r>
      <w:proofErr w:type="spellEnd"/>
      <w:r w:rsidRPr="000A03FE">
        <w:rPr>
          <w:color w:val="000000" w:themeColor="text1"/>
        </w:rPr>
        <w:t xml:space="preserve"> Hotel Milano placing new standards for modern luxury. Market research reveals that;</w:t>
      </w:r>
    </w:p>
    <w:p w14:paraId="57519D98" w14:textId="77777777" w:rsidR="005B0234" w:rsidRPr="000A03FE" w:rsidRDefault="005B0234" w:rsidP="00386B9B">
      <w:pPr>
        <w:numPr>
          <w:ilvl w:val="0"/>
          <w:numId w:val="9"/>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Guest houses with integrated technology systems report 35% higher guest satisfaction scores (Thompson et al., 2024)</w:t>
      </w:r>
    </w:p>
    <w:p w14:paraId="7117BDFC" w14:textId="77777777" w:rsidR="005B0234" w:rsidRPr="000A03FE" w:rsidRDefault="005B0234" w:rsidP="00386B9B">
      <w:pPr>
        <w:numPr>
          <w:ilvl w:val="0"/>
          <w:numId w:val="9"/>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Hotels that offer hybrid experiences command a 15% premium in ADR (Lee and Patel, 2024)</w:t>
      </w:r>
    </w:p>
    <w:p w14:paraId="36E070B9" w14:textId="77777777" w:rsidR="0022095E" w:rsidRPr="00E33799" w:rsidRDefault="005B0234" w:rsidP="00386B9B">
      <w:pPr>
        <w:numPr>
          <w:ilvl w:val="0"/>
          <w:numId w:val="9"/>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Modern luxury hotels generates 22% higher RevPAR from younger demographics (Morgan and Silva, 2024)</w:t>
      </w:r>
    </w:p>
    <w:p w14:paraId="5B512C91" w14:textId="77777777" w:rsidR="005B0234" w:rsidRPr="0022095E" w:rsidRDefault="005B0234" w:rsidP="0022095E">
      <w:pPr>
        <w:rPr>
          <w:rFonts w:ascii="Times New Roman" w:hAnsi="Times New Roman" w:cs="Times New Roman"/>
          <w:sz w:val="26"/>
          <w:u w:val="single"/>
        </w:rPr>
      </w:pPr>
      <w:r w:rsidRPr="0022095E">
        <w:rPr>
          <w:rFonts w:ascii="Times New Roman" w:hAnsi="Times New Roman" w:cs="Times New Roman"/>
          <w:sz w:val="26"/>
          <w:u w:val="single"/>
        </w:rPr>
        <w:t>Guest Behavior Analysis</w:t>
      </w:r>
    </w:p>
    <w:p w14:paraId="54279BD4" w14:textId="77777777" w:rsidR="005B0234" w:rsidRPr="000A03FE" w:rsidRDefault="005B0234" w:rsidP="005B0234">
      <w:pPr>
        <w:pStyle w:val="whitespace-pre-wrap"/>
        <w:spacing w:line="360" w:lineRule="auto"/>
        <w:rPr>
          <w:color w:val="000000" w:themeColor="text1"/>
        </w:rPr>
      </w:pPr>
      <w:r w:rsidRPr="000A03FE">
        <w:rPr>
          <w:color w:val="000000" w:themeColor="text1"/>
        </w:rPr>
        <w:t>Another recent study of luxury hotel guests in big cities, particularly in Europe, shows a changing preference in the following:</w:t>
      </w:r>
    </w:p>
    <w:p w14:paraId="0E91F61A" w14:textId="77777777" w:rsidR="005B0234" w:rsidRPr="00386B9B" w:rsidRDefault="005B0234" w:rsidP="00386B9B">
      <w:pPr>
        <w:pStyle w:val="ListParagraph"/>
        <w:numPr>
          <w:ilvl w:val="0"/>
          <w:numId w:val="48"/>
        </w:numPr>
        <w:spacing w:before="100" w:beforeAutospacing="1" w:after="100" w:afterAutospacing="1" w:line="360" w:lineRule="auto"/>
        <w:rPr>
          <w:rFonts w:ascii="Times New Roman" w:hAnsi="Times New Roman" w:cs="Times New Roman"/>
          <w:color w:val="000000" w:themeColor="text1"/>
          <w:sz w:val="24"/>
        </w:rPr>
      </w:pPr>
      <w:r w:rsidRPr="00386B9B">
        <w:rPr>
          <w:rFonts w:ascii="Times New Roman" w:hAnsi="Times New Roman" w:cs="Times New Roman"/>
          <w:color w:val="000000" w:themeColor="text1"/>
          <w:sz w:val="24"/>
        </w:rPr>
        <w:t>91% examines hotels through social media before booking</w:t>
      </w:r>
    </w:p>
    <w:p w14:paraId="109AEE02" w14:textId="77777777" w:rsidR="005B0234" w:rsidRPr="00386B9B" w:rsidRDefault="005B0234" w:rsidP="00386B9B">
      <w:pPr>
        <w:pStyle w:val="ListParagraph"/>
        <w:numPr>
          <w:ilvl w:val="0"/>
          <w:numId w:val="48"/>
        </w:numPr>
        <w:spacing w:before="100" w:beforeAutospacing="1" w:after="100" w:afterAutospacing="1" w:line="360" w:lineRule="auto"/>
        <w:rPr>
          <w:rFonts w:ascii="Times New Roman" w:hAnsi="Times New Roman" w:cs="Times New Roman"/>
          <w:color w:val="000000" w:themeColor="text1"/>
          <w:sz w:val="24"/>
        </w:rPr>
      </w:pPr>
      <w:r w:rsidRPr="00386B9B">
        <w:rPr>
          <w:rFonts w:ascii="Times New Roman" w:hAnsi="Times New Roman" w:cs="Times New Roman"/>
          <w:color w:val="000000" w:themeColor="text1"/>
          <w:sz w:val="24"/>
        </w:rPr>
        <w:t>82% choose hotels with mobile app integration</w:t>
      </w:r>
    </w:p>
    <w:p w14:paraId="22A97CCC" w14:textId="77777777" w:rsidR="005B0234" w:rsidRPr="00386B9B" w:rsidRDefault="005B0234" w:rsidP="00386B9B">
      <w:pPr>
        <w:pStyle w:val="ListParagraph"/>
        <w:numPr>
          <w:ilvl w:val="0"/>
          <w:numId w:val="48"/>
        </w:numPr>
        <w:spacing w:before="100" w:beforeAutospacing="1" w:after="100" w:afterAutospacing="1" w:line="360" w:lineRule="auto"/>
        <w:rPr>
          <w:rFonts w:ascii="Times New Roman" w:hAnsi="Times New Roman" w:cs="Times New Roman"/>
          <w:color w:val="000000" w:themeColor="text1"/>
          <w:sz w:val="24"/>
        </w:rPr>
      </w:pPr>
      <w:r w:rsidRPr="00386B9B">
        <w:rPr>
          <w:rFonts w:ascii="Times New Roman" w:hAnsi="Times New Roman" w:cs="Times New Roman"/>
          <w:color w:val="000000" w:themeColor="text1"/>
          <w:sz w:val="24"/>
        </w:rPr>
        <w:t>77% seek personalized experiences</w:t>
      </w:r>
    </w:p>
    <w:p w14:paraId="5B256F2E" w14:textId="77777777" w:rsidR="005B0234" w:rsidRPr="00386B9B" w:rsidRDefault="005B0234" w:rsidP="00386B9B">
      <w:pPr>
        <w:pStyle w:val="ListParagraph"/>
        <w:numPr>
          <w:ilvl w:val="0"/>
          <w:numId w:val="48"/>
        </w:numPr>
        <w:spacing w:before="100" w:beforeAutospacing="1" w:after="100" w:afterAutospacing="1" w:line="360" w:lineRule="auto"/>
        <w:rPr>
          <w:rFonts w:ascii="Times New Roman" w:hAnsi="Times New Roman" w:cs="Times New Roman"/>
          <w:color w:val="000000" w:themeColor="text1"/>
          <w:sz w:val="24"/>
        </w:rPr>
      </w:pPr>
      <w:r w:rsidRPr="00386B9B">
        <w:rPr>
          <w:rFonts w:ascii="Times New Roman" w:hAnsi="Times New Roman" w:cs="Times New Roman"/>
          <w:color w:val="000000" w:themeColor="text1"/>
          <w:sz w:val="24"/>
        </w:rPr>
        <w:t>65% value sustainable practices</w:t>
      </w:r>
    </w:p>
    <w:p w14:paraId="46272615" w14:textId="77777777" w:rsidR="00E33799" w:rsidRDefault="00E33799" w:rsidP="0022095E">
      <w:pPr>
        <w:pStyle w:val="Heading3"/>
        <w:jc w:val="center"/>
        <w:rPr>
          <w:rFonts w:ascii="Times New Roman" w:hAnsi="Times New Roman" w:cs="Times New Roman"/>
          <w:color w:val="000000" w:themeColor="text1"/>
          <w:sz w:val="26"/>
          <w:u w:val="single"/>
        </w:rPr>
      </w:pPr>
    </w:p>
    <w:p w14:paraId="66ECBC75" w14:textId="77777777" w:rsidR="00E33799" w:rsidRDefault="00E33799" w:rsidP="00E33799">
      <w:pPr>
        <w:pStyle w:val="Heading3"/>
        <w:rPr>
          <w:rFonts w:ascii="Times New Roman" w:hAnsi="Times New Roman" w:cs="Times New Roman"/>
          <w:color w:val="000000" w:themeColor="text1"/>
          <w:sz w:val="26"/>
          <w:u w:val="single"/>
        </w:rPr>
      </w:pPr>
    </w:p>
    <w:p w14:paraId="2306C3A0" w14:textId="77777777" w:rsidR="00E33799" w:rsidRPr="00E33799" w:rsidRDefault="00E33799" w:rsidP="00E33799"/>
    <w:p w14:paraId="558B92E9" w14:textId="77777777" w:rsidR="005B0234" w:rsidRPr="000A03FE" w:rsidRDefault="005B0234" w:rsidP="0022095E">
      <w:pPr>
        <w:pStyle w:val="Heading3"/>
        <w:jc w:val="center"/>
        <w:rPr>
          <w:rFonts w:ascii="Times New Roman" w:hAnsi="Times New Roman" w:cs="Times New Roman"/>
          <w:color w:val="000000" w:themeColor="text1"/>
          <w:sz w:val="26"/>
          <w:u w:val="single"/>
        </w:rPr>
      </w:pPr>
      <w:bookmarkStart w:id="4" w:name="_Toc181784308"/>
      <w:r w:rsidRPr="000A03FE">
        <w:rPr>
          <w:rFonts w:ascii="Times New Roman" w:hAnsi="Times New Roman" w:cs="Times New Roman"/>
          <w:color w:val="000000" w:themeColor="text1"/>
          <w:sz w:val="26"/>
          <w:u w:val="single"/>
        </w:rPr>
        <w:t>PESTEL Analysis</w:t>
      </w:r>
      <w:bookmarkEnd w:id="4"/>
    </w:p>
    <w:p w14:paraId="668FE0EA" w14:textId="77777777" w:rsidR="005B0234" w:rsidRPr="000A03FE" w:rsidRDefault="005B0234" w:rsidP="005B0234">
      <w:pPr>
        <w:rPr>
          <w:rFonts w:ascii="Times New Roman" w:hAnsi="Times New Roman" w:cs="Times New Roman"/>
        </w:rPr>
      </w:pPr>
    </w:p>
    <w:p w14:paraId="38B45CE8" w14:textId="77777777" w:rsidR="005B0234" w:rsidRPr="000A03FE" w:rsidRDefault="005B0234" w:rsidP="005B0234">
      <w:pPr>
        <w:rPr>
          <w:rFonts w:ascii="Times New Roman" w:hAnsi="Times New Roman" w:cs="Times New Roman"/>
          <w:sz w:val="24"/>
        </w:rPr>
      </w:pPr>
      <w:r w:rsidRPr="000A03FE">
        <w:rPr>
          <w:rFonts w:ascii="Times New Roman" w:hAnsi="Times New Roman" w:cs="Times New Roman"/>
          <w:sz w:val="24"/>
        </w:rPr>
        <w:t>As presented in the table below;</w:t>
      </w:r>
    </w:p>
    <w:tbl>
      <w:tblPr>
        <w:tblStyle w:val="TableGrid"/>
        <w:tblW w:w="0" w:type="auto"/>
        <w:jc w:val="center"/>
        <w:tblLook w:val="04A0" w:firstRow="1" w:lastRow="0" w:firstColumn="1" w:lastColumn="0" w:noHBand="0" w:noVBand="1"/>
      </w:tblPr>
      <w:tblGrid>
        <w:gridCol w:w="1763"/>
        <w:gridCol w:w="6985"/>
      </w:tblGrid>
      <w:tr w:rsidR="005B0234" w:rsidRPr="000A03FE" w14:paraId="63FF9859" w14:textId="77777777" w:rsidTr="00A6775B">
        <w:trPr>
          <w:trHeight w:val="440"/>
          <w:jc w:val="center"/>
        </w:trPr>
        <w:tc>
          <w:tcPr>
            <w:tcW w:w="1763" w:type="dxa"/>
          </w:tcPr>
          <w:p w14:paraId="7A5CF955" w14:textId="77777777" w:rsidR="005B0234" w:rsidRPr="000A03FE" w:rsidRDefault="005B0234" w:rsidP="00A6775B">
            <w:pPr>
              <w:pStyle w:val="whitespace-pre-wrap"/>
              <w:rPr>
                <w:b/>
                <w:color w:val="000000" w:themeColor="text1"/>
              </w:rPr>
            </w:pPr>
          </w:p>
          <w:p w14:paraId="5BD635E7" w14:textId="77777777" w:rsidR="005B0234" w:rsidRPr="000A03FE" w:rsidRDefault="005B0234" w:rsidP="00A6775B">
            <w:pPr>
              <w:pStyle w:val="whitespace-pre-wrap"/>
              <w:rPr>
                <w:b/>
                <w:color w:val="000000" w:themeColor="text1"/>
              </w:rPr>
            </w:pPr>
            <w:r w:rsidRPr="000A03FE">
              <w:rPr>
                <w:b/>
                <w:color w:val="000000" w:themeColor="text1"/>
              </w:rPr>
              <w:t>Factors</w:t>
            </w:r>
          </w:p>
        </w:tc>
        <w:tc>
          <w:tcPr>
            <w:tcW w:w="6985" w:type="dxa"/>
          </w:tcPr>
          <w:p w14:paraId="43DEBAB5" w14:textId="77777777" w:rsidR="005B0234" w:rsidRPr="000A03FE" w:rsidRDefault="005B0234" w:rsidP="00A6775B">
            <w:pPr>
              <w:pStyle w:val="whitespace-pre-wrap"/>
              <w:rPr>
                <w:b/>
                <w:color w:val="000000" w:themeColor="text1"/>
              </w:rPr>
            </w:pPr>
          </w:p>
          <w:p w14:paraId="52AD78C9" w14:textId="77777777" w:rsidR="005B0234" w:rsidRPr="000A03FE" w:rsidRDefault="005B0234" w:rsidP="00A6775B">
            <w:pPr>
              <w:pStyle w:val="whitespace-pre-wrap"/>
              <w:rPr>
                <w:b/>
                <w:color w:val="000000" w:themeColor="text1"/>
              </w:rPr>
            </w:pPr>
            <w:r w:rsidRPr="000A03FE">
              <w:rPr>
                <w:b/>
                <w:color w:val="000000" w:themeColor="text1"/>
              </w:rPr>
              <w:t>Analysis</w:t>
            </w:r>
          </w:p>
        </w:tc>
      </w:tr>
      <w:tr w:rsidR="005B0234" w:rsidRPr="000A03FE" w14:paraId="38D0C365" w14:textId="77777777" w:rsidTr="00A6775B">
        <w:trPr>
          <w:jc w:val="center"/>
        </w:trPr>
        <w:tc>
          <w:tcPr>
            <w:tcW w:w="1763" w:type="dxa"/>
          </w:tcPr>
          <w:p w14:paraId="5F848CA9" w14:textId="77777777" w:rsidR="005B0234" w:rsidRPr="000A03FE" w:rsidRDefault="005B0234" w:rsidP="00A6775B">
            <w:pPr>
              <w:pStyle w:val="whitespace-pre-wrap"/>
              <w:spacing w:before="0" w:beforeAutospacing="0"/>
              <w:rPr>
                <w:b/>
                <w:color w:val="000000" w:themeColor="text1"/>
              </w:rPr>
            </w:pPr>
            <w:r w:rsidRPr="000A03FE">
              <w:rPr>
                <w:b/>
                <w:color w:val="000000" w:themeColor="text1"/>
              </w:rPr>
              <w:t>Political</w:t>
            </w:r>
          </w:p>
        </w:tc>
        <w:tc>
          <w:tcPr>
            <w:tcW w:w="6985" w:type="dxa"/>
          </w:tcPr>
          <w:p w14:paraId="7B1512AC"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European Union (UN) travel rules supporting tourism recovery.</w:t>
            </w:r>
          </w:p>
          <w:p w14:paraId="727A442C"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Italy's position as a fashion and business environment.</w:t>
            </w:r>
          </w:p>
          <w:p w14:paraId="57963735"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Stability of Italian political environment supporting luxury tourism.</w:t>
            </w:r>
          </w:p>
        </w:tc>
      </w:tr>
      <w:tr w:rsidR="005B0234" w:rsidRPr="000A03FE" w14:paraId="560B90AA" w14:textId="77777777" w:rsidTr="00A6775B">
        <w:trPr>
          <w:jc w:val="center"/>
        </w:trPr>
        <w:tc>
          <w:tcPr>
            <w:tcW w:w="1763" w:type="dxa"/>
          </w:tcPr>
          <w:p w14:paraId="3BE4DD0C" w14:textId="77777777" w:rsidR="005B0234" w:rsidRPr="000A03FE" w:rsidRDefault="005B0234" w:rsidP="00A6775B">
            <w:pPr>
              <w:pStyle w:val="whitespace-pre-wrap"/>
              <w:spacing w:before="0" w:beforeAutospacing="0"/>
              <w:rPr>
                <w:b/>
                <w:color w:val="000000" w:themeColor="text1"/>
              </w:rPr>
            </w:pPr>
            <w:r w:rsidRPr="000A03FE">
              <w:rPr>
                <w:b/>
                <w:color w:val="000000" w:themeColor="text1"/>
              </w:rPr>
              <w:t>Economic</w:t>
            </w:r>
          </w:p>
        </w:tc>
        <w:tc>
          <w:tcPr>
            <w:tcW w:w="6985" w:type="dxa"/>
          </w:tcPr>
          <w:p w14:paraId="5600E9A7"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Increase in millennial wealth in key markets</w:t>
            </w:r>
          </w:p>
          <w:p w14:paraId="7C1092C4"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Post-pandemic luxury travel resurgence</w:t>
            </w:r>
          </w:p>
          <w:p w14:paraId="22DB6703"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Competition from other luxury hotels</w:t>
            </w:r>
          </w:p>
        </w:tc>
      </w:tr>
      <w:tr w:rsidR="005B0234" w:rsidRPr="000A03FE" w14:paraId="60960D8D" w14:textId="77777777" w:rsidTr="00A6775B">
        <w:trPr>
          <w:jc w:val="center"/>
        </w:trPr>
        <w:tc>
          <w:tcPr>
            <w:tcW w:w="1763" w:type="dxa"/>
          </w:tcPr>
          <w:p w14:paraId="14B9BAE7" w14:textId="77777777" w:rsidR="005B0234" w:rsidRPr="000A03FE" w:rsidRDefault="005B0234" w:rsidP="00A6775B">
            <w:pPr>
              <w:pStyle w:val="whitespace-pre-wrap"/>
              <w:spacing w:before="0" w:beforeAutospacing="0"/>
              <w:rPr>
                <w:b/>
                <w:color w:val="000000" w:themeColor="text1"/>
              </w:rPr>
            </w:pPr>
            <w:r w:rsidRPr="000A03FE">
              <w:rPr>
                <w:b/>
                <w:color w:val="000000" w:themeColor="text1"/>
              </w:rPr>
              <w:t>Technological</w:t>
            </w:r>
          </w:p>
          <w:p w14:paraId="3443EE09" w14:textId="77777777" w:rsidR="005B0234" w:rsidRPr="000A03FE" w:rsidRDefault="005B0234" w:rsidP="00A6775B">
            <w:pPr>
              <w:pStyle w:val="whitespace-pre-wrap"/>
              <w:spacing w:before="0" w:beforeAutospacing="0"/>
              <w:rPr>
                <w:b/>
                <w:color w:val="000000" w:themeColor="text1"/>
              </w:rPr>
            </w:pPr>
          </w:p>
        </w:tc>
        <w:tc>
          <w:tcPr>
            <w:tcW w:w="6985" w:type="dxa"/>
          </w:tcPr>
          <w:p w14:paraId="2D0F9900"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Wide adoption of smart room technology</w:t>
            </w:r>
          </w:p>
          <w:p w14:paraId="4A6D64A6"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High demand for contactless services</w:t>
            </w:r>
          </w:p>
          <w:p w14:paraId="61BB115D"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Increase in mobile-first booking and service requests</w:t>
            </w:r>
          </w:p>
        </w:tc>
      </w:tr>
      <w:tr w:rsidR="005B0234" w:rsidRPr="000A03FE" w14:paraId="22912A65" w14:textId="77777777" w:rsidTr="00A6775B">
        <w:trPr>
          <w:jc w:val="center"/>
        </w:trPr>
        <w:tc>
          <w:tcPr>
            <w:tcW w:w="1763" w:type="dxa"/>
          </w:tcPr>
          <w:p w14:paraId="7792C238" w14:textId="77777777" w:rsidR="005B0234" w:rsidRPr="000A03FE" w:rsidRDefault="005B0234" w:rsidP="00A6775B">
            <w:pPr>
              <w:pStyle w:val="whitespace-pre-wrap"/>
              <w:spacing w:before="0" w:beforeAutospacing="0"/>
              <w:rPr>
                <w:b/>
                <w:color w:val="000000" w:themeColor="text1"/>
              </w:rPr>
            </w:pPr>
            <w:r w:rsidRPr="000A03FE">
              <w:rPr>
                <w:b/>
                <w:color w:val="000000" w:themeColor="text1"/>
              </w:rPr>
              <w:t>Social</w:t>
            </w:r>
          </w:p>
        </w:tc>
        <w:tc>
          <w:tcPr>
            <w:tcW w:w="6985" w:type="dxa"/>
          </w:tcPr>
          <w:p w14:paraId="5431E30A"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Trend shift towards experiential luxury</w:t>
            </w:r>
          </w:p>
          <w:p w14:paraId="18DFEAD9"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Growing importance of sustainability endorsement</w:t>
            </w:r>
          </w:p>
          <w:p w14:paraId="6141561B"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Rapid influence of social media on hotel choices</w:t>
            </w:r>
          </w:p>
        </w:tc>
      </w:tr>
      <w:tr w:rsidR="005B0234" w:rsidRPr="000A03FE" w14:paraId="48AF6344" w14:textId="77777777" w:rsidTr="00A6775B">
        <w:trPr>
          <w:jc w:val="center"/>
        </w:trPr>
        <w:tc>
          <w:tcPr>
            <w:tcW w:w="1763" w:type="dxa"/>
          </w:tcPr>
          <w:p w14:paraId="36141D57" w14:textId="77777777" w:rsidR="005B0234" w:rsidRPr="000A03FE" w:rsidRDefault="005B0234" w:rsidP="00A6775B">
            <w:pPr>
              <w:pStyle w:val="whitespace-pre-wrap"/>
              <w:spacing w:before="0" w:beforeAutospacing="0"/>
              <w:rPr>
                <w:b/>
                <w:color w:val="000000" w:themeColor="text1"/>
              </w:rPr>
            </w:pPr>
            <w:r w:rsidRPr="000A03FE">
              <w:rPr>
                <w:b/>
                <w:color w:val="000000" w:themeColor="text1"/>
              </w:rPr>
              <w:t>Environmental</w:t>
            </w:r>
          </w:p>
        </w:tc>
        <w:tc>
          <w:tcPr>
            <w:tcW w:w="6985" w:type="dxa"/>
          </w:tcPr>
          <w:p w14:paraId="3CB6525F"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Growing emphasis on sustainable luxury</w:t>
            </w:r>
          </w:p>
          <w:p w14:paraId="3982D018"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Energy-efficiency requirements</w:t>
            </w:r>
          </w:p>
          <w:p w14:paraId="6A75EA6E"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Waste reduction initiatives</w:t>
            </w:r>
          </w:p>
        </w:tc>
      </w:tr>
      <w:tr w:rsidR="005B0234" w:rsidRPr="000A03FE" w14:paraId="6B9EC679" w14:textId="77777777" w:rsidTr="00A6775B">
        <w:trPr>
          <w:jc w:val="center"/>
        </w:trPr>
        <w:tc>
          <w:tcPr>
            <w:tcW w:w="1763" w:type="dxa"/>
          </w:tcPr>
          <w:p w14:paraId="0B7FF15C" w14:textId="77777777" w:rsidR="005B0234" w:rsidRPr="000A03FE" w:rsidRDefault="005B0234" w:rsidP="00A6775B">
            <w:pPr>
              <w:pStyle w:val="whitespace-pre-wrap"/>
              <w:spacing w:before="0" w:beforeAutospacing="0"/>
              <w:rPr>
                <w:b/>
                <w:color w:val="000000" w:themeColor="text1"/>
              </w:rPr>
            </w:pPr>
            <w:r w:rsidRPr="000A03FE">
              <w:rPr>
                <w:b/>
                <w:color w:val="000000" w:themeColor="text1"/>
              </w:rPr>
              <w:t>Legal</w:t>
            </w:r>
          </w:p>
        </w:tc>
        <w:tc>
          <w:tcPr>
            <w:tcW w:w="6985" w:type="dxa"/>
          </w:tcPr>
          <w:p w14:paraId="465B1F1A"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Employment law considerations</w:t>
            </w:r>
          </w:p>
          <w:p w14:paraId="30C509A1"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Data protection regulations (GDPR)</w:t>
            </w:r>
          </w:p>
          <w:p w14:paraId="120F2F85" w14:textId="77777777" w:rsidR="005B0234" w:rsidRPr="000A03FE" w:rsidRDefault="005B0234" w:rsidP="00A6775B">
            <w:pPr>
              <w:pStyle w:val="whitespace-pre-wrap"/>
              <w:numPr>
                <w:ilvl w:val="0"/>
                <w:numId w:val="15"/>
              </w:numPr>
              <w:spacing w:before="0" w:beforeAutospacing="0"/>
              <w:rPr>
                <w:color w:val="000000" w:themeColor="text1"/>
              </w:rPr>
            </w:pPr>
            <w:r w:rsidRPr="000A03FE">
              <w:rPr>
                <w:color w:val="000000" w:themeColor="text1"/>
              </w:rPr>
              <w:t>Health and safety requirements</w:t>
            </w:r>
          </w:p>
        </w:tc>
      </w:tr>
    </w:tbl>
    <w:p w14:paraId="453102E6" w14:textId="77777777" w:rsidR="005B0234" w:rsidRPr="000A03FE" w:rsidRDefault="005B0234" w:rsidP="005B0234">
      <w:pPr>
        <w:pStyle w:val="whitespace-pre-wrap"/>
        <w:rPr>
          <w:b/>
          <w:color w:val="000000" w:themeColor="text1"/>
          <w:sz w:val="26"/>
        </w:rPr>
      </w:pPr>
    </w:p>
    <w:p w14:paraId="0448FD76" w14:textId="77777777" w:rsidR="005B0234" w:rsidRPr="000A03FE" w:rsidRDefault="005B0234" w:rsidP="0022095E">
      <w:pPr>
        <w:pStyle w:val="Heading3"/>
        <w:jc w:val="center"/>
        <w:rPr>
          <w:rFonts w:ascii="Times New Roman" w:hAnsi="Times New Roman" w:cs="Times New Roman"/>
          <w:color w:val="000000" w:themeColor="text1"/>
          <w:sz w:val="26"/>
          <w:u w:val="single"/>
        </w:rPr>
      </w:pPr>
      <w:bookmarkStart w:id="5" w:name="_Toc181784309"/>
      <w:r w:rsidRPr="000A03FE">
        <w:rPr>
          <w:rFonts w:ascii="Times New Roman" w:hAnsi="Times New Roman" w:cs="Times New Roman"/>
          <w:color w:val="000000" w:themeColor="text1"/>
          <w:sz w:val="26"/>
          <w:u w:val="single"/>
        </w:rPr>
        <w:t>SWOT Analysis</w:t>
      </w:r>
      <w:bookmarkEnd w:id="5"/>
    </w:p>
    <w:p w14:paraId="7F304B6A" w14:textId="77777777" w:rsidR="005B0234" w:rsidRPr="000A03FE" w:rsidRDefault="005B0234" w:rsidP="005B0234">
      <w:pPr>
        <w:rPr>
          <w:rFonts w:ascii="Times New Roman" w:hAnsi="Times New Roman" w:cs="Times New Roman"/>
        </w:rPr>
      </w:pPr>
    </w:p>
    <w:p w14:paraId="7ACA2082" w14:textId="77777777" w:rsidR="005B0234" w:rsidRPr="000A03FE" w:rsidRDefault="005B0234" w:rsidP="005B0234">
      <w:pPr>
        <w:rPr>
          <w:rFonts w:ascii="Times New Roman" w:hAnsi="Times New Roman" w:cs="Times New Roman"/>
          <w:sz w:val="24"/>
        </w:rPr>
      </w:pPr>
      <w:r w:rsidRPr="000A03FE">
        <w:rPr>
          <w:rFonts w:ascii="Times New Roman" w:hAnsi="Times New Roman" w:cs="Times New Roman"/>
          <w:sz w:val="24"/>
        </w:rPr>
        <w:t>As presented in the table below;</w:t>
      </w:r>
    </w:p>
    <w:tbl>
      <w:tblPr>
        <w:tblStyle w:val="TableGrid"/>
        <w:tblW w:w="0" w:type="auto"/>
        <w:jc w:val="center"/>
        <w:tblLook w:val="04A0" w:firstRow="1" w:lastRow="0" w:firstColumn="1" w:lastColumn="0" w:noHBand="0" w:noVBand="1"/>
      </w:tblPr>
      <w:tblGrid>
        <w:gridCol w:w="4942"/>
        <w:gridCol w:w="4502"/>
      </w:tblGrid>
      <w:tr w:rsidR="005B0234" w:rsidRPr="000A03FE" w14:paraId="30FC5AAC" w14:textId="77777777" w:rsidTr="00A6775B">
        <w:trPr>
          <w:jc w:val="center"/>
        </w:trPr>
        <w:tc>
          <w:tcPr>
            <w:tcW w:w="0" w:type="auto"/>
            <w:tcBorders>
              <w:top w:val="single" w:sz="4" w:space="0" w:color="auto"/>
              <w:left w:val="single" w:sz="4" w:space="0" w:color="auto"/>
              <w:bottom w:val="single" w:sz="4" w:space="0" w:color="auto"/>
            </w:tcBorders>
          </w:tcPr>
          <w:p w14:paraId="374E16EF" w14:textId="77777777" w:rsidR="005B0234" w:rsidRPr="000A03FE" w:rsidRDefault="005B0234" w:rsidP="00A6775B">
            <w:pPr>
              <w:pStyle w:val="whitespace-pre-wrap"/>
              <w:rPr>
                <w:b/>
                <w:color w:val="000000" w:themeColor="text1"/>
              </w:rPr>
            </w:pPr>
            <w:r w:rsidRPr="000A03FE">
              <w:rPr>
                <w:b/>
                <w:color w:val="000000" w:themeColor="text1"/>
              </w:rPr>
              <w:t>Strengths</w:t>
            </w:r>
          </w:p>
        </w:tc>
        <w:tc>
          <w:tcPr>
            <w:tcW w:w="0" w:type="auto"/>
          </w:tcPr>
          <w:p w14:paraId="49D2A478" w14:textId="77777777" w:rsidR="005B0234" w:rsidRPr="000A03FE" w:rsidRDefault="005B0234" w:rsidP="00A6775B">
            <w:pPr>
              <w:pStyle w:val="whitespace-pre-wrap"/>
              <w:rPr>
                <w:b/>
                <w:color w:val="000000" w:themeColor="text1"/>
              </w:rPr>
            </w:pPr>
            <w:r w:rsidRPr="000A03FE">
              <w:rPr>
                <w:b/>
                <w:color w:val="000000" w:themeColor="text1"/>
              </w:rPr>
              <w:t>Weaknesses</w:t>
            </w:r>
          </w:p>
        </w:tc>
      </w:tr>
      <w:tr w:rsidR="005B0234" w:rsidRPr="000A03FE" w14:paraId="36379833" w14:textId="77777777" w:rsidTr="00A6775B">
        <w:trPr>
          <w:trHeight w:val="638"/>
          <w:jc w:val="center"/>
        </w:trPr>
        <w:tc>
          <w:tcPr>
            <w:tcW w:w="0" w:type="auto"/>
            <w:tcBorders>
              <w:top w:val="single" w:sz="4" w:space="0" w:color="auto"/>
            </w:tcBorders>
          </w:tcPr>
          <w:p w14:paraId="5C2F5279" w14:textId="77777777" w:rsidR="005B0234" w:rsidRPr="000A03FE" w:rsidRDefault="005B0234" w:rsidP="00A6775B">
            <w:pPr>
              <w:pStyle w:val="whitespace-pre-wrap"/>
              <w:rPr>
                <w:color w:val="000000" w:themeColor="text1"/>
              </w:rPr>
            </w:pPr>
            <w:r w:rsidRPr="000A03FE">
              <w:rPr>
                <w:color w:val="000000" w:themeColor="text1"/>
              </w:rPr>
              <w:t>Established luxury brand reputation</w:t>
            </w:r>
          </w:p>
          <w:p w14:paraId="1E7BCB91" w14:textId="77777777" w:rsidR="005B0234" w:rsidRPr="000A03FE" w:rsidRDefault="005B0234" w:rsidP="00A6775B">
            <w:pPr>
              <w:pStyle w:val="whitespace-pre-wrap"/>
              <w:rPr>
                <w:b/>
                <w:color w:val="000000" w:themeColor="text1"/>
                <w:sz w:val="26"/>
              </w:rPr>
            </w:pPr>
          </w:p>
        </w:tc>
        <w:tc>
          <w:tcPr>
            <w:tcW w:w="0" w:type="auto"/>
          </w:tcPr>
          <w:p w14:paraId="0E3D4AD4" w14:textId="77777777" w:rsidR="005B0234" w:rsidRPr="000A03FE" w:rsidRDefault="005B0234" w:rsidP="00A6775B">
            <w:pPr>
              <w:pStyle w:val="whitespace-pre-wrap"/>
              <w:rPr>
                <w:color w:val="000000" w:themeColor="text1"/>
              </w:rPr>
            </w:pPr>
            <w:r w:rsidRPr="000A03FE">
              <w:rPr>
                <w:color w:val="000000" w:themeColor="text1"/>
              </w:rPr>
              <w:t>Few technological integration</w:t>
            </w:r>
          </w:p>
          <w:p w14:paraId="606C4FA0" w14:textId="77777777" w:rsidR="005B0234" w:rsidRPr="000A03FE" w:rsidRDefault="005B0234" w:rsidP="00A6775B">
            <w:pPr>
              <w:pStyle w:val="whitespace-pre-wrap"/>
              <w:rPr>
                <w:b/>
                <w:color w:val="000000" w:themeColor="text1"/>
                <w:sz w:val="26"/>
              </w:rPr>
            </w:pPr>
          </w:p>
        </w:tc>
      </w:tr>
      <w:tr w:rsidR="005B0234" w:rsidRPr="000A03FE" w14:paraId="54A36827" w14:textId="77777777" w:rsidTr="00A6775B">
        <w:trPr>
          <w:jc w:val="center"/>
        </w:trPr>
        <w:tc>
          <w:tcPr>
            <w:tcW w:w="0" w:type="auto"/>
          </w:tcPr>
          <w:p w14:paraId="0DD6A5A9" w14:textId="77777777" w:rsidR="005B0234" w:rsidRPr="000A03FE" w:rsidRDefault="005B0234" w:rsidP="00A6775B">
            <w:pPr>
              <w:pStyle w:val="whitespace-pre-wrap"/>
              <w:rPr>
                <w:color w:val="000000" w:themeColor="text1"/>
              </w:rPr>
            </w:pPr>
            <w:r w:rsidRPr="000A03FE">
              <w:rPr>
                <w:color w:val="000000" w:themeColor="text1"/>
              </w:rPr>
              <w:t>Good location in Milan, Italy</w:t>
            </w:r>
          </w:p>
          <w:p w14:paraId="7E9E02A8" w14:textId="77777777" w:rsidR="005B0234" w:rsidRPr="000A03FE" w:rsidRDefault="005B0234" w:rsidP="00A6775B">
            <w:pPr>
              <w:pStyle w:val="whitespace-pre-wrap"/>
              <w:rPr>
                <w:b/>
                <w:color w:val="000000" w:themeColor="text1"/>
                <w:sz w:val="26"/>
              </w:rPr>
            </w:pPr>
          </w:p>
        </w:tc>
        <w:tc>
          <w:tcPr>
            <w:tcW w:w="0" w:type="auto"/>
          </w:tcPr>
          <w:p w14:paraId="0ED8E510" w14:textId="77777777" w:rsidR="005B0234" w:rsidRPr="000A03FE" w:rsidRDefault="005B0234" w:rsidP="00A6775B">
            <w:pPr>
              <w:pStyle w:val="whitespace-pre-wrap"/>
              <w:rPr>
                <w:color w:val="000000" w:themeColor="text1"/>
              </w:rPr>
            </w:pPr>
            <w:r w:rsidRPr="000A03FE">
              <w:rPr>
                <w:color w:val="000000" w:themeColor="text1"/>
              </w:rPr>
              <w:t>Older guest demographic</w:t>
            </w:r>
          </w:p>
          <w:p w14:paraId="31D85E38" w14:textId="77777777" w:rsidR="005B0234" w:rsidRPr="000A03FE" w:rsidRDefault="005B0234" w:rsidP="00A6775B">
            <w:pPr>
              <w:pStyle w:val="whitespace-pre-wrap"/>
              <w:rPr>
                <w:b/>
                <w:color w:val="000000" w:themeColor="text1"/>
                <w:sz w:val="26"/>
              </w:rPr>
            </w:pPr>
          </w:p>
        </w:tc>
      </w:tr>
      <w:tr w:rsidR="005B0234" w:rsidRPr="000A03FE" w14:paraId="3A50128F" w14:textId="77777777" w:rsidTr="00A6775B">
        <w:trPr>
          <w:jc w:val="center"/>
        </w:trPr>
        <w:tc>
          <w:tcPr>
            <w:tcW w:w="0" w:type="auto"/>
          </w:tcPr>
          <w:p w14:paraId="1BDF89E5" w14:textId="77777777" w:rsidR="005B0234" w:rsidRPr="000A03FE" w:rsidRDefault="005B0234" w:rsidP="00A6775B">
            <w:pPr>
              <w:pStyle w:val="whitespace-pre-wrap"/>
              <w:rPr>
                <w:color w:val="000000" w:themeColor="text1"/>
              </w:rPr>
            </w:pPr>
            <w:r w:rsidRPr="000A03FE">
              <w:rPr>
                <w:color w:val="000000" w:themeColor="text1"/>
              </w:rPr>
              <w:t>Standard traditional service</w:t>
            </w:r>
          </w:p>
          <w:p w14:paraId="69B9D4FB" w14:textId="77777777" w:rsidR="005B0234" w:rsidRPr="000A03FE" w:rsidRDefault="005B0234" w:rsidP="00A6775B">
            <w:pPr>
              <w:pStyle w:val="whitespace-pre-wrap"/>
              <w:rPr>
                <w:b/>
                <w:color w:val="000000" w:themeColor="text1"/>
                <w:sz w:val="26"/>
              </w:rPr>
            </w:pPr>
          </w:p>
        </w:tc>
        <w:tc>
          <w:tcPr>
            <w:tcW w:w="0" w:type="auto"/>
          </w:tcPr>
          <w:p w14:paraId="192C8344" w14:textId="77777777" w:rsidR="005B0234" w:rsidRPr="000A03FE" w:rsidRDefault="005B0234" w:rsidP="00A6775B">
            <w:pPr>
              <w:pStyle w:val="whitespace-pre-wrap"/>
              <w:rPr>
                <w:color w:val="000000" w:themeColor="text1"/>
              </w:rPr>
            </w:pPr>
            <w:r w:rsidRPr="000A03FE">
              <w:rPr>
                <w:color w:val="000000" w:themeColor="text1"/>
              </w:rPr>
              <w:t>Traditional mode of operation service model</w:t>
            </w:r>
          </w:p>
          <w:p w14:paraId="5BB498A0" w14:textId="77777777" w:rsidR="005B0234" w:rsidRPr="000A03FE" w:rsidRDefault="005B0234" w:rsidP="00A6775B">
            <w:pPr>
              <w:pStyle w:val="whitespace-pre-wrap"/>
              <w:rPr>
                <w:b/>
                <w:color w:val="000000" w:themeColor="text1"/>
                <w:sz w:val="26"/>
              </w:rPr>
            </w:pPr>
          </w:p>
        </w:tc>
      </w:tr>
      <w:tr w:rsidR="005B0234" w:rsidRPr="000A03FE" w14:paraId="5E496C70" w14:textId="77777777" w:rsidTr="00A6775B">
        <w:trPr>
          <w:trHeight w:val="647"/>
          <w:jc w:val="center"/>
        </w:trPr>
        <w:tc>
          <w:tcPr>
            <w:tcW w:w="0" w:type="auto"/>
          </w:tcPr>
          <w:p w14:paraId="2CE4C906" w14:textId="77777777" w:rsidR="005B0234" w:rsidRPr="000A03FE" w:rsidRDefault="005B0234" w:rsidP="00A6775B">
            <w:pPr>
              <w:pStyle w:val="whitespace-pre-wrap"/>
              <w:rPr>
                <w:color w:val="000000" w:themeColor="text1"/>
              </w:rPr>
            </w:pPr>
            <w:r w:rsidRPr="000A03FE">
              <w:rPr>
                <w:color w:val="000000" w:themeColor="text1"/>
              </w:rPr>
              <w:t>Solid corporate client base</w:t>
            </w:r>
          </w:p>
          <w:p w14:paraId="6000B32F" w14:textId="77777777" w:rsidR="005B0234" w:rsidRPr="000A03FE" w:rsidRDefault="005B0234" w:rsidP="00A6775B">
            <w:pPr>
              <w:pStyle w:val="whitespace-pre-wrap"/>
              <w:rPr>
                <w:b/>
                <w:color w:val="000000" w:themeColor="text1"/>
                <w:sz w:val="26"/>
              </w:rPr>
            </w:pPr>
          </w:p>
        </w:tc>
        <w:tc>
          <w:tcPr>
            <w:tcW w:w="0" w:type="auto"/>
          </w:tcPr>
          <w:p w14:paraId="15E70145" w14:textId="77777777" w:rsidR="005B0234" w:rsidRPr="000A03FE" w:rsidRDefault="005B0234" w:rsidP="00A6775B">
            <w:pPr>
              <w:pStyle w:val="whitespace-pre-wrap"/>
              <w:rPr>
                <w:color w:val="000000" w:themeColor="text1"/>
              </w:rPr>
            </w:pPr>
            <w:r w:rsidRPr="000A03FE">
              <w:rPr>
                <w:color w:val="000000" w:themeColor="text1"/>
              </w:rPr>
              <w:t>Limited appeal to younger tourists</w:t>
            </w:r>
          </w:p>
          <w:p w14:paraId="5A287CD2" w14:textId="77777777" w:rsidR="005B0234" w:rsidRPr="000A03FE" w:rsidRDefault="005B0234" w:rsidP="00A6775B">
            <w:pPr>
              <w:pStyle w:val="whitespace-pre-wrap"/>
              <w:rPr>
                <w:b/>
                <w:color w:val="000000" w:themeColor="text1"/>
                <w:sz w:val="26"/>
              </w:rPr>
            </w:pPr>
          </w:p>
        </w:tc>
      </w:tr>
      <w:tr w:rsidR="005B0234" w:rsidRPr="000A03FE" w14:paraId="1648B0FA" w14:textId="77777777" w:rsidTr="00A6775B">
        <w:trPr>
          <w:trHeight w:val="602"/>
          <w:jc w:val="center"/>
        </w:trPr>
        <w:tc>
          <w:tcPr>
            <w:tcW w:w="0" w:type="auto"/>
          </w:tcPr>
          <w:p w14:paraId="41D1F0F6" w14:textId="77777777" w:rsidR="005B0234" w:rsidRPr="000A03FE" w:rsidRDefault="005B0234" w:rsidP="00A6775B">
            <w:pPr>
              <w:pStyle w:val="whitespace-pre-wrap"/>
              <w:rPr>
                <w:color w:val="000000" w:themeColor="text1"/>
              </w:rPr>
            </w:pPr>
            <w:r w:rsidRPr="000A03FE">
              <w:rPr>
                <w:color w:val="000000" w:themeColor="text1"/>
              </w:rPr>
              <w:t>Outstanding food and beverages (F&amp;B) offerings</w:t>
            </w:r>
          </w:p>
        </w:tc>
        <w:tc>
          <w:tcPr>
            <w:tcW w:w="0" w:type="auto"/>
          </w:tcPr>
          <w:p w14:paraId="2E15D2E7" w14:textId="77777777" w:rsidR="005B0234" w:rsidRPr="000A03FE" w:rsidRDefault="005B0234" w:rsidP="00A6775B">
            <w:pPr>
              <w:pStyle w:val="whitespace-pre-wrap"/>
              <w:rPr>
                <w:b/>
                <w:color w:val="000000" w:themeColor="text1"/>
                <w:sz w:val="26"/>
              </w:rPr>
            </w:pPr>
            <w:r w:rsidRPr="000A03FE">
              <w:rPr>
                <w:color w:val="000000" w:themeColor="text1"/>
              </w:rPr>
              <w:t xml:space="preserve">High cost of operation </w:t>
            </w:r>
          </w:p>
        </w:tc>
      </w:tr>
    </w:tbl>
    <w:p w14:paraId="7DBA1E1D" w14:textId="77777777" w:rsidR="005B0234" w:rsidRPr="000A03FE" w:rsidRDefault="005B0234" w:rsidP="005B0234">
      <w:pPr>
        <w:pStyle w:val="whitespace-pre-wrap"/>
        <w:rPr>
          <w:b/>
          <w:color w:val="000000" w:themeColor="text1"/>
          <w:sz w:val="26"/>
        </w:rPr>
      </w:pPr>
    </w:p>
    <w:p w14:paraId="682240AF" w14:textId="77777777" w:rsidR="005B0234" w:rsidRPr="000A03FE" w:rsidRDefault="005B0234" w:rsidP="0022095E">
      <w:pPr>
        <w:pStyle w:val="Heading3"/>
        <w:jc w:val="center"/>
        <w:rPr>
          <w:rFonts w:ascii="Times New Roman" w:hAnsi="Times New Roman" w:cs="Times New Roman"/>
          <w:color w:val="000000" w:themeColor="text1"/>
          <w:sz w:val="26"/>
          <w:u w:val="single"/>
        </w:rPr>
      </w:pPr>
      <w:bookmarkStart w:id="6" w:name="_Toc181784310"/>
      <w:r w:rsidRPr="000A03FE">
        <w:rPr>
          <w:rFonts w:ascii="Times New Roman" w:hAnsi="Times New Roman" w:cs="Times New Roman"/>
          <w:color w:val="000000" w:themeColor="text1"/>
          <w:sz w:val="26"/>
          <w:u w:val="single"/>
        </w:rPr>
        <w:t>TOWS Analysis</w:t>
      </w:r>
      <w:bookmarkEnd w:id="6"/>
    </w:p>
    <w:p w14:paraId="0518670C" w14:textId="77777777" w:rsidR="005B0234" w:rsidRPr="000A03FE" w:rsidRDefault="005B0234" w:rsidP="005B0234">
      <w:pPr>
        <w:rPr>
          <w:rFonts w:ascii="Times New Roman" w:hAnsi="Times New Roman" w:cs="Times New Roman"/>
        </w:rPr>
      </w:pPr>
    </w:p>
    <w:p w14:paraId="1435F94D" w14:textId="77777777" w:rsidR="005B0234" w:rsidRPr="000A03FE" w:rsidRDefault="005B0234" w:rsidP="005B0234">
      <w:pPr>
        <w:rPr>
          <w:rFonts w:ascii="Times New Roman" w:hAnsi="Times New Roman" w:cs="Times New Roman"/>
          <w:sz w:val="24"/>
        </w:rPr>
      </w:pPr>
      <w:r w:rsidRPr="000A03FE">
        <w:rPr>
          <w:rFonts w:ascii="Times New Roman" w:hAnsi="Times New Roman" w:cs="Times New Roman"/>
          <w:sz w:val="24"/>
        </w:rPr>
        <w:t>As presented in the table below;</w:t>
      </w:r>
    </w:p>
    <w:tbl>
      <w:tblPr>
        <w:tblStyle w:val="TableGrid"/>
        <w:tblW w:w="0" w:type="auto"/>
        <w:jc w:val="center"/>
        <w:tblLook w:val="04A0" w:firstRow="1" w:lastRow="0" w:firstColumn="1" w:lastColumn="0" w:noHBand="0" w:noVBand="1"/>
      </w:tblPr>
      <w:tblGrid>
        <w:gridCol w:w="1657"/>
        <w:gridCol w:w="4464"/>
        <w:gridCol w:w="3870"/>
      </w:tblGrid>
      <w:tr w:rsidR="005B0234" w:rsidRPr="000A03FE" w14:paraId="26D77FA0" w14:textId="77777777" w:rsidTr="00A6775B">
        <w:trPr>
          <w:jc w:val="center"/>
        </w:trPr>
        <w:tc>
          <w:tcPr>
            <w:tcW w:w="1494" w:type="dxa"/>
          </w:tcPr>
          <w:p w14:paraId="75A9AC74" w14:textId="77777777" w:rsidR="005B0234" w:rsidRPr="000A03FE" w:rsidRDefault="005B0234" w:rsidP="00A6775B">
            <w:pPr>
              <w:pStyle w:val="whitespace-pre-wrap"/>
              <w:rPr>
                <w:b/>
                <w:color w:val="000000" w:themeColor="text1"/>
                <w:sz w:val="26"/>
              </w:rPr>
            </w:pPr>
            <w:r w:rsidRPr="000A03FE">
              <w:rPr>
                <w:b/>
                <w:color w:val="000000" w:themeColor="text1"/>
                <w:sz w:val="26"/>
              </w:rPr>
              <w:t>Strategies</w:t>
            </w:r>
          </w:p>
        </w:tc>
        <w:tc>
          <w:tcPr>
            <w:tcW w:w="4464" w:type="dxa"/>
          </w:tcPr>
          <w:p w14:paraId="0949C1CD" w14:textId="77777777" w:rsidR="005B0234" w:rsidRPr="000A03FE" w:rsidRDefault="005B0234" w:rsidP="00A6775B">
            <w:pPr>
              <w:pStyle w:val="whitespace-pre-wrap"/>
              <w:jc w:val="center"/>
              <w:rPr>
                <w:b/>
                <w:color w:val="000000" w:themeColor="text1"/>
                <w:sz w:val="26"/>
              </w:rPr>
            </w:pPr>
            <w:r w:rsidRPr="000A03FE">
              <w:rPr>
                <w:b/>
                <w:color w:val="000000" w:themeColor="text1"/>
                <w:sz w:val="26"/>
              </w:rPr>
              <w:t>Strength</w:t>
            </w:r>
          </w:p>
        </w:tc>
        <w:tc>
          <w:tcPr>
            <w:tcW w:w="3870" w:type="dxa"/>
          </w:tcPr>
          <w:p w14:paraId="6D9C78E9" w14:textId="77777777" w:rsidR="005B0234" w:rsidRPr="000A03FE" w:rsidRDefault="005B0234" w:rsidP="00A6775B">
            <w:pPr>
              <w:pStyle w:val="whitespace-pre-wrap"/>
              <w:jc w:val="center"/>
              <w:rPr>
                <w:b/>
                <w:color w:val="000000" w:themeColor="text1"/>
                <w:sz w:val="26"/>
              </w:rPr>
            </w:pPr>
            <w:r w:rsidRPr="000A03FE">
              <w:rPr>
                <w:b/>
                <w:color w:val="000000" w:themeColor="text1"/>
                <w:sz w:val="26"/>
              </w:rPr>
              <w:t>Weakness</w:t>
            </w:r>
          </w:p>
        </w:tc>
      </w:tr>
      <w:tr w:rsidR="005B0234" w:rsidRPr="000A03FE" w14:paraId="1673FD94" w14:textId="77777777" w:rsidTr="00A6775B">
        <w:trPr>
          <w:jc w:val="center"/>
        </w:trPr>
        <w:tc>
          <w:tcPr>
            <w:tcW w:w="1494" w:type="dxa"/>
          </w:tcPr>
          <w:p w14:paraId="3447F611" w14:textId="77777777" w:rsidR="005B0234" w:rsidRPr="000A03FE" w:rsidRDefault="005B0234" w:rsidP="00A6775B">
            <w:pPr>
              <w:pStyle w:val="whitespace-pre-wrap"/>
              <w:rPr>
                <w:b/>
                <w:color w:val="000000" w:themeColor="text1"/>
              </w:rPr>
            </w:pPr>
            <w:r w:rsidRPr="000A03FE">
              <w:rPr>
                <w:b/>
                <w:color w:val="000000" w:themeColor="text1"/>
              </w:rPr>
              <w:t>Opportunities</w:t>
            </w:r>
          </w:p>
        </w:tc>
        <w:tc>
          <w:tcPr>
            <w:tcW w:w="4464" w:type="dxa"/>
          </w:tcPr>
          <w:p w14:paraId="47B7B4F4" w14:textId="77777777" w:rsidR="005B0234" w:rsidRPr="000A03FE" w:rsidRDefault="005B0234" w:rsidP="00A6775B">
            <w:pPr>
              <w:pStyle w:val="whitespace-pre-wrap"/>
              <w:rPr>
                <w:color w:val="000000" w:themeColor="text1"/>
              </w:rPr>
            </w:pPr>
            <w:r w:rsidRPr="000A03FE">
              <w:rPr>
                <w:rStyle w:val="Strong"/>
                <w:rFonts w:eastAsiaTheme="majorEastAsia"/>
                <w:color w:val="000000" w:themeColor="text1"/>
              </w:rPr>
              <w:t>SO Strategies</w:t>
            </w:r>
          </w:p>
          <w:p w14:paraId="6DA5D91E" w14:textId="77777777" w:rsidR="005B0234" w:rsidRPr="000A03FE" w:rsidRDefault="005B0234" w:rsidP="00A6775B">
            <w:pPr>
              <w:pStyle w:val="whitespace-pre-wrap"/>
              <w:rPr>
                <w:color w:val="000000" w:themeColor="text1"/>
              </w:rPr>
            </w:pPr>
            <w:r w:rsidRPr="000A03FE">
              <w:rPr>
                <w:color w:val="000000" w:themeColor="text1"/>
              </w:rPr>
              <w:t>Leverage brand for luxury tech integration</w:t>
            </w:r>
          </w:p>
          <w:p w14:paraId="0E8743FF" w14:textId="77777777" w:rsidR="005B0234" w:rsidRPr="000A03FE" w:rsidRDefault="005B0234" w:rsidP="00A6775B">
            <w:pPr>
              <w:pStyle w:val="whitespace-pre-wrap"/>
              <w:rPr>
                <w:color w:val="000000" w:themeColor="text1"/>
              </w:rPr>
            </w:pPr>
            <w:r w:rsidRPr="000A03FE">
              <w:rPr>
                <w:color w:val="000000" w:themeColor="text1"/>
              </w:rPr>
              <w:t>Develop exclusive experiences for every guest</w:t>
            </w:r>
          </w:p>
          <w:p w14:paraId="764836EB" w14:textId="77777777" w:rsidR="005B0234" w:rsidRPr="000A03FE" w:rsidRDefault="005B0234" w:rsidP="00A6775B">
            <w:pPr>
              <w:pStyle w:val="whitespace-pre-wrap"/>
              <w:rPr>
                <w:b/>
                <w:color w:val="000000" w:themeColor="text1"/>
                <w:sz w:val="26"/>
              </w:rPr>
            </w:pPr>
            <w:r w:rsidRPr="000A03FE">
              <w:rPr>
                <w:color w:val="000000" w:themeColor="text1"/>
              </w:rPr>
              <w:t>Advanced sustainability programs</w:t>
            </w:r>
          </w:p>
        </w:tc>
        <w:tc>
          <w:tcPr>
            <w:tcW w:w="3870" w:type="dxa"/>
          </w:tcPr>
          <w:p w14:paraId="4B6FD8CC" w14:textId="77777777" w:rsidR="005B0234" w:rsidRPr="000A03FE" w:rsidRDefault="005B0234" w:rsidP="00A6775B">
            <w:pPr>
              <w:pStyle w:val="whitespace-pre-wrap"/>
              <w:rPr>
                <w:rStyle w:val="Strong"/>
                <w:rFonts w:eastAsiaTheme="majorEastAsia"/>
                <w:color w:val="000000" w:themeColor="text1"/>
              </w:rPr>
            </w:pPr>
            <w:r w:rsidRPr="000A03FE">
              <w:rPr>
                <w:rStyle w:val="Strong"/>
                <w:rFonts w:eastAsiaTheme="majorEastAsia"/>
                <w:color w:val="000000" w:themeColor="text1"/>
              </w:rPr>
              <w:t>WO Strategies</w:t>
            </w:r>
          </w:p>
          <w:p w14:paraId="1CDCD484" w14:textId="77777777" w:rsidR="005B0234" w:rsidRPr="000A03FE" w:rsidRDefault="005B0234" w:rsidP="00A6775B">
            <w:pPr>
              <w:pStyle w:val="whitespace-pre-wrap"/>
              <w:rPr>
                <w:color w:val="000000" w:themeColor="text1"/>
              </w:rPr>
            </w:pPr>
            <w:r w:rsidRPr="000A03FE">
              <w:rPr>
                <w:color w:val="000000" w:themeColor="text1"/>
              </w:rPr>
              <w:t>Introduce smart room technology</w:t>
            </w:r>
          </w:p>
          <w:p w14:paraId="5ED18D97" w14:textId="77777777" w:rsidR="005B0234" w:rsidRPr="000A03FE" w:rsidRDefault="005B0234" w:rsidP="00A6775B">
            <w:pPr>
              <w:pStyle w:val="whitespace-pre-wrap"/>
              <w:rPr>
                <w:color w:val="000000" w:themeColor="text1"/>
              </w:rPr>
            </w:pPr>
            <w:r w:rsidRPr="000A03FE">
              <w:rPr>
                <w:color w:val="000000" w:themeColor="text1"/>
              </w:rPr>
              <w:t>Develop mobile-first services</w:t>
            </w:r>
          </w:p>
          <w:p w14:paraId="2831B831" w14:textId="77777777" w:rsidR="005B0234" w:rsidRPr="000A03FE" w:rsidRDefault="005B0234" w:rsidP="00A6775B">
            <w:pPr>
              <w:pStyle w:val="whitespace-pre-wrap"/>
              <w:rPr>
                <w:color w:val="000000" w:themeColor="text1"/>
              </w:rPr>
            </w:pPr>
            <w:r w:rsidRPr="000A03FE">
              <w:rPr>
                <w:color w:val="000000" w:themeColor="text1"/>
              </w:rPr>
              <w:t>Create picturesque spaces that will appeal to social media</w:t>
            </w:r>
          </w:p>
        </w:tc>
      </w:tr>
      <w:tr w:rsidR="005B0234" w:rsidRPr="000A03FE" w14:paraId="73BD5B00" w14:textId="77777777" w:rsidTr="00A6775B">
        <w:trPr>
          <w:jc w:val="center"/>
        </w:trPr>
        <w:tc>
          <w:tcPr>
            <w:tcW w:w="1494" w:type="dxa"/>
          </w:tcPr>
          <w:p w14:paraId="7AD3DF11" w14:textId="77777777" w:rsidR="005B0234" w:rsidRPr="000A03FE" w:rsidRDefault="005B0234" w:rsidP="00A6775B">
            <w:pPr>
              <w:pStyle w:val="whitespace-pre-wrap"/>
              <w:rPr>
                <w:b/>
                <w:color w:val="000000" w:themeColor="text1"/>
              </w:rPr>
            </w:pPr>
            <w:r w:rsidRPr="000A03FE">
              <w:rPr>
                <w:b/>
                <w:color w:val="000000" w:themeColor="text1"/>
              </w:rPr>
              <w:t>Threats</w:t>
            </w:r>
          </w:p>
        </w:tc>
        <w:tc>
          <w:tcPr>
            <w:tcW w:w="4464" w:type="dxa"/>
          </w:tcPr>
          <w:p w14:paraId="2D219A3F" w14:textId="77777777" w:rsidR="005B0234" w:rsidRPr="000A03FE" w:rsidRDefault="005B0234" w:rsidP="00A6775B">
            <w:pPr>
              <w:pStyle w:val="whitespace-pre-wrap"/>
              <w:rPr>
                <w:color w:val="000000" w:themeColor="text1"/>
              </w:rPr>
            </w:pPr>
            <w:r w:rsidRPr="000A03FE">
              <w:rPr>
                <w:rStyle w:val="Strong"/>
                <w:rFonts w:eastAsiaTheme="majorEastAsia"/>
                <w:color w:val="000000" w:themeColor="text1"/>
              </w:rPr>
              <w:t>ST Strategies</w:t>
            </w:r>
          </w:p>
          <w:p w14:paraId="7D271B28" w14:textId="77777777" w:rsidR="005B0234" w:rsidRPr="000A03FE" w:rsidRDefault="005B0234" w:rsidP="00A6775B">
            <w:pPr>
              <w:pStyle w:val="whitespace-pre-wrap"/>
              <w:rPr>
                <w:color w:val="000000" w:themeColor="text1"/>
              </w:rPr>
            </w:pPr>
            <w:r w:rsidRPr="000A03FE">
              <w:rPr>
                <w:color w:val="000000" w:themeColor="text1"/>
              </w:rPr>
              <w:t>Premium loyalty program</w:t>
            </w:r>
          </w:p>
          <w:p w14:paraId="6049B72E" w14:textId="77777777" w:rsidR="005B0234" w:rsidRPr="000A03FE" w:rsidRDefault="005B0234" w:rsidP="00A6775B">
            <w:pPr>
              <w:pStyle w:val="whitespace-pre-wrap"/>
              <w:rPr>
                <w:color w:val="000000" w:themeColor="text1"/>
              </w:rPr>
            </w:pPr>
            <w:r w:rsidRPr="000A03FE">
              <w:rPr>
                <w:color w:val="000000" w:themeColor="text1"/>
              </w:rPr>
              <w:t>Staff Training and development program</w:t>
            </w:r>
          </w:p>
          <w:p w14:paraId="07053DE6" w14:textId="77777777" w:rsidR="005B0234" w:rsidRPr="000A03FE" w:rsidRDefault="005B0234" w:rsidP="00A6775B">
            <w:pPr>
              <w:pStyle w:val="whitespace-pre-wrap"/>
              <w:rPr>
                <w:b/>
                <w:color w:val="000000" w:themeColor="text1"/>
                <w:sz w:val="26"/>
              </w:rPr>
            </w:pPr>
            <w:r w:rsidRPr="000A03FE">
              <w:rPr>
                <w:color w:val="000000" w:themeColor="text1"/>
              </w:rPr>
              <w:t>Unique service differentiation model</w:t>
            </w:r>
          </w:p>
        </w:tc>
        <w:tc>
          <w:tcPr>
            <w:tcW w:w="3870" w:type="dxa"/>
          </w:tcPr>
          <w:p w14:paraId="6F246064" w14:textId="77777777" w:rsidR="005B0234" w:rsidRPr="000A03FE" w:rsidRDefault="005B0234" w:rsidP="00A6775B">
            <w:pPr>
              <w:pStyle w:val="whitespace-pre-wrap"/>
              <w:rPr>
                <w:color w:val="000000" w:themeColor="text1"/>
              </w:rPr>
            </w:pPr>
            <w:r w:rsidRPr="000A03FE">
              <w:rPr>
                <w:rStyle w:val="Strong"/>
                <w:rFonts w:eastAsiaTheme="majorEastAsia"/>
                <w:color w:val="000000" w:themeColor="text1"/>
              </w:rPr>
              <w:t>WT Strategies</w:t>
            </w:r>
          </w:p>
          <w:p w14:paraId="6192D33D" w14:textId="77777777" w:rsidR="005B0234" w:rsidRPr="000A03FE" w:rsidRDefault="005B0234" w:rsidP="00A6775B">
            <w:pPr>
              <w:pStyle w:val="whitespace-pre-wrap"/>
              <w:rPr>
                <w:color w:val="000000" w:themeColor="text1"/>
              </w:rPr>
            </w:pPr>
            <w:r w:rsidRPr="000A03FE">
              <w:rPr>
                <w:color w:val="000000" w:themeColor="text1"/>
              </w:rPr>
              <w:t>Phased technology adoption</w:t>
            </w:r>
          </w:p>
          <w:p w14:paraId="58BEAF30" w14:textId="77777777" w:rsidR="005B0234" w:rsidRPr="000A03FE" w:rsidRDefault="005B0234" w:rsidP="00A6775B">
            <w:pPr>
              <w:pStyle w:val="whitespace-pre-wrap"/>
              <w:rPr>
                <w:color w:val="000000" w:themeColor="text1"/>
              </w:rPr>
            </w:pPr>
            <w:r w:rsidRPr="000A03FE">
              <w:rPr>
                <w:color w:val="000000" w:themeColor="text1"/>
              </w:rPr>
              <w:t xml:space="preserve"> Cost-effective modernization</w:t>
            </w:r>
          </w:p>
          <w:p w14:paraId="2653B116" w14:textId="77777777" w:rsidR="005B0234" w:rsidRPr="000A03FE" w:rsidRDefault="005B0234" w:rsidP="00A6775B">
            <w:pPr>
              <w:pStyle w:val="whitespace-pre-wrap"/>
              <w:rPr>
                <w:b/>
                <w:color w:val="000000" w:themeColor="text1"/>
                <w:sz w:val="26"/>
              </w:rPr>
            </w:pPr>
            <w:r w:rsidRPr="000A03FE">
              <w:rPr>
                <w:color w:val="000000" w:themeColor="text1"/>
              </w:rPr>
              <w:t>Strategic partnerships/collaborations</w:t>
            </w:r>
          </w:p>
        </w:tc>
      </w:tr>
    </w:tbl>
    <w:p w14:paraId="4259102D" w14:textId="77777777" w:rsidR="00A6775B" w:rsidRPr="000A03FE" w:rsidRDefault="00A6775B" w:rsidP="005B0234">
      <w:pPr>
        <w:pStyle w:val="Heading2"/>
        <w:rPr>
          <w:sz w:val="32"/>
        </w:rPr>
      </w:pPr>
    </w:p>
    <w:p w14:paraId="6DCE6DE1" w14:textId="77777777" w:rsidR="005B0234" w:rsidRPr="0022095E" w:rsidRDefault="005B0234" w:rsidP="0022095E">
      <w:pPr>
        <w:rPr>
          <w:rFonts w:ascii="Times New Roman" w:hAnsi="Times New Roman" w:cs="Times New Roman"/>
          <w:sz w:val="28"/>
          <w:u w:val="single"/>
        </w:rPr>
      </w:pPr>
      <w:r w:rsidRPr="0022095E">
        <w:rPr>
          <w:rFonts w:ascii="Times New Roman" w:hAnsi="Times New Roman" w:cs="Times New Roman"/>
          <w:sz w:val="28"/>
          <w:u w:val="single"/>
        </w:rPr>
        <w:t>Current Core Strengths</w:t>
      </w:r>
    </w:p>
    <w:p w14:paraId="235A4148" w14:textId="77777777" w:rsidR="005B0234" w:rsidRPr="000A03FE" w:rsidRDefault="005B0234" w:rsidP="005B0234">
      <w:pPr>
        <w:pStyle w:val="whitespace-pre-wrap"/>
        <w:spacing w:line="360" w:lineRule="auto"/>
        <w:rPr>
          <w:color w:val="000000" w:themeColor="text1"/>
        </w:rPr>
      </w:pPr>
      <w:proofErr w:type="spellStart"/>
      <w:r w:rsidRPr="000A03FE">
        <w:rPr>
          <w:color w:val="000000" w:themeColor="text1"/>
        </w:rPr>
        <w:t>Inspite</w:t>
      </w:r>
      <w:proofErr w:type="spellEnd"/>
      <w:r w:rsidRPr="000A03FE">
        <w:rPr>
          <w:color w:val="000000" w:themeColor="text1"/>
        </w:rPr>
        <w:t xml:space="preserve"> of the downsides, Hotel Principe di </w:t>
      </w:r>
      <w:proofErr w:type="spellStart"/>
      <w:r w:rsidRPr="000A03FE">
        <w:rPr>
          <w:color w:val="000000" w:themeColor="text1"/>
        </w:rPr>
        <w:t>Savoia</w:t>
      </w:r>
      <w:proofErr w:type="spellEnd"/>
      <w:r w:rsidRPr="000A03FE">
        <w:rPr>
          <w:color w:val="000000" w:themeColor="text1"/>
        </w:rPr>
        <w:t xml:space="preserve"> maintains several areas of excellence which presents a good foundation for future growth:</w:t>
      </w:r>
    </w:p>
    <w:p w14:paraId="58873A40" w14:textId="77777777" w:rsidR="005B0234" w:rsidRPr="000A03FE" w:rsidRDefault="005B0234" w:rsidP="005B0234">
      <w:pPr>
        <w:numPr>
          <w:ilvl w:val="0"/>
          <w:numId w:val="11"/>
        </w:numPr>
        <w:spacing w:before="100" w:beforeAutospacing="1" w:after="100" w:afterAutospacing="1" w:line="360" w:lineRule="auto"/>
        <w:rPr>
          <w:rStyle w:val="Strong"/>
          <w:rFonts w:ascii="Times New Roman" w:hAnsi="Times New Roman" w:cs="Times New Roman"/>
          <w:b w:val="0"/>
          <w:bCs w:val="0"/>
          <w:color w:val="000000" w:themeColor="text1"/>
          <w:sz w:val="24"/>
        </w:rPr>
      </w:pPr>
      <w:r w:rsidRPr="000A03FE">
        <w:rPr>
          <w:rStyle w:val="Strong"/>
          <w:rFonts w:ascii="Times New Roman" w:hAnsi="Times New Roman" w:cs="Times New Roman"/>
          <w:color w:val="000000" w:themeColor="text1"/>
          <w:sz w:val="24"/>
          <w:u w:val="single"/>
        </w:rPr>
        <w:t>The Brand’s Heritage Value:</w:t>
      </w:r>
      <w:r w:rsidRPr="000A03FE">
        <w:rPr>
          <w:rFonts w:ascii="Times New Roman" w:hAnsi="Times New Roman" w:cs="Times New Roman"/>
          <w:color w:val="000000" w:themeColor="text1"/>
          <w:sz w:val="24"/>
        </w:rPr>
        <w:t xml:space="preserve"> Study shows that 68% of high-end travelers still value historical brand prestige, giving </w:t>
      </w:r>
      <w:r w:rsidRPr="000A03FE">
        <w:rPr>
          <w:rFonts w:ascii="Times New Roman" w:hAnsi="Times New Roman" w:cs="Times New Roman"/>
          <w:color w:val="000000" w:themeColor="text1"/>
          <w:sz w:val="24"/>
          <w:szCs w:val="24"/>
        </w:rPr>
        <w:t xml:space="preserve">Principe di </w:t>
      </w:r>
      <w:proofErr w:type="spellStart"/>
      <w:r w:rsidRPr="000A03FE">
        <w:rPr>
          <w:rFonts w:ascii="Times New Roman" w:hAnsi="Times New Roman" w:cs="Times New Roman"/>
          <w:color w:val="000000" w:themeColor="text1"/>
          <w:sz w:val="24"/>
          <w:szCs w:val="24"/>
        </w:rPr>
        <w:t>Savoia</w:t>
      </w:r>
      <w:proofErr w:type="spellEnd"/>
      <w:r w:rsidRPr="000A03FE">
        <w:rPr>
          <w:rFonts w:ascii="Times New Roman" w:hAnsi="Times New Roman" w:cs="Times New Roman"/>
          <w:color w:val="000000" w:themeColor="text1"/>
        </w:rPr>
        <w:t xml:space="preserve"> </w:t>
      </w:r>
      <w:r w:rsidRPr="000A03FE">
        <w:rPr>
          <w:rFonts w:ascii="Times New Roman" w:hAnsi="Times New Roman" w:cs="Times New Roman"/>
          <w:color w:val="000000" w:themeColor="text1"/>
          <w:sz w:val="24"/>
        </w:rPr>
        <w:t>an advantage for modernization (Baker and Reynolds, 2024).</w:t>
      </w:r>
    </w:p>
    <w:p w14:paraId="56D293F2" w14:textId="77777777" w:rsidR="005B0234" w:rsidRPr="000A03FE" w:rsidRDefault="005B0234" w:rsidP="005B0234">
      <w:pPr>
        <w:numPr>
          <w:ilvl w:val="0"/>
          <w:numId w:val="11"/>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Excellent Service:</w:t>
      </w:r>
      <w:r w:rsidRPr="000A03FE">
        <w:rPr>
          <w:rFonts w:ascii="Times New Roman" w:hAnsi="Times New Roman" w:cs="Times New Roman"/>
          <w:color w:val="000000" w:themeColor="text1"/>
          <w:sz w:val="24"/>
        </w:rPr>
        <w:t xml:space="preserve"> Data indicates that the hotel consistently achieves a 92% guest satisfaction rate for personal service quality (Chen and Park, 2023), showcasing that its core luxury service proposition remains strong.</w:t>
      </w:r>
    </w:p>
    <w:p w14:paraId="67829DED" w14:textId="77777777" w:rsidR="005B0234" w:rsidRPr="000A03FE" w:rsidRDefault="005B0234" w:rsidP="005B0234">
      <w:pPr>
        <w:numPr>
          <w:ilvl w:val="0"/>
          <w:numId w:val="11"/>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 xml:space="preserve">Food and Beverages Revenue: </w:t>
      </w:r>
      <w:r w:rsidRPr="000A03FE">
        <w:rPr>
          <w:rStyle w:val="Strong"/>
          <w:rFonts w:ascii="Times New Roman" w:hAnsi="Times New Roman" w:cs="Times New Roman"/>
          <w:color w:val="000000" w:themeColor="text1"/>
          <w:sz w:val="24"/>
        </w:rPr>
        <w:t xml:space="preserve">  </w:t>
      </w:r>
      <w:r w:rsidRPr="000A03FE">
        <w:rPr>
          <w:rFonts w:ascii="Times New Roman" w:hAnsi="Times New Roman" w:cs="Times New Roman"/>
          <w:color w:val="000000" w:themeColor="text1"/>
          <w:sz w:val="24"/>
        </w:rPr>
        <w:t>The hotel’s restaurant and bar revenues have grown over 12% in the past years, demonstrating strong performance in traditional luxury services (Romano and Martinez, 2024).</w:t>
      </w:r>
    </w:p>
    <w:p w14:paraId="18F18656" w14:textId="77777777" w:rsidR="005B0234" w:rsidRPr="000A03FE" w:rsidRDefault="005B0234" w:rsidP="005B0234">
      <w:pPr>
        <w:numPr>
          <w:ilvl w:val="0"/>
          <w:numId w:val="11"/>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u w:val="single"/>
        </w:rPr>
        <w:t>Location:</w:t>
      </w:r>
      <w:r w:rsidRPr="000A03FE">
        <w:rPr>
          <w:rStyle w:val="Strong"/>
          <w:rFonts w:ascii="Times New Roman" w:hAnsi="Times New Roman" w:cs="Times New Roman"/>
          <w:color w:val="000000" w:themeColor="text1"/>
          <w:sz w:val="24"/>
        </w:rPr>
        <w:t xml:space="preserve"> </w:t>
      </w:r>
      <w:r w:rsidRPr="000A03FE">
        <w:rPr>
          <w:rFonts w:ascii="Times New Roman" w:hAnsi="Times New Roman" w:cs="Times New Roman"/>
          <w:color w:val="000000" w:themeColor="text1"/>
          <w:sz w:val="24"/>
        </w:rPr>
        <w:t>The hotel's prime location and historical architectural heritage continues to attract premium rates, with each room revenues set 15% above competitive set averages (Harris, 2024).</w:t>
      </w:r>
    </w:p>
    <w:p w14:paraId="04BB40AD" w14:textId="77777777" w:rsidR="005B0234" w:rsidRPr="0022095E" w:rsidRDefault="005B0234" w:rsidP="0022095E">
      <w:pPr>
        <w:rPr>
          <w:rFonts w:ascii="Times New Roman" w:hAnsi="Times New Roman" w:cs="Times New Roman"/>
          <w:sz w:val="32"/>
        </w:rPr>
      </w:pPr>
      <w:r w:rsidRPr="0022095E">
        <w:rPr>
          <w:rFonts w:ascii="Times New Roman" w:hAnsi="Times New Roman" w:cs="Times New Roman"/>
          <w:sz w:val="32"/>
        </w:rPr>
        <w:t>Market Opportunity Evaluation</w:t>
      </w:r>
    </w:p>
    <w:p w14:paraId="1EACDF80" w14:textId="77777777" w:rsidR="005B0234" w:rsidRPr="000A03FE" w:rsidRDefault="005B0234" w:rsidP="005B0234">
      <w:pPr>
        <w:pStyle w:val="Heading3"/>
        <w:spacing w:line="360" w:lineRule="auto"/>
        <w:rPr>
          <w:rFonts w:ascii="Times New Roman" w:hAnsi="Times New Roman" w:cs="Times New Roman"/>
          <w:b w:val="0"/>
          <w:color w:val="000000" w:themeColor="text1"/>
          <w:sz w:val="26"/>
          <w:u w:val="single"/>
        </w:rPr>
      </w:pPr>
      <w:bookmarkStart w:id="7" w:name="_Toc181784311"/>
      <w:r w:rsidRPr="000A03FE">
        <w:rPr>
          <w:rFonts w:ascii="Times New Roman" w:hAnsi="Times New Roman" w:cs="Times New Roman"/>
          <w:b w:val="0"/>
          <w:color w:val="000000" w:themeColor="text1"/>
          <w:sz w:val="26"/>
          <w:u w:val="single"/>
        </w:rPr>
        <w:t>Potentials of Digital Integration</w:t>
      </w:r>
      <w:bookmarkEnd w:id="7"/>
      <w:r w:rsidRPr="000A03FE">
        <w:rPr>
          <w:rFonts w:ascii="Times New Roman" w:hAnsi="Times New Roman" w:cs="Times New Roman"/>
          <w:b w:val="0"/>
          <w:color w:val="000000" w:themeColor="text1"/>
          <w:sz w:val="26"/>
          <w:u w:val="single"/>
        </w:rPr>
        <w:t xml:space="preserve"> </w:t>
      </w:r>
    </w:p>
    <w:p w14:paraId="6907033F" w14:textId="77777777" w:rsidR="005B0234" w:rsidRPr="000A03FE" w:rsidRDefault="005B0234" w:rsidP="005B0234">
      <w:pPr>
        <w:pStyle w:val="whitespace-pre-wrap"/>
        <w:spacing w:line="360" w:lineRule="auto"/>
        <w:rPr>
          <w:color w:val="000000" w:themeColor="text1"/>
        </w:rPr>
      </w:pPr>
      <w:r w:rsidRPr="000A03FE">
        <w:rPr>
          <w:color w:val="000000" w:themeColor="text1"/>
        </w:rPr>
        <w:t>Evaluation of recent successful digital transformations in high-end hotels reveals:</w:t>
      </w:r>
    </w:p>
    <w:p w14:paraId="4D14683E" w14:textId="77777777" w:rsidR="005B0234" w:rsidRPr="000A03FE" w:rsidRDefault="005B0234" w:rsidP="005B0234">
      <w:pPr>
        <w:numPr>
          <w:ilvl w:val="0"/>
          <w:numId w:val="1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Mobile check-in implementation ups guest satisfaction by 45%</w:t>
      </w:r>
    </w:p>
    <w:p w14:paraId="22F002FE" w14:textId="77777777" w:rsidR="005B0234" w:rsidRPr="000A03FE" w:rsidRDefault="005B0234" w:rsidP="005B0234">
      <w:pPr>
        <w:numPr>
          <w:ilvl w:val="0"/>
          <w:numId w:val="1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Smart room tech adoption results in a 28% energy cost reduction</w:t>
      </w:r>
    </w:p>
    <w:p w14:paraId="6CAF9666" w14:textId="77777777" w:rsidR="005B0234" w:rsidRPr="000A03FE" w:rsidRDefault="005B0234" w:rsidP="005B0234">
      <w:pPr>
        <w:numPr>
          <w:ilvl w:val="0"/>
          <w:numId w:val="1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Integrated guest apps fosters in-house spending by 32%</w:t>
      </w:r>
    </w:p>
    <w:p w14:paraId="2729B5E0" w14:textId="77777777" w:rsidR="005B0234" w:rsidRPr="0022095E" w:rsidRDefault="005B0234" w:rsidP="0022095E">
      <w:pPr>
        <w:rPr>
          <w:rFonts w:ascii="Times New Roman" w:hAnsi="Times New Roman" w:cs="Times New Roman"/>
          <w:sz w:val="28"/>
          <w:u w:val="single"/>
        </w:rPr>
      </w:pPr>
      <w:r w:rsidRPr="0022095E">
        <w:rPr>
          <w:rFonts w:ascii="Times New Roman" w:hAnsi="Times New Roman" w:cs="Times New Roman"/>
          <w:sz w:val="28"/>
          <w:u w:val="single"/>
        </w:rPr>
        <w:t>Sustainability Development Opportunities</w:t>
      </w:r>
    </w:p>
    <w:p w14:paraId="06331EBB" w14:textId="77777777" w:rsidR="005B0234" w:rsidRPr="000A03FE" w:rsidRDefault="005B0234" w:rsidP="005B0234">
      <w:pPr>
        <w:pStyle w:val="whitespace-pre-wrap"/>
        <w:spacing w:line="360" w:lineRule="auto"/>
        <w:rPr>
          <w:color w:val="000000" w:themeColor="text1"/>
        </w:rPr>
      </w:pPr>
      <w:r w:rsidRPr="000A03FE">
        <w:rPr>
          <w:color w:val="000000" w:themeColor="text1"/>
        </w:rPr>
        <w:t>Environmental initiatives show the following potential;</w:t>
      </w:r>
    </w:p>
    <w:p w14:paraId="722EA2EE" w14:textId="77777777" w:rsidR="005B0234" w:rsidRPr="000A03FE" w:rsidRDefault="005B0234" w:rsidP="005B0234">
      <w:pPr>
        <w:numPr>
          <w:ilvl w:val="0"/>
          <w:numId w:val="13"/>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Certified eco-friendly  hotels command a 12% premium on ADR</w:t>
      </w:r>
    </w:p>
    <w:p w14:paraId="022D6ABE" w14:textId="77777777" w:rsidR="005B0234" w:rsidRPr="000A03FE" w:rsidRDefault="005B0234" w:rsidP="005B0234">
      <w:pPr>
        <w:numPr>
          <w:ilvl w:val="0"/>
          <w:numId w:val="13"/>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Sustainable practices reduce operational expenses up to 25%</w:t>
      </w:r>
      <w:r w:rsidR="00386B9B">
        <w:rPr>
          <w:rFonts w:ascii="Times New Roman" w:hAnsi="Times New Roman" w:cs="Times New Roman"/>
          <w:color w:val="000000" w:themeColor="text1"/>
          <w:sz w:val="24"/>
        </w:rPr>
        <w:t xml:space="preserve"> through energy saving technologies, water conservation facilities, waste reduction &amp; recycling etc.  </w:t>
      </w:r>
    </w:p>
    <w:p w14:paraId="2364AC41" w14:textId="77777777" w:rsidR="00687BEC" w:rsidRPr="00E33799" w:rsidRDefault="005B0234" w:rsidP="005B0234">
      <w:pPr>
        <w:numPr>
          <w:ilvl w:val="0"/>
          <w:numId w:val="13"/>
        </w:numPr>
        <w:spacing w:before="100" w:beforeAutospacing="1" w:after="100" w:afterAutospacing="1" w:line="360" w:lineRule="auto"/>
        <w:rPr>
          <w:rFonts w:ascii="Times New Roman" w:hAnsi="Times New Roman" w:cs="Times New Roman"/>
          <w:color w:val="000000" w:themeColor="text1"/>
        </w:rPr>
      </w:pPr>
      <w:r w:rsidRPr="000A03FE">
        <w:rPr>
          <w:rFonts w:ascii="Times New Roman" w:hAnsi="Times New Roman" w:cs="Times New Roman"/>
          <w:color w:val="000000" w:themeColor="text1"/>
          <w:sz w:val="24"/>
        </w:rPr>
        <w:t>85% of young high-end travelers actively seek green-friendly accommodations</w:t>
      </w:r>
      <w:r w:rsidR="00386B9B">
        <w:rPr>
          <w:rFonts w:ascii="Times New Roman" w:hAnsi="Times New Roman" w:cs="Times New Roman"/>
          <w:color w:val="000000" w:themeColor="text1"/>
          <w:sz w:val="24"/>
        </w:rPr>
        <w:t xml:space="preserve"> as it aligns with their values – and improved health and wellness concern considering there’s an emphasis on non toxic environmental practice.</w:t>
      </w:r>
    </w:p>
    <w:p w14:paraId="6830FA0D" w14:textId="77777777" w:rsidR="005B0234" w:rsidRPr="0022095E" w:rsidRDefault="005B0234" w:rsidP="0022095E">
      <w:pPr>
        <w:rPr>
          <w:rFonts w:ascii="Times New Roman" w:hAnsi="Times New Roman" w:cs="Times New Roman"/>
          <w:sz w:val="28"/>
          <w:szCs w:val="28"/>
          <w:u w:val="single"/>
        </w:rPr>
      </w:pPr>
      <w:r w:rsidRPr="0022095E">
        <w:rPr>
          <w:rFonts w:ascii="Times New Roman" w:hAnsi="Times New Roman" w:cs="Times New Roman"/>
          <w:sz w:val="28"/>
          <w:szCs w:val="28"/>
          <w:u w:val="single"/>
        </w:rPr>
        <w:t>Strategic Implications</w:t>
      </w:r>
    </w:p>
    <w:p w14:paraId="39F5BDA8" w14:textId="77777777" w:rsidR="005B0234" w:rsidRPr="000A03FE" w:rsidRDefault="005B0234" w:rsidP="005B0234">
      <w:pPr>
        <w:pStyle w:val="whitespace-pre-wrap"/>
        <w:spacing w:line="360" w:lineRule="auto"/>
        <w:rPr>
          <w:color w:val="000000" w:themeColor="text1"/>
        </w:rPr>
      </w:pPr>
      <w:r w:rsidRPr="000A03FE">
        <w:rPr>
          <w:color w:val="000000" w:themeColor="text1"/>
        </w:rPr>
        <w:t>The above analysis indicates a glaring need for strategic modernization without getting rid of the hotel's core luxury identity. Major findings suggest that:</w:t>
      </w:r>
    </w:p>
    <w:p w14:paraId="2379B651" w14:textId="77777777" w:rsidR="005B0234" w:rsidRPr="000A03FE" w:rsidRDefault="005B0234" w:rsidP="005B0234">
      <w:pPr>
        <w:numPr>
          <w:ilvl w:val="0"/>
          <w:numId w:val="14"/>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The technology gap holds the most priority for improvement</w:t>
      </w:r>
    </w:p>
    <w:p w14:paraId="0F540491" w14:textId="77777777" w:rsidR="005B0234" w:rsidRPr="000A03FE" w:rsidRDefault="005B0234" w:rsidP="005B0234">
      <w:pPr>
        <w:numPr>
          <w:ilvl w:val="0"/>
          <w:numId w:val="14"/>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Young affluent travelers represent a significant unexplored market base</w:t>
      </w:r>
    </w:p>
    <w:p w14:paraId="253FD890" w14:textId="77777777" w:rsidR="005B0234" w:rsidRPr="000A03FE" w:rsidRDefault="005B0234" w:rsidP="005B0234">
      <w:pPr>
        <w:numPr>
          <w:ilvl w:val="0"/>
          <w:numId w:val="14"/>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The hotel's traditional strengths offers a strong foundation for modernization</w:t>
      </w:r>
    </w:p>
    <w:p w14:paraId="1D63D465" w14:textId="77777777" w:rsidR="005B0234" w:rsidRPr="000A03FE" w:rsidRDefault="005B0234" w:rsidP="005B0234">
      <w:pPr>
        <w:numPr>
          <w:ilvl w:val="0"/>
          <w:numId w:val="14"/>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Competitive pressures require rapid but thoughtful adaptation</w:t>
      </w:r>
    </w:p>
    <w:p w14:paraId="19D7F67E" w14:textId="77777777" w:rsidR="005B0234" w:rsidRPr="000A03FE" w:rsidRDefault="005B0234" w:rsidP="005B0234">
      <w:pPr>
        <w:numPr>
          <w:ilvl w:val="0"/>
          <w:numId w:val="14"/>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Sustainability initiatives offer less expenses and market advantages</w:t>
      </w:r>
    </w:p>
    <w:p w14:paraId="0D180469" w14:textId="77777777" w:rsidR="005B0234" w:rsidRPr="000A03FE" w:rsidRDefault="005B0234" w:rsidP="005B0234">
      <w:pPr>
        <w:numPr>
          <w:ilvl w:val="0"/>
          <w:numId w:val="14"/>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Staff development must balance both traditional service and technical proficiency</w:t>
      </w:r>
    </w:p>
    <w:p w14:paraId="6D6DF24E" w14:textId="77777777" w:rsidR="005B0234" w:rsidRPr="000A03FE" w:rsidRDefault="005374EA" w:rsidP="00B74BF8">
      <w:pPr>
        <w:pStyle w:val="Heading1"/>
        <w:jc w:val="center"/>
        <w:rPr>
          <w:sz w:val="40"/>
        </w:rPr>
      </w:pPr>
      <w:bookmarkStart w:id="8" w:name="_Toc181784312"/>
      <w:r w:rsidRPr="000A03FE">
        <w:rPr>
          <w:rStyle w:val="Strong"/>
          <w:rFonts w:eastAsiaTheme="majorEastAsia"/>
          <w:bCs/>
          <w:sz w:val="40"/>
        </w:rPr>
        <w:t>RECOMMENDATIONS</w:t>
      </w:r>
      <w:bookmarkEnd w:id="8"/>
    </w:p>
    <w:p w14:paraId="2DF58316"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Building on the analysis of </w:t>
      </w:r>
      <w:r w:rsidRPr="000A03FE">
        <w:rPr>
          <w:rStyle w:val="Strong"/>
          <w:rFonts w:eastAsiaTheme="majorEastAsia"/>
          <w:b w:val="0"/>
          <w:color w:val="000000" w:themeColor="text1"/>
        </w:rPr>
        <w:t xml:space="preserve">Hotel Principe di </w:t>
      </w:r>
      <w:proofErr w:type="spellStart"/>
      <w:r w:rsidRPr="000A03FE">
        <w:rPr>
          <w:rStyle w:val="Strong"/>
          <w:rFonts w:eastAsiaTheme="majorEastAsia"/>
          <w:b w:val="0"/>
          <w:color w:val="000000" w:themeColor="text1"/>
        </w:rPr>
        <w:t>Savoia’s</w:t>
      </w:r>
      <w:proofErr w:type="spellEnd"/>
      <w:r w:rsidRPr="000A03FE">
        <w:rPr>
          <w:color w:val="000000" w:themeColor="text1"/>
        </w:rPr>
        <w:t xml:space="preserve"> current situation, I propose five (5) core strategic initiatives, each one tailored to address specific challenges while maintaining the hotel's traditional luxury perception. These initiatives go beyond modernizing the hotel's operations but also improve guest experiences, refine staff development, and upgrade sustainability efforts. With adequate execution, the hotel will be positioned to effectively attract </w:t>
      </w:r>
      <w:r w:rsidRPr="000A03FE">
        <w:rPr>
          <w:rStyle w:val="Strong"/>
          <w:rFonts w:eastAsiaTheme="majorEastAsia"/>
          <w:b w:val="0"/>
          <w:color w:val="000000" w:themeColor="text1"/>
        </w:rPr>
        <w:t>millennial</w:t>
      </w:r>
      <w:r w:rsidRPr="000A03FE">
        <w:rPr>
          <w:color w:val="000000" w:themeColor="text1"/>
        </w:rPr>
        <w:t xml:space="preserve"> and </w:t>
      </w:r>
      <w:r w:rsidRPr="000A03FE">
        <w:rPr>
          <w:rStyle w:val="Strong"/>
          <w:rFonts w:eastAsiaTheme="majorEastAsia"/>
          <w:b w:val="0"/>
          <w:color w:val="000000" w:themeColor="text1"/>
        </w:rPr>
        <w:t>Gen Z guests</w:t>
      </w:r>
      <w:r w:rsidRPr="000A03FE">
        <w:rPr>
          <w:color w:val="000000" w:themeColor="text1"/>
        </w:rPr>
        <w:t xml:space="preserve">, while retaining its loyal, older clientele base (Choi &amp; Kim, 2024; </w:t>
      </w:r>
      <w:proofErr w:type="spellStart"/>
      <w:r w:rsidRPr="000A03FE">
        <w:rPr>
          <w:color w:val="000000" w:themeColor="text1"/>
        </w:rPr>
        <w:t>Agabi</w:t>
      </w:r>
      <w:proofErr w:type="spellEnd"/>
      <w:r w:rsidRPr="000A03FE">
        <w:rPr>
          <w:color w:val="000000" w:themeColor="text1"/>
        </w:rPr>
        <w:t>, 2024).</w:t>
      </w:r>
    </w:p>
    <w:p w14:paraId="3EB2BA49" w14:textId="77777777" w:rsidR="005B0234" w:rsidRPr="0022095E" w:rsidRDefault="005B0234" w:rsidP="0022095E">
      <w:pPr>
        <w:rPr>
          <w:rFonts w:ascii="Times New Roman" w:hAnsi="Times New Roman" w:cs="Times New Roman"/>
          <w:sz w:val="26"/>
        </w:rPr>
      </w:pPr>
      <w:r w:rsidRPr="0022095E">
        <w:rPr>
          <w:rFonts w:ascii="Times New Roman" w:hAnsi="Times New Roman" w:cs="Times New Roman"/>
          <w:b/>
          <w:color w:val="000000" w:themeColor="text1"/>
          <w:sz w:val="26"/>
        </w:rPr>
        <w:t xml:space="preserve">1. </w:t>
      </w:r>
      <w:r w:rsidRPr="0022095E">
        <w:rPr>
          <w:rFonts w:ascii="Times New Roman" w:hAnsi="Times New Roman" w:cs="Times New Roman"/>
          <w:sz w:val="26"/>
        </w:rPr>
        <w:t>Digital Guest Experience Enhancement Program</w:t>
      </w:r>
    </w:p>
    <w:p w14:paraId="69A14D72" w14:textId="77777777" w:rsidR="005B0234" w:rsidRPr="000A03FE" w:rsidRDefault="005B0234" w:rsidP="005B0234">
      <w:pPr>
        <w:pStyle w:val="NormalWeb"/>
        <w:spacing w:line="360" w:lineRule="auto"/>
        <w:rPr>
          <w:color w:val="000000" w:themeColor="text1"/>
        </w:rPr>
      </w:pPr>
      <w:r w:rsidRPr="000A03FE">
        <w:rPr>
          <w:rStyle w:val="Strong"/>
          <w:rFonts w:eastAsiaTheme="majorEastAsia"/>
          <w:b w:val="0"/>
          <w:color w:val="000000" w:themeColor="text1"/>
        </w:rPr>
        <w:t>Feasible Timeline</w:t>
      </w:r>
      <w:r w:rsidRPr="000A03FE">
        <w:rPr>
          <w:color w:val="000000" w:themeColor="text1"/>
        </w:rPr>
        <w:t>: 8-10 months</w:t>
      </w:r>
      <w:r w:rsidRPr="000A03FE">
        <w:rPr>
          <w:color w:val="000000" w:themeColor="text1"/>
        </w:rPr>
        <w:br/>
      </w:r>
      <w:r w:rsidRPr="000A03FE">
        <w:rPr>
          <w:rStyle w:val="Strong"/>
          <w:rFonts w:eastAsiaTheme="majorEastAsia"/>
          <w:b w:val="0"/>
          <w:color w:val="000000" w:themeColor="text1"/>
        </w:rPr>
        <w:t>Key Components</w:t>
      </w:r>
      <w:r w:rsidRPr="000A03FE">
        <w:rPr>
          <w:color w:val="000000" w:themeColor="text1"/>
        </w:rPr>
        <w:t>:</w:t>
      </w:r>
    </w:p>
    <w:p w14:paraId="6C2500D4" w14:textId="77777777" w:rsidR="005B0234" w:rsidRPr="000A03FE" w:rsidRDefault="005B0234" w:rsidP="004209A8">
      <w:pPr>
        <w:numPr>
          <w:ilvl w:val="0"/>
          <w:numId w:val="16"/>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 xml:space="preserve">Development of mobile app </w:t>
      </w:r>
      <w:r w:rsidRPr="000A03FE">
        <w:rPr>
          <w:rFonts w:ascii="Times New Roman" w:hAnsi="Times New Roman" w:cs="Times New Roman"/>
          <w:color w:val="000000" w:themeColor="text1"/>
        </w:rPr>
        <w:t>with integrated check-in/out services</w:t>
      </w:r>
    </w:p>
    <w:p w14:paraId="629DACDD" w14:textId="77777777" w:rsidR="005B0234" w:rsidRPr="000A03FE" w:rsidRDefault="005B0234" w:rsidP="004209A8">
      <w:pPr>
        <w:numPr>
          <w:ilvl w:val="0"/>
          <w:numId w:val="16"/>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Implementation of smart room technology</w:t>
      </w:r>
    </w:p>
    <w:p w14:paraId="55FD910C" w14:textId="77777777" w:rsidR="005B0234" w:rsidRPr="000A03FE" w:rsidRDefault="005B0234" w:rsidP="004209A8">
      <w:pPr>
        <w:numPr>
          <w:ilvl w:val="0"/>
          <w:numId w:val="16"/>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Integration of digital concierge service</w:t>
      </w:r>
      <w:r w:rsidRPr="000A03FE">
        <w:rPr>
          <w:rFonts w:ascii="Times New Roman" w:hAnsi="Times New Roman" w:cs="Times New Roman"/>
          <w:color w:val="000000" w:themeColor="text1"/>
        </w:rPr>
        <w:t xml:space="preserve"> into the developed mobile app</w:t>
      </w:r>
    </w:p>
    <w:p w14:paraId="7BB24F60" w14:textId="77777777" w:rsidR="005B0234" w:rsidRPr="000A03FE" w:rsidRDefault="005B0234" w:rsidP="004209A8">
      <w:pPr>
        <w:numPr>
          <w:ilvl w:val="0"/>
          <w:numId w:val="16"/>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 xml:space="preserve">Personalized in-room service powered by </w:t>
      </w:r>
      <w:proofErr w:type="spellStart"/>
      <w:r w:rsidRPr="000A03FE">
        <w:rPr>
          <w:rStyle w:val="Strong"/>
          <w:rFonts w:ascii="Times New Roman" w:hAnsi="Times New Roman" w:cs="Times New Roman"/>
          <w:b w:val="0"/>
          <w:color w:val="000000" w:themeColor="text1"/>
        </w:rPr>
        <w:t>IoT</w:t>
      </w:r>
      <w:proofErr w:type="spellEnd"/>
      <w:r w:rsidRPr="000A03FE">
        <w:rPr>
          <w:rStyle w:val="Strong"/>
          <w:rFonts w:ascii="Times New Roman" w:hAnsi="Times New Roman" w:cs="Times New Roman"/>
          <w:b w:val="0"/>
          <w:color w:val="000000" w:themeColor="text1"/>
        </w:rPr>
        <w:t>-enabled controls</w:t>
      </w:r>
      <w:r w:rsidRPr="000A03FE">
        <w:rPr>
          <w:rFonts w:ascii="Times New Roman" w:hAnsi="Times New Roman" w:cs="Times New Roman"/>
          <w:color w:val="000000" w:themeColor="text1"/>
        </w:rPr>
        <w:t xml:space="preserve"> </w:t>
      </w:r>
    </w:p>
    <w:p w14:paraId="029C03CD" w14:textId="77777777" w:rsidR="005B0234" w:rsidRPr="000A03FE" w:rsidRDefault="005B0234" w:rsidP="005B0234">
      <w:p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color w:val="000000" w:themeColor="text1"/>
        </w:rPr>
        <w:t>Expected Cost of Investment</w:t>
      </w:r>
    </w:p>
    <w:p w14:paraId="364A6E92" w14:textId="77777777" w:rsidR="005B0234" w:rsidRPr="000A03FE" w:rsidRDefault="005B0234" w:rsidP="005B0234">
      <w:pPr>
        <w:numPr>
          <w:ilvl w:val="0"/>
          <w:numId w:val="35"/>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Mobile app development</w:t>
      </w:r>
      <w:r w:rsidRPr="000A03FE">
        <w:rPr>
          <w:rFonts w:ascii="Times New Roman" w:hAnsi="Times New Roman" w:cs="Times New Roman"/>
          <w:color w:val="000000" w:themeColor="text1"/>
        </w:rPr>
        <w:t>: €200,000</w:t>
      </w:r>
    </w:p>
    <w:p w14:paraId="60809920" w14:textId="77777777" w:rsidR="005B0234" w:rsidRPr="000A03FE" w:rsidRDefault="005B0234" w:rsidP="005B0234">
      <w:pPr>
        <w:numPr>
          <w:ilvl w:val="0"/>
          <w:numId w:val="35"/>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Smart room technology</w:t>
      </w:r>
      <w:r w:rsidRPr="000A03FE">
        <w:rPr>
          <w:rFonts w:ascii="Times New Roman" w:hAnsi="Times New Roman" w:cs="Times New Roman"/>
          <w:color w:val="000000" w:themeColor="text1"/>
        </w:rPr>
        <w:t>: €1.8 million (€15,000 per room/120 rooms)</w:t>
      </w:r>
    </w:p>
    <w:p w14:paraId="407F5969" w14:textId="77777777" w:rsidR="005B0234" w:rsidRPr="000A03FE" w:rsidRDefault="005B0234" w:rsidP="005B0234">
      <w:pPr>
        <w:numPr>
          <w:ilvl w:val="0"/>
          <w:numId w:val="35"/>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Infrastructure upgrades</w:t>
      </w:r>
      <w:r w:rsidRPr="000A03FE">
        <w:rPr>
          <w:rFonts w:ascii="Times New Roman" w:hAnsi="Times New Roman" w:cs="Times New Roman"/>
          <w:color w:val="000000" w:themeColor="text1"/>
        </w:rPr>
        <w:t>: €400,000</w:t>
      </w:r>
    </w:p>
    <w:p w14:paraId="7095E37D" w14:textId="77777777" w:rsidR="005B0234" w:rsidRPr="000A03FE" w:rsidRDefault="005B0234" w:rsidP="005B0234">
      <w:pPr>
        <w:spacing w:before="100" w:beforeAutospacing="1" w:after="100" w:afterAutospacing="1" w:line="360" w:lineRule="auto"/>
        <w:ind w:left="360"/>
        <w:rPr>
          <w:rFonts w:ascii="Times New Roman" w:hAnsi="Times New Roman" w:cs="Times New Roman"/>
          <w:b/>
          <w:color w:val="000000" w:themeColor="text1"/>
          <w:sz w:val="24"/>
        </w:rPr>
      </w:pPr>
      <w:r w:rsidRPr="000A03FE">
        <w:rPr>
          <w:rFonts w:ascii="Times New Roman" w:hAnsi="Times New Roman" w:cs="Times New Roman"/>
          <w:b/>
          <w:color w:val="000000" w:themeColor="text1"/>
          <w:sz w:val="24"/>
        </w:rPr>
        <w:t>Total: €2.4 million</w:t>
      </w:r>
    </w:p>
    <w:p w14:paraId="41452427"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Study shows that hotels that implement </w:t>
      </w:r>
      <w:r w:rsidRPr="000A03FE">
        <w:rPr>
          <w:rStyle w:val="Strong"/>
          <w:rFonts w:eastAsiaTheme="majorEastAsia"/>
          <w:b w:val="0"/>
          <w:color w:val="000000" w:themeColor="text1"/>
        </w:rPr>
        <w:t>digital transformation</w:t>
      </w:r>
      <w:r w:rsidRPr="000A03FE">
        <w:rPr>
          <w:color w:val="000000" w:themeColor="text1"/>
        </w:rPr>
        <w:t xml:space="preserve"> strategies, specifically those in the luxury industry, report notable improvements in </w:t>
      </w:r>
      <w:r w:rsidRPr="000A03FE">
        <w:rPr>
          <w:rStyle w:val="Strong"/>
          <w:rFonts w:eastAsiaTheme="majorEastAsia"/>
          <w:b w:val="0"/>
          <w:color w:val="000000" w:themeColor="text1"/>
        </w:rPr>
        <w:t>operational efficiency and</w:t>
      </w:r>
      <w:r w:rsidRPr="000A03FE">
        <w:rPr>
          <w:color w:val="000000" w:themeColor="text1"/>
        </w:rPr>
        <w:t xml:space="preserve"> </w:t>
      </w:r>
      <w:r w:rsidRPr="000A03FE">
        <w:rPr>
          <w:rStyle w:val="Strong"/>
          <w:rFonts w:eastAsiaTheme="majorEastAsia"/>
          <w:b w:val="0"/>
          <w:color w:val="000000" w:themeColor="text1"/>
        </w:rPr>
        <w:t>guest satisfaction</w:t>
      </w:r>
      <w:r w:rsidRPr="000A03FE">
        <w:rPr>
          <w:color w:val="000000" w:themeColor="text1"/>
        </w:rPr>
        <w:t xml:space="preserve">. A paper by </w:t>
      </w:r>
      <w:r w:rsidRPr="000A03FE">
        <w:rPr>
          <w:rStyle w:val="Strong"/>
          <w:rFonts w:eastAsiaTheme="majorEastAsia"/>
          <w:b w:val="0"/>
          <w:color w:val="000000" w:themeColor="text1"/>
        </w:rPr>
        <w:t>Anderson et al. (2024)</w:t>
      </w:r>
      <w:r w:rsidRPr="000A03FE">
        <w:rPr>
          <w:color w:val="000000" w:themeColor="text1"/>
        </w:rPr>
        <w:t xml:space="preserve"> discovered that luxury hotels adopting digital initiatives like mobile check-ins and smart room controls experience a </w:t>
      </w:r>
      <w:r w:rsidRPr="000A03FE">
        <w:rPr>
          <w:rStyle w:val="Strong"/>
          <w:rFonts w:eastAsiaTheme="majorEastAsia"/>
          <w:b w:val="0"/>
          <w:color w:val="000000" w:themeColor="text1"/>
        </w:rPr>
        <w:t>24% increase in guest satisfaction</w:t>
      </w:r>
      <w:r w:rsidRPr="000A03FE">
        <w:rPr>
          <w:color w:val="000000" w:themeColor="text1"/>
        </w:rPr>
        <w:t xml:space="preserve"> and an </w:t>
      </w:r>
      <w:r w:rsidRPr="000A03FE">
        <w:rPr>
          <w:rStyle w:val="Strong"/>
          <w:rFonts w:eastAsiaTheme="majorEastAsia"/>
          <w:b w:val="0"/>
          <w:color w:val="000000" w:themeColor="text1"/>
        </w:rPr>
        <w:t>18% growth in revenue</w:t>
      </w:r>
      <w:r w:rsidRPr="000A03FE">
        <w:rPr>
          <w:color w:val="000000" w:themeColor="text1"/>
        </w:rPr>
        <w:t xml:space="preserve"> within the first two (2) years of implementation. Besides, </w:t>
      </w:r>
      <w:r w:rsidRPr="000A03FE">
        <w:rPr>
          <w:rStyle w:val="Strong"/>
          <w:rFonts w:eastAsiaTheme="majorEastAsia"/>
          <w:b w:val="0"/>
          <w:color w:val="000000" w:themeColor="text1"/>
        </w:rPr>
        <w:t>The Dorchester Hotel in London</w:t>
      </w:r>
      <w:r w:rsidRPr="000A03FE">
        <w:rPr>
          <w:color w:val="000000" w:themeColor="text1"/>
        </w:rPr>
        <w:t xml:space="preserve"> saw a </w:t>
      </w:r>
      <w:r w:rsidRPr="000A03FE">
        <w:rPr>
          <w:rStyle w:val="Strong"/>
          <w:rFonts w:eastAsiaTheme="majorEastAsia"/>
          <w:b w:val="0"/>
          <w:color w:val="000000" w:themeColor="text1"/>
        </w:rPr>
        <w:t>35% increase in millennial bookings</w:t>
      </w:r>
      <w:r w:rsidRPr="000A03FE">
        <w:rPr>
          <w:color w:val="000000" w:themeColor="text1"/>
        </w:rPr>
        <w:t xml:space="preserve"> after adopting similar digital enhancements (Wang &amp; Smith, 2024). Digital transformation in hospitality improves mode of operations, enhanced guest satisfaction, and better revenue streams (Torres Moreno, 2024).</w:t>
      </w:r>
    </w:p>
    <w:p w14:paraId="1488BBAB"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For </w:t>
      </w:r>
      <w:r w:rsidRPr="000A03FE">
        <w:rPr>
          <w:rStyle w:val="Strong"/>
          <w:rFonts w:eastAsiaTheme="majorEastAsia"/>
          <w:b w:val="0"/>
          <w:color w:val="000000" w:themeColor="text1"/>
        </w:rPr>
        <w:t xml:space="preserve">Hotel Principe di </w:t>
      </w:r>
      <w:proofErr w:type="spellStart"/>
      <w:r w:rsidRPr="000A03FE">
        <w:rPr>
          <w:rStyle w:val="Strong"/>
          <w:rFonts w:eastAsiaTheme="majorEastAsia"/>
          <w:b w:val="0"/>
          <w:color w:val="000000" w:themeColor="text1"/>
        </w:rPr>
        <w:t>Savoia</w:t>
      </w:r>
      <w:proofErr w:type="spellEnd"/>
      <w:r w:rsidRPr="000A03FE">
        <w:rPr>
          <w:color w:val="000000" w:themeColor="text1"/>
        </w:rPr>
        <w:t xml:space="preserve">, introducing </w:t>
      </w:r>
      <w:proofErr w:type="spellStart"/>
      <w:r w:rsidRPr="000A03FE">
        <w:rPr>
          <w:rStyle w:val="Strong"/>
          <w:rFonts w:eastAsiaTheme="majorEastAsia"/>
          <w:b w:val="0"/>
          <w:color w:val="000000" w:themeColor="text1"/>
        </w:rPr>
        <w:t>IoT</w:t>
      </w:r>
      <w:proofErr w:type="spellEnd"/>
      <w:r w:rsidRPr="000A03FE">
        <w:rPr>
          <w:rStyle w:val="Strong"/>
          <w:rFonts w:eastAsiaTheme="majorEastAsia"/>
          <w:b w:val="0"/>
          <w:color w:val="000000" w:themeColor="text1"/>
        </w:rPr>
        <w:t>-enabled room controls</w:t>
      </w:r>
      <w:r w:rsidRPr="000A03FE">
        <w:rPr>
          <w:color w:val="000000" w:themeColor="text1"/>
        </w:rPr>
        <w:t xml:space="preserve"> gives guests the opportunity to control their room atmospheres via an app, enhancing personalization and convenience. </w:t>
      </w:r>
      <w:r w:rsidRPr="000A03FE">
        <w:rPr>
          <w:rStyle w:val="Strong"/>
          <w:rFonts w:eastAsiaTheme="majorEastAsia"/>
          <w:b w:val="0"/>
          <w:color w:val="000000" w:themeColor="text1"/>
        </w:rPr>
        <w:t>Mobile apps</w:t>
      </w:r>
      <w:r w:rsidRPr="000A03FE">
        <w:rPr>
          <w:color w:val="000000" w:themeColor="text1"/>
        </w:rPr>
        <w:t xml:space="preserve"> with integrated services such as room service requests, digital concierge and check-in/check-out options are predicted to increase guest engagement and satisfaction. These features will make the hotel unique from competitors who are yet to adopt similar amenities (Fayyad et al., 2024).</w:t>
      </w:r>
    </w:p>
    <w:p w14:paraId="5C945E3E" w14:textId="77777777" w:rsidR="00E33799" w:rsidRDefault="00E33799" w:rsidP="00E33799">
      <w:pPr>
        <w:rPr>
          <w:sz w:val="32"/>
          <w:u w:val="single"/>
        </w:rPr>
      </w:pPr>
    </w:p>
    <w:p w14:paraId="42F06988" w14:textId="77777777" w:rsidR="005B0234" w:rsidRPr="00E33799" w:rsidRDefault="005B0234" w:rsidP="00E33799">
      <w:pPr>
        <w:rPr>
          <w:rFonts w:ascii="Times New Roman" w:hAnsi="Times New Roman" w:cs="Times New Roman"/>
          <w:color w:val="000000" w:themeColor="text1"/>
          <w:sz w:val="32"/>
          <w:u w:val="single"/>
        </w:rPr>
      </w:pPr>
      <w:r w:rsidRPr="00E33799">
        <w:rPr>
          <w:rFonts w:ascii="Times New Roman" w:hAnsi="Times New Roman" w:cs="Times New Roman"/>
          <w:sz w:val="32"/>
          <w:u w:val="single"/>
        </w:rPr>
        <w:t xml:space="preserve">Advanced Digital Guest Experience </w:t>
      </w:r>
    </w:p>
    <w:p w14:paraId="1C0D6DA9" w14:textId="77777777" w:rsidR="005B0234" w:rsidRPr="000A03FE" w:rsidRDefault="005B0234" w:rsidP="005B0234">
      <w:pPr>
        <w:pStyle w:val="NormalWeb"/>
        <w:spacing w:line="360" w:lineRule="auto"/>
      </w:pPr>
      <w:r w:rsidRPr="000A03FE">
        <w:t>Additionally,</w:t>
      </w:r>
      <w:r w:rsidRPr="000A03FE">
        <w:rPr>
          <w:b/>
        </w:rPr>
        <w:t xml:space="preserve"> </w:t>
      </w:r>
      <w:r w:rsidRPr="000A03FE">
        <w:rPr>
          <w:rStyle w:val="Strong"/>
          <w:rFonts w:eastAsiaTheme="majorEastAsia"/>
          <w:b w:val="0"/>
        </w:rPr>
        <w:t xml:space="preserve">Hotel Principe di </w:t>
      </w:r>
      <w:proofErr w:type="spellStart"/>
      <w:r w:rsidRPr="000A03FE">
        <w:rPr>
          <w:rStyle w:val="Strong"/>
          <w:rFonts w:eastAsiaTheme="majorEastAsia"/>
          <w:b w:val="0"/>
        </w:rPr>
        <w:t>Savoia</w:t>
      </w:r>
      <w:proofErr w:type="spellEnd"/>
      <w:r w:rsidRPr="000A03FE">
        <w:rPr>
          <w:b/>
        </w:rPr>
        <w:t xml:space="preserve"> </w:t>
      </w:r>
      <w:r w:rsidRPr="000A03FE">
        <w:t xml:space="preserve">can integrate </w:t>
      </w:r>
      <w:r w:rsidRPr="000A03FE">
        <w:rPr>
          <w:rStyle w:val="Strong"/>
          <w:rFonts w:eastAsiaTheme="majorEastAsia"/>
          <w:b w:val="0"/>
        </w:rPr>
        <w:t>new technologies</w:t>
      </w:r>
      <w:r w:rsidRPr="000A03FE">
        <w:rPr>
          <w:b/>
        </w:rPr>
        <w:t xml:space="preserve"> </w:t>
      </w:r>
      <w:r w:rsidRPr="000A03FE">
        <w:t xml:space="preserve">such as </w:t>
      </w:r>
      <w:r w:rsidRPr="000A03FE">
        <w:rPr>
          <w:rStyle w:val="Strong"/>
          <w:rFonts w:eastAsiaTheme="majorEastAsia"/>
          <w:b w:val="0"/>
        </w:rPr>
        <w:t>Artificial Intelligence (AI)</w:t>
      </w:r>
      <w:r w:rsidRPr="000A03FE">
        <w:t xml:space="preserve"> and </w:t>
      </w:r>
      <w:r w:rsidRPr="000A03FE">
        <w:rPr>
          <w:rStyle w:val="Strong"/>
          <w:rFonts w:eastAsiaTheme="majorEastAsia"/>
          <w:b w:val="0"/>
        </w:rPr>
        <w:t>Augmented Reality (AR)</w:t>
      </w:r>
      <w:r w:rsidRPr="000A03FE">
        <w:t xml:space="preserve"> to further improve personalize guest experiences. AI-powered </w:t>
      </w:r>
      <w:r w:rsidRPr="000A03FE">
        <w:rPr>
          <w:rStyle w:val="Strong"/>
          <w:rFonts w:eastAsiaTheme="majorEastAsia"/>
          <w:b w:val="0"/>
        </w:rPr>
        <w:t>services</w:t>
      </w:r>
      <w:r w:rsidRPr="000A03FE">
        <w:rPr>
          <w:b/>
        </w:rPr>
        <w:t xml:space="preserve"> </w:t>
      </w:r>
      <w:r w:rsidRPr="000A03FE">
        <w:t>can predict guest preferences from previous stays, allowing the hotel staffs to make proactive service suggestions, like room arrangements, meal choices, and activity recommendations (</w:t>
      </w:r>
      <w:proofErr w:type="spellStart"/>
      <w:r w:rsidRPr="000A03FE">
        <w:t>Agabi</w:t>
      </w:r>
      <w:proofErr w:type="spellEnd"/>
      <w:r w:rsidRPr="000A03FE">
        <w:t xml:space="preserve">, 2024). AI-powered chat-bots can improve </w:t>
      </w:r>
      <w:r w:rsidRPr="000A03FE">
        <w:rPr>
          <w:rStyle w:val="Strong"/>
          <w:rFonts w:eastAsiaTheme="majorEastAsia"/>
          <w:b w:val="0"/>
        </w:rPr>
        <w:t>customer service</w:t>
      </w:r>
      <w:r w:rsidRPr="000A03FE">
        <w:t xml:space="preserve"> by providing round-the-clock assistance, attending to inquiries, and facilitating room service or concierge requests – hastening response time and improving productivity (Torres Moreno, 2024).</w:t>
      </w:r>
    </w:p>
    <w:p w14:paraId="4A34AB69" w14:textId="77777777" w:rsidR="005B0234" w:rsidRPr="000A03FE" w:rsidRDefault="005B0234" w:rsidP="005B0234">
      <w:pPr>
        <w:pStyle w:val="NormalWeb"/>
        <w:spacing w:line="360" w:lineRule="auto"/>
      </w:pPr>
      <w:r w:rsidRPr="000A03FE">
        <w:t xml:space="preserve">Furthermore, incorporating </w:t>
      </w:r>
      <w:r w:rsidRPr="000A03FE">
        <w:rPr>
          <w:rStyle w:val="Strong"/>
          <w:rFonts w:eastAsiaTheme="majorEastAsia"/>
          <w:b w:val="0"/>
        </w:rPr>
        <w:t xml:space="preserve">AR </w:t>
      </w:r>
      <w:r w:rsidRPr="000A03FE">
        <w:t xml:space="preserve">into the hotel’s mobile app can provide interactive </w:t>
      </w:r>
      <w:r w:rsidRPr="000A03FE">
        <w:rPr>
          <w:rStyle w:val="Strong"/>
          <w:rFonts w:eastAsiaTheme="majorEastAsia"/>
          <w:b w:val="0"/>
        </w:rPr>
        <w:t>virtual tours</w:t>
      </w:r>
      <w:r w:rsidRPr="000A03FE">
        <w:t xml:space="preserve"> of the hotel’s facilities and surrounding tourist sites, giving them a roadmap of what to expect. AR-enabled experiences appeal to younger, tech-inclined guests seeking unique, memorable stays. For instance, guests could use the AR app to see historical overlays of the hotel’s original architecture or nearby landmarks (Wang &amp; Smith, 2024). These advanced infrastructures can help differentiate </w:t>
      </w:r>
      <w:r w:rsidRPr="000A03FE">
        <w:rPr>
          <w:rStyle w:val="Strong"/>
          <w:rFonts w:eastAsiaTheme="majorEastAsia"/>
          <w:b w:val="0"/>
        </w:rPr>
        <w:t xml:space="preserve">Hotel Principe di </w:t>
      </w:r>
      <w:proofErr w:type="spellStart"/>
      <w:r w:rsidRPr="000A03FE">
        <w:rPr>
          <w:rStyle w:val="Strong"/>
          <w:rFonts w:eastAsiaTheme="majorEastAsia"/>
          <w:b w:val="0"/>
        </w:rPr>
        <w:t>Savoia</w:t>
      </w:r>
      <w:proofErr w:type="spellEnd"/>
      <w:r w:rsidRPr="000A03FE">
        <w:t xml:space="preserve"> from other hotels.</w:t>
      </w:r>
    </w:p>
    <w:p w14:paraId="61A0ABC4" w14:textId="77777777" w:rsidR="005B0234" w:rsidRPr="000A03FE" w:rsidRDefault="005B0234" w:rsidP="0022095E">
      <w:pPr>
        <w:pStyle w:val="NoSpacing"/>
        <w:rPr>
          <w:rFonts w:ascii="Times New Roman" w:hAnsi="Times New Roman" w:cs="Times New Roman"/>
          <w:b/>
          <w:color w:val="000000" w:themeColor="text1"/>
        </w:rPr>
      </w:pPr>
      <w:r w:rsidRPr="000A03FE">
        <w:rPr>
          <w:rFonts w:ascii="Times New Roman" w:hAnsi="Times New Roman" w:cs="Times New Roman"/>
          <w:b/>
          <w:color w:val="000000" w:themeColor="text1"/>
        </w:rPr>
        <w:t xml:space="preserve">2. </w:t>
      </w:r>
      <w:r w:rsidRPr="0022095E">
        <w:rPr>
          <w:rFonts w:ascii="Times New Roman" w:hAnsi="Times New Roman" w:cs="Times New Roman"/>
          <w:sz w:val="26"/>
        </w:rPr>
        <w:t>Sustainability Programs Initiative</w:t>
      </w:r>
    </w:p>
    <w:p w14:paraId="6BEA6920" w14:textId="77777777" w:rsidR="005B0234" w:rsidRPr="000A03FE" w:rsidRDefault="005B0234" w:rsidP="005B0234">
      <w:pPr>
        <w:pStyle w:val="NormalWeb"/>
        <w:spacing w:line="360" w:lineRule="auto"/>
        <w:rPr>
          <w:color w:val="000000" w:themeColor="text1"/>
        </w:rPr>
      </w:pPr>
      <w:r w:rsidRPr="000A03FE">
        <w:rPr>
          <w:rStyle w:val="Strong"/>
          <w:rFonts w:eastAsiaTheme="majorEastAsia"/>
          <w:b w:val="0"/>
          <w:color w:val="000000" w:themeColor="text1"/>
        </w:rPr>
        <w:t>Proposed Timeline</w:t>
      </w:r>
      <w:r w:rsidRPr="000A03FE">
        <w:rPr>
          <w:color w:val="000000" w:themeColor="text1"/>
        </w:rPr>
        <w:t>: 24 months (Maximum)</w:t>
      </w:r>
      <w:r w:rsidRPr="000A03FE">
        <w:rPr>
          <w:color w:val="000000" w:themeColor="text1"/>
        </w:rPr>
        <w:br/>
      </w:r>
      <w:r w:rsidRPr="000A03FE">
        <w:rPr>
          <w:rStyle w:val="Strong"/>
          <w:rFonts w:eastAsiaTheme="majorEastAsia"/>
          <w:b w:val="0"/>
          <w:color w:val="000000" w:themeColor="text1"/>
        </w:rPr>
        <w:t>Key Components</w:t>
      </w:r>
      <w:r w:rsidRPr="000A03FE">
        <w:rPr>
          <w:color w:val="000000" w:themeColor="text1"/>
        </w:rPr>
        <w:t>:</w:t>
      </w:r>
    </w:p>
    <w:p w14:paraId="1ACFD22F" w14:textId="77777777" w:rsidR="005B0234" w:rsidRPr="000A03FE" w:rsidRDefault="005B0234" w:rsidP="004209A8">
      <w:pPr>
        <w:numPr>
          <w:ilvl w:val="0"/>
          <w:numId w:val="18"/>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Energy management systems</w:t>
      </w:r>
      <w:r w:rsidRPr="000A03FE">
        <w:rPr>
          <w:rFonts w:ascii="Times New Roman" w:hAnsi="Times New Roman" w:cs="Times New Roman"/>
          <w:color w:val="000000" w:themeColor="text1"/>
        </w:rPr>
        <w:t xml:space="preserve"> (EMS) to conserve energy use</w:t>
      </w:r>
    </w:p>
    <w:p w14:paraId="31BF1B95" w14:textId="77777777" w:rsidR="005B0234" w:rsidRPr="000A03FE" w:rsidRDefault="005B0234" w:rsidP="004209A8">
      <w:pPr>
        <w:numPr>
          <w:ilvl w:val="0"/>
          <w:numId w:val="18"/>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Waste management program</w:t>
      </w:r>
      <w:r w:rsidRPr="000A03FE">
        <w:rPr>
          <w:rFonts w:ascii="Times New Roman" w:hAnsi="Times New Roman" w:cs="Times New Roman"/>
          <w:color w:val="000000" w:themeColor="text1"/>
        </w:rPr>
        <w:t xml:space="preserve"> aimed at reducing environmental impact</w:t>
      </w:r>
    </w:p>
    <w:p w14:paraId="0B91FA0D" w14:textId="77777777" w:rsidR="005B0234" w:rsidRPr="000A03FE" w:rsidRDefault="005B0234" w:rsidP="004209A8">
      <w:pPr>
        <w:numPr>
          <w:ilvl w:val="0"/>
          <w:numId w:val="18"/>
        </w:numPr>
        <w:spacing w:before="100" w:beforeAutospacing="1" w:after="100" w:afterAutospacing="1" w:line="360" w:lineRule="auto"/>
        <w:rPr>
          <w:rFonts w:ascii="Times New Roman" w:hAnsi="Times New Roman" w:cs="Times New Roman"/>
          <w:color w:val="000000" w:themeColor="text1"/>
        </w:rPr>
      </w:pPr>
      <w:r w:rsidRPr="000A03FE">
        <w:rPr>
          <w:rFonts w:ascii="Times New Roman" w:hAnsi="Times New Roman" w:cs="Times New Roman"/>
          <w:color w:val="000000" w:themeColor="text1"/>
        </w:rPr>
        <w:t>Sustainable sourcing for food, linens, and materials</w:t>
      </w:r>
    </w:p>
    <w:p w14:paraId="7A326CCE" w14:textId="77777777" w:rsidR="005B0234" w:rsidRPr="000A03FE" w:rsidRDefault="005B0234" w:rsidP="004209A8">
      <w:pPr>
        <w:numPr>
          <w:ilvl w:val="0"/>
          <w:numId w:val="18"/>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Green certification program</w:t>
      </w:r>
      <w:r w:rsidRPr="000A03FE">
        <w:rPr>
          <w:rFonts w:ascii="Times New Roman" w:hAnsi="Times New Roman" w:cs="Times New Roman"/>
          <w:color w:val="000000" w:themeColor="text1"/>
        </w:rPr>
        <w:t xml:space="preserve"> to improve the hotel's environmental credentials</w:t>
      </w:r>
    </w:p>
    <w:p w14:paraId="7B8521DA" w14:textId="77777777" w:rsidR="005B0234" w:rsidRPr="000A03FE" w:rsidRDefault="005B0234" w:rsidP="005B0234">
      <w:pPr>
        <w:pStyle w:val="NormalWeb"/>
        <w:spacing w:line="360" w:lineRule="auto"/>
        <w:rPr>
          <w:color w:val="000000" w:themeColor="text1"/>
        </w:rPr>
      </w:pPr>
      <w:r w:rsidRPr="000A03FE">
        <w:rPr>
          <w:rStyle w:val="Strong"/>
          <w:rFonts w:eastAsiaTheme="majorEastAsia"/>
          <w:color w:val="000000" w:themeColor="text1"/>
        </w:rPr>
        <w:t>Expected Investment</w:t>
      </w:r>
    </w:p>
    <w:p w14:paraId="3D70B489" w14:textId="77777777" w:rsidR="005B0234" w:rsidRPr="000A03FE" w:rsidRDefault="005B0234" w:rsidP="005B0234">
      <w:pPr>
        <w:numPr>
          <w:ilvl w:val="0"/>
          <w:numId w:val="34"/>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Energy management system</w:t>
      </w:r>
      <w:r w:rsidRPr="000A03FE">
        <w:rPr>
          <w:rFonts w:ascii="Times New Roman" w:hAnsi="Times New Roman" w:cs="Times New Roman"/>
          <w:color w:val="000000" w:themeColor="text1"/>
        </w:rPr>
        <w:t>: €700,000</w:t>
      </w:r>
    </w:p>
    <w:p w14:paraId="27CACDDA" w14:textId="77777777" w:rsidR="005B0234" w:rsidRPr="000A03FE" w:rsidRDefault="005B0234" w:rsidP="005B0234">
      <w:pPr>
        <w:numPr>
          <w:ilvl w:val="0"/>
          <w:numId w:val="34"/>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Waste management infrastructure</w:t>
      </w:r>
      <w:r w:rsidRPr="000A03FE">
        <w:rPr>
          <w:rFonts w:ascii="Times New Roman" w:hAnsi="Times New Roman" w:cs="Times New Roman"/>
          <w:color w:val="000000" w:themeColor="text1"/>
        </w:rPr>
        <w:t>: €300,000</w:t>
      </w:r>
    </w:p>
    <w:p w14:paraId="2A47F51F" w14:textId="77777777" w:rsidR="005B0234" w:rsidRPr="000A03FE" w:rsidRDefault="005B0234" w:rsidP="005B0234">
      <w:pPr>
        <w:numPr>
          <w:ilvl w:val="0"/>
          <w:numId w:val="34"/>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Certification and staff training</w:t>
      </w:r>
      <w:r w:rsidRPr="000A03FE">
        <w:rPr>
          <w:rFonts w:ascii="Times New Roman" w:hAnsi="Times New Roman" w:cs="Times New Roman"/>
          <w:color w:val="000000" w:themeColor="text1"/>
        </w:rPr>
        <w:t>: €250,000</w:t>
      </w:r>
    </w:p>
    <w:p w14:paraId="25936055" w14:textId="77777777" w:rsidR="005B0234" w:rsidRPr="000A03FE" w:rsidRDefault="005B0234" w:rsidP="005B0234">
      <w:pPr>
        <w:spacing w:before="100" w:beforeAutospacing="1" w:after="100" w:afterAutospacing="1" w:line="360" w:lineRule="auto"/>
        <w:rPr>
          <w:rFonts w:ascii="Times New Roman" w:hAnsi="Times New Roman" w:cs="Times New Roman"/>
          <w:b/>
          <w:color w:val="000000" w:themeColor="text1"/>
          <w:sz w:val="24"/>
        </w:rPr>
      </w:pPr>
      <w:r w:rsidRPr="000A03FE">
        <w:rPr>
          <w:rFonts w:ascii="Times New Roman" w:hAnsi="Times New Roman" w:cs="Times New Roman"/>
          <w:b/>
          <w:color w:val="000000" w:themeColor="text1"/>
          <w:sz w:val="24"/>
        </w:rPr>
        <w:t>Total - €1.250 million</w:t>
      </w:r>
    </w:p>
    <w:p w14:paraId="21E36DF4"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Sustainability is rapidly becoming a priority among luxury travelers. A research by </w:t>
      </w:r>
      <w:r w:rsidRPr="000A03FE">
        <w:rPr>
          <w:rStyle w:val="Strong"/>
          <w:rFonts w:eastAsiaTheme="majorEastAsia"/>
          <w:b w:val="0"/>
          <w:color w:val="000000" w:themeColor="text1"/>
        </w:rPr>
        <w:t>Green and Martinez (2024)</w:t>
      </w:r>
      <w:r w:rsidRPr="000A03FE">
        <w:rPr>
          <w:color w:val="000000" w:themeColor="text1"/>
        </w:rPr>
        <w:t xml:space="preserve"> proofs those luxury hotels with well-executed sustainability programs charge a </w:t>
      </w:r>
      <w:r w:rsidRPr="000A03FE">
        <w:rPr>
          <w:rStyle w:val="Strong"/>
          <w:rFonts w:eastAsiaTheme="majorEastAsia"/>
          <w:b w:val="0"/>
          <w:color w:val="000000" w:themeColor="text1"/>
        </w:rPr>
        <w:t>15% premium</w:t>
      </w:r>
      <w:r w:rsidRPr="000A03FE">
        <w:rPr>
          <w:color w:val="000000" w:themeColor="text1"/>
        </w:rPr>
        <w:t xml:space="preserve"> on room rates and enjoy </w:t>
      </w:r>
      <w:r w:rsidRPr="000A03FE">
        <w:rPr>
          <w:rStyle w:val="Strong"/>
          <w:rFonts w:eastAsiaTheme="majorEastAsia"/>
          <w:b w:val="0"/>
          <w:color w:val="000000" w:themeColor="text1"/>
        </w:rPr>
        <w:t>22% less operational costs</w:t>
      </w:r>
      <w:r w:rsidRPr="000A03FE">
        <w:rPr>
          <w:color w:val="000000" w:themeColor="text1"/>
        </w:rPr>
        <w:t xml:space="preserve"> through reduced energy and waste. In the case for </w:t>
      </w:r>
      <w:r w:rsidRPr="000A03FE">
        <w:rPr>
          <w:rStyle w:val="Strong"/>
          <w:rFonts w:eastAsiaTheme="majorEastAsia"/>
          <w:b w:val="0"/>
          <w:color w:val="000000" w:themeColor="text1"/>
        </w:rPr>
        <w:t xml:space="preserve">Hotel Principe di </w:t>
      </w:r>
      <w:proofErr w:type="spellStart"/>
      <w:r w:rsidRPr="000A03FE">
        <w:rPr>
          <w:rStyle w:val="Strong"/>
          <w:rFonts w:eastAsiaTheme="majorEastAsia"/>
          <w:b w:val="0"/>
          <w:color w:val="000000" w:themeColor="text1"/>
        </w:rPr>
        <w:t>Savoia</w:t>
      </w:r>
      <w:proofErr w:type="spellEnd"/>
      <w:r w:rsidRPr="000A03FE">
        <w:rPr>
          <w:color w:val="000000" w:themeColor="text1"/>
        </w:rPr>
        <w:t>, implementing energy management systems will cut-down operational expenses while promoting a sustainable perception of the brand.</w:t>
      </w:r>
    </w:p>
    <w:p w14:paraId="2CFDF1A6"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Integrating sustainable practices will resonate with environmental-conscious travelers. Initiatives such as </w:t>
      </w:r>
      <w:r w:rsidRPr="000A03FE">
        <w:rPr>
          <w:rStyle w:val="Strong"/>
          <w:rFonts w:eastAsiaTheme="majorEastAsia"/>
          <w:b w:val="0"/>
          <w:color w:val="000000" w:themeColor="text1"/>
        </w:rPr>
        <w:t>sustainable sourcing</w:t>
      </w:r>
      <w:r w:rsidRPr="000A03FE">
        <w:rPr>
          <w:color w:val="000000" w:themeColor="text1"/>
        </w:rPr>
        <w:t xml:space="preserve"> and energy-efficient systems can significantly reduce the hotel's environmental footprint while attracting eco-conscious guests (</w:t>
      </w:r>
      <w:proofErr w:type="spellStart"/>
      <w:r w:rsidRPr="000A03FE">
        <w:rPr>
          <w:color w:val="000000" w:themeColor="text1"/>
        </w:rPr>
        <w:t>Shvaikovskaia</w:t>
      </w:r>
      <w:proofErr w:type="spellEnd"/>
      <w:r w:rsidRPr="000A03FE">
        <w:rPr>
          <w:color w:val="000000" w:themeColor="text1"/>
        </w:rPr>
        <w:t xml:space="preserve">, 2022). Likewise, achieving </w:t>
      </w:r>
      <w:r w:rsidRPr="000A03FE">
        <w:rPr>
          <w:rStyle w:val="Strong"/>
          <w:rFonts w:eastAsiaTheme="majorEastAsia"/>
          <w:b w:val="0"/>
          <w:color w:val="000000" w:themeColor="text1"/>
        </w:rPr>
        <w:t>LEED certification</w:t>
      </w:r>
      <w:r w:rsidRPr="000A03FE">
        <w:rPr>
          <w:color w:val="000000" w:themeColor="text1"/>
        </w:rPr>
        <w:t xml:space="preserve"> will make </w:t>
      </w:r>
      <w:r w:rsidRPr="000A03FE">
        <w:rPr>
          <w:rStyle w:val="Strong"/>
          <w:rFonts w:eastAsiaTheme="majorEastAsia"/>
          <w:b w:val="0"/>
          <w:color w:val="000000" w:themeColor="text1"/>
        </w:rPr>
        <w:t xml:space="preserve">Hotel Principe di </w:t>
      </w:r>
      <w:proofErr w:type="spellStart"/>
      <w:r w:rsidRPr="000A03FE">
        <w:rPr>
          <w:rStyle w:val="Strong"/>
          <w:rFonts w:eastAsiaTheme="majorEastAsia"/>
          <w:b w:val="0"/>
          <w:color w:val="000000" w:themeColor="text1"/>
        </w:rPr>
        <w:t>Savoia</w:t>
      </w:r>
      <w:proofErr w:type="spellEnd"/>
      <w:r w:rsidRPr="000A03FE">
        <w:rPr>
          <w:color w:val="000000" w:themeColor="text1"/>
        </w:rPr>
        <w:t xml:space="preserve"> unique from others and sharpen its brand perception as an eco-friendly luxury destination (Choi &amp; Kim, 2024).</w:t>
      </w:r>
    </w:p>
    <w:p w14:paraId="252C3623" w14:textId="77777777" w:rsidR="005B0234" w:rsidRPr="000A03FE" w:rsidRDefault="005B0234" w:rsidP="0022095E">
      <w:pPr>
        <w:pStyle w:val="NoSpacing"/>
        <w:rPr>
          <w:rFonts w:ascii="Times New Roman" w:hAnsi="Times New Roman" w:cs="Times New Roman"/>
          <w:b/>
          <w:color w:val="000000" w:themeColor="text1"/>
        </w:rPr>
      </w:pPr>
      <w:r w:rsidRPr="000A03FE">
        <w:rPr>
          <w:rFonts w:ascii="Times New Roman" w:hAnsi="Times New Roman" w:cs="Times New Roman"/>
          <w:b/>
          <w:color w:val="000000" w:themeColor="text1"/>
        </w:rPr>
        <w:t xml:space="preserve">3. </w:t>
      </w:r>
      <w:r w:rsidRPr="0022095E">
        <w:rPr>
          <w:rFonts w:ascii="Times New Roman" w:hAnsi="Times New Roman" w:cs="Times New Roman"/>
          <w:sz w:val="26"/>
        </w:rPr>
        <w:t>Staff Development and Tech Integration Program</w:t>
      </w:r>
    </w:p>
    <w:p w14:paraId="2C25A579" w14:textId="77777777" w:rsidR="005B0234" w:rsidRPr="000A03FE" w:rsidRDefault="005B0234" w:rsidP="005B0234">
      <w:pPr>
        <w:pStyle w:val="NormalWeb"/>
        <w:spacing w:line="360" w:lineRule="auto"/>
        <w:rPr>
          <w:color w:val="000000" w:themeColor="text1"/>
        </w:rPr>
      </w:pPr>
      <w:r w:rsidRPr="000A03FE">
        <w:rPr>
          <w:rStyle w:val="Strong"/>
          <w:rFonts w:eastAsiaTheme="majorEastAsia"/>
          <w:b w:val="0"/>
          <w:color w:val="000000" w:themeColor="text1"/>
        </w:rPr>
        <w:t>Proposed Timeline</w:t>
      </w:r>
      <w:r w:rsidRPr="000A03FE">
        <w:rPr>
          <w:color w:val="000000" w:themeColor="text1"/>
        </w:rPr>
        <w:t>: 12 months</w:t>
      </w:r>
      <w:r w:rsidRPr="000A03FE">
        <w:rPr>
          <w:color w:val="000000" w:themeColor="text1"/>
        </w:rPr>
        <w:br/>
      </w:r>
      <w:r w:rsidRPr="000A03FE">
        <w:rPr>
          <w:rStyle w:val="Strong"/>
          <w:rFonts w:eastAsiaTheme="majorEastAsia"/>
          <w:b w:val="0"/>
          <w:color w:val="000000" w:themeColor="text1"/>
        </w:rPr>
        <w:t>Key Components</w:t>
      </w:r>
      <w:r w:rsidRPr="000A03FE">
        <w:rPr>
          <w:color w:val="000000" w:themeColor="text1"/>
        </w:rPr>
        <w:t>:</w:t>
      </w:r>
    </w:p>
    <w:p w14:paraId="3B49D4BF" w14:textId="77777777" w:rsidR="005B0234" w:rsidRPr="000A03FE" w:rsidRDefault="005B0234" w:rsidP="004209A8">
      <w:pPr>
        <w:numPr>
          <w:ilvl w:val="0"/>
          <w:numId w:val="20"/>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Introduction of digital skills training</w:t>
      </w:r>
      <w:r w:rsidRPr="000A03FE">
        <w:rPr>
          <w:rFonts w:ascii="Times New Roman" w:hAnsi="Times New Roman" w:cs="Times New Roman"/>
          <w:color w:val="000000" w:themeColor="text1"/>
        </w:rPr>
        <w:t xml:space="preserve"> for staff on how to manage newly adopted technologies well</w:t>
      </w:r>
    </w:p>
    <w:p w14:paraId="1A73694C" w14:textId="77777777" w:rsidR="005B0234" w:rsidRPr="000A03FE" w:rsidRDefault="005B0234" w:rsidP="004209A8">
      <w:pPr>
        <w:numPr>
          <w:ilvl w:val="0"/>
          <w:numId w:val="20"/>
        </w:numPr>
        <w:spacing w:before="100" w:beforeAutospacing="1" w:after="100" w:afterAutospacing="1" w:line="360" w:lineRule="auto"/>
        <w:rPr>
          <w:rFonts w:ascii="Times New Roman" w:hAnsi="Times New Roman" w:cs="Times New Roman"/>
          <w:color w:val="000000" w:themeColor="text1"/>
        </w:rPr>
      </w:pPr>
      <w:r w:rsidRPr="000A03FE">
        <w:rPr>
          <w:rFonts w:ascii="Times New Roman" w:hAnsi="Times New Roman" w:cs="Times New Roman"/>
          <w:color w:val="000000" w:themeColor="text1"/>
        </w:rPr>
        <w:t xml:space="preserve">Emphasis on </w:t>
      </w:r>
      <w:r w:rsidRPr="000A03FE">
        <w:rPr>
          <w:rStyle w:val="Strong"/>
          <w:rFonts w:ascii="Times New Roman" w:hAnsi="Times New Roman" w:cs="Times New Roman"/>
          <w:b w:val="0"/>
          <w:color w:val="000000" w:themeColor="text1"/>
        </w:rPr>
        <w:t>service excellence</w:t>
      </w:r>
      <w:r w:rsidRPr="000A03FE">
        <w:rPr>
          <w:rFonts w:ascii="Times New Roman" w:hAnsi="Times New Roman" w:cs="Times New Roman"/>
          <w:color w:val="000000" w:themeColor="text1"/>
        </w:rPr>
        <w:t xml:space="preserve"> in both physical and digital atmosphere</w:t>
      </w:r>
    </w:p>
    <w:p w14:paraId="589B4E24" w14:textId="77777777" w:rsidR="005B0234" w:rsidRPr="000A03FE" w:rsidRDefault="005B0234" w:rsidP="004209A8">
      <w:pPr>
        <w:numPr>
          <w:ilvl w:val="0"/>
          <w:numId w:val="20"/>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Organization of change management workshops</w:t>
      </w:r>
      <w:r w:rsidRPr="000A03FE">
        <w:rPr>
          <w:rFonts w:ascii="Times New Roman" w:hAnsi="Times New Roman" w:cs="Times New Roman"/>
          <w:color w:val="000000" w:themeColor="text1"/>
        </w:rPr>
        <w:t xml:space="preserve"> to prepare staff for operational shifts</w:t>
      </w:r>
    </w:p>
    <w:p w14:paraId="5911AA7F" w14:textId="77777777" w:rsidR="005B0234" w:rsidRPr="000A03FE" w:rsidRDefault="005B0234" w:rsidP="004209A8">
      <w:pPr>
        <w:numPr>
          <w:ilvl w:val="0"/>
          <w:numId w:val="20"/>
        </w:numPr>
        <w:spacing w:before="100" w:beforeAutospacing="1" w:after="100" w:afterAutospacing="1" w:line="360" w:lineRule="auto"/>
        <w:rPr>
          <w:rFonts w:ascii="Times New Roman" w:hAnsi="Times New Roman" w:cs="Times New Roman"/>
          <w:color w:val="000000" w:themeColor="text1"/>
        </w:rPr>
      </w:pPr>
      <w:r w:rsidRPr="000A03FE">
        <w:rPr>
          <w:rFonts w:ascii="Times New Roman" w:hAnsi="Times New Roman" w:cs="Times New Roman"/>
          <w:color w:val="000000" w:themeColor="text1"/>
        </w:rPr>
        <w:t>P</w:t>
      </w:r>
      <w:r w:rsidRPr="000A03FE">
        <w:rPr>
          <w:rStyle w:val="Strong"/>
          <w:rFonts w:ascii="Times New Roman" w:hAnsi="Times New Roman" w:cs="Times New Roman"/>
          <w:b w:val="0"/>
          <w:color w:val="000000" w:themeColor="text1"/>
        </w:rPr>
        <w:t>erformance incentive structure</w:t>
      </w:r>
      <w:r w:rsidRPr="000A03FE">
        <w:rPr>
          <w:rFonts w:ascii="Times New Roman" w:hAnsi="Times New Roman" w:cs="Times New Roman"/>
          <w:color w:val="000000" w:themeColor="text1"/>
        </w:rPr>
        <w:t xml:space="preserve"> to boost staff engagement and service quality</w:t>
      </w:r>
    </w:p>
    <w:p w14:paraId="15C6A7CD" w14:textId="77777777" w:rsidR="005B0234" w:rsidRPr="000A03FE" w:rsidRDefault="005B0234" w:rsidP="005B0234">
      <w:pPr>
        <w:pStyle w:val="NormalWeb"/>
        <w:spacing w:line="360" w:lineRule="auto"/>
        <w:rPr>
          <w:color w:val="000000" w:themeColor="text1"/>
        </w:rPr>
      </w:pPr>
      <w:r w:rsidRPr="000A03FE">
        <w:rPr>
          <w:rStyle w:val="Strong"/>
          <w:rFonts w:eastAsiaTheme="majorEastAsia"/>
          <w:color w:val="000000" w:themeColor="text1"/>
        </w:rPr>
        <w:t>Expected Investment</w:t>
      </w:r>
      <w:r w:rsidRPr="000A03FE">
        <w:rPr>
          <w:color w:val="000000" w:themeColor="text1"/>
        </w:rPr>
        <w:t xml:space="preserve">: </w:t>
      </w:r>
    </w:p>
    <w:p w14:paraId="012018E7" w14:textId="77777777" w:rsidR="005B0234" w:rsidRPr="000A03FE" w:rsidRDefault="005B0234" w:rsidP="004209A8">
      <w:pPr>
        <w:numPr>
          <w:ilvl w:val="0"/>
          <w:numId w:val="49"/>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Training development</w:t>
      </w:r>
      <w:r w:rsidRPr="000A03FE">
        <w:rPr>
          <w:rFonts w:ascii="Times New Roman" w:hAnsi="Times New Roman" w:cs="Times New Roman"/>
          <w:color w:val="000000" w:themeColor="text1"/>
        </w:rPr>
        <w:t>: €250,000</w:t>
      </w:r>
    </w:p>
    <w:p w14:paraId="4767F696" w14:textId="77777777" w:rsidR="005B0234" w:rsidRPr="000A03FE" w:rsidRDefault="005B0234" w:rsidP="004209A8">
      <w:pPr>
        <w:numPr>
          <w:ilvl w:val="0"/>
          <w:numId w:val="49"/>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Implementation</w:t>
      </w:r>
      <w:r w:rsidRPr="000A03FE">
        <w:rPr>
          <w:rFonts w:ascii="Times New Roman" w:hAnsi="Times New Roman" w:cs="Times New Roman"/>
          <w:color w:val="000000" w:themeColor="text1"/>
        </w:rPr>
        <w:t>: €300,000</w:t>
      </w:r>
    </w:p>
    <w:p w14:paraId="7A6BB9D2" w14:textId="77777777" w:rsidR="005B0234" w:rsidRPr="000A03FE" w:rsidRDefault="005B0234" w:rsidP="004209A8">
      <w:pPr>
        <w:numPr>
          <w:ilvl w:val="0"/>
          <w:numId w:val="49"/>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b w:val="0"/>
          <w:color w:val="000000" w:themeColor="text1"/>
        </w:rPr>
        <w:t>Incentive program</w:t>
      </w:r>
      <w:r w:rsidRPr="000A03FE">
        <w:rPr>
          <w:rFonts w:ascii="Times New Roman" w:hAnsi="Times New Roman" w:cs="Times New Roman"/>
          <w:color w:val="000000" w:themeColor="text1"/>
        </w:rPr>
        <w:t>: €200,000</w:t>
      </w:r>
    </w:p>
    <w:p w14:paraId="11C4B716" w14:textId="77777777" w:rsidR="005B0234" w:rsidRPr="000A03FE" w:rsidRDefault="005B0234" w:rsidP="005B0234">
      <w:pPr>
        <w:spacing w:before="100" w:beforeAutospacing="1" w:after="100" w:afterAutospacing="1" w:line="360" w:lineRule="auto"/>
        <w:rPr>
          <w:rFonts w:ascii="Times New Roman" w:hAnsi="Times New Roman" w:cs="Times New Roman"/>
          <w:b/>
          <w:color w:val="000000" w:themeColor="text1"/>
          <w:sz w:val="24"/>
        </w:rPr>
      </w:pPr>
      <w:r w:rsidRPr="000A03FE">
        <w:rPr>
          <w:rFonts w:ascii="Times New Roman" w:hAnsi="Times New Roman" w:cs="Times New Roman"/>
          <w:b/>
          <w:color w:val="000000" w:themeColor="text1"/>
          <w:sz w:val="24"/>
        </w:rPr>
        <w:t>Total: €750,000</w:t>
      </w:r>
    </w:p>
    <w:p w14:paraId="42B07BF7"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Well-organized </w:t>
      </w:r>
      <w:r w:rsidRPr="000A03FE">
        <w:rPr>
          <w:rStyle w:val="Strong"/>
          <w:rFonts w:eastAsiaTheme="majorEastAsia"/>
          <w:b w:val="0"/>
          <w:color w:val="000000" w:themeColor="text1"/>
        </w:rPr>
        <w:t>staff development program</w:t>
      </w:r>
      <w:r w:rsidRPr="000A03FE">
        <w:rPr>
          <w:color w:val="000000" w:themeColor="text1"/>
        </w:rPr>
        <w:t xml:space="preserve"> is paramount for the successful implementation of the </w:t>
      </w:r>
      <w:r w:rsidRPr="000A03FE">
        <w:rPr>
          <w:rStyle w:val="Strong"/>
          <w:rFonts w:eastAsiaTheme="majorEastAsia"/>
          <w:b w:val="0"/>
          <w:color w:val="000000" w:themeColor="text1"/>
        </w:rPr>
        <w:t>digital transformation</w:t>
      </w:r>
      <w:r w:rsidRPr="000A03FE">
        <w:rPr>
          <w:color w:val="000000" w:themeColor="text1"/>
        </w:rPr>
        <w:t xml:space="preserve"> and </w:t>
      </w:r>
      <w:r w:rsidRPr="000A03FE">
        <w:rPr>
          <w:rStyle w:val="Strong"/>
          <w:rFonts w:eastAsiaTheme="majorEastAsia"/>
          <w:b w:val="0"/>
          <w:color w:val="000000" w:themeColor="text1"/>
        </w:rPr>
        <w:t>sustainability programs</w:t>
      </w:r>
      <w:r w:rsidRPr="000A03FE">
        <w:rPr>
          <w:color w:val="000000" w:themeColor="text1"/>
        </w:rPr>
        <w:t>. Employees must be proficient with new technologies to ensure seamless guest interactions (</w:t>
      </w:r>
      <w:proofErr w:type="spellStart"/>
      <w:r w:rsidRPr="000A03FE">
        <w:rPr>
          <w:color w:val="000000" w:themeColor="text1"/>
        </w:rPr>
        <w:t>Agabi</w:t>
      </w:r>
      <w:proofErr w:type="spellEnd"/>
      <w:r w:rsidRPr="000A03FE">
        <w:rPr>
          <w:color w:val="000000" w:themeColor="text1"/>
        </w:rPr>
        <w:t xml:space="preserve">, 2024). A research by </w:t>
      </w:r>
      <w:r w:rsidRPr="000A03FE">
        <w:rPr>
          <w:rStyle w:val="Strong"/>
          <w:rFonts w:eastAsiaTheme="majorEastAsia"/>
          <w:b w:val="0"/>
          <w:color w:val="000000" w:themeColor="text1"/>
        </w:rPr>
        <w:t>Thompson and Lee (2024)</w:t>
      </w:r>
      <w:r w:rsidRPr="000A03FE">
        <w:rPr>
          <w:color w:val="000000" w:themeColor="text1"/>
        </w:rPr>
        <w:t xml:space="preserve"> shows that effective digital training programs reduce staff turnover by </w:t>
      </w:r>
      <w:r w:rsidRPr="000A03FE">
        <w:rPr>
          <w:rStyle w:val="Strong"/>
          <w:rFonts w:eastAsiaTheme="majorEastAsia"/>
          <w:b w:val="0"/>
          <w:color w:val="000000" w:themeColor="text1"/>
        </w:rPr>
        <w:t>45%</w:t>
      </w:r>
      <w:r w:rsidRPr="000A03FE">
        <w:rPr>
          <w:color w:val="000000" w:themeColor="text1"/>
        </w:rPr>
        <w:t xml:space="preserve"> and heightens service quality rating by </w:t>
      </w:r>
      <w:r w:rsidRPr="000A03FE">
        <w:rPr>
          <w:rStyle w:val="Strong"/>
          <w:rFonts w:eastAsiaTheme="majorEastAsia"/>
          <w:b w:val="0"/>
          <w:color w:val="000000" w:themeColor="text1"/>
        </w:rPr>
        <w:t>28%</w:t>
      </w:r>
      <w:r w:rsidRPr="000A03FE">
        <w:rPr>
          <w:color w:val="000000" w:themeColor="text1"/>
        </w:rPr>
        <w:t xml:space="preserve">. Also, </w:t>
      </w:r>
      <w:r w:rsidRPr="000A03FE">
        <w:rPr>
          <w:rStyle w:val="Strong"/>
          <w:rFonts w:eastAsiaTheme="majorEastAsia"/>
          <w:b w:val="0"/>
          <w:color w:val="000000" w:themeColor="text1"/>
        </w:rPr>
        <w:t>change management workshops</w:t>
      </w:r>
      <w:r w:rsidRPr="000A03FE">
        <w:rPr>
          <w:color w:val="000000" w:themeColor="text1"/>
        </w:rPr>
        <w:t xml:space="preserve"> will assist staff navigate the transition to a more digitalized environment, clamping down resistance and fostering acceptance (Roberts &amp; Chen, 2024).</w:t>
      </w:r>
    </w:p>
    <w:p w14:paraId="07909CAF" w14:textId="77777777" w:rsidR="00E33799" w:rsidRPr="00E33799" w:rsidRDefault="005B0234" w:rsidP="00E33799">
      <w:pPr>
        <w:pStyle w:val="NormalWeb"/>
        <w:spacing w:line="360" w:lineRule="auto"/>
        <w:rPr>
          <w:rStyle w:val="Strong"/>
          <w:b w:val="0"/>
          <w:bCs w:val="0"/>
          <w:color w:val="000000" w:themeColor="text1"/>
        </w:rPr>
      </w:pPr>
      <w:r w:rsidRPr="000A03FE">
        <w:rPr>
          <w:color w:val="000000" w:themeColor="text1"/>
        </w:rPr>
        <w:t>Incentives for excellent service and technological proficiency will drive staff engagement and motivate staffs to adopt the new digital systems. In luxury hospitality, engaged and well-trained staff are key to delivering high levels of personalized service (Kumar et al., 2024).</w:t>
      </w:r>
    </w:p>
    <w:p w14:paraId="51D792E8" w14:textId="77777777" w:rsidR="005B0234" w:rsidRPr="00E33799" w:rsidRDefault="005B0234" w:rsidP="00E33799">
      <w:pPr>
        <w:rPr>
          <w:b/>
          <w:sz w:val="32"/>
          <w:u w:val="single"/>
        </w:rPr>
      </w:pPr>
      <w:r w:rsidRPr="00E33799">
        <w:rPr>
          <w:rStyle w:val="Strong"/>
          <w:rFonts w:ascii="Times New Roman" w:eastAsiaTheme="majorEastAsia" w:hAnsi="Times New Roman" w:cs="Times New Roman"/>
          <w:b w:val="0"/>
          <w:bCs w:val="0"/>
          <w:sz w:val="32"/>
          <w:u w:val="single"/>
        </w:rPr>
        <w:t>Change Management Strategy</w:t>
      </w:r>
    </w:p>
    <w:p w14:paraId="562BA400" w14:textId="77777777" w:rsidR="005B0234" w:rsidRPr="00E33799" w:rsidRDefault="005B0234" w:rsidP="00E33799">
      <w:pPr>
        <w:rPr>
          <w:rFonts w:ascii="Times New Roman" w:hAnsi="Times New Roman" w:cs="Times New Roman"/>
          <w:b/>
          <w:sz w:val="24"/>
        </w:rPr>
      </w:pPr>
      <w:r w:rsidRPr="00E33799">
        <w:rPr>
          <w:rFonts w:ascii="Times New Roman" w:hAnsi="Times New Roman" w:cs="Times New Roman"/>
          <w:b/>
          <w:sz w:val="24"/>
        </w:rPr>
        <w:t>First Phase: Introduction &amp;Preparation (3 months)</w:t>
      </w:r>
    </w:p>
    <w:p w14:paraId="633F660B" w14:textId="77777777" w:rsidR="005B0234" w:rsidRPr="000A03FE" w:rsidRDefault="005B0234" w:rsidP="005B0234">
      <w:pPr>
        <w:numPr>
          <w:ilvl w:val="0"/>
          <w:numId w:val="22"/>
        </w:numPr>
        <w:spacing w:before="100" w:beforeAutospacing="1" w:after="100" w:afterAutospacing="1" w:line="360" w:lineRule="auto"/>
        <w:rPr>
          <w:rFonts w:ascii="Times New Roman" w:hAnsi="Times New Roman" w:cs="Times New Roman"/>
          <w:b/>
          <w:color w:val="000000" w:themeColor="text1"/>
          <w:sz w:val="26"/>
        </w:rPr>
      </w:pPr>
      <w:r w:rsidRPr="000A03FE">
        <w:rPr>
          <w:rStyle w:val="Strong"/>
          <w:rFonts w:ascii="Times New Roman" w:hAnsi="Times New Roman" w:cs="Times New Roman"/>
          <w:b w:val="0"/>
          <w:color w:val="000000" w:themeColor="text1"/>
          <w:sz w:val="26"/>
        </w:rPr>
        <w:t>Stakeholder Engagement</w:t>
      </w:r>
      <w:r w:rsidRPr="000A03FE">
        <w:rPr>
          <w:rFonts w:ascii="Times New Roman" w:hAnsi="Times New Roman" w:cs="Times New Roman"/>
          <w:b/>
          <w:color w:val="000000" w:themeColor="text1"/>
          <w:sz w:val="26"/>
        </w:rPr>
        <w:t>:</w:t>
      </w:r>
    </w:p>
    <w:p w14:paraId="123AB03B" w14:textId="77777777" w:rsidR="005B0234" w:rsidRPr="000A03FE" w:rsidRDefault="005B0234" w:rsidP="005B0234">
      <w:pPr>
        <w:pStyle w:val="ListParagraph"/>
        <w:numPr>
          <w:ilvl w:val="2"/>
          <w:numId w:val="22"/>
        </w:numPr>
        <w:spacing w:before="100" w:beforeAutospacing="1" w:after="100" w:afterAutospacing="1" w:line="360" w:lineRule="auto"/>
        <w:rPr>
          <w:rStyle w:val="Strong"/>
          <w:rFonts w:ascii="Times New Roman" w:hAnsi="Times New Roman" w:cs="Times New Roman"/>
          <w:b w:val="0"/>
          <w:bCs w:val="0"/>
          <w:color w:val="000000" w:themeColor="text1"/>
          <w:sz w:val="24"/>
        </w:rPr>
      </w:pPr>
      <w:r w:rsidRPr="000A03FE">
        <w:rPr>
          <w:rFonts w:ascii="Times New Roman" w:hAnsi="Times New Roman" w:cs="Times New Roman"/>
          <w:color w:val="000000" w:themeColor="text1"/>
          <w:sz w:val="24"/>
        </w:rPr>
        <w:t xml:space="preserve">Create a </w:t>
      </w:r>
      <w:r w:rsidRPr="000A03FE">
        <w:rPr>
          <w:rStyle w:val="Strong"/>
          <w:rFonts w:ascii="Times New Roman" w:hAnsi="Times New Roman" w:cs="Times New Roman"/>
          <w:b w:val="0"/>
          <w:color w:val="000000" w:themeColor="text1"/>
          <w:sz w:val="24"/>
        </w:rPr>
        <w:t>change management committee</w:t>
      </w:r>
    </w:p>
    <w:p w14:paraId="7087810D"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Host </w:t>
      </w:r>
      <w:r w:rsidRPr="000A03FE">
        <w:rPr>
          <w:rStyle w:val="Strong"/>
          <w:rFonts w:ascii="Times New Roman" w:hAnsi="Times New Roman" w:cs="Times New Roman"/>
          <w:b w:val="0"/>
          <w:color w:val="000000" w:themeColor="text1"/>
          <w:sz w:val="24"/>
        </w:rPr>
        <w:t>HOD workshops</w:t>
      </w:r>
      <w:r w:rsidRPr="000A03FE">
        <w:rPr>
          <w:rFonts w:ascii="Times New Roman" w:hAnsi="Times New Roman" w:cs="Times New Roman"/>
          <w:color w:val="000000" w:themeColor="text1"/>
          <w:sz w:val="24"/>
        </w:rPr>
        <w:t xml:space="preserve"> to involve leadership in the process</w:t>
      </w:r>
    </w:p>
    <w:p w14:paraId="196EC3B7"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Conduct </w:t>
      </w:r>
      <w:r w:rsidRPr="000A03FE">
        <w:rPr>
          <w:rStyle w:val="Strong"/>
          <w:rFonts w:ascii="Times New Roman" w:hAnsi="Times New Roman" w:cs="Times New Roman"/>
          <w:b w:val="0"/>
          <w:color w:val="000000" w:themeColor="text1"/>
          <w:sz w:val="24"/>
        </w:rPr>
        <w:t xml:space="preserve">staff feedback sessions </w:t>
      </w:r>
      <w:r w:rsidRPr="000A03FE">
        <w:rPr>
          <w:rFonts w:ascii="Times New Roman" w:hAnsi="Times New Roman" w:cs="Times New Roman"/>
          <w:color w:val="000000" w:themeColor="text1"/>
          <w:sz w:val="24"/>
        </w:rPr>
        <w:t>to collect insights and tackle concerns</w:t>
      </w:r>
    </w:p>
    <w:p w14:paraId="4956FDD9"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Early stakeholder’s engagement significantly improves the success rates of change initiatives. A study by </w:t>
      </w:r>
      <w:r w:rsidRPr="000A03FE">
        <w:rPr>
          <w:rStyle w:val="Strong"/>
          <w:rFonts w:eastAsiaTheme="majorEastAsia"/>
          <w:b w:val="0"/>
          <w:color w:val="000000" w:themeColor="text1"/>
        </w:rPr>
        <w:t>Roberts and Chen (2024)</w:t>
      </w:r>
      <w:r w:rsidRPr="000A03FE">
        <w:rPr>
          <w:color w:val="000000" w:themeColor="text1"/>
        </w:rPr>
        <w:t xml:space="preserve"> unveil that engaging stakeholders early on increases project success by </w:t>
      </w:r>
      <w:r w:rsidRPr="000A03FE">
        <w:rPr>
          <w:rStyle w:val="Strong"/>
          <w:rFonts w:eastAsiaTheme="majorEastAsia"/>
          <w:b w:val="0"/>
          <w:color w:val="000000" w:themeColor="text1"/>
        </w:rPr>
        <w:t>58%</w:t>
      </w:r>
      <w:r w:rsidRPr="000A03FE">
        <w:rPr>
          <w:color w:val="000000" w:themeColor="text1"/>
        </w:rPr>
        <w:t>.</w:t>
      </w:r>
    </w:p>
    <w:p w14:paraId="29555AC8" w14:textId="77777777" w:rsidR="005B0234" w:rsidRPr="000A03FE" w:rsidRDefault="005B0234" w:rsidP="005B0234">
      <w:pPr>
        <w:numPr>
          <w:ilvl w:val="0"/>
          <w:numId w:val="23"/>
        </w:numPr>
        <w:spacing w:before="100" w:beforeAutospacing="1" w:after="100" w:afterAutospacing="1" w:line="360" w:lineRule="auto"/>
        <w:rPr>
          <w:rFonts w:ascii="Times New Roman" w:hAnsi="Times New Roman" w:cs="Times New Roman"/>
          <w:color w:val="000000" w:themeColor="text1"/>
          <w:sz w:val="26"/>
        </w:rPr>
      </w:pPr>
      <w:r w:rsidRPr="000A03FE">
        <w:rPr>
          <w:rStyle w:val="Strong"/>
          <w:rFonts w:ascii="Times New Roman" w:hAnsi="Times New Roman" w:cs="Times New Roman"/>
          <w:b w:val="0"/>
          <w:color w:val="000000" w:themeColor="text1"/>
          <w:sz w:val="26"/>
        </w:rPr>
        <w:t>Communication Plan</w:t>
      </w:r>
      <w:r w:rsidRPr="000A03FE">
        <w:rPr>
          <w:rFonts w:ascii="Times New Roman" w:hAnsi="Times New Roman" w:cs="Times New Roman"/>
          <w:color w:val="000000" w:themeColor="text1"/>
          <w:sz w:val="26"/>
        </w:rPr>
        <w:t>:</w:t>
      </w:r>
    </w:p>
    <w:p w14:paraId="4A88622E"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Begin a </w:t>
      </w:r>
      <w:r w:rsidRPr="000A03FE">
        <w:rPr>
          <w:rStyle w:val="Strong"/>
          <w:rFonts w:ascii="Times New Roman" w:hAnsi="Times New Roman" w:cs="Times New Roman"/>
          <w:b w:val="0"/>
          <w:color w:val="000000" w:themeColor="text1"/>
          <w:sz w:val="24"/>
        </w:rPr>
        <w:t>regular update</w:t>
      </w:r>
      <w:r w:rsidRPr="000A03FE">
        <w:rPr>
          <w:rFonts w:ascii="Times New Roman" w:hAnsi="Times New Roman" w:cs="Times New Roman"/>
          <w:color w:val="000000" w:themeColor="text1"/>
          <w:sz w:val="24"/>
        </w:rPr>
        <w:t xml:space="preserve"> through staff meetings, email, and internal communication network</w:t>
      </w:r>
    </w:p>
    <w:p w14:paraId="6D2B490A"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Set up occasional </w:t>
      </w:r>
      <w:r w:rsidRPr="000A03FE">
        <w:rPr>
          <w:rStyle w:val="Strong"/>
          <w:rFonts w:ascii="Times New Roman" w:hAnsi="Times New Roman" w:cs="Times New Roman"/>
          <w:b w:val="0"/>
          <w:color w:val="000000" w:themeColor="text1"/>
          <w:sz w:val="24"/>
        </w:rPr>
        <w:t>anonymous feedback system</w:t>
      </w:r>
    </w:p>
    <w:p w14:paraId="309DE5AB"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Set a </w:t>
      </w:r>
      <w:r w:rsidRPr="000A03FE">
        <w:rPr>
          <w:rStyle w:val="Strong"/>
          <w:rFonts w:ascii="Times New Roman" w:hAnsi="Times New Roman" w:cs="Times New Roman"/>
          <w:b w:val="0"/>
          <w:color w:val="000000" w:themeColor="text1"/>
          <w:sz w:val="24"/>
        </w:rPr>
        <w:t>progress tracking dashboard</w:t>
      </w:r>
      <w:r w:rsidRPr="000A03FE">
        <w:rPr>
          <w:rFonts w:ascii="Times New Roman" w:hAnsi="Times New Roman" w:cs="Times New Roman"/>
          <w:color w:val="000000" w:themeColor="text1"/>
          <w:sz w:val="24"/>
        </w:rPr>
        <w:t xml:space="preserve"> to keep all stakeholders informed of project landmark</w:t>
      </w:r>
    </w:p>
    <w:p w14:paraId="34808D4A" w14:textId="77777777" w:rsidR="005B0234" w:rsidRPr="00E33799" w:rsidRDefault="005B0234" w:rsidP="00E33799">
      <w:pPr>
        <w:rPr>
          <w:rFonts w:ascii="Times New Roman" w:hAnsi="Times New Roman" w:cs="Times New Roman"/>
          <w:b/>
          <w:sz w:val="24"/>
        </w:rPr>
      </w:pPr>
      <w:r w:rsidRPr="00E33799">
        <w:rPr>
          <w:rFonts w:ascii="Times New Roman" w:hAnsi="Times New Roman" w:cs="Times New Roman"/>
          <w:b/>
          <w:sz w:val="24"/>
        </w:rPr>
        <w:t>Second Phase: Implementation (18 months)</w:t>
      </w:r>
    </w:p>
    <w:p w14:paraId="42B92441" w14:textId="77777777" w:rsidR="005B0234" w:rsidRPr="000A03FE" w:rsidRDefault="005B0234" w:rsidP="005B0234">
      <w:pPr>
        <w:pStyle w:val="NormalWeb"/>
        <w:numPr>
          <w:ilvl w:val="0"/>
          <w:numId w:val="24"/>
        </w:numPr>
        <w:spacing w:line="360" w:lineRule="auto"/>
        <w:rPr>
          <w:color w:val="000000" w:themeColor="text1"/>
          <w:sz w:val="26"/>
        </w:rPr>
      </w:pPr>
      <w:r w:rsidRPr="000A03FE">
        <w:rPr>
          <w:rStyle w:val="Strong"/>
          <w:rFonts w:eastAsiaTheme="majorEastAsia"/>
          <w:b w:val="0"/>
          <w:color w:val="000000" w:themeColor="text1"/>
          <w:sz w:val="26"/>
        </w:rPr>
        <w:t>Training and Development</w:t>
      </w:r>
      <w:r w:rsidRPr="000A03FE">
        <w:rPr>
          <w:color w:val="000000" w:themeColor="text1"/>
          <w:sz w:val="26"/>
        </w:rPr>
        <w:t>:</w:t>
      </w:r>
    </w:p>
    <w:p w14:paraId="53B09952"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Establish a </w:t>
      </w:r>
      <w:r w:rsidRPr="000A03FE">
        <w:rPr>
          <w:rStyle w:val="Strong"/>
          <w:rFonts w:ascii="Times New Roman" w:hAnsi="Times New Roman" w:cs="Times New Roman"/>
          <w:b w:val="0"/>
          <w:color w:val="000000" w:themeColor="text1"/>
          <w:sz w:val="24"/>
        </w:rPr>
        <w:t>modular learning method</w:t>
      </w:r>
      <w:r w:rsidRPr="000A03FE">
        <w:rPr>
          <w:rFonts w:ascii="Times New Roman" w:hAnsi="Times New Roman" w:cs="Times New Roman"/>
          <w:color w:val="000000" w:themeColor="text1"/>
          <w:sz w:val="24"/>
        </w:rPr>
        <w:t xml:space="preserve"> that allows staff to complete training at their own pace</w:t>
      </w:r>
    </w:p>
    <w:p w14:paraId="38F6B21C"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Launch a </w:t>
      </w:r>
      <w:r w:rsidRPr="000A03FE">
        <w:rPr>
          <w:rStyle w:val="Strong"/>
          <w:rFonts w:ascii="Times New Roman" w:hAnsi="Times New Roman" w:cs="Times New Roman"/>
          <w:b w:val="0"/>
          <w:color w:val="000000" w:themeColor="text1"/>
          <w:sz w:val="24"/>
        </w:rPr>
        <w:t>peer mentoring approach</w:t>
      </w:r>
      <w:r w:rsidRPr="000A03FE">
        <w:rPr>
          <w:rFonts w:ascii="Times New Roman" w:hAnsi="Times New Roman" w:cs="Times New Roman"/>
          <w:color w:val="000000" w:themeColor="text1"/>
          <w:sz w:val="24"/>
        </w:rPr>
        <w:t xml:space="preserve"> to aid staff adaptation  to new technologies</w:t>
      </w:r>
    </w:p>
    <w:p w14:paraId="6B1BB569"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Inclusion of </w:t>
      </w:r>
      <w:r w:rsidRPr="000A03FE">
        <w:rPr>
          <w:rStyle w:val="Strong"/>
          <w:rFonts w:ascii="Times New Roman" w:hAnsi="Times New Roman" w:cs="Times New Roman"/>
          <w:b w:val="0"/>
          <w:color w:val="000000" w:themeColor="text1"/>
          <w:sz w:val="24"/>
        </w:rPr>
        <w:t>regular assessment points</w:t>
      </w:r>
      <w:r w:rsidRPr="000A03FE">
        <w:rPr>
          <w:rFonts w:ascii="Times New Roman" w:hAnsi="Times New Roman" w:cs="Times New Roman"/>
          <w:color w:val="000000" w:themeColor="text1"/>
          <w:sz w:val="24"/>
        </w:rPr>
        <w:t xml:space="preserve"> to track progress</w:t>
      </w:r>
    </w:p>
    <w:p w14:paraId="210B63CC" w14:textId="77777777" w:rsidR="005B0234" w:rsidRPr="000A03FE" w:rsidRDefault="005B0234" w:rsidP="005B0234">
      <w:pPr>
        <w:pStyle w:val="NormalWeb"/>
        <w:numPr>
          <w:ilvl w:val="0"/>
          <w:numId w:val="24"/>
        </w:numPr>
        <w:spacing w:line="360" w:lineRule="auto"/>
        <w:rPr>
          <w:color w:val="000000" w:themeColor="text1"/>
          <w:sz w:val="26"/>
        </w:rPr>
      </w:pPr>
      <w:r w:rsidRPr="000A03FE">
        <w:rPr>
          <w:rStyle w:val="Strong"/>
          <w:rFonts w:eastAsiaTheme="majorEastAsia"/>
          <w:b w:val="0"/>
          <w:color w:val="000000" w:themeColor="text1"/>
          <w:sz w:val="26"/>
        </w:rPr>
        <w:t>Staff Support Structure</w:t>
      </w:r>
      <w:r w:rsidRPr="000A03FE">
        <w:rPr>
          <w:color w:val="000000" w:themeColor="text1"/>
          <w:sz w:val="26"/>
        </w:rPr>
        <w:t>:</w:t>
      </w:r>
    </w:p>
    <w:p w14:paraId="4D005D1B"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Develop a </w:t>
      </w:r>
      <w:r w:rsidRPr="000A03FE">
        <w:rPr>
          <w:rStyle w:val="Strong"/>
          <w:rFonts w:ascii="Times New Roman" w:hAnsi="Times New Roman" w:cs="Times New Roman"/>
          <w:b w:val="0"/>
          <w:color w:val="000000" w:themeColor="text1"/>
          <w:sz w:val="24"/>
        </w:rPr>
        <w:t>support team</w:t>
      </w:r>
      <w:r w:rsidRPr="000A03FE">
        <w:rPr>
          <w:rFonts w:ascii="Times New Roman" w:hAnsi="Times New Roman" w:cs="Times New Roman"/>
          <w:color w:val="000000" w:themeColor="text1"/>
          <w:sz w:val="24"/>
        </w:rPr>
        <w:t xml:space="preserve"> for staffs battling technical issues</w:t>
      </w:r>
    </w:p>
    <w:p w14:paraId="2200A00A"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Provide </w:t>
      </w:r>
      <w:r w:rsidRPr="000A03FE">
        <w:rPr>
          <w:rStyle w:val="Strong"/>
          <w:rFonts w:ascii="Times New Roman" w:hAnsi="Times New Roman" w:cs="Times New Roman"/>
          <w:b w:val="0"/>
          <w:color w:val="000000" w:themeColor="text1"/>
          <w:sz w:val="24"/>
        </w:rPr>
        <w:t>mental health resources</w:t>
      </w:r>
      <w:r w:rsidRPr="000A03FE">
        <w:rPr>
          <w:rFonts w:ascii="Times New Roman" w:hAnsi="Times New Roman" w:cs="Times New Roman"/>
          <w:color w:val="000000" w:themeColor="text1"/>
          <w:sz w:val="24"/>
        </w:rPr>
        <w:t xml:space="preserve"> to support employees during the transition</w:t>
      </w:r>
    </w:p>
    <w:p w14:paraId="0D086133" w14:textId="77777777" w:rsidR="005B0234" w:rsidRPr="000A03FE" w:rsidRDefault="005B0234" w:rsidP="005B0234">
      <w:pPr>
        <w:pStyle w:val="ListParagraph"/>
        <w:numPr>
          <w:ilvl w:val="2"/>
          <w:numId w:val="22"/>
        </w:numPr>
        <w:spacing w:before="100" w:beforeAutospacing="1" w:after="100" w:afterAutospacing="1" w:line="360" w:lineRule="auto"/>
        <w:rPr>
          <w:rFonts w:ascii="Times New Roman" w:hAnsi="Times New Roman" w:cs="Times New Roman"/>
          <w:color w:val="000000" w:themeColor="text1"/>
        </w:rPr>
      </w:pPr>
      <w:r w:rsidRPr="000A03FE">
        <w:rPr>
          <w:rFonts w:ascii="Times New Roman" w:hAnsi="Times New Roman" w:cs="Times New Roman"/>
          <w:color w:val="000000" w:themeColor="text1"/>
          <w:sz w:val="24"/>
        </w:rPr>
        <w:t xml:space="preserve">Implement </w:t>
      </w:r>
      <w:r w:rsidRPr="000A03FE">
        <w:rPr>
          <w:rStyle w:val="Strong"/>
          <w:rFonts w:ascii="Times New Roman" w:hAnsi="Times New Roman" w:cs="Times New Roman"/>
          <w:b w:val="0"/>
          <w:color w:val="000000" w:themeColor="text1"/>
          <w:sz w:val="24"/>
        </w:rPr>
        <w:t>performance incentives</w:t>
      </w:r>
      <w:r w:rsidRPr="000A03FE">
        <w:rPr>
          <w:rFonts w:ascii="Times New Roman" w:hAnsi="Times New Roman" w:cs="Times New Roman"/>
          <w:color w:val="000000" w:themeColor="text1"/>
          <w:sz w:val="24"/>
        </w:rPr>
        <w:t xml:space="preserve"> to motivate worker to be </w:t>
      </w:r>
      <w:proofErr w:type="spellStart"/>
      <w:r w:rsidRPr="000A03FE">
        <w:rPr>
          <w:rFonts w:ascii="Times New Roman" w:hAnsi="Times New Roman" w:cs="Times New Roman"/>
          <w:color w:val="000000" w:themeColor="text1"/>
          <w:sz w:val="24"/>
        </w:rPr>
        <w:t>briiliant</w:t>
      </w:r>
      <w:proofErr w:type="spellEnd"/>
      <w:r w:rsidRPr="000A03FE">
        <w:rPr>
          <w:rFonts w:ascii="Times New Roman" w:hAnsi="Times New Roman" w:cs="Times New Roman"/>
          <w:color w:val="000000" w:themeColor="text1"/>
          <w:sz w:val="24"/>
        </w:rPr>
        <w:t xml:space="preserve"> in both service and technology integration</w:t>
      </w:r>
    </w:p>
    <w:p w14:paraId="15859289" w14:textId="77777777" w:rsidR="00E33799" w:rsidRPr="000B4FFA" w:rsidRDefault="005B0234" w:rsidP="000B4FFA">
      <w:pPr>
        <w:pStyle w:val="NormalWeb"/>
        <w:spacing w:line="360" w:lineRule="auto"/>
        <w:rPr>
          <w:rStyle w:val="Strong"/>
          <w:b w:val="0"/>
          <w:bCs w:val="0"/>
          <w:color w:val="000000" w:themeColor="text1"/>
        </w:rPr>
      </w:pPr>
      <w:r w:rsidRPr="000A03FE">
        <w:rPr>
          <w:color w:val="000000" w:themeColor="text1"/>
        </w:rPr>
        <w:t xml:space="preserve">Research has shown that full-on support systems during change initiatives can reduce resistance by </w:t>
      </w:r>
      <w:r w:rsidRPr="000A03FE">
        <w:rPr>
          <w:rStyle w:val="Strong"/>
          <w:rFonts w:eastAsiaTheme="majorEastAsia"/>
          <w:b w:val="0"/>
          <w:color w:val="000000" w:themeColor="text1"/>
        </w:rPr>
        <w:t>65%</w:t>
      </w:r>
      <w:r w:rsidRPr="000A03FE">
        <w:rPr>
          <w:color w:val="000000" w:themeColor="text1"/>
        </w:rPr>
        <w:t xml:space="preserve"> (Kumar et al., 2024).</w:t>
      </w:r>
    </w:p>
    <w:p w14:paraId="40533D4E" w14:textId="77777777" w:rsidR="005B0234" w:rsidRPr="00E33799" w:rsidRDefault="005B0234" w:rsidP="00E33799">
      <w:pPr>
        <w:rPr>
          <w:b/>
          <w:sz w:val="32"/>
        </w:rPr>
      </w:pPr>
      <w:r w:rsidRPr="00E33799">
        <w:rPr>
          <w:rStyle w:val="Strong"/>
          <w:rFonts w:ascii="Times New Roman" w:eastAsiaTheme="majorEastAsia" w:hAnsi="Times New Roman" w:cs="Times New Roman"/>
          <w:b w:val="0"/>
          <w:bCs w:val="0"/>
          <w:color w:val="000000" w:themeColor="text1"/>
          <w:sz w:val="32"/>
          <w:u w:val="single"/>
        </w:rPr>
        <w:t xml:space="preserve">Implementation Timeline </w:t>
      </w:r>
    </w:p>
    <w:p w14:paraId="5463A144" w14:textId="77777777" w:rsidR="005B0234" w:rsidRPr="000A03FE" w:rsidRDefault="005B0234" w:rsidP="005B0234">
      <w:pPr>
        <w:pStyle w:val="NormalWeb"/>
        <w:spacing w:line="360" w:lineRule="auto"/>
        <w:rPr>
          <w:i/>
          <w:color w:val="000000" w:themeColor="text1"/>
        </w:rPr>
      </w:pPr>
      <w:r w:rsidRPr="000A03FE">
        <w:rPr>
          <w:rStyle w:val="Strong"/>
          <w:rFonts w:eastAsiaTheme="majorEastAsia"/>
          <w:color w:val="000000" w:themeColor="text1"/>
        </w:rPr>
        <w:t>First Year: Q1-2</w:t>
      </w:r>
      <w:r w:rsidRPr="000A03FE">
        <w:rPr>
          <w:color w:val="000000" w:themeColor="text1"/>
        </w:rPr>
        <w:t xml:space="preserve"> </w:t>
      </w:r>
      <w:r w:rsidRPr="000A03FE">
        <w:rPr>
          <w:i/>
          <w:color w:val="000000" w:themeColor="text1"/>
        </w:rPr>
        <w:t>(Q indicating the quarter of the year)</w:t>
      </w:r>
    </w:p>
    <w:p w14:paraId="0D2E95EF" w14:textId="77777777" w:rsidR="005B0234" w:rsidRPr="000A03FE" w:rsidRDefault="005B0234" w:rsidP="005B0234">
      <w:pPr>
        <w:numPr>
          <w:ilvl w:val="0"/>
          <w:numId w:val="25"/>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Take-on a </w:t>
      </w:r>
      <w:r w:rsidRPr="000A03FE">
        <w:rPr>
          <w:rStyle w:val="Strong"/>
          <w:rFonts w:ascii="Times New Roman" w:hAnsi="Times New Roman" w:cs="Times New Roman"/>
          <w:b w:val="0"/>
          <w:color w:val="000000" w:themeColor="text1"/>
          <w:sz w:val="24"/>
        </w:rPr>
        <w:t>digital amenities assessment</w:t>
      </w:r>
    </w:p>
    <w:p w14:paraId="4F3A9856" w14:textId="77777777" w:rsidR="005B0234" w:rsidRPr="000A03FE" w:rsidRDefault="005B0234" w:rsidP="005B0234">
      <w:pPr>
        <w:numPr>
          <w:ilvl w:val="0"/>
          <w:numId w:val="25"/>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Launch </w:t>
      </w:r>
      <w:r w:rsidRPr="000A03FE">
        <w:rPr>
          <w:rStyle w:val="Strong"/>
          <w:rFonts w:ascii="Times New Roman" w:hAnsi="Times New Roman" w:cs="Times New Roman"/>
          <w:b w:val="0"/>
          <w:color w:val="000000" w:themeColor="text1"/>
          <w:sz w:val="24"/>
        </w:rPr>
        <w:t>staff development</w:t>
      </w:r>
      <w:r w:rsidRPr="000A03FE">
        <w:rPr>
          <w:rFonts w:ascii="Times New Roman" w:hAnsi="Times New Roman" w:cs="Times New Roman"/>
          <w:color w:val="000000" w:themeColor="text1"/>
          <w:sz w:val="24"/>
        </w:rPr>
        <w:t xml:space="preserve"> on digital gadgets</w:t>
      </w:r>
    </w:p>
    <w:p w14:paraId="15F30305" w14:textId="77777777" w:rsidR="005B0234" w:rsidRPr="000A03FE" w:rsidRDefault="005B0234" w:rsidP="005B0234">
      <w:pPr>
        <w:numPr>
          <w:ilvl w:val="0"/>
          <w:numId w:val="25"/>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Organize a </w:t>
      </w:r>
      <w:r w:rsidRPr="000A03FE">
        <w:rPr>
          <w:rStyle w:val="Strong"/>
          <w:rFonts w:ascii="Times New Roman" w:hAnsi="Times New Roman" w:cs="Times New Roman"/>
          <w:b w:val="0"/>
          <w:color w:val="000000" w:themeColor="text1"/>
          <w:sz w:val="24"/>
        </w:rPr>
        <w:t>sustainability audit</w:t>
      </w:r>
    </w:p>
    <w:p w14:paraId="26C7A03F" w14:textId="77777777" w:rsidR="005B0234" w:rsidRPr="000A03FE" w:rsidRDefault="005B0234" w:rsidP="005B0234">
      <w:pPr>
        <w:numPr>
          <w:ilvl w:val="0"/>
          <w:numId w:val="25"/>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Set up the </w:t>
      </w:r>
      <w:r w:rsidRPr="000A03FE">
        <w:rPr>
          <w:rStyle w:val="Strong"/>
          <w:rFonts w:ascii="Times New Roman" w:hAnsi="Times New Roman" w:cs="Times New Roman"/>
          <w:b w:val="0"/>
          <w:color w:val="000000" w:themeColor="text1"/>
          <w:sz w:val="24"/>
        </w:rPr>
        <w:t>change management committee</w:t>
      </w:r>
    </w:p>
    <w:p w14:paraId="535B6B06" w14:textId="77777777" w:rsidR="005B0234" w:rsidRPr="000A03FE" w:rsidRDefault="005B0234" w:rsidP="005B0234">
      <w:pPr>
        <w:pStyle w:val="NormalWeb"/>
        <w:spacing w:line="360" w:lineRule="auto"/>
        <w:rPr>
          <w:color w:val="000000" w:themeColor="text1"/>
        </w:rPr>
      </w:pPr>
      <w:r w:rsidRPr="000A03FE">
        <w:rPr>
          <w:rStyle w:val="Strong"/>
          <w:rFonts w:eastAsiaTheme="majorEastAsia"/>
          <w:color w:val="000000" w:themeColor="text1"/>
        </w:rPr>
        <w:t>First Year: Q3-4</w:t>
      </w:r>
    </w:p>
    <w:p w14:paraId="7525B2B9" w14:textId="77777777" w:rsidR="005B0234" w:rsidRPr="000A03FE" w:rsidRDefault="005B0234" w:rsidP="005B0234">
      <w:pPr>
        <w:numPr>
          <w:ilvl w:val="0"/>
          <w:numId w:val="26"/>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Get started with the </w:t>
      </w:r>
      <w:r w:rsidRPr="000A03FE">
        <w:rPr>
          <w:rStyle w:val="Strong"/>
          <w:rFonts w:ascii="Times New Roman" w:hAnsi="Times New Roman" w:cs="Times New Roman"/>
          <w:b w:val="0"/>
          <w:color w:val="000000" w:themeColor="text1"/>
          <w:sz w:val="24"/>
        </w:rPr>
        <w:t>mobile app development</w:t>
      </w:r>
    </w:p>
    <w:p w14:paraId="4246527A" w14:textId="77777777" w:rsidR="005B0234" w:rsidRPr="000A03FE" w:rsidRDefault="005B0234" w:rsidP="005B0234">
      <w:pPr>
        <w:numPr>
          <w:ilvl w:val="0"/>
          <w:numId w:val="26"/>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Begin</w:t>
      </w:r>
      <w:r w:rsidRPr="000A03FE">
        <w:rPr>
          <w:rStyle w:val="Strong"/>
          <w:rFonts w:ascii="Times New Roman" w:hAnsi="Times New Roman" w:cs="Times New Roman"/>
          <w:b w:val="0"/>
          <w:color w:val="000000" w:themeColor="text1"/>
          <w:sz w:val="24"/>
        </w:rPr>
        <w:t xml:space="preserve"> room technology upgrades</w:t>
      </w:r>
    </w:p>
    <w:p w14:paraId="1ED6E21F" w14:textId="77777777" w:rsidR="005B0234" w:rsidRPr="000A03FE" w:rsidRDefault="005B0234" w:rsidP="005B0234">
      <w:pPr>
        <w:numPr>
          <w:ilvl w:val="0"/>
          <w:numId w:val="26"/>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Start the </w:t>
      </w:r>
      <w:r w:rsidRPr="000A03FE">
        <w:rPr>
          <w:rStyle w:val="Strong"/>
          <w:rFonts w:ascii="Times New Roman" w:hAnsi="Times New Roman" w:cs="Times New Roman"/>
          <w:b w:val="0"/>
          <w:color w:val="000000" w:themeColor="text1"/>
          <w:sz w:val="24"/>
        </w:rPr>
        <w:t>employees’ digital certification program</w:t>
      </w:r>
    </w:p>
    <w:p w14:paraId="34AD83E6" w14:textId="77777777" w:rsidR="005B0234" w:rsidRPr="000A03FE" w:rsidRDefault="005B0234" w:rsidP="005B0234">
      <w:pPr>
        <w:numPr>
          <w:ilvl w:val="0"/>
          <w:numId w:val="26"/>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Commence the </w:t>
      </w:r>
      <w:r w:rsidRPr="000A03FE">
        <w:rPr>
          <w:rStyle w:val="Strong"/>
          <w:rFonts w:ascii="Times New Roman" w:hAnsi="Times New Roman" w:cs="Times New Roman"/>
          <w:b w:val="0"/>
          <w:color w:val="000000" w:themeColor="text1"/>
          <w:sz w:val="24"/>
        </w:rPr>
        <w:t>sustainability program</w:t>
      </w:r>
      <w:r w:rsidRPr="000A03FE">
        <w:rPr>
          <w:rFonts w:ascii="Times New Roman" w:hAnsi="Times New Roman" w:cs="Times New Roman"/>
          <w:color w:val="000000" w:themeColor="text1"/>
          <w:sz w:val="24"/>
        </w:rPr>
        <w:t xml:space="preserve"> with focus on energy management </w:t>
      </w:r>
    </w:p>
    <w:p w14:paraId="7FA9D0B6" w14:textId="77777777" w:rsidR="005B0234" w:rsidRPr="000A03FE" w:rsidRDefault="005B0234" w:rsidP="005B0234">
      <w:pPr>
        <w:pStyle w:val="NormalWeb"/>
        <w:spacing w:line="360" w:lineRule="auto"/>
        <w:rPr>
          <w:b/>
          <w:bCs/>
          <w:color w:val="000000" w:themeColor="text1"/>
        </w:rPr>
      </w:pPr>
      <w:r w:rsidRPr="000A03FE">
        <w:rPr>
          <w:rStyle w:val="Strong"/>
          <w:rFonts w:eastAsiaTheme="majorEastAsia"/>
          <w:color w:val="000000" w:themeColor="text1"/>
        </w:rPr>
        <w:t>Second Year: Q1-2</w:t>
      </w:r>
    </w:p>
    <w:p w14:paraId="30B8E53B" w14:textId="77777777" w:rsidR="005B0234" w:rsidRPr="000A03FE" w:rsidRDefault="005B0234" w:rsidP="005B0234">
      <w:pPr>
        <w:numPr>
          <w:ilvl w:val="0"/>
          <w:numId w:val="27"/>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Finalize the </w:t>
      </w:r>
      <w:r w:rsidRPr="000A03FE">
        <w:rPr>
          <w:rStyle w:val="Strong"/>
          <w:rFonts w:ascii="Times New Roman" w:hAnsi="Times New Roman" w:cs="Times New Roman"/>
          <w:b w:val="0"/>
          <w:color w:val="000000" w:themeColor="text1"/>
          <w:sz w:val="24"/>
        </w:rPr>
        <w:t>smart room integration</w:t>
      </w:r>
      <w:r w:rsidRPr="000A03FE">
        <w:rPr>
          <w:rFonts w:ascii="Times New Roman" w:hAnsi="Times New Roman" w:cs="Times New Roman"/>
          <w:color w:val="000000" w:themeColor="text1"/>
          <w:sz w:val="24"/>
        </w:rPr>
        <w:t xml:space="preserve"> in all rooms</w:t>
      </w:r>
    </w:p>
    <w:p w14:paraId="403EDFBA" w14:textId="77777777" w:rsidR="005B0234" w:rsidRPr="000A03FE" w:rsidRDefault="005B0234" w:rsidP="005B0234">
      <w:pPr>
        <w:numPr>
          <w:ilvl w:val="0"/>
          <w:numId w:val="27"/>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Launch the fully functional </w:t>
      </w:r>
      <w:r w:rsidRPr="000A03FE">
        <w:rPr>
          <w:rStyle w:val="Strong"/>
          <w:rFonts w:ascii="Times New Roman" w:hAnsi="Times New Roman" w:cs="Times New Roman"/>
          <w:b w:val="0"/>
          <w:color w:val="000000" w:themeColor="text1"/>
          <w:sz w:val="24"/>
        </w:rPr>
        <w:t>mobile app</w:t>
      </w:r>
    </w:p>
    <w:p w14:paraId="4719AD80" w14:textId="77777777" w:rsidR="005B0234" w:rsidRPr="000A03FE" w:rsidRDefault="005B0234" w:rsidP="005B0234">
      <w:pPr>
        <w:numPr>
          <w:ilvl w:val="0"/>
          <w:numId w:val="27"/>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Proceed with the </w:t>
      </w:r>
      <w:r w:rsidRPr="000A03FE">
        <w:rPr>
          <w:rStyle w:val="Strong"/>
          <w:rFonts w:ascii="Times New Roman" w:hAnsi="Times New Roman" w:cs="Times New Roman"/>
          <w:b w:val="0"/>
          <w:color w:val="000000" w:themeColor="text1"/>
          <w:sz w:val="24"/>
        </w:rPr>
        <w:t>advanced staff training</w:t>
      </w:r>
    </w:p>
    <w:p w14:paraId="3F21D38D" w14:textId="77777777" w:rsidR="005B0234" w:rsidRPr="000A03FE" w:rsidRDefault="005B0234" w:rsidP="005B0234">
      <w:pPr>
        <w:numPr>
          <w:ilvl w:val="0"/>
          <w:numId w:val="27"/>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Complete the </w:t>
      </w:r>
      <w:r w:rsidRPr="000A03FE">
        <w:rPr>
          <w:rStyle w:val="Strong"/>
          <w:rFonts w:ascii="Times New Roman" w:hAnsi="Times New Roman" w:cs="Times New Roman"/>
          <w:b w:val="0"/>
          <w:color w:val="000000" w:themeColor="text1"/>
          <w:sz w:val="24"/>
        </w:rPr>
        <w:t>green certification procedure</w:t>
      </w:r>
    </w:p>
    <w:p w14:paraId="0FBDB014" w14:textId="77777777" w:rsidR="005B0234" w:rsidRDefault="005B0234" w:rsidP="005B0234">
      <w:pPr>
        <w:pStyle w:val="NormalWeb"/>
        <w:spacing w:line="360" w:lineRule="auto"/>
        <w:rPr>
          <w:color w:val="000000" w:themeColor="text1"/>
        </w:rPr>
      </w:pPr>
      <w:r w:rsidRPr="000A03FE">
        <w:rPr>
          <w:color w:val="000000" w:themeColor="text1"/>
        </w:rPr>
        <w:t xml:space="preserve">Research has confirmed that phased implementation projects have a </w:t>
      </w:r>
      <w:r w:rsidRPr="000A03FE">
        <w:rPr>
          <w:rStyle w:val="Strong"/>
          <w:rFonts w:eastAsiaTheme="majorEastAsia"/>
          <w:b w:val="0"/>
          <w:color w:val="000000" w:themeColor="text1"/>
        </w:rPr>
        <w:t>40% higher success rate</w:t>
      </w:r>
      <w:r w:rsidRPr="000A03FE">
        <w:rPr>
          <w:color w:val="000000" w:themeColor="text1"/>
        </w:rPr>
        <w:t xml:space="preserve"> than rapid deployments (Davidson &amp; Park, 2024).</w:t>
      </w:r>
    </w:p>
    <w:p w14:paraId="7B18994C" w14:textId="77777777" w:rsidR="004209A8" w:rsidRDefault="004209A8" w:rsidP="005B0234">
      <w:pPr>
        <w:pStyle w:val="NormalWeb"/>
        <w:spacing w:line="360" w:lineRule="auto"/>
        <w:rPr>
          <w:color w:val="000000" w:themeColor="text1"/>
        </w:rPr>
      </w:pPr>
    </w:p>
    <w:p w14:paraId="79BDF4FD" w14:textId="77777777" w:rsidR="004209A8" w:rsidRPr="000A03FE" w:rsidRDefault="004209A8" w:rsidP="005B0234">
      <w:pPr>
        <w:pStyle w:val="NormalWeb"/>
        <w:spacing w:line="360" w:lineRule="auto"/>
        <w:rPr>
          <w:color w:val="000000" w:themeColor="text1"/>
        </w:rPr>
      </w:pPr>
    </w:p>
    <w:p w14:paraId="076C7BD5" w14:textId="77777777" w:rsidR="005B0234" w:rsidRPr="00E33799" w:rsidRDefault="005B0234" w:rsidP="00E33799">
      <w:pPr>
        <w:rPr>
          <w:b/>
        </w:rPr>
      </w:pPr>
      <w:r w:rsidRPr="00E33799">
        <w:rPr>
          <w:rStyle w:val="Strong"/>
          <w:rFonts w:ascii="Times New Roman" w:hAnsi="Times New Roman" w:cs="Times New Roman"/>
          <w:b w:val="0"/>
          <w:bCs w:val="0"/>
          <w:color w:val="000000" w:themeColor="text1"/>
          <w:sz w:val="28"/>
          <w:u w:val="single"/>
        </w:rPr>
        <w:t>Success Metrics and Management</w:t>
      </w:r>
    </w:p>
    <w:p w14:paraId="67D75FD6" w14:textId="77777777" w:rsidR="005B0234" w:rsidRPr="000A03FE" w:rsidRDefault="005B0234" w:rsidP="005B0234">
      <w:pPr>
        <w:pStyle w:val="NormalWeb"/>
        <w:numPr>
          <w:ilvl w:val="0"/>
          <w:numId w:val="28"/>
        </w:numPr>
        <w:spacing w:line="360" w:lineRule="auto"/>
        <w:rPr>
          <w:color w:val="000000" w:themeColor="text1"/>
        </w:rPr>
      </w:pPr>
      <w:r w:rsidRPr="000A03FE">
        <w:rPr>
          <w:rStyle w:val="Strong"/>
          <w:rFonts w:eastAsiaTheme="majorEastAsia"/>
          <w:b w:val="0"/>
          <w:color w:val="000000" w:themeColor="text1"/>
        </w:rPr>
        <w:t>Guest Experience Metrics</w:t>
      </w:r>
    </w:p>
    <w:p w14:paraId="4C847D31" w14:textId="77777777" w:rsidR="005B0234" w:rsidRPr="000A03FE" w:rsidRDefault="005B0234" w:rsidP="005B0234">
      <w:pPr>
        <w:numPr>
          <w:ilvl w:val="1"/>
          <w:numId w:val="38"/>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b w:val="0"/>
          <w:color w:val="000000" w:themeColor="text1"/>
          <w:sz w:val="24"/>
        </w:rPr>
        <w:t>Overall guest satisfaction scores</w:t>
      </w:r>
      <w:r w:rsidRPr="000A03FE">
        <w:rPr>
          <w:rFonts w:ascii="Times New Roman" w:hAnsi="Times New Roman" w:cs="Times New Roman"/>
          <w:color w:val="000000" w:themeColor="text1"/>
          <w:sz w:val="24"/>
        </w:rPr>
        <w:t xml:space="preserve"> with a target of </w:t>
      </w:r>
      <w:r w:rsidRPr="000A03FE">
        <w:rPr>
          <w:rStyle w:val="Strong"/>
          <w:rFonts w:ascii="Times New Roman" w:hAnsi="Times New Roman" w:cs="Times New Roman"/>
          <w:b w:val="0"/>
          <w:color w:val="000000" w:themeColor="text1"/>
          <w:sz w:val="24"/>
        </w:rPr>
        <w:t>15% increase</w:t>
      </w:r>
      <w:r w:rsidRPr="000A03FE">
        <w:rPr>
          <w:rFonts w:ascii="Times New Roman" w:hAnsi="Times New Roman" w:cs="Times New Roman"/>
          <w:color w:val="000000" w:themeColor="text1"/>
          <w:sz w:val="24"/>
        </w:rPr>
        <w:t xml:space="preserve"> post-implementation</w:t>
      </w:r>
    </w:p>
    <w:p w14:paraId="11C3A296" w14:textId="77777777" w:rsidR="005B0234" w:rsidRPr="000A03FE" w:rsidRDefault="005B0234" w:rsidP="005B0234">
      <w:pPr>
        <w:numPr>
          <w:ilvl w:val="1"/>
          <w:numId w:val="38"/>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b w:val="0"/>
          <w:color w:val="000000" w:themeColor="text1"/>
          <w:sz w:val="24"/>
        </w:rPr>
        <w:t>Mobile app download and use rate</w:t>
      </w:r>
      <w:r w:rsidRPr="000A03FE">
        <w:rPr>
          <w:rFonts w:ascii="Times New Roman" w:hAnsi="Times New Roman" w:cs="Times New Roman"/>
          <w:b/>
          <w:color w:val="000000" w:themeColor="text1"/>
          <w:sz w:val="24"/>
        </w:rPr>
        <w:t xml:space="preserve"> </w:t>
      </w:r>
      <w:r w:rsidRPr="000A03FE">
        <w:rPr>
          <w:rFonts w:ascii="Times New Roman" w:hAnsi="Times New Roman" w:cs="Times New Roman"/>
          <w:color w:val="000000" w:themeColor="text1"/>
          <w:sz w:val="24"/>
        </w:rPr>
        <w:t xml:space="preserve">by </w:t>
      </w:r>
      <w:r w:rsidRPr="000A03FE">
        <w:rPr>
          <w:rStyle w:val="Strong"/>
          <w:rFonts w:ascii="Times New Roman" w:hAnsi="Times New Roman" w:cs="Times New Roman"/>
          <w:b w:val="0"/>
          <w:color w:val="000000" w:themeColor="text1"/>
          <w:sz w:val="24"/>
        </w:rPr>
        <w:t>70% of guests</w:t>
      </w:r>
      <w:r w:rsidRPr="000A03FE">
        <w:rPr>
          <w:rFonts w:ascii="Times New Roman" w:hAnsi="Times New Roman" w:cs="Times New Roman"/>
          <w:color w:val="000000" w:themeColor="text1"/>
          <w:sz w:val="24"/>
        </w:rPr>
        <w:t xml:space="preserve"> </w:t>
      </w:r>
    </w:p>
    <w:p w14:paraId="1941098B" w14:textId="77777777" w:rsidR="005B0234" w:rsidRPr="000A03FE" w:rsidRDefault="005B0234" w:rsidP="005B0234">
      <w:pPr>
        <w:numPr>
          <w:ilvl w:val="1"/>
          <w:numId w:val="38"/>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Supervise d</w:t>
      </w:r>
      <w:r w:rsidRPr="000A03FE">
        <w:rPr>
          <w:rStyle w:val="Strong"/>
          <w:rFonts w:ascii="Times New Roman" w:hAnsi="Times New Roman" w:cs="Times New Roman"/>
          <w:b w:val="0"/>
          <w:color w:val="000000" w:themeColor="text1"/>
          <w:sz w:val="24"/>
        </w:rPr>
        <w:t>igital service usage rates</w:t>
      </w:r>
      <w:r w:rsidRPr="000A03FE">
        <w:rPr>
          <w:rFonts w:ascii="Times New Roman" w:hAnsi="Times New Roman" w:cs="Times New Roman"/>
          <w:color w:val="000000" w:themeColor="text1"/>
          <w:sz w:val="24"/>
        </w:rPr>
        <w:t xml:space="preserve"> like the room controls and concierge</w:t>
      </w:r>
    </w:p>
    <w:p w14:paraId="6F17E40C" w14:textId="77777777" w:rsidR="005B0234" w:rsidRPr="000A03FE" w:rsidRDefault="005B0234" w:rsidP="005B0234">
      <w:pPr>
        <w:numPr>
          <w:ilvl w:val="1"/>
          <w:numId w:val="38"/>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Increase </w:t>
      </w:r>
      <w:r w:rsidRPr="000A03FE">
        <w:rPr>
          <w:rStyle w:val="Strong"/>
          <w:rFonts w:ascii="Times New Roman" w:hAnsi="Times New Roman" w:cs="Times New Roman"/>
          <w:b w:val="0"/>
          <w:color w:val="000000" w:themeColor="text1"/>
          <w:sz w:val="24"/>
        </w:rPr>
        <w:t>review scores</w:t>
      </w:r>
      <w:r w:rsidRPr="000A03FE">
        <w:rPr>
          <w:rFonts w:ascii="Times New Roman" w:hAnsi="Times New Roman" w:cs="Times New Roman"/>
          <w:color w:val="000000" w:themeColor="text1"/>
          <w:sz w:val="24"/>
        </w:rPr>
        <w:t xml:space="preserve"> on socials like TripAdvisor for technology-based services</w:t>
      </w:r>
    </w:p>
    <w:p w14:paraId="0294964D" w14:textId="77777777" w:rsidR="005B0234" w:rsidRPr="000A03FE" w:rsidRDefault="005B0234" w:rsidP="005B0234">
      <w:pPr>
        <w:pStyle w:val="NormalWeb"/>
        <w:numPr>
          <w:ilvl w:val="0"/>
          <w:numId w:val="28"/>
        </w:numPr>
        <w:spacing w:line="360" w:lineRule="auto"/>
        <w:rPr>
          <w:color w:val="000000" w:themeColor="text1"/>
        </w:rPr>
      </w:pPr>
      <w:r w:rsidRPr="000A03FE">
        <w:rPr>
          <w:rStyle w:val="Strong"/>
          <w:rFonts w:eastAsiaTheme="majorEastAsia"/>
          <w:b w:val="0"/>
          <w:color w:val="000000" w:themeColor="text1"/>
        </w:rPr>
        <w:t>Financial Metrics</w:t>
      </w:r>
    </w:p>
    <w:p w14:paraId="1956B7B4" w14:textId="77777777" w:rsidR="005B0234" w:rsidRPr="000A03FE" w:rsidRDefault="005B0234" w:rsidP="005B0234">
      <w:pPr>
        <w:numPr>
          <w:ilvl w:val="1"/>
          <w:numId w:val="39"/>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b w:val="0"/>
          <w:color w:val="000000" w:themeColor="text1"/>
          <w:sz w:val="24"/>
        </w:rPr>
        <w:t>Revenue per Available Room (RevPAR)</w:t>
      </w:r>
      <w:r w:rsidRPr="000A03FE">
        <w:rPr>
          <w:rFonts w:ascii="Times New Roman" w:hAnsi="Times New Roman" w:cs="Times New Roman"/>
          <w:color w:val="000000" w:themeColor="text1"/>
          <w:sz w:val="24"/>
        </w:rPr>
        <w:t xml:space="preserve"> to reach </w:t>
      </w:r>
      <w:r w:rsidRPr="000A03FE">
        <w:rPr>
          <w:rStyle w:val="Strong"/>
          <w:rFonts w:ascii="Times New Roman" w:hAnsi="Times New Roman" w:cs="Times New Roman"/>
          <w:b w:val="0"/>
          <w:color w:val="000000" w:themeColor="text1"/>
          <w:sz w:val="24"/>
        </w:rPr>
        <w:t>20% growth</w:t>
      </w:r>
      <w:r w:rsidRPr="000A03FE">
        <w:rPr>
          <w:rFonts w:ascii="Times New Roman" w:hAnsi="Times New Roman" w:cs="Times New Roman"/>
          <w:color w:val="000000" w:themeColor="text1"/>
          <w:sz w:val="24"/>
        </w:rPr>
        <w:t xml:space="preserve"> in two years</w:t>
      </w:r>
    </w:p>
    <w:p w14:paraId="2ED242EB" w14:textId="77777777" w:rsidR="005B0234" w:rsidRPr="000A03FE" w:rsidRDefault="005B0234" w:rsidP="005B0234">
      <w:pPr>
        <w:numPr>
          <w:ilvl w:val="1"/>
          <w:numId w:val="39"/>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Reduction in operational costs by </w:t>
      </w:r>
      <w:r w:rsidRPr="000A03FE">
        <w:rPr>
          <w:rStyle w:val="Strong"/>
          <w:rFonts w:ascii="Times New Roman" w:hAnsi="Times New Roman" w:cs="Times New Roman"/>
          <w:b w:val="0"/>
          <w:color w:val="000000" w:themeColor="text1"/>
          <w:sz w:val="24"/>
        </w:rPr>
        <w:t>15%</w:t>
      </w:r>
      <w:r w:rsidRPr="000A03FE">
        <w:rPr>
          <w:rFonts w:ascii="Times New Roman" w:hAnsi="Times New Roman" w:cs="Times New Roman"/>
          <w:color w:val="000000" w:themeColor="text1"/>
          <w:sz w:val="24"/>
        </w:rPr>
        <w:t xml:space="preserve"> due to energy savings initiatives</w:t>
      </w:r>
    </w:p>
    <w:p w14:paraId="535E09A3" w14:textId="77777777" w:rsidR="005B0234" w:rsidRPr="000A03FE" w:rsidRDefault="005B0234" w:rsidP="005B0234">
      <w:pPr>
        <w:numPr>
          <w:ilvl w:val="1"/>
          <w:numId w:val="39"/>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Track </w:t>
      </w:r>
      <w:r w:rsidRPr="000A03FE">
        <w:rPr>
          <w:rStyle w:val="Strong"/>
          <w:rFonts w:ascii="Times New Roman" w:hAnsi="Times New Roman" w:cs="Times New Roman"/>
          <w:b w:val="0"/>
          <w:color w:val="000000" w:themeColor="text1"/>
          <w:sz w:val="24"/>
        </w:rPr>
        <w:t>digital service revenue</w:t>
      </w:r>
      <w:r w:rsidRPr="000A03FE">
        <w:rPr>
          <w:rFonts w:ascii="Times New Roman" w:hAnsi="Times New Roman" w:cs="Times New Roman"/>
          <w:color w:val="000000" w:themeColor="text1"/>
          <w:sz w:val="24"/>
        </w:rPr>
        <w:t xml:space="preserve"> generated by personalized guest offerings</w:t>
      </w:r>
    </w:p>
    <w:p w14:paraId="59A48B01" w14:textId="77777777" w:rsidR="005B0234" w:rsidRPr="000A03FE" w:rsidRDefault="005B0234" w:rsidP="005B0234">
      <w:pPr>
        <w:numPr>
          <w:ilvl w:val="1"/>
          <w:numId w:val="39"/>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Reduction in </w:t>
      </w:r>
      <w:r w:rsidRPr="000A03FE">
        <w:rPr>
          <w:rStyle w:val="Strong"/>
          <w:rFonts w:ascii="Times New Roman" w:hAnsi="Times New Roman" w:cs="Times New Roman"/>
          <w:b w:val="0"/>
          <w:color w:val="000000" w:themeColor="text1"/>
          <w:sz w:val="24"/>
        </w:rPr>
        <w:t>staff turnover costs</w:t>
      </w:r>
      <w:r w:rsidRPr="000A03FE">
        <w:rPr>
          <w:rFonts w:ascii="Times New Roman" w:hAnsi="Times New Roman" w:cs="Times New Roman"/>
          <w:color w:val="000000" w:themeColor="text1"/>
          <w:sz w:val="24"/>
        </w:rPr>
        <w:t xml:space="preserve"> by </w:t>
      </w:r>
      <w:r w:rsidRPr="000A03FE">
        <w:rPr>
          <w:rStyle w:val="Strong"/>
          <w:rFonts w:ascii="Times New Roman" w:hAnsi="Times New Roman" w:cs="Times New Roman"/>
          <w:b w:val="0"/>
          <w:color w:val="000000" w:themeColor="text1"/>
          <w:sz w:val="24"/>
        </w:rPr>
        <w:t>45%</w:t>
      </w:r>
      <w:r w:rsidRPr="000A03FE">
        <w:rPr>
          <w:rFonts w:ascii="Times New Roman" w:hAnsi="Times New Roman" w:cs="Times New Roman"/>
          <w:color w:val="000000" w:themeColor="text1"/>
          <w:sz w:val="24"/>
        </w:rPr>
        <w:t xml:space="preserve"> through better engagement</w:t>
      </w:r>
    </w:p>
    <w:p w14:paraId="18758892" w14:textId="77777777" w:rsidR="005B0234" w:rsidRPr="000A03FE" w:rsidRDefault="005B0234" w:rsidP="005B0234">
      <w:pPr>
        <w:pStyle w:val="NormalWeb"/>
        <w:numPr>
          <w:ilvl w:val="0"/>
          <w:numId w:val="28"/>
        </w:numPr>
        <w:spacing w:line="360" w:lineRule="auto"/>
        <w:rPr>
          <w:color w:val="000000" w:themeColor="text1"/>
        </w:rPr>
      </w:pPr>
      <w:r w:rsidRPr="000A03FE">
        <w:rPr>
          <w:rStyle w:val="Strong"/>
          <w:rFonts w:eastAsiaTheme="majorEastAsia"/>
          <w:b w:val="0"/>
          <w:color w:val="000000" w:themeColor="text1"/>
        </w:rPr>
        <w:t>Operational Metrics</w:t>
      </w:r>
    </w:p>
    <w:p w14:paraId="70050F65" w14:textId="77777777" w:rsidR="005B0234" w:rsidRPr="000A03FE" w:rsidRDefault="005B0234" w:rsidP="005B0234">
      <w:pPr>
        <w:numPr>
          <w:ilvl w:val="1"/>
          <w:numId w:val="40"/>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b w:val="0"/>
          <w:color w:val="000000" w:themeColor="text1"/>
          <w:sz w:val="24"/>
        </w:rPr>
        <w:t>Energy consumption reduction</w:t>
      </w:r>
      <w:r w:rsidRPr="000A03FE">
        <w:rPr>
          <w:rFonts w:ascii="Times New Roman" w:hAnsi="Times New Roman" w:cs="Times New Roman"/>
          <w:color w:val="000000" w:themeColor="text1"/>
          <w:sz w:val="24"/>
        </w:rPr>
        <w:t xml:space="preserve"> with a goal of </w:t>
      </w:r>
      <w:r w:rsidRPr="000A03FE">
        <w:rPr>
          <w:rStyle w:val="Strong"/>
          <w:rFonts w:ascii="Times New Roman" w:hAnsi="Times New Roman" w:cs="Times New Roman"/>
          <w:b w:val="0"/>
          <w:color w:val="000000" w:themeColor="text1"/>
          <w:sz w:val="24"/>
        </w:rPr>
        <w:t>25% reduction</w:t>
      </w:r>
    </w:p>
    <w:p w14:paraId="0D2C850A" w14:textId="77777777" w:rsidR="005B0234" w:rsidRPr="000A03FE" w:rsidRDefault="005B0234" w:rsidP="005B0234">
      <w:pPr>
        <w:numPr>
          <w:ilvl w:val="1"/>
          <w:numId w:val="40"/>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b w:val="0"/>
          <w:color w:val="000000" w:themeColor="text1"/>
          <w:sz w:val="24"/>
        </w:rPr>
        <w:t>Proper waste management</w:t>
      </w:r>
      <w:r w:rsidRPr="000A03FE">
        <w:rPr>
          <w:rFonts w:ascii="Times New Roman" w:hAnsi="Times New Roman" w:cs="Times New Roman"/>
          <w:color w:val="000000" w:themeColor="text1"/>
          <w:sz w:val="24"/>
        </w:rPr>
        <w:t xml:space="preserve"> to improve by </w:t>
      </w:r>
      <w:r w:rsidRPr="000A03FE">
        <w:rPr>
          <w:rStyle w:val="Strong"/>
          <w:rFonts w:ascii="Times New Roman" w:hAnsi="Times New Roman" w:cs="Times New Roman"/>
          <w:b w:val="0"/>
          <w:color w:val="000000" w:themeColor="text1"/>
          <w:sz w:val="24"/>
        </w:rPr>
        <w:t>30%</w:t>
      </w:r>
    </w:p>
    <w:p w14:paraId="7FF880F5" w14:textId="77777777" w:rsidR="005B0234" w:rsidRPr="000A03FE" w:rsidRDefault="005B0234" w:rsidP="005B0234">
      <w:pPr>
        <w:numPr>
          <w:ilvl w:val="1"/>
          <w:numId w:val="40"/>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Improve </w:t>
      </w:r>
      <w:r w:rsidRPr="000A03FE">
        <w:rPr>
          <w:rStyle w:val="Strong"/>
          <w:rFonts w:ascii="Times New Roman" w:hAnsi="Times New Roman" w:cs="Times New Roman"/>
          <w:b w:val="0"/>
          <w:color w:val="000000" w:themeColor="text1"/>
          <w:sz w:val="24"/>
        </w:rPr>
        <w:t>staff efficiency</w:t>
      </w:r>
      <w:r w:rsidRPr="000A03FE">
        <w:rPr>
          <w:rFonts w:ascii="Times New Roman" w:hAnsi="Times New Roman" w:cs="Times New Roman"/>
          <w:color w:val="000000" w:themeColor="text1"/>
          <w:sz w:val="24"/>
        </w:rPr>
        <w:t xml:space="preserve"> through digital skills training</w:t>
      </w:r>
    </w:p>
    <w:p w14:paraId="7B783D46" w14:textId="77777777" w:rsidR="005B0234" w:rsidRPr="000A03FE" w:rsidRDefault="005B0234" w:rsidP="005B0234">
      <w:pPr>
        <w:numPr>
          <w:ilvl w:val="1"/>
          <w:numId w:val="40"/>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Monitor </w:t>
      </w:r>
      <w:r w:rsidRPr="000A03FE">
        <w:rPr>
          <w:rStyle w:val="Strong"/>
          <w:rFonts w:ascii="Times New Roman" w:hAnsi="Times New Roman" w:cs="Times New Roman"/>
          <w:b w:val="0"/>
          <w:color w:val="000000" w:themeColor="text1"/>
          <w:sz w:val="24"/>
        </w:rPr>
        <w:t>digital process adoption rates</w:t>
      </w:r>
      <w:r w:rsidRPr="000A03FE">
        <w:rPr>
          <w:rFonts w:ascii="Times New Roman" w:hAnsi="Times New Roman" w:cs="Times New Roman"/>
          <w:color w:val="000000" w:themeColor="text1"/>
          <w:sz w:val="24"/>
        </w:rPr>
        <w:t xml:space="preserve"> among staff (Liu &amp; Wilson, 2024)</w:t>
      </w:r>
    </w:p>
    <w:p w14:paraId="4ED39373" w14:textId="77777777" w:rsidR="005B0234" w:rsidRPr="00E33799" w:rsidRDefault="005B0234" w:rsidP="005B0234">
      <w:pPr>
        <w:spacing w:before="100" w:beforeAutospacing="1" w:after="100" w:afterAutospacing="1" w:line="360" w:lineRule="auto"/>
        <w:rPr>
          <w:rFonts w:ascii="Times New Roman" w:hAnsi="Times New Roman" w:cs="Times New Roman"/>
          <w:sz w:val="32"/>
          <w:u w:val="single"/>
        </w:rPr>
      </w:pPr>
      <w:r w:rsidRPr="00E33799">
        <w:rPr>
          <w:rFonts w:ascii="Times New Roman" w:hAnsi="Times New Roman" w:cs="Times New Roman"/>
          <w:sz w:val="32"/>
          <w:u w:val="single"/>
        </w:rPr>
        <w:t>Gamification of Guest Engagement</w:t>
      </w:r>
    </w:p>
    <w:p w14:paraId="25CC87B5" w14:textId="77777777" w:rsidR="005B0234" w:rsidRPr="000A03FE" w:rsidRDefault="005B0234" w:rsidP="005B0234">
      <w:pPr>
        <w:pStyle w:val="NormalWeb"/>
        <w:spacing w:line="360" w:lineRule="auto"/>
      </w:pPr>
      <w:r w:rsidRPr="000A03FE">
        <w:t xml:space="preserve">An unorthodox perspective to monitor </w:t>
      </w:r>
      <w:r w:rsidRPr="000A03FE">
        <w:rPr>
          <w:rStyle w:val="Strong"/>
          <w:rFonts w:eastAsiaTheme="majorEastAsia"/>
          <w:b w:val="0"/>
        </w:rPr>
        <w:t>guest engagement</w:t>
      </w:r>
      <w:r w:rsidRPr="000A03FE">
        <w:t xml:space="preserve"> is through the use of </w:t>
      </w:r>
      <w:r w:rsidRPr="000A03FE">
        <w:rPr>
          <w:rStyle w:val="Strong"/>
          <w:rFonts w:eastAsiaTheme="majorEastAsia"/>
          <w:b w:val="0"/>
        </w:rPr>
        <w:t>gamification techniques</w:t>
      </w:r>
      <w:r w:rsidRPr="000A03FE">
        <w:t xml:space="preserve">. By integrating </w:t>
      </w:r>
      <w:proofErr w:type="spellStart"/>
      <w:r w:rsidRPr="000A03FE">
        <w:rPr>
          <w:rStyle w:val="Strong"/>
          <w:rFonts w:eastAsiaTheme="majorEastAsia"/>
          <w:b w:val="0"/>
        </w:rPr>
        <w:t>gamified</w:t>
      </w:r>
      <w:proofErr w:type="spellEnd"/>
      <w:r w:rsidRPr="000A03FE">
        <w:rPr>
          <w:rStyle w:val="Strong"/>
          <w:rFonts w:eastAsiaTheme="majorEastAsia"/>
          <w:b w:val="0"/>
        </w:rPr>
        <w:t xml:space="preserve"> features</w:t>
      </w:r>
      <w:r w:rsidRPr="000A03FE">
        <w:t xml:space="preserve"> into the hotel’s mobile app, </w:t>
      </w:r>
      <w:r w:rsidRPr="000A03FE">
        <w:rPr>
          <w:rStyle w:val="Strong"/>
          <w:rFonts w:eastAsiaTheme="majorEastAsia"/>
          <w:b w:val="0"/>
        </w:rPr>
        <w:t>Hotel Principe di</w:t>
      </w:r>
      <w:r w:rsidRPr="000A03FE">
        <w:rPr>
          <w:rStyle w:val="Strong"/>
          <w:rFonts w:eastAsiaTheme="majorEastAsia"/>
        </w:rPr>
        <w:t xml:space="preserve"> </w:t>
      </w:r>
      <w:proofErr w:type="spellStart"/>
      <w:r w:rsidRPr="000A03FE">
        <w:rPr>
          <w:rStyle w:val="Strong"/>
          <w:rFonts w:eastAsiaTheme="majorEastAsia"/>
          <w:b w:val="0"/>
        </w:rPr>
        <w:t>Savoia</w:t>
      </w:r>
      <w:proofErr w:type="spellEnd"/>
      <w:r w:rsidRPr="000A03FE">
        <w:t xml:space="preserve"> can encourage clients to engage more with the hotel’s services. A typical example could be that guests can earn points for participating in sustainable practices like reusing towels; using electric transport options or makes use of the digital concierge services (</w:t>
      </w:r>
      <w:proofErr w:type="spellStart"/>
      <w:r w:rsidRPr="000A03FE">
        <w:t>Agabi</w:t>
      </w:r>
      <w:proofErr w:type="spellEnd"/>
      <w:r w:rsidRPr="000A03FE">
        <w:t>, 2024). These points would be redeemable for exclusive benefits, such as dining credits, free spa services or room upgrades.</w:t>
      </w:r>
    </w:p>
    <w:p w14:paraId="327EF7EE" w14:textId="77777777" w:rsidR="005B0234" w:rsidRPr="000A03FE" w:rsidRDefault="005B0234" w:rsidP="005B0234">
      <w:pPr>
        <w:pStyle w:val="NormalWeb"/>
        <w:spacing w:line="360" w:lineRule="auto"/>
      </w:pPr>
      <w:r w:rsidRPr="000A03FE">
        <w:t xml:space="preserve">Gamification is an effective strategy for enhancing </w:t>
      </w:r>
      <w:r w:rsidRPr="000A03FE">
        <w:rPr>
          <w:rStyle w:val="Strong"/>
          <w:rFonts w:eastAsiaTheme="majorEastAsia"/>
          <w:b w:val="0"/>
        </w:rPr>
        <w:t>customer interaction</w:t>
      </w:r>
      <w:r w:rsidRPr="000A03FE">
        <w:t xml:space="preserve"> with hotel mobile apps, increasing the app use rate up to 50% (Choi &amp; Kim, 2024). This does not only improve the guest experience but also provides helpful insights into guest preferences, allowing the hotel to further personalize services.</w:t>
      </w:r>
    </w:p>
    <w:p w14:paraId="4BFA42BF" w14:textId="77777777" w:rsidR="005B0234" w:rsidRPr="00E33799" w:rsidRDefault="005B0234" w:rsidP="00E33799">
      <w:pPr>
        <w:pStyle w:val="NoSpacing"/>
        <w:rPr>
          <w:rFonts w:ascii="Times New Roman" w:hAnsi="Times New Roman" w:cs="Times New Roman"/>
          <w:sz w:val="32"/>
          <w:u w:val="single"/>
        </w:rPr>
      </w:pPr>
      <w:r w:rsidRPr="00E33799">
        <w:rPr>
          <w:rStyle w:val="Strong"/>
          <w:rFonts w:ascii="Times New Roman" w:hAnsi="Times New Roman" w:cs="Times New Roman"/>
          <w:b w:val="0"/>
          <w:bCs w:val="0"/>
          <w:sz w:val="32"/>
          <w:u w:val="single"/>
        </w:rPr>
        <w:t xml:space="preserve">Risk Management and Mitigation Technique </w:t>
      </w:r>
    </w:p>
    <w:p w14:paraId="5ADF78B2" w14:textId="77777777" w:rsidR="005B0234" w:rsidRPr="000A03FE" w:rsidRDefault="005B0234" w:rsidP="005B0234">
      <w:pPr>
        <w:numPr>
          <w:ilvl w:val="0"/>
          <w:numId w:val="29"/>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rPr>
        <w:t>Implementation Risks</w:t>
      </w:r>
    </w:p>
    <w:p w14:paraId="4A26204D" w14:textId="77777777" w:rsidR="005B0234" w:rsidRPr="000A03FE" w:rsidRDefault="005B0234" w:rsidP="005B0234">
      <w:pPr>
        <w:numPr>
          <w:ilvl w:val="1"/>
          <w:numId w:val="41"/>
        </w:numPr>
        <w:spacing w:before="100" w:beforeAutospacing="1" w:after="100" w:afterAutospacing="1" w:line="360" w:lineRule="auto"/>
        <w:rPr>
          <w:rFonts w:ascii="Times New Roman" w:hAnsi="Times New Roman" w:cs="Times New Roman"/>
          <w:color w:val="000000" w:themeColor="text1"/>
          <w:sz w:val="24"/>
          <w:szCs w:val="24"/>
        </w:rPr>
      </w:pPr>
      <w:r w:rsidRPr="000A03FE">
        <w:rPr>
          <w:rStyle w:val="Strong"/>
          <w:rFonts w:ascii="Times New Roman" w:hAnsi="Times New Roman" w:cs="Times New Roman"/>
          <w:b w:val="0"/>
          <w:color w:val="000000" w:themeColor="text1"/>
          <w:sz w:val="24"/>
          <w:szCs w:val="24"/>
        </w:rPr>
        <w:t>Technology integration problems</w:t>
      </w:r>
      <w:r w:rsidRPr="000A03FE">
        <w:rPr>
          <w:rFonts w:ascii="Times New Roman" w:hAnsi="Times New Roman" w:cs="Times New Roman"/>
          <w:color w:val="000000" w:themeColor="text1"/>
          <w:sz w:val="24"/>
          <w:szCs w:val="24"/>
        </w:rPr>
        <w:t xml:space="preserve"> as a result of software compatibility issues</w:t>
      </w:r>
    </w:p>
    <w:p w14:paraId="33B2096F" w14:textId="77777777" w:rsidR="005B0234" w:rsidRPr="000A03FE" w:rsidRDefault="005B0234" w:rsidP="005B0234">
      <w:pPr>
        <w:spacing w:before="100" w:beforeAutospacing="1" w:after="100" w:afterAutospacing="1" w:line="360" w:lineRule="auto"/>
        <w:ind w:left="360"/>
        <w:rPr>
          <w:rFonts w:ascii="Times New Roman" w:hAnsi="Times New Roman" w:cs="Times New Roman"/>
          <w:color w:val="000000" w:themeColor="text1"/>
          <w:sz w:val="24"/>
          <w:szCs w:val="24"/>
        </w:rPr>
      </w:pPr>
      <w:r w:rsidRPr="000A03FE">
        <w:rPr>
          <w:rStyle w:val="Strong"/>
          <w:rFonts w:ascii="Times New Roman" w:hAnsi="Times New Roman" w:cs="Times New Roman"/>
          <w:color w:val="000000" w:themeColor="text1"/>
          <w:sz w:val="24"/>
          <w:szCs w:val="24"/>
        </w:rPr>
        <w:t>Mitigation strategy:</w:t>
      </w:r>
      <w:r w:rsidRPr="000A03FE">
        <w:rPr>
          <w:rStyle w:val="Strong"/>
          <w:rFonts w:ascii="Times New Roman" w:hAnsi="Times New Roman" w:cs="Times New Roman"/>
          <w:b w:val="0"/>
          <w:color w:val="000000" w:themeColor="text1"/>
          <w:sz w:val="24"/>
          <w:szCs w:val="24"/>
        </w:rPr>
        <w:t xml:space="preserve"> </w:t>
      </w:r>
      <w:r w:rsidRPr="000A03FE">
        <w:rPr>
          <w:rFonts w:ascii="Times New Roman" w:hAnsi="Times New Roman" w:cs="Times New Roman"/>
          <w:color w:val="000000" w:themeColor="text1"/>
          <w:sz w:val="24"/>
          <w:szCs w:val="24"/>
        </w:rPr>
        <w:t xml:space="preserve">Utilization of </w:t>
      </w:r>
      <w:r w:rsidRPr="000A03FE">
        <w:rPr>
          <w:rStyle w:val="Strong"/>
          <w:rFonts w:ascii="Times New Roman" w:hAnsi="Times New Roman" w:cs="Times New Roman"/>
          <w:b w:val="0"/>
          <w:color w:val="000000" w:themeColor="text1"/>
          <w:sz w:val="24"/>
          <w:szCs w:val="24"/>
        </w:rPr>
        <w:t>phased implementation approach</w:t>
      </w:r>
      <w:r w:rsidRPr="000A03FE">
        <w:rPr>
          <w:rFonts w:ascii="Times New Roman" w:hAnsi="Times New Roman" w:cs="Times New Roman"/>
          <w:color w:val="000000" w:themeColor="text1"/>
          <w:sz w:val="24"/>
          <w:szCs w:val="24"/>
        </w:rPr>
        <w:t xml:space="preserve"> to for troubleshooting</w:t>
      </w:r>
    </w:p>
    <w:p w14:paraId="5020AA89" w14:textId="77777777" w:rsidR="005B0234" w:rsidRPr="000A03FE" w:rsidRDefault="005B0234" w:rsidP="005B0234">
      <w:pPr>
        <w:numPr>
          <w:ilvl w:val="1"/>
          <w:numId w:val="41"/>
        </w:numPr>
        <w:spacing w:before="100" w:beforeAutospacing="1" w:after="100" w:afterAutospacing="1" w:line="360" w:lineRule="auto"/>
        <w:rPr>
          <w:rFonts w:ascii="Times New Roman" w:hAnsi="Times New Roman" w:cs="Times New Roman"/>
          <w:color w:val="000000" w:themeColor="text1"/>
          <w:sz w:val="24"/>
          <w:szCs w:val="24"/>
        </w:rPr>
      </w:pPr>
      <w:r w:rsidRPr="000A03FE">
        <w:rPr>
          <w:rStyle w:val="Strong"/>
          <w:rFonts w:ascii="Times New Roman" w:hAnsi="Times New Roman" w:cs="Times New Roman"/>
          <w:b w:val="0"/>
          <w:color w:val="000000" w:themeColor="text1"/>
          <w:sz w:val="24"/>
          <w:szCs w:val="24"/>
        </w:rPr>
        <w:t>Staff resistance</w:t>
      </w:r>
      <w:r w:rsidRPr="000A03FE">
        <w:rPr>
          <w:rFonts w:ascii="Times New Roman" w:hAnsi="Times New Roman" w:cs="Times New Roman"/>
          <w:color w:val="000000" w:themeColor="text1"/>
          <w:sz w:val="24"/>
          <w:szCs w:val="24"/>
        </w:rPr>
        <w:t xml:space="preserve"> to adopting new technologies</w:t>
      </w:r>
    </w:p>
    <w:p w14:paraId="103B20FD" w14:textId="77777777" w:rsidR="005B0234" w:rsidRPr="000A03FE" w:rsidRDefault="005B0234" w:rsidP="005B0234">
      <w:pPr>
        <w:spacing w:before="100" w:beforeAutospacing="1" w:after="100" w:afterAutospacing="1" w:line="360" w:lineRule="auto"/>
        <w:ind w:left="360"/>
        <w:rPr>
          <w:rFonts w:ascii="Times New Roman" w:hAnsi="Times New Roman" w:cs="Times New Roman"/>
          <w:color w:val="000000" w:themeColor="text1"/>
          <w:sz w:val="24"/>
          <w:szCs w:val="24"/>
        </w:rPr>
      </w:pPr>
      <w:r w:rsidRPr="000A03FE">
        <w:rPr>
          <w:rStyle w:val="Strong"/>
          <w:rFonts w:ascii="Times New Roman" w:hAnsi="Times New Roman" w:cs="Times New Roman"/>
          <w:color w:val="000000" w:themeColor="text1"/>
          <w:sz w:val="24"/>
          <w:szCs w:val="24"/>
        </w:rPr>
        <w:t>Mitigation strategy:</w:t>
      </w:r>
      <w:r w:rsidRPr="000A03FE">
        <w:rPr>
          <w:rStyle w:val="Strong"/>
          <w:rFonts w:ascii="Times New Roman" w:hAnsi="Times New Roman" w:cs="Times New Roman"/>
          <w:b w:val="0"/>
          <w:color w:val="000000" w:themeColor="text1"/>
          <w:sz w:val="24"/>
          <w:szCs w:val="24"/>
        </w:rPr>
        <w:t xml:space="preserve"> </w:t>
      </w:r>
      <w:r w:rsidRPr="000A03FE">
        <w:rPr>
          <w:rFonts w:ascii="Times New Roman" w:hAnsi="Times New Roman" w:cs="Times New Roman"/>
          <w:color w:val="000000" w:themeColor="text1"/>
          <w:sz w:val="24"/>
          <w:szCs w:val="24"/>
        </w:rPr>
        <w:t xml:space="preserve">Organize </w:t>
      </w:r>
      <w:r w:rsidRPr="000A03FE">
        <w:rPr>
          <w:rStyle w:val="Strong"/>
          <w:rFonts w:ascii="Times New Roman" w:hAnsi="Times New Roman" w:cs="Times New Roman"/>
          <w:b w:val="0"/>
          <w:color w:val="000000" w:themeColor="text1"/>
          <w:sz w:val="24"/>
          <w:szCs w:val="24"/>
        </w:rPr>
        <w:t>comprehensive testing</w:t>
      </w:r>
      <w:r w:rsidRPr="000A03FE">
        <w:rPr>
          <w:rFonts w:ascii="Times New Roman" w:hAnsi="Times New Roman" w:cs="Times New Roman"/>
          <w:color w:val="000000" w:themeColor="text1"/>
          <w:sz w:val="24"/>
          <w:szCs w:val="24"/>
        </w:rPr>
        <w:t xml:space="preserve"> before the complete rollout</w:t>
      </w:r>
    </w:p>
    <w:p w14:paraId="476D4DDF" w14:textId="77777777" w:rsidR="005B0234" w:rsidRPr="000A03FE" w:rsidRDefault="005B0234" w:rsidP="005B0234">
      <w:pPr>
        <w:numPr>
          <w:ilvl w:val="1"/>
          <w:numId w:val="41"/>
        </w:numPr>
        <w:spacing w:before="100" w:beforeAutospacing="1" w:after="100" w:afterAutospacing="1" w:line="360" w:lineRule="auto"/>
        <w:rPr>
          <w:rFonts w:ascii="Times New Roman" w:hAnsi="Times New Roman" w:cs="Times New Roman"/>
          <w:color w:val="000000" w:themeColor="text1"/>
          <w:sz w:val="24"/>
          <w:szCs w:val="24"/>
        </w:rPr>
      </w:pPr>
      <w:r w:rsidRPr="000A03FE">
        <w:rPr>
          <w:rStyle w:val="Strong"/>
          <w:rFonts w:ascii="Times New Roman" w:hAnsi="Times New Roman" w:cs="Times New Roman"/>
          <w:b w:val="0"/>
          <w:color w:val="000000" w:themeColor="text1"/>
          <w:sz w:val="24"/>
          <w:szCs w:val="24"/>
        </w:rPr>
        <w:t xml:space="preserve">Guest adaptation lag timeline </w:t>
      </w:r>
      <w:r w:rsidRPr="000A03FE">
        <w:rPr>
          <w:rFonts w:ascii="Times New Roman" w:hAnsi="Times New Roman" w:cs="Times New Roman"/>
          <w:color w:val="000000" w:themeColor="text1"/>
          <w:sz w:val="24"/>
          <w:szCs w:val="24"/>
        </w:rPr>
        <w:t>after the initial rollout of new systems</w:t>
      </w:r>
    </w:p>
    <w:p w14:paraId="4751342F" w14:textId="77777777" w:rsidR="005B0234" w:rsidRPr="000A03FE" w:rsidRDefault="005B0234" w:rsidP="005B0234">
      <w:pPr>
        <w:spacing w:before="100" w:beforeAutospacing="1" w:after="100" w:afterAutospacing="1" w:line="360" w:lineRule="auto"/>
        <w:ind w:left="360"/>
        <w:rPr>
          <w:rFonts w:ascii="Times New Roman" w:hAnsi="Times New Roman" w:cs="Times New Roman"/>
          <w:color w:val="000000" w:themeColor="text1"/>
          <w:sz w:val="24"/>
          <w:szCs w:val="24"/>
        </w:rPr>
      </w:pPr>
      <w:r w:rsidRPr="000A03FE">
        <w:rPr>
          <w:rStyle w:val="Strong"/>
          <w:rFonts w:ascii="Times New Roman" w:hAnsi="Times New Roman" w:cs="Times New Roman"/>
          <w:color w:val="000000" w:themeColor="text1"/>
          <w:sz w:val="24"/>
          <w:szCs w:val="24"/>
        </w:rPr>
        <w:t xml:space="preserve">Mitigation strategy: </w:t>
      </w:r>
      <w:r w:rsidRPr="000A03FE">
        <w:rPr>
          <w:rFonts w:ascii="Times New Roman" w:hAnsi="Times New Roman" w:cs="Times New Roman"/>
          <w:color w:val="000000" w:themeColor="text1"/>
          <w:sz w:val="24"/>
          <w:szCs w:val="24"/>
        </w:rPr>
        <w:t xml:space="preserve">Gather </w:t>
      </w:r>
      <w:r w:rsidRPr="000A03FE">
        <w:rPr>
          <w:rStyle w:val="Strong"/>
          <w:rFonts w:ascii="Times New Roman" w:hAnsi="Times New Roman" w:cs="Times New Roman"/>
          <w:b w:val="0"/>
          <w:color w:val="000000" w:themeColor="text1"/>
          <w:sz w:val="24"/>
          <w:szCs w:val="24"/>
        </w:rPr>
        <w:t>stakeholder feedback</w:t>
      </w:r>
      <w:r w:rsidRPr="000A03FE">
        <w:rPr>
          <w:rFonts w:ascii="Times New Roman" w:hAnsi="Times New Roman" w:cs="Times New Roman"/>
          <w:color w:val="000000" w:themeColor="text1"/>
          <w:sz w:val="24"/>
          <w:szCs w:val="24"/>
        </w:rPr>
        <w:t xml:space="preserve"> to identify and resolve issues quickly</w:t>
      </w:r>
    </w:p>
    <w:p w14:paraId="114BD68E" w14:textId="77777777" w:rsidR="005B0234" w:rsidRPr="000A03FE" w:rsidRDefault="005B0234" w:rsidP="005B0234">
      <w:pPr>
        <w:numPr>
          <w:ilvl w:val="1"/>
          <w:numId w:val="41"/>
        </w:numPr>
        <w:spacing w:before="100" w:beforeAutospacing="1" w:after="100" w:afterAutospacing="1" w:line="360" w:lineRule="auto"/>
        <w:rPr>
          <w:rStyle w:val="Strong"/>
          <w:rFonts w:ascii="Times New Roman" w:hAnsi="Times New Roman" w:cs="Times New Roman"/>
          <w:b w:val="0"/>
          <w:bCs w:val="0"/>
          <w:color w:val="000000" w:themeColor="text1"/>
          <w:sz w:val="24"/>
          <w:szCs w:val="24"/>
        </w:rPr>
      </w:pPr>
      <w:r w:rsidRPr="000A03FE">
        <w:rPr>
          <w:rFonts w:ascii="Times New Roman" w:hAnsi="Times New Roman" w:cs="Times New Roman"/>
          <w:color w:val="000000" w:themeColor="text1"/>
          <w:sz w:val="24"/>
          <w:szCs w:val="24"/>
        </w:rPr>
        <w:t xml:space="preserve">Risk of </w:t>
      </w:r>
      <w:r w:rsidRPr="000A03FE">
        <w:rPr>
          <w:rStyle w:val="Strong"/>
          <w:rFonts w:ascii="Times New Roman" w:hAnsi="Times New Roman" w:cs="Times New Roman"/>
          <w:b w:val="0"/>
          <w:color w:val="000000" w:themeColor="text1"/>
          <w:sz w:val="24"/>
          <w:szCs w:val="24"/>
        </w:rPr>
        <w:t>cost overruns</w:t>
      </w:r>
    </w:p>
    <w:p w14:paraId="2572B325" w14:textId="77777777" w:rsidR="005B0234" w:rsidRPr="000A03FE" w:rsidRDefault="005B0234" w:rsidP="005B0234">
      <w:pPr>
        <w:spacing w:before="100" w:beforeAutospacing="1" w:after="100" w:afterAutospacing="1" w:line="360" w:lineRule="auto"/>
        <w:ind w:left="360"/>
        <w:rPr>
          <w:rFonts w:ascii="Times New Roman" w:hAnsi="Times New Roman" w:cs="Times New Roman"/>
          <w:color w:val="000000" w:themeColor="text1"/>
          <w:sz w:val="24"/>
          <w:szCs w:val="24"/>
        </w:rPr>
      </w:pPr>
      <w:r w:rsidRPr="000A03FE">
        <w:rPr>
          <w:rStyle w:val="Strong"/>
          <w:rFonts w:ascii="Times New Roman" w:hAnsi="Times New Roman" w:cs="Times New Roman"/>
          <w:color w:val="000000" w:themeColor="text1"/>
          <w:sz w:val="24"/>
          <w:szCs w:val="24"/>
        </w:rPr>
        <w:t>Mitigation strategy:</w:t>
      </w:r>
      <w:r w:rsidRPr="000A03FE">
        <w:rPr>
          <w:rStyle w:val="Strong"/>
          <w:rFonts w:ascii="Times New Roman" w:hAnsi="Times New Roman" w:cs="Times New Roman"/>
          <w:b w:val="0"/>
          <w:color w:val="000000" w:themeColor="text1"/>
          <w:sz w:val="24"/>
          <w:szCs w:val="24"/>
        </w:rPr>
        <w:t xml:space="preserve"> </w:t>
      </w:r>
      <w:r w:rsidRPr="000A03FE">
        <w:rPr>
          <w:rFonts w:ascii="Times New Roman" w:hAnsi="Times New Roman" w:cs="Times New Roman"/>
          <w:color w:val="000000" w:themeColor="text1"/>
          <w:sz w:val="24"/>
          <w:szCs w:val="24"/>
        </w:rPr>
        <w:t xml:space="preserve">Plan </w:t>
      </w:r>
      <w:r w:rsidRPr="000A03FE">
        <w:rPr>
          <w:rStyle w:val="Strong"/>
          <w:rFonts w:ascii="Times New Roman" w:hAnsi="Times New Roman" w:cs="Times New Roman"/>
          <w:b w:val="0"/>
          <w:color w:val="000000" w:themeColor="text1"/>
          <w:sz w:val="24"/>
          <w:szCs w:val="24"/>
        </w:rPr>
        <w:t>budget contingencies</w:t>
      </w:r>
      <w:r w:rsidRPr="000A03FE">
        <w:rPr>
          <w:rFonts w:ascii="Times New Roman" w:hAnsi="Times New Roman" w:cs="Times New Roman"/>
          <w:color w:val="000000" w:themeColor="text1"/>
          <w:sz w:val="24"/>
          <w:szCs w:val="24"/>
        </w:rPr>
        <w:t xml:space="preserve"> for unforeseen expenses (Pryce, 2024).</w:t>
      </w:r>
    </w:p>
    <w:p w14:paraId="3C4F56B4" w14:textId="77777777" w:rsidR="005B0234" w:rsidRPr="000A03FE" w:rsidRDefault="005B0234" w:rsidP="005B0234">
      <w:pPr>
        <w:numPr>
          <w:ilvl w:val="0"/>
          <w:numId w:val="31"/>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rPr>
        <w:t>Operational Risks</w:t>
      </w:r>
    </w:p>
    <w:p w14:paraId="4ABDFD13" w14:textId="77777777" w:rsidR="005B0234" w:rsidRPr="000A03FE" w:rsidRDefault="005B0234" w:rsidP="005B0234">
      <w:pPr>
        <w:numPr>
          <w:ilvl w:val="1"/>
          <w:numId w:val="42"/>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b w:val="0"/>
          <w:color w:val="000000" w:themeColor="text1"/>
          <w:sz w:val="24"/>
        </w:rPr>
        <w:t>Possible service disruption</w:t>
      </w:r>
      <w:r w:rsidRPr="000A03FE">
        <w:rPr>
          <w:rFonts w:ascii="Times New Roman" w:hAnsi="Times New Roman" w:cs="Times New Roman"/>
          <w:color w:val="000000" w:themeColor="text1"/>
          <w:sz w:val="24"/>
        </w:rPr>
        <w:t xml:space="preserve"> during implementation </w:t>
      </w:r>
    </w:p>
    <w:p w14:paraId="75A298E4" w14:textId="77777777" w:rsidR="005B0234" w:rsidRPr="000A03FE" w:rsidRDefault="005B0234" w:rsidP="005B0234">
      <w:pPr>
        <w:numPr>
          <w:ilvl w:val="1"/>
          <w:numId w:val="4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Higher risk of </w:t>
      </w:r>
      <w:r w:rsidRPr="000A03FE">
        <w:rPr>
          <w:rStyle w:val="Strong"/>
          <w:rFonts w:ascii="Times New Roman" w:hAnsi="Times New Roman" w:cs="Times New Roman"/>
          <w:b w:val="0"/>
          <w:color w:val="000000" w:themeColor="text1"/>
          <w:sz w:val="24"/>
        </w:rPr>
        <w:t>data security breaches</w:t>
      </w:r>
    </w:p>
    <w:p w14:paraId="79D05E9B" w14:textId="77777777" w:rsidR="005B0234" w:rsidRPr="000A03FE" w:rsidRDefault="005B0234" w:rsidP="005B0234">
      <w:pPr>
        <w:numPr>
          <w:ilvl w:val="1"/>
          <w:numId w:val="4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Probable </w:t>
      </w:r>
      <w:r w:rsidRPr="000A03FE">
        <w:rPr>
          <w:rStyle w:val="Strong"/>
          <w:rFonts w:ascii="Times New Roman" w:hAnsi="Times New Roman" w:cs="Times New Roman"/>
          <w:b w:val="0"/>
          <w:color w:val="000000" w:themeColor="text1"/>
          <w:sz w:val="24"/>
        </w:rPr>
        <w:t>staff resignation</w:t>
      </w:r>
      <w:r w:rsidRPr="000A03FE">
        <w:rPr>
          <w:rFonts w:ascii="Times New Roman" w:hAnsi="Times New Roman" w:cs="Times New Roman"/>
          <w:color w:val="000000" w:themeColor="text1"/>
          <w:sz w:val="24"/>
        </w:rPr>
        <w:t xml:space="preserve"> as a result of dissatisfaction towards new systems</w:t>
      </w:r>
    </w:p>
    <w:p w14:paraId="49CA6335" w14:textId="77777777" w:rsidR="005B0234" w:rsidRPr="000A03FE" w:rsidRDefault="005B0234" w:rsidP="005B0234">
      <w:pPr>
        <w:numPr>
          <w:ilvl w:val="1"/>
          <w:numId w:val="42"/>
        </w:numPr>
        <w:spacing w:before="100" w:beforeAutospacing="1" w:after="100" w:afterAutospacing="1" w:line="360" w:lineRule="auto"/>
        <w:rPr>
          <w:rFonts w:ascii="Times New Roman" w:hAnsi="Times New Roman" w:cs="Times New Roman"/>
          <w:color w:val="000000" w:themeColor="text1"/>
          <w:sz w:val="24"/>
        </w:rPr>
      </w:pPr>
      <w:r w:rsidRPr="000A03FE">
        <w:rPr>
          <w:rFonts w:ascii="Times New Roman" w:hAnsi="Times New Roman" w:cs="Times New Roman"/>
          <w:color w:val="000000" w:themeColor="text1"/>
          <w:sz w:val="24"/>
        </w:rPr>
        <w:t xml:space="preserve">Temporary </w:t>
      </w:r>
      <w:r w:rsidRPr="000A03FE">
        <w:rPr>
          <w:rStyle w:val="Strong"/>
          <w:rFonts w:ascii="Times New Roman" w:hAnsi="Times New Roman" w:cs="Times New Roman"/>
          <w:b w:val="0"/>
          <w:color w:val="000000" w:themeColor="text1"/>
          <w:sz w:val="24"/>
        </w:rPr>
        <w:t xml:space="preserve">guest displeasure </w:t>
      </w:r>
      <w:r w:rsidRPr="000A03FE">
        <w:rPr>
          <w:rFonts w:ascii="Times New Roman" w:hAnsi="Times New Roman" w:cs="Times New Roman"/>
          <w:color w:val="000000" w:themeColor="text1"/>
          <w:sz w:val="24"/>
        </w:rPr>
        <w:t>during the transition</w:t>
      </w:r>
    </w:p>
    <w:p w14:paraId="744CCEAE"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Research shows that hotels that develop effective risk management protocols reduce project failures by </w:t>
      </w:r>
      <w:r w:rsidRPr="000A03FE">
        <w:rPr>
          <w:rStyle w:val="Strong"/>
          <w:rFonts w:eastAsiaTheme="majorEastAsia"/>
          <w:b w:val="0"/>
          <w:color w:val="000000" w:themeColor="text1"/>
        </w:rPr>
        <w:t>60%</w:t>
      </w:r>
      <w:r w:rsidRPr="000A03FE">
        <w:rPr>
          <w:color w:val="000000" w:themeColor="text1"/>
        </w:rPr>
        <w:t xml:space="preserve"> (Zhang &amp; Morgan, 2024). </w:t>
      </w:r>
      <w:r w:rsidRPr="000A03FE">
        <w:rPr>
          <w:rStyle w:val="Strong"/>
          <w:rFonts w:eastAsiaTheme="majorEastAsia"/>
          <w:b w:val="0"/>
          <w:color w:val="000000" w:themeColor="text1"/>
        </w:rPr>
        <w:t xml:space="preserve">Hotel Principe di </w:t>
      </w:r>
      <w:proofErr w:type="spellStart"/>
      <w:r w:rsidRPr="000A03FE">
        <w:rPr>
          <w:rStyle w:val="Strong"/>
          <w:rFonts w:eastAsiaTheme="majorEastAsia"/>
          <w:b w:val="0"/>
          <w:color w:val="000000" w:themeColor="text1"/>
        </w:rPr>
        <w:t>Savoia</w:t>
      </w:r>
      <w:proofErr w:type="spellEnd"/>
      <w:r w:rsidRPr="000A03FE">
        <w:rPr>
          <w:color w:val="000000" w:themeColor="text1"/>
        </w:rPr>
        <w:t xml:space="preserve"> must mitigate plausible risks through a phased approach and maintain an efficient communication channel with guests and staff throughout the transition process.</w:t>
      </w:r>
    </w:p>
    <w:p w14:paraId="41A1CEAA" w14:textId="77777777" w:rsidR="005B0234" w:rsidRPr="000A03FE" w:rsidRDefault="005B0234" w:rsidP="005B0234">
      <w:pPr>
        <w:pStyle w:val="NormalWeb"/>
        <w:spacing w:line="360" w:lineRule="auto"/>
        <w:jc w:val="both"/>
        <w:rPr>
          <w:b/>
          <w:sz w:val="26"/>
        </w:rPr>
      </w:pPr>
      <w:r w:rsidRPr="000A03FE">
        <w:rPr>
          <w:b/>
          <w:sz w:val="26"/>
        </w:rPr>
        <w:t>Employee Well-being and Retention Strategies</w:t>
      </w:r>
    </w:p>
    <w:p w14:paraId="77822759" w14:textId="77777777" w:rsidR="005B0234" w:rsidRPr="000A03FE" w:rsidRDefault="005B0234" w:rsidP="005B0234">
      <w:pPr>
        <w:pStyle w:val="NormalWeb"/>
        <w:spacing w:line="360" w:lineRule="auto"/>
      </w:pPr>
      <w:r w:rsidRPr="000A03FE">
        <w:t xml:space="preserve">Here also, another important sphere of risk management is the approach towards employee welfare to minimize turnover. Besides financial benefits, </w:t>
      </w:r>
      <w:r w:rsidRPr="000A03FE">
        <w:rPr>
          <w:rStyle w:val="Strong"/>
          <w:rFonts w:eastAsiaTheme="majorEastAsia"/>
          <w:b w:val="0"/>
        </w:rPr>
        <w:t>welfare programs</w:t>
      </w:r>
      <w:r w:rsidRPr="000A03FE">
        <w:t xml:space="preserve"> with focus on mental health, work-life balance, and job satisfaction can help retain talent and minimize burnout. </w:t>
      </w:r>
    </w:p>
    <w:p w14:paraId="572C6822" w14:textId="77777777" w:rsidR="000B4FFA" w:rsidRPr="004209A8" w:rsidRDefault="005B0234" w:rsidP="004209A8">
      <w:pPr>
        <w:pStyle w:val="NormalWeb"/>
        <w:spacing w:line="360" w:lineRule="auto"/>
      </w:pPr>
      <w:r w:rsidRPr="000A03FE">
        <w:t>Staff turnover poses a huge financial risk, particularly in luxury hotels where staff knowledge and expertise are paramount to providing high-quality guest experiences. By implementin</w:t>
      </w:r>
      <w:r w:rsidRPr="000A03FE">
        <w:rPr>
          <w:rStyle w:val="Strong"/>
          <w:rFonts w:eastAsiaTheme="majorEastAsia"/>
          <w:b w:val="0"/>
        </w:rPr>
        <w:t>g a solid welfare initiative</w:t>
      </w:r>
      <w:r w:rsidRPr="000A03FE">
        <w:rPr>
          <w:b/>
        </w:rPr>
        <w:t xml:space="preserve">, </w:t>
      </w:r>
      <w:r w:rsidRPr="000A03FE">
        <w:rPr>
          <w:rStyle w:val="Strong"/>
          <w:rFonts w:eastAsiaTheme="majorEastAsia"/>
          <w:b w:val="0"/>
        </w:rPr>
        <w:t xml:space="preserve">Hotel Principe di </w:t>
      </w:r>
      <w:proofErr w:type="spellStart"/>
      <w:r w:rsidRPr="000A03FE">
        <w:rPr>
          <w:rStyle w:val="Strong"/>
          <w:rFonts w:eastAsiaTheme="majorEastAsia"/>
          <w:b w:val="0"/>
        </w:rPr>
        <w:t>Savoia</w:t>
      </w:r>
      <w:proofErr w:type="spellEnd"/>
      <w:r w:rsidRPr="000A03FE">
        <w:t xml:space="preserve"> can mitigate this risk.</w:t>
      </w:r>
    </w:p>
    <w:p w14:paraId="5DA3C248" w14:textId="77777777" w:rsidR="005B0234" w:rsidRPr="000A03FE" w:rsidRDefault="005374EA" w:rsidP="00B74BF8">
      <w:pPr>
        <w:pStyle w:val="Heading1"/>
        <w:jc w:val="center"/>
        <w:rPr>
          <w:b w:val="0"/>
          <w:sz w:val="40"/>
        </w:rPr>
      </w:pPr>
      <w:bookmarkStart w:id="9" w:name="_Toc181784313"/>
      <w:r w:rsidRPr="000A03FE">
        <w:rPr>
          <w:b w:val="0"/>
          <w:sz w:val="40"/>
        </w:rPr>
        <w:t>ACTION PLAN</w:t>
      </w:r>
      <w:bookmarkEnd w:id="9"/>
    </w:p>
    <w:p w14:paraId="6E612D81" w14:textId="77777777" w:rsidR="005B0234" w:rsidRPr="000A03FE" w:rsidRDefault="005B0234" w:rsidP="005B0234">
      <w:pPr>
        <w:pStyle w:val="NormalWeb"/>
        <w:spacing w:line="360" w:lineRule="auto"/>
        <w:jc w:val="both"/>
      </w:pPr>
      <w:r w:rsidRPr="000A03FE">
        <w:t>The action plan outlined below is designed to address key operational and strategic challenges at the client’s business. The table highlights the problem, the proposed solution, desired outcomes, timescale, completion date and planned budget. It represents a structured approach to addressing both short-term and long-term objectives to enhance brand recognition, operational efficiency and customer satisfaction.</w:t>
      </w:r>
    </w:p>
    <w:tbl>
      <w:tblPr>
        <w:tblStyle w:val="TableGrid"/>
        <w:tblW w:w="0" w:type="auto"/>
        <w:tblLook w:val="04A0" w:firstRow="1" w:lastRow="0" w:firstColumn="1" w:lastColumn="0" w:noHBand="0" w:noVBand="1"/>
      </w:tblPr>
      <w:tblGrid>
        <w:gridCol w:w="766"/>
        <w:gridCol w:w="1501"/>
        <w:gridCol w:w="2189"/>
        <w:gridCol w:w="2003"/>
        <w:gridCol w:w="1359"/>
        <w:gridCol w:w="1782"/>
        <w:gridCol w:w="1550"/>
      </w:tblGrid>
      <w:tr w:rsidR="005B0234" w:rsidRPr="000A03FE" w14:paraId="47475A1A" w14:textId="77777777" w:rsidTr="00A6775B">
        <w:trPr>
          <w:trHeight w:val="620"/>
        </w:trPr>
        <w:tc>
          <w:tcPr>
            <w:tcW w:w="766" w:type="dxa"/>
          </w:tcPr>
          <w:p w14:paraId="211B968A" w14:textId="77777777" w:rsidR="005B0234" w:rsidRPr="000A03FE" w:rsidRDefault="005B0234" w:rsidP="00A6775B">
            <w:pPr>
              <w:pStyle w:val="NormalWeb"/>
              <w:spacing w:line="360" w:lineRule="auto"/>
              <w:jc w:val="center"/>
              <w:rPr>
                <w:b/>
                <w:color w:val="000000" w:themeColor="text1"/>
                <w:sz w:val="22"/>
              </w:rPr>
            </w:pPr>
            <w:r w:rsidRPr="000A03FE">
              <w:rPr>
                <w:b/>
                <w:color w:val="000000" w:themeColor="text1"/>
                <w:sz w:val="22"/>
              </w:rPr>
              <w:t>Serial No</w:t>
            </w:r>
          </w:p>
        </w:tc>
        <w:tc>
          <w:tcPr>
            <w:tcW w:w="1502" w:type="dxa"/>
          </w:tcPr>
          <w:p w14:paraId="3A6AFC88" w14:textId="77777777" w:rsidR="005B0234" w:rsidRPr="000A03FE" w:rsidRDefault="005B0234" w:rsidP="00A6775B">
            <w:pPr>
              <w:pStyle w:val="NormalWeb"/>
              <w:spacing w:line="360" w:lineRule="auto"/>
              <w:jc w:val="center"/>
              <w:rPr>
                <w:b/>
                <w:color w:val="000000" w:themeColor="text1"/>
                <w:sz w:val="22"/>
              </w:rPr>
            </w:pPr>
            <w:r w:rsidRPr="000A03FE">
              <w:rPr>
                <w:b/>
                <w:color w:val="000000" w:themeColor="text1"/>
                <w:sz w:val="22"/>
              </w:rPr>
              <w:t>Problems</w:t>
            </w:r>
          </w:p>
        </w:tc>
        <w:tc>
          <w:tcPr>
            <w:tcW w:w="2250" w:type="dxa"/>
          </w:tcPr>
          <w:p w14:paraId="3566C36D" w14:textId="77777777" w:rsidR="005B0234" w:rsidRPr="000A03FE" w:rsidRDefault="005B0234" w:rsidP="00A6775B">
            <w:pPr>
              <w:pStyle w:val="NormalWeb"/>
              <w:spacing w:line="360" w:lineRule="auto"/>
              <w:jc w:val="center"/>
              <w:rPr>
                <w:b/>
                <w:color w:val="000000" w:themeColor="text1"/>
                <w:sz w:val="22"/>
              </w:rPr>
            </w:pPr>
            <w:r w:rsidRPr="000A03FE">
              <w:rPr>
                <w:b/>
                <w:color w:val="000000" w:themeColor="text1"/>
                <w:sz w:val="22"/>
              </w:rPr>
              <w:t>Solutions</w:t>
            </w:r>
          </w:p>
        </w:tc>
        <w:tc>
          <w:tcPr>
            <w:tcW w:w="2037" w:type="dxa"/>
          </w:tcPr>
          <w:p w14:paraId="4263F428" w14:textId="77777777" w:rsidR="005B0234" w:rsidRPr="000A03FE" w:rsidRDefault="005B0234" w:rsidP="00A6775B">
            <w:pPr>
              <w:pStyle w:val="NormalWeb"/>
              <w:spacing w:line="360" w:lineRule="auto"/>
              <w:jc w:val="center"/>
              <w:rPr>
                <w:b/>
                <w:color w:val="000000" w:themeColor="text1"/>
                <w:sz w:val="22"/>
              </w:rPr>
            </w:pPr>
            <w:r w:rsidRPr="000A03FE">
              <w:rPr>
                <w:b/>
                <w:color w:val="000000" w:themeColor="text1"/>
                <w:sz w:val="22"/>
              </w:rPr>
              <w:t>Desired Outcome</w:t>
            </w:r>
          </w:p>
        </w:tc>
        <w:tc>
          <w:tcPr>
            <w:tcW w:w="1383" w:type="dxa"/>
          </w:tcPr>
          <w:p w14:paraId="0F9A67EB" w14:textId="77777777" w:rsidR="005B0234" w:rsidRPr="000A03FE" w:rsidRDefault="005B0234" w:rsidP="00A6775B">
            <w:pPr>
              <w:pStyle w:val="NormalWeb"/>
              <w:spacing w:line="360" w:lineRule="auto"/>
              <w:jc w:val="center"/>
              <w:rPr>
                <w:b/>
                <w:color w:val="000000" w:themeColor="text1"/>
                <w:sz w:val="22"/>
              </w:rPr>
            </w:pPr>
            <w:r w:rsidRPr="000A03FE">
              <w:rPr>
                <w:b/>
                <w:color w:val="000000" w:themeColor="text1"/>
                <w:sz w:val="22"/>
              </w:rPr>
              <w:t>Timescale</w:t>
            </w:r>
          </w:p>
        </w:tc>
        <w:tc>
          <w:tcPr>
            <w:tcW w:w="1837" w:type="dxa"/>
          </w:tcPr>
          <w:p w14:paraId="31915D7E" w14:textId="77777777" w:rsidR="005B0234" w:rsidRPr="000A03FE" w:rsidRDefault="005B0234" w:rsidP="00A6775B">
            <w:pPr>
              <w:pStyle w:val="NormalWeb"/>
              <w:spacing w:line="360" w:lineRule="auto"/>
              <w:jc w:val="center"/>
              <w:rPr>
                <w:b/>
                <w:color w:val="000000" w:themeColor="text1"/>
                <w:sz w:val="22"/>
              </w:rPr>
            </w:pPr>
            <w:r w:rsidRPr="000A03FE">
              <w:rPr>
                <w:b/>
                <w:color w:val="000000" w:themeColor="text1"/>
                <w:sz w:val="22"/>
              </w:rPr>
              <w:t>Completion Date</w:t>
            </w:r>
          </w:p>
        </w:tc>
        <w:tc>
          <w:tcPr>
            <w:tcW w:w="1601" w:type="dxa"/>
          </w:tcPr>
          <w:p w14:paraId="30BC6A50" w14:textId="77777777" w:rsidR="005B0234" w:rsidRPr="000A03FE" w:rsidRDefault="005B0234" w:rsidP="00A6775B">
            <w:pPr>
              <w:pStyle w:val="NormalWeb"/>
              <w:spacing w:line="360" w:lineRule="auto"/>
              <w:jc w:val="center"/>
              <w:rPr>
                <w:b/>
                <w:color w:val="000000" w:themeColor="text1"/>
                <w:sz w:val="22"/>
              </w:rPr>
            </w:pPr>
            <w:r w:rsidRPr="000A03FE">
              <w:rPr>
                <w:b/>
                <w:color w:val="000000" w:themeColor="text1"/>
                <w:sz w:val="22"/>
              </w:rPr>
              <w:t>Planned Budget</w:t>
            </w:r>
          </w:p>
        </w:tc>
      </w:tr>
      <w:tr w:rsidR="005B0234" w:rsidRPr="000A03FE" w14:paraId="5C09F277" w14:textId="77777777" w:rsidTr="00A6775B">
        <w:tc>
          <w:tcPr>
            <w:tcW w:w="766" w:type="dxa"/>
          </w:tcPr>
          <w:p w14:paraId="17586586" w14:textId="77777777" w:rsidR="005B0234" w:rsidRPr="000A03FE" w:rsidRDefault="005B0234" w:rsidP="00A6775B">
            <w:pPr>
              <w:pStyle w:val="NormalWeb"/>
              <w:spacing w:line="360" w:lineRule="auto"/>
              <w:rPr>
                <w:b/>
                <w:color w:val="000000" w:themeColor="text1"/>
                <w:sz w:val="26"/>
              </w:rPr>
            </w:pPr>
            <w:r w:rsidRPr="000A03FE">
              <w:rPr>
                <w:b/>
                <w:color w:val="000000" w:themeColor="text1"/>
                <w:sz w:val="26"/>
              </w:rPr>
              <w:t>1.</w:t>
            </w:r>
          </w:p>
        </w:tc>
        <w:tc>
          <w:tcPr>
            <w:tcW w:w="1502" w:type="dxa"/>
          </w:tcPr>
          <w:p w14:paraId="353B837F" w14:textId="77777777" w:rsidR="005B0234" w:rsidRPr="000A03FE" w:rsidRDefault="005B0234" w:rsidP="00A6775B">
            <w:pPr>
              <w:pStyle w:val="NormalWeb"/>
              <w:spacing w:line="360" w:lineRule="auto"/>
              <w:rPr>
                <w:b/>
                <w:color w:val="000000" w:themeColor="text1"/>
                <w:sz w:val="26"/>
              </w:rPr>
            </w:pPr>
            <w:r w:rsidRPr="000A03FE">
              <w:t>Poor external signage and brand presence</w:t>
            </w:r>
          </w:p>
        </w:tc>
        <w:tc>
          <w:tcPr>
            <w:tcW w:w="2250" w:type="dxa"/>
          </w:tcPr>
          <w:p w14:paraId="4730735B" w14:textId="77777777" w:rsidR="005B0234" w:rsidRPr="000A03FE" w:rsidRDefault="005B0234" w:rsidP="00A6775B">
            <w:pPr>
              <w:pStyle w:val="NormalWeb"/>
              <w:spacing w:line="360" w:lineRule="auto"/>
              <w:rPr>
                <w:b/>
                <w:color w:val="000000" w:themeColor="text1"/>
                <w:sz w:val="26"/>
              </w:rPr>
            </w:pPr>
            <w:r w:rsidRPr="000A03FE">
              <w:t>Refine brand’s logo while preserving the original color scheme and font, ensuring little disruption in brand loyalty</w:t>
            </w:r>
          </w:p>
        </w:tc>
        <w:tc>
          <w:tcPr>
            <w:tcW w:w="2037" w:type="dxa"/>
          </w:tcPr>
          <w:p w14:paraId="28C64A31" w14:textId="77777777" w:rsidR="005B0234" w:rsidRPr="000A03FE" w:rsidRDefault="005B0234" w:rsidP="00A6775B">
            <w:pPr>
              <w:pStyle w:val="NormalWeb"/>
              <w:spacing w:line="360" w:lineRule="auto"/>
              <w:rPr>
                <w:b/>
                <w:color w:val="000000" w:themeColor="text1"/>
                <w:sz w:val="26"/>
              </w:rPr>
            </w:pPr>
            <w:r w:rsidRPr="000A03FE">
              <w:t xml:space="preserve">Enhanced customer satisfaction by balancing the new logo with </w:t>
            </w:r>
            <w:proofErr w:type="spellStart"/>
            <w:r w:rsidRPr="000A03FE">
              <w:t>recognizability</w:t>
            </w:r>
            <w:proofErr w:type="spellEnd"/>
            <w:r w:rsidRPr="000A03FE">
              <w:t>, thus improving conversion rates</w:t>
            </w:r>
          </w:p>
        </w:tc>
        <w:tc>
          <w:tcPr>
            <w:tcW w:w="1383" w:type="dxa"/>
          </w:tcPr>
          <w:p w14:paraId="5A19155D" w14:textId="77777777" w:rsidR="005B0234" w:rsidRPr="000A03FE" w:rsidRDefault="005B0234" w:rsidP="00A6775B">
            <w:pPr>
              <w:pStyle w:val="NormalWeb"/>
              <w:spacing w:line="360" w:lineRule="auto"/>
              <w:rPr>
                <w:b/>
                <w:color w:val="000000" w:themeColor="text1"/>
                <w:sz w:val="26"/>
              </w:rPr>
            </w:pPr>
            <w:r w:rsidRPr="000A03FE">
              <w:t>3 months</w:t>
            </w:r>
          </w:p>
        </w:tc>
        <w:tc>
          <w:tcPr>
            <w:tcW w:w="1837" w:type="dxa"/>
          </w:tcPr>
          <w:p w14:paraId="0F556947" w14:textId="77777777" w:rsidR="005B0234" w:rsidRPr="000A03FE" w:rsidRDefault="005B0234" w:rsidP="00A6775B">
            <w:pPr>
              <w:pStyle w:val="NormalWeb"/>
              <w:spacing w:line="360" w:lineRule="auto"/>
              <w:rPr>
                <w:b/>
                <w:color w:val="000000" w:themeColor="text1"/>
                <w:sz w:val="26"/>
              </w:rPr>
            </w:pPr>
            <w:r w:rsidRPr="000A03FE">
              <w:t>16/12/2024</w:t>
            </w:r>
          </w:p>
        </w:tc>
        <w:tc>
          <w:tcPr>
            <w:tcW w:w="1601" w:type="dxa"/>
          </w:tcPr>
          <w:p w14:paraId="5AB49020" w14:textId="77777777" w:rsidR="005B0234" w:rsidRPr="000A03FE" w:rsidRDefault="005B0234" w:rsidP="00A6775B">
            <w:pPr>
              <w:pStyle w:val="NormalWeb"/>
              <w:spacing w:line="360" w:lineRule="auto"/>
              <w:rPr>
                <w:b/>
                <w:color w:val="000000" w:themeColor="text1"/>
                <w:sz w:val="26"/>
              </w:rPr>
            </w:pPr>
            <w:r w:rsidRPr="000A03FE">
              <w:rPr>
                <w:color w:val="000000" w:themeColor="text1"/>
              </w:rPr>
              <w:t>€</w:t>
            </w:r>
            <w:r w:rsidRPr="000A03FE">
              <w:t xml:space="preserve">20,000 </w:t>
            </w:r>
          </w:p>
        </w:tc>
      </w:tr>
      <w:tr w:rsidR="005B0234" w:rsidRPr="000A03FE" w14:paraId="2845A45A" w14:textId="77777777" w:rsidTr="00A6775B">
        <w:tc>
          <w:tcPr>
            <w:tcW w:w="766" w:type="dxa"/>
          </w:tcPr>
          <w:p w14:paraId="04A7AD14" w14:textId="77777777" w:rsidR="005B0234" w:rsidRPr="000A03FE" w:rsidRDefault="005B0234" w:rsidP="00A6775B">
            <w:pPr>
              <w:pStyle w:val="NormalWeb"/>
              <w:spacing w:line="360" w:lineRule="auto"/>
              <w:rPr>
                <w:b/>
                <w:color w:val="000000" w:themeColor="text1"/>
                <w:sz w:val="26"/>
              </w:rPr>
            </w:pPr>
            <w:r w:rsidRPr="000A03FE">
              <w:rPr>
                <w:b/>
                <w:color w:val="000000" w:themeColor="text1"/>
                <w:sz w:val="26"/>
              </w:rPr>
              <w:t>2.</w:t>
            </w:r>
          </w:p>
        </w:tc>
        <w:tc>
          <w:tcPr>
            <w:tcW w:w="1502" w:type="dxa"/>
          </w:tcPr>
          <w:p w14:paraId="2FA796AF" w14:textId="77777777" w:rsidR="005B0234" w:rsidRPr="000A03FE" w:rsidRDefault="005B0234" w:rsidP="00A6775B">
            <w:pPr>
              <w:pStyle w:val="NormalWeb"/>
              <w:spacing w:line="360" w:lineRule="auto"/>
              <w:rPr>
                <w:b/>
                <w:color w:val="000000" w:themeColor="text1"/>
                <w:sz w:val="26"/>
              </w:rPr>
            </w:pPr>
            <w:r w:rsidRPr="000A03FE">
              <w:t>Decline in digital presence</w:t>
            </w:r>
          </w:p>
        </w:tc>
        <w:tc>
          <w:tcPr>
            <w:tcW w:w="2250" w:type="dxa"/>
          </w:tcPr>
          <w:p w14:paraId="4B4C76D0" w14:textId="77777777" w:rsidR="005B0234" w:rsidRPr="000A03FE" w:rsidRDefault="005B0234" w:rsidP="00A6775B">
            <w:pPr>
              <w:pStyle w:val="NormalWeb"/>
              <w:spacing w:line="360" w:lineRule="auto"/>
              <w:rPr>
                <w:b/>
                <w:color w:val="000000" w:themeColor="text1"/>
                <w:sz w:val="26"/>
              </w:rPr>
            </w:pPr>
            <w:r w:rsidRPr="000A03FE">
              <w:t>Commence a digital marketing strategy that includes SEO, content marketing, and social media campaigns</w:t>
            </w:r>
          </w:p>
        </w:tc>
        <w:tc>
          <w:tcPr>
            <w:tcW w:w="2037" w:type="dxa"/>
          </w:tcPr>
          <w:p w14:paraId="4F76EF17" w14:textId="77777777" w:rsidR="005B0234" w:rsidRPr="000A03FE" w:rsidRDefault="005B0234" w:rsidP="00A6775B">
            <w:pPr>
              <w:pStyle w:val="NormalWeb"/>
              <w:spacing w:line="360" w:lineRule="auto"/>
              <w:rPr>
                <w:b/>
                <w:color w:val="000000" w:themeColor="text1"/>
                <w:sz w:val="26"/>
              </w:rPr>
            </w:pPr>
            <w:r w:rsidRPr="000A03FE">
              <w:t>Create more digital footprint, divert traffic to the website, increase conversion rates, and enhance overall brand awareness</w:t>
            </w:r>
          </w:p>
        </w:tc>
        <w:tc>
          <w:tcPr>
            <w:tcW w:w="1383" w:type="dxa"/>
          </w:tcPr>
          <w:p w14:paraId="20BF23EB" w14:textId="77777777" w:rsidR="005B0234" w:rsidRPr="000A03FE" w:rsidRDefault="005B0234" w:rsidP="00A6775B">
            <w:pPr>
              <w:pStyle w:val="NormalWeb"/>
              <w:spacing w:line="360" w:lineRule="auto"/>
              <w:rPr>
                <w:b/>
                <w:color w:val="000000" w:themeColor="text1"/>
                <w:sz w:val="26"/>
              </w:rPr>
            </w:pPr>
            <w:r w:rsidRPr="000A03FE">
              <w:t>6 months</w:t>
            </w:r>
          </w:p>
        </w:tc>
        <w:tc>
          <w:tcPr>
            <w:tcW w:w="1837" w:type="dxa"/>
          </w:tcPr>
          <w:p w14:paraId="5FD1AAB0" w14:textId="77777777" w:rsidR="005B0234" w:rsidRPr="000A03FE" w:rsidRDefault="005B0234" w:rsidP="00A6775B">
            <w:pPr>
              <w:pStyle w:val="NormalWeb"/>
              <w:spacing w:line="360" w:lineRule="auto"/>
              <w:rPr>
                <w:b/>
                <w:color w:val="000000" w:themeColor="text1"/>
                <w:sz w:val="26"/>
              </w:rPr>
            </w:pPr>
            <w:r w:rsidRPr="000A03FE">
              <w:t>31/03/2025</w:t>
            </w:r>
          </w:p>
        </w:tc>
        <w:tc>
          <w:tcPr>
            <w:tcW w:w="1601" w:type="dxa"/>
          </w:tcPr>
          <w:p w14:paraId="098E043F" w14:textId="77777777" w:rsidR="005B0234" w:rsidRPr="000A03FE" w:rsidRDefault="005B0234" w:rsidP="00A6775B">
            <w:pPr>
              <w:pStyle w:val="NormalWeb"/>
              <w:spacing w:line="360" w:lineRule="auto"/>
              <w:rPr>
                <w:b/>
                <w:color w:val="000000" w:themeColor="text1"/>
                <w:sz w:val="26"/>
              </w:rPr>
            </w:pPr>
            <w:r w:rsidRPr="000A03FE">
              <w:rPr>
                <w:color w:val="000000" w:themeColor="text1"/>
              </w:rPr>
              <w:t>€</w:t>
            </w:r>
            <w:r w:rsidRPr="000A03FE">
              <w:t>50,000</w:t>
            </w:r>
          </w:p>
        </w:tc>
      </w:tr>
      <w:tr w:rsidR="005B0234" w:rsidRPr="000A03FE" w14:paraId="730EFEC4" w14:textId="77777777" w:rsidTr="00A6775B">
        <w:tc>
          <w:tcPr>
            <w:tcW w:w="766" w:type="dxa"/>
          </w:tcPr>
          <w:p w14:paraId="12BEE4C5" w14:textId="77777777" w:rsidR="005B0234" w:rsidRPr="000A03FE" w:rsidRDefault="005B0234" w:rsidP="00A6775B">
            <w:pPr>
              <w:pStyle w:val="NormalWeb"/>
              <w:spacing w:line="360" w:lineRule="auto"/>
              <w:rPr>
                <w:b/>
                <w:color w:val="000000" w:themeColor="text1"/>
                <w:sz w:val="26"/>
              </w:rPr>
            </w:pPr>
            <w:r w:rsidRPr="000A03FE">
              <w:rPr>
                <w:b/>
                <w:color w:val="000000" w:themeColor="text1"/>
                <w:sz w:val="26"/>
              </w:rPr>
              <w:t>3.</w:t>
            </w:r>
          </w:p>
        </w:tc>
        <w:tc>
          <w:tcPr>
            <w:tcW w:w="1502" w:type="dxa"/>
          </w:tcPr>
          <w:p w14:paraId="405B0566" w14:textId="77777777" w:rsidR="005B0234" w:rsidRPr="000A03FE" w:rsidRDefault="005B0234" w:rsidP="00A6775B">
            <w:pPr>
              <w:pStyle w:val="NormalWeb"/>
              <w:spacing w:line="360" w:lineRule="auto"/>
              <w:rPr>
                <w:b/>
                <w:color w:val="000000" w:themeColor="text1"/>
                <w:sz w:val="26"/>
              </w:rPr>
            </w:pPr>
            <w:r w:rsidRPr="000A03FE">
              <w:t xml:space="preserve">Inadequate employee engagement </w:t>
            </w:r>
          </w:p>
        </w:tc>
        <w:tc>
          <w:tcPr>
            <w:tcW w:w="2250" w:type="dxa"/>
          </w:tcPr>
          <w:p w14:paraId="7EEAFDDB" w14:textId="77777777" w:rsidR="005B0234" w:rsidRPr="000A03FE" w:rsidRDefault="005B0234" w:rsidP="00A6775B">
            <w:pPr>
              <w:pStyle w:val="NormalWeb"/>
              <w:spacing w:line="360" w:lineRule="auto"/>
              <w:rPr>
                <w:b/>
                <w:color w:val="000000" w:themeColor="text1"/>
                <w:sz w:val="26"/>
              </w:rPr>
            </w:pPr>
            <w:r w:rsidRPr="000A03FE">
              <w:t>Establish a staff development program that involves training, special recognition, and wellness initiatives</w:t>
            </w:r>
          </w:p>
        </w:tc>
        <w:tc>
          <w:tcPr>
            <w:tcW w:w="2037" w:type="dxa"/>
          </w:tcPr>
          <w:p w14:paraId="1819B8AA" w14:textId="77777777" w:rsidR="005B0234" w:rsidRPr="000A03FE" w:rsidRDefault="005B0234" w:rsidP="00A6775B">
            <w:pPr>
              <w:pStyle w:val="NormalWeb"/>
              <w:spacing w:line="360" w:lineRule="auto"/>
              <w:rPr>
                <w:b/>
                <w:color w:val="000000" w:themeColor="text1"/>
                <w:sz w:val="26"/>
              </w:rPr>
            </w:pPr>
            <w:r w:rsidRPr="000A03FE">
              <w:t>Increase employee retention by 40%, improve engagement, and promote a stronger organizational culture</w:t>
            </w:r>
          </w:p>
        </w:tc>
        <w:tc>
          <w:tcPr>
            <w:tcW w:w="1383" w:type="dxa"/>
          </w:tcPr>
          <w:p w14:paraId="2DCE2036" w14:textId="77777777" w:rsidR="005B0234" w:rsidRPr="000A03FE" w:rsidRDefault="005B0234" w:rsidP="00A6775B">
            <w:pPr>
              <w:pStyle w:val="NormalWeb"/>
              <w:spacing w:line="360" w:lineRule="auto"/>
              <w:rPr>
                <w:b/>
                <w:color w:val="000000" w:themeColor="text1"/>
                <w:sz w:val="26"/>
              </w:rPr>
            </w:pPr>
            <w:r w:rsidRPr="000A03FE">
              <w:t>12 months</w:t>
            </w:r>
          </w:p>
        </w:tc>
        <w:tc>
          <w:tcPr>
            <w:tcW w:w="1837" w:type="dxa"/>
          </w:tcPr>
          <w:p w14:paraId="57B671E9" w14:textId="77777777" w:rsidR="005B0234" w:rsidRPr="000A03FE" w:rsidRDefault="005B0234" w:rsidP="00A6775B">
            <w:pPr>
              <w:pStyle w:val="NormalWeb"/>
              <w:spacing w:line="360" w:lineRule="auto"/>
              <w:rPr>
                <w:b/>
                <w:color w:val="000000" w:themeColor="text1"/>
                <w:sz w:val="26"/>
              </w:rPr>
            </w:pPr>
            <w:r w:rsidRPr="000A03FE">
              <w:t>20/12/2025</w:t>
            </w:r>
          </w:p>
        </w:tc>
        <w:tc>
          <w:tcPr>
            <w:tcW w:w="1601" w:type="dxa"/>
          </w:tcPr>
          <w:p w14:paraId="0D3CDDA0" w14:textId="77777777" w:rsidR="005B0234" w:rsidRPr="000A03FE" w:rsidRDefault="005B0234" w:rsidP="00A6775B">
            <w:pPr>
              <w:pStyle w:val="NormalWeb"/>
              <w:spacing w:line="360" w:lineRule="auto"/>
              <w:rPr>
                <w:b/>
                <w:color w:val="000000" w:themeColor="text1"/>
                <w:sz w:val="26"/>
              </w:rPr>
            </w:pPr>
            <w:r w:rsidRPr="000A03FE">
              <w:rPr>
                <w:color w:val="000000" w:themeColor="text1"/>
              </w:rPr>
              <w:t>€</w:t>
            </w:r>
            <w:r w:rsidRPr="000A03FE">
              <w:t>80,000</w:t>
            </w:r>
          </w:p>
        </w:tc>
      </w:tr>
      <w:tr w:rsidR="005B0234" w:rsidRPr="000A03FE" w14:paraId="26B54344" w14:textId="77777777" w:rsidTr="00A6775B">
        <w:tc>
          <w:tcPr>
            <w:tcW w:w="766" w:type="dxa"/>
          </w:tcPr>
          <w:p w14:paraId="21509586" w14:textId="77777777" w:rsidR="005B0234" w:rsidRPr="000A03FE" w:rsidRDefault="005B0234" w:rsidP="00A6775B">
            <w:pPr>
              <w:pStyle w:val="NormalWeb"/>
              <w:spacing w:line="360" w:lineRule="auto"/>
              <w:rPr>
                <w:b/>
                <w:color w:val="000000" w:themeColor="text1"/>
                <w:sz w:val="26"/>
              </w:rPr>
            </w:pPr>
            <w:r w:rsidRPr="000A03FE">
              <w:rPr>
                <w:b/>
                <w:color w:val="000000" w:themeColor="text1"/>
                <w:sz w:val="26"/>
              </w:rPr>
              <w:t>4.</w:t>
            </w:r>
          </w:p>
        </w:tc>
        <w:tc>
          <w:tcPr>
            <w:tcW w:w="1502" w:type="dxa"/>
          </w:tcPr>
          <w:p w14:paraId="2B84F3F2" w14:textId="77777777" w:rsidR="005B0234" w:rsidRPr="000A03FE" w:rsidRDefault="005B0234" w:rsidP="00A6775B">
            <w:pPr>
              <w:pStyle w:val="NormalWeb"/>
              <w:spacing w:line="360" w:lineRule="auto"/>
              <w:rPr>
                <w:b/>
                <w:color w:val="000000" w:themeColor="text1"/>
                <w:sz w:val="26"/>
              </w:rPr>
            </w:pPr>
            <w:r w:rsidRPr="000A03FE">
              <w:t>Unreliable customer feedback system</w:t>
            </w:r>
          </w:p>
        </w:tc>
        <w:tc>
          <w:tcPr>
            <w:tcW w:w="2250" w:type="dxa"/>
          </w:tcPr>
          <w:p w14:paraId="268F6295" w14:textId="77777777" w:rsidR="005B0234" w:rsidRPr="000A03FE" w:rsidRDefault="005B0234" w:rsidP="00A6775B">
            <w:pPr>
              <w:pStyle w:val="NormalWeb"/>
              <w:spacing w:line="360" w:lineRule="auto"/>
              <w:rPr>
                <w:b/>
                <w:color w:val="000000" w:themeColor="text1"/>
                <w:sz w:val="26"/>
              </w:rPr>
            </w:pPr>
            <w:r w:rsidRPr="000A03FE">
              <w:t xml:space="preserve">Develop an online customer feedback platform that offers several </w:t>
            </w:r>
            <w:proofErr w:type="spellStart"/>
            <w:r w:rsidRPr="000A03FE">
              <w:t>touchpoints</w:t>
            </w:r>
            <w:proofErr w:type="spellEnd"/>
            <w:r w:rsidRPr="000A03FE">
              <w:t xml:space="preserve"> for real-time input and response</w:t>
            </w:r>
          </w:p>
        </w:tc>
        <w:tc>
          <w:tcPr>
            <w:tcW w:w="2037" w:type="dxa"/>
          </w:tcPr>
          <w:p w14:paraId="65C5B589" w14:textId="77777777" w:rsidR="005B0234" w:rsidRPr="000A03FE" w:rsidRDefault="005B0234" w:rsidP="00A6775B">
            <w:pPr>
              <w:pStyle w:val="NormalWeb"/>
              <w:spacing w:line="360" w:lineRule="auto"/>
              <w:rPr>
                <w:b/>
                <w:color w:val="000000" w:themeColor="text1"/>
                <w:sz w:val="26"/>
              </w:rPr>
            </w:pPr>
            <w:r w:rsidRPr="000A03FE">
              <w:t>To gain a 25% improvement in customer satisfaction ratings and streamline the feedback process for constant improvement</w:t>
            </w:r>
          </w:p>
        </w:tc>
        <w:tc>
          <w:tcPr>
            <w:tcW w:w="1383" w:type="dxa"/>
          </w:tcPr>
          <w:p w14:paraId="6CD22694" w14:textId="77777777" w:rsidR="005B0234" w:rsidRPr="000A03FE" w:rsidRDefault="005B0234" w:rsidP="00A6775B">
            <w:pPr>
              <w:pStyle w:val="NormalWeb"/>
              <w:spacing w:line="360" w:lineRule="auto"/>
              <w:rPr>
                <w:b/>
                <w:color w:val="000000" w:themeColor="text1"/>
                <w:sz w:val="26"/>
              </w:rPr>
            </w:pPr>
            <w:r w:rsidRPr="000A03FE">
              <w:t>4 months</w:t>
            </w:r>
          </w:p>
        </w:tc>
        <w:tc>
          <w:tcPr>
            <w:tcW w:w="1837" w:type="dxa"/>
          </w:tcPr>
          <w:p w14:paraId="551EE57D" w14:textId="77777777" w:rsidR="005B0234" w:rsidRPr="000A03FE" w:rsidRDefault="005B0234" w:rsidP="00A6775B">
            <w:pPr>
              <w:pStyle w:val="NormalWeb"/>
              <w:spacing w:line="360" w:lineRule="auto"/>
              <w:rPr>
                <w:b/>
                <w:color w:val="000000" w:themeColor="text1"/>
                <w:sz w:val="26"/>
              </w:rPr>
            </w:pPr>
            <w:r w:rsidRPr="000A03FE">
              <w:t>28/02/2025</w:t>
            </w:r>
          </w:p>
        </w:tc>
        <w:tc>
          <w:tcPr>
            <w:tcW w:w="1601" w:type="dxa"/>
          </w:tcPr>
          <w:p w14:paraId="1D56D1A4" w14:textId="77777777" w:rsidR="005B0234" w:rsidRPr="000A03FE" w:rsidRDefault="005B0234" w:rsidP="00A6775B">
            <w:pPr>
              <w:pStyle w:val="NormalWeb"/>
              <w:spacing w:line="360" w:lineRule="auto"/>
              <w:rPr>
                <w:b/>
                <w:color w:val="000000" w:themeColor="text1"/>
                <w:sz w:val="26"/>
              </w:rPr>
            </w:pPr>
            <w:r w:rsidRPr="000A03FE">
              <w:rPr>
                <w:color w:val="000000" w:themeColor="text1"/>
              </w:rPr>
              <w:t>€</w:t>
            </w:r>
            <w:r w:rsidRPr="000A03FE">
              <w:t>10,000</w:t>
            </w:r>
          </w:p>
        </w:tc>
      </w:tr>
      <w:tr w:rsidR="005B0234" w:rsidRPr="000A03FE" w14:paraId="46748A43" w14:textId="77777777" w:rsidTr="00A6775B">
        <w:tc>
          <w:tcPr>
            <w:tcW w:w="766" w:type="dxa"/>
          </w:tcPr>
          <w:p w14:paraId="12E25482" w14:textId="77777777" w:rsidR="005B0234" w:rsidRPr="000A03FE" w:rsidRDefault="005B0234" w:rsidP="00A6775B">
            <w:pPr>
              <w:pStyle w:val="NormalWeb"/>
              <w:spacing w:line="360" w:lineRule="auto"/>
              <w:rPr>
                <w:b/>
                <w:color w:val="000000" w:themeColor="text1"/>
                <w:sz w:val="26"/>
              </w:rPr>
            </w:pPr>
            <w:r w:rsidRPr="000A03FE">
              <w:rPr>
                <w:b/>
                <w:color w:val="000000" w:themeColor="text1"/>
                <w:sz w:val="26"/>
              </w:rPr>
              <w:t>5.</w:t>
            </w:r>
          </w:p>
        </w:tc>
        <w:tc>
          <w:tcPr>
            <w:tcW w:w="1502" w:type="dxa"/>
          </w:tcPr>
          <w:p w14:paraId="0FD0B9AD" w14:textId="77777777" w:rsidR="005B0234" w:rsidRPr="000A03FE" w:rsidRDefault="005B0234" w:rsidP="00A6775B">
            <w:pPr>
              <w:pStyle w:val="NormalWeb"/>
              <w:spacing w:line="360" w:lineRule="auto"/>
              <w:rPr>
                <w:b/>
                <w:color w:val="000000" w:themeColor="text1"/>
                <w:sz w:val="26"/>
              </w:rPr>
            </w:pPr>
            <w:r w:rsidRPr="000A03FE">
              <w:t>Obsolete sustainability initiatives</w:t>
            </w:r>
          </w:p>
        </w:tc>
        <w:tc>
          <w:tcPr>
            <w:tcW w:w="2250" w:type="dxa"/>
          </w:tcPr>
          <w:p w14:paraId="556FC909" w14:textId="77777777" w:rsidR="005B0234" w:rsidRPr="000A03FE" w:rsidRDefault="005B0234" w:rsidP="00A6775B">
            <w:pPr>
              <w:pStyle w:val="NormalWeb"/>
              <w:spacing w:line="360" w:lineRule="auto"/>
              <w:rPr>
                <w:b/>
                <w:color w:val="000000" w:themeColor="text1"/>
                <w:sz w:val="26"/>
              </w:rPr>
            </w:pPr>
            <w:r w:rsidRPr="000A03FE">
              <w:t>Develop a comprehensive sustainability program focused on waste management, energy efficiency, and eco-friendly practices</w:t>
            </w:r>
          </w:p>
        </w:tc>
        <w:tc>
          <w:tcPr>
            <w:tcW w:w="2037" w:type="dxa"/>
          </w:tcPr>
          <w:p w14:paraId="3C803809" w14:textId="77777777" w:rsidR="005B0234" w:rsidRPr="000A03FE" w:rsidRDefault="005B0234" w:rsidP="00A6775B">
            <w:pPr>
              <w:pStyle w:val="NormalWeb"/>
              <w:spacing w:line="360" w:lineRule="auto"/>
              <w:rPr>
                <w:b/>
                <w:color w:val="000000" w:themeColor="text1"/>
                <w:sz w:val="26"/>
              </w:rPr>
            </w:pPr>
            <w:r w:rsidRPr="000A03FE">
              <w:t>Get green certification, reduce energy costs by 20%, and boost brand reputation for sustainability</w:t>
            </w:r>
          </w:p>
        </w:tc>
        <w:tc>
          <w:tcPr>
            <w:tcW w:w="1383" w:type="dxa"/>
          </w:tcPr>
          <w:p w14:paraId="1DF27BFA" w14:textId="77777777" w:rsidR="005B0234" w:rsidRPr="000A03FE" w:rsidRDefault="005B0234" w:rsidP="00A6775B">
            <w:pPr>
              <w:pStyle w:val="NormalWeb"/>
              <w:spacing w:line="360" w:lineRule="auto"/>
              <w:rPr>
                <w:b/>
                <w:color w:val="000000" w:themeColor="text1"/>
                <w:sz w:val="26"/>
              </w:rPr>
            </w:pPr>
            <w:r w:rsidRPr="000A03FE">
              <w:t>24 months</w:t>
            </w:r>
          </w:p>
        </w:tc>
        <w:tc>
          <w:tcPr>
            <w:tcW w:w="1837" w:type="dxa"/>
          </w:tcPr>
          <w:p w14:paraId="7A8ADCF7" w14:textId="77777777" w:rsidR="005B0234" w:rsidRPr="000A03FE" w:rsidRDefault="005B0234" w:rsidP="00A6775B">
            <w:pPr>
              <w:pStyle w:val="NormalWeb"/>
              <w:spacing w:line="360" w:lineRule="auto"/>
              <w:rPr>
                <w:b/>
                <w:color w:val="000000" w:themeColor="text1"/>
                <w:sz w:val="26"/>
              </w:rPr>
            </w:pPr>
            <w:r w:rsidRPr="000A03FE">
              <w:t>30/11/2026</w:t>
            </w:r>
          </w:p>
        </w:tc>
        <w:tc>
          <w:tcPr>
            <w:tcW w:w="1601" w:type="dxa"/>
          </w:tcPr>
          <w:p w14:paraId="3C4BE3F2" w14:textId="77777777" w:rsidR="005B0234" w:rsidRPr="000A03FE" w:rsidRDefault="005B0234" w:rsidP="00A6775B">
            <w:pPr>
              <w:pStyle w:val="NormalWeb"/>
              <w:spacing w:line="360" w:lineRule="auto"/>
              <w:rPr>
                <w:b/>
                <w:color w:val="000000" w:themeColor="text1"/>
                <w:sz w:val="26"/>
              </w:rPr>
            </w:pPr>
            <w:r w:rsidRPr="000A03FE">
              <w:rPr>
                <w:color w:val="000000" w:themeColor="text1"/>
              </w:rPr>
              <w:t>€</w:t>
            </w:r>
            <w:r w:rsidRPr="000A03FE">
              <w:t>150,000</w:t>
            </w:r>
          </w:p>
        </w:tc>
      </w:tr>
    </w:tbl>
    <w:p w14:paraId="7FE913E3" w14:textId="77777777" w:rsidR="005B0234" w:rsidRPr="000A03FE" w:rsidRDefault="005B0234" w:rsidP="005B0234">
      <w:pPr>
        <w:pStyle w:val="Heading2"/>
        <w:rPr>
          <w:sz w:val="32"/>
        </w:rPr>
      </w:pPr>
    </w:p>
    <w:p w14:paraId="2BACECB8" w14:textId="77777777" w:rsidR="005B0234" w:rsidRPr="000A03FE" w:rsidRDefault="005B0234" w:rsidP="005B0234">
      <w:pPr>
        <w:pStyle w:val="Heading2"/>
        <w:rPr>
          <w:sz w:val="32"/>
        </w:rPr>
      </w:pPr>
      <w:bookmarkStart w:id="10" w:name="_Toc181784314"/>
      <w:r w:rsidRPr="000A03FE">
        <w:rPr>
          <w:sz w:val="32"/>
        </w:rPr>
        <w:t>Solutions Overview</w:t>
      </w:r>
      <w:bookmarkEnd w:id="10"/>
    </w:p>
    <w:p w14:paraId="24020F0F" w14:textId="77777777" w:rsidR="005B0234" w:rsidRPr="000A03FE" w:rsidRDefault="005B0234" w:rsidP="005B0234">
      <w:pPr>
        <w:pStyle w:val="NormalWeb"/>
        <w:numPr>
          <w:ilvl w:val="0"/>
          <w:numId w:val="32"/>
        </w:numPr>
        <w:spacing w:line="360" w:lineRule="auto"/>
        <w:rPr>
          <w:color w:val="000000" w:themeColor="text1"/>
        </w:rPr>
      </w:pPr>
      <w:r w:rsidRPr="000A03FE">
        <w:rPr>
          <w:rStyle w:val="Strong"/>
          <w:rFonts w:eastAsiaTheme="majorEastAsia"/>
          <w:color w:val="000000" w:themeColor="text1"/>
          <w:u w:val="single"/>
        </w:rPr>
        <w:t>Brand Presence and Signage</w:t>
      </w:r>
      <w:r w:rsidRPr="000A03FE">
        <w:rPr>
          <w:color w:val="000000" w:themeColor="text1"/>
        </w:rPr>
        <w:t>: The refinement of the logo is to modernize the brand’s visual identity while maintaining its core elements that uphold brand loyalty. Findings insinuate that visual rebranding increases customer perception by 15% when implemented carefully (Johnson and Smith, 2024).</w:t>
      </w:r>
    </w:p>
    <w:p w14:paraId="7E087F79" w14:textId="77777777" w:rsidR="005B0234" w:rsidRPr="000A03FE" w:rsidRDefault="005B0234" w:rsidP="005B0234">
      <w:pPr>
        <w:pStyle w:val="NormalWeb"/>
        <w:numPr>
          <w:ilvl w:val="0"/>
          <w:numId w:val="32"/>
        </w:numPr>
        <w:spacing w:line="360" w:lineRule="auto"/>
        <w:rPr>
          <w:color w:val="000000" w:themeColor="text1"/>
        </w:rPr>
      </w:pPr>
      <w:r w:rsidRPr="000A03FE">
        <w:rPr>
          <w:rStyle w:val="Strong"/>
          <w:rFonts w:eastAsiaTheme="majorEastAsia"/>
          <w:color w:val="000000" w:themeColor="text1"/>
          <w:u w:val="single"/>
        </w:rPr>
        <w:t>Digital Presence</w:t>
      </w:r>
      <w:r w:rsidRPr="000A03FE">
        <w:rPr>
          <w:color w:val="000000" w:themeColor="text1"/>
        </w:rPr>
        <w:t>: Digital marketing strategy such as SEO optimization, content marketing, and social media campaigns is crucial for improving online visibility. This strategy is expected to drive a 20% increase in organic traffic, resulting to higher conversions (Anderson et al., 2023).</w:t>
      </w:r>
    </w:p>
    <w:p w14:paraId="270F3AAC" w14:textId="77777777" w:rsidR="005B0234" w:rsidRPr="000A03FE" w:rsidRDefault="005B0234" w:rsidP="005B0234">
      <w:pPr>
        <w:pStyle w:val="NormalWeb"/>
        <w:numPr>
          <w:ilvl w:val="0"/>
          <w:numId w:val="32"/>
        </w:numPr>
        <w:spacing w:line="360" w:lineRule="auto"/>
        <w:rPr>
          <w:color w:val="000000" w:themeColor="text1"/>
        </w:rPr>
      </w:pPr>
      <w:r w:rsidRPr="000A03FE">
        <w:rPr>
          <w:rStyle w:val="Strong"/>
          <w:rFonts w:eastAsiaTheme="majorEastAsia"/>
          <w:color w:val="000000" w:themeColor="text1"/>
          <w:u w:val="single"/>
        </w:rPr>
        <w:t>Employee Engagement</w:t>
      </w:r>
      <w:r w:rsidRPr="000A03FE">
        <w:rPr>
          <w:color w:val="000000" w:themeColor="text1"/>
        </w:rPr>
        <w:t>: Employee retention remains a critical concern in the hospitality industry, with turnover rates averaging 30%. Enhancing employee training and engagement program will improve job satisfaction and reduce turnover, aligning with industry standards (Thompson and Lee, 2024).</w:t>
      </w:r>
    </w:p>
    <w:p w14:paraId="0E4A99C0" w14:textId="77777777" w:rsidR="005B0234" w:rsidRPr="000A03FE" w:rsidRDefault="005B0234" w:rsidP="005B0234">
      <w:pPr>
        <w:pStyle w:val="NormalWeb"/>
        <w:numPr>
          <w:ilvl w:val="0"/>
          <w:numId w:val="32"/>
        </w:numPr>
        <w:spacing w:line="360" w:lineRule="auto"/>
        <w:rPr>
          <w:color w:val="000000" w:themeColor="text1"/>
        </w:rPr>
      </w:pPr>
      <w:r w:rsidRPr="000A03FE">
        <w:rPr>
          <w:rStyle w:val="Strong"/>
          <w:rFonts w:eastAsiaTheme="majorEastAsia"/>
          <w:color w:val="000000" w:themeColor="text1"/>
          <w:u w:val="single"/>
        </w:rPr>
        <w:t>Customer Feedback System</w:t>
      </w:r>
      <w:r w:rsidRPr="000A03FE">
        <w:rPr>
          <w:color w:val="000000" w:themeColor="text1"/>
        </w:rPr>
        <w:t>: Customers review platform have demonstrated significant increase in customer satisfaction when they are user-friendly and allow for immediate responses. The objective is to improve communication between guests and staff – and the overall service quality (Green and Martinez, 2024).</w:t>
      </w:r>
    </w:p>
    <w:p w14:paraId="5EF9163E" w14:textId="77777777" w:rsidR="005B0234" w:rsidRPr="000A03FE" w:rsidRDefault="005B0234" w:rsidP="005B0234">
      <w:pPr>
        <w:pStyle w:val="NormalWeb"/>
        <w:numPr>
          <w:ilvl w:val="0"/>
          <w:numId w:val="32"/>
        </w:numPr>
        <w:spacing w:line="360" w:lineRule="auto"/>
        <w:rPr>
          <w:color w:val="000000" w:themeColor="text1"/>
        </w:rPr>
      </w:pPr>
      <w:r w:rsidRPr="000A03FE">
        <w:rPr>
          <w:rStyle w:val="Strong"/>
          <w:rFonts w:eastAsiaTheme="majorEastAsia"/>
          <w:color w:val="000000" w:themeColor="text1"/>
          <w:u w:val="single"/>
        </w:rPr>
        <w:t>Sustainability Initiatives</w:t>
      </w:r>
      <w:r w:rsidRPr="000A03FE">
        <w:rPr>
          <w:color w:val="000000" w:themeColor="text1"/>
        </w:rPr>
        <w:t>: Sustainability is not only a regulatory and ethical imperative but also a marketable asset. Study reveals that sustainable hotels can charge premium pricing and also save costs through efficient resource use. By adopting energy-saving systems and waste reduction strategies, the business will reduce its environmental footprint (Patel and Yamamoto, 2024).</w:t>
      </w:r>
    </w:p>
    <w:p w14:paraId="14D72AE8" w14:textId="77777777" w:rsidR="005B0234" w:rsidRPr="000A03FE" w:rsidRDefault="005B0234" w:rsidP="000A03FE">
      <w:pPr>
        <w:rPr>
          <w:rFonts w:ascii="Times New Roman" w:hAnsi="Times New Roman" w:cs="Times New Roman"/>
          <w:b/>
          <w:sz w:val="28"/>
        </w:rPr>
      </w:pPr>
      <w:r w:rsidRPr="000A03FE">
        <w:rPr>
          <w:rFonts w:ascii="Times New Roman" w:hAnsi="Times New Roman" w:cs="Times New Roman"/>
          <w:b/>
          <w:sz w:val="28"/>
        </w:rPr>
        <w:t>Key Performance Indicators (KPIs)</w:t>
      </w:r>
    </w:p>
    <w:p w14:paraId="1D95CCB7" w14:textId="77777777" w:rsidR="005B0234" w:rsidRPr="000A03FE" w:rsidRDefault="005B0234" w:rsidP="005B0234">
      <w:pPr>
        <w:pStyle w:val="NormalWeb"/>
        <w:spacing w:line="360" w:lineRule="auto"/>
        <w:rPr>
          <w:color w:val="000000" w:themeColor="text1"/>
        </w:rPr>
      </w:pPr>
      <w:r w:rsidRPr="000A03FE">
        <w:rPr>
          <w:color w:val="000000" w:themeColor="text1"/>
        </w:rPr>
        <w:t>To ensure the success of the afore-enlisted action plan, the following KPIs will be employed:</w:t>
      </w:r>
    </w:p>
    <w:p w14:paraId="16DB586F" w14:textId="77777777" w:rsidR="005B0234" w:rsidRPr="000A03FE" w:rsidRDefault="005B0234" w:rsidP="005B0234">
      <w:pPr>
        <w:numPr>
          <w:ilvl w:val="0"/>
          <w:numId w:val="33"/>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rPr>
        <w:t>Brand Image</w:t>
      </w:r>
      <w:r w:rsidRPr="000A03FE">
        <w:rPr>
          <w:rFonts w:ascii="Times New Roman" w:hAnsi="Times New Roman" w:cs="Times New Roman"/>
          <w:color w:val="000000" w:themeColor="text1"/>
          <w:sz w:val="24"/>
        </w:rPr>
        <w:t>: Clients opinions/feedback regarding the new signage and logo design</w:t>
      </w:r>
      <w:r w:rsidR="004209A8">
        <w:rPr>
          <w:rFonts w:ascii="Times New Roman" w:hAnsi="Times New Roman" w:cs="Times New Roman"/>
          <w:color w:val="000000" w:themeColor="text1"/>
          <w:sz w:val="24"/>
        </w:rPr>
        <w:t xml:space="preserve"> should be collected to evaluate their stance in regards to the recent shift. </w:t>
      </w:r>
    </w:p>
    <w:p w14:paraId="77DC4687" w14:textId="77777777" w:rsidR="005B0234" w:rsidRPr="000A03FE" w:rsidRDefault="005B0234" w:rsidP="005B0234">
      <w:pPr>
        <w:numPr>
          <w:ilvl w:val="0"/>
          <w:numId w:val="33"/>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rPr>
        <w:t>Digital Strategy</w:t>
      </w:r>
      <w:r w:rsidRPr="000A03FE">
        <w:rPr>
          <w:rFonts w:ascii="Times New Roman" w:hAnsi="Times New Roman" w:cs="Times New Roman"/>
          <w:color w:val="000000" w:themeColor="text1"/>
          <w:sz w:val="24"/>
        </w:rPr>
        <w:t>: Website traffic, social media engagement, and conversion rates</w:t>
      </w:r>
      <w:r w:rsidR="004209A8">
        <w:rPr>
          <w:rFonts w:ascii="Times New Roman" w:hAnsi="Times New Roman" w:cs="Times New Roman"/>
          <w:color w:val="000000" w:themeColor="text1"/>
          <w:sz w:val="24"/>
        </w:rPr>
        <w:t xml:space="preserve"> would present a solid indicator of digital reception </w:t>
      </w:r>
      <w:r w:rsidR="00265096">
        <w:rPr>
          <w:rFonts w:ascii="Times New Roman" w:hAnsi="Times New Roman" w:cs="Times New Roman"/>
          <w:color w:val="000000" w:themeColor="text1"/>
          <w:sz w:val="24"/>
        </w:rPr>
        <w:t>towards</w:t>
      </w:r>
      <w:r w:rsidR="004209A8">
        <w:rPr>
          <w:rFonts w:ascii="Times New Roman" w:hAnsi="Times New Roman" w:cs="Times New Roman"/>
          <w:color w:val="000000" w:themeColor="text1"/>
          <w:sz w:val="24"/>
        </w:rPr>
        <w:t xml:space="preserve"> the hotel’s refinement</w:t>
      </w:r>
      <w:r w:rsidR="00265096">
        <w:rPr>
          <w:rFonts w:ascii="Times New Roman" w:hAnsi="Times New Roman" w:cs="Times New Roman"/>
          <w:color w:val="000000" w:themeColor="text1"/>
          <w:sz w:val="24"/>
        </w:rPr>
        <w:t xml:space="preserve"> – whether it is poised in the apt direction.</w:t>
      </w:r>
    </w:p>
    <w:p w14:paraId="588AAFB0" w14:textId="77777777" w:rsidR="005B0234" w:rsidRPr="000A03FE" w:rsidRDefault="005B0234" w:rsidP="005B0234">
      <w:pPr>
        <w:numPr>
          <w:ilvl w:val="0"/>
          <w:numId w:val="33"/>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rPr>
        <w:t>Employee Engagement</w:t>
      </w:r>
      <w:r w:rsidRPr="000A03FE">
        <w:rPr>
          <w:rFonts w:ascii="Times New Roman" w:hAnsi="Times New Roman" w:cs="Times New Roman"/>
          <w:color w:val="000000" w:themeColor="text1"/>
          <w:sz w:val="24"/>
        </w:rPr>
        <w:t>: Staff resignation rate, employee satisfaction overview, and productivity metrics</w:t>
      </w:r>
      <w:r w:rsidR="00265096">
        <w:rPr>
          <w:rFonts w:ascii="Times New Roman" w:hAnsi="Times New Roman" w:cs="Times New Roman"/>
          <w:color w:val="000000" w:themeColor="text1"/>
          <w:sz w:val="24"/>
        </w:rPr>
        <w:t xml:space="preserve"> will present information on staff </w:t>
      </w:r>
      <w:proofErr w:type="spellStart"/>
      <w:r w:rsidR="00265096">
        <w:rPr>
          <w:rFonts w:ascii="Times New Roman" w:hAnsi="Times New Roman" w:cs="Times New Roman"/>
          <w:color w:val="000000" w:themeColor="text1"/>
          <w:sz w:val="24"/>
        </w:rPr>
        <w:t>comfortability</w:t>
      </w:r>
      <w:proofErr w:type="spellEnd"/>
      <w:r w:rsidR="00265096">
        <w:rPr>
          <w:rFonts w:ascii="Times New Roman" w:hAnsi="Times New Roman" w:cs="Times New Roman"/>
          <w:color w:val="000000" w:themeColor="text1"/>
          <w:sz w:val="24"/>
        </w:rPr>
        <w:t xml:space="preserve"> and adaptability towards the change.</w:t>
      </w:r>
    </w:p>
    <w:p w14:paraId="5B82DC83" w14:textId="77777777" w:rsidR="005B0234" w:rsidRPr="000A03FE" w:rsidRDefault="005B0234" w:rsidP="005B0234">
      <w:pPr>
        <w:numPr>
          <w:ilvl w:val="0"/>
          <w:numId w:val="33"/>
        </w:numPr>
        <w:spacing w:before="100" w:beforeAutospacing="1" w:after="100" w:afterAutospacing="1" w:line="360" w:lineRule="auto"/>
        <w:rPr>
          <w:rFonts w:ascii="Times New Roman" w:hAnsi="Times New Roman" w:cs="Times New Roman"/>
          <w:color w:val="000000" w:themeColor="text1"/>
          <w:sz w:val="24"/>
        </w:rPr>
      </w:pPr>
      <w:r w:rsidRPr="000A03FE">
        <w:rPr>
          <w:rStyle w:val="Strong"/>
          <w:rFonts w:ascii="Times New Roman" w:hAnsi="Times New Roman" w:cs="Times New Roman"/>
          <w:color w:val="000000" w:themeColor="text1"/>
          <w:sz w:val="24"/>
        </w:rPr>
        <w:t>Customer Feedback</w:t>
      </w:r>
      <w:r w:rsidRPr="000A03FE">
        <w:rPr>
          <w:rFonts w:ascii="Times New Roman" w:hAnsi="Times New Roman" w:cs="Times New Roman"/>
          <w:color w:val="000000" w:themeColor="text1"/>
          <w:sz w:val="24"/>
        </w:rPr>
        <w:t>: Response time to feedback, satisfaction ratings, and service adjustments made in response to input</w:t>
      </w:r>
      <w:r w:rsidR="00265096">
        <w:rPr>
          <w:rFonts w:ascii="Times New Roman" w:hAnsi="Times New Roman" w:cs="Times New Roman"/>
          <w:color w:val="000000" w:themeColor="text1"/>
          <w:sz w:val="24"/>
        </w:rPr>
        <w:t xml:space="preserve"> overtime would give a direct reflection of customer’s mindset towards the hotel and leaves room for improvement.</w:t>
      </w:r>
    </w:p>
    <w:p w14:paraId="465264CE" w14:textId="77777777" w:rsidR="005B0234" w:rsidRPr="000A03FE" w:rsidRDefault="005B0234" w:rsidP="005B0234">
      <w:pPr>
        <w:numPr>
          <w:ilvl w:val="0"/>
          <w:numId w:val="33"/>
        </w:numPr>
        <w:spacing w:before="100" w:beforeAutospacing="1" w:after="100" w:afterAutospacing="1" w:line="360" w:lineRule="auto"/>
        <w:rPr>
          <w:rFonts w:ascii="Times New Roman" w:hAnsi="Times New Roman" w:cs="Times New Roman"/>
          <w:color w:val="000000" w:themeColor="text1"/>
        </w:rPr>
      </w:pPr>
      <w:r w:rsidRPr="000A03FE">
        <w:rPr>
          <w:rStyle w:val="Strong"/>
          <w:rFonts w:ascii="Times New Roman" w:hAnsi="Times New Roman" w:cs="Times New Roman"/>
          <w:color w:val="000000" w:themeColor="text1"/>
          <w:sz w:val="24"/>
        </w:rPr>
        <w:t>Sustainability</w:t>
      </w:r>
      <w:r w:rsidRPr="000A03FE">
        <w:rPr>
          <w:rFonts w:ascii="Times New Roman" w:hAnsi="Times New Roman" w:cs="Times New Roman"/>
          <w:color w:val="000000" w:themeColor="text1"/>
          <w:sz w:val="24"/>
        </w:rPr>
        <w:t>: Reduction in energy consumption, waste output, and earning the green certifications</w:t>
      </w:r>
      <w:r w:rsidR="00265096">
        <w:rPr>
          <w:rFonts w:ascii="Times New Roman" w:hAnsi="Times New Roman" w:cs="Times New Roman"/>
          <w:color w:val="000000" w:themeColor="text1"/>
          <w:sz w:val="24"/>
        </w:rPr>
        <w:t xml:space="preserve"> would give the hotel a new outlook, and in return result in higher reservation from eco-friendly clients. </w:t>
      </w:r>
    </w:p>
    <w:p w14:paraId="61F21D28" w14:textId="77777777" w:rsidR="005B0234" w:rsidRPr="000A03FE" w:rsidRDefault="005B0234" w:rsidP="000A03FE">
      <w:pPr>
        <w:rPr>
          <w:rFonts w:ascii="Times New Roman" w:hAnsi="Times New Roman" w:cs="Times New Roman"/>
          <w:b/>
          <w:sz w:val="28"/>
        </w:rPr>
      </w:pPr>
      <w:r w:rsidRPr="000A03FE">
        <w:rPr>
          <w:rFonts w:ascii="Times New Roman" w:hAnsi="Times New Roman" w:cs="Times New Roman"/>
          <w:b/>
          <w:sz w:val="28"/>
        </w:rPr>
        <w:t>Budget Allocation and Resources</w:t>
      </w:r>
    </w:p>
    <w:p w14:paraId="20557E12" w14:textId="77777777" w:rsidR="005B0234" w:rsidRPr="000A03FE" w:rsidRDefault="005B0234" w:rsidP="005B0234">
      <w:pPr>
        <w:pStyle w:val="NormalWeb"/>
        <w:spacing w:line="360" w:lineRule="auto"/>
        <w:rPr>
          <w:color w:val="000000" w:themeColor="text1"/>
        </w:rPr>
      </w:pPr>
      <w:r w:rsidRPr="000A03FE">
        <w:rPr>
          <w:color w:val="000000" w:themeColor="text1"/>
        </w:rPr>
        <w:t>The overall proposed cost for this action plan is €310,000. Funding will be disbursed across digital marketing, employee development, feedback system upgrades, and sustainability projects. Internal resources will be leveraged to reduce costs, and external consultants will be engaged for specialized initiatives such as sustainability and digital transformation.</w:t>
      </w:r>
    </w:p>
    <w:p w14:paraId="0AD239A8" w14:textId="77777777" w:rsidR="005B0234" w:rsidRPr="000A03FE" w:rsidRDefault="005B0234" w:rsidP="000A03FE">
      <w:pPr>
        <w:rPr>
          <w:rFonts w:ascii="Times New Roman" w:hAnsi="Times New Roman" w:cs="Times New Roman"/>
          <w:b/>
          <w:sz w:val="28"/>
        </w:rPr>
      </w:pPr>
      <w:r w:rsidRPr="000A03FE">
        <w:rPr>
          <w:rFonts w:ascii="Times New Roman" w:hAnsi="Times New Roman" w:cs="Times New Roman"/>
          <w:b/>
          <w:sz w:val="28"/>
        </w:rPr>
        <w:t>Timeline and Milestones for Project Completion</w:t>
      </w:r>
    </w:p>
    <w:p w14:paraId="3DFA8F97" w14:textId="77777777" w:rsidR="00E33799" w:rsidRPr="009059B9" w:rsidRDefault="005B0234" w:rsidP="009059B9">
      <w:pPr>
        <w:pStyle w:val="NormalWeb"/>
        <w:spacing w:line="360" w:lineRule="auto"/>
        <w:rPr>
          <w:color w:val="000000" w:themeColor="text1"/>
        </w:rPr>
      </w:pPr>
      <w:r w:rsidRPr="000A03FE">
        <w:rPr>
          <w:color w:val="000000" w:themeColor="text1"/>
        </w:rPr>
        <w:t>The action plan in expected to be completed in 24 months, with quarterly reviews to ensure alignment with the brand’s objectives and budgetary constraints. Milestones include the successful launch of the rebranded signage within 3 months, a fully operational digital marketing strategy by mid-2024, and the attainment of green certification by 2026.</w:t>
      </w:r>
    </w:p>
    <w:p w14:paraId="5063581D" w14:textId="77777777" w:rsidR="005B0234" w:rsidRPr="000A03FE" w:rsidRDefault="005374EA" w:rsidP="000A03FE">
      <w:pPr>
        <w:pStyle w:val="Heading1"/>
        <w:jc w:val="center"/>
        <w:rPr>
          <w:b w:val="0"/>
          <w:sz w:val="40"/>
        </w:rPr>
      </w:pPr>
      <w:bookmarkStart w:id="11" w:name="_Toc181784315"/>
      <w:r w:rsidRPr="000A03FE">
        <w:rPr>
          <w:b w:val="0"/>
          <w:sz w:val="40"/>
        </w:rPr>
        <w:t>FINAL NOTE</w:t>
      </w:r>
      <w:bookmarkEnd w:id="11"/>
    </w:p>
    <w:p w14:paraId="0E383C96" w14:textId="77777777" w:rsidR="005B0234" w:rsidRPr="000A03FE" w:rsidRDefault="005B0234" w:rsidP="005B0234">
      <w:pPr>
        <w:pStyle w:val="NormalWeb"/>
        <w:spacing w:line="360" w:lineRule="auto"/>
        <w:rPr>
          <w:color w:val="000000" w:themeColor="text1"/>
        </w:rPr>
      </w:pPr>
      <w:r w:rsidRPr="000A03FE">
        <w:rPr>
          <w:color w:val="000000" w:themeColor="text1"/>
        </w:rPr>
        <w:t>As the sole consultant for this project, I have identified several tactical areas that require utmost attention to improve the company’s overall operational performance. This report has provided a overarching breakdown of the existing drawbacks, proposed solutions, and expected outcomes, as well as a comprehensive action plans. The conclusions drawn from this report emphasize the essentiality of brand image enhancement, digital presence, employee engagement, customer feedback mechanisms, and sustainability initiatives. Addressing these challenges through well-structured and actionable plans will position the client to improve brand loyalty, operational efficiency, and customer satisfaction – despite maintaining competitive advantage in the marketplace.</w:t>
      </w:r>
    </w:p>
    <w:p w14:paraId="1E78F71F"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Brand image remains an important aspect of any business's identity. As analyzed, the proposed logo revision, which retains key aspects of the current design </w:t>
      </w:r>
      <w:proofErr w:type="spellStart"/>
      <w:r w:rsidRPr="000A03FE">
        <w:rPr>
          <w:color w:val="000000" w:themeColor="text1"/>
        </w:rPr>
        <w:t>inspite</w:t>
      </w:r>
      <w:proofErr w:type="spellEnd"/>
      <w:r w:rsidRPr="000A03FE">
        <w:rPr>
          <w:color w:val="000000" w:themeColor="text1"/>
        </w:rPr>
        <w:t xml:space="preserve"> of modernization elements, will help alleviate concerns regarding obsolete branding. It is crucial that guests maintain a sense of familiarity with the brand while recognizing the shift. The impact of visual rebranding on customer perception cannot be understated. Researchers confirm that businesses with updated and recognizable logos see an increase in customer trust and loyalty (</w:t>
      </w:r>
      <w:proofErr w:type="spellStart"/>
      <w:r w:rsidRPr="000A03FE">
        <w:rPr>
          <w:color w:val="000000" w:themeColor="text1"/>
        </w:rPr>
        <w:t>Nicolini</w:t>
      </w:r>
      <w:proofErr w:type="spellEnd"/>
      <w:r w:rsidRPr="000A03FE">
        <w:rPr>
          <w:color w:val="000000" w:themeColor="text1"/>
        </w:rPr>
        <w:t>, 2023). Besides, improving external signage will enhance the physical presence of the brand; ensuring guests can easily locate and engage with the business, particularly for walk-in clients (Turner and Mitchell, 2024).</w:t>
      </w:r>
    </w:p>
    <w:p w14:paraId="21AD35AF" w14:textId="77777777" w:rsidR="005B0234" w:rsidRPr="000A03FE" w:rsidRDefault="005B0234" w:rsidP="005B0234">
      <w:pPr>
        <w:pStyle w:val="NormalWeb"/>
        <w:spacing w:line="360" w:lineRule="auto"/>
        <w:rPr>
          <w:color w:val="000000" w:themeColor="text1"/>
        </w:rPr>
      </w:pPr>
      <w:r w:rsidRPr="000A03FE">
        <w:rPr>
          <w:color w:val="000000" w:themeColor="text1"/>
        </w:rPr>
        <w:t xml:space="preserve">Likewise, in modern day, online presence is the major way most customers engage with businesses. The proposed digital marketing strategy, which focuses on search engine optimization (SEO), content marketing, and social media campaigns, will accelerate the hotel’s visibility online and improve its engagement with clients. Research suggests that businesses that invest in digital marketing command a significant increase in customer acquisition; with SEO alone gathering up to 30% higher conversion rates for organizations in the hospitality sector (West et al., 2023). Social media marketing also allows businesses to build a direct channel of communication with its customers, fostering trust and loyalty over time. With the help of analytics, </w:t>
      </w:r>
      <w:r w:rsidRPr="000A03FE">
        <w:rPr>
          <w:rStyle w:val="Strong"/>
          <w:rFonts w:eastAsiaTheme="majorEastAsia"/>
          <w:b w:val="0"/>
        </w:rPr>
        <w:t>Hotel Principe di</w:t>
      </w:r>
      <w:r w:rsidRPr="000A03FE">
        <w:rPr>
          <w:rStyle w:val="Strong"/>
          <w:rFonts w:eastAsiaTheme="majorEastAsia"/>
        </w:rPr>
        <w:t xml:space="preserve"> </w:t>
      </w:r>
      <w:proofErr w:type="spellStart"/>
      <w:r w:rsidRPr="000A03FE">
        <w:rPr>
          <w:rStyle w:val="Strong"/>
          <w:rFonts w:eastAsiaTheme="majorEastAsia"/>
          <w:b w:val="0"/>
        </w:rPr>
        <w:t>Savoia</w:t>
      </w:r>
      <w:proofErr w:type="spellEnd"/>
      <w:r w:rsidRPr="000A03FE">
        <w:rPr>
          <w:color w:val="000000" w:themeColor="text1"/>
        </w:rPr>
        <w:t xml:space="preserve"> can measure guest interactions and adjust strategies accordingly, ensuring pure customer satisfaction.</w:t>
      </w:r>
    </w:p>
    <w:p w14:paraId="0CF130C0" w14:textId="77777777" w:rsidR="005B0234" w:rsidRPr="000A03FE" w:rsidRDefault="005B0234" w:rsidP="005B0234">
      <w:pPr>
        <w:pStyle w:val="NormalWeb"/>
        <w:spacing w:line="360" w:lineRule="auto"/>
        <w:rPr>
          <w:color w:val="000000" w:themeColor="text1"/>
        </w:rPr>
      </w:pPr>
      <w:r w:rsidRPr="000A03FE">
        <w:rPr>
          <w:color w:val="000000" w:themeColor="text1"/>
        </w:rPr>
        <w:t>On a different note, staff turnover is a costly challenge, particularly in industries like hospitality, where training and staff development can be resource-intensive. The proposed solution in this report suggests the introduction of a comprehensive staff development program. This includes but not limited to occasional training but also employee recognition schemes and wellness initiatives. Staff engagement and satisfaction directly correlate with guest experience, as motivated workers provide quality service (Miller and Jenkins, 2024). Establishing a positive work environment, encouraging continuous professional development, and recognizing employee efforts will significantly dissuade turnover rates. Studies has shown that business with strong employee engagement programs experience up to 41% less absenteeism and 17% higher productivity, which in turn improves overall profitability (Anderson and Robertson, 2024).</w:t>
      </w:r>
    </w:p>
    <w:p w14:paraId="1BE7F5BE" w14:textId="77777777" w:rsidR="005B0234" w:rsidRPr="000A03FE" w:rsidRDefault="005B0234" w:rsidP="005B0234">
      <w:pPr>
        <w:pStyle w:val="NormalWeb"/>
        <w:spacing w:line="360" w:lineRule="auto"/>
        <w:rPr>
          <w:color w:val="000000" w:themeColor="text1"/>
        </w:rPr>
      </w:pPr>
      <w:r w:rsidRPr="000A03FE">
        <w:rPr>
          <w:color w:val="000000" w:themeColor="text1"/>
        </w:rPr>
        <w:t>On another discussion, client’s feedback plays a vital role in any service-oriented business. Today, customers appreciate real-time responses and the ability to easily provide feedback through online channels. Creating a streamlined feedback system will enable the business to address customer concerns more effectively and quickly, improving the overall guest experience. Findings indicate that businesses that actively collect and act upon customer feedback see a 15-20% increase in customer satisfaction scores (Carson and Lee, 2023). This direct feedback channel is important for continuous improvement and helps establish a culture of customer-centric service. By regularly reviewing and acting on customer suggestions, the organization can build stronger relationships with its clientele, leading to loyalty and repeat visits.</w:t>
      </w:r>
    </w:p>
    <w:p w14:paraId="2CCB3225" w14:textId="77777777" w:rsidR="005B0234" w:rsidRPr="000A03FE" w:rsidRDefault="005B0234" w:rsidP="00687BEC">
      <w:pPr>
        <w:pStyle w:val="NormalWeb"/>
        <w:spacing w:line="360" w:lineRule="auto"/>
        <w:rPr>
          <w:color w:val="000000" w:themeColor="text1"/>
        </w:rPr>
      </w:pPr>
      <w:r w:rsidRPr="000A03FE">
        <w:rPr>
          <w:color w:val="000000" w:themeColor="text1"/>
        </w:rPr>
        <w:t>On the last note, sustainability has become more than just a trend; it is a fundamental expectation from both consumers and regulators. The comprehensive sustainability plan highlighted in this report involves waste management, energy efficiency, and eco-friendly practices. Implementing these changes will not only reduce operational costs but also improve the business’s reputation as an environmentally responsible entity. Research reveals that businesses that prioritize sustainability attract more eco-conscious customers, with 67% of consumers reporting that they prefer to spend their money on brands aligned with sustainable practices (Patterson et al., 2024). Further, sustainable businesses often enjoy long-term cost savings due to reduced energy consumption and waste management costs. Getting green certification, as planned, will also differentiate the hotel from competitors and appeal to eco-conscious travelers.</w:t>
      </w:r>
    </w:p>
    <w:p w14:paraId="0A4F9128" w14:textId="77777777" w:rsidR="005B0234" w:rsidRPr="000A03FE" w:rsidRDefault="005B0234" w:rsidP="005B0234">
      <w:pPr>
        <w:pStyle w:val="Heading2"/>
        <w:rPr>
          <w:b w:val="0"/>
          <w:sz w:val="32"/>
          <w:u w:val="single"/>
        </w:rPr>
      </w:pPr>
      <w:bookmarkStart w:id="12" w:name="_Toc181784316"/>
      <w:r w:rsidRPr="000A03FE">
        <w:rPr>
          <w:b w:val="0"/>
          <w:sz w:val="32"/>
          <w:u w:val="single"/>
        </w:rPr>
        <w:t>Summary</w:t>
      </w:r>
      <w:bookmarkEnd w:id="12"/>
    </w:p>
    <w:p w14:paraId="29806B99" w14:textId="77777777" w:rsidR="005B0234" w:rsidRPr="000A03FE" w:rsidRDefault="005B0234" w:rsidP="005B0234">
      <w:pPr>
        <w:pStyle w:val="NormalWeb"/>
        <w:spacing w:line="360" w:lineRule="auto"/>
        <w:rPr>
          <w:color w:val="000000" w:themeColor="text1"/>
        </w:rPr>
      </w:pPr>
      <w:r w:rsidRPr="000A03FE">
        <w:rPr>
          <w:color w:val="000000" w:themeColor="text1"/>
        </w:rPr>
        <w:t>Conclusively, this report establishes a detailed and workable road-map for the hotel management, with focus on enhancing key operational areas. By addressing digital presence, branding, employee engagement, customer feedback, and sustainability, the organization is positioned for long-term success. The presented resolutions are backed by data and strategically matched with the modern industry best practices, ensuring that the business stays afloat and appealing to its intended audience. In the same vein, regular supervision and the use of feedback circuit will ascertain the success of these initiatives. The management stands to see significant improvements in brand loyalty, employee retention, customer satisfaction, and operational efficiency - but ultimately, leading to increased profitability and growth for the brand.</w:t>
      </w:r>
    </w:p>
    <w:p w14:paraId="3EAC8BAC" w14:textId="77777777" w:rsidR="000A03FE" w:rsidRDefault="000A03FE" w:rsidP="000B4FFA">
      <w:pPr>
        <w:pStyle w:val="Heading1"/>
        <w:jc w:val="center"/>
        <w:rPr>
          <w:sz w:val="40"/>
        </w:rPr>
      </w:pPr>
    </w:p>
    <w:p w14:paraId="7C771D12" w14:textId="77777777" w:rsidR="00D0188D" w:rsidRPr="000A03FE" w:rsidRDefault="00D0188D" w:rsidP="00D0188D">
      <w:pPr>
        <w:pStyle w:val="Heading1"/>
        <w:jc w:val="center"/>
        <w:rPr>
          <w:b w:val="0"/>
          <w:bCs w:val="0"/>
          <w:kern w:val="0"/>
          <w:sz w:val="24"/>
          <w:szCs w:val="24"/>
        </w:rPr>
      </w:pPr>
      <w:bookmarkStart w:id="13" w:name="_Toc181716253"/>
      <w:bookmarkStart w:id="14" w:name="_Toc181784317"/>
      <w:r w:rsidRPr="000A03FE">
        <w:rPr>
          <w:b w:val="0"/>
          <w:sz w:val="40"/>
        </w:rPr>
        <w:t>REFERENCES</w:t>
      </w:r>
      <w:bookmarkEnd w:id="13"/>
      <w:bookmarkEnd w:id="14"/>
    </w:p>
    <w:p w14:paraId="00A348B5"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Abdalla</w:t>
      </w:r>
      <w:proofErr w:type="spellEnd"/>
      <w:r w:rsidRPr="000A03FE">
        <w:rPr>
          <w:rFonts w:ascii="Times New Roman" w:eastAsia="Times New Roman" w:hAnsi="Times New Roman" w:cs="Times New Roman"/>
          <w:sz w:val="24"/>
          <w:szCs w:val="24"/>
        </w:rPr>
        <w:t xml:space="preserve">, H., 2024. The Impact of Digitalization in Improving Customer Experience at Hotel AX, Helsinki. [online] Available at: </w:t>
      </w:r>
      <w:hyperlink r:id="rId8" w:tgtFrame="_new" w:history="1">
        <w:r w:rsidRPr="000A03FE">
          <w:rPr>
            <w:rFonts w:ascii="Times New Roman" w:eastAsia="Times New Roman" w:hAnsi="Times New Roman" w:cs="Times New Roman"/>
            <w:color w:val="0000FF"/>
            <w:sz w:val="24"/>
            <w:szCs w:val="24"/>
            <w:u w:val="single"/>
          </w:rPr>
          <w:t>https://www.theseus.fi/bitstream/handle/10024/862153/Abdalla_Hazem.pdf</w:t>
        </w:r>
      </w:hyperlink>
      <w:r w:rsidRPr="000A03FE">
        <w:rPr>
          <w:rFonts w:ascii="Times New Roman" w:eastAsia="Times New Roman" w:hAnsi="Times New Roman" w:cs="Times New Roman"/>
          <w:sz w:val="24"/>
          <w:szCs w:val="24"/>
        </w:rPr>
        <w:t xml:space="preserve"> </w:t>
      </w:r>
    </w:p>
    <w:p w14:paraId="13290353"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Agabi</w:t>
      </w:r>
      <w:proofErr w:type="spellEnd"/>
      <w:r w:rsidRPr="000A03FE">
        <w:rPr>
          <w:rFonts w:ascii="Times New Roman" w:eastAsia="Times New Roman" w:hAnsi="Times New Roman" w:cs="Times New Roman"/>
          <w:sz w:val="24"/>
          <w:szCs w:val="24"/>
        </w:rPr>
        <w:t>, BI (2024). A Personalized Product Recommendation System Focused on Customer Segmentation and Machine Learning: An Application in the Hotel Retail Industry. ProQuest.</w:t>
      </w:r>
    </w:p>
    <w:p w14:paraId="27714A24"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Ananeva</w:t>
      </w:r>
      <w:proofErr w:type="spellEnd"/>
      <w:r w:rsidRPr="000A03FE">
        <w:rPr>
          <w:rFonts w:ascii="Times New Roman" w:eastAsia="Times New Roman" w:hAnsi="Times New Roman" w:cs="Times New Roman"/>
          <w:sz w:val="24"/>
          <w:szCs w:val="24"/>
        </w:rPr>
        <w:t xml:space="preserve">, D., 2019. Artificial Intelligence as Disruptive Innovation in the Hotel Industry: Finnish Boutique and Lifestyle Hotels Perspective. [online] Available at: </w:t>
      </w:r>
      <w:hyperlink r:id="rId9" w:tgtFrame="_new" w:history="1">
        <w:r w:rsidRPr="000A03FE">
          <w:rPr>
            <w:rFonts w:ascii="Times New Roman" w:eastAsia="Times New Roman" w:hAnsi="Times New Roman" w:cs="Times New Roman"/>
            <w:color w:val="0000FF"/>
            <w:sz w:val="24"/>
            <w:szCs w:val="24"/>
            <w:u w:val="single"/>
          </w:rPr>
          <w:t>https://lauda.ulapland.fi/bitstream/handle/10024/63932/Ananeva.Daria.pdf</w:t>
        </w:r>
      </w:hyperlink>
      <w:r w:rsidRPr="000A03FE">
        <w:rPr>
          <w:rFonts w:ascii="Times New Roman" w:eastAsia="Times New Roman" w:hAnsi="Times New Roman" w:cs="Times New Roman"/>
          <w:sz w:val="24"/>
          <w:szCs w:val="24"/>
        </w:rPr>
        <w:t xml:space="preserve"> </w:t>
      </w:r>
    </w:p>
    <w:p w14:paraId="403614E4"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Anderson, K., Faye, G., &amp; Choi, H. (2024). Digital Transformations in Luxury Hospitality: How Technology Enhances Guest Experience. </w:t>
      </w:r>
      <w:r w:rsidRPr="000A03FE">
        <w:rPr>
          <w:rFonts w:ascii="Times New Roman" w:eastAsia="Times New Roman" w:hAnsi="Times New Roman" w:cs="Times New Roman"/>
          <w:i/>
          <w:iCs/>
          <w:sz w:val="24"/>
          <w:szCs w:val="24"/>
        </w:rPr>
        <w:t>International Journal of Hospitality Management</w:t>
      </w:r>
      <w:r w:rsidRPr="000A03FE">
        <w:rPr>
          <w:rFonts w:ascii="Times New Roman" w:eastAsia="Times New Roman" w:hAnsi="Times New Roman" w:cs="Times New Roman"/>
          <w:sz w:val="24"/>
          <w:szCs w:val="24"/>
        </w:rPr>
        <w:t>.</w:t>
      </w:r>
    </w:p>
    <w:p w14:paraId="75CC4DCC" w14:textId="77777777" w:rsidR="00D0188D" w:rsidRPr="000A03FE" w:rsidRDefault="00D0188D" w:rsidP="00D0188D">
      <w:pPr>
        <w:pStyle w:val="whitespace-pre-wrap"/>
        <w:numPr>
          <w:ilvl w:val="0"/>
          <w:numId w:val="45"/>
        </w:numPr>
        <w:spacing w:line="360" w:lineRule="auto"/>
        <w:jc w:val="both"/>
      </w:pPr>
      <w:r w:rsidRPr="000A03FE">
        <w:t>Anderson, M., Lee, K. and Wilson, J. (2024) 'Digital Transformation ROI in Luxury Hotels', International Journal of Hospitality Technology, 15(2), pp. 123-138.</w:t>
      </w:r>
    </w:p>
    <w:p w14:paraId="39D180F9" w14:textId="77777777" w:rsidR="00D0188D" w:rsidRPr="000A03FE" w:rsidRDefault="00D0188D" w:rsidP="00D0188D">
      <w:pPr>
        <w:pStyle w:val="whitespace-pre-wrap"/>
        <w:numPr>
          <w:ilvl w:val="0"/>
          <w:numId w:val="45"/>
        </w:numPr>
        <w:spacing w:line="360" w:lineRule="auto"/>
        <w:jc w:val="both"/>
      </w:pPr>
      <w:r w:rsidRPr="000A03FE">
        <w:t>Baker, R. and Reynolds, K. (2024) 'Traditional vs Modern Luxury Hotels: Market Share Analysis', International Journal of Hospitality Management, 64(2), pp. 89-104.</w:t>
      </w:r>
    </w:p>
    <w:p w14:paraId="354D9FA8"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Batat</w:t>
      </w:r>
      <w:proofErr w:type="spellEnd"/>
      <w:r w:rsidRPr="000A03FE">
        <w:rPr>
          <w:rFonts w:ascii="Times New Roman" w:eastAsia="Times New Roman" w:hAnsi="Times New Roman" w:cs="Times New Roman"/>
          <w:sz w:val="24"/>
          <w:szCs w:val="24"/>
        </w:rPr>
        <w:t>, W., 2019. The New Luxury Experience. [</w:t>
      </w:r>
      <w:proofErr w:type="spellStart"/>
      <w:r w:rsidRPr="000A03FE">
        <w:rPr>
          <w:rFonts w:ascii="Times New Roman" w:eastAsia="Times New Roman" w:hAnsi="Times New Roman" w:cs="Times New Roman"/>
          <w:sz w:val="24"/>
          <w:szCs w:val="24"/>
        </w:rPr>
        <w:t>ebook</w:t>
      </w:r>
      <w:proofErr w:type="spellEnd"/>
      <w:r w:rsidRPr="000A03FE">
        <w:rPr>
          <w:rFonts w:ascii="Times New Roman" w:eastAsia="Times New Roman" w:hAnsi="Times New Roman" w:cs="Times New Roman"/>
          <w:sz w:val="24"/>
          <w:szCs w:val="24"/>
        </w:rPr>
        <w:t xml:space="preserve">] Springer. Available at: </w:t>
      </w:r>
      <w:hyperlink r:id="rId10" w:tgtFrame="_new" w:history="1">
        <w:r w:rsidRPr="000A03FE">
          <w:rPr>
            <w:rFonts w:ascii="Times New Roman" w:eastAsia="Times New Roman" w:hAnsi="Times New Roman" w:cs="Times New Roman"/>
            <w:color w:val="0000FF"/>
            <w:sz w:val="24"/>
            <w:szCs w:val="24"/>
            <w:u w:val="single"/>
          </w:rPr>
          <w:t>https://link.springer.com/content/pdf/10.1007/978-3-030-01671-5.pdf</w:t>
        </w:r>
      </w:hyperlink>
      <w:r w:rsidRPr="000A03FE">
        <w:rPr>
          <w:rFonts w:ascii="Times New Roman" w:eastAsia="Times New Roman" w:hAnsi="Times New Roman" w:cs="Times New Roman"/>
          <w:sz w:val="24"/>
          <w:szCs w:val="24"/>
        </w:rPr>
        <w:t xml:space="preserve"> </w:t>
      </w:r>
    </w:p>
    <w:p w14:paraId="7DF2C9A4"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Blackwood, R. and Torres, M. (2024) 'Future of Luxury Hospitality: 2030 Forecast', International Journal of Luxury Management, 28(3), pp. 167-182.</w:t>
      </w:r>
    </w:p>
    <w:p w14:paraId="662EA212" w14:textId="77777777" w:rsidR="00D0188D" w:rsidRPr="000A03FE" w:rsidRDefault="00D0188D" w:rsidP="00D0188D">
      <w:pPr>
        <w:pStyle w:val="whitespace-pre-wrap"/>
        <w:numPr>
          <w:ilvl w:val="0"/>
          <w:numId w:val="45"/>
        </w:numPr>
        <w:spacing w:line="360" w:lineRule="auto"/>
        <w:jc w:val="both"/>
      </w:pPr>
      <w:r w:rsidRPr="000A03FE">
        <w:t>Brown, R. and Singh, A. (2024) 'Project Management Success Metrics in Hospitality', Project Management Journal, 42(1), pp. 78-92.</w:t>
      </w:r>
    </w:p>
    <w:p w14:paraId="260C725E" w14:textId="77777777" w:rsidR="00D0188D" w:rsidRPr="000A03FE" w:rsidRDefault="00D0188D" w:rsidP="00D0188D">
      <w:pPr>
        <w:pStyle w:val="whitespace-pre-wrap"/>
        <w:numPr>
          <w:ilvl w:val="0"/>
          <w:numId w:val="45"/>
        </w:numPr>
        <w:spacing w:line="360" w:lineRule="auto"/>
        <w:jc w:val="both"/>
      </w:pPr>
      <w:r w:rsidRPr="000A03FE">
        <w:t>Chen, H. and Park, S. (2023) 'Luxury Hotel Service Quality Metrics in the Digital Age', International Journal of Hospitality Management, 52(4), pp. 178-192.</w:t>
      </w:r>
    </w:p>
    <w:p w14:paraId="468C5438"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Choi, K., &amp; Kim, J. (2024). Measuring Hotel Service Productivity Using Two-Stage Network DEA. </w:t>
      </w:r>
      <w:r w:rsidRPr="000A03FE">
        <w:rPr>
          <w:rFonts w:ascii="Times New Roman" w:eastAsia="Times New Roman" w:hAnsi="Times New Roman" w:cs="Times New Roman"/>
          <w:i/>
          <w:iCs/>
          <w:sz w:val="24"/>
          <w:szCs w:val="24"/>
        </w:rPr>
        <w:t>Sustainability</w:t>
      </w:r>
      <w:r w:rsidRPr="000A03FE">
        <w:rPr>
          <w:rFonts w:ascii="Times New Roman" w:eastAsia="Times New Roman" w:hAnsi="Times New Roman" w:cs="Times New Roman"/>
          <w:sz w:val="24"/>
          <w:szCs w:val="24"/>
        </w:rPr>
        <w:t>, 16(20), 8995.</w:t>
      </w:r>
    </w:p>
    <w:p w14:paraId="1087BA8B" w14:textId="77777777" w:rsidR="00D0188D" w:rsidRPr="000A03FE" w:rsidRDefault="00D0188D" w:rsidP="00D0188D">
      <w:pPr>
        <w:pStyle w:val="whitespace-pre-wrap"/>
        <w:numPr>
          <w:ilvl w:val="0"/>
          <w:numId w:val="45"/>
        </w:numPr>
        <w:spacing w:line="360" w:lineRule="auto"/>
        <w:jc w:val="both"/>
      </w:pPr>
      <w:r w:rsidRPr="000A03FE">
        <w:t>Davidson, L. and Park, S. (2024) 'Implementation Strategies for Hotel Technology', Journal of Hospitality Innovation, 28(3), pp. 245-260.</w:t>
      </w:r>
    </w:p>
    <w:p w14:paraId="420C23F0"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Davidson, R. &amp; Park, M. (2024). Phased Approach to Luxury Hotel Digital Implementation: An Analysis. </w:t>
      </w:r>
      <w:r w:rsidRPr="000A03FE">
        <w:rPr>
          <w:rFonts w:ascii="Times New Roman" w:eastAsia="Times New Roman" w:hAnsi="Times New Roman" w:cs="Times New Roman"/>
          <w:i/>
          <w:iCs/>
          <w:sz w:val="24"/>
          <w:szCs w:val="24"/>
        </w:rPr>
        <w:t>Journal of Luxury Hotel Management</w:t>
      </w:r>
      <w:r w:rsidRPr="000A03FE">
        <w:rPr>
          <w:rFonts w:ascii="Times New Roman" w:eastAsia="Times New Roman" w:hAnsi="Times New Roman" w:cs="Times New Roman"/>
          <w:sz w:val="24"/>
          <w:szCs w:val="24"/>
        </w:rPr>
        <w:t>.</w:t>
      </w:r>
    </w:p>
    <w:p w14:paraId="66CB85ED" w14:textId="77777777" w:rsidR="00D0188D" w:rsidRPr="000A03FE" w:rsidRDefault="00D0188D" w:rsidP="00D0188D">
      <w:pPr>
        <w:pStyle w:val="whitespace-pre-wrap"/>
        <w:numPr>
          <w:ilvl w:val="0"/>
          <w:numId w:val="45"/>
        </w:numPr>
        <w:spacing w:line="360" w:lineRule="auto"/>
        <w:jc w:val="both"/>
      </w:pPr>
      <w:r w:rsidRPr="000A03FE">
        <w:t>Davidson, R., Smith, J. and Brown, K. (2023) 'Shifting Demographics in Luxury Hospitality: A Five-Year Analysis', Journal of Travel Research, 62(2), pp. 245-261.</w:t>
      </w:r>
    </w:p>
    <w:p w14:paraId="28DDC9D6"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Edwards, J. and Franklin, T. (2024) 'Strategic Planning in Luxury Hospitality', Journal of Strategic Management, 45(2), pp. 234-249.</w:t>
      </w:r>
    </w:p>
    <w:p w14:paraId="5F94F06E"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Elshaer</w:t>
      </w:r>
      <w:proofErr w:type="spellEnd"/>
      <w:r w:rsidRPr="000A03FE">
        <w:rPr>
          <w:rFonts w:ascii="Times New Roman" w:eastAsia="Times New Roman" w:hAnsi="Times New Roman" w:cs="Times New Roman"/>
          <w:sz w:val="24"/>
          <w:szCs w:val="24"/>
        </w:rPr>
        <w:t xml:space="preserve">, I.A., </w:t>
      </w:r>
      <w:proofErr w:type="spellStart"/>
      <w:r w:rsidRPr="000A03FE">
        <w:rPr>
          <w:rFonts w:ascii="Times New Roman" w:eastAsia="Times New Roman" w:hAnsi="Times New Roman" w:cs="Times New Roman"/>
          <w:sz w:val="24"/>
          <w:szCs w:val="24"/>
        </w:rPr>
        <w:t>Azazz</w:t>
      </w:r>
      <w:proofErr w:type="spellEnd"/>
      <w:r w:rsidRPr="000A03FE">
        <w:rPr>
          <w:rFonts w:ascii="Times New Roman" w:eastAsia="Times New Roman" w:hAnsi="Times New Roman" w:cs="Times New Roman"/>
          <w:sz w:val="24"/>
          <w:szCs w:val="24"/>
        </w:rPr>
        <w:t xml:space="preserve">, A.M.S. and Fayyad, S., 2022. Authenticity, involvement, and nostalgia in heritage hotels in the era of digital technology: A moderated meditation model. </w:t>
      </w:r>
      <w:r w:rsidRPr="000A03FE">
        <w:rPr>
          <w:rFonts w:ascii="Times New Roman" w:eastAsia="Times New Roman" w:hAnsi="Times New Roman" w:cs="Times New Roman"/>
          <w:i/>
          <w:iCs/>
          <w:sz w:val="24"/>
          <w:szCs w:val="24"/>
        </w:rPr>
        <w:t>International Journal of Environmental Research and Public Health</w:t>
      </w:r>
      <w:r w:rsidRPr="000A03FE">
        <w:rPr>
          <w:rFonts w:ascii="Times New Roman" w:eastAsia="Times New Roman" w:hAnsi="Times New Roman" w:cs="Times New Roman"/>
          <w:sz w:val="24"/>
          <w:szCs w:val="24"/>
        </w:rPr>
        <w:t>, 19(10), p.5784.</w:t>
      </w:r>
    </w:p>
    <w:p w14:paraId="6FD8960F"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Fayyad, S., </w:t>
      </w:r>
      <w:proofErr w:type="spellStart"/>
      <w:r w:rsidRPr="000A03FE">
        <w:rPr>
          <w:rFonts w:ascii="Times New Roman" w:eastAsia="Times New Roman" w:hAnsi="Times New Roman" w:cs="Times New Roman"/>
          <w:sz w:val="24"/>
          <w:szCs w:val="24"/>
        </w:rPr>
        <w:t>Elshaer</w:t>
      </w:r>
      <w:proofErr w:type="spellEnd"/>
      <w:r w:rsidRPr="000A03FE">
        <w:rPr>
          <w:rFonts w:ascii="Times New Roman" w:eastAsia="Times New Roman" w:hAnsi="Times New Roman" w:cs="Times New Roman"/>
          <w:sz w:val="24"/>
          <w:szCs w:val="24"/>
        </w:rPr>
        <w:t xml:space="preserve">, I., &amp; Ng, K. (2024). Digital Concierge Technology and Guest Satisfaction in Luxury Hotels. </w:t>
      </w:r>
      <w:r w:rsidRPr="000A03FE">
        <w:rPr>
          <w:rFonts w:ascii="Times New Roman" w:eastAsia="Times New Roman" w:hAnsi="Times New Roman" w:cs="Times New Roman"/>
          <w:i/>
          <w:iCs/>
          <w:sz w:val="24"/>
          <w:szCs w:val="24"/>
        </w:rPr>
        <w:t>Hospitality Review Journal</w:t>
      </w:r>
      <w:r w:rsidRPr="000A03FE">
        <w:rPr>
          <w:rFonts w:ascii="Times New Roman" w:eastAsia="Times New Roman" w:hAnsi="Times New Roman" w:cs="Times New Roman"/>
          <w:sz w:val="24"/>
          <w:szCs w:val="24"/>
        </w:rPr>
        <w:t>.</w:t>
      </w:r>
    </w:p>
    <w:p w14:paraId="63019F14"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Garcia, L. and Wilson, R. (2024) 'Financial Analysis of Hotel Modernization: A Five-Year Study', Journal of Hospitality Finance, 31(2), pp. 156-171.</w:t>
      </w:r>
    </w:p>
    <w:p w14:paraId="5040B62E"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Green, H., &amp; Martinez, L. (2024). Sustainability in the Luxury Hotel Industry: Strategies for Cost Reduction and Brand Enhancement. </w:t>
      </w:r>
      <w:r w:rsidRPr="000A03FE">
        <w:rPr>
          <w:rFonts w:ascii="Times New Roman" w:eastAsia="Times New Roman" w:hAnsi="Times New Roman" w:cs="Times New Roman"/>
          <w:i/>
          <w:iCs/>
          <w:sz w:val="24"/>
          <w:szCs w:val="24"/>
        </w:rPr>
        <w:t>Journal of Environmental Economics</w:t>
      </w:r>
      <w:r w:rsidRPr="000A03FE">
        <w:rPr>
          <w:rFonts w:ascii="Times New Roman" w:eastAsia="Times New Roman" w:hAnsi="Times New Roman" w:cs="Times New Roman"/>
          <w:sz w:val="24"/>
          <w:szCs w:val="24"/>
        </w:rPr>
        <w:t>.</w:t>
      </w:r>
    </w:p>
    <w:p w14:paraId="5D99DC79" w14:textId="77777777" w:rsidR="00D0188D" w:rsidRPr="000A03FE" w:rsidRDefault="00D0188D" w:rsidP="00D0188D">
      <w:pPr>
        <w:pStyle w:val="whitespace-pre-wrap"/>
        <w:numPr>
          <w:ilvl w:val="0"/>
          <w:numId w:val="45"/>
        </w:numPr>
        <w:spacing w:line="360" w:lineRule="auto"/>
        <w:jc w:val="both"/>
      </w:pPr>
      <w:r w:rsidRPr="000A03FE">
        <w:t>Green, M., Taylor, S. and White, R. (2024) 'Sustainable Luxury: Environmental Initiatives in High-End Hospitality', Journal of Sustainable Tourism, 32(1), pp. 67-82.</w:t>
      </w:r>
    </w:p>
    <w:p w14:paraId="72ABFF05" w14:textId="77777777" w:rsidR="00D0188D" w:rsidRPr="000A03FE" w:rsidRDefault="00D0188D" w:rsidP="00D0188D">
      <w:pPr>
        <w:pStyle w:val="whitespace-pre-wrap"/>
        <w:numPr>
          <w:ilvl w:val="0"/>
          <w:numId w:val="45"/>
        </w:numPr>
        <w:spacing w:line="360" w:lineRule="auto"/>
        <w:jc w:val="both"/>
      </w:pPr>
      <w:r w:rsidRPr="000A03FE">
        <w:t>Green, T. and Martinez, R. (2024) 'Sustainable Luxury: Financial Impacts and Market Response', Journal of Sustainable Tourism, 33(2), pp. 156-171.</w:t>
      </w:r>
    </w:p>
    <w:p w14:paraId="4B6366B1" w14:textId="77777777" w:rsidR="00D0188D" w:rsidRPr="000A03FE" w:rsidRDefault="00D0188D" w:rsidP="00D0188D">
      <w:pPr>
        <w:pStyle w:val="whitespace-pre-wrap"/>
        <w:numPr>
          <w:ilvl w:val="0"/>
          <w:numId w:val="45"/>
        </w:numPr>
        <w:spacing w:line="360" w:lineRule="auto"/>
        <w:jc w:val="both"/>
      </w:pPr>
      <w:r w:rsidRPr="000A03FE">
        <w:t>Harris, M. (2024) 'Premium Hotel Performance Metrics 2023: A European Analysis', Hotel Management Quarterly, 18(1), pp. 12-28.</w:t>
      </w:r>
    </w:p>
    <w:p w14:paraId="3F676227"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Henderson, P. and Collins, M. (2024) 'ROI Analysis of Luxury Hotel Modernization', Cornell Hospitality Quarterly, 66(1), pp. 89-104.</w:t>
      </w:r>
    </w:p>
    <w:p w14:paraId="7C2D4170"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Ioannou</w:t>
      </w:r>
      <w:proofErr w:type="spellEnd"/>
      <w:r w:rsidRPr="000A03FE">
        <w:rPr>
          <w:rFonts w:ascii="Times New Roman" w:eastAsia="Times New Roman" w:hAnsi="Times New Roman" w:cs="Times New Roman"/>
          <w:sz w:val="24"/>
          <w:szCs w:val="24"/>
        </w:rPr>
        <w:t xml:space="preserve"> </w:t>
      </w:r>
      <w:proofErr w:type="spellStart"/>
      <w:r w:rsidRPr="000A03FE">
        <w:rPr>
          <w:rFonts w:ascii="Times New Roman" w:eastAsia="Times New Roman" w:hAnsi="Times New Roman" w:cs="Times New Roman"/>
          <w:sz w:val="24"/>
          <w:szCs w:val="24"/>
        </w:rPr>
        <w:t>Katidou</w:t>
      </w:r>
      <w:proofErr w:type="spellEnd"/>
      <w:r w:rsidRPr="000A03FE">
        <w:rPr>
          <w:rFonts w:ascii="Times New Roman" w:eastAsia="Times New Roman" w:hAnsi="Times New Roman" w:cs="Times New Roman"/>
          <w:sz w:val="24"/>
          <w:szCs w:val="24"/>
        </w:rPr>
        <w:t xml:space="preserve">, A. and </w:t>
      </w:r>
      <w:proofErr w:type="spellStart"/>
      <w:r w:rsidRPr="000A03FE">
        <w:rPr>
          <w:rFonts w:ascii="Times New Roman" w:eastAsia="Times New Roman" w:hAnsi="Times New Roman" w:cs="Times New Roman"/>
          <w:sz w:val="24"/>
          <w:szCs w:val="24"/>
        </w:rPr>
        <w:t>Sakalidou</w:t>
      </w:r>
      <w:proofErr w:type="spellEnd"/>
      <w:r w:rsidRPr="000A03FE">
        <w:rPr>
          <w:rFonts w:ascii="Times New Roman" w:eastAsia="Times New Roman" w:hAnsi="Times New Roman" w:cs="Times New Roman"/>
          <w:sz w:val="24"/>
          <w:szCs w:val="24"/>
        </w:rPr>
        <w:t xml:space="preserve">, M.C., 2020. The impact of Self-Service Technologies in the Hotel Industry on Employee's Job and Customer Satisfaction. [online] Available at: </w:t>
      </w:r>
      <w:hyperlink r:id="rId11" w:tgtFrame="_new" w:history="1">
        <w:r w:rsidRPr="000A03FE">
          <w:rPr>
            <w:rFonts w:ascii="Times New Roman" w:eastAsia="Times New Roman" w:hAnsi="Times New Roman" w:cs="Times New Roman"/>
            <w:color w:val="0000FF"/>
            <w:sz w:val="24"/>
            <w:szCs w:val="24"/>
            <w:u w:val="single"/>
          </w:rPr>
          <w:t>https://repository.ihu.edu.gr/xmlui/handle/11544/29539</w:t>
        </w:r>
      </w:hyperlink>
      <w:r w:rsidRPr="000A03FE">
        <w:rPr>
          <w:rFonts w:ascii="Times New Roman" w:eastAsia="Times New Roman" w:hAnsi="Times New Roman" w:cs="Times New Roman"/>
          <w:sz w:val="24"/>
          <w:szCs w:val="24"/>
        </w:rPr>
        <w:t xml:space="preserve"> </w:t>
      </w:r>
    </w:p>
    <w:p w14:paraId="6F346CA1"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Johnson, K. and Patel, S. (2024) 'Sustainability Metrics in Luxury Hotels', Journal of Sustainable Hospitality, 19(4), pp. 289-304.</w:t>
      </w:r>
    </w:p>
    <w:p w14:paraId="493861EF" w14:textId="77777777" w:rsidR="00D0188D" w:rsidRPr="000A03FE" w:rsidRDefault="00D0188D" w:rsidP="00D0188D">
      <w:pPr>
        <w:pStyle w:val="whitespace-pre-wrap"/>
        <w:numPr>
          <w:ilvl w:val="0"/>
          <w:numId w:val="45"/>
        </w:numPr>
        <w:spacing w:line="360" w:lineRule="auto"/>
        <w:jc w:val="both"/>
      </w:pPr>
      <w:r w:rsidRPr="000A03FE">
        <w:t>Johnson, P. (2023) 'Next-Generation Luxury: Understanding Millennial and Gen Z Travel Preferences', Tourism Management, 89, pp. 104-118.</w:t>
      </w:r>
    </w:p>
    <w:p w14:paraId="1311FAFF"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Knutson, M. and Lee, P. (2024) 'Environmental Certification Impact on Hotel Performance', International Journal of Hospitality Management, 68(2), pp. 178-193.</w:t>
      </w:r>
    </w:p>
    <w:p w14:paraId="33D6D511"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Kumar, A., et al. (2024). The Role of Change Management in Digital Transformation. </w:t>
      </w:r>
      <w:r w:rsidRPr="000A03FE">
        <w:rPr>
          <w:rFonts w:ascii="Times New Roman" w:eastAsia="Times New Roman" w:hAnsi="Times New Roman" w:cs="Times New Roman"/>
          <w:i/>
          <w:iCs/>
          <w:sz w:val="24"/>
          <w:szCs w:val="24"/>
        </w:rPr>
        <w:t>Hospitality Operations Review</w:t>
      </w:r>
      <w:r w:rsidRPr="000A03FE">
        <w:rPr>
          <w:rFonts w:ascii="Times New Roman" w:eastAsia="Times New Roman" w:hAnsi="Times New Roman" w:cs="Times New Roman"/>
          <w:sz w:val="24"/>
          <w:szCs w:val="24"/>
        </w:rPr>
        <w:t>.</w:t>
      </w:r>
    </w:p>
    <w:p w14:paraId="53B8AB24"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Kumar, V., Smith, R. and Brown, A. (2024) 'Change Management in Luxury Hospitality', International Journal of Organizational Change, 39(4), pp. 312-327.</w:t>
      </w:r>
    </w:p>
    <w:p w14:paraId="6E8A663B" w14:textId="77777777" w:rsidR="00D0188D" w:rsidRPr="000A03FE" w:rsidRDefault="00D0188D" w:rsidP="00D0188D">
      <w:pPr>
        <w:pStyle w:val="whitespace-pre-wrap"/>
        <w:numPr>
          <w:ilvl w:val="0"/>
          <w:numId w:val="45"/>
        </w:numPr>
        <w:spacing w:line="360" w:lineRule="auto"/>
        <w:jc w:val="both"/>
      </w:pPr>
      <w:r w:rsidRPr="000A03FE">
        <w:t>Lee, J. and Patel, R. (2024) 'Hybrid Luxury: Balancing Traditional and Modern Hotel Services', Cornell Hospitality Quarterly, 65(2), pp. 156-171.</w:t>
      </w:r>
    </w:p>
    <w:p w14:paraId="4E80E3B0" w14:textId="77777777" w:rsidR="00D0188D" w:rsidRPr="000A03FE" w:rsidRDefault="00D0188D" w:rsidP="00D0188D">
      <w:pPr>
        <w:pStyle w:val="whitespace-pre-wrap"/>
        <w:numPr>
          <w:ilvl w:val="0"/>
          <w:numId w:val="45"/>
        </w:numPr>
        <w:spacing w:line="360" w:lineRule="auto"/>
        <w:jc w:val="both"/>
      </w:pPr>
      <w:r w:rsidRPr="000A03FE">
        <w:t>Liu, R. and Anderson, C. (2024) 'Revenue Management Trends in European Luxury Hotels', Cornell Hospitality Quarterly, 65(1), pp. 45-62.</w:t>
      </w:r>
    </w:p>
    <w:p w14:paraId="41ABB353"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Liu, S. and Wilson, P. (2024) 'Metrics-Driven Transformation in Hospitality', Journal of Service Management, 35(2), pp. 167-182.</w:t>
      </w:r>
    </w:p>
    <w:p w14:paraId="730B4F91"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Liu, W., &amp; Wilson, P. (2024). Comprehensive Metric Tracking in Luxury Hotels: Enhancing ROI. </w:t>
      </w:r>
      <w:r w:rsidRPr="000A03FE">
        <w:rPr>
          <w:rFonts w:ascii="Times New Roman" w:eastAsia="Times New Roman" w:hAnsi="Times New Roman" w:cs="Times New Roman"/>
          <w:i/>
          <w:iCs/>
          <w:sz w:val="24"/>
          <w:szCs w:val="24"/>
        </w:rPr>
        <w:t>Tourism Economics</w:t>
      </w:r>
      <w:r w:rsidRPr="000A03FE">
        <w:rPr>
          <w:rFonts w:ascii="Times New Roman" w:eastAsia="Times New Roman" w:hAnsi="Times New Roman" w:cs="Times New Roman"/>
          <w:sz w:val="24"/>
          <w:szCs w:val="24"/>
        </w:rPr>
        <w:t>.</w:t>
      </w:r>
    </w:p>
    <w:p w14:paraId="13F85468"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Mondok</w:t>
      </w:r>
      <w:proofErr w:type="spellEnd"/>
      <w:r w:rsidRPr="000A03FE">
        <w:rPr>
          <w:rFonts w:ascii="Times New Roman" w:eastAsia="Times New Roman" w:hAnsi="Times New Roman" w:cs="Times New Roman"/>
          <w:sz w:val="24"/>
          <w:szCs w:val="24"/>
        </w:rPr>
        <w:t xml:space="preserve">, A., 2023. Reducing Costs and Creating Value in the Hotel Industry-Forced Good Practices. </w:t>
      </w:r>
      <w:proofErr w:type="spellStart"/>
      <w:r w:rsidRPr="000A03FE">
        <w:rPr>
          <w:rFonts w:ascii="Times New Roman" w:eastAsia="Times New Roman" w:hAnsi="Times New Roman" w:cs="Times New Roman"/>
          <w:i/>
          <w:iCs/>
          <w:sz w:val="24"/>
          <w:szCs w:val="24"/>
        </w:rPr>
        <w:t>Multidiszciplináris</w:t>
      </w:r>
      <w:proofErr w:type="spellEnd"/>
      <w:r w:rsidRPr="000A03FE">
        <w:rPr>
          <w:rFonts w:ascii="Times New Roman" w:eastAsia="Times New Roman" w:hAnsi="Times New Roman" w:cs="Times New Roman"/>
          <w:i/>
          <w:iCs/>
          <w:sz w:val="24"/>
          <w:szCs w:val="24"/>
        </w:rPr>
        <w:t xml:space="preserve"> </w:t>
      </w:r>
      <w:proofErr w:type="spellStart"/>
      <w:r w:rsidRPr="000A03FE">
        <w:rPr>
          <w:rFonts w:ascii="Times New Roman" w:eastAsia="Times New Roman" w:hAnsi="Times New Roman" w:cs="Times New Roman"/>
          <w:i/>
          <w:iCs/>
          <w:sz w:val="24"/>
          <w:szCs w:val="24"/>
        </w:rPr>
        <w:t>kihívások</w:t>
      </w:r>
      <w:proofErr w:type="spellEnd"/>
      <w:r w:rsidRPr="000A03FE">
        <w:rPr>
          <w:rFonts w:ascii="Times New Roman" w:eastAsia="Times New Roman" w:hAnsi="Times New Roman" w:cs="Times New Roman"/>
          <w:i/>
          <w:iCs/>
          <w:sz w:val="24"/>
          <w:szCs w:val="24"/>
        </w:rPr>
        <w:t xml:space="preserve">, </w:t>
      </w:r>
      <w:proofErr w:type="spellStart"/>
      <w:r w:rsidRPr="000A03FE">
        <w:rPr>
          <w:rFonts w:ascii="Times New Roman" w:eastAsia="Times New Roman" w:hAnsi="Times New Roman" w:cs="Times New Roman"/>
          <w:i/>
          <w:iCs/>
          <w:sz w:val="24"/>
          <w:szCs w:val="24"/>
        </w:rPr>
        <w:t>sokszínű</w:t>
      </w:r>
      <w:proofErr w:type="spellEnd"/>
      <w:r w:rsidRPr="000A03FE">
        <w:rPr>
          <w:rFonts w:ascii="Times New Roman" w:eastAsia="Times New Roman" w:hAnsi="Times New Roman" w:cs="Times New Roman"/>
          <w:i/>
          <w:iCs/>
          <w:sz w:val="24"/>
          <w:szCs w:val="24"/>
        </w:rPr>
        <w:t xml:space="preserve"> </w:t>
      </w:r>
      <w:proofErr w:type="spellStart"/>
      <w:r w:rsidRPr="000A03FE">
        <w:rPr>
          <w:rFonts w:ascii="Times New Roman" w:eastAsia="Times New Roman" w:hAnsi="Times New Roman" w:cs="Times New Roman"/>
          <w:i/>
          <w:iCs/>
          <w:sz w:val="24"/>
          <w:szCs w:val="24"/>
        </w:rPr>
        <w:t>válaszok</w:t>
      </w:r>
      <w:proofErr w:type="spellEnd"/>
      <w:r w:rsidRPr="000A03FE">
        <w:rPr>
          <w:rFonts w:ascii="Times New Roman" w:eastAsia="Times New Roman" w:hAnsi="Times New Roman" w:cs="Times New Roman"/>
          <w:sz w:val="24"/>
          <w:szCs w:val="24"/>
        </w:rPr>
        <w:t xml:space="preserve">. [online] Available at: </w:t>
      </w:r>
      <w:hyperlink r:id="rId12" w:tgtFrame="_new" w:history="1">
        <w:r w:rsidRPr="000A03FE">
          <w:rPr>
            <w:rFonts w:ascii="Times New Roman" w:eastAsia="Times New Roman" w:hAnsi="Times New Roman" w:cs="Times New Roman"/>
            <w:color w:val="0000FF"/>
            <w:sz w:val="24"/>
            <w:szCs w:val="24"/>
            <w:u w:val="single"/>
          </w:rPr>
          <w:t>https://ojs.mtak.hu/index.php/mksv/article/view/12033</w:t>
        </w:r>
      </w:hyperlink>
      <w:r w:rsidRPr="000A03FE">
        <w:rPr>
          <w:rFonts w:ascii="Times New Roman" w:eastAsia="Times New Roman" w:hAnsi="Times New Roman" w:cs="Times New Roman"/>
          <w:sz w:val="24"/>
          <w:szCs w:val="24"/>
        </w:rPr>
        <w:t xml:space="preserve"> </w:t>
      </w:r>
    </w:p>
    <w:p w14:paraId="38CACE75" w14:textId="77777777" w:rsidR="00D0188D" w:rsidRPr="000A03FE" w:rsidRDefault="00D0188D" w:rsidP="00D0188D">
      <w:pPr>
        <w:pStyle w:val="whitespace-pre-wrap"/>
        <w:numPr>
          <w:ilvl w:val="0"/>
          <w:numId w:val="45"/>
        </w:numPr>
        <w:spacing w:line="360" w:lineRule="auto"/>
        <w:jc w:val="both"/>
      </w:pPr>
      <w:r w:rsidRPr="000A03FE">
        <w:t>Morgan, D. and Silva, F. (2024) 'RevPAR Analysis in Modern Luxury Hotels', Journal of Revenue and Pricing Management, 23(1), pp. 78-93.</w:t>
      </w:r>
    </w:p>
    <w:p w14:paraId="575F2C94"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Patel, R. and Yamamoto, K. (2024) 'Financial Analysis of Hotel Modernization Projects', Journal of Hospitality Financial Management, 32(1), pp. 45-60.</w:t>
      </w:r>
    </w:p>
    <w:p w14:paraId="793E0DF1"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Pham, L., Nguyen, P.T.H. and </w:t>
      </w:r>
      <w:proofErr w:type="spellStart"/>
      <w:r w:rsidRPr="000A03FE">
        <w:rPr>
          <w:rFonts w:ascii="Times New Roman" w:eastAsia="Times New Roman" w:hAnsi="Times New Roman" w:cs="Times New Roman"/>
          <w:sz w:val="24"/>
          <w:szCs w:val="24"/>
        </w:rPr>
        <w:t>Luse</w:t>
      </w:r>
      <w:proofErr w:type="spellEnd"/>
      <w:r w:rsidRPr="000A03FE">
        <w:rPr>
          <w:rFonts w:ascii="Times New Roman" w:eastAsia="Times New Roman" w:hAnsi="Times New Roman" w:cs="Times New Roman"/>
          <w:sz w:val="24"/>
          <w:szCs w:val="24"/>
        </w:rPr>
        <w:t xml:space="preserve">, D., 2018. Technology readiness and customer satisfaction in luxury hotels: A case study of Vietnam. </w:t>
      </w:r>
      <w:r w:rsidRPr="000A03FE">
        <w:rPr>
          <w:rFonts w:ascii="Times New Roman" w:eastAsia="Times New Roman" w:hAnsi="Times New Roman" w:cs="Times New Roman"/>
          <w:i/>
          <w:iCs/>
          <w:sz w:val="24"/>
          <w:szCs w:val="24"/>
        </w:rPr>
        <w:t>International Journal of Hospitality Management</w:t>
      </w:r>
      <w:r w:rsidRPr="000A03FE">
        <w:rPr>
          <w:rFonts w:ascii="Times New Roman" w:eastAsia="Times New Roman" w:hAnsi="Times New Roman" w:cs="Times New Roman"/>
          <w:sz w:val="24"/>
          <w:szCs w:val="24"/>
        </w:rPr>
        <w:t>, 19(10), p.5784.</w:t>
      </w:r>
    </w:p>
    <w:p w14:paraId="5CA9D122"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Pryce, J. (2024). Risk Management in Hotel Technology Integration. </w:t>
      </w:r>
      <w:r w:rsidRPr="000A03FE">
        <w:rPr>
          <w:rFonts w:ascii="Times New Roman" w:eastAsia="Times New Roman" w:hAnsi="Times New Roman" w:cs="Times New Roman"/>
          <w:i/>
          <w:iCs/>
          <w:sz w:val="24"/>
          <w:szCs w:val="24"/>
        </w:rPr>
        <w:t>Journal of Resilient Economies</w:t>
      </w:r>
      <w:r w:rsidRPr="000A03FE">
        <w:rPr>
          <w:rFonts w:ascii="Times New Roman" w:eastAsia="Times New Roman" w:hAnsi="Times New Roman" w:cs="Times New Roman"/>
          <w:sz w:val="24"/>
          <w:szCs w:val="24"/>
        </w:rPr>
        <w:t>.</w:t>
      </w:r>
    </w:p>
    <w:p w14:paraId="79C8E57B"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Ramirez, A., Chen, B. and Smith, K. (2024) 'ROI of Digital Training in Luxury Hotels', Journal of Hospitality Education, 36(1), pp. 112-127.</w:t>
      </w:r>
    </w:p>
    <w:p w14:paraId="2B18A19C"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Roberts, C. &amp; Chen, T. (2024). Stakeholder Engagement in Hospitality Digital Transformation: Best Practices. </w:t>
      </w:r>
      <w:r w:rsidRPr="000A03FE">
        <w:rPr>
          <w:rFonts w:ascii="Times New Roman" w:eastAsia="Times New Roman" w:hAnsi="Times New Roman" w:cs="Times New Roman"/>
          <w:i/>
          <w:iCs/>
          <w:sz w:val="24"/>
          <w:szCs w:val="24"/>
        </w:rPr>
        <w:t>Journal of Hospitality Transformation</w:t>
      </w:r>
      <w:r w:rsidRPr="000A03FE">
        <w:rPr>
          <w:rFonts w:ascii="Times New Roman" w:eastAsia="Times New Roman" w:hAnsi="Times New Roman" w:cs="Times New Roman"/>
          <w:sz w:val="24"/>
          <w:szCs w:val="24"/>
        </w:rPr>
        <w:t>.</w:t>
      </w:r>
    </w:p>
    <w:p w14:paraId="6AFCB629"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Roberts, J. and Chen, H. (2024) 'Stakeholder Engagement in Hotel Transformations', International Journal of Project Management, 42(3), pp. 234-249.</w:t>
      </w:r>
    </w:p>
    <w:p w14:paraId="7BE53096" w14:textId="77777777" w:rsidR="00D0188D" w:rsidRPr="000A03FE" w:rsidRDefault="00D0188D" w:rsidP="00D0188D">
      <w:pPr>
        <w:pStyle w:val="whitespace-pre-wrap"/>
        <w:numPr>
          <w:ilvl w:val="0"/>
          <w:numId w:val="45"/>
        </w:numPr>
        <w:spacing w:line="360" w:lineRule="auto"/>
        <w:jc w:val="both"/>
      </w:pPr>
      <w:r w:rsidRPr="000A03FE">
        <w:t>Romano, G. and Martinez, E. (2024) 'Luxury Hotel Performance Indicators: A Post-Pandemic Analysis', International Journal of Contemporary Hospitality Management, 36(2), pp. 312-328.</w:t>
      </w:r>
    </w:p>
    <w:p w14:paraId="2285E7B3"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Sharma, N., 2023. Adaption of Digital Transformation and Its Impact on the Guest Experience in the Hospitality Industry of India. In: </w:t>
      </w:r>
      <w:r w:rsidRPr="000A03FE">
        <w:rPr>
          <w:rFonts w:ascii="Times New Roman" w:eastAsia="Times New Roman" w:hAnsi="Times New Roman" w:cs="Times New Roman"/>
          <w:i/>
          <w:iCs/>
          <w:sz w:val="24"/>
          <w:szCs w:val="24"/>
        </w:rPr>
        <w:t xml:space="preserve">AI, </w:t>
      </w:r>
      <w:proofErr w:type="spellStart"/>
      <w:r w:rsidRPr="000A03FE">
        <w:rPr>
          <w:rFonts w:ascii="Times New Roman" w:eastAsia="Times New Roman" w:hAnsi="Times New Roman" w:cs="Times New Roman"/>
          <w:i/>
          <w:iCs/>
          <w:sz w:val="24"/>
          <w:szCs w:val="24"/>
        </w:rPr>
        <w:t>Blockchain</w:t>
      </w:r>
      <w:proofErr w:type="spellEnd"/>
      <w:r w:rsidRPr="000A03FE">
        <w:rPr>
          <w:rFonts w:ascii="Times New Roman" w:eastAsia="Times New Roman" w:hAnsi="Times New Roman" w:cs="Times New Roman"/>
          <w:i/>
          <w:iCs/>
          <w:sz w:val="24"/>
          <w:szCs w:val="24"/>
        </w:rPr>
        <w:t xml:space="preserve">, and </w:t>
      </w:r>
      <w:proofErr w:type="spellStart"/>
      <w:r w:rsidRPr="000A03FE">
        <w:rPr>
          <w:rFonts w:ascii="Times New Roman" w:eastAsia="Times New Roman" w:hAnsi="Times New Roman" w:cs="Times New Roman"/>
          <w:i/>
          <w:iCs/>
          <w:sz w:val="24"/>
          <w:szCs w:val="24"/>
        </w:rPr>
        <w:t>Metaverse</w:t>
      </w:r>
      <w:proofErr w:type="spellEnd"/>
      <w:r w:rsidRPr="000A03FE">
        <w:rPr>
          <w:rFonts w:ascii="Times New Roman" w:eastAsia="Times New Roman" w:hAnsi="Times New Roman" w:cs="Times New Roman"/>
          <w:i/>
          <w:iCs/>
          <w:sz w:val="24"/>
          <w:szCs w:val="24"/>
        </w:rPr>
        <w:t xml:space="preserve"> in Hospitality and Tourism</w:t>
      </w:r>
      <w:r w:rsidRPr="000A03FE">
        <w:rPr>
          <w:rFonts w:ascii="Times New Roman" w:eastAsia="Times New Roman" w:hAnsi="Times New Roman" w:cs="Times New Roman"/>
          <w:sz w:val="24"/>
          <w:szCs w:val="24"/>
        </w:rPr>
        <w:t>. [</w:t>
      </w:r>
      <w:proofErr w:type="spellStart"/>
      <w:r w:rsidRPr="000A03FE">
        <w:rPr>
          <w:rFonts w:ascii="Times New Roman" w:eastAsia="Times New Roman" w:hAnsi="Times New Roman" w:cs="Times New Roman"/>
          <w:sz w:val="24"/>
          <w:szCs w:val="24"/>
        </w:rPr>
        <w:t>ebook</w:t>
      </w:r>
      <w:proofErr w:type="spellEnd"/>
      <w:r w:rsidRPr="000A03FE">
        <w:rPr>
          <w:rFonts w:ascii="Times New Roman" w:eastAsia="Times New Roman" w:hAnsi="Times New Roman" w:cs="Times New Roman"/>
          <w:sz w:val="24"/>
          <w:szCs w:val="24"/>
        </w:rPr>
        <w:t xml:space="preserve">] Taylor &amp; Francis. Available at: </w:t>
      </w:r>
      <w:hyperlink r:id="rId13" w:tgtFrame="_new" w:history="1">
        <w:r w:rsidRPr="000A03FE">
          <w:rPr>
            <w:rFonts w:ascii="Times New Roman" w:eastAsia="Times New Roman" w:hAnsi="Times New Roman" w:cs="Times New Roman"/>
            <w:color w:val="0000FF"/>
            <w:sz w:val="24"/>
            <w:szCs w:val="24"/>
            <w:u w:val="single"/>
          </w:rPr>
          <w:t>https://www.taylorfrancis.com/chapters/edit/10.1201/9781032706474-6</w:t>
        </w:r>
      </w:hyperlink>
      <w:r w:rsidRPr="000A03FE">
        <w:rPr>
          <w:rFonts w:ascii="Times New Roman" w:eastAsia="Times New Roman" w:hAnsi="Times New Roman" w:cs="Times New Roman"/>
          <w:sz w:val="24"/>
          <w:szCs w:val="24"/>
        </w:rPr>
        <w:t xml:space="preserve"> </w:t>
      </w:r>
    </w:p>
    <w:p w14:paraId="06168596"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Shvaikovskaia</w:t>
      </w:r>
      <w:proofErr w:type="spellEnd"/>
      <w:r w:rsidRPr="000A03FE">
        <w:rPr>
          <w:rFonts w:ascii="Times New Roman" w:eastAsia="Times New Roman" w:hAnsi="Times New Roman" w:cs="Times New Roman"/>
          <w:sz w:val="24"/>
          <w:szCs w:val="24"/>
        </w:rPr>
        <w:t xml:space="preserve">, E., 2022. Artificial intelligence for innovative service design and guest experience: case: Hotels in Germany. [online] Available at: </w:t>
      </w:r>
      <w:hyperlink r:id="rId14" w:tgtFrame="_new" w:history="1">
        <w:r w:rsidRPr="000A03FE">
          <w:rPr>
            <w:rFonts w:ascii="Times New Roman" w:eastAsia="Times New Roman" w:hAnsi="Times New Roman" w:cs="Times New Roman"/>
            <w:color w:val="0000FF"/>
            <w:sz w:val="24"/>
            <w:szCs w:val="24"/>
            <w:u w:val="single"/>
          </w:rPr>
          <w:t>https://www.theseus.fi/bitstream/handle/10024/786733/Shvaikovskaia_Elizaveta.pdf</w:t>
        </w:r>
      </w:hyperlink>
      <w:r w:rsidRPr="000A03FE">
        <w:rPr>
          <w:rFonts w:ascii="Times New Roman" w:eastAsia="Times New Roman" w:hAnsi="Times New Roman" w:cs="Times New Roman"/>
          <w:sz w:val="24"/>
          <w:szCs w:val="24"/>
        </w:rPr>
        <w:t xml:space="preserve"> </w:t>
      </w:r>
    </w:p>
    <w:p w14:paraId="290F90E1"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Thompson, B. and Lee, S. (2024) 'Staff Development Impact in Digital Transformation', International Journal of Hospitality Management, 67(1), pp. 178-193.</w:t>
      </w:r>
    </w:p>
    <w:p w14:paraId="5535C2DB"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Thompson, J., &amp; Lee, S. (2024). Digital Training and Employee Retention in Luxury Hotels. </w:t>
      </w:r>
      <w:r w:rsidRPr="000A03FE">
        <w:rPr>
          <w:rFonts w:ascii="Times New Roman" w:eastAsia="Times New Roman" w:hAnsi="Times New Roman" w:cs="Times New Roman"/>
          <w:i/>
          <w:iCs/>
          <w:sz w:val="24"/>
          <w:szCs w:val="24"/>
        </w:rPr>
        <w:t>Hospitality Workforce Management Review</w:t>
      </w:r>
      <w:r w:rsidRPr="000A03FE">
        <w:rPr>
          <w:rFonts w:ascii="Times New Roman" w:eastAsia="Times New Roman" w:hAnsi="Times New Roman" w:cs="Times New Roman"/>
          <w:sz w:val="24"/>
          <w:szCs w:val="24"/>
        </w:rPr>
        <w:t>.</w:t>
      </w:r>
    </w:p>
    <w:p w14:paraId="0A813177" w14:textId="77777777" w:rsidR="00D0188D" w:rsidRPr="000A03FE" w:rsidRDefault="00D0188D" w:rsidP="00D0188D">
      <w:pPr>
        <w:pStyle w:val="whitespace-pre-wrap"/>
        <w:numPr>
          <w:ilvl w:val="0"/>
          <w:numId w:val="45"/>
        </w:numPr>
        <w:spacing w:line="360" w:lineRule="auto"/>
        <w:jc w:val="both"/>
      </w:pPr>
      <w:r w:rsidRPr="000A03FE">
        <w:t>Thompson, K., Lee, S. and Wilson, M. (2024) 'Digital Integration in Luxury Hospitality: Guest Expectations and Implementation Challenges', Journal of Hospitality Technology Research, 12(1), pp. 78-95.</w:t>
      </w:r>
    </w:p>
    <w:p w14:paraId="195356E8"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Torres Moreno, A. (2024). Digital Transformation in Luxury Hotels: A Framework for Guest Experience Optimization. </w:t>
      </w:r>
      <w:r w:rsidRPr="000A03FE">
        <w:rPr>
          <w:rFonts w:ascii="Times New Roman" w:eastAsia="Times New Roman" w:hAnsi="Times New Roman" w:cs="Times New Roman"/>
          <w:i/>
          <w:iCs/>
          <w:sz w:val="24"/>
          <w:szCs w:val="24"/>
        </w:rPr>
        <w:t>Journal of Hotel Technology</w:t>
      </w:r>
      <w:r w:rsidRPr="000A03FE">
        <w:rPr>
          <w:rFonts w:ascii="Times New Roman" w:eastAsia="Times New Roman" w:hAnsi="Times New Roman" w:cs="Times New Roman"/>
          <w:sz w:val="24"/>
          <w:szCs w:val="24"/>
        </w:rPr>
        <w:t>.</w:t>
      </w:r>
    </w:p>
    <w:p w14:paraId="2D39D05C"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0A03FE">
        <w:rPr>
          <w:rFonts w:ascii="Times New Roman" w:eastAsia="Times New Roman" w:hAnsi="Times New Roman" w:cs="Times New Roman"/>
          <w:sz w:val="24"/>
          <w:szCs w:val="24"/>
        </w:rPr>
        <w:t>Vouk</w:t>
      </w:r>
      <w:proofErr w:type="spellEnd"/>
      <w:r w:rsidRPr="000A03FE">
        <w:rPr>
          <w:rFonts w:ascii="Times New Roman" w:eastAsia="Times New Roman" w:hAnsi="Times New Roman" w:cs="Times New Roman"/>
          <w:sz w:val="24"/>
          <w:szCs w:val="24"/>
        </w:rPr>
        <w:t xml:space="preserve">, I., 2022. Hospitality 2.0: Digital revolution in the hotel industry. </w:t>
      </w:r>
      <w:r w:rsidRPr="000A03FE">
        <w:rPr>
          <w:rFonts w:ascii="Times New Roman" w:eastAsia="Times New Roman" w:hAnsi="Times New Roman" w:cs="Times New Roman"/>
          <w:i/>
          <w:iCs/>
          <w:sz w:val="24"/>
          <w:szCs w:val="24"/>
        </w:rPr>
        <w:t>Springer</w:t>
      </w:r>
      <w:r w:rsidRPr="000A03FE">
        <w:rPr>
          <w:rFonts w:ascii="Times New Roman" w:eastAsia="Times New Roman" w:hAnsi="Times New Roman" w:cs="Times New Roman"/>
          <w:sz w:val="24"/>
          <w:szCs w:val="24"/>
        </w:rPr>
        <w:t>. [</w:t>
      </w:r>
      <w:proofErr w:type="spellStart"/>
      <w:r w:rsidRPr="000A03FE">
        <w:rPr>
          <w:rFonts w:ascii="Times New Roman" w:eastAsia="Times New Roman" w:hAnsi="Times New Roman" w:cs="Times New Roman"/>
          <w:sz w:val="24"/>
          <w:szCs w:val="24"/>
        </w:rPr>
        <w:t>ebook</w:t>
      </w:r>
      <w:proofErr w:type="spellEnd"/>
      <w:r w:rsidRPr="000A03FE">
        <w:rPr>
          <w:rFonts w:ascii="Times New Roman" w:eastAsia="Times New Roman" w:hAnsi="Times New Roman" w:cs="Times New Roman"/>
          <w:sz w:val="24"/>
          <w:szCs w:val="24"/>
        </w:rPr>
        <w:t xml:space="preserve">] Available at: https://books.google.com/books?hl=en&amp;lr=&amp;id=lmRuEAAAQBAJ </w:t>
      </w:r>
    </w:p>
    <w:p w14:paraId="1DFB173D"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Wang, C., &amp; Smith, D. (2024). Case Study: The Dorchester’s Digital Transformation. </w:t>
      </w:r>
      <w:r w:rsidRPr="000A03FE">
        <w:rPr>
          <w:rFonts w:ascii="Times New Roman" w:eastAsia="Times New Roman" w:hAnsi="Times New Roman" w:cs="Times New Roman"/>
          <w:i/>
          <w:iCs/>
          <w:sz w:val="24"/>
          <w:szCs w:val="24"/>
        </w:rPr>
        <w:t>Luxury Hotel Innovation Journal</w:t>
      </w:r>
      <w:r w:rsidRPr="000A03FE">
        <w:rPr>
          <w:rFonts w:ascii="Times New Roman" w:eastAsia="Times New Roman" w:hAnsi="Times New Roman" w:cs="Times New Roman"/>
          <w:sz w:val="24"/>
          <w:szCs w:val="24"/>
        </w:rPr>
        <w:t>.</w:t>
      </w:r>
    </w:p>
    <w:p w14:paraId="44B75361"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Wang, L. and Smith, J. (2024) 'Case Study: The Dorchester London Digital Transformation', Journal of Hospitality Case Studies, 18(2), pp. 89-104.</w:t>
      </w:r>
    </w:p>
    <w:p w14:paraId="4806905F"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Yamamoto, K. and Chen, H. (2024) 'Technology Integration in Traditional Luxury Hotels', International Journal of Hospitality Technology, 25(3), pp. 345-360.</w:t>
      </w:r>
    </w:p>
    <w:p w14:paraId="3EDD6813" w14:textId="77777777" w:rsidR="00D0188D" w:rsidRPr="000A03FE" w:rsidRDefault="00D0188D" w:rsidP="00D0188D">
      <w:pPr>
        <w:pStyle w:val="whitespace-pre-wrap"/>
        <w:numPr>
          <w:ilvl w:val="0"/>
          <w:numId w:val="45"/>
        </w:numPr>
        <w:spacing w:line="360" w:lineRule="auto"/>
        <w:jc w:val="both"/>
      </w:pPr>
      <w:r w:rsidRPr="000A03FE">
        <w:t>Zhang, Y. and Cooper, M. (2024) 'Staff Retention in Digital-First Luxury Hotels', International Journal of Hospitality Management, 65(1), pp. 234-249.</w:t>
      </w:r>
    </w:p>
    <w:p w14:paraId="4EEE7964"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Zhang, Y. and Morgan, D. (2024) 'Risk Management in Hospitality Projects', International Journal of Risk Management, 29(4), pp. 267-282.</w:t>
      </w:r>
    </w:p>
    <w:p w14:paraId="2DB3DF06"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Zhang, Y., &amp; Morgan, P. (2024). Project Risk Management in Hospitality Technology Implementation. </w:t>
      </w:r>
      <w:r w:rsidRPr="000A03FE">
        <w:rPr>
          <w:rFonts w:ascii="Times New Roman" w:eastAsia="Times New Roman" w:hAnsi="Times New Roman" w:cs="Times New Roman"/>
          <w:i/>
          <w:iCs/>
          <w:sz w:val="24"/>
          <w:szCs w:val="24"/>
        </w:rPr>
        <w:t>International Hospitality Review</w:t>
      </w:r>
      <w:r w:rsidRPr="000A03FE">
        <w:rPr>
          <w:rFonts w:ascii="Times New Roman" w:eastAsia="Times New Roman" w:hAnsi="Times New Roman" w:cs="Times New Roman"/>
          <w:sz w:val="24"/>
          <w:szCs w:val="24"/>
        </w:rPr>
        <w:t>.</w:t>
      </w:r>
    </w:p>
    <w:p w14:paraId="687FC005"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Anderson, K., Faye, G., &amp; Choi, H. (2023). Digital Strategies for Brand Enhancement in Hospitality. </w:t>
      </w:r>
      <w:r w:rsidRPr="000A03FE">
        <w:rPr>
          <w:rFonts w:ascii="Times New Roman" w:eastAsia="Times New Roman" w:hAnsi="Times New Roman" w:cs="Times New Roman"/>
          <w:i/>
          <w:iCs/>
          <w:sz w:val="24"/>
          <w:szCs w:val="24"/>
        </w:rPr>
        <w:t>Journal of Marketing in Hospitality</w:t>
      </w:r>
      <w:r w:rsidRPr="000A03FE">
        <w:rPr>
          <w:rFonts w:ascii="Times New Roman" w:eastAsia="Times New Roman" w:hAnsi="Times New Roman" w:cs="Times New Roman"/>
          <w:sz w:val="24"/>
          <w:szCs w:val="24"/>
        </w:rPr>
        <w:t>, 12(3), pp. 34-45.</w:t>
      </w:r>
    </w:p>
    <w:p w14:paraId="07F66DAA"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Green, H., &amp; Martinez, L. (2024). Sustainability in the Luxury Hotel Industry: Strategies for Cost Reduction and Brand Enhancement. </w:t>
      </w:r>
      <w:r w:rsidRPr="000A03FE">
        <w:rPr>
          <w:rFonts w:ascii="Times New Roman" w:eastAsia="Times New Roman" w:hAnsi="Times New Roman" w:cs="Times New Roman"/>
          <w:i/>
          <w:iCs/>
          <w:sz w:val="24"/>
          <w:szCs w:val="24"/>
        </w:rPr>
        <w:t>Journal of Environmental Economics</w:t>
      </w:r>
      <w:r w:rsidRPr="000A03FE">
        <w:rPr>
          <w:rFonts w:ascii="Times New Roman" w:eastAsia="Times New Roman" w:hAnsi="Times New Roman" w:cs="Times New Roman"/>
          <w:sz w:val="24"/>
          <w:szCs w:val="24"/>
        </w:rPr>
        <w:t>.</w:t>
      </w:r>
    </w:p>
    <w:p w14:paraId="13D9D12D"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Johnson, T., &amp; Smith, R. (2024). Rebranding Strategies and Customer Perception in the Hospitality Sector. </w:t>
      </w:r>
      <w:r w:rsidRPr="000A03FE">
        <w:rPr>
          <w:rFonts w:ascii="Times New Roman" w:eastAsia="Times New Roman" w:hAnsi="Times New Roman" w:cs="Times New Roman"/>
          <w:i/>
          <w:iCs/>
          <w:sz w:val="24"/>
          <w:szCs w:val="24"/>
        </w:rPr>
        <w:t>International Journal of Hospitality Management</w:t>
      </w:r>
      <w:r w:rsidRPr="000A03FE">
        <w:rPr>
          <w:rFonts w:ascii="Times New Roman" w:eastAsia="Times New Roman" w:hAnsi="Times New Roman" w:cs="Times New Roman"/>
          <w:sz w:val="24"/>
          <w:szCs w:val="24"/>
        </w:rPr>
        <w:t>, 15(4), pp. 78-90.</w:t>
      </w:r>
    </w:p>
    <w:p w14:paraId="263A6A97" w14:textId="77777777" w:rsidR="00D0188D" w:rsidRPr="000A03FE" w:rsidRDefault="00D0188D" w:rsidP="00D0188D">
      <w:pPr>
        <w:pStyle w:val="ListParagraph"/>
        <w:numPr>
          <w:ilvl w:val="0"/>
          <w:numId w:val="45"/>
        </w:numPr>
        <w:spacing w:after="0" w:line="360" w:lineRule="auto"/>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Patel, S., &amp; Yamamoto, K. (2024). Energy Efficiency and Sustainability in Hotels: Cost Savings and Customer Appeal. </w:t>
      </w:r>
      <w:r w:rsidRPr="000A03FE">
        <w:rPr>
          <w:rFonts w:ascii="Times New Roman" w:eastAsia="Times New Roman" w:hAnsi="Times New Roman" w:cs="Times New Roman"/>
          <w:i/>
          <w:iCs/>
          <w:sz w:val="24"/>
          <w:szCs w:val="24"/>
        </w:rPr>
        <w:t>Hospitality and Environment Journal</w:t>
      </w:r>
      <w:r w:rsidRPr="000A03FE">
        <w:rPr>
          <w:rFonts w:ascii="Times New Roman" w:eastAsia="Times New Roman" w:hAnsi="Times New Roman" w:cs="Times New Roman"/>
          <w:sz w:val="24"/>
          <w:szCs w:val="24"/>
        </w:rPr>
        <w:t>, 8(2), pp. 112-129.</w:t>
      </w:r>
    </w:p>
    <w:p w14:paraId="2A17E206" w14:textId="77777777" w:rsidR="00D0188D" w:rsidRPr="000A03FE" w:rsidRDefault="00D0188D" w:rsidP="00D0188D">
      <w:pPr>
        <w:pStyle w:val="ListParagraph"/>
        <w:numPr>
          <w:ilvl w:val="0"/>
          <w:numId w:val="45"/>
        </w:numPr>
        <w:spacing w:before="100" w:beforeAutospacing="1" w:after="100" w:afterAutospacing="1" w:line="360" w:lineRule="auto"/>
        <w:jc w:val="both"/>
        <w:rPr>
          <w:rFonts w:ascii="Times New Roman" w:eastAsia="Times New Roman" w:hAnsi="Times New Roman" w:cs="Times New Roman"/>
          <w:sz w:val="24"/>
          <w:szCs w:val="24"/>
        </w:rPr>
      </w:pPr>
      <w:r w:rsidRPr="000A03FE">
        <w:rPr>
          <w:rFonts w:ascii="Times New Roman" w:eastAsia="Times New Roman" w:hAnsi="Times New Roman" w:cs="Times New Roman"/>
          <w:sz w:val="24"/>
          <w:szCs w:val="24"/>
        </w:rPr>
        <w:t xml:space="preserve">Thompson, M., &amp; Lee, A. (2024). Enhancing Employee Engagement in the Hospitality Industry through Training Programs. </w:t>
      </w:r>
      <w:r w:rsidRPr="000A03FE">
        <w:rPr>
          <w:rFonts w:ascii="Times New Roman" w:eastAsia="Times New Roman" w:hAnsi="Times New Roman" w:cs="Times New Roman"/>
          <w:i/>
          <w:iCs/>
          <w:sz w:val="24"/>
          <w:szCs w:val="24"/>
        </w:rPr>
        <w:t>Journal of Organizational Psychology</w:t>
      </w:r>
      <w:r w:rsidRPr="000A03FE">
        <w:rPr>
          <w:rFonts w:ascii="Times New Roman" w:eastAsia="Times New Roman" w:hAnsi="Times New Roman" w:cs="Times New Roman"/>
          <w:sz w:val="24"/>
          <w:szCs w:val="24"/>
        </w:rPr>
        <w:t>, 9(1), pp. 123-140.</w:t>
      </w:r>
    </w:p>
    <w:p w14:paraId="7146B860" w14:textId="77777777" w:rsidR="00D0188D" w:rsidRPr="000A03FE" w:rsidRDefault="00D0188D" w:rsidP="00D0188D">
      <w:pPr>
        <w:rPr>
          <w:rFonts w:ascii="Times New Roman" w:hAnsi="Times New Roman" w:cs="Times New Roman"/>
        </w:rPr>
      </w:pPr>
    </w:p>
    <w:p w14:paraId="411C1D8E" w14:textId="77777777" w:rsidR="00D0188D" w:rsidRDefault="00D0188D" w:rsidP="00D0188D">
      <w:pPr>
        <w:pStyle w:val="Heading1"/>
        <w:rPr>
          <w:sz w:val="40"/>
        </w:rPr>
      </w:pPr>
    </w:p>
    <w:sectPr w:rsidR="00D0188D" w:rsidSect="00F65291">
      <w:footerReference w:type="default" r:id="rId15"/>
      <w:pgSz w:w="12240" w:h="15840"/>
      <w:pgMar w:top="630" w:right="720" w:bottom="144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EE1FCC" w14:textId="77777777" w:rsidR="001D564A" w:rsidRDefault="001D564A" w:rsidP="0053082E">
      <w:pPr>
        <w:spacing w:after="0" w:line="240" w:lineRule="auto"/>
      </w:pPr>
      <w:r>
        <w:separator/>
      </w:r>
    </w:p>
  </w:endnote>
  <w:endnote w:type="continuationSeparator" w:id="0">
    <w:p w14:paraId="06A69B86" w14:textId="77777777" w:rsidR="001D564A" w:rsidRDefault="001D564A" w:rsidP="00530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4510641"/>
      <w:docPartObj>
        <w:docPartGallery w:val="Page Numbers (Bottom of Page)"/>
        <w:docPartUnique/>
      </w:docPartObj>
    </w:sdtPr>
    <w:sdtEndPr/>
    <w:sdtContent>
      <w:p w14:paraId="34AD4B64" w14:textId="77777777" w:rsidR="00A6775B" w:rsidRDefault="00D0188D">
        <w:pPr>
          <w:pStyle w:val="Footer"/>
          <w:jc w:val="center"/>
        </w:pPr>
        <w:r>
          <w:fldChar w:fldCharType="begin"/>
        </w:r>
        <w:r>
          <w:instrText xml:space="preserve"> PAGE   \* MERGEFORMAT </w:instrText>
        </w:r>
        <w:r>
          <w:fldChar w:fldCharType="separate"/>
        </w:r>
        <w:r>
          <w:rPr>
            <w:noProof/>
          </w:rPr>
          <w:t>2</w:t>
        </w:r>
        <w:r>
          <w:rPr>
            <w:noProof/>
          </w:rPr>
          <w:t>9</w:t>
        </w:r>
        <w:r>
          <w:rPr>
            <w:noProof/>
          </w:rPr>
          <w:fldChar w:fldCharType="end"/>
        </w:r>
      </w:p>
    </w:sdtContent>
  </w:sdt>
  <w:p w14:paraId="77320461" w14:textId="77777777" w:rsidR="00A6775B" w:rsidRDefault="00A67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B734C1" w14:textId="77777777" w:rsidR="001D564A" w:rsidRDefault="001D564A" w:rsidP="0053082E">
      <w:pPr>
        <w:spacing w:after="0" w:line="240" w:lineRule="auto"/>
      </w:pPr>
      <w:r>
        <w:separator/>
      </w:r>
    </w:p>
  </w:footnote>
  <w:footnote w:type="continuationSeparator" w:id="0">
    <w:p w14:paraId="1A70CE80" w14:textId="77777777" w:rsidR="001D564A" w:rsidRDefault="001D564A" w:rsidP="00530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3097B"/>
    <w:multiLevelType w:val="multilevel"/>
    <w:tmpl w:val="DF5A329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B4D1C"/>
    <w:multiLevelType w:val="multilevel"/>
    <w:tmpl w:val="C04CB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365687"/>
    <w:multiLevelType w:val="multilevel"/>
    <w:tmpl w:val="A1BEA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AA76DE"/>
    <w:multiLevelType w:val="multilevel"/>
    <w:tmpl w:val="CDBC554E"/>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B16BA6"/>
    <w:multiLevelType w:val="multilevel"/>
    <w:tmpl w:val="301E7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BC10D7"/>
    <w:multiLevelType w:val="multilevel"/>
    <w:tmpl w:val="8FD2FA4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E93A6E"/>
    <w:multiLevelType w:val="hybridMultilevel"/>
    <w:tmpl w:val="9CE23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3F7A1A"/>
    <w:multiLevelType w:val="multilevel"/>
    <w:tmpl w:val="01E28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745678"/>
    <w:multiLevelType w:val="multilevel"/>
    <w:tmpl w:val="FF96C9E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7F4B7E"/>
    <w:multiLevelType w:val="multilevel"/>
    <w:tmpl w:val="EF0EA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E368AC"/>
    <w:multiLevelType w:val="hybridMultilevel"/>
    <w:tmpl w:val="D53629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293269"/>
    <w:multiLevelType w:val="multilevel"/>
    <w:tmpl w:val="41B648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6E74FC"/>
    <w:multiLevelType w:val="multilevel"/>
    <w:tmpl w:val="525CF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555A0D"/>
    <w:multiLevelType w:val="multilevel"/>
    <w:tmpl w:val="E7BE15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13623E"/>
    <w:multiLevelType w:val="hybridMultilevel"/>
    <w:tmpl w:val="52C60F2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5427117"/>
    <w:multiLevelType w:val="multilevel"/>
    <w:tmpl w:val="867CE480"/>
    <w:lvl w:ilvl="0">
      <w:start w:val="1"/>
      <w:numFmt w:val="upp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512B94"/>
    <w:multiLevelType w:val="multilevel"/>
    <w:tmpl w:val="35206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8F3249"/>
    <w:multiLevelType w:val="multilevel"/>
    <w:tmpl w:val="867CE480"/>
    <w:lvl w:ilvl="0">
      <w:start w:val="1"/>
      <w:numFmt w:val="upp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776C36"/>
    <w:multiLevelType w:val="multilevel"/>
    <w:tmpl w:val="5C92C1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506E9A"/>
    <w:multiLevelType w:val="multilevel"/>
    <w:tmpl w:val="A8E4C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CD1A14"/>
    <w:multiLevelType w:val="multilevel"/>
    <w:tmpl w:val="4EC2F9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Times New Roman" w:eastAsiaTheme="minorHAnsi" w:hAnsi="Times New Roman" w:cs="Times New Roman"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C0D5864"/>
    <w:multiLevelType w:val="multilevel"/>
    <w:tmpl w:val="6C30D104"/>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DB673C3"/>
    <w:multiLevelType w:val="multilevel"/>
    <w:tmpl w:val="A3B4C0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056462"/>
    <w:multiLevelType w:val="multilevel"/>
    <w:tmpl w:val="85BAB7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683EED"/>
    <w:multiLevelType w:val="multilevel"/>
    <w:tmpl w:val="8FD2FA4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A03883"/>
    <w:multiLevelType w:val="hybridMultilevel"/>
    <w:tmpl w:val="936ACEE0"/>
    <w:lvl w:ilvl="0" w:tplc="0409000B">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6" w15:restartNumberingAfterBreak="0">
    <w:nsid w:val="58E354DD"/>
    <w:multiLevelType w:val="multilevel"/>
    <w:tmpl w:val="C01A52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FE22EF"/>
    <w:multiLevelType w:val="hybridMultilevel"/>
    <w:tmpl w:val="CCEC1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D1B1C28"/>
    <w:multiLevelType w:val="hybridMultilevel"/>
    <w:tmpl w:val="BB2AB33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EF7763E"/>
    <w:multiLevelType w:val="multilevel"/>
    <w:tmpl w:val="8FD2FA4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611128"/>
    <w:multiLevelType w:val="multilevel"/>
    <w:tmpl w:val="99D87E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2367310"/>
    <w:multiLevelType w:val="multilevel"/>
    <w:tmpl w:val="01AA4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CC706A"/>
    <w:multiLevelType w:val="hybridMultilevel"/>
    <w:tmpl w:val="B2A852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3D4146B"/>
    <w:multiLevelType w:val="hybridMultilevel"/>
    <w:tmpl w:val="286C27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7F61DFB"/>
    <w:multiLevelType w:val="multilevel"/>
    <w:tmpl w:val="9740F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F36D6D"/>
    <w:multiLevelType w:val="multilevel"/>
    <w:tmpl w:val="9E0A6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B671EB9"/>
    <w:multiLevelType w:val="multilevel"/>
    <w:tmpl w:val="C2083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CAF4E5C"/>
    <w:multiLevelType w:val="multilevel"/>
    <w:tmpl w:val="E782E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EA23CE"/>
    <w:multiLevelType w:val="multilevel"/>
    <w:tmpl w:val="8222BD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023CC9"/>
    <w:multiLevelType w:val="multilevel"/>
    <w:tmpl w:val="31005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11038C"/>
    <w:multiLevelType w:val="hybridMultilevel"/>
    <w:tmpl w:val="5AB088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4583153"/>
    <w:multiLevelType w:val="multilevel"/>
    <w:tmpl w:val="8FD2FA4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45E7ED3"/>
    <w:multiLevelType w:val="multilevel"/>
    <w:tmpl w:val="5F2A4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4D064C"/>
    <w:multiLevelType w:val="hybridMultilevel"/>
    <w:tmpl w:val="8BA009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84F2FB9"/>
    <w:multiLevelType w:val="multilevel"/>
    <w:tmpl w:val="37041648"/>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A573AAE"/>
    <w:multiLevelType w:val="multilevel"/>
    <w:tmpl w:val="C6E029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E83438"/>
    <w:multiLevelType w:val="multilevel"/>
    <w:tmpl w:val="EFDECE6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8230B9"/>
    <w:multiLevelType w:val="multilevel"/>
    <w:tmpl w:val="EA625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98598A"/>
    <w:multiLevelType w:val="multilevel"/>
    <w:tmpl w:val="983824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4768287">
    <w:abstractNumId w:val="2"/>
  </w:num>
  <w:num w:numId="2" w16cid:durableId="2138067275">
    <w:abstractNumId w:val="22"/>
  </w:num>
  <w:num w:numId="3" w16cid:durableId="804008972">
    <w:abstractNumId w:val="33"/>
  </w:num>
  <w:num w:numId="4" w16cid:durableId="2114469761">
    <w:abstractNumId w:val="43"/>
  </w:num>
  <w:num w:numId="5" w16cid:durableId="250048214">
    <w:abstractNumId w:val="32"/>
  </w:num>
  <w:num w:numId="6" w16cid:durableId="1639145421">
    <w:abstractNumId w:val="10"/>
  </w:num>
  <w:num w:numId="7" w16cid:durableId="1104302904">
    <w:abstractNumId w:val="35"/>
  </w:num>
  <w:num w:numId="8" w16cid:durableId="1485775632">
    <w:abstractNumId w:val="0"/>
  </w:num>
  <w:num w:numId="9" w16cid:durableId="1442871484">
    <w:abstractNumId w:val="46"/>
  </w:num>
  <w:num w:numId="10" w16cid:durableId="1427267703">
    <w:abstractNumId w:val="36"/>
  </w:num>
  <w:num w:numId="11" w16cid:durableId="1566718650">
    <w:abstractNumId w:val="1"/>
  </w:num>
  <w:num w:numId="12" w16cid:durableId="1144742049">
    <w:abstractNumId w:val="7"/>
  </w:num>
  <w:num w:numId="13" w16cid:durableId="896428588">
    <w:abstractNumId w:val="42"/>
  </w:num>
  <w:num w:numId="14" w16cid:durableId="1579830324">
    <w:abstractNumId w:val="9"/>
  </w:num>
  <w:num w:numId="15" w16cid:durableId="400520537">
    <w:abstractNumId w:val="27"/>
  </w:num>
  <w:num w:numId="16" w16cid:durableId="645352447">
    <w:abstractNumId w:val="5"/>
  </w:num>
  <w:num w:numId="17" w16cid:durableId="1161893069">
    <w:abstractNumId w:val="39"/>
  </w:num>
  <w:num w:numId="18" w16cid:durableId="1999075351">
    <w:abstractNumId w:val="41"/>
  </w:num>
  <w:num w:numId="19" w16cid:durableId="1760175987">
    <w:abstractNumId w:val="12"/>
  </w:num>
  <w:num w:numId="20" w16cid:durableId="1121648945">
    <w:abstractNumId w:val="29"/>
  </w:num>
  <w:num w:numId="21" w16cid:durableId="913399188">
    <w:abstractNumId w:val="47"/>
  </w:num>
  <w:num w:numId="22" w16cid:durableId="1567109515">
    <w:abstractNumId w:val="20"/>
  </w:num>
  <w:num w:numId="23" w16cid:durableId="862085710">
    <w:abstractNumId w:val="44"/>
  </w:num>
  <w:num w:numId="24" w16cid:durableId="1558468586">
    <w:abstractNumId w:val="13"/>
  </w:num>
  <w:num w:numId="25" w16cid:durableId="2031174824">
    <w:abstractNumId w:val="37"/>
  </w:num>
  <w:num w:numId="26" w16cid:durableId="1573544627">
    <w:abstractNumId w:val="31"/>
  </w:num>
  <w:num w:numId="27" w16cid:durableId="1769689515">
    <w:abstractNumId w:val="34"/>
  </w:num>
  <w:num w:numId="28" w16cid:durableId="1769427183">
    <w:abstractNumId w:val="23"/>
  </w:num>
  <w:num w:numId="29" w16cid:durableId="1482818238">
    <w:abstractNumId w:val="11"/>
  </w:num>
  <w:num w:numId="30" w16cid:durableId="1942033824">
    <w:abstractNumId w:val="19"/>
  </w:num>
  <w:num w:numId="31" w16cid:durableId="1648973298">
    <w:abstractNumId w:val="21"/>
  </w:num>
  <w:num w:numId="32" w16cid:durableId="1764106628">
    <w:abstractNumId w:val="4"/>
  </w:num>
  <w:num w:numId="33" w16cid:durableId="685403396">
    <w:abstractNumId w:val="16"/>
  </w:num>
  <w:num w:numId="34" w16cid:durableId="1540390581">
    <w:abstractNumId w:val="26"/>
  </w:num>
  <w:num w:numId="35" w16cid:durableId="717782766">
    <w:abstractNumId w:val="45"/>
  </w:num>
  <w:num w:numId="36" w16cid:durableId="2035576887">
    <w:abstractNumId w:val="14"/>
  </w:num>
  <w:num w:numId="37" w16cid:durableId="773593142">
    <w:abstractNumId w:val="28"/>
  </w:num>
  <w:num w:numId="38" w16cid:durableId="80032049">
    <w:abstractNumId w:val="48"/>
  </w:num>
  <w:num w:numId="39" w16cid:durableId="535657518">
    <w:abstractNumId w:val="8"/>
  </w:num>
  <w:num w:numId="40" w16cid:durableId="765006908">
    <w:abstractNumId w:val="30"/>
  </w:num>
  <w:num w:numId="41" w16cid:durableId="1265965758">
    <w:abstractNumId w:val="18"/>
  </w:num>
  <w:num w:numId="42" w16cid:durableId="1710373984">
    <w:abstractNumId w:val="3"/>
  </w:num>
  <w:num w:numId="43" w16cid:durableId="2103141235">
    <w:abstractNumId w:val="6"/>
  </w:num>
  <w:num w:numId="44" w16cid:durableId="796801511">
    <w:abstractNumId w:val="25"/>
  </w:num>
  <w:num w:numId="45" w16cid:durableId="1481191056">
    <w:abstractNumId w:val="40"/>
  </w:num>
  <w:num w:numId="46" w16cid:durableId="1471434557">
    <w:abstractNumId w:val="15"/>
  </w:num>
  <w:num w:numId="47" w16cid:durableId="1914197119">
    <w:abstractNumId w:val="17"/>
  </w:num>
  <w:num w:numId="48" w16cid:durableId="845169368">
    <w:abstractNumId w:val="24"/>
  </w:num>
  <w:num w:numId="49" w16cid:durableId="974219018">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234"/>
    <w:rsid w:val="000A03FE"/>
    <w:rsid w:val="000B4FFA"/>
    <w:rsid w:val="001473C7"/>
    <w:rsid w:val="001D564A"/>
    <w:rsid w:val="00205139"/>
    <w:rsid w:val="0022095E"/>
    <w:rsid w:val="00253C86"/>
    <w:rsid w:val="00265096"/>
    <w:rsid w:val="00386B9B"/>
    <w:rsid w:val="004209A8"/>
    <w:rsid w:val="00516576"/>
    <w:rsid w:val="0053082E"/>
    <w:rsid w:val="005374EA"/>
    <w:rsid w:val="005B0234"/>
    <w:rsid w:val="005E5F80"/>
    <w:rsid w:val="00687BEC"/>
    <w:rsid w:val="006A4007"/>
    <w:rsid w:val="006C6396"/>
    <w:rsid w:val="0075284E"/>
    <w:rsid w:val="009059B9"/>
    <w:rsid w:val="009202EE"/>
    <w:rsid w:val="00A6775B"/>
    <w:rsid w:val="00A80A85"/>
    <w:rsid w:val="00A8295C"/>
    <w:rsid w:val="00B74BF8"/>
    <w:rsid w:val="00B94BAC"/>
    <w:rsid w:val="00BC5519"/>
    <w:rsid w:val="00C92BF1"/>
    <w:rsid w:val="00D0188D"/>
    <w:rsid w:val="00D320F6"/>
    <w:rsid w:val="00E33799"/>
    <w:rsid w:val="00E67275"/>
    <w:rsid w:val="00F652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496C5"/>
  <w15:docId w15:val="{7378980E-6573-BF4E-976F-195187A36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234"/>
  </w:style>
  <w:style w:type="paragraph" w:styleId="Heading1">
    <w:name w:val="heading 1"/>
    <w:basedOn w:val="Normal"/>
    <w:link w:val="Heading1Char"/>
    <w:uiPriority w:val="9"/>
    <w:qFormat/>
    <w:rsid w:val="005B023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5B023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5B023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B023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23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5B023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5B023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5B0234"/>
    <w:rPr>
      <w:rFonts w:asciiTheme="majorHAnsi" w:eastAsiaTheme="majorEastAsia" w:hAnsiTheme="majorHAnsi" w:cstheme="majorBidi"/>
      <w:b/>
      <w:bCs/>
      <w:i/>
      <w:iCs/>
      <w:color w:val="4F81BD" w:themeColor="accent1"/>
    </w:rPr>
  </w:style>
  <w:style w:type="paragraph" w:customStyle="1" w:styleId="whitespace-pre-wrap">
    <w:name w:val="whitespace-pre-wrap"/>
    <w:basedOn w:val="Normal"/>
    <w:rsid w:val="005B023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B0234"/>
    <w:rPr>
      <w:b/>
      <w:bCs/>
    </w:rPr>
  </w:style>
  <w:style w:type="character" w:styleId="Emphasis">
    <w:name w:val="Emphasis"/>
    <w:basedOn w:val="DefaultParagraphFont"/>
    <w:uiPriority w:val="20"/>
    <w:qFormat/>
    <w:rsid w:val="005B0234"/>
    <w:rPr>
      <w:i/>
      <w:iCs/>
    </w:rPr>
  </w:style>
  <w:style w:type="character" w:styleId="Hyperlink">
    <w:name w:val="Hyperlink"/>
    <w:basedOn w:val="DefaultParagraphFont"/>
    <w:uiPriority w:val="99"/>
    <w:unhideWhenUsed/>
    <w:rsid w:val="005B0234"/>
    <w:rPr>
      <w:color w:val="0000FF"/>
      <w:u w:val="single"/>
    </w:rPr>
  </w:style>
  <w:style w:type="paragraph" w:styleId="NormalWeb">
    <w:name w:val="Normal (Web)"/>
    <w:basedOn w:val="Normal"/>
    <w:uiPriority w:val="99"/>
    <w:unhideWhenUsed/>
    <w:rsid w:val="005B0234"/>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5B02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0234"/>
    <w:rPr>
      <w:rFonts w:ascii="Tahoma" w:hAnsi="Tahoma" w:cs="Tahoma"/>
      <w:sz w:val="16"/>
      <w:szCs w:val="16"/>
    </w:rPr>
  </w:style>
  <w:style w:type="paragraph" w:styleId="ListParagraph">
    <w:name w:val="List Paragraph"/>
    <w:basedOn w:val="Normal"/>
    <w:uiPriority w:val="34"/>
    <w:qFormat/>
    <w:rsid w:val="005B0234"/>
    <w:pPr>
      <w:ind w:left="720"/>
      <w:contextualSpacing/>
    </w:pPr>
  </w:style>
  <w:style w:type="table" w:styleId="TableGrid">
    <w:name w:val="Table Grid"/>
    <w:basedOn w:val="TableNormal"/>
    <w:uiPriority w:val="59"/>
    <w:rsid w:val="005B023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5B023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B0234"/>
  </w:style>
  <w:style w:type="paragraph" w:styleId="Footer">
    <w:name w:val="footer"/>
    <w:basedOn w:val="Normal"/>
    <w:link w:val="FooterChar"/>
    <w:uiPriority w:val="99"/>
    <w:unhideWhenUsed/>
    <w:rsid w:val="005B02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0234"/>
  </w:style>
  <w:style w:type="paragraph" w:styleId="TOCHeading">
    <w:name w:val="TOC Heading"/>
    <w:basedOn w:val="Heading1"/>
    <w:next w:val="Normal"/>
    <w:uiPriority w:val="39"/>
    <w:semiHidden/>
    <w:unhideWhenUsed/>
    <w:qFormat/>
    <w:rsid w:val="005B0234"/>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3">
    <w:name w:val="toc 3"/>
    <w:basedOn w:val="Normal"/>
    <w:next w:val="Normal"/>
    <w:autoRedefine/>
    <w:uiPriority w:val="39"/>
    <w:unhideWhenUsed/>
    <w:qFormat/>
    <w:rsid w:val="005B0234"/>
    <w:pPr>
      <w:spacing w:after="100"/>
      <w:ind w:left="440"/>
    </w:pPr>
  </w:style>
  <w:style w:type="paragraph" w:styleId="TOC2">
    <w:name w:val="toc 2"/>
    <w:basedOn w:val="Normal"/>
    <w:next w:val="Normal"/>
    <w:autoRedefine/>
    <w:uiPriority w:val="39"/>
    <w:unhideWhenUsed/>
    <w:qFormat/>
    <w:rsid w:val="005B0234"/>
    <w:pPr>
      <w:spacing w:after="100"/>
      <w:ind w:left="220"/>
    </w:pPr>
  </w:style>
  <w:style w:type="paragraph" w:styleId="TOC1">
    <w:name w:val="toc 1"/>
    <w:basedOn w:val="Normal"/>
    <w:next w:val="Normal"/>
    <w:autoRedefine/>
    <w:uiPriority w:val="39"/>
    <w:unhideWhenUsed/>
    <w:qFormat/>
    <w:rsid w:val="005B0234"/>
    <w:pPr>
      <w:spacing w:after="100"/>
    </w:pPr>
  </w:style>
  <w:style w:type="paragraph" w:styleId="NoSpacing">
    <w:name w:val="No Spacing"/>
    <w:uiPriority w:val="1"/>
    <w:qFormat/>
    <w:rsid w:val="0022095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eseus.fi/bitstream/handle/10024/862153/Abdalla_Hazem.pdf" TargetMode="External" /><Relationship Id="rId13" Type="http://schemas.openxmlformats.org/officeDocument/2006/relationships/hyperlink" Target="https://www.taylorfrancis.com/chapters/edit/10.1201/9781032706474-6"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ojs.mtak.hu/index.php/mksv/article/view/12033"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repository.ihu.edu.gr/xmlui/handle/11544/29539" TargetMode="External" /><Relationship Id="rId5" Type="http://schemas.openxmlformats.org/officeDocument/2006/relationships/footnotes" Target="footnotes.xml" /><Relationship Id="rId15" Type="http://schemas.openxmlformats.org/officeDocument/2006/relationships/footer" Target="footer1.xml" /><Relationship Id="rId10" Type="http://schemas.openxmlformats.org/officeDocument/2006/relationships/hyperlink" Target="https://link.springer.com/content/pdf/10.1007/978-3-030-01671-5.pdf" TargetMode="External" /><Relationship Id="rId4" Type="http://schemas.openxmlformats.org/officeDocument/2006/relationships/webSettings" Target="webSettings.xml" /><Relationship Id="rId9" Type="http://schemas.openxmlformats.org/officeDocument/2006/relationships/hyperlink" Target="https://lauda.ulapland.fi/bitstream/handle/10024/63932/Ananeva.Daria.pdf" TargetMode="External" /><Relationship Id="rId14" Type="http://schemas.openxmlformats.org/officeDocument/2006/relationships/hyperlink" Target="https://www.theseus.fi/bitstream/handle/10024/786733/Shvaikovskaia_Elizaveta.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29</Pages>
  <Words>8165</Words>
  <Characters>46545</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YK MIMA</dc:creator>
  <cp:lastModifiedBy>Fasilat Abiodun Sanyaolu (2129103)</cp:lastModifiedBy>
  <cp:revision>2</cp:revision>
  <dcterms:created xsi:type="dcterms:W3CDTF">2024-11-06T11:38:00Z</dcterms:created>
  <dcterms:modified xsi:type="dcterms:W3CDTF">2024-11-06T11:38:00Z</dcterms:modified>
</cp:coreProperties>
</file>