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gif" ContentType="image/gif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50804" w:rsidRDefault="000A686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>
                <wp:simplePos x="0" y="0"/>
                <wp:positionH relativeFrom="column">
                  <wp:posOffset>6791325</wp:posOffset>
                </wp:positionH>
                <wp:positionV relativeFrom="paragraph">
                  <wp:posOffset>-19050</wp:posOffset>
                </wp:positionV>
                <wp:extent cx="2809875" cy="381000"/>
                <wp:effectExtent l="0" t="0" r="28575" b="1905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9875" cy="3810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BD6B1C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Foundation Phase and Theory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9" o:spid="_x0000_s1026" type="#_x0000_t202" style="position:absolute;margin-left:534.75pt;margin-top:-1.5pt;width:221.25pt;height:30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" fillcolor="#c5e0b3 [1305]" strokeweight="1.5pt">
                <v:textbox>
                  <w:txbxContent>
                    <w:p w:rsidR="001B6D77" w:rsidRPr="00F25B89" w:rsidRDefault="00F25B89" w:rsidP="00BD6B1C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Foundation Phase and Theory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margin">
                  <wp:posOffset>-695325</wp:posOffset>
                </wp:positionH>
                <wp:positionV relativeFrom="paragraph">
                  <wp:posOffset>-771526</wp:posOffset>
                </wp:positionV>
                <wp:extent cx="10277475" cy="695325"/>
                <wp:effectExtent l="0" t="0" r="28575" b="2857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77475" cy="69532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  <a:ln w="190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C70926" w:rsidRDefault="00B90C5E" w:rsidP="00B90C5E">
                            <w:pPr>
                              <w:jc w:val="center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r w:rsidRPr="00B90C5E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>Eco Schools</w:t>
                            </w:r>
                          </w:p>
                          <w:p w:rsidR="00B90C5E" w:rsidRPr="00395567" w:rsidRDefault="00A9760C" w:rsidP="00A9760C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Angela Davies, Rebecca Norrington-Davies, Heulwen Evans, Elizabeth Lewis and Stacey Rogers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1" o:spid="_x0000_s1027" type="#_x0000_t202" style="position:absolute;margin-left:-54.75pt;margin-top:-60.75pt;width:809.25pt;height:54.7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" fillcolor="#a8d08d [1945]" strokecolor="black [3213]" strokeweight="1.5pt">
                <v:textbox>
                  <w:txbxContent>
                    <w:p w:rsidR="00C70926" w:rsidRDefault="00B90C5E" w:rsidP="00B90C5E">
                      <w:pPr>
                        <w:jc w:val="center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r w:rsidRPr="00B90C5E">
                        <w:rPr>
                          <w:rFonts w:ascii="Arial" w:hAnsi="Arial" w:cs="Arial"/>
                          <w:sz w:val="32"/>
                          <w:szCs w:val="32"/>
                        </w:rPr>
                        <w:t>Eco Schools</w:t>
                      </w:r>
                    </w:p>
                    <w:p w:rsidR="00B90C5E" w:rsidRPr="00395567" w:rsidRDefault="00A9760C" w:rsidP="00A9760C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Angela Davies, Rebecca Norrington-Davies, </w:t>
                      </w:r>
                      <w:proofErr w:type="spellStart"/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Heulwen</w:t>
                      </w:r>
                      <w:proofErr w:type="spellEnd"/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 Evans, Elizabeth Lewis and Stacey Rogers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>
                <wp:simplePos x="0" y="0"/>
                <wp:positionH relativeFrom="column">
                  <wp:posOffset>-685799</wp:posOffset>
                </wp:positionH>
                <wp:positionV relativeFrom="paragraph">
                  <wp:posOffset>-781050</wp:posOffset>
                </wp:positionV>
                <wp:extent cx="807720" cy="638175"/>
                <wp:effectExtent l="0" t="0" r="11430" b="28575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7720" cy="638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B90C5E" w:rsidRDefault="00B90C5E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>
                                  <wp:extent cx="712800" cy="529200"/>
                                  <wp:effectExtent l="0" t="0" r="0" b="4445"/>
                                  <wp:docPr id="38" name="Picture 38" descr="A close up of a sign&#10;&#10;Description generated with very high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7" name="Eco-School-Logo-1.jpg"/>
                                          <pic:cNvPicPr/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12800" cy="5292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33" o:spid="_x0000_s1028" type="#_x0000_t202" style="position:absolute;margin-left:-54pt;margin-top:-61.5pt;width:63.6pt;height:50.2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" fillcolor="white [3201]" strokeweight=".5pt">
                <v:textbox>
                  <w:txbxContent>
                    <w:p w:rsidR="00B90C5E" w:rsidRDefault="00B90C5E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>
                            <wp:extent cx="712800" cy="529200"/>
                            <wp:effectExtent l="0" t="0" r="0" b="4445"/>
                            <wp:docPr id="38" name="Picture 38" descr="A close up of a sign&#10;&#10;Description generated with very high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7" name="Eco-School-Logo-1.jpg"/>
                                    <pic:cNvPicPr/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12800" cy="5292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D40EC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>
                <wp:simplePos x="0" y="0"/>
                <wp:positionH relativeFrom="rightMargin">
                  <wp:posOffset>-109855</wp:posOffset>
                </wp:positionH>
                <wp:positionV relativeFrom="paragraph">
                  <wp:posOffset>-790575</wp:posOffset>
                </wp:positionV>
                <wp:extent cx="819150" cy="666750"/>
                <wp:effectExtent l="0" t="0" r="19050" b="1905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9150" cy="666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:rsidR="00B90C5E" w:rsidRDefault="00B90C5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34" o:spid="_x0000_s1029" type="#_x0000_t202" style="position:absolute;margin-left:-8.65pt;margin-top:-62.25pt;width:64.5pt;height:52.5pt;z-index:251687936;visibility:visible;mso-wrap-style:square;mso-width-percent:0;mso-height-percent:0;mso-wrap-distance-left:9pt;mso-wrap-distance-top:0;mso-wrap-distance-right:9pt;mso-wrap-distance-bottom:0;mso-position-horizontal:absolute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" fillcolor="white [3201]" strokecolor="black [3213]" strokeweight=".5pt">
                <v:textbox>
                  <w:txbxContent>
                    <w:p w:rsidR="00B90C5E" w:rsidRDefault="00B90C5E"/>
                  </w:txbxContent>
                </v:textbox>
                <w10:wrap anchorx="margin"/>
              </v:shape>
            </w:pict>
          </mc:Fallback>
        </mc:AlternateContent>
      </w:r>
      <w:r w:rsidR="00D40ECF">
        <w:rPr>
          <w:noProof/>
          <w:lang w:eastAsia="en-GB"/>
        </w:rPr>
        <w:drawing>
          <wp:anchor distT="0" distB="0" distL="114300" distR="114300" simplePos="0" relativeHeight="251688960" behindDoc="1" locked="0" layoutInCell="1" allowOverlap="1" wp14:anchorId="286E4E6B">
            <wp:simplePos x="0" y="0"/>
            <wp:positionH relativeFrom="rightMargin">
              <wp:align>left</wp:align>
            </wp:positionH>
            <wp:positionV relativeFrom="page">
              <wp:posOffset>180975</wp:posOffset>
            </wp:positionV>
            <wp:extent cx="563880" cy="492760"/>
            <wp:effectExtent l="0" t="0" r="7620" b="2540"/>
            <wp:wrapTight wrapText="bothSides">
              <wp:wrapPolygon edited="0">
                <wp:start x="0" y="0"/>
                <wp:lineTo x="0" y="20876"/>
                <wp:lineTo x="21162" y="20876"/>
                <wp:lineTo x="21162" y="0"/>
                <wp:lineTo x="0" y="0"/>
              </wp:wrapPolygon>
            </wp:wrapTight>
            <wp:docPr id="36" name="Picture 36" descr="A close up of a sign&#10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Eco-School-Logo-1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880" cy="492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4295775</wp:posOffset>
                </wp:positionH>
                <wp:positionV relativeFrom="paragraph">
                  <wp:posOffset>19050</wp:posOffset>
                </wp:positionV>
                <wp:extent cx="2400300" cy="6477000"/>
                <wp:effectExtent l="0" t="0" r="19050" b="1905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0300" cy="6477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Pr="00B90C5E" w:rsidRDefault="00323FC6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Su et alppp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18" o:spid="_x0000_s1030" type="#_x0000_t202" style="position:absolute;margin-left:338.25pt;margin-top:1.5pt;width:189pt;height:510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" fillcolor="white [3201]" strokeweight="1.5pt">
                <v:textbox>
                  <w:txbxContent>
                    <w:p w:rsidR="000877AE" w:rsidRPr="00B90C5E" w:rsidRDefault="00323FC6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Su et </w:t>
                      </w:r>
                      <w:proofErr w:type="spellStart"/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alppp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>
                <wp:simplePos x="0" y="0"/>
                <wp:positionH relativeFrom="column">
                  <wp:posOffset>4295775</wp:posOffset>
                </wp:positionH>
                <wp:positionV relativeFrom="paragraph">
                  <wp:posOffset>9525</wp:posOffset>
                </wp:positionV>
                <wp:extent cx="2390775" cy="352425"/>
                <wp:effectExtent l="0" t="0" r="28575" b="28575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90775" cy="35242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Global Citizenship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cid="http://schemas.microsoft.com/office/word/2016/wordml/cid">
            <w:pict>
              <v:shape id="Text Box 27" o:spid="_x0000_s1031" type="#_x0000_t202" style="position:absolute;margin-left:338.25pt;margin-top:.75pt;width:188.25pt;height:27.7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" fillcolor="#c5e0b3 [1305]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Global Citizenship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1" locked="0" layoutInCell="1" allowOverlap="1">
                <wp:simplePos x="0" y="0"/>
                <wp:positionH relativeFrom="column">
                  <wp:posOffset>1932940</wp:posOffset>
                </wp:positionH>
                <wp:positionV relativeFrom="page">
                  <wp:posOffset>923925</wp:posOffset>
                </wp:positionV>
                <wp:extent cx="2276475" cy="323850"/>
                <wp:effectExtent l="0" t="0" r="28575" b="19050"/>
                <wp:wrapTight wrapText="bothSides">
                  <wp:wrapPolygon edited="0">
                    <wp:start x="0" y="0"/>
                    <wp:lineTo x="0" y="21600"/>
                    <wp:lineTo x="21690" y="21600"/>
                    <wp:lineTo x="21690" y="0"/>
                    <wp:lineTo x="0" y="0"/>
                  </wp:wrapPolygon>
                </wp:wrapTight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6475" cy="32385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ESDGC Key Principles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25" o:spid="_x0000_s1032" type="#_x0000_t202" style="position:absolute;margin-left:152.2pt;margin-top:72.75pt;width:179.25pt;height:25.5pt;z-index:-251635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" fillcolor="#c5e0b3 [1305]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ESDGC Key Principles</w:t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1914526</wp:posOffset>
                </wp:positionH>
                <wp:positionV relativeFrom="paragraph">
                  <wp:posOffset>38100</wp:posOffset>
                </wp:positionV>
                <wp:extent cx="2305050" cy="6477000"/>
                <wp:effectExtent l="0" t="0" r="19050" b="1905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05050" cy="6477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Pr="00336439" w:rsidRDefault="000877A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1C26F4" w:rsidRDefault="001C26F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17" o:spid="_x0000_s1033" type="#_x0000_t202" style="position:absolute;margin-left:150.75pt;margin-top:3pt;width:181.5pt;height:510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" fillcolor="white [3201]" strokeweight="1.5pt">
                <v:textbox>
                  <w:txbxContent>
                    <w:p w:rsidR="000877AE" w:rsidRPr="00336439" w:rsidRDefault="000877AE">
                      <w:pPr>
                        <w:rPr>
                          <w:rFonts w:ascii="Arial" w:hAnsi="Arial" w:cs="Arial"/>
                        </w:rPr>
                      </w:pPr>
                    </w:p>
                    <w:p w:rsidR="001C26F4" w:rsidRDefault="001C26F4"/>
                  </w:txbxContent>
                </v:textbox>
              </v:shape>
            </w:pict>
          </mc:Fallback>
        </mc:AlternateContent>
      </w:r>
      <w:r w:rsidR="00BC1B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>
                <wp:simplePos x="0" y="0"/>
                <wp:positionH relativeFrom="column">
                  <wp:posOffset>-653003</wp:posOffset>
                </wp:positionH>
                <wp:positionV relativeFrom="paragraph">
                  <wp:posOffset>342900</wp:posOffset>
                </wp:positionV>
                <wp:extent cx="2400300" cy="241935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0300" cy="2419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Eco-Schools is a worldwide programme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Environmental awareness through a seven-step process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Sense of achievement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Well being </w:t>
                            </w:r>
                          </w:p>
                          <w:p w:rsidR="00B7424E" w:rsidRPr="004F568F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Being a part of policy making </w:t>
                            </w:r>
                          </w:p>
                          <w:p w:rsidR="00BC1B2B" w:rsidRDefault="00B7424E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 w:rsidRPr="004F568F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· Three Flags </w:t>
                            </w:r>
                            <w:r w:rsidR="00BC1B2B"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                                            </w:t>
                            </w:r>
                          </w:p>
                          <w:p w:rsidR="00B7424E" w:rsidRDefault="00BC1B2B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  <w:t xml:space="preserve"> (Eco Schools.no date)    </w:t>
                            </w:r>
                          </w:p>
                          <w:p w:rsidR="004F568F" w:rsidRPr="004F568F" w:rsidRDefault="004F568F" w:rsidP="00B7424E">
                            <w:pPr>
                              <w:pStyle w:val="NormalWeb"/>
                              <w:rPr>
                                <w:rFonts w:ascii="Arial" w:hAnsi="Arial" w:cs="Arial"/>
                                <w:color w:val="70AD47" w:themeColor="accent6"/>
                                <w:sz w:val="22"/>
                                <w:szCs w:val="22"/>
                              </w:rPr>
                            </w:pPr>
                          </w:p>
                          <w:p w:rsidR="00B7424E" w:rsidRPr="00B7424E" w:rsidRDefault="00B7424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4" o:spid="_x0000_s1034" type="#_x0000_t202" style="position:absolute;margin-left:-51.4pt;margin-top:27pt;width:189pt;height:190.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" fillcolor="white [3201]" stroked="f" strokeweight=".5pt">
                <v:textbox>
                  <w:txbxContent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Eco-Schools is a worldwide programme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Environmental awareness through a seven-step process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Sense of achievement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Well being </w:t>
                      </w:r>
                    </w:p>
                    <w:p w:rsidR="00B7424E" w:rsidRPr="004F568F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Being a part of policy making </w:t>
                      </w:r>
                    </w:p>
                    <w:p w:rsidR="00BC1B2B" w:rsidRDefault="00B7424E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 w:rsidRPr="004F568F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· Three Flags </w:t>
                      </w:r>
                      <w:r w:rsidR="00BC1B2B"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                                            </w:t>
                      </w:r>
                    </w:p>
                    <w:p w:rsidR="00B7424E" w:rsidRDefault="00BC1B2B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  <w:t xml:space="preserve"> (Eco Schools.no date)    </w:t>
                      </w:r>
                    </w:p>
                    <w:p w:rsidR="004F568F" w:rsidRPr="004F568F" w:rsidRDefault="004F568F" w:rsidP="00B7424E">
                      <w:pPr>
                        <w:pStyle w:val="NormalWeb"/>
                        <w:rPr>
                          <w:rFonts w:ascii="Arial" w:hAnsi="Arial" w:cs="Arial"/>
                          <w:color w:val="70AD47" w:themeColor="accent6"/>
                          <w:sz w:val="22"/>
                          <w:szCs w:val="22"/>
                        </w:rPr>
                      </w:pPr>
                    </w:p>
                    <w:p w:rsidR="00B7424E" w:rsidRPr="00B7424E" w:rsidRDefault="00B7424E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F568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-695325</wp:posOffset>
                </wp:positionH>
                <wp:positionV relativeFrom="paragraph">
                  <wp:posOffset>333375</wp:posOffset>
                </wp:positionV>
                <wp:extent cx="2457450" cy="6267450"/>
                <wp:effectExtent l="0" t="0" r="19050" b="1905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7450" cy="6267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Pr="007C0815" w:rsidRDefault="000877AE" w:rsidP="00F25B89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16" o:spid="_x0000_s1035" type="#_x0000_t202" style="position:absolute;margin-left:-54.75pt;margin-top:26.25pt;width:193.5pt;height:493.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" fillcolor="white [3201]" strokeweight="1.5pt">
                <v:textbox>
                  <w:txbxContent>
                    <w:p w:rsidR="000877AE" w:rsidRPr="007C0815" w:rsidRDefault="000877AE" w:rsidP="00F25B89">
                      <w:pPr>
                        <w:jc w:val="center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4F568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-708710</wp:posOffset>
                </wp:positionH>
                <wp:positionV relativeFrom="paragraph">
                  <wp:posOffset>9525</wp:posOffset>
                </wp:positionV>
                <wp:extent cx="2466975" cy="323850"/>
                <wp:effectExtent l="0" t="0" r="28575" b="1905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66975" cy="32385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pStyle w:val="ListParagraph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Introduction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22" o:spid="_x0000_s1036" type="#_x0000_t202" style="position:absolute;margin-left:-55.8pt;margin-top:.75pt;width:194.25pt;height:25.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" fillcolor="#c5e0b3 [1305]" strokeweight="1.5pt">
                <v:textbox>
                  <w:txbxContent>
                    <w:p w:rsidR="001B6D77" w:rsidRPr="00F25B89" w:rsidRDefault="00F25B89" w:rsidP="00F25B89">
                      <w:pPr>
                        <w:pStyle w:val="ListParagraph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Introduction</w:t>
                      </w:r>
                    </w:p>
                  </w:txbxContent>
                </v:textbox>
              </v:shape>
            </w:pict>
          </mc:Fallback>
        </mc:AlternateContent>
      </w:r>
    </w:p>
    <w:p w:rsidR="00E50804" w:rsidRPr="00E50804" w:rsidRDefault="000A6862" w:rsidP="00E5080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>
                <wp:simplePos x="0" y="0"/>
                <wp:positionH relativeFrom="page">
                  <wp:posOffset>7734299</wp:posOffset>
                </wp:positionH>
                <wp:positionV relativeFrom="paragraph">
                  <wp:posOffset>114300</wp:posOffset>
                </wp:positionV>
                <wp:extent cx="2771775" cy="2390775"/>
                <wp:effectExtent l="0" t="0" r="9525" b="952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71775" cy="2390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6131C" w:rsidRPr="00D40ECF" w:rsidRDefault="00507962" w:rsidP="00306D36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Eco Schools is supported by </w:t>
                            </w:r>
                            <w:r w:rsidR="00306D36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The Foundation Phase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as The Foundation Phase</w:t>
                            </w:r>
                            <w:r w:rsidR="00306D36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encourages children to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learn and develop through the environment. </w:t>
                            </w:r>
                            <w:r w:rsidR="00306D36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Children also have the right to be listened to and </w:t>
                            </w:r>
                            <w:r w:rsidR="00DA60F1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links to the UNCRC </w:t>
                            </w:r>
                            <w:r w:rsidR="00BC1B2B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A</w:t>
                            </w:r>
                            <w:r w:rsidR="00DA60F1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rticle twelve</w:t>
                            </w:r>
                            <w:r w:rsidR="00E613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can also be </w:t>
                            </w:r>
                            <w:r w:rsidR="00E613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  <w:sz w:val="18"/>
                                <w:szCs w:val="18"/>
                              </w:rPr>
                              <w:t>made</w:t>
                            </w:r>
                            <w:r w:rsidR="00BD6B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D6B1C"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(Welsh Government, 2015)</w:t>
                            </w:r>
                            <w:r w:rsidR="00E6131C"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:rsidR="00BD6B1C" w:rsidRPr="00D40ECF" w:rsidRDefault="00E6131C" w:rsidP="00306D36">
                            <w:pPr>
                              <w:rPr>
                                <w:rFonts w:ascii="Arial" w:hAnsi="Arial" w:cs="Arial"/>
                                <w:color w:val="C45911" w:themeColor="accent2" w:themeShade="BF"/>
                                <w:sz w:val="18"/>
                                <w:szCs w:val="18"/>
                              </w:rPr>
                            </w:pP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Links to theory – Piaget, Vygotsky and Frobel’s</w:t>
                            </w:r>
                            <w:r w:rsidR="00BD6B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theory’s link to the Foundation Phase by providing children wit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h skills to enhance </w:t>
                            </w:r>
                            <w:r w:rsidR="00507962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their </w:t>
                            </w:r>
                            <w:r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>development</w:t>
                            </w:r>
                            <w:r w:rsidR="00BD6B1C" w:rsidRPr="00D40ECF">
                              <w:rPr>
                                <w:rFonts w:ascii="Arial" w:hAnsi="Arial" w:cs="Arial"/>
                                <w:color w:val="C45911" w:themeColor="accent2" w:themeShade="BF"/>
                              </w:rPr>
                              <w:t xml:space="preserve"> </w:t>
                            </w:r>
                            <w:r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</w:t>
                            </w:r>
                            <w:r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  <w:shd w:val="clear" w:color="auto" w:fill="FFFFFF"/>
                              </w:rPr>
                              <w:t xml:space="preserve">Tudge and Rogoff </w:t>
                            </w:r>
                            <w:r w:rsidR="001F42E5"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  <w:shd w:val="clear" w:color="auto" w:fill="FFFFFF"/>
                              </w:rPr>
                              <w:t>,</w:t>
                            </w:r>
                            <w:r w:rsidRPr="00D40ECF">
                              <w:rPr>
                                <w:rFonts w:ascii="Arial" w:hAnsi="Arial" w:cs="Arial"/>
                                <w:sz w:val="18"/>
                                <w:szCs w:val="18"/>
                                <w:shd w:val="clear" w:color="auto" w:fill="FFFFFF"/>
                              </w:rPr>
                              <w:t>1999) (Bruce, 2012).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6" o:spid="_x0000_s1037" type="#_x0000_t202" style="position:absolute;margin-left:609pt;margin-top:9pt;width:218.25pt;height:188.25pt;z-index:2517053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" fillcolor="white [3201]" stroked="f" strokeweight=".5pt">
                <v:textbox>
                  <w:txbxContent>
                    <w:p w:rsidR="00E6131C" w:rsidRPr="00D40ECF" w:rsidRDefault="00507962" w:rsidP="00306D36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Eco Schools is supported by </w:t>
                      </w:r>
                      <w:r w:rsidR="00306D36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The Foundation Phase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as The Foundation Phase</w:t>
                      </w:r>
                      <w:r w:rsidR="00306D36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encourages children to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learn and develop through the environment. </w:t>
                      </w:r>
                      <w:r w:rsidR="00306D36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Children also have the right to be listened to and </w:t>
                      </w:r>
                      <w:r w:rsidR="00DA60F1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links to the UNCRC </w:t>
                      </w:r>
                      <w:r w:rsidR="00BC1B2B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A</w:t>
                      </w:r>
                      <w:r w:rsidR="00DA60F1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rticle twelve</w:t>
                      </w:r>
                      <w:r w:rsidR="00E6131C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can also be </w:t>
                      </w:r>
                      <w:r w:rsidR="00E6131C" w:rsidRPr="00D40ECF">
                        <w:rPr>
                          <w:rFonts w:ascii="Arial" w:hAnsi="Arial" w:cs="Arial"/>
                          <w:color w:val="C45911" w:themeColor="accent2" w:themeShade="BF"/>
                          <w:sz w:val="18"/>
                          <w:szCs w:val="18"/>
                        </w:rPr>
                        <w:t>made</w:t>
                      </w:r>
                      <w:r w:rsidR="00BD6B1C" w:rsidRPr="00D40ECF">
                        <w:rPr>
                          <w:rFonts w:ascii="Arial" w:hAnsi="Arial" w:cs="Arial"/>
                          <w:color w:val="C45911" w:themeColor="accent2" w:themeShade="BF"/>
                          <w:sz w:val="18"/>
                          <w:szCs w:val="18"/>
                        </w:rPr>
                        <w:t xml:space="preserve"> </w:t>
                      </w:r>
                      <w:r w:rsidR="00BD6B1C" w:rsidRPr="00D40ECF">
                        <w:rPr>
                          <w:rFonts w:ascii="Arial" w:hAnsi="Arial" w:cs="Arial"/>
                          <w:sz w:val="18"/>
                          <w:szCs w:val="18"/>
                        </w:rPr>
                        <w:t>(Welsh Government, 2015)</w:t>
                      </w:r>
                      <w:r w:rsidR="00E6131C" w:rsidRPr="00D40ECF">
                        <w:rPr>
                          <w:rFonts w:ascii="Arial" w:hAnsi="Arial" w:cs="Arial"/>
                          <w:sz w:val="18"/>
                          <w:szCs w:val="18"/>
                        </w:rPr>
                        <w:t>.</w:t>
                      </w:r>
                    </w:p>
                    <w:p w:rsidR="00BD6B1C" w:rsidRPr="00D40ECF" w:rsidRDefault="00E6131C" w:rsidP="00306D36">
                      <w:pPr>
                        <w:rPr>
                          <w:rFonts w:ascii="Arial" w:hAnsi="Arial" w:cs="Arial"/>
                          <w:color w:val="C45911" w:themeColor="accent2" w:themeShade="BF"/>
                          <w:sz w:val="18"/>
                          <w:szCs w:val="18"/>
                        </w:rPr>
                      </w:pP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Links to theory – Piaget, Vygotsky and Frobel’s</w:t>
                      </w:r>
                      <w:r w:rsidR="00BD6B1C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theory’s link to the Foundation Phase by providing children wit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h skills to enhance </w:t>
                      </w:r>
                      <w:r w:rsidR="00507962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their </w:t>
                      </w:r>
                      <w:r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>development</w:t>
                      </w:r>
                      <w:r w:rsidR="00BD6B1C" w:rsidRPr="00D40ECF">
                        <w:rPr>
                          <w:rFonts w:ascii="Arial" w:hAnsi="Arial" w:cs="Arial"/>
                          <w:color w:val="C45911" w:themeColor="accent2" w:themeShade="BF"/>
                        </w:rPr>
                        <w:t xml:space="preserve"> </w:t>
                      </w:r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</w:rPr>
                        <w:t>(</w:t>
                      </w:r>
                      <w:proofErr w:type="spellStart"/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>Tudge</w:t>
                      </w:r>
                      <w:proofErr w:type="spellEnd"/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 xml:space="preserve"> and Rogoff </w:t>
                      </w:r>
                      <w:r w:rsidR="001F42E5"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>,</w:t>
                      </w:r>
                      <w:r w:rsidRPr="00D40ECF">
                        <w:rPr>
                          <w:rFonts w:ascii="Arial" w:hAnsi="Arial" w:cs="Arial"/>
                          <w:sz w:val="18"/>
                          <w:szCs w:val="18"/>
                          <w:shd w:val="clear" w:color="auto" w:fill="FFFFFF"/>
                        </w:rPr>
                        <w:t>1999) (Bruce, 2012).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6791325</wp:posOffset>
                </wp:positionH>
                <wp:positionV relativeFrom="paragraph">
                  <wp:posOffset>95250</wp:posOffset>
                </wp:positionV>
                <wp:extent cx="2809875" cy="6067425"/>
                <wp:effectExtent l="0" t="0" r="28575" b="28575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9875" cy="60674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190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0877AE" w:rsidRDefault="000877A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14" o:spid="_x0000_s1038" type="#_x0000_t202" style="position:absolute;margin-left:534.75pt;margin-top:7.5pt;width:221.25pt;height:477.7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" fillcolor="white [3201]" strokeweight="1.5pt">
                <v:textbox>
                  <w:txbxContent>
                    <w:p w:rsidR="000877AE" w:rsidRDefault="000877AE"/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>
                <wp:simplePos x="0" y="0"/>
                <wp:positionH relativeFrom="column">
                  <wp:posOffset>4343400</wp:posOffset>
                </wp:positionH>
                <wp:positionV relativeFrom="paragraph">
                  <wp:posOffset>133350</wp:posOffset>
                </wp:positionV>
                <wp:extent cx="2314575" cy="1847850"/>
                <wp:effectExtent l="0" t="0" r="9525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4575" cy="1847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8521A1" w:rsidRPr="00323FC6" w:rsidRDefault="008521A1" w:rsidP="008521A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</w:pPr>
                            <w:r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>Being part of a community that believes in moral responsibility for other human beings globally</w:t>
                            </w:r>
                          </w:p>
                          <w:p w:rsidR="008521A1" w:rsidRPr="00323FC6" w:rsidRDefault="008521A1" w:rsidP="008521A1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</w:pPr>
                            <w:r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 xml:space="preserve">Takes responsibility to </w:t>
                            </w:r>
                            <w:r w:rsidR="00323FC6"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>make a difference to the condition of the planet</w:t>
                            </w:r>
                          </w:p>
                          <w:p w:rsidR="00323FC6" w:rsidRDefault="00323FC6" w:rsidP="00323FC6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</w:pPr>
                            <w:r w:rsidRPr="00323FC6">
                              <w:rPr>
                                <w:rFonts w:ascii="Arial" w:hAnsi="Arial" w:cs="Arial"/>
                                <w:color w:val="1F4E79" w:themeColor="accent5" w:themeShade="80"/>
                              </w:rPr>
                              <w:t>Respecting and valuing our diverse world.</w:t>
                            </w:r>
                          </w:p>
                          <w:p w:rsidR="00323FC6" w:rsidRPr="00E6131C" w:rsidRDefault="00323FC6" w:rsidP="00323FC6">
                            <w:pPr>
                              <w:pStyle w:val="ListParagrap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(Su et al.,</w:t>
                            </w:r>
                            <w:r w:rsid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2013)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2" o:spid="_x0000_s1039" type="#_x0000_t202" style="position:absolute;margin-left:342pt;margin-top:10.5pt;width:182.25pt;height:145.5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" fillcolor="white [3201]" stroked="f" strokeweight=".5pt">
                <v:textbox>
                  <w:txbxContent>
                    <w:p w:rsidR="008521A1" w:rsidRPr="00323FC6" w:rsidRDefault="008521A1" w:rsidP="008521A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color w:val="1F4E79" w:themeColor="accent5" w:themeShade="80"/>
                        </w:rPr>
                      </w:pPr>
                      <w:r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>Being part of a community that believes in moral responsibility for other human beings globally</w:t>
                      </w:r>
                    </w:p>
                    <w:p w:rsidR="008521A1" w:rsidRPr="00323FC6" w:rsidRDefault="008521A1" w:rsidP="008521A1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color w:val="1F4E79" w:themeColor="accent5" w:themeShade="80"/>
                        </w:rPr>
                      </w:pPr>
                      <w:r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 xml:space="preserve">Takes responsibility to </w:t>
                      </w:r>
                      <w:r w:rsidR="00323FC6"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>make a difference to the condition of the planet</w:t>
                      </w:r>
                    </w:p>
                    <w:p w:rsidR="00323FC6" w:rsidRDefault="00323FC6" w:rsidP="00323FC6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Arial" w:hAnsi="Arial" w:cs="Arial"/>
                          <w:color w:val="1F4E79" w:themeColor="accent5" w:themeShade="80"/>
                        </w:rPr>
                      </w:pPr>
                      <w:r w:rsidRPr="00323FC6">
                        <w:rPr>
                          <w:rFonts w:ascii="Arial" w:hAnsi="Arial" w:cs="Arial"/>
                          <w:color w:val="1F4E79" w:themeColor="accent5" w:themeShade="80"/>
                        </w:rPr>
                        <w:t>Respecting and valuing our diverse world.</w:t>
                      </w:r>
                    </w:p>
                    <w:p w:rsidR="00323FC6" w:rsidRPr="00E6131C" w:rsidRDefault="00323FC6" w:rsidP="00323FC6">
                      <w:pPr>
                        <w:pStyle w:val="ListParagrap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>(Su et al.,</w:t>
                      </w:r>
                      <w:r w:rsid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2013) </w:t>
                      </w:r>
                    </w:p>
                  </w:txbxContent>
                </v:textbox>
              </v:shape>
            </w:pict>
          </mc:Fallback>
        </mc:AlternateContent>
      </w:r>
      <w:r w:rsidR="00B7424E"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>
                <wp:simplePos x="0" y="0"/>
                <wp:positionH relativeFrom="column">
                  <wp:posOffset>1981200</wp:posOffset>
                </wp:positionH>
                <wp:positionV relativeFrom="paragraph">
                  <wp:posOffset>94615</wp:posOffset>
                </wp:positionV>
                <wp:extent cx="2190750" cy="2924175"/>
                <wp:effectExtent l="0" t="0" r="0" b="952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0750" cy="2924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7030A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7030A0"/>
                                <w:sz w:val="22"/>
                                <w:szCs w:val="22"/>
                              </w:rPr>
                              <w:t xml:space="preserve">· Key Principles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1. </w:t>
                            </w: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Active Discovery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2. Problem Solving and Reflection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3. A Whole Setting Approach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4. Inclusion </w:t>
                            </w:r>
                          </w:p>
                          <w:p w:rsidR="00157560" w:rsidRPr="009E583D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5. Student Led </w:t>
                            </w:r>
                          </w:p>
                          <w:p w:rsidR="00157560" w:rsidRDefault="00157560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</w:pPr>
                            <w:r w:rsidRPr="009E583D">
                              <w:rPr>
                                <w:rFonts w:ascii="Arial" w:hAnsi="Arial" w:cs="Arial"/>
                                <w:color w:val="833C0B" w:themeColor="accent2" w:themeShade="80"/>
                                <w:sz w:val="22"/>
                                <w:szCs w:val="22"/>
                              </w:rPr>
                              <w:t xml:space="preserve">6. Interdisciplinary </w:t>
                            </w:r>
                          </w:p>
                          <w:p w:rsidR="001F42E5" w:rsidRPr="001F42E5" w:rsidRDefault="001F42E5" w:rsidP="00157560">
                            <w:pPr>
                              <w:pStyle w:val="NormalWeb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(Siencyn,2010)</w:t>
                            </w:r>
                          </w:p>
                          <w:p w:rsidR="00157560" w:rsidRPr="002650E8" w:rsidRDefault="00157560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8" o:spid="_x0000_s1040" type="#_x0000_t202" style="position:absolute;margin-left:156pt;margin-top:7.45pt;width:172.5pt;height:230.25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" fillcolor="white [3201]" stroked="f" strokeweight=".5pt">
                <v:textbox>
                  <w:txbxContent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7030A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7030A0"/>
                          <w:sz w:val="22"/>
                          <w:szCs w:val="22"/>
                        </w:rPr>
                        <w:t xml:space="preserve">· Key Principles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1. </w:t>
                      </w: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Active Discovery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2. Problem Solving and Reflection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3. A Whole Setting Approach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4. Inclusion </w:t>
                      </w:r>
                    </w:p>
                    <w:p w:rsidR="00157560" w:rsidRPr="009E583D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5. Student Led </w:t>
                      </w:r>
                    </w:p>
                    <w:p w:rsidR="00157560" w:rsidRDefault="00157560" w:rsidP="00157560">
                      <w:pPr>
                        <w:pStyle w:val="NormalWeb"/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</w:pPr>
                      <w:r w:rsidRPr="009E583D">
                        <w:rPr>
                          <w:rFonts w:ascii="Arial" w:hAnsi="Arial" w:cs="Arial"/>
                          <w:color w:val="833C0B" w:themeColor="accent2" w:themeShade="80"/>
                          <w:sz w:val="22"/>
                          <w:szCs w:val="22"/>
                        </w:rPr>
                        <w:t xml:space="preserve">6. Interdisciplinary </w:t>
                      </w:r>
                    </w:p>
                    <w:p w:rsidR="001F42E5" w:rsidRPr="001F42E5" w:rsidRDefault="001F42E5" w:rsidP="00157560">
                      <w:pPr>
                        <w:pStyle w:val="NormalWeb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1F42E5">
                        <w:rPr>
                          <w:rFonts w:ascii="Arial" w:hAnsi="Arial" w:cs="Arial"/>
                          <w:sz w:val="18"/>
                          <w:szCs w:val="18"/>
                        </w:rPr>
                        <w:t>(Siencyn,2010)</w:t>
                      </w:r>
                    </w:p>
                    <w:p w:rsidR="00157560" w:rsidRPr="002650E8" w:rsidRDefault="00157560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E50804" w:rsidRPr="00E50804" w:rsidRDefault="00E50804" w:rsidP="00E50804"/>
    <w:p w:rsidR="00F47741" w:rsidRDefault="001164ED" w:rsidP="00CE469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>
                <wp:simplePos x="0" y="0"/>
                <wp:positionH relativeFrom="column">
                  <wp:posOffset>4333875</wp:posOffset>
                </wp:positionH>
                <wp:positionV relativeFrom="paragraph">
                  <wp:posOffset>2000884</wp:posOffset>
                </wp:positionV>
                <wp:extent cx="2352675" cy="3533775"/>
                <wp:effectExtent l="0" t="0" r="9525" b="952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52675" cy="3533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1164ED" w:rsidRDefault="001164ED" w:rsidP="00A84130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</w:p>
                          <w:p w:rsidR="00A84130" w:rsidRPr="001F42E5" w:rsidRDefault="005F5A36" w:rsidP="00A84130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7030A0"/>
                              </w:rPr>
                              <w:t>Forest schools also believe that:</w:t>
                            </w:r>
                          </w:p>
                          <w:p w:rsidR="005F5A36" w:rsidRPr="001F42E5" w:rsidRDefault="005F5A36" w:rsidP="00A84130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FF0000"/>
                              </w:rPr>
                              <w:t>Through outdoor play,</w:t>
                            </w:r>
                            <w:r w:rsidR="00A54AC4" w:rsidRPr="001F42E5">
                              <w:rPr>
                                <w:rFonts w:ascii="Arial" w:hAnsi="Arial" w:cs="Arial"/>
                                <w:color w:val="FF0000"/>
                              </w:rPr>
                              <w:t xml:space="preserve"> </w:t>
                            </w:r>
                            <w:r w:rsidRPr="001F42E5">
                              <w:rPr>
                                <w:rFonts w:ascii="Arial" w:hAnsi="Arial" w:cs="Arial"/>
                                <w:color w:val="FF0000"/>
                              </w:rPr>
                              <w:t>children learn how their actions can have an impact on the environment around them and globally.</w:t>
                            </w:r>
                          </w:p>
                          <w:p w:rsidR="005F5A36" w:rsidRPr="001F42E5" w:rsidRDefault="005F5A36" w:rsidP="00A84130">
                            <w:pPr>
                              <w:rPr>
                                <w:rFonts w:ascii="Arial" w:hAnsi="Arial" w:cs="Arial"/>
                                <w:color w:val="1F3864" w:themeColor="accent1" w:themeShade="80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1F3864" w:themeColor="accent1" w:themeShade="80"/>
                              </w:rPr>
                              <w:t>A cross-curriculum approach is beneficial for learning holistically.</w:t>
                            </w:r>
                            <w:r w:rsidR="00A84130" w:rsidRPr="001F42E5">
                              <w:rPr>
                                <w:rFonts w:ascii="Arial" w:hAnsi="Arial" w:cs="Arial"/>
                                <w:color w:val="1F3864" w:themeColor="accent1" w:themeShade="80"/>
                              </w:rPr>
                              <w:t xml:space="preserve"> </w:t>
                            </w:r>
                            <w:r w:rsidRPr="001F42E5">
                              <w:rPr>
                                <w:rFonts w:ascii="Arial" w:hAnsi="Arial" w:cs="Arial"/>
                              </w:rPr>
                              <w:t>(Knight,2011)</w:t>
                            </w:r>
                          </w:p>
                          <w:p w:rsidR="00A54AC4" w:rsidRPr="00A84130" w:rsidRDefault="005F5A36" w:rsidP="00A84130">
                            <w:pPr>
                              <w:rPr>
                                <w:color w:val="833C0B" w:themeColor="accent2" w:themeShade="80"/>
                              </w:rPr>
                            </w:pPr>
                            <w:r w:rsidRPr="001F42E5">
                              <w:rPr>
                                <w:rFonts w:ascii="Arial" w:hAnsi="Arial" w:cs="Arial"/>
                                <w:color w:val="833C0B" w:themeColor="accent2" w:themeShade="80"/>
                              </w:rPr>
                              <w:t xml:space="preserve">Both Eco Schools and Forest Schools believe that when a child experiences hands-on interaction within their community, this has a positive effect on the way a child </w:t>
                            </w:r>
                            <w:r w:rsidR="00A54AC4" w:rsidRPr="001F42E5">
                              <w:rPr>
                                <w:rFonts w:ascii="Arial" w:hAnsi="Arial" w:cs="Arial"/>
                                <w:color w:val="833C0B" w:themeColor="accent2" w:themeShade="80"/>
                              </w:rPr>
                              <w:t>perceives</w:t>
                            </w:r>
                            <w:r w:rsidRPr="001F42E5">
                              <w:rPr>
                                <w:rFonts w:ascii="Arial" w:hAnsi="Arial" w:cs="Arial"/>
                                <w:color w:val="833C0B" w:themeColor="accent2" w:themeShade="80"/>
                              </w:rPr>
                              <w:t xml:space="preserve"> their world.</w:t>
                            </w:r>
                            <w:r w:rsidR="00A84130">
                              <w:rPr>
                                <w:color w:val="833C0B" w:themeColor="accent2" w:themeShade="80"/>
                              </w:rPr>
                              <w:t xml:space="preserve"> </w:t>
                            </w:r>
                            <w:r w:rsidR="00A54AC4">
                              <w:t>(McCann,2014)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7" o:spid="_x0000_s1041" type="#_x0000_t202" style="position:absolute;margin-left:341.25pt;margin-top:157.55pt;width:185.25pt;height:278.25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" fillcolor="white [3201]" stroked="f" strokeweight=".5pt">
                <v:textbox>
                  <w:txbxContent>
                    <w:p w:rsidR="001164ED" w:rsidRDefault="001164ED" w:rsidP="00A84130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</w:p>
                    <w:p w:rsidR="00A84130" w:rsidRPr="001F42E5" w:rsidRDefault="005F5A36" w:rsidP="00A84130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1F42E5">
                        <w:rPr>
                          <w:rFonts w:ascii="Arial" w:hAnsi="Arial" w:cs="Arial"/>
                          <w:color w:val="7030A0"/>
                        </w:rPr>
                        <w:t>Forest schools also believe that:</w:t>
                      </w:r>
                    </w:p>
                    <w:p w:rsidR="005F5A36" w:rsidRPr="001F42E5" w:rsidRDefault="005F5A36" w:rsidP="00A84130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1F42E5">
                        <w:rPr>
                          <w:rFonts w:ascii="Arial" w:hAnsi="Arial" w:cs="Arial"/>
                          <w:color w:val="FF0000"/>
                        </w:rPr>
                        <w:t>Through outdoor play,</w:t>
                      </w:r>
                      <w:r w:rsidR="00A54AC4" w:rsidRPr="001F42E5">
                        <w:rPr>
                          <w:rFonts w:ascii="Arial" w:hAnsi="Arial" w:cs="Arial"/>
                          <w:color w:val="FF0000"/>
                        </w:rPr>
                        <w:t xml:space="preserve"> </w:t>
                      </w:r>
                      <w:r w:rsidRPr="001F42E5">
                        <w:rPr>
                          <w:rFonts w:ascii="Arial" w:hAnsi="Arial" w:cs="Arial"/>
                          <w:color w:val="FF0000"/>
                        </w:rPr>
                        <w:t>children learn how their actions can have an impact on the environment around them and globally.</w:t>
                      </w:r>
                    </w:p>
                    <w:p w:rsidR="005F5A36" w:rsidRPr="001F42E5" w:rsidRDefault="005F5A36" w:rsidP="00A84130">
                      <w:pPr>
                        <w:rPr>
                          <w:rFonts w:ascii="Arial" w:hAnsi="Arial" w:cs="Arial"/>
                          <w:color w:val="1F3864" w:themeColor="accent1" w:themeShade="80"/>
                        </w:rPr>
                      </w:pPr>
                      <w:r w:rsidRPr="001F42E5">
                        <w:rPr>
                          <w:rFonts w:ascii="Arial" w:hAnsi="Arial" w:cs="Arial"/>
                          <w:color w:val="1F3864" w:themeColor="accent1" w:themeShade="80"/>
                        </w:rPr>
                        <w:t>A cross-curriculum approach is beneficial for learning holistically.</w:t>
                      </w:r>
                      <w:r w:rsidR="00A84130" w:rsidRPr="001F42E5">
                        <w:rPr>
                          <w:rFonts w:ascii="Arial" w:hAnsi="Arial" w:cs="Arial"/>
                          <w:color w:val="1F3864" w:themeColor="accent1" w:themeShade="80"/>
                        </w:rPr>
                        <w:t xml:space="preserve"> </w:t>
                      </w:r>
                      <w:r w:rsidRPr="001F42E5">
                        <w:rPr>
                          <w:rFonts w:ascii="Arial" w:hAnsi="Arial" w:cs="Arial"/>
                        </w:rPr>
                        <w:t>(Knight,2011)</w:t>
                      </w:r>
                    </w:p>
                    <w:p w:rsidR="00A54AC4" w:rsidRPr="00A84130" w:rsidRDefault="005F5A36" w:rsidP="00A84130">
                      <w:pPr>
                        <w:rPr>
                          <w:color w:val="833C0B" w:themeColor="accent2" w:themeShade="80"/>
                        </w:rPr>
                      </w:pPr>
                      <w:r w:rsidRPr="001F42E5">
                        <w:rPr>
                          <w:rFonts w:ascii="Arial" w:hAnsi="Arial" w:cs="Arial"/>
                          <w:color w:val="833C0B" w:themeColor="accent2" w:themeShade="80"/>
                        </w:rPr>
                        <w:t xml:space="preserve">Both Eco Schools and Forest Schools believe that when a child experiences hands-on interaction within their community, this has a positive effect on the way a child </w:t>
                      </w:r>
                      <w:r w:rsidR="00A54AC4" w:rsidRPr="001F42E5">
                        <w:rPr>
                          <w:rFonts w:ascii="Arial" w:hAnsi="Arial" w:cs="Arial"/>
                          <w:color w:val="833C0B" w:themeColor="accent2" w:themeShade="80"/>
                        </w:rPr>
                        <w:t>perceives</w:t>
                      </w:r>
                      <w:r w:rsidRPr="001F42E5">
                        <w:rPr>
                          <w:rFonts w:ascii="Arial" w:hAnsi="Arial" w:cs="Arial"/>
                          <w:color w:val="833C0B" w:themeColor="accent2" w:themeShade="80"/>
                        </w:rPr>
                        <w:t xml:space="preserve"> their world.</w:t>
                      </w:r>
                      <w:r w:rsidR="00A84130">
                        <w:rPr>
                          <w:color w:val="833C0B" w:themeColor="accent2" w:themeShade="80"/>
                        </w:rPr>
                        <w:t xml:space="preserve"> </w:t>
                      </w:r>
                      <w:r w:rsidR="00A54AC4">
                        <w:t>(McCann,2014)</w:t>
                      </w:r>
                    </w:p>
                  </w:txbxContent>
                </v:textbox>
              </v:shape>
            </w:pict>
          </mc:Fallback>
        </mc:AlternateContent>
      </w:r>
      <w:r w:rsidR="005A79A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column">
                  <wp:posOffset>6800849</wp:posOffset>
                </wp:positionH>
                <wp:positionV relativeFrom="paragraph">
                  <wp:posOffset>4296410</wp:posOffset>
                </wp:positionV>
                <wp:extent cx="2790825" cy="381000"/>
                <wp:effectExtent l="0" t="0" r="9525" b="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90825" cy="3810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CF309F" w:rsidRDefault="00CF309F" w:rsidP="00CF309F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CF309F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Additional Links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30" o:spid="_x0000_s1042" type="#_x0000_t202" style="position:absolute;margin-left:535.5pt;margin-top:338.3pt;width:219.75pt;height:30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" fillcolor="#c5e0b3 [1305]" stroked="f" strokeweight="1.5pt">
                <v:textbox>
                  <w:txbxContent>
                    <w:p w:rsidR="001B6D77" w:rsidRPr="00CF309F" w:rsidRDefault="00CF309F" w:rsidP="00CF309F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CF309F">
                        <w:rPr>
                          <w:rFonts w:ascii="Arial" w:hAnsi="Arial" w:cs="Arial"/>
                          <w:sz w:val="28"/>
                          <w:szCs w:val="28"/>
                        </w:rPr>
                        <w:t>Additional Links</w:t>
                      </w:r>
                    </w:p>
                  </w:txbxContent>
                </v:textbox>
              </v:shape>
            </w:pict>
          </mc:Fallback>
        </mc:AlternateContent>
      </w:r>
      <w:r w:rsidR="005A79A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>
                <wp:simplePos x="0" y="0"/>
                <wp:positionH relativeFrom="column">
                  <wp:posOffset>6829425</wp:posOffset>
                </wp:positionH>
                <wp:positionV relativeFrom="paragraph">
                  <wp:posOffset>2229485</wp:posOffset>
                </wp:positionV>
                <wp:extent cx="2714625" cy="2095500"/>
                <wp:effectExtent l="0" t="0" r="9525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14625" cy="2095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FF0000"/>
                              </w:rPr>
                              <w:t>Eco Schools interlink with ESDGC Key principles</w:t>
                            </w:r>
                            <w:r w:rsidRPr="001B5AF0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  <w:color w:val="00B050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00B050"/>
                              </w:rPr>
                              <w:t>These are cross curricular with the Foundation Phase.</w:t>
                            </w:r>
                          </w:p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  <w:color w:val="0070C0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0070C0"/>
                              </w:rPr>
                              <w:t>The Eco school ethos is supported by theorists and legislations</w:t>
                            </w:r>
                          </w:p>
                          <w:p w:rsidR="001B5AF0" w:rsidRPr="001B5AF0" w:rsidRDefault="001B5AF0" w:rsidP="001B5AF0">
                            <w:pPr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</w:pPr>
                            <w:r w:rsidRPr="001B5AF0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The Forest School supports the well- being and development of the child within a   hands --on outdoor environment.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15" o:spid="_x0000_s1043" type="#_x0000_t202" style="position:absolute;margin-left:537.75pt;margin-top:175.55pt;width:213.75pt;height:165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" fillcolor="white [3201]" stroked="f" strokeweight=".5pt">
                <v:textbox>
                  <w:txbxContent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</w:rPr>
                      </w:pPr>
                      <w:r w:rsidRPr="001B5AF0">
                        <w:rPr>
                          <w:rFonts w:ascii="Arial" w:hAnsi="Arial" w:cs="Arial"/>
                          <w:color w:val="FF0000"/>
                        </w:rPr>
                        <w:t>Eco Schools interlink with ESDGC Key principles</w:t>
                      </w:r>
                      <w:r w:rsidRPr="001B5AF0">
                        <w:rPr>
                          <w:rFonts w:ascii="Arial" w:hAnsi="Arial" w:cs="Arial"/>
                        </w:rPr>
                        <w:t>.</w:t>
                      </w:r>
                    </w:p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  <w:color w:val="00B050"/>
                        </w:rPr>
                      </w:pPr>
                      <w:r w:rsidRPr="001B5AF0">
                        <w:rPr>
                          <w:rFonts w:ascii="Arial" w:hAnsi="Arial" w:cs="Arial"/>
                          <w:color w:val="00B050"/>
                        </w:rPr>
                        <w:t>These are cross curricular with the Foundation Phase.</w:t>
                      </w:r>
                    </w:p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  <w:color w:val="0070C0"/>
                        </w:rPr>
                      </w:pPr>
                      <w:r w:rsidRPr="001B5AF0">
                        <w:rPr>
                          <w:rFonts w:ascii="Arial" w:hAnsi="Arial" w:cs="Arial"/>
                          <w:color w:val="0070C0"/>
                        </w:rPr>
                        <w:t>The Eco school ethos is supported by theorists and legislations</w:t>
                      </w:r>
                    </w:p>
                    <w:p w:rsidR="001B5AF0" w:rsidRPr="001B5AF0" w:rsidRDefault="001B5AF0" w:rsidP="001B5AF0">
                      <w:pPr>
                        <w:rPr>
                          <w:rFonts w:ascii="Arial" w:hAnsi="Arial" w:cs="Arial"/>
                          <w:color w:val="385623" w:themeColor="accent6" w:themeShade="80"/>
                        </w:rPr>
                      </w:pPr>
                      <w:r w:rsidRPr="001B5AF0">
                        <w:rPr>
                          <w:rFonts w:ascii="Arial" w:hAnsi="Arial" w:cs="Arial"/>
                          <w:color w:val="385623" w:themeColor="accent6" w:themeShade="80"/>
                        </w:rPr>
                        <w:t>The Forest School supports the well- being and development of the child within a   hands --on outdoor environment.</w:t>
                      </w:r>
                    </w:p>
                  </w:txbxContent>
                </v:textbox>
              </v:shape>
            </w:pict>
          </mc:Fallback>
        </mc:AlternateContent>
      </w:r>
      <w:r w:rsidR="005A79A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6791325</wp:posOffset>
                </wp:positionH>
                <wp:positionV relativeFrom="paragraph">
                  <wp:posOffset>1896110</wp:posOffset>
                </wp:positionV>
                <wp:extent cx="2800350" cy="295275"/>
                <wp:effectExtent l="0" t="0" r="0" b="9525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00350" cy="29527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Conclusion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31" o:spid="_x0000_s1044" type="#_x0000_t202" style="position:absolute;margin-left:534.75pt;margin-top:149.3pt;width:220.5pt;height:23.2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" fillcolor="#c5e0b3 [1305]" stroked="f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Conclusion</w:t>
                      </w:r>
                    </w:p>
                  </w:txbxContent>
                </v:textbox>
              </v:shape>
            </w:pict>
          </mc:Fallback>
        </mc:AlternateContent>
      </w:r>
      <w:r w:rsidR="000A686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>
                <wp:simplePos x="0" y="0"/>
                <wp:positionH relativeFrom="column">
                  <wp:posOffset>6867525</wp:posOffset>
                </wp:positionH>
                <wp:positionV relativeFrom="paragraph">
                  <wp:posOffset>4696460</wp:posOffset>
                </wp:positionV>
                <wp:extent cx="2705100" cy="885825"/>
                <wp:effectExtent l="0" t="0" r="0" b="952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05100" cy="885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4C67A8" w:rsidRPr="00E6131C" w:rsidRDefault="001C1D44">
                            <w:pPr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</w:pPr>
                            <w:hyperlink r:id="rId10" w:history="1">
                              <w:r w:rsidR="004C67A8" w:rsidRPr="00E6131C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http://www.eco-schools.org.uk/</w:t>
                              </w:r>
                            </w:hyperlink>
                          </w:p>
                          <w:p w:rsidR="004C67A8" w:rsidRDefault="001C1D44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hyperlink r:id="rId11" w:history="1">
                              <w:r w:rsidR="00E6131C" w:rsidRPr="00E6131C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http://gov.wales/topics/educationandskills/foundation-phase/?lang=en</w:t>
                              </w:r>
                            </w:hyperlink>
                            <w:r w:rsidR="00E6131C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</w:p>
                          <w:p w:rsidR="00E6131C" w:rsidRPr="00E6131C" w:rsidRDefault="001C1D44">
                            <w:pPr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</w:pPr>
                            <w:hyperlink r:id="rId12" w:history="1">
                              <w:r w:rsidR="00E6131C" w:rsidRPr="00F30848">
                                <w:rPr>
                                  <w:rStyle w:val="Hyperlink"/>
                                  <w:rFonts w:ascii="Arial" w:hAnsi="Arial" w:cs="Arial"/>
                                  <w:sz w:val="18"/>
                                  <w:szCs w:val="18"/>
                                </w:rPr>
                                <w:t>http://www.forestschoolwales.org.uk/</w:t>
                              </w:r>
                            </w:hyperlink>
                            <w:r w:rsidR="00E6131C"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5" o:spid="_x0000_s1045" type="#_x0000_t202" style="position:absolute;margin-left:540.75pt;margin-top:369.8pt;width:213pt;height:69.7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" fillcolor="white [3201]" stroked="f" strokeweight=".5pt">
                <v:textbox>
                  <w:txbxContent>
                    <w:p w:rsidR="004C67A8" w:rsidRPr="00E6131C" w:rsidRDefault="001164ED">
                      <w:pPr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</w:pPr>
                      <w:hyperlink r:id="rId13" w:history="1">
                        <w:r w:rsidR="004C67A8" w:rsidRPr="00E6131C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http://www.eco-schools.org.uk/</w:t>
                        </w:r>
                      </w:hyperlink>
                    </w:p>
                    <w:p w:rsidR="004C67A8" w:rsidRDefault="001164ED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hyperlink r:id="rId14" w:history="1">
                        <w:r w:rsidR="00E6131C" w:rsidRPr="00E6131C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http://gov.wales/topics/educationandskills/foundation-phase/?lang=en</w:t>
                        </w:r>
                      </w:hyperlink>
                      <w:r w:rsidR="00E6131C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</w:p>
                    <w:p w:rsidR="00E6131C" w:rsidRPr="00E6131C" w:rsidRDefault="001164ED">
                      <w:pPr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</w:pPr>
                      <w:hyperlink r:id="rId15" w:history="1">
                        <w:r w:rsidR="00E6131C" w:rsidRPr="00F30848">
                          <w:rPr>
                            <w:rStyle w:val="Hyperlink"/>
                            <w:rFonts w:ascii="Arial" w:hAnsi="Arial" w:cs="Arial"/>
                            <w:sz w:val="18"/>
                            <w:szCs w:val="18"/>
                          </w:rPr>
                          <w:t>http://www.forestschoolwales.org.uk/</w:t>
                        </w:r>
                      </w:hyperlink>
                      <w:r w:rsidR="00E6131C"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4314825</wp:posOffset>
                </wp:positionH>
                <wp:positionV relativeFrom="paragraph">
                  <wp:posOffset>1429385</wp:posOffset>
                </wp:positionV>
                <wp:extent cx="2352675" cy="533400"/>
                <wp:effectExtent l="0" t="0" r="9525" b="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52675" cy="5334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Forest Schools supporting Eco Schools Ethos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28" o:spid="_x0000_s1046" type="#_x0000_t202" style="position:absolute;margin-left:339.75pt;margin-top:112.55pt;width:185.25pt;height:42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" fillcolor="#c5e0b3 [1305]" stroked="f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Forest Schools supporting Eco Schools Ethos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1952624</wp:posOffset>
                </wp:positionH>
                <wp:positionV relativeFrom="paragraph">
                  <wp:posOffset>2534285</wp:posOffset>
                </wp:positionV>
                <wp:extent cx="2238375" cy="333375"/>
                <wp:effectExtent l="0" t="0" r="9525" b="9525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8375" cy="33337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19050">
                          <a:noFill/>
                        </a:ln>
                      </wps:spPr>
                      <wps:txbx>
                        <w:txbxContent>
                          <w:p w:rsidR="001B6D77" w:rsidRPr="00F25B89" w:rsidRDefault="00F25B89" w:rsidP="00F25B89">
                            <w:pPr>
                              <w:jc w:val="center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F25B89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Waste and Recycling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24" o:spid="_x0000_s1047" type="#_x0000_t202" style="position:absolute;margin-left:153.75pt;margin-top:199.55pt;width:176.25pt;height:26.2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" fillcolor="#c5e0b3 [1305]" stroked="f" strokeweight="1.5pt">
                <v:textbox>
                  <w:txbxContent>
                    <w:p w:rsidR="001B6D77" w:rsidRPr="00F25B89" w:rsidRDefault="00F25B89" w:rsidP="00F25B89">
                      <w:pPr>
                        <w:jc w:val="center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F25B89">
                        <w:rPr>
                          <w:rFonts w:ascii="Arial" w:hAnsi="Arial" w:cs="Arial"/>
                          <w:sz w:val="28"/>
                          <w:szCs w:val="28"/>
                        </w:rPr>
                        <w:t>Waste and Recycling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>
                <wp:simplePos x="0" y="0"/>
                <wp:positionH relativeFrom="column">
                  <wp:posOffset>1952625</wp:posOffset>
                </wp:positionH>
                <wp:positionV relativeFrom="paragraph">
                  <wp:posOffset>2867660</wp:posOffset>
                </wp:positionV>
                <wp:extent cx="2200275" cy="2743200"/>
                <wp:effectExtent l="0" t="0" r="9525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0275" cy="2743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336439" w:rsidRPr="001C26F4" w:rsidRDefault="00336439" w:rsidP="001C26F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>Litter picking</w:t>
                            </w:r>
                            <w:r w:rsidR="00A54AC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an</w:t>
                            </w:r>
                            <w:r w:rsidR="008A191B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d </w:t>
                            </w:r>
                            <w:r w:rsidR="00A54AC4">
                              <w:rPr>
                                <w:rFonts w:ascii="Arial" w:hAnsi="Arial" w:cs="Arial"/>
                                <w:color w:val="7030A0"/>
                              </w:rPr>
                              <w:t>monitoring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  <w:r w:rsidR="001C26F4" w:rsidRPr="001C26F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(Eco Schools, no date).</w:t>
                            </w:r>
                          </w:p>
                          <w:p w:rsidR="00336439" w:rsidRPr="008D05A6" w:rsidRDefault="004C67A8" w:rsidP="0033643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>Recycle ink cartridges and mobile phones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  <w:r w:rsidR="001C26F4" w:rsidRPr="001C26F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(Recycle4charity,2017).</w:t>
                            </w:r>
                          </w:p>
                          <w:p w:rsidR="004D16A2" w:rsidRPr="008D05A6" w:rsidRDefault="00BC2690" w:rsidP="00336439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>Recycling clothes and shoes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 </w:t>
                            </w:r>
                            <w:r w:rsidR="001C26F4" w:rsidRPr="008A191B">
                              <w:rPr>
                                <w:rFonts w:ascii="Arial" w:hAnsi="Arial" w:cs="Arial"/>
                              </w:rPr>
                              <w:t>(Bags2school,2016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>).</w:t>
                            </w:r>
                          </w:p>
                          <w:p w:rsidR="00E5674E" w:rsidRPr="001C26F4" w:rsidRDefault="008D05A6" w:rsidP="001C26F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8D05A6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Upcycling </w:t>
                            </w:r>
                            <w:r w:rsidR="001C26F4">
                              <w:rPr>
                                <w:rFonts w:ascii="Arial" w:hAnsi="Arial" w:cs="Arial"/>
                                <w:color w:val="7030A0"/>
                              </w:rPr>
                              <w:t xml:space="preserve">and scrap </w:t>
                            </w:r>
                            <w:r w:rsidR="001C26F4" w:rsidRPr="001C26F4">
                              <w:rPr>
                                <w:rFonts w:ascii="Arial" w:hAnsi="Arial" w:cs="Arial"/>
                                <w:color w:val="7030A0"/>
                                <w:sz w:val="18"/>
                                <w:szCs w:val="18"/>
                              </w:rPr>
                              <w:t xml:space="preserve">scheme </w:t>
                            </w:r>
                            <w:r w:rsidR="001C26F4" w:rsidRPr="001C26F4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(Ray Ceredigion,2017)</w:t>
                            </w:r>
                          </w:p>
                          <w:p w:rsidR="004C5DAC" w:rsidRPr="008A191B" w:rsidRDefault="00FD4E64" w:rsidP="001C26F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FD4E64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Food Waste</w:t>
                            </w:r>
                            <w:r w:rsidR="001C26F4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8A191B" w:rsidRPr="008A191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(WrapCymru,2011)</w:t>
                            </w:r>
                          </w:p>
                          <w:p w:rsidR="004C5DAC" w:rsidRPr="008A191B" w:rsidRDefault="004C5DAC" w:rsidP="00FD4E64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>Compost and growing vegetables</w:t>
                            </w:r>
                            <w:r w:rsidR="008A191B">
                              <w:rPr>
                                <w:rFonts w:ascii="Arial" w:hAnsi="Arial" w:cs="Arial"/>
                                <w:color w:val="385623" w:themeColor="accent6" w:themeShade="80"/>
                              </w:rPr>
                              <w:t xml:space="preserve"> </w:t>
                            </w:r>
                            <w:r w:rsidR="008A191B" w:rsidRPr="008A191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(Riley,2016)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3" o:spid="_x0000_s1048" type="#_x0000_t202" style="position:absolute;margin-left:153.75pt;margin-top:225.8pt;width:173.25pt;height:3in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" fillcolor="white [3201]" stroked="f" strokeweight=".5pt">
                <v:textbox>
                  <w:txbxContent>
                    <w:p w:rsidR="00336439" w:rsidRPr="001C26F4" w:rsidRDefault="00336439" w:rsidP="001C26F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>Litter picking</w:t>
                      </w:r>
                      <w:r w:rsidR="00A54AC4">
                        <w:rPr>
                          <w:rFonts w:ascii="Arial" w:hAnsi="Arial" w:cs="Arial"/>
                          <w:color w:val="7030A0"/>
                        </w:rPr>
                        <w:t xml:space="preserve"> an</w:t>
                      </w:r>
                      <w:r w:rsidR="008A191B">
                        <w:rPr>
                          <w:rFonts w:ascii="Arial" w:hAnsi="Arial" w:cs="Arial"/>
                          <w:color w:val="7030A0"/>
                        </w:rPr>
                        <w:t xml:space="preserve">d </w:t>
                      </w:r>
                      <w:r w:rsidR="00A54AC4">
                        <w:rPr>
                          <w:rFonts w:ascii="Arial" w:hAnsi="Arial" w:cs="Arial"/>
                          <w:color w:val="7030A0"/>
                        </w:rPr>
                        <w:t>monitoring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  <w:r w:rsidR="001C26F4" w:rsidRPr="001C26F4">
                        <w:rPr>
                          <w:rFonts w:ascii="Arial" w:hAnsi="Arial" w:cs="Arial"/>
                          <w:sz w:val="18"/>
                          <w:szCs w:val="18"/>
                        </w:rPr>
                        <w:t>(Eco Schools, no date).</w:t>
                      </w:r>
                    </w:p>
                    <w:p w:rsidR="00336439" w:rsidRPr="008D05A6" w:rsidRDefault="004C67A8" w:rsidP="0033643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7030A0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>Recycle ink cartridges and mobile phones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  <w:r w:rsidR="001C26F4" w:rsidRPr="001C26F4">
                        <w:rPr>
                          <w:rFonts w:ascii="Arial" w:hAnsi="Arial" w:cs="Arial"/>
                          <w:sz w:val="18"/>
                          <w:szCs w:val="18"/>
                        </w:rPr>
                        <w:t>(Recycle4charity,2017).</w:t>
                      </w:r>
                    </w:p>
                    <w:p w:rsidR="004D16A2" w:rsidRPr="008D05A6" w:rsidRDefault="00BC2690" w:rsidP="00336439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7030A0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>Recycling clothes and shoes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 </w:t>
                      </w:r>
                      <w:r w:rsidR="001C26F4" w:rsidRPr="008A191B">
                        <w:rPr>
                          <w:rFonts w:ascii="Arial" w:hAnsi="Arial" w:cs="Arial"/>
                        </w:rPr>
                        <w:t>(Bags2school,2016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>).</w:t>
                      </w:r>
                    </w:p>
                    <w:p w:rsidR="00E5674E" w:rsidRPr="001C26F4" w:rsidRDefault="008D05A6" w:rsidP="001C26F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8D05A6">
                        <w:rPr>
                          <w:rFonts w:ascii="Arial" w:hAnsi="Arial" w:cs="Arial"/>
                          <w:color w:val="7030A0"/>
                        </w:rPr>
                        <w:t xml:space="preserve">Upcycling </w:t>
                      </w:r>
                      <w:r w:rsidR="001C26F4">
                        <w:rPr>
                          <w:rFonts w:ascii="Arial" w:hAnsi="Arial" w:cs="Arial"/>
                          <w:color w:val="7030A0"/>
                        </w:rPr>
                        <w:t xml:space="preserve">and scrap </w:t>
                      </w:r>
                      <w:r w:rsidR="001C26F4" w:rsidRPr="001C26F4">
                        <w:rPr>
                          <w:rFonts w:ascii="Arial" w:hAnsi="Arial" w:cs="Arial"/>
                          <w:color w:val="7030A0"/>
                          <w:sz w:val="18"/>
                          <w:szCs w:val="18"/>
                        </w:rPr>
                        <w:t xml:space="preserve">scheme </w:t>
                      </w:r>
                      <w:r w:rsidR="001C26F4" w:rsidRPr="001C26F4">
                        <w:rPr>
                          <w:rFonts w:ascii="Arial" w:hAnsi="Arial" w:cs="Arial"/>
                          <w:sz w:val="18"/>
                          <w:szCs w:val="18"/>
                        </w:rPr>
                        <w:t>(Ray Ceredigion,2017)</w:t>
                      </w:r>
                    </w:p>
                    <w:p w:rsidR="004C5DAC" w:rsidRPr="008A191B" w:rsidRDefault="00FD4E64" w:rsidP="001C26F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FD4E64">
                        <w:rPr>
                          <w:rFonts w:ascii="Arial" w:hAnsi="Arial" w:cs="Arial"/>
                          <w:color w:val="385623" w:themeColor="accent6" w:themeShade="80"/>
                        </w:rPr>
                        <w:t>Food Waste</w:t>
                      </w:r>
                      <w:r w:rsidR="001C26F4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</w:t>
                      </w:r>
                      <w:r w:rsidR="008A191B" w:rsidRPr="008A191B">
                        <w:rPr>
                          <w:rFonts w:ascii="Arial" w:hAnsi="Arial" w:cs="Arial"/>
                          <w:sz w:val="18"/>
                          <w:szCs w:val="18"/>
                        </w:rPr>
                        <w:t>(WrapCymru,2011)</w:t>
                      </w:r>
                    </w:p>
                    <w:p w:rsidR="004C5DAC" w:rsidRPr="008A191B" w:rsidRDefault="004C5DAC" w:rsidP="00FD4E64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color w:val="385623" w:themeColor="accent6" w:themeShade="80"/>
                        </w:rPr>
                        <w:t>Compost and growing vegetables</w:t>
                      </w:r>
                      <w:r w:rsidR="008A191B">
                        <w:rPr>
                          <w:rFonts w:ascii="Arial" w:hAnsi="Arial" w:cs="Arial"/>
                          <w:color w:val="385623" w:themeColor="accent6" w:themeShade="80"/>
                        </w:rPr>
                        <w:t xml:space="preserve"> </w:t>
                      </w:r>
                      <w:r w:rsidR="008A191B" w:rsidRPr="008A191B">
                        <w:rPr>
                          <w:rFonts w:ascii="Arial" w:hAnsi="Arial" w:cs="Arial"/>
                          <w:sz w:val="18"/>
                          <w:szCs w:val="18"/>
                        </w:rPr>
                        <w:t>(Riley,2016)</w:t>
                      </w:r>
                    </w:p>
                  </w:txbxContent>
                </v:textbox>
              </v:shape>
            </w:pict>
          </mc:Fallback>
        </mc:AlternateContent>
      </w:r>
      <w:r w:rsidR="00A841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>
                <wp:simplePos x="0" y="0"/>
                <wp:positionH relativeFrom="column">
                  <wp:posOffset>-657225</wp:posOffset>
                </wp:positionH>
                <wp:positionV relativeFrom="paragraph">
                  <wp:posOffset>1867535</wp:posOffset>
                </wp:positionV>
                <wp:extent cx="2333625" cy="2000250"/>
                <wp:effectExtent l="0" t="0" r="9525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33625" cy="2000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B7424E" w:rsidRPr="004F568F" w:rsidRDefault="00B7424E" w:rsidP="004F568F">
                            <w:pPr>
                              <w:pStyle w:val="NormalWeb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B7424E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Pr="004F568F">
                              <w:rPr>
                                <w:rFonts w:ascii="Arial" w:hAnsi="Arial" w:cs="Arial"/>
                                <w:color w:val="FFD966" w:themeColor="accent4" w:themeTint="99"/>
                                <w:sz w:val="22"/>
                                <w:szCs w:val="22"/>
                              </w:rPr>
                              <w:t xml:space="preserve">Bronze Award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- Setting the fundamentals of becoming a fully-fledged Eco-School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.                 </w:t>
                            </w:r>
                            <w:r w:rsidRPr="004F568F">
                              <w:rPr>
                                <w:rFonts w:ascii="Arial" w:hAnsi="Arial" w:cs="Arial"/>
                                <w:color w:val="4472C4" w:themeColor="accent1"/>
                                <w:sz w:val="22"/>
                                <w:szCs w:val="22"/>
                              </w:rPr>
                              <w:t xml:space="preserve">Silver Award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- Focuses on the activities the setting is undertaking on one of the Eco-Schools topics you have chosen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.                        </w:t>
                            </w:r>
                            <w:r w:rsidRPr="004F568F">
                              <w:rPr>
                                <w:rFonts w:ascii="Arial" w:hAnsi="Arial" w:cs="Arial"/>
                                <w:color w:val="FF0000"/>
                                <w:sz w:val="22"/>
                                <w:szCs w:val="22"/>
                              </w:rPr>
                              <w:t xml:space="preserve">Eco Code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– Making an Eco code for the setting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.                        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 </w:t>
                            </w:r>
                            <w:r w:rsidRPr="004F568F">
                              <w:rPr>
                                <w:rFonts w:ascii="Arial" w:hAnsi="Arial" w:cs="Arial"/>
                                <w:color w:val="385623" w:themeColor="accent6" w:themeShade="80"/>
                                <w:sz w:val="22"/>
                                <w:szCs w:val="22"/>
                              </w:rPr>
                              <w:t xml:space="preserve">Green Flag </w:t>
                            </w:r>
                            <w:r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 xml:space="preserve">- Show all the fantastic work that has been achieved on all seven </w:t>
                            </w:r>
                            <w:r w:rsidR="004F568F" w:rsidRP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steps</w:t>
                            </w:r>
                            <w:r w:rsidR="004F568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:rsidR="00B7424E" w:rsidRDefault="00B7424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9" o:spid="_x0000_s1049" type="#_x0000_t202" style="position:absolute;margin-left:-51.75pt;margin-top:147.05pt;width:183.75pt;height:157.5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" fillcolor="white [3201]" stroked="f" strokeweight=".5pt">
                <v:textbox>
                  <w:txbxContent>
                    <w:p w:rsidR="00B7424E" w:rsidRPr="004F568F" w:rsidRDefault="00B7424E" w:rsidP="004F568F">
                      <w:pPr>
                        <w:pStyle w:val="NormalWeb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B7424E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Pr="004F568F">
                        <w:rPr>
                          <w:rFonts w:ascii="Arial" w:hAnsi="Arial" w:cs="Arial"/>
                          <w:color w:val="FFD966" w:themeColor="accent4" w:themeTint="99"/>
                          <w:sz w:val="22"/>
                          <w:szCs w:val="22"/>
                        </w:rPr>
                        <w:t xml:space="preserve">Bronze Award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- Setting the fundamentals of becoming a fully-fledged Eco-School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                </w:t>
                      </w:r>
                      <w:r w:rsidRPr="004F568F">
                        <w:rPr>
                          <w:rFonts w:ascii="Arial" w:hAnsi="Arial" w:cs="Arial"/>
                          <w:color w:val="4472C4" w:themeColor="accent1"/>
                          <w:sz w:val="22"/>
                          <w:szCs w:val="22"/>
                        </w:rPr>
                        <w:t xml:space="preserve">Silver Award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- Focuses on the activities the setting is undertaking on one of the Eco-Schools topics you have chosen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                       </w:t>
                      </w:r>
                      <w:r w:rsidRPr="004F568F">
                        <w:rPr>
                          <w:rFonts w:ascii="Arial" w:hAnsi="Arial" w:cs="Arial"/>
                          <w:color w:val="FF0000"/>
                          <w:sz w:val="22"/>
                          <w:szCs w:val="22"/>
                        </w:rPr>
                        <w:t xml:space="preserve">Eco Code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– Making an Eco code for the setting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.                        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 </w:t>
                      </w:r>
                      <w:r w:rsidRPr="004F568F">
                        <w:rPr>
                          <w:rFonts w:ascii="Arial" w:hAnsi="Arial" w:cs="Arial"/>
                          <w:color w:val="385623" w:themeColor="accent6" w:themeShade="80"/>
                          <w:sz w:val="22"/>
                          <w:szCs w:val="22"/>
                        </w:rPr>
                        <w:t xml:space="preserve">Green Flag </w:t>
                      </w:r>
                      <w:r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 xml:space="preserve">- Show all the fantastic work that has been achieved on all seven </w:t>
                      </w:r>
                      <w:r w:rsidR="004F568F" w:rsidRP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steps</w:t>
                      </w:r>
                      <w:r w:rsidR="004F568F">
                        <w:rPr>
                          <w:rFonts w:ascii="Arial" w:hAnsi="Arial" w:cs="Arial"/>
                          <w:sz w:val="22"/>
                          <w:szCs w:val="22"/>
                        </w:rPr>
                        <w:t>.</w:t>
                      </w:r>
                    </w:p>
                    <w:p w:rsidR="00B7424E" w:rsidRDefault="00B7424E"/>
                  </w:txbxContent>
                </v:textbox>
              </v:shape>
            </w:pict>
          </mc:Fallback>
        </mc:AlternateContent>
      </w:r>
      <w:r w:rsidR="00BC1B2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0464" behindDoc="1" locked="0" layoutInCell="1" allowOverlap="1">
                <wp:simplePos x="0" y="0"/>
                <wp:positionH relativeFrom="column">
                  <wp:posOffset>304800</wp:posOffset>
                </wp:positionH>
                <wp:positionV relativeFrom="page">
                  <wp:posOffset>3448050</wp:posOffset>
                </wp:positionV>
                <wp:extent cx="1409700" cy="247650"/>
                <wp:effectExtent l="0" t="0" r="0" b="0"/>
                <wp:wrapTight wrapText="bothSides">
                  <wp:wrapPolygon edited="0">
                    <wp:start x="0" y="0"/>
                    <wp:lineTo x="0" y="19938"/>
                    <wp:lineTo x="21308" y="19938"/>
                    <wp:lineTo x="21308" y="0"/>
                    <wp:lineTo x="0" y="0"/>
                  </wp:wrapPolygon>
                </wp:wrapTight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9700" cy="247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BC1B2B" w:rsidRPr="00BC1B2B" w:rsidRDefault="00BC1B2B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BC1B2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(Eco Schools,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BC1B2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no date)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11" o:spid="_x0000_s1050" type="#_x0000_t202" style="position:absolute;margin-left:24pt;margin-top:271.5pt;width:111pt;height:19.5pt;z-index:-251606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" fillcolor="white [3201]" stroked="f" strokeweight=".5pt">
                <v:textbox>
                  <w:txbxContent>
                    <w:p w:rsidR="00BC1B2B" w:rsidRPr="00BC1B2B" w:rsidRDefault="00BC1B2B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BC1B2B">
                        <w:rPr>
                          <w:rFonts w:ascii="Arial" w:hAnsi="Arial" w:cs="Arial"/>
                          <w:sz w:val="18"/>
                          <w:szCs w:val="18"/>
                        </w:rPr>
                        <w:t>(Eco Schools,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BC1B2B">
                        <w:rPr>
                          <w:rFonts w:ascii="Arial" w:hAnsi="Arial" w:cs="Arial"/>
                          <w:sz w:val="18"/>
                          <w:szCs w:val="18"/>
                        </w:rPr>
                        <w:t>no date)</w:t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  <w:r w:rsidR="00D03F3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>
                <wp:simplePos x="0" y="0"/>
                <wp:positionH relativeFrom="column">
                  <wp:posOffset>-638175</wp:posOffset>
                </wp:positionH>
                <wp:positionV relativeFrom="paragraph">
                  <wp:posOffset>3810634</wp:posOffset>
                </wp:positionV>
                <wp:extent cx="1066800" cy="329565"/>
                <wp:effectExtent l="0" t="0" r="0" b="0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6800" cy="3295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D03F38" w:rsidRPr="00D03F38" w:rsidRDefault="00D03F38">
                            <w:pPr>
                              <w:rPr>
                                <w:rFonts w:ascii="Arial" w:hAnsi="Arial" w:cs="Arial"/>
                                <w:color w:val="C0000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C00000"/>
                              </w:rPr>
                              <w:t>Healthy Living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55" o:spid="_x0000_s1051" type="#_x0000_t202" style="position:absolute;margin-left:-50.25pt;margin-top:300.05pt;width:84pt;height:25.95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" fillcolor="white [3201]" stroked="f" strokeweight=".5pt">
                <v:textbox>
                  <w:txbxContent>
                    <w:p w:rsidR="00D03F38" w:rsidRPr="00D03F38" w:rsidRDefault="00D03F38">
                      <w:pPr>
                        <w:rPr>
                          <w:rFonts w:ascii="Arial" w:hAnsi="Arial" w:cs="Arial"/>
                          <w:color w:val="C00000"/>
                        </w:rPr>
                      </w:pPr>
                      <w:r w:rsidRPr="00D03F38">
                        <w:rPr>
                          <w:rFonts w:ascii="Arial" w:hAnsi="Arial" w:cs="Arial"/>
                          <w:color w:val="C00000"/>
                        </w:rPr>
                        <w:t>Healthy Living</w:t>
                      </w:r>
                    </w:p>
                  </w:txbxContent>
                </v:textbox>
              </v:shape>
            </w:pict>
          </mc:Fallback>
        </mc:AlternateContent>
      </w:r>
      <w:r w:rsidR="00D03F3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>
                <wp:simplePos x="0" y="0"/>
                <wp:positionH relativeFrom="margin">
                  <wp:posOffset>50165</wp:posOffset>
                </wp:positionH>
                <wp:positionV relativeFrom="paragraph">
                  <wp:posOffset>4406900</wp:posOffset>
                </wp:positionV>
                <wp:extent cx="1504315" cy="270510"/>
                <wp:effectExtent l="0" t="381000" r="0" b="377190"/>
                <wp:wrapNone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756159">
                          <a:off x="0" y="0"/>
                          <a:ext cx="1504315" cy="2705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6790F" w:rsidRPr="00D03F38" w:rsidRDefault="00A6790F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7030A0"/>
                              </w:rPr>
                              <w:t>Global Citizenship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54" o:spid="_x0000_s1052" type="#_x0000_t202" style="position:absolute;margin-left:3.95pt;margin-top:347pt;width:118.45pt;height:21.3pt;rotation:-2013966fd;z-index:2517002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" fillcolor="white [3201]" stroked="f" strokeweight=".5pt">
                <v:textbox>
                  <w:txbxContent>
                    <w:p w:rsidR="00A6790F" w:rsidRPr="00D03F38" w:rsidRDefault="00A6790F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D03F38">
                        <w:rPr>
                          <w:rFonts w:ascii="Arial" w:hAnsi="Arial" w:cs="Arial"/>
                          <w:color w:val="7030A0"/>
                        </w:rPr>
                        <w:t>Global Citizenship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>
                <wp:simplePos x="0" y="0"/>
                <wp:positionH relativeFrom="column">
                  <wp:posOffset>-64135</wp:posOffset>
                </wp:positionH>
                <wp:positionV relativeFrom="paragraph">
                  <wp:posOffset>4493894</wp:posOffset>
                </wp:positionV>
                <wp:extent cx="543001" cy="300355"/>
                <wp:effectExtent l="38100" t="133350" r="28575" b="137795"/>
                <wp:wrapNone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460833">
                          <a:off x="0" y="0"/>
                          <a:ext cx="543001" cy="3003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rFonts w:ascii="Arial" w:hAnsi="Arial" w:cs="Arial"/>
                                <w:color w:val="0070C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0070C0"/>
                              </w:rPr>
                              <w:t>Litter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47" o:spid="_x0000_s1053" type="#_x0000_t202" style="position:absolute;margin-left:-5.05pt;margin-top:353.85pt;width:42.75pt;height:23.65pt;rotation:-2336541fd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rFonts w:ascii="Arial" w:hAnsi="Arial" w:cs="Arial"/>
                          <w:color w:val="0070C0"/>
                        </w:rPr>
                      </w:pPr>
                      <w:r w:rsidRPr="00D03F38">
                        <w:rPr>
                          <w:rFonts w:ascii="Arial" w:hAnsi="Arial" w:cs="Arial"/>
                          <w:color w:val="0070C0"/>
                        </w:rPr>
                        <w:t>Litter</w:t>
                      </w:r>
                    </w:p>
                  </w:txbxContent>
                </v:textbox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>
                <wp:simplePos x="0" y="0"/>
                <wp:positionH relativeFrom="column">
                  <wp:posOffset>-50800</wp:posOffset>
                </wp:positionH>
                <wp:positionV relativeFrom="paragraph">
                  <wp:posOffset>4086859</wp:posOffset>
                </wp:positionV>
                <wp:extent cx="1179006" cy="304703"/>
                <wp:effectExtent l="0" t="171450" r="0" b="191135"/>
                <wp:wrapNone/>
                <wp:docPr id="45" name="Rectangle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0189807">
                          <a:off x="0" y="0"/>
                          <a:ext cx="1179006" cy="30470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AC2351" w:rsidRPr="00D03F38" w:rsidRDefault="00AC2351" w:rsidP="00AC2351">
                            <w:pPr>
                              <w:jc w:val="center"/>
                              <w:rPr>
                                <w:rFonts w:ascii="Arial" w:hAnsi="Arial" w:cs="Arial"/>
                                <w:color w:val="FFC00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FFC000"/>
                              </w:rPr>
                              <w:t>Biodiversity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rect id="Rectangle 45" o:spid="_x0000_s1054" style="position:absolute;margin-left:-4pt;margin-top:321.8pt;width:92.85pt;height:24pt;rotation:-1540307fd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" filled="f" stroked="f" strokeweight="1pt">
                <v:textbox>
                  <w:txbxContent>
                    <w:p w:rsidR="00AC2351" w:rsidRPr="00D03F38" w:rsidRDefault="00AC2351" w:rsidP="00AC2351">
                      <w:pPr>
                        <w:jc w:val="center"/>
                        <w:rPr>
                          <w:rFonts w:ascii="Arial" w:hAnsi="Arial" w:cs="Arial"/>
                          <w:color w:val="FFC000"/>
                        </w:rPr>
                      </w:pPr>
                      <w:r w:rsidRPr="00D03F38">
                        <w:rPr>
                          <w:rFonts w:ascii="Arial" w:hAnsi="Arial" w:cs="Arial"/>
                          <w:color w:val="FFC000"/>
                        </w:rPr>
                        <w:t>Biodiversity</w:t>
                      </w:r>
                    </w:p>
                  </w:txbxContent>
                </v:textbox>
              </v:rect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6128" behindDoc="1" locked="0" layoutInCell="1" allowOverlap="1">
                <wp:simplePos x="0" y="0"/>
                <wp:positionH relativeFrom="column">
                  <wp:posOffset>870586</wp:posOffset>
                </wp:positionH>
                <wp:positionV relativeFrom="bottomMargin">
                  <wp:posOffset>-1047115</wp:posOffset>
                </wp:positionV>
                <wp:extent cx="628015" cy="305435"/>
                <wp:effectExtent l="38100" t="114300" r="38735" b="113665"/>
                <wp:wrapTight wrapText="bothSides">
                  <wp:wrapPolygon edited="0">
                    <wp:start x="19524" y="-2101"/>
                    <wp:lineTo x="3240" y="-16310"/>
                    <wp:lineTo x="-856" y="3532"/>
                    <wp:lineTo x="-1259" y="19279"/>
                    <wp:lineTo x="2360" y="22437"/>
                    <wp:lineTo x="20857" y="22478"/>
                    <wp:lineTo x="21881" y="17518"/>
                    <wp:lineTo x="22558" y="10791"/>
                    <wp:lineTo x="22540" y="531"/>
                    <wp:lineTo x="19524" y="-2101"/>
                  </wp:wrapPolygon>
                </wp:wrapTight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220305">
                          <a:off x="0" y="0"/>
                          <a:ext cx="628015" cy="3054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rFonts w:ascii="Arial" w:hAnsi="Arial" w:cs="Arial"/>
                                <w:color w:val="92D05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92D050"/>
                              </w:rPr>
                              <w:t>Water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50" o:spid="_x0000_s1055" type="#_x0000_t202" style="position:absolute;margin-left:68.55pt;margin-top:-82.45pt;width:49.45pt;height:24.05pt;rotation:-1506995fd;z-index:-251620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bottom-margin-area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rFonts w:ascii="Arial" w:hAnsi="Arial" w:cs="Arial"/>
                          <w:color w:val="92D050"/>
                        </w:rPr>
                      </w:pPr>
                      <w:r w:rsidRPr="00D03F38">
                        <w:rPr>
                          <w:rFonts w:ascii="Arial" w:hAnsi="Arial" w:cs="Arial"/>
                          <w:color w:val="92D050"/>
                        </w:rPr>
                        <w:t>Water</w:t>
                      </w:r>
                    </w:p>
                  </w:txbxContent>
                </v:textbox>
                <w10:wrap type="tight" anchory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>
                <wp:simplePos x="0" y="0"/>
                <wp:positionH relativeFrom="margin">
                  <wp:posOffset>-629629</wp:posOffset>
                </wp:positionH>
                <wp:positionV relativeFrom="paragraph">
                  <wp:posOffset>4260850</wp:posOffset>
                </wp:positionV>
                <wp:extent cx="741045" cy="267759"/>
                <wp:effectExtent l="38100" t="133350" r="40005" b="132715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192698">
                          <a:off x="0" y="0"/>
                          <a:ext cx="741045" cy="26775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7C0815" w:rsidRDefault="00E267FB">
                            <w:pPr>
                              <w:rPr>
                                <w:rFonts w:ascii="Arial" w:hAnsi="Arial" w:cs="Arial"/>
                                <w:color w:val="0070C0"/>
                              </w:rPr>
                            </w:pPr>
                            <w:r w:rsidRPr="007C0815">
                              <w:rPr>
                                <w:rFonts w:ascii="Arial" w:hAnsi="Arial" w:cs="Arial"/>
                                <w:color w:val="0070C0"/>
                              </w:rPr>
                              <w:t>Ground</w:t>
                            </w:r>
                            <w:r w:rsidR="007C0815" w:rsidRPr="007C0815">
                              <w:rPr>
                                <w:rFonts w:ascii="Arial" w:hAnsi="Arial" w:cs="Arial"/>
                                <w:color w:val="0070C0"/>
                              </w:rPr>
                              <w:t>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51" o:spid="_x0000_s1056" type="#_x0000_t202" style="position:absolute;margin-left:-49.6pt;margin-top:335.5pt;width:58.35pt;height:21.1pt;rotation:1302744fd;z-index:2516971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" fillcolor="white [3201]" stroked="f" strokeweight=".5pt">
                <v:textbox>
                  <w:txbxContent>
                    <w:p w:rsidR="00E267FB" w:rsidRPr="007C0815" w:rsidRDefault="00E267FB">
                      <w:pPr>
                        <w:rPr>
                          <w:rFonts w:ascii="Arial" w:hAnsi="Arial" w:cs="Arial"/>
                          <w:color w:val="0070C0"/>
                        </w:rPr>
                      </w:pPr>
                      <w:r w:rsidRPr="007C0815">
                        <w:rPr>
                          <w:rFonts w:ascii="Arial" w:hAnsi="Arial" w:cs="Arial"/>
                          <w:color w:val="0070C0"/>
                        </w:rPr>
                        <w:t>Ground</w:t>
                      </w:r>
                      <w:r w:rsidR="007C0815" w:rsidRPr="007C0815">
                        <w:rPr>
                          <w:rFonts w:ascii="Arial" w:hAnsi="Arial" w:cs="Arial"/>
                          <w:color w:val="0070C0"/>
                        </w:rPr>
                        <w:t>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>
                <wp:simplePos x="0" y="0"/>
                <wp:positionH relativeFrom="margin">
                  <wp:posOffset>-123825</wp:posOffset>
                </wp:positionH>
                <wp:positionV relativeFrom="paragraph">
                  <wp:posOffset>5105865</wp:posOffset>
                </wp:positionV>
                <wp:extent cx="838729" cy="311479"/>
                <wp:effectExtent l="19050" t="57150" r="19050" b="50800"/>
                <wp:wrapNone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413133">
                          <a:off x="0" y="0"/>
                          <a:ext cx="838729" cy="31147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color w:val="00B05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00B050"/>
                              </w:rPr>
                              <w:t>Transpor</w:t>
                            </w:r>
                            <w:r w:rsidRPr="00D03F38">
                              <w:rPr>
                                <w:color w:val="00B050"/>
                              </w:rPr>
                              <w:t>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49" o:spid="_x0000_s1057" type="#_x0000_t202" style="position:absolute;margin-left:-9.75pt;margin-top:402.05pt;width:66.05pt;height:24.55pt;rotation:451251fd;z-index:2516951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color w:val="00B050"/>
                        </w:rPr>
                      </w:pPr>
                      <w:r w:rsidRPr="00D03F38">
                        <w:rPr>
                          <w:rFonts w:ascii="Arial" w:hAnsi="Arial" w:cs="Arial"/>
                          <w:color w:val="00B050"/>
                        </w:rPr>
                        <w:t>Transpor</w:t>
                      </w:r>
                      <w:r w:rsidRPr="00D03F38">
                        <w:rPr>
                          <w:color w:val="00B050"/>
                        </w:rPr>
                        <w:t>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>
                <wp:simplePos x="0" y="0"/>
                <wp:positionH relativeFrom="column">
                  <wp:posOffset>-637540</wp:posOffset>
                </wp:positionH>
                <wp:positionV relativeFrom="paragraph">
                  <wp:posOffset>5026660</wp:posOffset>
                </wp:positionV>
                <wp:extent cx="619125" cy="282564"/>
                <wp:effectExtent l="0" t="171450" r="28575" b="175260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9080443">
                          <a:off x="0" y="0"/>
                          <a:ext cx="619125" cy="28256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D03F38" w:rsidRDefault="00E267FB">
                            <w:pPr>
                              <w:rPr>
                                <w:rFonts w:ascii="Arial" w:hAnsi="Arial" w:cs="Arial"/>
                                <w:color w:val="7030A0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7030A0"/>
                              </w:rPr>
                              <w:t>Waste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48" o:spid="_x0000_s1058" type="#_x0000_t202" style="position:absolute;margin-left:-50.2pt;margin-top:395.8pt;width:48.75pt;height:22.25pt;rotation:-2752028fd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" fillcolor="white [3201]" stroked="f" strokeweight=".5pt">
                <v:textbox>
                  <w:txbxContent>
                    <w:p w:rsidR="00E267FB" w:rsidRPr="00D03F38" w:rsidRDefault="00E267FB">
                      <w:pPr>
                        <w:rPr>
                          <w:rFonts w:ascii="Arial" w:hAnsi="Arial" w:cs="Arial"/>
                          <w:color w:val="7030A0"/>
                        </w:rPr>
                      </w:pPr>
                      <w:r w:rsidRPr="00D03F38">
                        <w:rPr>
                          <w:rFonts w:ascii="Arial" w:hAnsi="Arial" w:cs="Arial"/>
                          <w:color w:val="7030A0"/>
                        </w:rPr>
                        <w:t>Waste</w:t>
                      </w:r>
                    </w:p>
                  </w:txbxContent>
                </v:textbox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1" locked="0" layoutInCell="1" allowOverlap="1">
                <wp:simplePos x="0" y="0"/>
                <wp:positionH relativeFrom="leftMargin">
                  <wp:posOffset>295275</wp:posOffset>
                </wp:positionH>
                <wp:positionV relativeFrom="page">
                  <wp:posOffset>6153150</wp:posOffset>
                </wp:positionV>
                <wp:extent cx="794934" cy="571500"/>
                <wp:effectExtent l="95250" t="171450" r="24765" b="171450"/>
                <wp:wrapTight wrapText="bothSides">
                  <wp:wrapPolygon edited="0">
                    <wp:start x="-1169" y="435"/>
                    <wp:lineTo x="-5210" y="3667"/>
                    <wp:lineTo x="-1077" y="13652"/>
                    <wp:lineTo x="-2873" y="15088"/>
                    <wp:lineTo x="-1581" y="18209"/>
                    <wp:lineTo x="4403" y="22561"/>
                    <wp:lineTo x="19951" y="22587"/>
                    <wp:lineTo x="22196" y="20792"/>
                    <wp:lineTo x="22645" y="20433"/>
                    <wp:lineTo x="22363" y="8199"/>
                    <wp:lineTo x="17590" y="-444"/>
                    <wp:lineTo x="17455" y="-3659"/>
                    <wp:lineTo x="11403" y="-9618"/>
                    <wp:lineTo x="627" y="-1001"/>
                    <wp:lineTo x="-1169" y="435"/>
                  </wp:wrapPolygon>
                </wp:wrapTight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794669">
                          <a:off x="0" y="0"/>
                          <a:ext cx="794934" cy="571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532B47" w:rsidRPr="00D03F38" w:rsidRDefault="00532B47">
                            <w:pPr>
                              <w:rPr>
                                <w:rFonts w:ascii="Arial" w:hAnsi="Arial" w:cs="Arial"/>
                                <w:color w:val="262626" w:themeColor="text1" w:themeTint="D9"/>
                              </w:rPr>
                            </w:pPr>
                          </w:p>
                          <w:p w:rsidR="00AC2351" w:rsidRPr="00D03F38" w:rsidRDefault="00E267FB">
                            <w:pPr>
                              <w:rPr>
                                <w:rFonts w:ascii="Arial" w:hAnsi="Arial" w:cs="Arial"/>
                                <w:color w:val="262626" w:themeColor="text1" w:themeTint="D9"/>
                              </w:rPr>
                            </w:pPr>
                            <w:r w:rsidRPr="00D03F38">
                              <w:rPr>
                                <w:rFonts w:ascii="Arial" w:hAnsi="Arial" w:cs="Arial"/>
                                <w:color w:val="262626" w:themeColor="text1" w:themeTint="D9"/>
                              </w:rPr>
                              <w:t>Energy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46" o:spid="_x0000_s1059" type="#_x0000_t202" style="position:absolute;margin-left:23.25pt;margin-top:484.5pt;width:62.6pt;height:45pt;rotation:1960257fd;z-index:-251624448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" fillcolor="white [3201]" stroked="f" strokeweight=".5pt">
                <v:textbox>
                  <w:txbxContent>
                    <w:p w:rsidR="00532B47" w:rsidRPr="00D03F38" w:rsidRDefault="00532B47">
                      <w:pPr>
                        <w:rPr>
                          <w:rFonts w:ascii="Arial" w:hAnsi="Arial" w:cs="Arial"/>
                          <w:color w:val="262626" w:themeColor="text1" w:themeTint="D9"/>
                        </w:rPr>
                      </w:pPr>
                    </w:p>
                    <w:p w:rsidR="00AC2351" w:rsidRPr="00D03F38" w:rsidRDefault="00E267FB">
                      <w:pPr>
                        <w:rPr>
                          <w:rFonts w:ascii="Arial" w:hAnsi="Arial" w:cs="Arial"/>
                          <w:color w:val="262626" w:themeColor="text1" w:themeTint="D9"/>
                        </w:rPr>
                      </w:pPr>
                      <w:r w:rsidRPr="00D03F38">
                        <w:rPr>
                          <w:rFonts w:ascii="Arial" w:hAnsi="Arial" w:cs="Arial"/>
                          <w:color w:val="262626" w:themeColor="text1" w:themeTint="D9"/>
                        </w:rPr>
                        <w:t>Energy</w:t>
                      </w:r>
                    </w:p>
                  </w:txbxContent>
                </v:textbox>
                <w10:wrap type="tight" anchorx="margin" anchory="page"/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>
                <wp:simplePos x="0" y="0"/>
                <wp:positionH relativeFrom="column">
                  <wp:posOffset>-685800</wp:posOffset>
                </wp:positionH>
                <wp:positionV relativeFrom="paragraph">
                  <wp:posOffset>5429885</wp:posOffset>
                </wp:positionV>
                <wp:extent cx="2181225" cy="266700"/>
                <wp:effectExtent l="0" t="0" r="9525" b="0"/>
                <wp:wrapNone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81225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E267FB" w:rsidRPr="00E6131C" w:rsidRDefault="00532B47">
                            <w:pP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(Source: Drawingcoach,</w:t>
                            </w:r>
                            <w:r w:rsidR="00E6131C"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E6131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2006-2010)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>
            <w:pict>
              <v:shape id="Text Box 53" o:spid="_x0000_s1060" type="#_x0000_t202" style="position:absolute;margin-left:-54pt;margin-top:427.55pt;width:171.75pt;height:21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" fillcolor="white [3201]" stroked="f" strokeweight=".5pt">
                <v:textbox>
                  <w:txbxContent>
                    <w:p w:rsidR="00E267FB" w:rsidRPr="00E6131C" w:rsidRDefault="00532B47">
                      <w:pPr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>(Source: Drawingcoach,</w:t>
                      </w:r>
                      <w:r w:rsidR="00E6131C"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E6131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2006-2010) </w:t>
                      </w:r>
                    </w:p>
                  </w:txbxContent>
                </v:textbox>
              </v:shape>
            </w:pict>
          </mc:Fallback>
        </mc:AlternateContent>
      </w:r>
      <w:r w:rsidR="00532B4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1" locked="0" layoutInCell="1" allowOverlap="1">
                <wp:simplePos x="0" y="0"/>
                <wp:positionH relativeFrom="column">
                  <wp:posOffset>552450</wp:posOffset>
                </wp:positionH>
                <wp:positionV relativeFrom="page">
                  <wp:posOffset>6301740</wp:posOffset>
                </wp:positionV>
                <wp:extent cx="933450" cy="904875"/>
                <wp:effectExtent l="0" t="0" r="0" b="9525"/>
                <wp:wrapTight wrapText="bothSides">
                  <wp:wrapPolygon edited="0">
                    <wp:start x="0" y="0"/>
                    <wp:lineTo x="0" y="21373"/>
                    <wp:lineTo x="21159" y="21373"/>
                    <wp:lineTo x="21159" y="0"/>
                    <wp:lineTo x="0" y="0"/>
                  </wp:wrapPolygon>
                </wp:wrapTight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3450" cy="904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AC2351" w:rsidRDefault="00AC2351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>
                                  <wp:extent cx="723075" cy="805815"/>
                                  <wp:effectExtent l="0" t="0" r="1270" b="0"/>
                                  <wp:docPr id="44" name="Picture 44" descr="A picture containing clipart&#10;&#10;Description generated with high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4" name="cartoon_tree_st7.gif"/>
                                          <pic:cNvPicPr/>
                                        </pic:nvPicPr>
                                        <pic:blipFill>
                                          <a:blip r:embed="rId1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23600" cy="8064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w16cid="http://schemas.microsoft.com/office/word/2016/wordml/cid">
            <w:pict>
              <v:shape id="Text Box 43" o:spid="_x0000_s1061" type="#_x0000_t202" style="position:absolute;margin-left:43.5pt;margin-top:496.2pt;width:73.5pt;height:71.25pt;z-index:-2516264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page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" fillcolor="white [3201]" stroked="f" strokeweight=".5pt">
                <v:textbox>
                  <w:txbxContent>
                    <w:p w:rsidR="00AC2351" w:rsidRDefault="00AC2351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>
                            <wp:extent cx="723075" cy="805815"/>
                            <wp:effectExtent l="0" t="0" r="1270" b="0"/>
                            <wp:docPr id="44" name="Picture 44" descr="A picture containing clipart&#10;&#10;Description generated with high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4" name="cartoon_tree_st7.gif"/>
                                    <pic:cNvPicPr/>
                                  </pic:nvPicPr>
                                  <pic:blipFill>
                                    <a:blip r:embed="rId1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23600" cy="8064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  <w:r w:rsidR="00CE469F">
        <w:t>MMMMMMM</w:t>
      </w:r>
    </w:p>
    <w:p w:rsidR="003872F3" w:rsidRDefault="003872F3" w:rsidP="00CE469F"/>
    <w:p w:rsidR="003872F3" w:rsidRDefault="003872F3">
      <w:r>
        <w:br w:type="page"/>
      </w:r>
    </w:p>
    <w:p w:rsidR="003872F3" w:rsidRPr="003872F3" w:rsidRDefault="003872F3" w:rsidP="003872F3">
      <w:pPr>
        <w:tabs>
          <w:tab w:val="left" w:pos="7128"/>
        </w:tabs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bookmarkStart w:id="0" w:name="_GoBack"/>
      <w:bookmarkEnd w:id="0"/>
      <w:r w:rsidRPr="003872F3">
        <w:rPr>
          <w:rFonts w:ascii="Arial" w:eastAsia="Calibri" w:hAnsi="Arial" w:cs="Arial"/>
          <w:sz w:val="24"/>
          <w:szCs w:val="24"/>
        </w:rPr>
        <w:lastRenderedPageBreak/>
        <w:t xml:space="preserve">Reference List 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Ashman, G. and Hass, C. (2014) ‘Kindergarten children introduced to sustainability through transformative experiential nature play’, </w:t>
      </w:r>
      <w:r w:rsidRPr="003872F3">
        <w:rPr>
          <w:rFonts w:ascii="Arial" w:eastAsia="Calibri" w:hAnsi="Arial" w:cs="Arial"/>
          <w:i/>
          <w:sz w:val="24"/>
          <w:szCs w:val="24"/>
        </w:rPr>
        <w:t>Australasian Journal of Early Childhood,</w:t>
      </w:r>
      <w:r w:rsidRPr="003872F3">
        <w:rPr>
          <w:rFonts w:ascii="Arial" w:eastAsia="Calibri" w:hAnsi="Arial" w:cs="Arial"/>
          <w:sz w:val="24"/>
          <w:szCs w:val="24"/>
        </w:rPr>
        <w:t xml:space="preserve"> Volume 39, No. 2, [On-line]. Available at: </w:t>
      </w:r>
      <w:hyperlink r:id="rId18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file://c:Users/stacey/Downloads/Nature%20play%20(1).pdf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[Accessed: 21</w:t>
      </w:r>
      <w:r w:rsidRPr="003872F3">
        <w:rPr>
          <w:rFonts w:ascii="Arial" w:eastAsia="Calibri" w:hAnsi="Arial" w:cs="Arial"/>
          <w:sz w:val="24"/>
          <w:szCs w:val="24"/>
          <w:vertAlign w:val="superscript"/>
        </w:rPr>
        <w:t>st</w:t>
      </w:r>
      <w:r w:rsidRPr="003872F3">
        <w:rPr>
          <w:rFonts w:ascii="Arial" w:eastAsia="Calibri" w:hAnsi="Arial" w:cs="Arial"/>
          <w:sz w:val="24"/>
          <w:szCs w:val="24"/>
        </w:rPr>
        <w:t xml:space="preserve"> of November 2017]. 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Bag2school. (2016) ‘Bag2school- a fun, free and easy way to raise funds’ </w:t>
      </w:r>
      <w:hyperlink r:id="rId19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http://uk.bag2school.com/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[Accessed: 19</w:t>
      </w:r>
      <w:r w:rsidRPr="003872F3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3872F3">
        <w:rPr>
          <w:rFonts w:ascii="Arial" w:eastAsia="Calibri" w:hAnsi="Arial" w:cs="Arial"/>
          <w:sz w:val="24"/>
          <w:szCs w:val="24"/>
        </w:rPr>
        <w:t xml:space="preserve"> November 2017].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Birney, A. and Reed, J. (2009) </w:t>
      </w:r>
      <w:r w:rsidRPr="003872F3">
        <w:rPr>
          <w:rFonts w:ascii="Arial" w:eastAsia="Calibri" w:hAnsi="Arial" w:cs="Arial"/>
          <w:i/>
          <w:sz w:val="24"/>
          <w:szCs w:val="24"/>
        </w:rPr>
        <w:t>Sustainability and Renewal: findings from the leading sustainable schools research project</w:t>
      </w:r>
      <w:r w:rsidRPr="003872F3">
        <w:rPr>
          <w:rFonts w:ascii="Arial" w:eastAsia="Calibri" w:hAnsi="Arial" w:cs="Arial"/>
          <w:sz w:val="24"/>
          <w:szCs w:val="24"/>
        </w:rPr>
        <w:t xml:space="preserve">. Nottingham: National College for Leadership of Schools and Children’s Services. [On-line] Available at: </w:t>
      </w:r>
      <w:hyperlink r:id="rId20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http://dera.ioe.ac.uk/2061/1/download%3Fid%3D33296%26filename%3Dsustainability-and-renewal-full-report.pdf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[Accessed: 20</w:t>
      </w:r>
      <w:r w:rsidRPr="003872F3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3872F3">
        <w:rPr>
          <w:rFonts w:ascii="Arial" w:eastAsia="Calibri" w:hAnsi="Arial" w:cs="Arial"/>
          <w:sz w:val="24"/>
          <w:szCs w:val="24"/>
        </w:rPr>
        <w:t xml:space="preserve"> November 2017]. 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color w:val="222222"/>
          <w:sz w:val="24"/>
          <w:szCs w:val="24"/>
          <w:shd w:val="clear" w:color="auto" w:fill="FFFFFF"/>
        </w:rPr>
      </w:pPr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</w:rPr>
        <w:t>Bruce, T. (2012) </w:t>
      </w:r>
      <w:r w:rsidRPr="003872F3">
        <w:rPr>
          <w:rFonts w:ascii="Arial" w:eastAsia="Calibri" w:hAnsi="Arial" w:cs="Arial"/>
          <w:i/>
          <w:iCs/>
          <w:color w:val="222222"/>
          <w:sz w:val="24"/>
          <w:szCs w:val="24"/>
          <w:shd w:val="clear" w:color="auto" w:fill="FFFFFF"/>
        </w:rPr>
        <w:t>Early childhood education</w:t>
      </w:r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</w:rPr>
        <w:t xml:space="preserve">. Hachette UK: Hodder Education. [E-book]. Available at: </w:t>
      </w:r>
      <w:hyperlink r:id="rId21" w:anchor="v=onepage&amp;q=froebel%20influence%20on%20education&amp;f=false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  <w:shd w:val="clear" w:color="auto" w:fill="FFFFFF"/>
          </w:rPr>
          <w:t>https://books.google.co.uk/books?hl=en&amp;lr=&amp;id=E5KOx9EcyBgC&amp;oi=fnd&amp;pg=PT4&amp;dq=+froebel+influence+on+education+&amp;ots=Ptsdg5ClDE&amp;sig=hdX62faVJnzeyH6Eh-_F2EXgfs0#v=onepage&amp;q=froebel%20influence%20on%20education&amp;f=false</w:t>
        </w:r>
      </w:hyperlink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</w:rPr>
        <w:t xml:space="preserve"> [Accessed: 21</w:t>
      </w:r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  <w:vertAlign w:val="superscript"/>
        </w:rPr>
        <w:t>st</w:t>
      </w:r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</w:rPr>
        <w:t xml:space="preserve"> of November 2017]. </w:t>
      </w:r>
    </w:p>
    <w:p w:rsidR="003872F3" w:rsidRPr="003872F3" w:rsidRDefault="003872F3" w:rsidP="003872F3">
      <w:pPr>
        <w:spacing w:line="360" w:lineRule="auto"/>
        <w:jc w:val="both"/>
        <w:rPr>
          <w:rFonts w:ascii="Calibri" w:eastAsia="Calibri" w:hAnsi="Calibri" w:cs="Times New Roman"/>
          <w:sz w:val="24"/>
          <w:szCs w:val="24"/>
        </w:rPr>
      </w:pPr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</w:rPr>
        <w:t>Bruce, T. (ed) (2012) </w:t>
      </w:r>
      <w:r w:rsidRPr="003872F3">
        <w:rPr>
          <w:rFonts w:ascii="Arial" w:eastAsia="Calibri" w:hAnsi="Arial" w:cs="Arial"/>
          <w:i/>
          <w:iCs/>
          <w:color w:val="222222"/>
          <w:sz w:val="24"/>
          <w:szCs w:val="24"/>
          <w:shd w:val="clear" w:color="auto" w:fill="FFFFFF"/>
        </w:rPr>
        <w:t>Early childhood practice: Froebel today</w:t>
      </w:r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</w:rPr>
        <w:t xml:space="preserve">. London: Sage. [E-book]. Available at: </w:t>
      </w:r>
      <w:hyperlink r:id="rId22" w:anchor="v=onepage&amp;q=froebel%20and%20gardening&amp;f=false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  <w:shd w:val="clear" w:color="auto" w:fill="FFFFFF"/>
          </w:rPr>
          <w:t>https://books.google.co.uk/books?hl=en&amp;lr=&amp;id=qA7zt_l59UwC&amp;oi=fnd&amp;pg=PP2&amp;dq=froebel+and+gardening&amp;ots=MgYP7gBsTK&amp;sig=jPNynH0arkYsRoQAenuSR1REVPM#v=onepage&amp;q=froebel%20and%20gardening&amp;f=false</w:t>
        </w:r>
      </w:hyperlink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</w:rPr>
        <w:t xml:space="preserve"> [Accessed: 21</w:t>
      </w:r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  <w:vertAlign w:val="superscript"/>
        </w:rPr>
        <w:t>st</w:t>
      </w:r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</w:rPr>
        <w:t xml:space="preserve"> of November 2017]. 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lastRenderedPageBreak/>
        <w:t xml:space="preserve">Department for Children, Schools and Families. (2010) ‘Evidence of Impact of Sustainable Schools’ </w:t>
      </w:r>
      <w:hyperlink r:id="rId23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http://webarchive.nationalarchives.gov.uk/20130321070243/https://www.education.gov.uk/publications/eOrderingDownload/00344-2010BKT-EN.pdf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[Accessed: 20th November 2017].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Drawing Coach. (2006-2010) ‘How to draw acorn trees’ </w:t>
      </w:r>
      <w:hyperlink r:id="rId24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http://www.drawingcoach.com/cartoon-trees.html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[Accessed: 18</w:t>
      </w:r>
      <w:r w:rsidRPr="003872F3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3872F3">
        <w:rPr>
          <w:rFonts w:ascii="Arial" w:eastAsia="Calibri" w:hAnsi="Arial" w:cs="Arial"/>
          <w:sz w:val="24"/>
          <w:szCs w:val="24"/>
        </w:rPr>
        <w:t xml:space="preserve"> November 2010].</w:t>
      </w:r>
    </w:p>
    <w:p w:rsidR="003872F3" w:rsidRPr="003872F3" w:rsidRDefault="003872F3" w:rsidP="003872F3">
      <w:pPr>
        <w:shd w:val="clear" w:color="auto" w:fill="FFFFFF"/>
        <w:spacing w:after="0" w:line="360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3872F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Eco-Schools. (2017) ‘Eco-Schools’ </w:t>
      </w:r>
      <w:hyperlink r:id="rId25" w:tgtFrame="_blank" w:history="1">
        <w:r w:rsidRPr="003872F3">
          <w:rPr>
            <w:rFonts w:ascii="Arial" w:eastAsia="Times New Roman" w:hAnsi="Arial" w:cs="Arial"/>
            <w:color w:val="0000FF"/>
            <w:sz w:val="24"/>
            <w:szCs w:val="24"/>
            <w:u w:val="single"/>
            <w:lang w:eastAsia="en-GB"/>
          </w:rPr>
          <w:t>http://eco-schools.org.uk/howitworks/the-awards/green-flag-award/</w:t>
        </w:r>
      </w:hyperlink>
      <w:r w:rsidRPr="003872F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 [Accessed: 18</w:t>
      </w:r>
      <w:r w:rsidRPr="003872F3">
        <w:rPr>
          <w:rFonts w:ascii="Arial" w:eastAsia="Times New Roman" w:hAnsi="Arial" w:cs="Arial"/>
          <w:color w:val="212121"/>
          <w:sz w:val="24"/>
          <w:szCs w:val="24"/>
          <w:vertAlign w:val="superscript"/>
          <w:lang w:eastAsia="en-GB"/>
        </w:rPr>
        <w:t>th</w:t>
      </w:r>
      <w:r w:rsidRPr="003872F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November].</w:t>
      </w:r>
    </w:p>
    <w:p w:rsidR="003872F3" w:rsidRPr="003872F3" w:rsidRDefault="003872F3" w:rsidP="003872F3">
      <w:pPr>
        <w:shd w:val="clear" w:color="auto" w:fill="FFFFFF"/>
        <w:spacing w:after="0" w:line="360" w:lineRule="auto"/>
        <w:jc w:val="both"/>
        <w:rPr>
          <w:rFonts w:ascii="Calibri" w:eastAsia="Times New Roman" w:hAnsi="Calibri" w:cs="Times New Roman"/>
          <w:color w:val="212121"/>
          <w:lang w:eastAsia="en-GB"/>
        </w:rPr>
      </w:pPr>
      <w:r w:rsidRPr="003872F3">
        <w:rPr>
          <w:rFonts w:ascii="Calibri" w:eastAsia="Times New Roman" w:hAnsi="Calibri" w:cs="Times New Roman"/>
          <w:color w:val="212121"/>
          <w:lang w:eastAsia="en-GB"/>
        </w:rPr>
        <w:t> </w:t>
      </w:r>
    </w:p>
    <w:p w:rsidR="003872F3" w:rsidRPr="003872F3" w:rsidRDefault="003872F3" w:rsidP="003872F3">
      <w:pPr>
        <w:shd w:val="clear" w:color="auto" w:fill="FFFFFF"/>
        <w:spacing w:after="0" w:line="360" w:lineRule="auto"/>
        <w:jc w:val="both"/>
        <w:rPr>
          <w:rFonts w:ascii="Calibri" w:eastAsia="Times New Roman" w:hAnsi="Calibri" w:cs="Times New Roman"/>
          <w:color w:val="212121"/>
          <w:lang w:eastAsia="en-GB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Eco-Schools. (No date) ‘Bronze Award Criteria’ </w:t>
      </w:r>
      <w:hyperlink r:id="rId26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http://eco-schools.org.uk/howitworks/the-awards/bronze-award/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[Accessed: 20</w:t>
      </w:r>
      <w:r w:rsidRPr="003872F3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3872F3">
        <w:rPr>
          <w:rFonts w:ascii="Arial" w:eastAsia="Calibri" w:hAnsi="Arial" w:cs="Arial"/>
          <w:sz w:val="24"/>
          <w:szCs w:val="24"/>
        </w:rPr>
        <w:t xml:space="preserve"> of November 2017]. </w:t>
      </w:r>
    </w:p>
    <w:p w:rsidR="003872F3" w:rsidRPr="003872F3" w:rsidRDefault="003872F3" w:rsidP="003872F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3872F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Eco-Schools. (No Date) ‘Informing and Involving’ </w:t>
      </w:r>
      <w:hyperlink r:id="rId27" w:history="1">
        <w:r w:rsidRPr="003872F3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http://members.eco-schools.org.uk/gettingstarted/informingandinvolving</w:t>
        </w:r>
      </w:hyperlink>
      <w:r w:rsidRPr="003872F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[Accessed: 21st November 2017].</w:t>
      </w:r>
    </w:p>
    <w:p w:rsidR="003872F3" w:rsidRPr="003872F3" w:rsidRDefault="003872F3" w:rsidP="003872F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3872F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Eco-Schools. (No Date) ‘The Eco Committee’ </w:t>
      </w:r>
      <w:hyperlink r:id="rId28" w:history="1">
        <w:r w:rsidRPr="003872F3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http://members.eco-schools.org.uk/gettingstarted/ecocommittee</w:t>
        </w:r>
      </w:hyperlink>
      <w:r w:rsidRPr="003872F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 [Accessed: 19th November 2017].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Estyn. (2014) ‘ESDGC Progress in education for sustainable development and global citizenship’ </w:t>
      </w:r>
      <w:hyperlink r:id="rId29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https://www.estyn.gov.wales/sites/default/files/documents/ESDGC%3A%20Progress%20in%20education%20for%20sustainable%20development%20and%20global%20citizenship%20-%20June%202014.pdf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[Accessed: 19</w:t>
      </w:r>
      <w:r w:rsidRPr="003872F3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3872F3">
        <w:rPr>
          <w:rFonts w:ascii="Arial" w:eastAsia="Calibri" w:hAnsi="Arial" w:cs="Arial"/>
          <w:sz w:val="24"/>
          <w:szCs w:val="24"/>
        </w:rPr>
        <w:t xml:space="preserve"> November 2017].</w:t>
      </w:r>
    </w:p>
    <w:p w:rsidR="003872F3" w:rsidRPr="003872F3" w:rsidRDefault="003872F3" w:rsidP="003872F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3872F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Evans, E. (2017) ‘Elizabeth Evans’ </w:t>
      </w:r>
      <w:hyperlink r:id="rId30" w:history="1">
        <w:r w:rsidRPr="003872F3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https://www.facebook.com/elizabeth.evans.1042</w:t>
        </w:r>
      </w:hyperlink>
      <w:r w:rsidRPr="003872F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 [Accessed: 20th November 2017].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lastRenderedPageBreak/>
        <w:t xml:space="preserve">Forest School Training Commission. (No date) ‘Ethos’ </w:t>
      </w:r>
      <w:hyperlink r:id="rId31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http://www.forestschooltraining.co.uk/ethos/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 [Accessed: 18th November 2017].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Forest School Wales. (2017) ‘Forest School – learning to take care of ourselves, each other, and the environment, What Happens in a Forest School Session?’ </w:t>
      </w:r>
      <w:hyperlink r:id="rId32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http://www.forestschoolwales.org.uk/ysgol-goedwigforest-school/what-happens-in-a-session/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 [Accessed: 17th November 2017].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color w:val="212121"/>
          <w:sz w:val="24"/>
          <w:szCs w:val="24"/>
          <w:shd w:val="clear" w:color="auto" w:fill="FFFFFF"/>
        </w:rPr>
        <w:t xml:space="preserve">Foundation for Environmental Education, (2017) ‘Engaging the youth of today to protect the climate of tomorrow’ </w:t>
      </w:r>
      <w:hyperlink r:id="rId33" w:tgtFrame="_blank" w:history="1">
        <w:r w:rsidRPr="003872F3">
          <w:rPr>
            <w:rFonts w:ascii="Arial" w:eastAsia="Calibri" w:hAnsi="Arial" w:cs="Arial"/>
            <w:color w:val="0000FF"/>
            <w:sz w:val="24"/>
            <w:szCs w:val="24"/>
            <w:u w:val="single"/>
            <w:shd w:val="clear" w:color="auto" w:fill="FFFFFF"/>
          </w:rPr>
          <w:t>http://www.fee.global/eco-schools-1/</w:t>
        </w:r>
      </w:hyperlink>
      <w:r w:rsidRPr="003872F3">
        <w:rPr>
          <w:rFonts w:ascii="Arial" w:eastAsia="Calibri" w:hAnsi="Arial" w:cs="Arial"/>
          <w:color w:val="212121"/>
          <w:sz w:val="24"/>
          <w:szCs w:val="24"/>
          <w:shd w:val="clear" w:color="auto" w:fill="FFFFFF"/>
        </w:rPr>
        <w:t> [Accessed: 19th November 2017].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Harrison, D., Harrison, T. and McArdle, K. (2013) ‘Does a nurturing approach that uses an outdoor play environment build resilience in children from a challenging background?’, </w:t>
      </w:r>
      <w:r w:rsidRPr="003872F3">
        <w:rPr>
          <w:rFonts w:ascii="Arial" w:eastAsia="Calibri" w:hAnsi="Arial" w:cs="Arial"/>
          <w:i/>
          <w:sz w:val="24"/>
          <w:szCs w:val="24"/>
        </w:rPr>
        <w:t>Journal of Adventure Education and Outdoor Learning,</w:t>
      </w:r>
      <w:r w:rsidRPr="003872F3">
        <w:rPr>
          <w:rFonts w:ascii="Arial" w:eastAsia="Calibri" w:hAnsi="Arial" w:cs="Arial"/>
          <w:sz w:val="24"/>
          <w:szCs w:val="24"/>
        </w:rPr>
        <w:t xml:space="preserve"> Volume 13, No. 3, [Online]. Available at: </w:t>
      </w:r>
      <w:hyperlink r:id="rId34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http://www.tandfonline.com.ezproxy.uwtsd.ac.uk/doi/pdf/10.1080/14729679.2013.776862?needAccess=true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 [Accessed: 18th November 2017]. 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color w:val="212121"/>
          <w:sz w:val="24"/>
          <w:szCs w:val="24"/>
          <w:shd w:val="clear" w:color="auto" w:fill="FFFFFF"/>
        </w:rPr>
        <w:t>Keep Wales Tidy. (2017) ‘Keep Wales Tidy’ </w:t>
      </w:r>
      <w:hyperlink r:id="rId35" w:tgtFrame="_blank" w:history="1">
        <w:r w:rsidRPr="003872F3">
          <w:rPr>
            <w:rFonts w:ascii="Arial" w:eastAsia="Calibri" w:hAnsi="Arial" w:cs="Arial"/>
            <w:color w:val="0000FF"/>
            <w:sz w:val="24"/>
            <w:szCs w:val="24"/>
            <w:u w:val="single"/>
            <w:shd w:val="clear" w:color="auto" w:fill="FFFFFF"/>
          </w:rPr>
          <w:t>https://www.keepwalestidy.cymru/</w:t>
        </w:r>
      </w:hyperlink>
      <w:r w:rsidRPr="003872F3">
        <w:rPr>
          <w:rFonts w:ascii="Arial" w:eastAsia="Calibri" w:hAnsi="Arial" w:cs="Arial"/>
          <w:color w:val="212121"/>
          <w:sz w:val="24"/>
          <w:szCs w:val="24"/>
          <w:shd w:val="clear" w:color="auto" w:fill="FFFFFF"/>
        </w:rPr>
        <w:t> [Accessed: 18</w:t>
      </w:r>
      <w:r w:rsidRPr="003872F3">
        <w:rPr>
          <w:rFonts w:ascii="Arial" w:eastAsia="Calibri" w:hAnsi="Arial" w:cs="Arial"/>
          <w:color w:val="212121"/>
          <w:sz w:val="24"/>
          <w:szCs w:val="24"/>
          <w:shd w:val="clear" w:color="auto" w:fill="FFFFFF"/>
          <w:vertAlign w:val="superscript"/>
        </w:rPr>
        <w:t>th</w:t>
      </w:r>
      <w:r w:rsidRPr="003872F3">
        <w:rPr>
          <w:rFonts w:ascii="Arial" w:eastAsia="Calibri" w:hAnsi="Arial" w:cs="Arial"/>
          <w:color w:val="212121"/>
          <w:sz w:val="24"/>
          <w:szCs w:val="24"/>
          <w:shd w:val="clear" w:color="auto" w:fill="FFFFFF"/>
        </w:rPr>
        <w:t> November 2017].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Knight, S. (2011) </w:t>
      </w:r>
      <w:r w:rsidRPr="003872F3">
        <w:rPr>
          <w:rFonts w:ascii="Arial" w:eastAsia="Calibri" w:hAnsi="Arial" w:cs="Arial"/>
          <w:i/>
          <w:sz w:val="24"/>
          <w:szCs w:val="24"/>
        </w:rPr>
        <w:t>Forest school for all.</w:t>
      </w:r>
      <w:r w:rsidRPr="003872F3">
        <w:rPr>
          <w:rFonts w:ascii="Arial" w:eastAsia="Calibri" w:hAnsi="Arial" w:cs="Arial"/>
          <w:sz w:val="24"/>
          <w:szCs w:val="24"/>
        </w:rPr>
        <w:t xml:space="preserve"> London: Sage Publications ltd.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Manchester City Council. (No date) ‘Biodiversity in your School Grounds’ </w:t>
      </w:r>
      <w:hyperlink r:id="rId36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http://www.wildaboutmanchester.info/biodiversity.PDF</w:t>
        </w:r>
      </w:hyperlink>
      <w:proofErr w:type="gramStart"/>
      <w:r w:rsidRPr="003872F3">
        <w:rPr>
          <w:rFonts w:ascii="Arial" w:eastAsia="Calibri" w:hAnsi="Arial" w:cs="Arial"/>
          <w:sz w:val="24"/>
          <w:szCs w:val="24"/>
        </w:rPr>
        <w:t xml:space="preserve">   [</w:t>
      </w:r>
      <w:proofErr w:type="gramEnd"/>
      <w:r w:rsidRPr="003872F3">
        <w:rPr>
          <w:rFonts w:ascii="Arial" w:eastAsia="Calibri" w:hAnsi="Arial" w:cs="Arial"/>
          <w:sz w:val="24"/>
          <w:szCs w:val="24"/>
        </w:rPr>
        <w:t>Accessed: 18th November 2017].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McCann, L.A. (2014) ‘Mapping the School’, </w:t>
      </w:r>
      <w:r w:rsidRPr="003872F3">
        <w:rPr>
          <w:rFonts w:ascii="Arial" w:eastAsia="Calibri" w:hAnsi="Arial" w:cs="Arial"/>
          <w:i/>
          <w:sz w:val="24"/>
          <w:szCs w:val="24"/>
        </w:rPr>
        <w:t>A Reggio Emilia-Inspired Activity Helps Children Learn About Their Community,</w:t>
      </w:r>
      <w:r w:rsidRPr="003872F3">
        <w:rPr>
          <w:rFonts w:ascii="Arial" w:eastAsia="Calibri" w:hAnsi="Arial" w:cs="Arial"/>
          <w:sz w:val="24"/>
          <w:szCs w:val="24"/>
        </w:rPr>
        <w:t xml:space="preserve"> Volume 69, No. 1, [Online]. Available at: </w:t>
      </w:r>
      <w:hyperlink r:id="rId37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https://search-proquest-com.ezproxy.uwtsd.ac.uk/docview/1511123449?accountid=130472&amp;rfr_id=info%3Axri%2Fsid%3Aprimo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 [Accessed 17thNovember 2017]. </w:t>
      </w:r>
    </w:p>
    <w:p w:rsidR="003872F3" w:rsidRPr="003872F3" w:rsidRDefault="003872F3" w:rsidP="003872F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FF0000"/>
          <w:sz w:val="24"/>
          <w:szCs w:val="24"/>
          <w:lang w:eastAsia="en-GB"/>
        </w:rPr>
      </w:pPr>
      <w:r w:rsidRPr="003872F3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lastRenderedPageBreak/>
        <w:t>Merriman, E., Rekers-Power, A., Tinney, G. and MacGarry, A. (2014) </w:t>
      </w:r>
      <w:r w:rsidRPr="003872F3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  <w:lang w:eastAsia="en-GB"/>
        </w:rPr>
        <w:t>An evaluation of the Ecoschools Programme in Wales: Final Report</w:t>
      </w:r>
      <w:r w:rsidRPr="003872F3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  <w:lang w:eastAsia="en-GB"/>
        </w:rPr>
        <w:t>. Natural Resources Wales (Agency) Wales and Welsh Assembly Government, Carmarthen: UWTSD.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Ofsted. (2008) ‘Schools and sustainability’ </w:t>
      </w:r>
      <w:hyperlink r:id="rId38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http://esd.escalate.ac.uk/downloads/1768.pdf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 [Accessed: 16th November 2017].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color w:val="222222"/>
          <w:sz w:val="24"/>
          <w:szCs w:val="24"/>
          <w:shd w:val="clear" w:color="auto" w:fill="FFFFFF"/>
        </w:rPr>
      </w:pPr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</w:rPr>
        <w:t xml:space="preserve">Plascrug Community School. (No date) ‘Echo Council’ </w:t>
      </w:r>
      <w:hyperlink r:id="rId39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  <w:shd w:val="clear" w:color="auto" w:fill="FFFFFF"/>
          </w:rPr>
          <w:t>http://www.plascrugprimary.co.uk/index.php?id=eco-council</w:t>
        </w:r>
      </w:hyperlink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</w:rPr>
        <w:t xml:space="preserve"> [Accessed: 20</w:t>
      </w:r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</w:rPr>
        <w:t xml:space="preserve"> of November 2017]. 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RAY Ceredigion. (2017) ‘RAY Ceredigion Eco Art’ </w:t>
      </w:r>
      <w:hyperlink r:id="rId40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http://scrapstoresuk.org/profile/118-ray-ceridigion-eco-art#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[Accessed: 19</w:t>
      </w:r>
      <w:r w:rsidRPr="003872F3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3872F3">
        <w:rPr>
          <w:rFonts w:ascii="Arial" w:eastAsia="Calibri" w:hAnsi="Arial" w:cs="Arial"/>
          <w:sz w:val="24"/>
          <w:szCs w:val="24"/>
        </w:rPr>
        <w:t xml:space="preserve"> November 2017].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Recycle4charity. (2017) ‘Recycle4charity’ </w:t>
      </w:r>
      <w:hyperlink r:id="rId41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https://www.recycle4charity.co.uk/Schools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[Accessed: 19</w:t>
      </w:r>
      <w:r w:rsidRPr="003872F3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3872F3">
        <w:rPr>
          <w:rFonts w:ascii="Arial" w:eastAsia="Calibri" w:hAnsi="Arial" w:cs="Arial"/>
          <w:sz w:val="24"/>
          <w:szCs w:val="24"/>
        </w:rPr>
        <w:t xml:space="preserve"> November 2017]. 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  <w:lang w:val="en"/>
        </w:rPr>
      </w:pPr>
      <w:r w:rsidRPr="003872F3">
        <w:rPr>
          <w:rFonts w:ascii="Arial" w:eastAsia="Calibri" w:hAnsi="Arial" w:cs="Arial"/>
          <w:sz w:val="24"/>
          <w:szCs w:val="24"/>
        </w:rPr>
        <w:t>Riley, T. (2016) ‘</w:t>
      </w:r>
      <w:r w:rsidRPr="003872F3">
        <w:rPr>
          <w:rFonts w:ascii="Arial" w:eastAsia="Calibri" w:hAnsi="Arial" w:cs="Arial"/>
          <w:sz w:val="24"/>
          <w:szCs w:val="24"/>
          <w:lang w:val="en"/>
        </w:rPr>
        <w:t xml:space="preserve">From garden to plate: how schools benefit from growing their own produce’, </w:t>
      </w:r>
      <w:r w:rsidRPr="003872F3">
        <w:rPr>
          <w:rFonts w:ascii="Arial" w:eastAsia="Calibri" w:hAnsi="Arial" w:cs="Arial"/>
          <w:i/>
          <w:sz w:val="24"/>
          <w:szCs w:val="24"/>
          <w:lang w:val="en"/>
        </w:rPr>
        <w:t>The Guardian</w:t>
      </w:r>
      <w:r w:rsidRPr="003872F3">
        <w:rPr>
          <w:rFonts w:ascii="Arial" w:eastAsia="Calibri" w:hAnsi="Arial" w:cs="Arial"/>
          <w:sz w:val="24"/>
          <w:szCs w:val="24"/>
          <w:lang w:val="en"/>
        </w:rPr>
        <w:t xml:space="preserve">, Volume 15, March, pp.1. [On-line]. Available at: </w:t>
      </w:r>
      <w:hyperlink r:id="rId42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  <w:lang w:val="en"/>
          </w:rPr>
          <w:t>https://www.theguardian.com/teacher-network/2016/mar/15/schools-benefit-growing-produce</w:t>
        </w:r>
      </w:hyperlink>
      <w:r w:rsidRPr="003872F3">
        <w:rPr>
          <w:rFonts w:ascii="Arial" w:eastAsia="Calibri" w:hAnsi="Arial" w:cs="Arial"/>
          <w:sz w:val="24"/>
          <w:szCs w:val="24"/>
          <w:lang w:val="en"/>
        </w:rPr>
        <w:t xml:space="preserve"> [Accessed: 19</w:t>
      </w:r>
      <w:r w:rsidRPr="003872F3">
        <w:rPr>
          <w:rFonts w:ascii="Arial" w:eastAsia="Calibri" w:hAnsi="Arial" w:cs="Arial"/>
          <w:sz w:val="24"/>
          <w:szCs w:val="24"/>
          <w:vertAlign w:val="superscript"/>
          <w:lang w:val="en"/>
        </w:rPr>
        <w:t>th</w:t>
      </w:r>
      <w:r w:rsidRPr="003872F3">
        <w:rPr>
          <w:rFonts w:ascii="Arial" w:eastAsia="Calibri" w:hAnsi="Arial" w:cs="Arial"/>
          <w:sz w:val="24"/>
          <w:szCs w:val="24"/>
          <w:lang w:val="en"/>
        </w:rPr>
        <w:t xml:space="preserve"> November 2017].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Schattle, H. (2008) </w:t>
      </w:r>
      <w:r w:rsidRPr="003872F3">
        <w:rPr>
          <w:rFonts w:ascii="Arial" w:eastAsia="Calibri" w:hAnsi="Arial" w:cs="Arial"/>
          <w:i/>
          <w:sz w:val="24"/>
          <w:szCs w:val="24"/>
        </w:rPr>
        <w:t>The Practices of Global Citizenship.</w:t>
      </w:r>
      <w:r w:rsidRPr="003872F3">
        <w:rPr>
          <w:rFonts w:ascii="Arial" w:eastAsia="Calibri" w:hAnsi="Arial" w:cs="Arial"/>
          <w:sz w:val="24"/>
          <w:szCs w:val="24"/>
        </w:rPr>
        <w:t xml:space="preserve"> United States of America: Rowman and Littlefield Publishers Inc. [E-book]. Available at: </w:t>
      </w:r>
      <w:hyperlink r:id="rId43" w:anchor="v=onepage&amp;q&amp;f=false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https://books.google.co.uk/books?id=En1AZSEn-nQC&amp;printsec=frontcover&amp;source=gbs_ge_summary_r&amp;cad=0#v=onepage&amp;q&amp;f=false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[Accessed: 18</w:t>
      </w:r>
      <w:r w:rsidRPr="003872F3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3872F3">
        <w:rPr>
          <w:rFonts w:ascii="Arial" w:eastAsia="Calibri" w:hAnsi="Arial" w:cs="Arial"/>
          <w:sz w:val="24"/>
          <w:szCs w:val="24"/>
        </w:rPr>
        <w:t xml:space="preserve"> November 2017].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Scott, B. (June </w:t>
      </w:r>
      <w:proofErr w:type="gramStart"/>
      <w:r w:rsidRPr="003872F3">
        <w:rPr>
          <w:rFonts w:ascii="Arial" w:eastAsia="Calibri" w:hAnsi="Arial" w:cs="Arial"/>
          <w:sz w:val="24"/>
          <w:szCs w:val="24"/>
        </w:rPr>
        <w:t>30</w:t>
      </w:r>
      <w:r w:rsidRPr="003872F3">
        <w:rPr>
          <w:rFonts w:ascii="Arial" w:eastAsia="Calibri" w:hAnsi="Arial" w:cs="Arial"/>
          <w:sz w:val="24"/>
          <w:szCs w:val="24"/>
          <w:vertAlign w:val="superscript"/>
        </w:rPr>
        <w:t>th</w:t>
      </w:r>
      <w:proofErr w:type="gramEnd"/>
      <w:r w:rsidRPr="003872F3">
        <w:rPr>
          <w:rFonts w:ascii="Arial" w:eastAsia="Calibri" w:hAnsi="Arial" w:cs="Arial"/>
          <w:sz w:val="24"/>
          <w:szCs w:val="24"/>
        </w:rPr>
        <w:t xml:space="preserve"> 2014) </w:t>
      </w:r>
      <w:r w:rsidRPr="003872F3">
        <w:rPr>
          <w:rFonts w:ascii="Arial" w:eastAsia="Calibri" w:hAnsi="Arial" w:cs="Arial"/>
          <w:i/>
          <w:sz w:val="24"/>
          <w:szCs w:val="24"/>
        </w:rPr>
        <w:t xml:space="preserve">Thoughts on Learning, Sustainability and the link between them. </w:t>
      </w:r>
      <w:r w:rsidRPr="003872F3">
        <w:rPr>
          <w:rFonts w:ascii="Arial" w:eastAsia="Calibri" w:hAnsi="Arial" w:cs="Arial"/>
          <w:sz w:val="24"/>
          <w:szCs w:val="24"/>
        </w:rPr>
        <w:t xml:space="preserve">Emeritus professor of education. Blog [On-line]. Available from: </w:t>
      </w:r>
      <w:hyperlink r:id="rId44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http://blogs.bath.ac.uk/edswahs/2014/06/30/estyns-deafening-silence-on-the-effects-of-esdgc/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[Accessed: 19</w:t>
      </w:r>
      <w:r w:rsidRPr="003872F3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3872F3">
        <w:rPr>
          <w:rFonts w:ascii="Arial" w:eastAsia="Calibri" w:hAnsi="Arial" w:cs="Arial"/>
          <w:sz w:val="24"/>
          <w:szCs w:val="24"/>
        </w:rPr>
        <w:t xml:space="preserve"> of November 2017].  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lastRenderedPageBreak/>
        <w:t xml:space="preserve">Siencyn, S. (2010) </w:t>
      </w:r>
      <w:r w:rsidRPr="003872F3">
        <w:rPr>
          <w:rFonts w:ascii="Arial" w:eastAsia="Calibri" w:hAnsi="Arial" w:cs="Arial"/>
          <w:i/>
          <w:sz w:val="24"/>
          <w:szCs w:val="24"/>
        </w:rPr>
        <w:t xml:space="preserve">Y Cyfnod Sylfaen 3-7 oed. Athroniaeth Ymchwil ac ymarfer. </w:t>
      </w:r>
      <w:r w:rsidRPr="003872F3">
        <w:rPr>
          <w:rFonts w:ascii="Arial" w:eastAsia="Calibri" w:hAnsi="Arial" w:cs="Arial"/>
          <w:sz w:val="24"/>
          <w:szCs w:val="24"/>
        </w:rPr>
        <w:t xml:space="preserve">Caerfyrddin: Cyhoeddiadau Prifysgol Cymru Y Drindod Dewi Sant. 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Silberman, M. (2007) ‘The Handbook of Experiential Learning’ </w:t>
      </w:r>
      <w:hyperlink r:id="rId45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https://www-dawsonera-com.ezproxy.uwtsd.ac.uk/readonline/9780470117392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 Accessed: 16th November 2017].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>Su, F., Bullivant, A. and Holt, V. (2013) ‘Global Citizenship Education’,</w:t>
      </w:r>
      <w:r w:rsidRPr="003872F3">
        <w:rPr>
          <w:rFonts w:ascii="Calibri" w:eastAsia="Calibri" w:hAnsi="Calibri" w:cs="Times New Roman"/>
        </w:rPr>
        <w:t xml:space="preserve"> </w:t>
      </w:r>
      <w:r w:rsidRPr="003872F3">
        <w:rPr>
          <w:rFonts w:ascii="Arial" w:eastAsia="Calibri" w:hAnsi="Arial" w:cs="Arial"/>
          <w:i/>
          <w:sz w:val="24"/>
          <w:szCs w:val="24"/>
        </w:rPr>
        <w:t>Education Studies - An Issues Based Approach</w:t>
      </w:r>
      <w:r w:rsidRPr="003872F3">
        <w:rPr>
          <w:rFonts w:ascii="Arial" w:eastAsia="Calibri" w:hAnsi="Arial" w:cs="Arial"/>
          <w:sz w:val="24"/>
          <w:szCs w:val="24"/>
        </w:rPr>
        <w:t xml:space="preserve">, Volume 3, December, pp.1-5. [On-Line]. Available at:  </w:t>
      </w:r>
      <w:hyperlink r:id="rId46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https://www.researchgate.net/profile/Feng_Su5/publication/262675891_Global_Citizenship_Education/links/0deec53865e140c93a000000/Global-Citizenship-Education.pdf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[Accessed: 18th November 2017].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Sustainable Development Commission. (2009) </w:t>
      </w:r>
      <w:r w:rsidRPr="003872F3">
        <w:rPr>
          <w:rFonts w:ascii="Arial" w:eastAsia="Calibri" w:hAnsi="Arial" w:cs="Arial"/>
          <w:i/>
          <w:sz w:val="24"/>
          <w:szCs w:val="24"/>
        </w:rPr>
        <w:t>Every Child’s Future Matters, 3rd Edition.</w:t>
      </w:r>
      <w:r w:rsidRPr="003872F3">
        <w:rPr>
          <w:rFonts w:ascii="Arial" w:eastAsia="Calibri" w:hAnsi="Arial" w:cs="Arial"/>
          <w:sz w:val="24"/>
          <w:szCs w:val="24"/>
        </w:rPr>
        <w:t xml:space="preserve"> London: Sustainable Development Commission. [E-book]. Available at: </w:t>
      </w:r>
      <w:hyperlink r:id="rId47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http://library.bsl.org.au/jspui/bitstream/1/1546/1/ECFM_report.pdf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[Accessed: 20</w:t>
      </w:r>
      <w:r w:rsidRPr="003872F3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3872F3">
        <w:rPr>
          <w:rFonts w:ascii="Arial" w:eastAsia="Calibri" w:hAnsi="Arial" w:cs="Arial"/>
          <w:sz w:val="24"/>
          <w:szCs w:val="24"/>
        </w:rPr>
        <w:t xml:space="preserve"> November 2017].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Tinney, G. and Hirst, N. (2018) ‘Early Childhood Education for Sustainability Within Wales’, in Boyd, D., Hirst, N., and Siraj-Blatchford, J. (eds) </w:t>
      </w:r>
      <w:r w:rsidRPr="003872F3">
        <w:rPr>
          <w:rFonts w:ascii="Arial" w:eastAsia="Calibri" w:hAnsi="Arial" w:cs="Arial"/>
          <w:i/>
          <w:sz w:val="24"/>
          <w:szCs w:val="24"/>
        </w:rPr>
        <w:t>Understanding Sustainability in Early Childhood Education: Case Studies and approaches from across the UK.</w:t>
      </w:r>
      <w:r w:rsidRPr="003872F3">
        <w:rPr>
          <w:rFonts w:ascii="Arial" w:eastAsia="Calibri" w:hAnsi="Arial" w:cs="Arial"/>
          <w:sz w:val="24"/>
          <w:szCs w:val="24"/>
        </w:rPr>
        <w:t xml:space="preserve"> London: David Fulton Publishers. [On-line] Available at: </w:t>
      </w:r>
      <w:hyperlink r:id="rId48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http://moodle.uwtsd.ac.uk/pluginfile.php/115747/mod_resource/content/1/EAEE5005TIN104.pdf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[Accessed: 21</w:t>
      </w:r>
      <w:r w:rsidRPr="003872F3">
        <w:rPr>
          <w:rFonts w:ascii="Arial" w:eastAsia="Calibri" w:hAnsi="Arial" w:cs="Arial"/>
          <w:sz w:val="24"/>
          <w:szCs w:val="24"/>
          <w:vertAlign w:val="superscript"/>
        </w:rPr>
        <w:t>st</w:t>
      </w:r>
      <w:r w:rsidRPr="003872F3">
        <w:rPr>
          <w:rFonts w:ascii="Arial" w:eastAsia="Calibri" w:hAnsi="Arial" w:cs="Arial"/>
          <w:sz w:val="24"/>
          <w:szCs w:val="24"/>
        </w:rPr>
        <w:t xml:space="preserve"> of November 2017]. 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color w:val="222222"/>
          <w:sz w:val="24"/>
          <w:szCs w:val="24"/>
          <w:shd w:val="clear" w:color="auto" w:fill="FFFFFF"/>
        </w:rPr>
      </w:pPr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</w:rPr>
        <w:t>Tudge, J. and Rogoff, B. (1999) ‘Peer influences on cognitive development: Piagetian and Vygotskian perspectives’, in </w:t>
      </w:r>
      <w:r w:rsidRPr="003872F3">
        <w:rPr>
          <w:rFonts w:ascii="Arial" w:eastAsia="Calibri" w:hAnsi="Arial" w:cs="Arial"/>
          <w:iCs/>
          <w:color w:val="222222"/>
          <w:sz w:val="24"/>
          <w:szCs w:val="24"/>
          <w:shd w:val="clear" w:color="auto" w:fill="FFFFFF"/>
        </w:rPr>
        <w:t xml:space="preserve">L. Vygotsky (ed) </w:t>
      </w:r>
      <w:r w:rsidRPr="003872F3">
        <w:rPr>
          <w:rFonts w:ascii="Arial" w:eastAsia="Calibri" w:hAnsi="Arial" w:cs="Arial"/>
          <w:i/>
          <w:iCs/>
          <w:color w:val="222222"/>
          <w:sz w:val="24"/>
          <w:szCs w:val="24"/>
          <w:shd w:val="clear" w:color="auto" w:fill="FFFFFF"/>
        </w:rPr>
        <w:t>Critical Assessments</w:t>
      </w:r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</w:rPr>
        <w:t>, Volume </w:t>
      </w:r>
      <w:r w:rsidRPr="003872F3">
        <w:rPr>
          <w:rFonts w:ascii="Arial" w:eastAsia="Calibri" w:hAnsi="Arial" w:cs="Arial"/>
          <w:iCs/>
          <w:color w:val="222222"/>
          <w:sz w:val="24"/>
          <w:szCs w:val="24"/>
          <w:shd w:val="clear" w:color="auto" w:fill="FFFFFF"/>
        </w:rPr>
        <w:t>3</w:t>
      </w:r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</w:rPr>
        <w:t xml:space="preserve">, London: Rutladge, pp.32-56. [On-line]. Available at: </w:t>
      </w:r>
      <w:hyperlink r:id="rId49" w:anchor="v=onepage&amp;q=piaget's%20influence%20on%20education&amp;f=false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  <w:shd w:val="clear" w:color="auto" w:fill="FFFFFF"/>
          </w:rPr>
          <w:t>https://books.google.co.uk/books?hl=en&amp;lr=&amp;id=RnWym5-bm8kC&amp;oi=fnd&amp;pg=PA32&amp;dq=piaget%27s+influence+on+education&amp;ots=6y6Jm6SDnV&amp;sig=aauoq92KzBIm3nXi4KzxQAbUIF0#v=onepage&amp;q=piaget's%20influence%20on%20education&amp;f=false</w:t>
        </w:r>
      </w:hyperlink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</w:rPr>
        <w:t xml:space="preserve"> [Accessed: 20</w:t>
      </w:r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</w:rPr>
        <w:t xml:space="preserve"> of November 2017]. </w:t>
      </w:r>
    </w:p>
    <w:p w:rsidR="003872F3" w:rsidRPr="003872F3" w:rsidRDefault="003872F3" w:rsidP="003872F3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3872F3">
        <w:rPr>
          <w:rFonts w:ascii="Arial" w:eastAsia="Times New Roman" w:hAnsi="Arial" w:cs="Arial"/>
          <w:color w:val="000000"/>
          <w:sz w:val="24"/>
          <w:szCs w:val="24"/>
          <w:lang w:eastAsia="en-GB"/>
        </w:rPr>
        <w:lastRenderedPageBreak/>
        <w:t xml:space="preserve">UNICEF. (1989) ‘The United Nations Convention on the Rights of the Child’ </w:t>
      </w:r>
      <w:hyperlink r:id="rId50" w:history="1">
        <w:r w:rsidRPr="003872F3">
          <w:rPr>
            <w:rFonts w:ascii="Arial" w:eastAsia="Times New Roman" w:hAnsi="Arial" w:cs="Arial"/>
            <w:color w:val="0563C1"/>
            <w:sz w:val="24"/>
            <w:szCs w:val="24"/>
            <w:u w:val="single"/>
            <w:lang w:eastAsia="en-GB"/>
          </w:rPr>
          <w:t>http://www.unicef.org.uk/wp-content/uploads/2010/05/UNCRC_united_nations_convention_on_the_rights_of_the_child.pdf</w:t>
        </w:r>
      </w:hyperlink>
      <w:r w:rsidRPr="003872F3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  [Accessed: 19th November 2017]. 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UNICEF. (No date) ‘United Nations Convention of the right of the child’ </w:t>
      </w:r>
      <w:hyperlink r:id="rId51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https://www.unicef.org.uk/wp-content/uploads/2010/05/UNCRC_summary-1.pdf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 [Accessed: 18th November 2017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color w:val="222222"/>
          <w:sz w:val="24"/>
          <w:szCs w:val="24"/>
          <w:shd w:val="clear" w:color="auto" w:fill="FFFFFF"/>
        </w:rPr>
      </w:pPr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</w:rPr>
        <w:t xml:space="preserve">Welsh Government. (2015) ‘Curriculum for Wales’ </w:t>
      </w:r>
      <w:hyperlink r:id="rId52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  <w:shd w:val="clear" w:color="auto" w:fill="FFFFFF"/>
          </w:rPr>
          <w:t>http://learning.gov.wales/docs/learningwales/publications/150803-fp-framework-en.pdf</w:t>
        </w:r>
      </w:hyperlink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</w:rPr>
        <w:t xml:space="preserve"> [Accessed: 20</w:t>
      </w:r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3872F3">
        <w:rPr>
          <w:rFonts w:ascii="Arial" w:eastAsia="Calibri" w:hAnsi="Arial" w:cs="Arial"/>
          <w:color w:val="222222"/>
          <w:sz w:val="24"/>
          <w:szCs w:val="24"/>
          <w:shd w:val="clear" w:color="auto" w:fill="FFFFFF"/>
        </w:rPr>
        <w:t xml:space="preserve"> of November 2017]. 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Welsh Government. (2015) ‘Foundation Phase Frame work, Curriculum for Wales’ </w:t>
      </w:r>
      <w:hyperlink r:id="rId53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http://gov.wales/docs/dcells/publications/150803-fp-framework-en.pdf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 [Accessed: 17th November 2017]. 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Woolley, R. (2010) </w:t>
      </w:r>
      <w:r w:rsidRPr="003872F3">
        <w:rPr>
          <w:rFonts w:ascii="Arial" w:eastAsia="Calibri" w:hAnsi="Arial" w:cs="Arial"/>
          <w:i/>
          <w:sz w:val="24"/>
          <w:szCs w:val="24"/>
        </w:rPr>
        <w:t xml:space="preserve">Tackling controversial issues in the primary school. </w:t>
      </w:r>
      <w:r w:rsidRPr="003872F3">
        <w:rPr>
          <w:rFonts w:ascii="Arial" w:eastAsia="Calibri" w:hAnsi="Arial" w:cs="Arial"/>
          <w:sz w:val="24"/>
          <w:szCs w:val="24"/>
        </w:rPr>
        <w:t>London: Routledge. [E-book].</w:t>
      </w:r>
      <w:r w:rsidRPr="003872F3">
        <w:rPr>
          <w:rFonts w:ascii="Calibri" w:eastAsia="Calibri" w:hAnsi="Calibri" w:cs="Times New Roman"/>
        </w:rPr>
        <w:t xml:space="preserve"> </w:t>
      </w:r>
      <w:hyperlink r:id="rId54" w:anchor="v=onepage&amp;q=what%20is%20available%20for%20children%20to%20limit%20litter%20at%20school&amp;f=false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s://books.google.co.uk/books?id=3kRZBwAAQBAJ&amp;pg=PA70&amp;lpg=PA70&amp;dq=what+is+available+for+children+to+limit+litter+at+school&amp;source=bl&amp;ots=c4WUFV2FW0&amp;sig=mQ-H5BxgBWV2AJXZCYI3AkBq1BI&amp;hl=en&amp;sa=X&amp;ved=0ahUKEwjW5cb6s8vXAhXKPxoKHcQSBuUQ6AEIUjAH#v=onepage&amp;q=what%20is%20available%20for%20children%20to%20limit%20litter%20at%20school&amp;f=false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[Accessed: 19</w:t>
      </w:r>
      <w:r w:rsidRPr="003872F3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3872F3">
        <w:rPr>
          <w:rFonts w:ascii="Arial" w:eastAsia="Calibri" w:hAnsi="Arial" w:cs="Arial"/>
          <w:sz w:val="24"/>
          <w:szCs w:val="24"/>
        </w:rPr>
        <w:t xml:space="preserve"> November 2017].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WrapCymru. (2011) ‘Food waste in schools’ </w:t>
      </w:r>
      <w:hyperlink r:id="rId55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http://www.wrapcymru.org.uk/sites/files/wrap/Food%20Waste%20in%20Schools%20Summary%20Report.pdf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[Accessed: 19</w:t>
      </w:r>
      <w:r w:rsidRPr="003872F3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3872F3">
        <w:rPr>
          <w:rFonts w:ascii="Arial" w:eastAsia="Calibri" w:hAnsi="Arial" w:cs="Arial"/>
          <w:sz w:val="24"/>
          <w:szCs w:val="24"/>
        </w:rPr>
        <w:t xml:space="preserve"> November 2017].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Ysgol Gymraeg. (No date) ‘Eco Committee’ </w:t>
      </w:r>
      <w:hyperlink r:id="rId56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http://www.ysgolgymraeg.ceredigion.sch.uk/english/eco_committee.html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[Accessed: 19</w:t>
      </w:r>
      <w:r w:rsidRPr="003872F3">
        <w:rPr>
          <w:rFonts w:ascii="Arial" w:eastAsia="Calibri" w:hAnsi="Arial" w:cs="Arial"/>
          <w:sz w:val="24"/>
          <w:szCs w:val="24"/>
          <w:vertAlign w:val="superscript"/>
        </w:rPr>
        <w:t>th</w:t>
      </w:r>
      <w:r w:rsidRPr="003872F3">
        <w:rPr>
          <w:rFonts w:ascii="Arial" w:eastAsia="Calibri" w:hAnsi="Arial" w:cs="Arial"/>
          <w:sz w:val="24"/>
          <w:szCs w:val="24"/>
        </w:rPr>
        <w:t xml:space="preserve"> November 2017]. 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References for Additional links on the poster - 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lastRenderedPageBreak/>
        <w:t xml:space="preserve">Eco-Schools. (No date) ‘Empowering Children &amp; Young Adults…to improve our environment’ </w:t>
      </w:r>
      <w:hyperlink r:id="rId57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http://www.eco-schools.org.uk/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[Accessed: 23</w:t>
      </w:r>
      <w:r w:rsidRPr="003872F3">
        <w:rPr>
          <w:rFonts w:ascii="Arial" w:eastAsia="Calibri" w:hAnsi="Arial" w:cs="Arial"/>
          <w:sz w:val="24"/>
          <w:szCs w:val="24"/>
          <w:vertAlign w:val="superscript"/>
        </w:rPr>
        <w:t>rd</w:t>
      </w:r>
      <w:r w:rsidRPr="003872F3">
        <w:rPr>
          <w:rFonts w:ascii="Arial" w:eastAsia="Calibri" w:hAnsi="Arial" w:cs="Arial"/>
          <w:sz w:val="24"/>
          <w:szCs w:val="24"/>
        </w:rPr>
        <w:t xml:space="preserve"> of November 2017]. 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Forest School Wales. (2017) ‘Welcome’ </w:t>
      </w:r>
      <w:hyperlink r:id="rId58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http://www.forestschoolwales.org.uk/ysgol-goedwigforest-school/what-happens-in-a-session/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 [Accessed: 23</w:t>
      </w:r>
      <w:r w:rsidRPr="003872F3">
        <w:rPr>
          <w:rFonts w:ascii="Arial" w:eastAsia="Calibri" w:hAnsi="Arial" w:cs="Arial"/>
          <w:sz w:val="24"/>
          <w:szCs w:val="24"/>
          <w:vertAlign w:val="superscript"/>
        </w:rPr>
        <w:t>rd</w:t>
      </w:r>
      <w:r w:rsidRPr="003872F3">
        <w:rPr>
          <w:rFonts w:ascii="Arial" w:eastAsia="Calibri" w:hAnsi="Arial" w:cs="Arial"/>
          <w:sz w:val="24"/>
          <w:szCs w:val="24"/>
        </w:rPr>
        <w:t xml:space="preserve"> of November 2017].</w:t>
      </w:r>
    </w:p>
    <w:p w:rsidR="003872F3" w:rsidRPr="003872F3" w:rsidRDefault="003872F3" w:rsidP="003872F3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3872F3">
        <w:rPr>
          <w:rFonts w:ascii="Arial" w:eastAsia="Calibri" w:hAnsi="Arial" w:cs="Arial"/>
          <w:sz w:val="24"/>
          <w:szCs w:val="24"/>
        </w:rPr>
        <w:t xml:space="preserve">Welsh Government. (2017) ‘Foundation Phase’ </w:t>
      </w:r>
      <w:hyperlink r:id="rId59" w:history="1">
        <w:r w:rsidRPr="003872F3">
          <w:rPr>
            <w:rFonts w:ascii="Arial" w:eastAsia="Calibri" w:hAnsi="Arial" w:cs="Arial"/>
            <w:color w:val="0563C1"/>
            <w:sz w:val="24"/>
            <w:szCs w:val="24"/>
            <w:u w:val="single"/>
          </w:rPr>
          <w:t>http://gov.wales/topics/educationandskills/foundation-phase/?lang=en</w:t>
        </w:r>
      </w:hyperlink>
      <w:r w:rsidRPr="003872F3">
        <w:rPr>
          <w:rFonts w:ascii="Arial" w:eastAsia="Calibri" w:hAnsi="Arial" w:cs="Arial"/>
          <w:sz w:val="24"/>
          <w:szCs w:val="24"/>
        </w:rPr>
        <w:t xml:space="preserve"> [Accessed: 23</w:t>
      </w:r>
      <w:r w:rsidRPr="003872F3">
        <w:rPr>
          <w:rFonts w:ascii="Arial" w:eastAsia="Calibri" w:hAnsi="Arial" w:cs="Arial"/>
          <w:sz w:val="24"/>
          <w:szCs w:val="24"/>
          <w:vertAlign w:val="superscript"/>
        </w:rPr>
        <w:t>rd</w:t>
      </w:r>
      <w:r w:rsidRPr="003872F3">
        <w:rPr>
          <w:rFonts w:ascii="Arial" w:eastAsia="Calibri" w:hAnsi="Arial" w:cs="Arial"/>
          <w:sz w:val="24"/>
          <w:szCs w:val="24"/>
        </w:rPr>
        <w:t xml:space="preserve"> of November 2017]. </w:t>
      </w:r>
    </w:p>
    <w:p w:rsidR="003872F3" w:rsidRPr="001F42E5" w:rsidRDefault="003872F3" w:rsidP="00CE469F">
      <w:pPr>
        <w:rPr>
          <w:rFonts w:ascii="Arial" w:hAnsi="Arial" w:cs="Arial"/>
        </w:rPr>
      </w:pPr>
    </w:p>
    <w:sectPr w:rsidR="003872F3" w:rsidRPr="001F42E5" w:rsidSect="00C617AC">
      <w:headerReference w:type="default" r:id="rId60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C1D44" w:rsidRDefault="001C1D44" w:rsidP="003872F3">
      <w:pPr>
        <w:spacing w:after="0" w:line="240" w:lineRule="auto"/>
      </w:pPr>
      <w:r>
        <w:separator/>
      </w:r>
    </w:p>
  </w:endnote>
  <w:endnote w:type="continuationSeparator" w:id="0">
    <w:p w:rsidR="001C1D44" w:rsidRDefault="001C1D44" w:rsidP="003872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C1D44" w:rsidRDefault="001C1D44" w:rsidP="003872F3">
      <w:pPr>
        <w:spacing w:after="0" w:line="240" w:lineRule="auto"/>
      </w:pPr>
      <w:r>
        <w:separator/>
      </w:r>
    </w:p>
  </w:footnote>
  <w:footnote w:type="continuationSeparator" w:id="0">
    <w:p w:rsidR="001C1D44" w:rsidRDefault="001C1D44" w:rsidP="003872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872F3" w:rsidRPr="003872F3" w:rsidRDefault="003872F3" w:rsidP="003872F3">
    <w:pPr>
      <w:tabs>
        <w:tab w:val="center" w:pos="4513"/>
        <w:tab w:val="right" w:pos="9026"/>
      </w:tabs>
      <w:spacing w:after="0" w:line="240" w:lineRule="auto"/>
      <w:rPr>
        <w:rFonts w:ascii="Arial" w:eastAsia="Calibri" w:hAnsi="Arial" w:cs="Arial"/>
        <w:sz w:val="24"/>
        <w:szCs w:val="24"/>
      </w:rPr>
    </w:pPr>
    <w:r w:rsidRPr="003872F3">
      <w:rPr>
        <w:rFonts w:ascii="Arial" w:eastAsia="Calibri" w:hAnsi="Arial" w:cs="Arial"/>
        <w:sz w:val="24"/>
        <w:szCs w:val="24"/>
      </w:rPr>
      <w:t xml:space="preserve">EAEC6010                                        </w:t>
    </w:r>
    <w:r>
      <w:rPr>
        <w:rFonts w:ascii="Arial" w:eastAsia="Calibri" w:hAnsi="Arial" w:cs="Arial"/>
        <w:sz w:val="24"/>
        <w:szCs w:val="24"/>
      </w:rPr>
      <w:t xml:space="preserve">                                                                         </w:t>
    </w:r>
    <w:r w:rsidRPr="003872F3">
      <w:rPr>
        <w:rFonts w:ascii="Arial" w:eastAsia="Calibri" w:hAnsi="Arial" w:cs="Arial"/>
        <w:sz w:val="24"/>
        <w:szCs w:val="24"/>
      </w:rPr>
      <w:t xml:space="preserve">1402422, 1403023, 1402425, 402428, 1402430 </w:t>
    </w:r>
  </w:p>
  <w:p w:rsidR="003872F3" w:rsidRDefault="003872F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944341"/>
    <w:multiLevelType w:val="hybridMultilevel"/>
    <w:tmpl w:val="96EA16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831F6C"/>
    <w:multiLevelType w:val="hybridMultilevel"/>
    <w:tmpl w:val="31F866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AA36F4"/>
    <w:multiLevelType w:val="hybridMultilevel"/>
    <w:tmpl w:val="D3C027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DB5D3F"/>
    <w:multiLevelType w:val="hybridMultilevel"/>
    <w:tmpl w:val="E58A9C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53610D"/>
    <w:multiLevelType w:val="hybridMultilevel"/>
    <w:tmpl w:val="EE1425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9C67DE2"/>
    <w:multiLevelType w:val="hybridMultilevel"/>
    <w:tmpl w:val="89668B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CE06C76"/>
    <w:multiLevelType w:val="hybridMultilevel"/>
    <w:tmpl w:val="679EB75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68100D00"/>
    <w:multiLevelType w:val="hybridMultilevel"/>
    <w:tmpl w:val="71F67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D104408"/>
    <w:multiLevelType w:val="hybridMultilevel"/>
    <w:tmpl w:val="3B0478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E47076"/>
    <w:multiLevelType w:val="hybridMultilevel"/>
    <w:tmpl w:val="739819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39A20B9"/>
    <w:multiLevelType w:val="hybridMultilevel"/>
    <w:tmpl w:val="2200D3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6"/>
  </w:num>
  <w:num w:numId="4">
    <w:abstractNumId w:val="4"/>
  </w:num>
  <w:num w:numId="5">
    <w:abstractNumId w:val="8"/>
  </w:num>
  <w:num w:numId="6">
    <w:abstractNumId w:val="9"/>
  </w:num>
  <w:num w:numId="7">
    <w:abstractNumId w:val="5"/>
  </w:num>
  <w:num w:numId="8">
    <w:abstractNumId w:val="0"/>
  </w:num>
  <w:num w:numId="9">
    <w:abstractNumId w:val="7"/>
  </w:num>
  <w:num w:numId="10">
    <w:abstractNumId w:val="10"/>
  </w:num>
  <w:num w:numId="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70926"/>
    <w:rsid w:val="000437F1"/>
    <w:rsid w:val="000877AE"/>
    <w:rsid w:val="000A6862"/>
    <w:rsid w:val="001164ED"/>
    <w:rsid w:val="00126674"/>
    <w:rsid w:val="0014727B"/>
    <w:rsid w:val="00157560"/>
    <w:rsid w:val="00194A84"/>
    <w:rsid w:val="001B5AF0"/>
    <w:rsid w:val="001B6D77"/>
    <w:rsid w:val="001C1D44"/>
    <w:rsid w:val="001C26F4"/>
    <w:rsid w:val="001F42E5"/>
    <w:rsid w:val="002650E8"/>
    <w:rsid w:val="00306D36"/>
    <w:rsid w:val="00323FC6"/>
    <w:rsid w:val="00336439"/>
    <w:rsid w:val="003872F3"/>
    <w:rsid w:val="00395567"/>
    <w:rsid w:val="003A734A"/>
    <w:rsid w:val="004C5DAC"/>
    <w:rsid w:val="004C67A8"/>
    <w:rsid w:val="004D16A2"/>
    <w:rsid w:val="004F568F"/>
    <w:rsid w:val="00504271"/>
    <w:rsid w:val="00507962"/>
    <w:rsid w:val="00532B47"/>
    <w:rsid w:val="005A79A4"/>
    <w:rsid w:val="005F5A36"/>
    <w:rsid w:val="006074A3"/>
    <w:rsid w:val="006C0CA8"/>
    <w:rsid w:val="006D651A"/>
    <w:rsid w:val="007C0815"/>
    <w:rsid w:val="007C42FB"/>
    <w:rsid w:val="00846A66"/>
    <w:rsid w:val="008521A1"/>
    <w:rsid w:val="008678F2"/>
    <w:rsid w:val="008A191B"/>
    <w:rsid w:val="008D05A6"/>
    <w:rsid w:val="008E1CE8"/>
    <w:rsid w:val="008F4DCD"/>
    <w:rsid w:val="0091333C"/>
    <w:rsid w:val="009E583D"/>
    <w:rsid w:val="009F0BE8"/>
    <w:rsid w:val="00A54AC4"/>
    <w:rsid w:val="00A6790F"/>
    <w:rsid w:val="00A84130"/>
    <w:rsid w:val="00A8721C"/>
    <w:rsid w:val="00A9760C"/>
    <w:rsid w:val="00AC2351"/>
    <w:rsid w:val="00AE324B"/>
    <w:rsid w:val="00B16AF1"/>
    <w:rsid w:val="00B7424E"/>
    <w:rsid w:val="00B90C5E"/>
    <w:rsid w:val="00BC1B2B"/>
    <w:rsid w:val="00BC2690"/>
    <w:rsid w:val="00BD6B1C"/>
    <w:rsid w:val="00C31644"/>
    <w:rsid w:val="00C617AC"/>
    <w:rsid w:val="00C70926"/>
    <w:rsid w:val="00CE469F"/>
    <w:rsid w:val="00CF309F"/>
    <w:rsid w:val="00D03F38"/>
    <w:rsid w:val="00D40ECF"/>
    <w:rsid w:val="00DA60F1"/>
    <w:rsid w:val="00E267FB"/>
    <w:rsid w:val="00E50804"/>
    <w:rsid w:val="00E5674E"/>
    <w:rsid w:val="00E6131C"/>
    <w:rsid w:val="00E643F3"/>
    <w:rsid w:val="00F006E9"/>
    <w:rsid w:val="00F25B89"/>
    <w:rsid w:val="00F268D1"/>
    <w:rsid w:val="00F47741"/>
    <w:rsid w:val="00F738E6"/>
    <w:rsid w:val="00FC0603"/>
    <w:rsid w:val="00FD4E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D2D26F"/>
  <w15:chartTrackingRefBased/>
  <w15:docId w15:val="{28801559-025D-40B6-B6A2-287D52592E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5080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C67A8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C67A8"/>
    <w:rPr>
      <w:color w:val="808080"/>
      <w:shd w:val="clear" w:color="auto" w:fill="E6E6E6"/>
    </w:rPr>
  </w:style>
  <w:style w:type="paragraph" w:styleId="NormalWeb">
    <w:name w:val="Normal (Web)"/>
    <w:basedOn w:val="Normal"/>
    <w:uiPriority w:val="99"/>
    <w:semiHidden/>
    <w:unhideWhenUsed/>
    <w:rsid w:val="0015756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872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72F3"/>
  </w:style>
  <w:style w:type="paragraph" w:styleId="Footer">
    <w:name w:val="footer"/>
    <w:basedOn w:val="Normal"/>
    <w:link w:val="FooterChar"/>
    <w:uiPriority w:val="99"/>
    <w:unhideWhenUsed/>
    <w:rsid w:val="003872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72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914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7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03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www.eco-schools.org.uk/" TargetMode="External"/><Relationship Id="rId18" Type="http://schemas.openxmlformats.org/officeDocument/2006/relationships/hyperlink" Target="file://c:Users/stacey/Downloads/Nature%20play%20(1).pdf" TargetMode="External"/><Relationship Id="rId26" Type="http://schemas.openxmlformats.org/officeDocument/2006/relationships/hyperlink" Target="http://eco-schools.org.uk/howitworks/the-awards/bronze-award/" TargetMode="External"/><Relationship Id="rId39" Type="http://schemas.openxmlformats.org/officeDocument/2006/relationships/hyperlink" Target="http://www.plascrugprimary.co.uk/index.php?id=eco-council" TargetMode="External"/><Relationship Id="rId21" Type="http://schemas.openxmlformats.org/officeDocument/2006/relationships/hyperlink" Target="https://books.google.co.uk/books?hl=en&amp;lr=&amp;id=E5KOx9EcyBgC&amp;oi=fnd&amp;pg=PT4&amp;dq=+froebel+influence+on+education+&amp;ots=Ptsdg5ClDE&amp;sig=hdX62faVJnzeyH6Eh-_F2EXgfs0" TargetMode="External"/><Relationship Id="rId34" Type="http://schemas.openxmlformats.org/officeDocument/2006/relationships/hyperlink" Target="http://www.tandfonline.com.ezproxy.uwtsd.ac.uk/doi/pdf/10.1080/14729679.2013.776862?needAccess=true" TargetMode="External"/><Relationship Id="rId42" Type="http://schemas.openxmlformats.org/officeDocument/2006/relationships/hyperlink" Target="https://www.theguardian.com/teacher-network/2016/mar/15/schools-benefit-growing-produce" TargetMode="External"/><Relationship Id="rId47" Type="http://schemas.openxmlformats.org/officeDocument/2006/relationships/hyperlink" Target="http://library.bsl.org.au/jspui/bitstream/1/1546/1/ECFM_report.pdf" TargetMode="External"/><Relationship Id="rId50" Type="http://schemas.openxmlformats.org/officeDocument/2006/relationships/hyperlink" Target="http://www.unicef.org.uk/wp-content/uploads/2010/05/UNCRC_united_nations_convention_on_the_rights_of_the_child.pdf" TargetMode="External"/><Relationship Id="rId55" Type="http://schemas.openxmlformats.org/officeDocument/2006/relationships/hyperlink" Target="http://www.wrapcymru.org.uk/sites/files/wrap/Food%20Waste%20in%20Schools%20Summary%20Report.pdf" TargetMode="Externa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6" Type="http://schemas.openxmlformats.org/officeDocument/2006/relationships/image" Target="media/image3.gif"/><Relationship Id="rId20" Type="http://schemas.openxmlformats.org/officeDocument/2006/relationships/hyperlink" Target="http://dera.ioe.ac.uk/2061/1/download%3Fid%3D33296%26filename%3Dsustainability-and-renewal-full-report.pdf" TargetMode="External"/><Relationship Id="rId29" Type="http://schemas.openxmlformats.org/officeDocument/2006/relationships/hyperlink" Target="https://www.estyn.gov.wales/sites/default/files/documents/ESDGC%3A%20Progress%20in%20education%20for%20sustainable%20development%20and%20global%20citizenship%20-%20June%202014.pdf" TargetMode="External"/><Relationship Id="rId41" Type="http://schemas.openxmlformats.org/officeDocument/2006/relationships/hyperlink" Target="https://www.recycle4charity.co.uk/Schools" TargetMode="External"/><Relationship Id="rId54" Type="http://schemas.openxmlformats.org/officeDocument/2006/relationships/hyperlink" Target="https://books.google.co.uk/books?id=3kRZBwAAQBAJ&amp;pg=PA70&amp;lpg=PA70&amp;dq=what+is+available+for+children+to+limit+litter+at+school&amp;source=bl&amp;ots=c4WUFV2FW0&amp;sig=mQ-H5BxgBWV2AJXZCYI3AkBq1BI&amp;hl=en&amp;sa=X&amp;ved=0ahUKEwjW5cb6s8vXAhXKPxoKHcQSBuUQ6AEIUjAH" TargetMode="External"/><Relationship Id="rId62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gov.wales/topics/educationandskills/foundation-phase/?lang=en" TargetMode="External"/><Relationship Id="rId24" Type="http://schemas.openxmlformats.org/officeDocument/2006/relationships/hyperlink" Target="http://www.drawingcoach.com/cartoon-trees.html" TargetMode="External"/><Relationship Id="rId32" Type="http://schemas.openxmlformats.org/officeDocument/2006/relationships/hyperlink" Target="http://www.forestschoolwales.org.uk/ysgol-goedwigforest-school/what-happens-in-a-session/" TargetMode="External"/><Relationship Id="rId37" Type="http://schemas.openxmlformats.org/officeDocument/2006/relationships/hyperlink" Target="https://search-proquest-com.ezproxy.uwtsd.ac.uk/docview/1511123449?accountid=130472&amp;rfr_id=info%3Axri%2Fsid%3Aprimo" TargetMode="External"/><Relationship Id="rId40" Type="http://schemas.openxmlformats.org/officeDocument/2006/relationships/hyperlink" Target="http://scrapstoresuk.org/profile/118-ray-ceridigion-eco-art" TargetMode="External"/><Relationship Id="rId45" Type="http://schemas.openxmlformats.org/officeDocument/2006/relationships/hyperlink" Target="https://www-dawsonera-com.ezproxy.uwtsd.ac.uk/readonline/9780470117392" TargetMode="External"/><Relationship Id="rId53" Type="http://schemas.openxmlformats.org/officeDocument/2006/relationships/hyperlink" Target="http://gov.wales/docs/dcells/publications/150803-fp-framework-en.pdf" TargetMode="External"/><Relationship Id="rId58" Type="http://schemas.openxmlformats.org/officeDocument/2006/relationships/hyperlink" Target="http://www.forestschoolwales.org.uk/ysgol-goedwigforest-school/what-happens-in-a-session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www.forestschoolwales.org.uk/" TargetMode="External"/><Relationship Id="rId23" Type="http://schemas.openxmlformats.org/officeDocument/2006/relationships/hyperlink" Target="http://webarchive.nationalarchives.gov.uk/20130321070243/https://www.education.gov.uk/publications/eOrderingDownload/00344-2010BKT-EN.pdf" TargetMode="External"/><Relationship Id="rId28" Type="http://schemas.openxmlformats.org/officeDocument/2006/relationships/hyperlink" Target="http://members.eco-schools.org.uk/gettingstarted/ecocommittee" TargetMode="External"/><Relationship Id="rId36" Type="http://schemas.openxmlformats.org/officeDocument/2006/relationships/hyperlink" Target="http://www.wildaboutmanchester.info/biodiversity.PDF" TargetMode="External"/><Relationship Id="rId49" Type="http://schemas.openxmlformats.org/officeDocument/2006/relationships/hyperlink" Target="https://books.google.co.uk/books?hl=en&amp;lr=&amp;id=RnWym5-bm8kC&amp;oi=fnd&amp;pg=PA32&amp;dq=piaget%27s+influence+on+education&amp;ots=6y6Jm6SDnV&amp;sig=aauoq92KzBIm3nXi4KzxQAbUIF0" TargetMode="External"/><Relationship Id="rId57" Type="http://schemas.openxmlformats.org/officeDocument/2006/relationships/hyperlink" Target="http://www.eco-schools.org.uk/" TargetMode="External"/><Relationship Id="rId61" Type="http://schemas.openxmlformats.org/officeDocument/2006/relationships/fontTable" Target="fontTable.xml"/><Relationship Id="rId10" Type="http://schemas.openxmlformats.org/officeDocument/2006/relationships/hyperlink" Target="http://www.eco-schools.org.uk/" TargetMode="External"/><Relationship Id="rId19" Type="http://schemas.openxmlformats.org/officeDocument/2006/relationships/hyperlink" Target="http://uk.bag2school.com/" TargetMode="External"/><Relationship Id="rId31" Type="http://schemas.openxmlformats.org/officeDocument/2006/relationships/hyperlink" Target="http://www.forestschooltraining.co.uk/ethos/" TargetMode="External"/><Relationship Id="rId44" Type="http://schemas.openxmlformats.org/officeDocument/2006/relationships/hyperlink" Target="http://blogs.bath.ac.uk/edswahs/2014/06/30/estyns-deafening-silence-on-the-effects-of-esdgc/" TargetMode="External"/><Relationship Id="rId52" Type="http://schemas.openxmlformats.org/officeDocument/2006/relationships/hyperlink" Target="http://learning.gov.wales/docs/learningwales/publications/150803-fp-framework-en.pdf" TargetMode="External"/><Relationship Id="rId6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hyperlink" Target="http://gov.wales/topics/educationandskills/foundation-phase/?lang=en" TargetMode="External"/><Relationship Id="rId22" Type="http://schemas.openxmlformats.org/officeDocument/2006/relationships/hyperlink" Target="https://books.google.co.uk/books?hl=en&amp;lr=&amp;id=qA7zt_l59UwC&amp;oi=fnd&amp;pg=PP2&amp;dq=froebel+and+gardening&amp;ots=MgYP7gBsTK&amp;sig=jPNynH0arkYsRoQAenuSR1REVPM" TargetMode="External"/><Relationship Id="rId27" Type="http://schemas.openxmlformats.org/officeDocument/2006/relationships/hyperlink" Target="http://members.eco-schools.org.uk/gettingstarted/informingandinvolving" TargetMode="External"/><Relationship Id="rId30" Type="http://schemas.openxmlformats.org/officeDocument/2006/relationships/hyperlink" Target="https://www.facebook.com/elizabeth.evans.1042" TargetMode="External"/><Relationship Id="rId35" Type="http://schemas.openxmlformats.org/officeDocument/2006/relationships/hyperlink" Target="https://www.keepwalestidy.cymru/" TargetMode="External"/><Relationship Id="rId43" Type="http://schemas.openxmlformats.org/officeDocument/2006/relationships/hyperlink" Target="https://books.google.co.uk/books?id=En1AZSEn-nQC&amp;printsec=frontcover&amp;source=gbs_ge_summary_r&amp;cad=0" TargetMode="External"/><Relationship Id="rId48" Type="http://schemas.openxmlformats.org/officeDocument/2006/relationships/hyperlink" Target="http://moodle.uwtsd.ac.uk/pluginfile.php/115747/mod_resource/content/1/EAEE5005TIN104.pdf" TargetMode="External"/><Relationship Id="rId56" Type="http://schemas.openxmlformats.org/officeDocument/2006/relationships/hyperlink" Target="http://www.ysgolgymraeg.ceredigion.sch.uk/english/eco_committee.html" TargetMode="External"/><Relationship Id="rId8" Type="http://schemas.openxmlformats.org/officeDocument/2006/relationships/image" Target="media/image10.jpg"/><Relationship Id="rId51" Type="http://schemas.openxmlformats.org/officeDocument/2006/relationships/hyperlink" Target="https://www.unicef.org.uk/wp-content/uploads/2010/05/UNCRC_summary-1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://www.forestschoolwales.org.uk/" TargetMode="External"/><Relationship Id="rId17" Type="http://schemas.openxmlformats.org/officeDocument/2006/relationships/image" Target="media/image30.gif"/><Relationship Id="rId25" Type="http://schemas.openxmlformats.org/officeDocument/2006/relationships/hyperlink" Target="http://eco-schools.org.uk/howitworks/the-awards/green-flag-award/" TargetMode="External"/><Relationship Id="rId33" Type="http://schemas.openxmlformats.org/officeDocument/2006/relationships/hyperlink" Target="http://www.fee.global/eco-schools-1/" TargetMode="External"/><Relationship Id="rId38" Type="http://schemas.openxmlformats.org/officeDocument/2006/relationships/hyperlink" Target="http://esd.escalate.ac.uk/downloads/1768.pdf" TargetMode="External"/><Relationship Id="rId46" Type="http://schemas.openxmlformats.org/officeDocument/2006/relationships/hyperlink" Target="https://www.researchgate.net/profile/Feng_Su5/publication/262675891_Global_Citizenship_Education/links/0deec53865e140c93a000000/Global-Citizenship-Education.pdf" TargetMode="External"/><Relationship Id="rId59" Type="http://schemas.openxmlformats.org/officeDocument/2006/relationships/hyperlink" Target="http://gov.wales/topics/educationandskills/foundation-phase/?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2191</Words>
  <Characters>12493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angela davies</dc:creator>
  <cp:keywords/>
  <dc:description/>
  <cp:lastModifiedBy>stacey rogers</cp:lastModifiedBy>
  <cp:revision>2</cp:revision>
  <dcterms:created xsi:type="dcterms:W3CDTF">2017-11-28T20:43:00Z</dcterms:created>
  <dcterms:modified xsi:type="dcterms:W3CDTF">2017-11-28T20:43:00Z</dcterms:modified>
</cp:coreProperties>
</file>