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lang w:val="en-GB" w:eastAsia="en-US"/>
        </w:rPr>
        <w:id w:val="2042008570"/>
        <w:docPartObj>
          <w:docPartGallery w:val="Cover Pages"/>
          <w:docPartUnique/>
        </w:docPartObj>
      </w:sdtPr>
      <w:sdtEndPr>
        <w:rPr>
          <w:rFonts w:ascii="Arial" w:eastAsiaTheme="minorHAnsi" w:hAnsi="Arial" w:cs="Arial"/>
          <w:sz w:val="24"/>
          <w:szCs w:val="24"/>
        </w:rPr>
      </w:sdtEndPr>
      <w:sdtContent>
        <w:p w14:paraId="3B3CCDF5" w14:textId="77777777" w:rsidR="00ED0840" w:rsidRDefault="00ED0840">
          <w:pPr>
            <w:pStyle w:val="NoSpacing"/>
            <w:rPr>
              <w:rFonts w:asciiTheme="majorHAnsi" w:eastAsiaTheme="majorEastAsia" w:hAnsiTheme="majorHAnsi" w:cstheme="majorBidi"/>
              <w:sz w:val="72"/>
              <w:szCs w:val="72"/>
            </w:rPr>
          </w:pPr>
          <w:r>
            <w:rPr>
              <w:noProof/>
              <w:lang w:val="en-GB" w:eastAsia="en-GB"/>
            </w:rPr>
            <mc:AlternateContent>
              <mc:Choice Requires="wps">
                <w:drawing>
                  <wp:anchor distT="0" distB="0" distL="114300" distR="114300" simplePos="0" relativeHeight="251659264" behindDoc="0" locked="0" layoutInCell="0" allowOverlap="1" wp14:anchorId="7FD4314E" wp14:editId="0A746AF6">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0BF9FC7C"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" o:allowincell="f" fillcolor="#4bacc6 [3208]" strokecolor="#4f81bd [3204]">
                    <w10:wrap anchorx="page" anchory="page"/>
                  </v:rect>
                </w:pict>
              </mc:Fallback>
            </mc:AlternateContent>
          </w:r>
          <w:r>
            <w:rPr>
              <w:noProof/>
              <w:lang w:val="en-GB" w:eastAsia="en-GB"/>
            </w:rPr>
            <mc:AlternateContent>
              <mc:Choice Requires="wps">
                <w:drawing>
                  <wp:anchor distT="0" distB="0" distL="114300" distR="114300" simplePos="0" relativeHeight="251662336" behindDoc="0" locked="0" layoutInCell="0" allowOverlap="1" wp14:anchorId="2F3808F4" wp14:editId="13BC4B37">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1290202C"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1312" behindDoc="0" locked="0" layoutInCell="0" allowOverlap="1" wp14:anchorId="399E36E7" wp14:editId="05ACFF0F">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2976AD01"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0288" behindDoc="0" locked="0" layoutInCell="0" allowOverlap="1" wp14:anchorId="58C18C55" wp14:editId="14318754">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63DA888A"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" o:allowincell="f" fillcolor="#4bacc6 [3208]" strokecolor="#4f81bd [3204]">
                    <w10:wrap anchorx="page" anchory="margin"/>
                  </v:rect>
                </w:pict>
              </mc:Fallback>
            </mc:AlternateContent>
          </w:r>
        </w:p>
        <w:p w14:paraId="26B6020D" w14:textId="77777777" w:rsidR="00ED0840" w:rsidRDefault="00ED0840" w:rsidP="00ED0840">
          <w:pPr>
            <w:pStyle w:val="NoSpacing"/>
          </w:pPr>
        </w:p>
        <w:p w14:paraId="2F798298" w14:textId="77777777" w:rsidR="00ED0840" w:rsidRDefault="00ED0840"/>
        <w:p w14:paraId="6393BAD6" w14:textId="77777777" w:rsidR="00ED0840" w:rsidRDefault="00441E11">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4B214AF3" wp14:editId="1B57F754">
                    <wp:simplePos x="0" y="0"/>
                    <wp:positionH relativeFrom="column">
                      <wp:posOffset>838200</wp:posOffset>
                    </wp:positionH>
                    <wp:positionV relativeFrom="paragraph">
                      <wp:posOffset>761365</wp:posOffset>
                    </wp:positionV>
                    <wp:extent cx="3962400" cy="2114550"/>
                    <wp:effectExtent l="57150" t="19050" r="76200" b="95250"/>
                    <wp:wrapNone/>
                    <wp:docPr id="1" name="Rounded Rectangle 1"/>
                    <wp:cNvGraphicFramePr/>
                    <a:graphic xmlns:a="http://schemas.openxmlformats.org/drawingml/2006/main">
                      <a:graphicData uri="http://schemas.microsoft.com/office/word/2010/wordprocessingShape">
                        <wps:wsp>
                          <wps:cNvSpPr/>
                          <wps:spPr>
                            <a:xfrm>
                              <a:off x="0" y="0"/>
                              <a:ext cx="3962400" cy="2114550"/>
                            </a:xfrm>
                            <a:prstGeom prst="roundRect">
                              <a:avLst/>
                            </a:prstGeom>
                          </wps:spPr>
                          <wps:style>
                            <a:lnRef idx="1">
                              <a:schemeClr val="accent5"/>
                            </a:lnRef>
                            <a:fillRef idx="3">
                              <a:schemeClr val="accent5"/>
                            </a:fillRef>
                            <a:effectRef idx="2">
                              <a:schemeClr val="accent5"/>
                            </a:effectRef>
                            <a:fontRef idx="minor">
                              <a:schemeClr val="lt1"/>
                            </a:fontRef>
                          </wps:style>
                          <wps:txbx>
                            <w:txbxContent>
                              <w:p w14:paraId="13A25965" w14:textId="6F661B37" w:rsidR="00441E11" w:rsidRDefault="00441E11" w:rsidP="00441E11">
                                <w:pPr>
                                  <w:jc w:val="both"/>
                                  <w:rPr>
                                    <w:rFonts w:ascii="Arial" w:hAnsi="Arial" w:cs="Arial"/>
                                    <w:sz w:val="24"/>
                                    <w:szCs w:val="24"/>
                                  </w:rPr>
                                </w:pPr>
                                <w:r w:rsidRPr="00441E11">
                                  <w:rPr>
                                    <w:b/>
                                    <w:sz w:val="24"/>
                                  </w:rPr>
                                  <w:t>TITTLE:</w:t>
                                </w:r>
                                <w:r w:rsidRPr="00441E11">
                                  <w:rPr>
                                    <w:rFonts w:ascii="Arial" w:hAnsi="Arial" w:cs="Arial"/>
                                    <w:sz w:val="24"/>
                                    <w:szCs w:val="24"/>
                                  </w:rPr>
                                  <w:t xml:space="preserve"> </w:t>
                                </w:r>
                                <w:r w:rsidR="00812D66">
                                  <w:rPr>
                                    <w:rFonts w:ascii="Arial" w:hAnsi="Arial" w:cs="Arial"/>
                                    <w:sz w:val="24"/>
                                    <w:szCs w:val="24"/>
                                  </w:rPr>
                                  <w:t xml:space="preserve">REPORT, </w:t>
                                </w:r>
                                <w:r w:rsidRPr="00ED0840">
                                  <w:rPr>
                                    <w:rFonts w:ascii="Arial" w:hAnsi="Arial" w:cs="Arial"/>
                                    <w:sz w:val="24"/>
                                    <w:szCs w:val="24"/>
                                  </w:rPr>
                                  <w:t>Premier Inn</w:t>
                                </w:r>
                              </w:p>
                              <w:p w14:paraId="65F4FDD5" w14:textId="32799AC6" w:rsidR="00812D66" w:rsidRPr="00441E11" w:rsidRDefault="00812D66" w:rsidP="00441E11">
                                <w:pPr>
                                  <w:jc w:val="both"/>
                                  <w:rPr>
                                    <w:rFonts w:ascii="Arial" w:hAnsi="Arial" w:cs="Arial"/>
                                    <w:sz w:val="24"/>
                                    <w:szCs w:val="24"/>
                                  </w:rPr>
                                </w:pPr>
                                <w:r>
                                  <w:rPr>
                                    <w:rFonts w:ascii="Arial" w:hAnsi="Arial" w:cs="Arial"/>
                                    <w:sz w:val="24"/>
                                    <w:szCs w:val="24"/>
                                  </w:rPr>
                                  <w:t>MODULE-</w:t>
                                </w:r>
                                <w:r w:rsidRPr="00812D66">
                                  <w:rPr>
                                    <w:rFonts w:ascii="Arial" w:hAnsi="Arial" w:cs="Arial"/>
                                    <w:sz w:val="24"/>
                                    <w:szCs w:val="24"/>
                                  </w:rPr>
                                  <w:t>Sustainable</w:t>
                                </w:r>
                                <w:r>
                                  <w:rPr>
                                    <w:rFonts w:ascii="Arial" w:hAnsi="Arial" w:cs="Arial"/>
                                    <w:sz w:val="24"/>
                                    <w:szCs w:val="24"/>
                                  </w:rPr>
                                  <w:t xml:space="preserve"> </w:t>
                                </w:r>
                                <w:r w:rsidRPr="00812D66">
                                  <w:rPr>
                                    <w:rFonts w:ascii="Arial" w:hAnsi="Arial" w:cs="Arial"/>
                                    <w:sz w:val="24"/>
                                    <w:szCs w:val="24"/>
                                  </w:rPr>
                                  <w:t>Hospitality &amp; Tourism Management</w:t>
                                </w:r>
                                <w:r>
                                  <w:rPr>
                                    <w:rFonts w:ascii="Arial" w:hAnsi="Arial" w:cs="Arial"/>
                                    <w:sz w:val="24"/>
                                    <w:szCs w:val="24"/>
                                  </w:rPr>
                                  <w:t xml:space="preserve"> </w:t>
                                </w:r>
                                <w:r w:rsidRPr="00812D66">
                                  <w:rPr>
                                    <w:rFonts w:ascii="Arial" w:hAnsi="Arial" w:cs="Arial"/>
                                    <w:sz w:val="24"/>
                                    <w:szCs w:val="24"/>
                                  </w:rPr>
                                  <w:t>BMIH5006</w:t>
                                </w:r>
                              </w:p>
                              <w:p w14:paraId="564C289E" w14:textId="6E912C3A" w:rsidR="00441E11" w:rsidRPr="00441E11" w:rsidRDefault="00441E11" w:rsidP="00441E11">
                                <w:pPr>
                                  <w:rPr>
                                    <w:b/>
                                    <w:sz w:val="24"/>
                                  </w:rPr>
                                </w:pPr>
                                <w:r w:rsidRPr="00441E11">
                                  <w:rPr>
                                    <w:b/>
                                    <w:sz w:val="24"/>
                                  </w:rPr>
                                  <w:t>STUDENT NAME:</w:t>
                                </w:r>
                                <w:r w:rsidR="00812D66">
                                  <w:rPr>
                                    <w:b/>
                                    <w:sz w:val="24"/>
                                  </w:rPr>
                                  <w:t xml:space="preserve"> MD ZAHIDUL ALAM</w:t>
                                </w:r>
                              </w:p>
                              <w:p w14:paraId="42BF26B1" w14:textId="33D79E15" w:rsidR="00441E11" w:rsidRDefault="00441E11" w:rsidP="00441E11">
                                <w:pPr>
                                  <w:rPr>
                                    <w:b/>
                                    <w:sz w:val="24"/>
                                  </w:rPr>
                                </w:pPr>
                                <w:r w:rsidRPr="00441E11">
                                  <w:rPr>
                                    <w:b/>
                                    <w:sz w:val="24"/>
                                  </w:rPr>
                                  <w:t>STUDENT ID:</w:t>
                                </w:r>
                                <w:r w:rsidR="00812D66">
                                  <w:rPr>
                                    <w:b/>
                                    <w:sz w:val="24"/>
                                  </w:rPr>
                                  <w:t xml:space="preserve"> 2127518</w:t>
                                </w:r>
                              </w:p>
                              <w:p w14:paraId="159F9F6F" w14:textId="563E8F46" w:rsidR="00812D66" w:rsidRDefault="00812D66" w:rsidP="00441E11">
                                <w:pPr>
                                  <w:rPr>
                                    <w:b/>
                                    <w:sz w:val="28"/>
                                    <w:szCs w:val="28"/>
                                  </w:rPr>
                                </w:pPr>
                                <w:r w:rsidRPr="00812D66">
                                  <w:rPr>
                                    <w:b/>
                                    <w:sz w:val="28"/>
                                    <w:szCs w:val="28"/>
                                  </w:rPr>
                                  <w:t xml:space="preserve">Tutor- </w:t>
                                </w:r>
                                <w:r w:rsidRPr="00812D66">
                                  <w:rPr>
                                    <w:b/>
                                    <w:sz w:val="28"/>
                                    <w:szCs w:val="28"/>
                                  </w:rPr>
                                  <w:t>Kathryn Roberts</w:t>
                                </w:r>
                              </w:p>
                              <w:p w14:paraId="5C2CB449" w14:textId="77777777" w:rsidR="00812D66" w:rsidRDefault="00812D66" w:rsidP="00441E11">
                                <w:pPr>
                                  <w:rPr>
                                    <w:b/>
                                    <w:sz w:val="28"/>
                                    <w:szCs w:val="28"/>
                                  </w:rPr>
                                </w:pPr>
                              </w:p>
                              <w:p w14:paraId="123630F1" w14:textId="77777777" w:rsidR="00812D66" w:rsidRDefault="00812D66" w:rsidP="00441E11">
                                <w:pPr>
                                  <w:rPr>
                                    <w:b/>
                                    <w:sz w:val="28"/>
                                    <w:szCs w:val="28"/>
                                  </w:rPr>
                                </w:pPr>
                              </w:p>
                              <w:p w14:paraId="752F553C" w14:textId="77777777" w:rsidR="00812D66" w:rsidRPr="00812D66" w:rsidRDefault="00812D66" w:rsidP="00441E11">
                                <w:pPr>
                                  <w:rPr>
                                    <w:b/>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B214AF3" id="Rounded Rectangle 1" o:spid="_x0000_s1026" style="position:absolute;margin-left:66pt;margin-top:59.95pt;width:312pt;height:166.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" fillcolor="#215a69 [1640]" strokecolor="#40a7c2 [3048]">
                    <v:fill color2="#3da5c1 [3016]" rotate="t" angle="180" colors="0 #2787a0;52429f #36b1d2;1 #34b3d6" focus="100%" type="gradient">
                      <o:fill v:ext="view" type="gradientUnscaled"/>
                    </v:fill>
                    <v:shadow on="t" color="black" opacity="22937f" origin=",.5" offset="0,.63889mm"/>
                    <v:textbox>
                      <w:txbxContent>
                        <w:p w14:paraId="13A25965" w14:textId="6F661B37" w:rsidR="00441E11" w:rsidRDefault="00441E11" w:rsidP="00441E11">
                          <w:pPr>
                            <w:jc w:val="both"/>
                            <w:rPr>
                              <w:rFonts w:ascii="Arial" w:hAnsi="Arial" w:cs="Arial"/>
                              <w:sz w:val="24"/>
                              <w:szCs w:val="24"/>
                            </w:rPr>
                          </w:pPr>
                          <w:r w:rsidRPr="00441E11">
                            <w:rPr>
                              <w:b/>
                              <w:sz w:val="24"/>
                            </w:rPr>
                            <w:t>TITTLE:</w:t>
                          </w:r>
                          <w:r w:rsidRPr="00441E11">
                            <w:rPr>
                              <w:rFonts w:ascii="Arial" w:hAnsi="Arial" w:cs="Arial"/>
                              <w:sz w:val="24"/>
                              <w:szCs w:val="24"/>
                            </w:rPr>
                            <w:t xml:space="preserve"> </w:t>
                          </w:r>
                          <w:r w:rsidR="00812D66">
                            <w:rPr>
                              <w:rFonts w:ascii="Arial" w:hAnsi="Arial" w:cs="Arial"/>
                              <w:sz w:val="24"/>
                              <w:szCs w:val="24"/>
                            </w:rPr>
                            <w:t xml:space="preserve">REPORT, </w:t>
                          </w:r>
                          <w:r w:rsidRPr="00ED0840">
                            <w:rPr>
                              <w:rFonts w:ascii="Arial" w:hAnsi="Arial" w:cs="Arial"/>
                              <w:sz w:val="24"/>
                              <w:szCs w:val="24"/>
                            </w:rPr>
                            <w:t>Premier Inn</w:t>
                          </w:r>
                        </w:p>
                        <w:p w14:paraId="65F4FDD5" w14:textId="32799AC6" w:rsidR="00812D66" w:rsidRPr="00441E11" w:rsidRDefault="00812D66" w:rsidP="00441E11">
                          <w:pPr>
                            <w:jc w:val="both"/>
                            <w:rPr>
                              <w:rFonts w:ascii="Arial" w:hAnsi="Arial" w:cs="Arial"/>
                              <w:sz w:val="24"/>
                              <w:szCs w:val="24"/>
                            </w:rPr>
                          </w:pPr>
                          <w:r>
                            <w:rPr>
                              <w:rFonts w:ascii="Arial" w:hAnsi="Arial" w:cs="Arial"/>
                              <w:sz w:val="24"/>
                              <w:szCs w:val="24"/>
                            </w:rPr>
                            <w:t>MODULE-</w:t>
                          </w:r>
                          <w:r w:rsidRPr="00812D66">
                            <w:rPr>
                              <w:rFonts w:ascii="Arial" w:hAnsi="Arial" w:cs="Arial"/>
                              <w:sz w:val="24"/>
                              <w:szCs w:val="24"/>
                            </w:rPr>
                            <w:t>Sustainable</w:t>
                          </w:r>
                          <w:r>
                            <w:rPr>
                              <w:rFonts w:ascii="Arial" w:hAnsi="Arial" w:cs="Arial"/>
                              <w:sz w:val="24"/>
                              <w:szCs w:val="24"/>
                            </w:rPr>
                            <w:t xml:space="preserve"> </w:t>
                          </w:r>
                          <w:r w:rsidRPr="00812D66">
                            <w:rPr>
                              <w:rFonts w:ascii="Arial" w:hAnsi="Arial" w:cs="Arial"/>
                              <w:sz w:val="24"/>
                              <w:szCs w:val="24"/>
                            </w:rPr>
                            <w:t>Hospitality &amp; Tourism Management</w:t>
                          </w:r>
                          <w:r>
                            <w:rPr>
                              <w:rFonts w:ascii="Arial" w:hAnsi="Arial" w:cs="Arial"/>
                              <w:sz w:val="24"/>
                              <w:szCs w:val="24"/>
                            </w:rPr>
                            <w:t xml:space="preserve"> </w:t>
                          </w:r>
                          <w:r w:rsidRPr="00812D66">
                            <w:rPr>
                              <w:rFonts w:ascii="Arial" w:hAnsi="Arial" w:cs="Arial"/>
                              <w:sz w:val="24"/>
                              <w:szCs w:val="24"/>
                            </w:rPr>
                            <w:t>BMIH5006</w:t>
                          </w:r>
                        </w:p>
                        <w:p w14:paraId="564C289E" w14:textId="6E912C3A" w:rsidR="00441E11" w:rsidRPr="00441E11" w:rsidRDefault="00441E11" w:rsidP="00441E11">
                          <w:pPr>
                            <w:rPr>
                              <w:b/>
                              <w:sz w:val="24"/>
                            </w:rPr>
                          </w:pPr>
                          <w:r w:rsidRPr="00441E11">
                            <w:rPr>
                              <w:b/>
                              <w:sz w:val="24"/>
                            </w:rPr>
                            <w:t>STUDENT NAME:</w:t>
                          </w:r>
                          <w:r w:rsidR="00812D66">
                            <w:rPr>
                              <w:b/>
                              <w:sz w:val="24"/>
                            </w:rPr>
                            <w:t xml:space="preserve"> MD ZAHIDUL ALAM</w:t>
                          </w:r>
                        </w:p>
                        <w:p w14:paraId="42BF26B1" w14:textId="33D79E15" w:rsidR="00441E11" w:rsidRDefault="00441E11" w:rsidP="00441E11">
                          <w:pPr>
                            <w:rPr>
                              <w:b/>
                              <w:sz w:val="24"/>
                            </w:rPr>
                          </w:pPr>
                          <w:r w:rsidRPr="00441E11">
                            <w:rPr>
                              <w:b/>
                              <w:sz w:val="24"/>
                            </w:rPr>
                            <w:t>STUDENT ID:</w:t>
                          </w:r>
                          <w:r w:rsidR="00812D66">
                            <w:rPr>
                              <w:b/>
                              <w:sz w:val="24"/>
                            </w:rPr>
                            <w:t xml:space="preserve"> 2127518</w:t>
                          </w:r>
                        </w:p>
                        <w:p w14:paraId="159F9F6F" w14:textId="563E8F46" w:rsidR="00812D66" w:rsidRDefault="00812D66" w:rsidP="00441E11">
                          <w:pPr>
                            <w:rPr>
                              <w:b/>
                              <w:sz w:val="28"/>
                              <w:szCs w:val="28"/>
                            </w:rPr>
                          </w:pPr>
                          <w:r w:rsidRPr="00812D66">
                            <w:rPr>
                              <w:b/>
                              <w:sz w:val="28"/>
                              <w:szCs w:val="28"/>
                            </w:rPr>
                            <w:t xml:space="preserve">Tutor- </w:t>
                          </w:r>
                          <w:r w:rsidRPr="00812D66">
                            <w:rPr>
                              <w:b/>
                              <w:sz w:val="28"/>
                              <w:szCs w:val="28"/>
                            </w:rPr>
                            <w:t>Kathryn Roberts</w:t>
                          </w:r>
                        </w:p>
                        <w:p w14:paraId="5C2CB449" w14:textId="77777777" w:rsidR="00812D66" w:rsidRDefault="00812D66" w:rsidP="00441E11">
                          <w:pPr>
                            <w:rPr>
                              <w:b/>
                              <w:sz w:val="28"/>
                              <w:szCs w:val="28"/>
                            </w:rPr>
                          </w:pPr>
                        </w:p>
                        <w:p w14:paraId="123630F1" w14:textId="77777777" w:rsidR="00812D66" w:rsidRDefault="00812D66" w:rsidP="00441E11">
                          <w:pPr>
                            <w:rPr>
                              <w:b/>
                              <w:sz w:val="28"/>
                              <w:szCs w:val="28"/>
                            </w:rPr>
                          </w:pPr>
                        </w:p>
                        <w:p w14:paraId="752F553C" w14:textId="77777777" w:rsidR="00812D66" w:rsidRPr="00812D66" w:rsidRDefault="00812D66" w:rsidP="00441E11">
                          <w:pPr>
                            <w:rPr>
                              <w:b/>
                              <w:sz w:val="28"/>
                              <w:szCs w:val="28"/>
                            </w:rPr>
                          </w:pPr>
                        </w:p>
                      </w:txbxContent>
                    </v:textbox>
                  </v:roundrect>
                </w:pict>
              </mc:Fallback>
            </mc:AlternateContent>
          </w:r>
          <w:r w:rsidR="00ED0840">
            <w:rPr>
              <w:rFonts w:ascii="Arial" w:hAnsi="Arial" w:cs="Arial"/>
              <w:sz w:val="24"/>
              <w:szCs w:val="24"/>
            </w:rPr>
            <w:br w:type="page"/>
          </w:r>
        </w:p>
      </w:sdtContent>
    </w:sdt>
    <w:sdt>
      <w:sdtPr>
        <w:rPr>
          <w:rFonts w:asciiTheme="minorHAnsi" w:eastAsiaTheme="minorHAnsi" w:hAnsiTheme="minorHAnsi" w:cstheme="minorBidi"/>
          <w:b w:val="0"/>
          <w:bCs w:val="0"/>
          <w:color w:val="auto"/>
          <w:sz w:val="22"/>
          <w:szCs w:val="22"/>
          <w:lang w:val="en-GB" w:eastAsia="en-US"/>
        </w:rPr>
        <w:id w:val="96221405"/>
        <w:docPartObj>
          <w:docPartGallery w:val="Table of Contents"/>
          <w:docPartUnique/>
        </w:docPartObj>
      </w:sdtPr>
      <w:sdtEndPr>
        <w:rPr>
          <w:noProof/>
        </w:rPr>
      </w:sdtEndPr>
      <w:sdtContent>
        <w:p w14:paraId="357397BB" w14:textId="77777777" w:rsidR="00BB38F0" w:rsidRDefault="00BB38F0">
          <w:pPr>
            <w:pStyle w:val="TOCHeading"/>
          </w:pPr>
          <w:r>
            <w:t>Table of Contents</w:t>
          </w:r>
        </w:p>
        <w:p w14:paraId="2E90C1AB" w14:textId="77777777" w:rsidR="00BB38F0" w:rsidRDefault="00BB38F0">
          <w:pPr>
            <w:pStyle w:val="TOC1"/>
            <w:tabs>
              <w:tab w:val="right" w:leader="dot" w:pos="9016"/>
            </w:tabs>
            <w:rPr>
              <w:noProof/>
            </w:rPr>
          </w:pPr>
          <w:r>
            <w:fldChar w:fldCharType="begin"/>
          </w:r>
          <w:r>
            <w:instrText xml:space="preserve"> TOC \o "1-3" \h \z \u </w:instrText>
          </w:r>
          <w:r>
            <w:fldChar w:fldCharType="separate"/>
          </w:r>
          <w:hyperlink w:anchor="_Toc159347670" w:history="1">
            <w:r w:rsidRPr="00A4107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_Toc159347670 \h </w:instrText>
            </w:r>
            <w:r>
              <w:rPr>
                <w:noProof/>
                <w:webHidden/>
              </w:rPr>
            </w:r>
            <w:r>
              <w:rPr>
                <w:noProof/>
                <w:webHidden/>
              </w:rPr>
              <w:fldChar w:fldCharType="separate"/>
            </w:r>
            <w:r>
              <w:rPr>
                <w:noProof/>
                <w:webHidden/>
              </w:rPr>
              <w:t>2</w:t>
            </w:r>
            <w:r>
              <w:rPr>
                <w:noProof/>
                <w:webHidden/>
              </w:rPr>
              <w:fldChar w:fldCharType="end"/>
            </w:r>
          </w:hyperlink>
        </w:p>
        <w:p w14:paraId="026283B5" w14:textId="77777777" w:rsidR="00BB38F0" w:rsidRDefault="00000000">
          <w:pPr>
            <w:pStyle w:val="TOC1"/>
            <w:tabs>
              <w:tab w:val="right" w:leader="dot" w:pos="9016"/>
            </w:tabs>
            <w:rPr>
              <w:noProof/>
            </w:rPr>
          </w:pPr>
          <w:hyperlink w:anchor="_Toc159347671" w:history="1">
            <w:r w:rsidR="00BB38F0" w:rsidRPr="00A41076">
              <w:rPr>
                <w:rStyle w:val="Hyperlink"/>
                <w:rFonts w:ascii="Arial" w:hAnsi="Arial" w:cs="Arial"/>
                <w:noProof/>
              </w:rPr>
              <w:t>Have the hotel been accused of greenwashing?</w:t>
            </w:r>
            <w:r w:rsidR="00BB38F0">
              <w:rPr>
                <w:noProof/>
                <w:webHidden/>
              </w:rPr>
              <w:tab/>
            </w:r>
            <w:r w:rsidR="00BB38F0">
              <w:rPr>
                <w:noProof/>
                <w:webHidden/>
              </w:rPr>
              <w:fldChar w:fldCharType="begin"/>
            </w:r>
            <w:r w:rsidR="00BB38F0">
              <w:rPr>
                <w:noProof/>
                <w:webHidden/>
              </w:rPr>
              <w:instrText xml:space="preserve"> PAGEREF _Toc159347671 \h </w:instrText>
            </w:r>
            <w:r w:rsidR="00BB38F0">
              <w:rPr>
                <w:noProof/>
                <w:webHidden/>
              </w:rPr>
            </w:r>
            <w:r w:rsidR="00BB38F0">
              <w:rPr>
                <w:noProof/>
                <w:webHidden/>
              </w:rPr>
              <w:fldChar w:fldCharType="separate"/>
            </w:r>
            <w:r w:rsidR="00BB38F0">
              <w:rPr>
                <w:noProof/>
                <w:webHidden/>
              </w:rPr>
              <w:t>2</w:t>
            </w:r>
            <w:r w:rsidR="00BB38F0">
              <w:rPr>
                <w:noProof/>
                <w:webHidden/>
              </w:rPr>
              <w:fldChar w:fldCharType="end"/>
            </w:r>
          </w:hyperlink>
        </w:p>
        <w:p w14:paraId="18636E47" w14:textId="77777777" w:rsidR="00BB38F0" w:rsidRDefault="00000000">
          <w:pPr>
            <w:pStyle w:val="TOC2"/>
            <w:tabs>
              <w:tab w:val="left" w:pos="660"/>
              <w:tab w:val="right" w:leader="dot" w:pos="9016"/>
            </w:tabs>
            <w:rPr>
              <w:noProof/>
            </w:rPr>
          </w:pPr>
          <w:hyperlink w:anchor="_Toc159347672"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Sustainability Efforts:</w:t>
            </w:r>
            <w:r w:rsidR="00BB38F0">
              <w:rPr>
                <w:noProof/>
                <w:webHidden/>
              </w:rPr>
              <w:tab/>
            </w:r>
            <w:r w:rsidR="00BB38F0">
              <w:rPr>
                <w:noProof/>
                <w:webHidden/>
              </w:rPr>
              <w:fldChar w:fldCharType="begin"/>
            </w:r>
            <w:r w:rsidR="00BB38F0">
              <w:rPr>
                <w:noProof/>
                <w:webHidden/>
              </w:rPr>
              <w:instrText xml:space="preserve"> PAGEREF _Toc159347672 \h </w:instrText>
            </w:r>
            <w:r w:rsidR="00BB38F0">
              <w:rPr>
                <w:noProof/>
                <w:webHidden/>
              </w:rPr>
            </w:r>
            <w:r w:rsidR="00BB38F0">
              <w:rPr>
                <w:noProof/>
                <w:webHidden/>
              </w:rPr>
              <w:fldChar w:fldCharType="separate"/>
            </w:r>
            <w:r w:rsidR="00BB38F0">
              <w:rPr>
                <w:noProof/>
                <w:webHidden/>
              </w:rPr>
              <w:t>2</w:t>
            </w:r>
            <w:r w:rsidR="00BB38F0">
              <w:rPr>
                <w:noProof/>
                <w:webHidden/>
              </w:rPr>
              <w:fldChar w:fldCharType="end"/>
            </w:r>
          </w:hyperlink>
        </w:p>
        <w:p w14:paraId="398A6420" w14:textId="77777777" w:rsidR="00BB38F0" w:rsidRDefault="00000000">
          <w:pPr>
            <w:pStyle w:val="TOC2"/>
            <w:tabs>
              <w:tab w:val="left" w:pos="660"/>
              <w:tab w:val="right" w:leader="dot" w:pos="9016"/>
            </w:tabs>
            <w:rPr>
              <w:noProof/>
            </w:rPr>
          </w:pPr>
          <w:hyperlink w:anchor="_Toc159347673"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Transparency and Accountability</w:t>
            </w:r>
            <w:r w:rsidR="00BB38F0">
              <w:rPr>
                <w:noProof/>
                <w:webHidden/>
              </w:rPr>
              <w:tab/>
            </w:r>
            <w:r w:rsidR="00BB38F0">
              <w:rPr>
                <w:noProof/>
                <w:webHidden/>
              </w:rPr>
              <w:fldChar w:fldCharType="begin"/>
            </w:r>
            <w:r w:rsidR="00BB38F0">
              <w:rPr>
                <w:noProof/>
                <w:webHidden/>
              </w:rPr>
              <w:instrText xml:space="preserve"> PAGEREF _Toc159347673 \h </w:instrText>
            </w:r>
            <w:r w:rsidR="00BB38F0">
              <w:rPr>
                <w:noProof/>
                <w:webHidden/>
              </w:rPr>
            </w:r>
            <w:r w:rsidR="00BB38F0">
              <w:rPr>
                <w:noProof/>
                <w:webHidden/>
              </w:rPr>
              <w:fldChar w:fldCharType="separate"/>
            </w:r>
            <w:r w:rsidR="00BB38F0">
              <w:rPr>
                <w:noProof/>
                <w:webHidden/>
              </w:rPr>
              <w:t>2</w:t>
            </w:r>
            <w:r w:rsidR="00BB38F0">
              <w:rPr>
                <w:noProof/>
                <w:webHidden/>
              </w:rPr>
              <w:fldChar w:fldCharType="end"/>
            </w:r>
          </w:hyperlink>
        </w:p>
        <w:p w14:paraId="0D2FF14D" w14:textId="77777777" w:rsidR="00BB38F0" w:rsidRDefault="00000000">
          <w:pPr>
            <w:pStyle w:val="TOC1"/>
            <w:tabs>
              <w:tab w:val="right" w:leader="dot" w:pos="9016"/>
            </w:tabs>
            <w:rPr>
              <w:noProof/>
            </w:rPr>
          </w:pPr>
          <w:hyperlink w:anchor="_Toc159347674" w:history="1">
            <w:r w:rsidR="00BB38F0" w:rsidRPr="00A41076">
              <w:rPr>
                <w:rStyle w:val="Hyperlink"/>
                <w:rFonts w:ascii="Arial" w:hAnsi="Arial" w:cs="Arial"/>
                <w:noProof/>
              </w:rPr>
              <w:t>Are there areas where it could be construed that they are greenwashing (not washing towels daily for example – this is an ongoing debate):</w:t>
            </w:r>
            <w:r w:rsidR="00BB38F0">
              <w:rPr>
                <w:noProof/>
                <w:webHidden/>
              </w:rPr>
              <w:tab/>
            </w:r>
            <w:r w:rsidR="00BB38F0">
              <w:rPr>
                <w:noProof/>
                <w:webHidden/>
              </w:rPr>
              <w:fldChar w:fldCharType="begin"/>
            </w:r>
            <w:r w:rsidR="00BB38F0">
              <w:rPr>
                <w:noProof/>
                <w:webHidden/>
              </w:rPr>
              <w:instrText xml:space="preserve"> PAGEREF _Toc159347674 \h </w:instrText>
            </w:r>
            <w:r w:rsidR="00BB38F0">
              <w:rPr>
                <w:noProof/>
                <w:webHidden/>
              </w:rPr>
            </w:r>
            <w:r w:rsidR="00BB38F0">
              <w:rPr>
                <w:noProof/>
                <w:webHidden/>
              </w:rPr>
              <w:fldChar w:fldCharType="separate"/>
            </w:r>
            <w:r w:rsidR="00BB38F0">
              <w:rPr>
                <w:noProof/>
                <w:webHidden/>
              </w:rPr>
              <w:t>3</w:t>
            </w:r>
            <w:r w:rsidR="00BB38F0">
              <w:rPr>
                <w:noProof/>
                <w:webHidden/>
              </w:rPr>
              <w:fldChar w:fldCharType="end"/>
            </w:r>
          </w:hyperlink>
        </w:p>
        <w:p w14:paraId="0348CA01" w14:textId="77777777" w:rsidR="00BB38F0" w:rsidRDefault="00000000">
          <w:pPr>
            <w:pStyle w:val="TOC2"/>
            <w:tabs>
              <w:tab w:val="left" w:pos="660"/>
              <w:tab w:val="right" w:leader="dot" w:pos="9016"/>
            </w:tabs>
            <w:rPr>
              <w:noProof/>
            </w:rPr>
          </w:pPr>
          <w:hyperlink w:anchor="_Toc159347675"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shd w:val="clear" w:color="auto" w:fill="FFFFFF"/>
              </w:rPr>
              <w:t>Limited Scope of Sustainability Efforts:</w:t>
            </w:r>
            <w:r w:rsidR="00BB38F0">
              <w:rPr>
                <w:noProof/>
                <w:webHidden/>
              </w:rPr>
              <w:tab/>
            </w:r>
            <w:r w:rsidR="00BB38F0">
              <w:rPr>
                <w:noProof/>
                <w:webHidden/>
              </w:rPr>
              <w:fldChar w:fldCharType="begin"/>
            </w:r>
            <w:r w:rsidR="00BB38F0">
              <w:rPr>
                <w:noProof/>
                <w:webHidden/>
              </w:rPr>
              <w:instrText xml:space="preserve"> PAGEREF _Toc159347675 \h </w:instrText>
            </w:r>
            <w:r w:rsidR="00BB38F0">
              <w:rPr>
                <w:noProof/>
                <w:webHidden/>
              </w:rPr>
            </w:r>
            <w:r w:rsidR="00BB38F0">
              <w:rPr>
                <w:noProof/>
                <w:webHidden/>
              </w:rPr>
              <w:fldChar w:fldCharType="separate"/>
            </w:r>
            <w:r w:rsidR="00BB38F0">
              <w:rPr>
                <w:noProof/>
                <w:webHidden/>
              </w:rPr>
              <w:t>3</w:t>
            </w:r>
            <w:r w:rsidR="00BB38F0">
              <w:rPr>
                <w:noProof/>
                <w:webHidden/>
              </w:rPr>
              <w:fldChar w:fldCharType="end"/>
            </w:r>
          </w:hyperlink>
        </w:p>
        <w:p w14:paraId="1A7A303A" w14:textId="77777777" w:rsidR="00BB38F0" w:rsidRDefault="00000000">
          <w:pPr>
            <w:pStyle w:val="TOC2"/>
            <w:tabs>
              <w:tab w:val="left" w:pos="660"/>
              <w:tab w:val="right" w:leader="dot" w:pos="9016"/>
            </w:tabs>
            <w:rPr>
              <w:noProof/>
            </w:rPr>
          </w:pPr>
          <w:hyperlink w:anchor="_Toc159347676"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Overlooking Other Resource Intensive Practices:</w:t>
            </w:r>
            <w:r w:rsidR="00BB38F0">
              <w:rPr>
                <w:noProof/>
                <w:webHidden/>
              </w:rPr>
              <w:tab/>
            </w:r>
            <w:r w:rsidR="00BB38F0">
              <w:rPr>
                <w:noProof/>
                <w:webHidden/>
              </w:rPr>
              <w:fldChar w:fldCharType="begin"/>
            </w:r>
            <w:r w:rsidR="00BB38F0">
              <w:rPr>
                <w:noProof/>
                <w:webHidden/>
              </w:rPr>
              <w:instrText xml:space="preserve"> PAGEREF _Toc159347676 \h </w:instrText>
            </w:r>
            <w:r w:rsidR="00BB38F0">
              <w:rPr>
                <w:noProof/>
                <w:webHidden/>
              </w:rPr>
            </w:r>
            <w:r w:rsidR="00BB38F0">
              <w:rPr>
                <w:noProof/>
                <w:webHidden/>
              </w:rPr>
              <w:fldChar w:fldCharType="separate"/>
            </w:r>
            <w:r w:rsidR="00BB38F0">
              <w:rPr>
                <w:noProof/>
                <w:webHidden/>
              </w:rPr>
              <w:t>3</w:t>
            </w:r>
            <w:r w:rsidR="00BB38F0">
              <w:rPr>
                <w:noProof/>
                <w:webHidden/>
              </w:rPr>
              <w:fldChar w:fldCharType="end"/>
            </w:r>
          </w:hyperlink>
        </w:p>
        <w:p w14:paraId="5C98ECD3" w14:textId="77777777" w:rsidR="00BB38F0" w:rsidRDefault="00000000">
          <w:pPr>
            <w:pStyle w:val="TOC2"/>
            <w:tabs>
              <w:tab w:val="left" w:pos="660"/>
              <w:tab w:val="right" w:leader="dot" w:pos="9016"/>
            </w:tabs>
            <w:rPr>
              <w:noProof/>
            </w:rPr>
          </w:pPr>
          <w:hyperlink w:anchor="_Toc159347677"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Lack of Transparency on Overall Environmental Impact:</w:t>
            </w:r>
            <w:r w:rsidR="00BB38F0">
              <w:rPr>
                <w:noProof/>
                <w:webHidden/>
              </w:rPr>
              <w:tab/>
            </w:r>
            <w:r w:rsidR="00BB38F0">
              <w:rPr>
                <w:noProof/>
                <w:webHidden/>
              </w:rPr>
              <w:fldChar w:fldCharType="begin"/>
            </w:r>
            <w:r w:rsidR="00BB38F0">
              <w:rPr>
                <w:noProof/>
                <w:webHidden/>
              </w:rPr>
              <w:instrText xml:space="preserve"> PAGEREF _Toc159347677 \h </w:instrText>
            </w:r>
            <w:r w:rsidR="00BB38F0">
              <w:rPr>
                <w:noProof/>
                <w:webHidden/>
              </w:rPr>
            </w:r>
            <w:r w:rsidR="00BB38F0">
              <w:rPr>
                <w:noProof/>
                <w:webHidden/>
              </w:rPr>
              <w:fldChar w:fldCharType="separate"/>
            </w:r>
            <w:r w:rsidR="00BB38F0">
              <w:rPr>
                <w:noProof/>
                <w:webHidden/>
              </w:rPr>
              <w:t>3</w:t>
            </w:r>
            <w:r w:rsidR="00BB38F0">
              <w:rPr>
                <w:noProof/>
                <w:webHidden/>
              </w:rPr>
              <w:fldChar w:fldCharType="end"/>
            </w:r>
          </w:hyperlink>
        </w:p>
        <w:p w14:paraId="71C23DA1" w14:textId="77777777" w:rsidR="00BB38F0" w:rsidRDefault="00000000">
          <w:pPr>
            <w:pStyle w:val="TOC2"/>
            <w:tabs>
              <w:tab w:val="left" w:pos="660"/>
              <w:tab w:val="right" w:leader="dot" w:pos="9016"/>
            </w:tabs>
            <w:rPr>
              <w:noProof/>
            </w:rPr>
          </w:pPr>
          <w:hyperlink w:anchor="_Toc159347678"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Failure to Address Structural Issues:</w:t>
            </w:r>
            <w:r w:rsidR="00BB38F0">
              <w:rPr>
                <w:noProof/>
                <w:webHidden/>
              </w:rPr>
              <w:tab/>
            </w:r>
            <w:r w:rsidR="00BB38F0">
              <w:rPr>
                <w:noProof/>
                <w:webHidden/>
              </w:rPr>
              <w:fldChar w:fldCharType="begin"/>
            </w:r>
            <w:r w:rsidR="00BB38F0">
              <w:rPr>
                <w:noProof/>
                <w:webHidden/>
              </w:rPr>
              <w:instrText xml:space="preserve"> PAGEREF _Toc159347678 \h </w:instrText>
            </w:r>
            <w:r w:rsidR="00BB38F0">
              <w:rPr>
                <w:noProof/>
                <w:webHidden/>
              </w:rPr>
            </w:r>
            <w:r w:rsidR="00BB38F0">
              <w:rPr>
                <w:noProof/>
                <w:webHidden/>
              </w:rPr>
              <w:fldChar w:fldCharType="separate"/>
            </w:r>
            <w:r w:rsidR="00BB38F0">
              <w:rPr>
                <w:noProof/>
                <w:webHidden/>
              </w:rPr>
              <w:t>3</w:t>
            </w:r>
            <w:r w:rsidR="00BB38F0">
              <w:rPr>
                <w:noProof/>
                <w:webHidden/>
              </w:rPr>
              <w:fldChar w:fldCharType="end"/>
            </w:r>
          </w:hyperlink>
        </w:p>
        <w:p w14:paraId="43C347AB" w14:textId="77777777" w:rsidR="00BB38F0" w:rsidRDefault="00000000">
          <w:pPr>
            <w:pStyle w:val="TOC1"/>
            <w:tabs>
              <w:tab w:val="right" w:leader="dot" w:pos="9016"/>
            </w:tabs>
            <w:rPr>
              <w:noProof/>
            </w:rPr>
          </w:pPr>
          <w:hyperlink w:anchor="_Toc159347679" w:history="1">
            <w:r w:rsidR="00BB38F0" w:rsidRPr="00A41076">
              <w:rPr>
                <w:rStyle w:val="Hyperlink"/>
                <w:rFonts w:ascii="Arial" w:hAnsi="Arial" w:cs="Arial"/>
                <w:noProof/>
              </w:rPr>
              <w:t>Do they self-evaluate?</w:t>
            </w:r>
            <w:r w:rsidR="00BB38F0">
              <w:rPr>
                <w:noProof/>
                <w:webHidden/>
              </w:rPr>
              <w:tab/>
            </w:r>
            <w:r w:rsidR="00BB38F0">
              <w:rPr>
                <w:noProof/>
                <w:webHidden/>
              </w:rPr>
              <w:fldChar w:fldCharType="begin"/>
            </w:r>
            <w:r w:rsidR="00BB38F0">
              <w:rPr>
                <w:noProof/>
                <w:webHidden/>
              </w:rPr>
              <w:instrText xml:space="preserve"> PAGEREF _Toc159347679 \h </w:instrText>
            </w:r>
            <w:r w:rsidR="00BB38F0">
              <w:rPr>
                <w:noProof/>
                <w:webHidden/>
              </w:rPr>
            </w:r>
            <w:r w:rsidR="00BB38F0">
              <w:rPr>
                <w:noProof/>
                <w:webHidden/>
              </w:rPr>
              <w:fldChar w:fldCharType="separate"/>
            </w:r>
            <w:r w:rsidR="00BB38F0">
              <w:rPr>
                <w:noProof/>
                <w:webHidden/>
              </w:rPr>
              <w:t>3</w:t>
            </w:r>
            <w:r w:rsidR="00BB38F0">
              <w:rPr>
                <w:noProof/>
                <w:webHidden/>
              </w:rPr>
              <w:fldChar w:fldCharType="end"/>
            </w:r>
          </w:hyperlink>
        </w:p>
        <w:p w14:paraId="35A14077" w14:textId="77777777" w:rsidR="00BB38F0" w:rsidRDefault="00000000">
          <w:pPr>
            <w:pStyle w:val="TOC2"/>
            <w:tabs>
              <w:tab w:val="left" w:pos="660"/>
              <w:tab w:val="right" w:leader="dot" w:pos="9016"/>
            </w:tabs>
            <w:rPr>
              <w:noProof/>
            </w:rPr>
          </w:pPr>
          <w:hyperlink w:anchor="_Toc159347680"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shd w:val="clear" w:color="auto" w:fill="FFFFFF"/>
              </w:rPr>
              <w:t>Guest Satisfaction Surveys:</w:t>
            </w:r>
            <w:r w:rsidR="00BB38F0">
              <w:rPr>
                <w:noProof/>
                <w:webHidden/>
              </w:rPr>
              <w:tab/>
            </w:r>
            <w:r w:rsidR="00BB38F0">
              <w:rPr>
                <w:noProof/>
                <w:webHidden/>
              </w:rPr>
              <w:fldChar w:fldCharType="begin"/>
            </w:r>
            <w:r w:rsidR="00BB38F0">
              <w:rPr>
                <w:noProof/>
                <w:webHidden/>
              </w:rPr>
              <w:instrText xml:space="preserve"> PAGEREF _Toc159347680 \h </w:instrText>
            </w:r>
            <w:r w:rsidR="00BB38F0">
              <w:rPr>
                <w:noProof/>
                <w:webHidden/>
              </w:rPr>
            </w:r>
            <w:r w:rsidR="00BB38F0">
              <w:rPr>
                <w:noProof/>
                <w:webHidden/>
              </w:rPr>
              <w:fldChar w:fldCharType="separate"/>
            </w:r>
            <w:r w:rsidR="00BB38F0">
              <w:rPr>
                <w:noProof/>
                <w:webHidden/>
              </w:rPr>
              <w:t>4</w:t>
            </w:r>
            <w:r w:rsidR="00BB38F0">
              <w:rPr>
                <w:noProof/>
                <w:webHidden/>
              </w:rPr>
              <w:fldChar w:fldCharType="end"/>
            </w:r>
          </w:hyperlink>
        </w:p>
        <w:p w14:paraId="0632EACD" w14:textId="77777777" w:rsidR="00BB38F0" w:rsidRDefault="00000000">
          <w:pPr>
            <w:pStyle w:val="TOC2"/>
            <w:tabs>
              <w:tab w:val="left" w:pos="660"/>
              <w:tab w:val="right" w:leader="dot" w:pos="9016"/>
            </w:tabs>
            <w:rPr>
              <w:noProof/>
            </w:rPr>
          </w:pPr>
          <w:hyperlink w:anchor="_Toc159347681"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Operational Audits:</w:t>
            </w:r>
            <w:r w:rsidR="00BB38F0">
              <w:rPr>
                <w:noProof/>
                <w:webHidden/>
              </w:rPr>
              <w:tab/>
            </w:r>
            <w:r w:rsidR="00BB38F0">
              <w:rPr>
                <w:noProof/>
                <w:webHidden/>
              </w:rPr>
              <w:fldChar w:fldCharType="begin"/>
            </w:r>
            <w:r w:rsidR="00BB38F0">
              <w:rPr>
                <w:noProof/>
                <w:webHidden/>
              </w:rPr>
              <w:instrText xml:space="preserve"> PAGEREF _Toc159347681 \h </w:instrText>
            </w:r>
            <w:r w:rsidR="00BB38F0">
              <w:rPr>
                <w:noProof/>
                <w:webHidden/>
              </w:rPr>
            </w:r>
            <w:r w:rsidR="00BB38F0">
              <w:rPr>
                <w:noProof/>
                <w:webHidden/>
              </w:rPr>
              <w:fldChar w:fldCharType="separate"/>
            </w:r>
            <w:r w:rsidR="00BB38F0">
              <w:rPr>
                <w:noProof/>
                <w:webHidden/>
              </w:rPr>
              <w:t>4</w:t>
            </w:r>
            <w:r w:rsidR="00BB38F0">
              <w:rPr>
                <w:noProof/>
                <w:webHidden/>
              </w:rPr>
              <w:fldChar w:fldCharType="end"/>
            </w:r>
          </w:hyperlink>
        </w:p>
        <w:p w14:paraId="6A667E95" w14:textId="77777777" w:rsidR="00BB38F0" w:rsidRDefault="00000000">
          <w:pPr>
            <w:pStyle w:val="TOC2"/>
            <w:tabs>
              <w:tab w:val="left" w:pos="660"/>
              <w:tab w:val="right" w:leader="dot" w:pos="9016"/>
            </w:tabs>
            <w:rPr>
              <w:noProof/>
            </w:rPr>
          </w:pPr>
          <w:hyperlink w:anchor="_Toc159347682"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Employee Performance Reviews:</w:t>
            </w:r>
            <w:r w:rsidR="00BB38F0">
              <w:rPr>
                <w:noProof/>
                <w:webHidden/>
              </w:rPr>
              <w:tab/>
            </w:r>
            <w:r w:rsidR="00BB38F0">
              <w:rPr>
                <w:noProof/>
                <w:webHidden/>
              </w:rPr>
              <w:fldChar w:fldCharType="begin"/>
            </w:r>
            <w:r w:rsidR="00BB38F0">
              <w:rPr>
                <w:noProof/>
                <w:webHidden/>
              </w:rPr>
              <w:instrText xml:space="preserve"> PAGEREF _Toc159347682 \h </w:instrText>
            </w:r>
            <w:r w:rsidR="00BB38F0">
              <w:rPr>
                <w:noProof/>
                <w:webHidden/>
              </w:rPr>
            </w:r>
            <w:r w:rsidR="00BB38F0">
              <w:rPr>
                <w:noProof/>
                <w:webHidden/>
              </w:rPr>
              <w:fldChar w:fldCharType="separate"/>
            </w:r>
            <w:r w:rsidR="00BB38F0">
              <w:rPr>
                <w:noProof/>
                <w:webHidden/>
              </w:rPr>
              <w:t>4</w:t>
            </w:r>
            <w:r w:rsidR="00BB38F0">
              <w:rPr>
                <w:noProof/>
                <w:webHidden/>
              </w:rPr>
              <w:fldChar w:fldCharType="end"/>
            </w:r>
          </w:hyperlink>
        </w:p>
        <w:p w14:paraId="7912F83C" w14:textId="77777777" w:rsidR="00BB38F0" w:rsidRDefault="00000000">
          <w:pPr>
            <w:pStyle w:val="TOC1"/>
            <w:tabs>
              <w:tab w:val="right" w:leader="dot" w:pos="9016"/>
            </w:tabs>
            <w:rPr>
              <w:noProof/>
            </w:rPr>
          </w:pPr>
          <w:hyperlink w:anchor="_Toc159347683" w:history="1">
            <w:r w:rsidR="00BB38F0" w:rsidRPr="00A41076">
              <w:rPr>
                <w:rStyle w:val="Hyperlink"/>
                <w:rFonts w:ascii="Arial" w:hAnsi="Arial" w:cs="Arial"/>
                <w:noProof/>
              </w:rPr>
              <w:t>Why do companies self-evaluate?</w:t>
            </w:r>
            <w:r w:rsidR="00BB38F0">
              <w:rPr>
                <w:noProof/>
                <w:webHidden/>
              </w:rPr>
              <w:tab/>
            </w:r>
            <w:r w:rsidR="00BB38F0">
              <w:rPr>
                <w:noProof/>
                <w:webHidden/>
              </w:rPr>
              <w:fldChar w:fldCharType="begin"/>
            </w:r>
            <w:r w:rsidR="00BB38F0">
              <w:rPr>
                <w:noProof/>
                <w:webHidden/>
              </w:rPr>
              <w:instrText xml:space="preserve"> PAGEREF _Toc159347683 \h </w:instrText>
            </w:r>
            <w:r w:rsidR="00BB38F0">
              <w:rPr>
                <w:noProof/>
                <w:webHidden/>
              </w:rPr>
            </w:r>
            <w:r w:rsidR="00BB38F0">
              <w:rPr>
                <w:noProof/>
                <w:webHidden/>
              </w:rPr>
              <w:fldChar w:fldCharType="separate"/>
            </w:r>
            <w:r w:rsidR="00BB38F0">
              <w:rPr>
                <w:noProof/>
                <w:webHidden/>
              </w:rPr>
              <w:t>4</w:t>
            </w:r>
            <w:r w:rsidR="00BB38F0">
              <w:rPr>
                <w:noProof/>
                <w:webHidden/>
              </w:rPr>
              <w:fldChar w:fldCharType="end"/>
            </w:r>
          </w:hyperlink>
        </w:p>
        <w:p w14:paraId="67CA1B64" w14:textId="77777777" w:rsidR="00BB38F0" w:rsidRDefault="00000000">
          <w:pPr>
            <w:pStyle w:val="TOC2"/>
            <w:tabs>
              <w:tab w:val="left" w:pos="660"/>
              <w:tab w:val="right" w:leader="dot" w:pos="9016"/>
            </w:tabs>
            <w:rPr>
              <w:noProof/>
            </w:rPr>
          </w:pPr>
          <w:hyperlink w:anchor="_Toc159347684"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Performance Assessment:</w:t>
            </w:r>
            <w:r w:rsidR="00BB38F0">
              <w:rPr>
                <w:noProof/>
                <w:webHidden/>
              </w:rPr>
              <w:tab/>
            </w:r>
            <w:r w:rsidR="00BB38F0">
              <w:rPr>
                <w:noProof/>
                <w:webHidden/>
              </w:rPr>
              <w:fldChar w:fldCharType="begin"/>
            </w:r>
            <w:r w:rsidR="00BB38F0">
              <w:rPr>
                <w:noProof/>
                <w:webHidden/>
              </w:rPr>
              <w:instrText xml:space="preserve"> PAGEREF _Toc159347684 \h </w:instrText>
            </w:r>
            <w:r w:rsidR="00BB38F0">
              <w:rPr>
                <w:noProof/>
                <w:webHidden/>
              </w:rPr>
            </w:r>
            <w:r w:rsidR="00BB38F0">
              <w:rPr>
                <w:noProof/>
                <w:webHidden/>
              </w:rPr>
              <w:fldChar w:fldCharType="separate"/>
            </w:r>
            <w:r w:rsidR="00BB38F0">
              <w:rPr>
                <w:noProof/>
                <w:webHidden/>
              </w:rPr>
              <w:t>4</w:t>
            </w:r>
            <w:r w:rsidR="00BB38F0">
              <w:rPr>
                <w:noProof/>
                <w:webHidden/>
              </w:rPr>
              <w:fldChar w:fldCharType="end"/>
            </w:r>
          </w:hyperlink>
        </w:p>
        <w:p w14:paraId="4F89C66F" w14:textId="77777777" w:rsidR="00BB38F0" w:rsidRDefault="00000000">
          <w:pPr>
            <w:pStyle w:val="TOC2"/>
            <w:tabs>
              <w:tab w:val="left" w:pos="660"/>
              <w:tab w:val="right" w:leader="dot" w:pos="9016"/>
            </w:tabs>
            <w:rPr>
              <w:noProof/>
            </w:rPr>
          </w:pPr>
          <w:hyperlink w:anchor="_Toc159347685"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Continuous Improvement:</w:t>
            </w:r>
            <w:r w:rsidR="00BB38F0">
              <w:rPr>
                <w:noProof/>
                <w:webHidden/>
              </w:rPr>
              <w:tab/>
            </w:r>
            <w:r w:rsidR="00BB38F0">
              <w:rPr>
                <w:noProof/>
                <w:webHidden/>
              </w:rPr>
              <w:fldChar w:fldCharType="begin"/>
            </w:r>
            <w:r w:rsidR="00BB38F0">
              <w:rPr>
                <w:noProof/>
                <w:webHidden/>
              </w:rPr>
              <w:instrText xml:space="preserve"> PAGEREF _Toc159347685 \h </w:instrText>
            </w:r>
            <w:r w:rsidR="00BB38F0">
              <w:rPr>
                <w:noProof/>
                <w:webHidden/>
              </w:rPr>
            </w:r>
            <w:r w:rsidR="00BB38F0">
              <w:rPr>
                <w:noProof/>
                <w:webHidden/>
              </w:rPr>
              <w:fldChar w:fldCharType="separate"/>
            </w:r>
            <w:r w:rsidR="00BB38F0">
              <w:rPr>
                <w:noProof/>
                <w:webHidden/>
              </w:rPr>
              <w:t>5</w:t>
            </w:r>
            <w:r w:rsidR="00BB38F0">
              <w:rPr>
                <w:noProof/>
                <w:webHidden/>
              </w:rPr>
              <w:fldChar w:fldCharType="end"/>
            </w:r>
          </w:hyperlink>
        </w:p>
        <w:p w14:paraId="738E7ADF" w14:textId="77777777" w:rsidR="00BB38F0" w:rsidRDefault="00000000">
          <w:pPr>
            <w:pStyle w:val="TOC2"/>
            <w:tabs>
              <w:tab w:val="left" w:pos="660"/>
              <w:tab w:val="right" w:leader="dot" w:pos="9016"/>
            </w:tabs>
            <w:rPr>
              <w:noProof/>
            </w:rPr>
          </w:pPr>
          <w:hyperlink w:anchor="_Toc159347686"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Strategic Planning:</w:t>
            </w:r>
            <w:r w:rsidR="00BB38F0">
              <w:rPr>
                <w:noProof/>
                <w:webHidden/>
              </w:rPr>
              <w:tab/>
            </w:r>
            <w:r w:rsidR="00BB38F0">
              <w:rPr>
                <w:noProof/>
                <w:webHidden/>
              </w:rPr>
              <w:fldChar w:fldCharType="begin"/>
            </w:r>
            <w:r w:rsidR="00BB38F0">
              <w:rPr>
                <w:noProof/>
                <w:webHidden/>
              </w:rPr>
              <w:instrText xml:space="preserve"> PAGEREF _Toc159347686 \h </w:instrText>
            </w:r>
            <w:r w:rsidR="00BB38F0">
              <w:rPr>
                <w:noProof/>
                <w:webHidden/>
              </w:rPr>
            </w:r>
            <w:r w:rsidR="00BB38F0">
              <w:rPr>
                <w:noProof/>
                <w:webHidden/>
              </w:rPr>
              <w:fldChar w:fldCharType="separate"/>
            </w:r>
            <w:r w:rsidR="00BB38F0">
              <w:rPr>
                <w:noProof/>
                <w:webHidden/>
              </w:rPr>
              <w:t>5</w:t>
            </w:r>
            <w:r w:rsidR="00BB38F0">
              <w:rPr>
                <w:noProof/>
                <w:webHidden/>
              </w:rPr>
              <w:fldChar w:fldCharType="end"/>
            </w:r>
          </w:hyperlink>
        </w:p>
        <w:p w14:paraId="3C0CA217" w14:textId="77777777" w:rsidR="00BB38F0" w:rsidRDefault="00000000">
          <w:pPr>
            <w:pStyle w:val="TOC2"/>
            <w:tabs>
              <w:tab w:val="left" w:pos="660"/>
              <w:tab w:val="right" w:leader="dot" w:pos="9016"/>
            </w:tabs>
            <w:rPr>
              <w:noProof/>
            </w:rPr>
          </w:pPr>
          <w:hyperlink w:anchor="_Toc159347687"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Compliance and Accountability:</w:t>
            </w:r>
            <w:r w:rsidR="00BB38F0">
              <w:rPr>
                <w:noProof/>
                <w:webHidden/>
              </w:rPr>
              <w:tab/>
            </w:r>
            <w:r w:rsidR="00BB38F0">
              <w:rPr>
                <w:noProof/>
                <w:webHidden/>
              </w:rPr>
              <w:fldChar w:fldCharType="begin"/>
            </w:r>
            <w:r w:rsidR="00BB38F0">
              <w:rPr>
                <w:noProof/>
                <w:webHidden/>
              </w:rPr>
              <w:instrText xml:space="preserve"> PAGEREF _Toc159347687 \h </w:instrText>
            </w:r>
            <w:r w:rsidR="00BB38F0">
              <w:rPr>
                <w:noProof/>
                <w:webHidden/>
              </w:rPr>
            </w:r>
            <w:r w:rsidR="00BB38F0">
              <w:rPr>
                <w:noProof/>
                <w:webHidden/>
              </w:rPr>
              <w:fldChar w:fldCharType="separate"/>
            </w:r>
            <w:r w:rsidR="00BB38F0">
              <w:rPr>
                <w:noProof/>
                <w:webHidden/>
              </w:rPr>
              <w:t>5</w:t>
            </w:r>
            <w:r w:rsidR="00BB38F0">
              <w:rPr>
                <w:noProof/>
                <w:webHidden/>
              </w:rPr>
              <w:fldChar w:fldCharType="end"/>
            </w:r>
          </w:hyperlink>
        </w:p>
        <w:p w14:paraId="4BB3278B" w14:textId="77777777" w:rsidR="00BB38F0" w:rsidRDefault="00000000">
          <w:pPr>
            <w:pStyle w:val="TOC1"/>
            <w:tabs>
              <w:tab w:val="right" w:leader="dot" w:pos="9016"/>
            </w:tabs>
            <w:rPr>
              <w:noProof/>
            </w:rPr>
          </w:pPr>
          <w:hyperlink w:anchor="_Toc159347688" w:history="1">
            <w:r w:rsidR="00BB38F0" w:rsidRPr="00A41076">
              <w:rPr>
                <w:rStyle w:val="Hyperlink"/>
                <w:rFonts w:ascii="Arial" w:hAnsi="Arial" w:cs="Arial"/>
                <w:noProof/>
              </w:rPr>
              <w:t>Is ‘Green’ technology being used and is it more sustainable?</w:t>
            </w:r>
            <w:r w:rsidR="00BB38F0">
              <w:rPr>
                <w:noProof/>
                <w:webHidden/>
              </w:rPr>
              <w:tab/>
            </w:r>
            <w:r w:rsidR="00BB38F0">
              <w:rPr>
                <w:noProof/>
                <w:webHidden/>
              </w:rPr>
              <w:fldChar w:fldCharType="begin"/>
            </w:r>
            <w:r w:rsidR="00BB38F0">
              <w:rPr>
                <w:noProof/>
                <w:webHidden/>
              </w:rPr>
              <w:instrText xml:space="preserve"> PAGEREF _Toc159347688 \h </w:instrText>
            </w:r>
            <w:r w:rsidR="00BB38F0">
              <w:rPr>
                <w:noProof/>
                <w:webHidden/>
              </w:rPr>
            </w:r>
            <w:r w:rsidR="00BB38F0">
              <w:rPr>
                <w:noProof/>
                <w:webHidden/>
              </w:rPr>
              <w:fldChar w:fldCharType="separate"/>
            </w:r>
            <w:r w:rsidR="00BB38F0">
              <w:rPr>
                <w:noProof/>
                <w:webHidden/>
              </w:rPr>
              <w:t>5</w:t>
            </w:r>
            <w:r w:rsidR="00BB38F0">
              <w:rPr>
                <w:noProof/>
                <w:webHidden/>
              </w:rPr>
              <w:fldChar w:fldCharType="end"/>
            </w:r>
          </w:hyperlink>
        </w:p>
        <w:p w14:paraId="3300DB82" w14:textId="77777777" w:rsidR="00BB38F0" w:rsidRDefault="00000000">
          <w:pPr>
            <w:pStyle w:val="TOC2"/>
            <w:tabs>
              <w:tab w:val="left" w:pos="660"/>
              <w:tab w:val="right" w:leader="dot" w:pos="9016"/>
            </w:tabs>
            <w:rPr>
              <w:noProof/>
            </w:rPr>
          </w:pPr>
          <w:hyperlink w:anchor="_Toc159347689"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shd w:val="clear" w:color="auto" w:fill="FFFFFF"/>
              </w:rPr>
              <w:t>Energy-Efficient Buildings:</w:t>
            </w:r>
            <w:r w:rsidR="00BB38F0">
              <w:rPr>
                <w:noProof/>
                <w:webHidden/>
              </w:rPr>
              <w:tab/>
            </w:r>
            <w:r w:rsidR="00BB38F0">
              <w:rPr>
                <w:noProof/>
                <w:webHidden/>
              </w:rPr>
              <w:fldChar w:fldCharType="begin"/>
            </w:r>
            <w:r w:rsidR="00BB38F0">
              <w:rPr>
                <w:noProof/>
                <w:webHidden/>
              </w:rPr>
              <w:instrText xml:space="preserve"> PAGEREF _Toc159347689 \h </w:instrText>
            </w:r>
            <w:r w:rsidR="00BB38F0">
              <w:rPr>
                <w:noProof/>
                <w:webHidden/>
              </w:rPr>
            </w:r>
            <w:r w:rsidR="00BB38F0">
              <w:rPr>
                <w:noProof/>
                <w:webHidden/>
              </w:rPr>
              <w:fldChar w:fldCharType="separate"/>
            </w:r>
            <w:r w:rsidR="00BB38F0">
              <w:rPr>
                <w:noProof/>
                <w:webHidden/>
              </w:rPr>
              <w:t>5</w:t>
            </w:r>
            <w:r w:rsidR="00BB38F0">
              <w:rPr>
                <w:noProof/>
                <w:webHidden/>
              </w:rPr>
              <w:fldChar w:fldCharType="end"/>
            </w:r>
          </w:hyperlink>
        </w:p>
        <w:p w14:paraId="42F1E62A" w14:textId="77777777" w:rsidR="00BB38F0" w:rsidRDefault="00000000">
          <w:pPr>
            <w:pStyle w:val="TOC2"/>
            <w:tabs>
              <w:tab w:val="left" w:pos="660"/>
              <w:tab w:val="right" w:leader="dot" w:pos="9016"/>
            </w:tabs>
            <w:rPr>
              <w:noProof/>
            </w:rPr>
          </w:pPr>
          <w:hyperlink w:anchor="_Toc159347690"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Renewable Energy Integration:</w:t>
            </w:r>
            <w:r w:rsidR="00BB38F0">
              <w:rPr>
                <w:noProof/>
                <w:webHidden/>
              </w:rPr>
              <w:tab/>
            </w:r>
            <w:r w:rsidR="00BB38F0">
              <w:rPr>
                <w:noProof/>
                <w:webHidden/>
              </w:rPr>
              <w:fldChar w:fldCharType="begin"/>
            </w:r>
            <w:r w:rsidR="00BB38F0">
              <w:rPr>
                <w:noProof/>
                <w:webHidden/>
              </w:rPr>
              <w:instrText xml:space="preserve"> PAGEREF _Toc159347690 \h </w:instrText>
            </w:r>
            <w:r w:rsidR="00BB38F0">
              <w:rPr>
                <w:noProof/>
                <w:webHidden/>
              </w:rPr>
            </w:r>
            <w:r w:rsidR="00BB38F0">
              <w:rPr>
                <w:noProof/>
                <w:webHidden/>
              </w:rPr>
              <w:fldChar w:fldCharType="separate"/>
            </w:r>
            <w:r w:rsidR="00BB38F0">
              <w:rPr>
                <w:noProof/>
                <w:webHidden/>
              </w:rPr>
              <w:t>5</w:t>
            </w:r>
            <w:r w:rsidR="00BB38F0">
              <w:rPr>
                <w:noProof/>
                <w:webHidden/>
              </w:rPr>
              <w:fldChar w:fldCharType="end"/>
            </w:r>
          </w:hyperlink>
        </w:p>
        <w:p w14:paraId="5517AE3A" w14:textId="77777777" w:rsidR="00BB38F0" w:rsidRDefault="00000000">
          <w:pPr>
            <w:pStyle w:val="TOC2"/>
            <w:tabs>
              <w:tab w:val="left" w:pos="660"/>
              <w:tab w:val="right" w:leader="dot" w:pos="9016"/>
            </w:tabs>
            <w:rPr>
              <w:noProof/>
            </w:rPr>
          </w:pPr>
          <w:hyperlink w:anchor="_Toc159347691"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Water Conservation Measures:</w:t>
            </w:r>
            <w:r w:rsidR="00BB38F0">
              <w:rPr>
                <w:noProof/>
                <w:webHidden/>
              </w:rPr>
              <w:tab/>
            </w:r>
            <w:r w:rsidR="00BB38F0">
              <w:rPr>
                <w:noProof/>
                <w:webHidden/>
              </w:rPr>
              <w:fldChar w:fldCharType="begin"/>
            </w:r>
            <w:r w:rsidR="00BB38F0">
              <w:rPr>
                <w:noProof/>
                <w:webHidden/>
              </w:rPr>
              <w:instrText xml:space="preserve"> PAGEREF _Toc159347691 \h </w:instrText>
            </w:r>
            <w:r w:rsidR="00BB38F0">
              <w:rPr>
                <w:noProof/>
                <w:webHidden/>
              </w:rPr>
            </w:r>
            <w:r w:rsidR="00BB38F0">
              <w:rPr>
                <w:noProof/>
                <w:webHidden/>
              </w:rPr>
              <w:fldChar w:fldCharType="separate"/>
            </w:r>
            <w:r w:rsidR="00BB38F0">
              <w:rPr>
                <w:noProof/>
                <w:webHidden/>
              </w:rPr>
              <w:t>6</w:t>
            </w:r>
            <w:r w:rsidR="00BB38F0">
              <w:rPr>
                <w:noProof/>
                <w:webHidden/>
              </w:rPr>
              <w:fldChar w:fldCharType="end"/>
            </w:r>
          </w:hyperlink>
        </w:p>
        <w:p w14:paraId="0883C02A" w14:textId="77777777" w:rsidR="00BB38F0" w:rsidRDefault="00000000">
          <w:pPr>
            <w:pStyle w:val="TOC2"/>
            <w:tabs>
              <w:tab w:val="left" w:pos="660"/>
              <w:tab w:val="right" w:leader="dot" w:pos="9016"/>
            </w:tabs>
            <w:rPr>
              <w:noProof/>
            </w:rPr>
          </w:pPr>
          <w:hyperlink w:anchor="_Toc159347692"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Sustainable Operations:</w:t>
            </w:r>
            <w:r w:rsidR="00BB38F0">
              <w:rPr>
                <w:noProof/>
                <w:webHidden/>
              </w:rPr>
              <w:tab/>
            </w:r>
            <w:r w:rsidR="00BB38F0">
              <w:rPr>
                <w:noProof/>
                <w:webHidden/>
              </w:rPr>
              <w:fldChar w:fldCharType="begin"/>
            </w:r>
            <w:r w:rsidR="00BB38F0">
              <w:rPr>
                <w:noProof/>
                <w:webHidden/>
              </w:rPr>
              <w:instrText xml:space="preserve"> PAGEREF _Toc159347692 \h </w:instrText>
            </w:r>
            <w:r w:rsidR="00BB38F0">
              <w:rPr>
                <w:noProof/>
                <w:webHidden/>
              </w:rPr>
            </w:r>
            <w:r w:rsidR="00BB38F0">
              <w:rPr>
                <w:noProof/>
                <w:webHidden/>
              </w:rPr>
              <w:fldChar w:fldCharType="separate"/>
            </w:r>
            <w:r w:rsidR="00BB38F0">
              <w:rPr>
                <w:noProof/>
                <w:webHidden/>
              </w:rPr>
              <w:t>6</w:t>
            </w:r>
            <w:r w:rsidR="00BB38F0">
              <w:rPr>
                <w:noProof/>
                <w:webHidden/>
              </w:rPr>
              <w:fldChar w:fldCharType="end"/>
            </w:r>
          </w:hyperlink>
        </w:p>
        <w:p w14:paraId="416FBD9C" w14:textId="77777777" w:rsidR="00BB38F0" w:rsidRDefault="00000000">
          <w:pPr>
            <w:pStyle w:val="TOC1"/>
            <w:tabs>
              <w:tab w:val="right" w:leader="dot" w:pos="9016"/>
            </w:tabs>
            <w:rPr>
              <w:noProof/>
            </w:rPr>
          </w:pPr>
          <w:hyperlink w:anchor="_Toc159347693" w:history="1">
            <w:r w:rsidR="00BB38F0" w:rsidRPr="00A41076">
              <w:rPr>
                <w:rStyle w:val="Hyperlink"/>
                <w:rFonts w:ascii="Arial" w:hAnsi="Arial" w:cs="Arial"/>
                <w:noProof/>
              </w:rPr>
              <w:t>What could they do instead of self evaluating?</w:t>
            </w:r>
            <w:r w:rsidR="00BB38F0">
              <w:rPr>
                <w:noProof/>
                <w:webHidden/>
              </w:rPr>
              <w:tab/>
            </w:r>
            <w:r w:rsidR="00BB38F0">
              <w:rPr>
                <w:noProof/>
                <w:webHidden/>
              </w:rPr>
              <w:fldChar w:fldCharType="begin"/>
            </w:r>
            <w:r w:rsidR="00BB38F0">
              <w:rPr>
                <w:noProof/>
                <w:webHidden/>
              </w:rPr>
              <w:instrText xml:space="preserve"> PAGEREF _Toc159347693 \h </w:instrText>
            </w:r>
            <w:r w:rsidR="00BB38F0">
              <w:rPr>
                <w:noProof/>
                <w:webHidden/>
              </w:rPr>
            </w:r>
            <w:r w:rsidR="00BB38F0">
              <w:rPr>
                <w:noProof/>
                <w:webHidden/>
              </w:rPr>
              <w:fldChar w:fldCharType="separate"/>
            </w:r>
            <w:r w:rsidR="00BB38F0">
              <w:rPr>
                <w:noProof/>
                <w:webHidden/>
              </w:rPr>
              <w:t>6</w:t>
            </w:r>
            <w:r w:rsidR="00BB38F0">
              <w:rPr>
                <w:noProof/>
                <w:webHidden/>
              </w:rPr>
              <w:fldChar w:fldCharType="end"/>
            </w:r>
          </w:hyperlink>
        </w:p>
        <w:p w14:paraId="76C9E5E8" w14:textId="77777777" w:rsidR="00BB38F0" w:rsidRDefault="00000000">
          <w:pPr>
            <w:pStyle w:val="TOC2"/>
            <w:tabs>
              <w:tab w:val="left" w:pos="660"/>
              <w:tab w:val="right" w:leader="dot" w:pos="9016"/>
            </w:tabs>
            <w:rPr>
              <w:noProof/>
            </w:rPr>
          </w:pPr>
          <w:hyperlink w:anchor="_Toc159347694"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shd w:val="clear" w:color="auto" w:fill="FFFFFF"/>
              </w:rPr>
              <w:t>Customer Surveys:</w:t>
            </w:r>
            <w:r w:rsidR="00BB38F0">
              <w:rPr>
                <w:noProof/>
                <w:webHidden/>
              </w:rPr>
              <w:tab/>
            </w:r>
            <w:r w:rsidR="00BB38F0">
              <w:rPr>
                <w:noProof/>
                <w:webHidden/>
              </w:rPr>
              <w:fldChar w:fldCharType="begin"/>
            </w:r>
            <w:r w:rsidR="00BB38F0">
              <w:rPr>
                <w:noProof/>
                <w:webHidden/>
              </w:rPr>
              <w:instrText xml:space="preserve"> PAGEREF _Toc159347694 \h </w:instrText>
            </w:r>
            <w:r w:rsidR="00BB38F0">
              <w:rPr>
                <w:noProof/>
                <w:webHidden/>
              </w:rPr>
            </w:r>
            <w:r w:rsidR="00BB38F0">
              <w:rPr>
                <w:noProof/>
                <w:webHidden/>
              </w:rPr>
              <w:fldChar w:fldCharType="separate"/>
            </w:r>
            <w:r w:rsidR="00BB38F0">
              <w:rPr>
                <w:noProof/>
                <w:webHidden/>
              </w:rPr>
              <w:t>6</w:t>
            </w:r>
            <w:r w:rsidR="00BB38F0">
              <w:rPr>
                <w:noProof/>
                <w:webHidden/>
              </w:rPr>
              <w:fldChar w:fldCharType="end"/>
            </w:r>
          </w:hyperlink>
        </w:p>
        <w:p w14:paraId="3A85E620" w14:textId="77777777" w:rsidR="00BB38F0" w:rsidRDefault="00000000">
          <w:pPr>
            <w:pStyle w:val="TOC2"/>
            <w:tabs>
              <w:tab w:val="left" w:pos="660"/>
              <w:tab w:val="right" w:leader="dot" w:pos="9016"/>
            </w:tabs>
            <w:rPr>
              <w:noProof/>
            </w:rPr>
          </w:pPr>
          <w:hyperlink w:anchor="_Toc159347695"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Mystery Shopping:</w:t>
            </w:r>
            <w:r w:rsidR="00BB38F0">
              <w:rPr>
                <w:noProof/>
                <w:webHidden/>
              </w:rPr>
              <w:tab/>
            </w:r>
            <w:r w:rsidR="00BB38F0">
              <w:rPr>
                <w:noProof/>
                <w:webHidden/>
              </w:rPr>
              <w:fldChar w:fldCharType="begin"/>
            </w:r>
            <w:r w:rsidR="00BB38F0">
              <w:rPr>
                <w:noProof/>
                <w:webHidden/>
              </w:rPr>
              <w:instrText xml:space="preserve"> PAGEREF _Toc159347695 \h </w:instrText>
            </w:r>
            <w:r w:rsidR="00BB38F0">
              <w:rPr>
                <w:noProof/>
                <w:webHidden/>
              </w:rPr>
            </w:r>
            <w:r w:rsidR="00BB38F0">
              <w:rPr>
                <w:noProof/>
                <w:webHidden/>
              </w:rPr>
              <w:fldChar w:fldCharType="separate"/>
            </w:r>
            <w:r w:rsidR="00BB38F0">
              <w:rPr>
                <w:noProof/>
                <w:webHidden/>
              </w:rPr>
              <w:t>6</w:t>
            </w:r>
            <w:r w:rsidR="00BB38F0">
              <w:rPr>
                <w:noProof/>
                <w:webHidden/>
              </w:rPr>
              <w:fldChar w:fldCharType="end"/>
            </w:r>
          </w:hyperlink>
        </w:p>
        <w:p w14:paraId="3DDA2261" w14:textId="77777777" w:rsidR="00BB38F0" w:rsidRDefault="00000000">
          <w:pPr>
            <w:pStyle w:val="TOC2"/>
            <w:tabs>
              <w:tab w:val="left" w:pos="660"/>
              <w:tab w:val="right" w:leader="dot" w:pos="9016"/>
            </w:tabs>
            <w:rPr>
              <w:noProof/>
            </w:rPr>
          </w:pPr>
          <w:hyperlink w:anchor="_Toc159347696" w:history="1">
            <w:r w:rsidR="00BB38F0" w:rsidRPr="00A41076">
              <w:rPr>
                <w:rStyle w:val="Hyperlink"/>
                <w:rFonts w:ascii="Symbol" w:hAnsi="Symbol" w:cs="Arial"/>
                <w:noProof/>
              </w:rPr>
              <w:t></w:t>
            </w:r>
            <w:r w:rsidR="00BB38F0">
              <w:rPr>
                <w:noProof/>
              </w:rPr>
              <w:tab/>
            </w:r>
            <w:r w:rsidR="00BB38F0" w:rsidRPr="00A41076">
              <w:rPr>
                <w:rStyle w:val="Hyperlink"/>
                <w:rFonts w:ascii="Arial" w:hAnsi="Arial" w:cs="Arial"/>
                <w:noProof/>
              </w:rPr>
              <w:t>Performance Metrics:</w:t>
            </w:r>
            <w:r w:rsidR="00BB38F0">
              <w:rPr>
                <w:noProof/>
                <w:webHidden/>
              </w:rPr>
              <w:tab/>
            </w:r>
            <w:r w:rsidR="00BB38F0">
              <w:rPr>
                <w:noProof/>
                <w:webHidden/>
              </w:rPr>
              <w:fldChar w:fldCharType="begin"/>
            </w:r>
            <w:r w:rsidR="00BB38F0">
              <w:rPr>
                <w:noProof/>
                <w:webHidden/>
              </w:rPr>
              <w:instrText xml:space="preserve"> PAGEREF _Toc159347696 \h </w:instrText>
            </w:r>
            <w:r w:rsidR="00BB38F0">
              <w:rPr>
                <w:noProof/>
                <w:webHidden/>
              </w:rPr>
            </w:r>
            <w:r w:rsidR="00BB38F0">
              <w:rPr>
                <w:noProof/>
                <w:webHidden/>
              </w:rPr>
              <w:fldChar w:fldCharType="separate"/>
            </w:r>
            <w:r w:rsidR="00BB38F0">
              <w:rPr>
                <w:noProof/>
                <w:webHidden/>
              </w:rPr>
              <w:t>7</w:t>
            </w:r>
            <w:r w:rsidR="00BB38F0">
              <w:rPr>
                <w:noProof/>
                <w:webHidden/>
              </w:rPr>
              <w:fldChar w:fldCharType="end"/>
            </w:r>
          </w:hyperlink>
        </w:p>
        <w:p w14:paraId="7465CB63" w14:textId="77777777" w:rsidR="00BB38F0" w:rsidRDefault="00000000">
          <w:pPr>
            <w:pStyle w:val="TOC1"/>
            <w:tabs>
              <w:tab w:val="right" w:leader="dot" w:pos="9016"/>
            </w:tabs>
            <w:rPr>
              <w:noProof/>
            </w:rPr>
          </w:pPr>
          <w:hyperlink w:anchor="_Toc159347697" w:history="1">
            <w:r w:rsidR="00BB38F0" w:rsidRPr="00A41076">
              <w:rPr>
                <w:rStyle w:val="Hyperlink"/>
                <w:rFonts w:ascii="Arial" w:hAnsi="Arial" w:cs="Arial"/>
                <w:noProof/>
              </w:rPr>
              <w:t>Conclusion:</w:t>
            </w:r>
            <w:r w:rsidR="00BB38F0">
              <w:rPr>
                <w:noProof/>
                <w:webHidden/>
              </w:rPr>
              <w:tab/>
            </w:r>
            <w:r w:rsidR="00BB38F0">
              <w:rPr>
                <w:noProof/>
                <w:webHidden/>
              </w:rPr>
              <w:fldChar w:fldCharType="begin"/>
            </w:r>
            <w:r w:rsidR="00BB38F0">
              <w:rPr>
                <w:noProof/>
                <w:webHidden/>
              </w:rPr>
              <w:instrText xml:space="preserve"> PAGEREF _Toc159347697 \h </w:instrText>
            </w:r>
            <w:r w:rsidR="00BB38F0">
              <w:rPr>
                <w:noProof/>
                <w:webHidden/>
              </w:rPr>
            </w:r>
            <w:r w:rsidR="00BB38F0">
              <w:rPr>
                <w:noProof/>
                <w:webHidden/>
              </w:rPr>
              <w:fldChar w:fldCharType="separate"/>
            </w:r>
            <w:r w:rsidR="00BB38F0">
              <w:rPr>
                <w:noProof/>
                <w:webHidden/>
              </w:rPr>
              <w:t>7</w:t>
            </w:r>
            <w:r w:rsidR="00BB38F0">
              <w:rPr>
                <w:noProof/>
                <w:webHidden/>
              </w:rPr>
              <w:fldChar w:fldCharType="end"/>
            </w:r>
          </w:hyperlink>
        </w:p>
        <w:p w14:paraId="0038813E" w14:textId="77777777" w:rsidR="00BB38F0" w:rsidRDefault="00000000">
          <w:pPr>
            <w:pStyle w:val="TOC1"/>
            <w:tabs>
              <w:tab w:val="right" w:leader="dot" w:pos="9016"/>
            </w:tabs>
            <w:rPr>
              <w:noProof/>
            </w:rPr>
          </w:pPr>
          <w:hyperlink w:anchor="_Toc159347698" w:history="1">
            <w:r w:rsidR="00BB38F0" w:rsidRPr="00A41076">
              <w:rPr>
                <w:rStyle w:val="Hyperlink"/>
                <w:rFonts w:ascii="Arial" w:hAnsi="Arial" w:cs="Arial"/>
                <w:noProof/>
              </w:rPr>
              <w:t>References:</w:t>
            </w:r>
            <w:r w:rsidR="00BB38F0">
              <w:rPr>
                <w:noProof/>
                <w:webHidden/>
              </w:rPr>
              <w:tab/>
            </w:r>
            <w:r w:rsidR="00BB38F0">
              <w:rPr>
                <w:noProof/>
                <w:webHidden/>
              </w:rPr>
              <w:fldChar w:fldCharType="begin"/>
            </w:r>
            <w:r w:rsidR="00BB38F0">
              <w:rPr>
                <w:noProof/>
                <w:webHidden/>
              </w:rPr>
              <w:instrText xml:space="preserve"> PAGEREF _Toc159347698 \h </w:instrText>
            </w:r>
            <w:r w:rsidR="00BB38F0">
              <w:rPr>
                <w:noProof/>
                <w:webHidden/>
              </w:rPr>
            </w:r>
            <w:r w:rsidR="00BB38F0">
              <w:rPr>
                <w:noProof/>
                <w:webHidden/>
              </w:rPr>
              <w:fldChar w:fldCharType="separate"/>
            </w:r>
            <w:r w:rsidR="00BB38F0">
              <w:rPr>
                <w:noProof/>
                <w:webHidden/>
              </w:rPr>
              <w:t>7</w:t>
            </w:r>
            <w:r w:rsidR="00BB38F0">
              <w:rPr>
                <w:noProof/>
                <w:webHidden/>
              </w:rPr>
              <w:fldChar w:fldCharType="end"/>
            </w:r>
          </w:hyperlink>
        </w:p>
        <w:p w14:paraId="12C2C6C6" w14:textId="77777777" w:rsidR="00BB38F0" w:rsidRDefault="00BB38F0" w:rsidP="00BB38F0">
          <w:r>
            <w:rPr>
              <w:b/>
              <w:bCs/>
              <w:noProof/>
            </w:rPr>
            <w:fldChar w:fldCharType="end"/>
          </w:r>
        </w:p>
        <w:p w14:paraId="55504397" w14:textId="77777777" w:rsidR="00BB38F0" w:rsidRDefault="00000000" w:rsidP="00BB38F0">
          <w:pPr>
            <w:rPr>
              <w:b/>
              <w:bCs/>
              <w:noProof/>
            </w:rPr>
          </w:pPr>
        </w:p>
      </w:sdtContent>
    </w:sdt>
    <w:p w14:paraId="033DDFC4" w14:textId="77777777" w:rsidR="00573A3A" w:rsidRPr="00BB38F0" w:rsidRDefault="002363AC" w:rsidP="00BB38F0">
      <w:pPr>
        <w:jc w:val="center"/>
        <w:rPr>
          <w:rFonts w:ascii="Algerian" w:hAnsi="Algerian"/>
          <w:b/>
          <w:sz w:val="32"/>
        </w:rPr>
      </w:pPr>
      <w:r w:rsidRPr="00BB38F0">
        <w:rPr>
          <w:rFonts w:ascii="Algerian" w:hAnsi="Algerian" w:cs="Arial"/>
          <w:b/>
          <w:sz w:val="36"/>
          <w:szCs w:val="24"/>
        </w:rPr>
        <w:lastRenderedPageBreak/>
        <w:t>Premier Inn</w:t>
      </w:r>
    </w:p>
    <w:p w14:paraId="77BE1B12" w14:textId="77777777" w:rsidR="002363AC" w:rsidRPr="00ED0840" w:rsidRDefault="002363AC" w:rsidP="00ED0840">
      <w:pPr>
        <w:pStyle w:val="Heading1"/>
        <w:jc w:val="both"/>
        <w:rPr>
          <w:rFonts w:ascii="Arial" w:hAnsi="Arial" w:cs="Arial"/>
          <w:color w:val="000000" w:themeColor="text1"/>
          <w:sz w:val="24"/>
          <w:szCs w:val="24"/>
        </w:rPr>
      </w:pPr>
      <w:bookmarkStart w:id="0" w:name="_Toc159347670"/>
      <w:r w:rsidRPr="00ED0840">
        <w:rPr>
          <w:rFonts w:ascii="Arial" w:hAnsi="Arial" w:cs="Arial"/>
          <w:color w:val="000000" w:themeColor="text1"/>
          <w:sz w:val="24"/>
          <w:szCs w:val="24"/>
        </w:rPr>
        <w:t>Introduction:</w:t>
      </w:r>
      <w:bookmarkEnd w:id="0"/>
    </w:p>
    <w:p w14:paraId="53217C93" w14:textId="77777777" w:rsidR="002363AC" w:rsidRPr="002363AC" w:rsidRDefault="002363AC" w:rsidP="00ED0840">
      <w:pPr>
        <w:spacing w:after="0"/>
        <w:jc w:val="both"/>
        <w:rPr>
          <w:rFonts w:ascii="Arial" w:eastAsia="Times New Roman" w:hAnsi="Arial" w:cs="Arial"/>
          <w:sz w:val="24"/>
          <w:szCs w:val="24"/>
          <w:lang w:eastAsia="en-GB"/>
        </w:rPr>
      </w:pPr>
      <w:r w:rsidRPr="002363AC">
        <w:rPr>
          <w:rFonts w:ascii="Arial" w:eastAsia="Times New Roman" w:hAnsi="Arial" w:cs="Arial"/>
          <w:sz w:val="24"/>
          <w:szCs w:val="24"/>
          <w:lang w:eastAsia="en-GB"/>
        </w:rPr>
        <w:t> </w:t>
      </w:r>
    </w:p>
    <w:p w14:paraId="46B4E7B2" w14:textId="77777777" w:rsidR="002363AC" w:rsidRPr="00ED0840" w:rsidRDefault="002363AC" w:rsidP="00ED0840">
      <w:pPr>
        <w:spacing w:after="0"/>
        <w:jc w:val="both"/>
        <w:rPr>
          <w:rFonts w:ascii="Arial" w:eastAsia="Times New Roman" w:hAnsi="Arial" w:cs="Arial"/>
          <w:sz w:val="24"/>
          <w:szCs w:val="24"/>
          <w:lang w:eastAsia="en-GB"/>
        </w:rPr>
      </w:pPr>
      <w:r w:rsidRPr="002363AC">
        <w:rPr>
          <w:rFonts w:ascii="Arial" w:eastAsia="Times New Roman" w:hAnsi="Arial" w:cs="Arial"/>
          <w:sz w:val="24"/>
          <w:szCs w:val="24"/>
          <w:lang w:eastAsia="en-GB"/>
        </w:rPr>
        <w:t>Premier Inn, a well-known brand in the hospitality business, is a shining example of comfort and convenience for visitors all over the world. Premier Inn has been a popular option for both leisure and business visitors alike as a result of its dedication to delivering lodgings that are both inexpensive and of great quality. In addition to having a network of hotels that are well-placed in various areas, the hotel welcomes visitors into a world of cutting-edge conveniences, stylish interior design, and unmatched hospitality. Premier Inn provides a seamless experience that is geared to satisfy the different demands of its visitors, whether they are looking for a pleasant night's sleep after a long trip or a productive stay for business purposes. The Premier Inn experience is designed to offer the highest possible level of comfort and enjoyment for its guests in every way, from the warm rooms that are furnished with luxurious bedding to the hearty breakfast selections that are available to get the day started. Premier Inn continues to establish the benchmark for quality lodging, ensuring that each and every visit is one that lives long in the memory. The company's reputation is built on dependability and excellence.</w:t>
      </w:r>
    </w:p>
    <w:p w14:paraId="25297EC4" w14:textId="77777777" w:rsidR="002363AC" w:rsidRPr="00ED0840" w:rsidRDefault="002363AC" w:rsidP="00ED0840">
      <w:pPr>
        <w:pStyle w:val="Heading1"/>
        <w:jc w:val="both"/>
        <w:rPr>
          <w:rFonts w:ascii="Arial" w:hAnsi="Arial" w:cs="Arial"/>
          <w:color w:val="000000" w:themeColor="text1"/>
          <w:sz w:val="24"/>
          <w:szCs w:val="24"/>
        </w:rPr>
      </w:pPr>
      <w:bookmarkStart w:id="1" w:name="_Toc159347671"/>
      <w:r w:rsidRPr="00ED0840">
        <w:rPr>
          <w:rFonts w:ascii="Arial" w:hAnsi="Arial" w:cs="Arial"/>
          <w:color w:val="000000" w:themeColor="text1"/>
          <w:sz w:val="24"/>
          <w:szCs w:val="24"/>
        </w:rPr>
        <w:t>Have the hotel been accused of greenwashing?</w:t>
      </w:r>
      <w:bookmarkEnd w:id="1"/>
    </w:p>
    <w:p w14:paraId="43F0FCA5" w14:textId="77777777" w:rsidR="00263F39" w:rsidRPr="00ED0840" w:rsidRDefault="00DC6891" w:rsidP="00ED0840">
      <w:pPr>
        <w:jc w:val="both"/>
        <w:rPr>
          <w:rFonts w:ascii="Arial" w:hAnsi="Arial" w:cs="Arial"/>
          <w:sz w:val="24"/>
          <w:szCs w:val="24"/>
        </w:rPr>
      </w:pPr>
      <w:r w:rsidRPr="00ED0840">
        <w:rPr>
          <w:rFonts w:ascii="Arial" w:hAnsi="Arial" w:cs="Arial"/>
          <w:sz w:val="24"/>
          <w:szCs w:val="24"/>
        </w:rPr>
        <w:t>Premier Inn, a hotel chain established in the United Kingdom, has not been subjected to any substantial allegations of greenwashing recently</w:t>
      </w:r>
      <w:r w:rsidR="00263F39" w:rsidRPr="00ED0840">
        <w:rPr>
          <w:rFonts w:ascii="Arial" w:hAnsi="Arial" w:cs="Arial"/>
          <w:sz w:val="24"/>
          <w:szCs w:val="24"/>
        </w:rPr>
        <w:t xml:space="preserve"> (</w:t>
      </w:r>
      <w:r w:rsidR="00263F39" w:rsidRPr="00ED0840">
        <w:rPr>
          <w:rFonts w:ascii="Arial" w:hAnsi="Arial" w:cs="Arial"/>
          <w:color w:val="222222"/>
          <w:sz w:val="24"/>
          <w:szCs w:val="24"/>
          <w:shd w:val="clear" w:color="auto" w:fill="FFFFFF"/>
        </w:rPr>
        <w:t>Pearse 2012)</w:t>
      </w:r>
      <w:r w:rsidRPr="00ED0840">
        <w:rPr>
          <w:rFonts w:ascii="Arial" w:hAnsi="Arial" w:cs="Arial"/>
          <w:sz w:val="24"/>
          <w:szCs w:val="24"/>
        </w:rPr>
        <w:t xml:space="preserve">. On the other hand, it is vital to take into consideration the possibility that the circumstances have changed since then. Here are two things to take into consideration: </w:t>
      </w:r>
    </w:p>
    <w:p w14:paraId="0F191ECF" w14:textId="77777777" w:rsidR="00263F39" w:rsidRPr="00ED0840" w:rsidRDefault="00DC6891" w:rsidP="00ED0840">
      <w:pPr>
        <w:pStyle w:val="ListParagraph"/>
        <w:numPr>
          <w:ilvl w:val="0"/>
          <w:numId w:val="3"/>
        </w:numPr>
        <w:jc w:val="both"/>
        <w:rPr>
          <w:rFonts w:ascii="Arial" w:hAnsi="Arial" w:cs="Arial"/>
          <w:color w:val="252525"/>
          <w:sz w:val="24"/>
          <w:szCs w:val="24"/>
          <w:shd w:val="clear" w:color="auto" w:fill="FFFFFF"/>
        </w:rPr>
      </w:pPr>
      <w:bookmarkStart w:id="2" w:name="_Toc159347672"/>
      <w:r w:rsidRPr="00ED0840">
        <w:rPr>
          <w:rStyle w:val="Heading2Char"/>
          <w:rFonts w:ascii="Arial" w:hAnsi="Arial" w:cs="Arial"/>
          <w:color w:val="000000" w:themeColor="text1"/>
          <w:sz w:val="24"/>
          <w:szCs w:val="24"/>
        </w:rPr>
        <w:t>Sustainability Efforts:</w:t>
      </w:r>
      <w:bookmarkEnd w:id="2"/>
    </w:p>
    <w:p w14:paraId="51BFAF02" w14:textId="77777777" w:rsidR="00263F39" w:rsidRPr="00ED0840" w:rsidRDefault="00DC6891" w:rsidP="00ED0840">
      <w:pPr>
        <w:jc w:val="both"/>
        <w:rPr>
          <w:rFonts w:ascii="Arial" w:hAnsi="Arial" w:cs="Arial"/>
          <w:sz w:val="24"/>
          <w:szCs w:val="24"/>
        </w:rPr>
      </w:pPr>
      <w:r w:rsidRPr="00ED0840">
        <w:rPr>
          <w:rFonts w:ascii="Arial" w:hAnsi="Arial" w:cs="Arial"/>
          <w:sz w:val="24"/>
          <w:szCs w:val="24"/>
        </w:rPr>
        <w:t>Premier Inn has put in place a variety of sustainability measures, such as reducing its use of energy, implementing recycling initiatives, and promoting water conservation</w:t>
      </w:r>
      <w:r w:rsidR="00263F39" w:rsidRPr="00ED0840">
        <w:rPr>
          <w:rFonts w:ascii="Arial" w:hAnsi="Arial" w:cs="Arial"/>
          <w:sz w:val="24"/>
          <w:szCs w:val="24"/>
        </w:rPr>
        <w:t xml:space="preserve"> (</w:t>
      </w:r>
      <w:r w:rsidR="00263F39" w:rsidRPr="00ED0840">
        <w:rPr>
          <w:rFonts w:ascii="Arial" w:hAnsi="Arial" w:cs="Arial"/>
          <w:color w:val="222222"/>
          <w:sz w:val="24"/>
          <w:szCs w:val="24"/>
          <w:shd w:val="clear" w:color="auto" w:fill="FFFFFF"/>
        </w:rPr>
        <w:t>Tooman 2009)</w:t>
      </w:r>
      <w:r w:rsidRPr="00ED0840">
        <w:rPr>
          <w:rFonts w:ascii="Arial" w:hAnsi="Arial" w:cs="Arial"/>
          <w:sz w:val="24"/>
          <w:szCs w:val="24"/>
        </w:rPr>
        <w:t>. However, the success and sincerity of these efforts may vary, and some critics would argue that they could be part of a greenwashing plan if not validated with real outcomes or if they serve solely as marketing tools rather than true environmental concerns.</w:t>
      </w:r>
      <w:r w:rsidRPr="00ED0840">
        <w:rPr>
          <w:rFonts w:ascii="Arial" w:hAnsi="Arial" w:cs="Arial"/>
          <w:sz w:val="24"/>
          <w:szCs w:val="24"/>
        </w:rPr>
        <w:br/>
      </w:r>
    </w:p>
    <w:p w14:paraId="41A9C854" w14:textId="77777777" w:rsidR="00263F39" w:rsidRPr="00ED0840" w:rsidRDefault="00DC6891" w:rsidP="00ED0840">
      <w:pPr>
        <w:pStyle w:val="ListParagraph"/>
        <w:numPr>
          <w:ilvl w:val="0"/>
          <w:numId w:val="3"/>
        </w:numPr>
        <w:jc w:val="both"/>
        <w:rPr>
          <w:rFonts w:ascii="Arial" w:hAnsi="Arial" w:cs="Arial"/>
          <w:color w:val="252525"/>
          <w:sz w:val="24"/>
          <w:szCs w:val="24"/>
          <w:shd w:val="clear" w:color="auto" w:fill="FFFFFF"/>
        </w:rPr>
      </w:pPr>
      <w:bookmarkStart w:id="3" w:name="_Toc159347673"/>
      <w:r w:rsidRPr="00ED0840">
        <w:rPr>
          <w:rStyle w:val="Heading2Char"/>
          <w:rFonts w:ascii="Arial" w:hAnsi="Arial" w:cs="Arial"/>
          <w:color w:val="000000" w:themeColor="text1"/>
          <w:sz w:val="24"/>
          <w:szCs w:val="24"/>
        </w:rPr>
        <w:t>Transparency and Accountability</w:t>
      </w:r>
      <w:bookmarkEnd w:id="3"/>
      <w:r w:rsidRPr="00ED0840">
        <w:rPr>
          <w:rFonts w:ascii="Arial" w:hAnsi="Arial" w:cs="Arial"/>
          <w:color w:val="000000" w:themeColor="text1"/>
          <w:sz w:val="24"/>
          <w:szCs w:val="24"/>
          <w:shd w:val="clear" w:color="auto" w:fill="FFFFFF"/>
        </w:rPr>
        <w:t>:</w:t>
      </w:r>
    </w:p>
    <w:p w14:paraId="297707DF" w14:textId="77777777" w:rsidR="00DC6891" w:rsidRPr="00ED0840" w:rsidRDefault="00DC6891" w:rsidP="00ED0840">
      <w:pPr>
        <w:jc w:val="both"/>
        <w:rPr>
          <w:rFonts w:ascii="Arial" w:hAnsi="Arial" w:cs="Arial"/>
          <w:color w:val="252525"/>
          <w:sz w:val="24"/>
          <w:szCs w:val="24"/>
          <w:shd w:val="clear" w:color="auto" w:fill="FFFFFF"/>
        </w:rPr>
      </w:pPr>
      <w:r w:rsidRPr="00ED0840">
        <w:rPr>
          <w:rFonts w:ascii="Arial" w:hAnsi="Arial" w:cs="Arial"/>
          <w:sz w:val="24"/>
          <w:szCs w:val="24"/>
        </w:rPr>
        <w:t>The extent to which Premier Inn discusses its sustainability practices and the effects they would have on the public's perceptions of greenwashing could have an impact</w:t>
      </w:r>
      <w:r w:rsidR="00263F39" w:rsidRPr="00ED0840">
        <w:rPr>
          <w:rFonts w:ascii="Arial" w:hAnsi="Arial" w:cs="Arial"/>
          <w:sz w:val="24"/>
          <w:szCs w:val="24"/>
        </w:rPr>
        <w:t xml:space="preserve"> (</w:t>
      </w:r>
      <w:r w:rsidR="00263F39" w:rsidRPr="00ED0840">
        <w:rPr>
          <w:rFonts w:ascii="Arial" w:hAnsi="Arial" w:cs="Arial"/>
          <w:color w:val="222222"/>
          <w:sz w:val="24"/>
          <w:szCs w:val="24"/>
          <w:shd w:val="clear" w:color="auto" w:fill="FFFFFF"/>
        </w:rPr>
        <w:t>Fendt 2009)</w:t>
      </w:r>
      <w:r w:rsidRPr="00ED0840">
        <w:rPr>
          <w:rFonts w:ascii="Arial" w:hAnsi="Arial" w:cs="Arial"/>
          <w:sz w:val="24"/>
          <w:szCs w:val="24"/>
        </w:rPr>
        <w:t xml:space="preserve">. It is possible that customers and stakeholders will suspect the company of engaging in greenwashing if it does not engage in transparency about its </w:t>
      </w:r>
      <w:r w:rsidRPr="00ED0840">
        <w:rPr>
          <w:rFonts w:ascii="Arial" w:hAnsi="Arial" w:cs="Arial"/>
          <w:sz w:val="24"/>
          <w:szCs w:val="24"/>
        </w:rPr>
        <w:lastRenderedPageBreak/>
        <w:t>environmental performance or if it fails to present reliable evidence to support the claims it makes. </w:t>
      </w:r>
    </w:p>
    <w:p w14:paraId="5675C92E" w14:textId="77777777" w:rsidR="002363AC" w:rsidRPr="00ED0840" w:rsidRDefault="002363AC" w:rsidP="00ED0840">
      <w:pPr>
        <w:pStyle w:val="Heading1"/>
        <w:jc w:val="both"/>
        <w:rPr>
          <w:rFonts w:ascii="Arial" w:hAnsi="Arial" w:cs="Arial"/>
          <w:color w:val="000000" w:themeColor="text1"/>
          <w:sz w:val="24"/>
          <w:szCs w:val="24"/>
        </w:rPr>
      </w:pPr>
      <w:bookmarkStart w:id="4" w:name="_Toc159347674"/>
      <w:r w:rsidRPr="00ED0840">
        <w:rPr>
          <w:rFonts w:ascii="Arial" w:hAnsi="Arial" w:cs="Arial"/>
          <w:color w:val="000000" w:themeColor="text1"/>
          <w:sz w:val="24"/>
          <w:szCs w:val="24"/>
        </w:rPr>
        <w:t>Are there areas where it could be construed that they are greenwashing (not washing towels daily for example – this is an ongoing debate)</w:t>
      </w:r>
      <w:r w:rsidR="00210D45" w:rsidRPr="00ED0840">
        <w:rPr>
          <w:rFonts w:ascii="Arial" w:hAnsi="Arial" w:cs="Arial"/>
          <w:color w:val="000000" w:themeColor="text1"/>
          <w:sz w:val="24"/>
          <w:szCs w:val="24"/>
        </w:rPr>
        <w:t>:</w:t>
      </w:r>
      <w:bookmarkEnd w:id="4"/>
    </w:p>
    <w:p w14:paraId="7FB3DB60" w14:textId="77777777" w:rsidR="00263F39" w:rsidRPr="00ED0840" w:rsidRDefault="00263F39" w:rsidP="00ED0840">
      <w:pPr>
        <w:jc w:val="both"/>
        <w:rPr>
          <w:rFonts w:ascii="Arial" w:hAnsi="Arial" w:cs="Arial"/>
          <w:sz w:val="24"/>
          <w:szCs w:val="24"/>
        </w:rPr>
      </w:pPr>
    </w:p>
    <w:p w14:paraId="31F3E0C5" w14:textId="77777777" w:rsidR="00407552" w:rsidRPr="00ED0840" w:rsidRDefault="00407552" w:rsidP="00ED0840">
      <w:pPr>
        <w:pStyle w:val="Heading2"/>
        <w:numPr>
          <w:ilvl w:val="0"/>
          <w:numId w:val="3"/>
        </w:numPr>
        <w:jc w:val="both"/>
        <w:rPr>
          <w:rFonts w:ascii="Arial" w:hAnsi="Arial" w:cs="Arial"/>
          <w:color w:val="000000" w:themeColor="text1"/>
          <w:sz w:val="24"/>
          <w:szCs w:val="24"/>
          <w:shd w:val="clear" w:color="auto" w:fill="FFFFFF"/>
        </w:rPr>
      </w:pPr>
      <w:bookmarkStart w:id="5" w:name="_Toc159347675"/>
      <w:r w:rsidRPr="00ED0840">
        <w:rPr>
          <w:rFonts w:ascii="Arial" w:hAnsi="Arial" w:cs="Arial"/>
          <w:color w:val="000000" w:themeColor="text1"/>
          <w:sz w:val="24"/>
          <w:szCs w:val="24"/>
          <w:shd w:val="clear" w:color="auto" w:fill="FFFFFF"/>
        </w:rPr>
        <w:t>Limited Scope of Sustainability Efforts:</w:t>
      </w:r>
      <w:bookmarkEnd w:id="5"/>
    </w:p>
    <w:p w14:paraId="7402B8CF" w14:textId="77777777" w:rsidR="00B50306" w:rsidRPr="00ED0840" w:rsidRDefault="00407552" w:rsidP="00ED0840">
      <w:pPr>
        <w:jc w:val="both"/>
        <w:rPr>
          <w:rFonts w:ascii="Arial" w:hAnsi="Arial" w:cs="Arial"/>
          <w:sz w:val="24"/>
          <w:szCs w:val="24"/>
        </w:rPr>
      </w:pPr>
      <w:r w:rsidRPr="00ED0840">
        <w:rPr>
          <w:rFonts w:ascii="Arial" w:hAnsi="Arial" w:cs="Arial"/>
          <w:sz w:val="24"/>
          <w:szCs w:val="24"/>
        </w:rPr>
        <w:t>It is possible that Premier Inn's emphasis on not washing towels on a daily basis will look like a mere gesture if it is not accompanied by more comprehensive sustainability activities</w:t>
      </w:r>
      <w:r w:rsidR="000218DC" w:rsidRPr="00ED0840">
        <w:rPr>
          <w:rFonts w:ascii="Arial" w:hAnsi="Arial" w:cs="Arial"/>
          <w:sz w:val="24"/>
          <w:szCs w:val="24"/>
        </w:rPr>
        <w:t xml:space="preserve"> (</w:t>
      </w:r>
      <w:r w:rsidR="000218DC" w:rsidRPr="00ED0840">
        <w:rPr>
          <w:rFonts w:ascii="Arial" w:hAnsi="Arial" w:cs="Arial"/>
          <w:color w:val="222222"/>
          <w:sz w:val="24"/>
          <w:szCs w:val="24"/>
          <w:shd w:val="clear" w:color="auto" w:fill="FFFFFF"/>
        </w:rPr>
        <w:t>Universities 2014)</w:t>
      </w:r>
      <w:r w:rsidRPr="00ED0840">
        <w:rPr>
          <w:rFonts w:ascii="Arial" w:hAnsi="Arial" w:cs="Arial"/>
          <w:sz w:val="24"/>
          <w:szCs w:val="24"/>
        </w:rPr>
        <w:t xml:space="preserve">. In the event that Premier Inn concentrates entirely on this technique without addressing other substantial environmental problems that are associated with their operations, this could be interpreted as greenwashing. </w:t>
      </w:r>
    </w:p>
    <w:p w14:paraId="2778D5D6" w14:textId="77777777" w:rsidR="00B50306" w:rsidRPr="00ED0840" w:rsidRDefault="00407552" w:rsidP="00ED0840">
      <w:pPr>
        <w:pStyle w:val="ListParagraph"/>
        <w:numPr>
          <w:ilvl w:val="0"/>
          <w:numId w:val="3"/>
        </w:numPr>
        <w:jc w:val="both"/>
        <w:rPr>
          <w:rFonts w:ascii="Arial" w:hAnsi="Arial" w:cs="Arial"/>
          <w:sz w:val="24"/>
          <w:szCs w:val="24"/>
        </w:rPr>
      </w:pPr>
      <w:bookmarkStart w:id="6" w:name="_Toc159347676"/>
      <w:r w:rsidRPr="00ED0840">
        <w:rPr>
          <w:rStyle w:val="Heading2Char"/>
          <w:rFonts w:ascii="Arial" w:hAnsi="Arial" w:cs="Arial"/>
          <w:color w:val="000000" w:themeColor="text1"/>
          <w:sz w:val="24"/>
          <w:szCs w:val="24"/>
        </w:rPr>
        <w:t>Overlooking Other Resource Intensive Practices:</w:t>
      </w:r>
      <w:bookmarkEnd w:id="6"/>
    </w:p>
    <w:p w14:paraId="61B0374D" w14:textId="77777777" w:rsidR="00B50306" w:rsidRPr="00ED0840" w:rsidRDefault="00407552" w:rsidP="00ED0840">
      <w:pPr>
        <w:jc w:val="both"/>
        <w:rPr>
          <w:rFonts w:ascii="Arial" w:hAnsi="Arial" w:cs="Arial"/>
          <w:sz w:val="24"/>
          <w:szCs w:val="24"/>
        </w:rPr>
      </w:pPr>
      <w:r w:rsidRPr="00ED0840">
        <w:rPr>
          <w:rFonts w:ascii="Arial" w:hAnsi="Arial" w:cs="Arial"/>
          <w:sz w:val="24"/>
          <w:szCs w:val="24"/>
        </w:rPr>
        <w:t>Although reducing the frequency of laundry will save water and energy, it may cause the hotel's operations to ignore other procedures that require a significant amount of resources. For instance, if Premier Inn highly relies on single-use plastics or has significant energy use from heating, ventilation, and air conditioning (HVAC) systems or lights, the environmental benefit of not washing towels every day may be outweighed.</w:t>
      </w:r>
    </w:p>
    <w:p w14:paraId="40466688" w14:textId="77777777" w:rsidR="00B50306" w:rsidRPr="00ED0840" w:rsidRDefault="00407552" w:rsidP="00ED0840">
      <w:pPr>
        <w:pStyle w:val="ListParagraph"/>
        <w:numPr>
          <w:ilvl w:val="0"/>
          <w:numId w:val="3"/>
        </w:numPr>
        <w:jc w:val="both"/>
        <w:rPr>
          <w:rFonts w:ascii="Arial" w:hAnsi="Arial" w:cs="Arial"/>
          <w:sz w:val="24"/>
          <w:szCs w:val="24"/>
        </w:rPr>
      </w:pPr>
      <w:bookmarkStart w:id="7" w:name="_Toc159347677"/>
      <w:r w:rsidRPr="00ED0840">
        <w:rPr>
          <w:rStyle w:val="Heading2Char"/>
          <w:rFonts w:ascii="Arial" w:hAnsi="Arial" w:cs="Arial"/>
          <w:color w:val="000000" w:themeColor="text1"/>
          <w:sz w:val="24"/>
          <w:szCs w:val="24"/>
        </w:rPr>
        <w:t>Lack of Transparency on Overall Environmental Impact:</w:t>
      </w:r>
      <w:bookmarkEnd w:id="7"/>
    </w:p>
    <w:p w14:paraId="67D835E9" w14:textId="77777777" w:rsidR="00B50306" w:rsidRPr="00ED0840" w:rsidRDefault="00407552" w:rsidP="00ED0840">
      <w:pPr>
        <w:jc w:val="both"/>
        <w:rPr>
          <w:rFonts w:ascii="Arial" w:hAnsi="Arial" w:cs="Arial"/>
          <w:sz w:val="24"/>
          <w:szCs w:val="24"/>
        </w:rPr>
      </w:pPr>
      <w:r w:rsidRPr="00ED0840">
        <w:rPr>
          <w:rFonts w:ascii="Arial" w:hAnsi="Arial" w:cs="Arial"/>
          <w:sz w:val="24"/>
          <w:szCs w:val="24"/>
        </w:rPr>
        <w:t>The Premier Inn should be upfront about the environmental impact of their activities as a whole, including how the fact that they do not wash towels every day helps their efforts to achieve their sustainability goals. It is possible that consumers will question the sincerity of their environmental efforts and consider it greenwashing if they do not have clear evidence or metrics to support their claims</w:t>
      </w:r>
      <w:r w:rsidR="000218DC" w:rsidRPr="00ED0840">
        <w:rPr>
          <w:rFonts w:ascii="Arial" w:hAnsi="Arial" w:cs="Arial"/>
          <w:sz w:val="24"/>
          <w:szCs w:val="24"/>
        </w:rPr>
        <w:t xml:space="preserve"> (</w:t>
      </w:r>
      <w:r w:rsidR="000218DC" w:rsidRPr="00ED0840">
        <w:rPr>
          <w:rFonts w:ascii="Arial" w:hAnsi="Arial" w:cs="Arial"/>
          <w:color w:val="222222"/>
          <w:sz w:val="24"/>
          <w:szCs w:val="24"/>
          <w:shd w:val="clear" w:color="auto" w:fill="FFFFFF"/>
        </w:rPr>
        <w:t>Parguel 2011)</w:t>
      </w:r>
      <w:r w:rsidRPr="00ED0840">
        <w:rPr>
          <w:rFonts w:ascii="Arial" w:hAnsi="Arial" w:cs="Arial"/>
          <w:sz w:val="24"/>
          <w:szCs w:val="24"/>
        </w:rPr>
        <w:t xml:space="preserve">. </w:t>
      </w:r>
    </w:p>
    <w:p w14:paraId="6C9928EC" w14:textId="77777777" w:rsidR="00B50306" w:rsidRPr="00ED0840" w:rsidRDefault="00407552" w:rsidP="00ED0840">
      <w:pPr>
        <w:pStyle w:val="ListParagraph"/>
        <w:numPr>
          <w:ilvl w:val="0"/>
          <w:numId w:val="3"/>
        </w:numPr>
        <w:jc w:val="both"/>
        <w:rPr>
          <w:rFonts w:ascii="Arial" w:hAnsi="Arial" w:cs="Arial"/>
          <w:sz w:val="24"/>
          <w:szCs w:val="24"/>
        </w:rPr>
      </w:pPr>
      <w:bookmarkStart w:id="8" w:name="_Toc159347678"/>
      <w:r w:rsidRPr="00ED0840">
        <w:rPr>
          <w:rStyle w:val="Heading2Char"/>
          <w:rFonts w:ascii="Arial" w:hAnsi="Arial" w:cs="Arial"/>
          <w:color w:val="000000" w:themeColor="text1"/>
          <w:sz w:val="24"/>
          <w:szCs w:val="24"/>
        </w:rPr>
        <w:t>Failure to Address Structural Issues:</w:t>
      </w:r>
      <w:bookmarkEnd w:id="8"/>
    </w:p>
    <w:p w14:paraId="4AC3DA8C" w14:textId="77777777" w:rsidR="00407552" w:rsidRPr="00ED0840" w:rsidRDefault="00407552" w:rsidP="00ED0840">
      <w:pPr>
        <w:jc w:val="both"/>
        <w:rPr>
          <w:rFonts w:ascii="Arial" w:hAnsi="Arial" w:cs="Arial"/>
          <w:sz w:val="24"/>
          <w:szCs w:val="24"/>
        </w:rPr>
      </w:pPr>
      <w:r w:rsidRPr="00ED0840">
        <w:rPr>
          <w:rFonts w:ascii="Arial" w:hAnsi="Arial" w:cs="Arial"/>
          <w:sz w:val="24"/>
          <w:szCs w:val="24"/>
        </w:rPr>
        <w:t>In addition, greenwashing may take place if the sustainability initiatives implemented by Premier Inn do not adequately address the more fundamental structural problems that exist within the hospitality business. Concerns such as waste management, carbon emissions, and the sustainability of supply chains could fall into this category</w:t>
      </w:r>
      <w:r w:rsidR="000218DC" w:rsidRPr="00ED0840">
        <w:rPr>
          <w:rFonts w:ascii="Arial" w:hAnsi="Arial" w:cs="Arial"/>
          <w:sz w:val="24"/>
          <w:szCs w:val="24"/>
        </w:rPr>
        <w:t xml:space="preserve"> (</w:t>
      </w:r>
      <w:r w:rsidR="000218DC" w:rsidRPr="00ED0840">
        <w:rPr>
          <w:rFonts w:ascii="Arial" w:hAnsi="Arial" w:cs="Arial"/>
          <w:color w:val="222222"/>
          <w:sz w:val="24"/>
          <w:szCs w:val="24"/>
          <w:shd w:val="clear" w:color="auto" w:fill="FFFFFF"/>
        </w:rPr>
        <w:t>Huluba 2020)</w:t>
      </w:r>
      <w:r w:rsidRPr="00ED0840">
        <w:rPr>
          <w:rFonts w:ascii="Arial" w:hAnsi="Arial" w:cs="Arial"/>
          <w:sz w:val="24"/>
          <w:szCs w:val="24"/>
        </w:rPr>
        <w:t>. It is possible that Premier Inn's emphasis on avoiding washing towels on a daily basis would be seen as a shallow attempt to be ecologically friendly if it did not address these more fundamental issues. </w:t>
      </w:r>
    </w:p>
    <w:p w14:paraId="56A40D97" w14:textId="77777777" w:rsidR="002363AC" w:rsidRPr="00ED0840" w:rsidRDefault="002363AC" w:rsidP="00ED0840">
      <w:pPr>
        <w:pStyle w:val="Heading1"/>
        <w:jc w:val="both"/>
        <w:rPr>
          <w:rFonts w:ascii="Arial" w:hAnsi="Arial" w:cs="Arial"/>
          <w:color w:val="000000" w:themeColor="text1"/>
          <w:sz w:val="24"/>
          <w:szCs w:val="24"/>
        </w:rPr>
      </w:pPr>
      <w:bookmarkStart w:id="9" w:name="_Toc159347679"/>
      <w:r w:rsidRPr="00ED0840">
        <w:rPr>
          <w:rFonts w:ascii="Arial" w:hAnsi="Arial" w:cs="Arial"/>
          <w:color w:val="000000" w:themeColor="text1"/>
          <w:sz w:val="24"/>
          <w:szCs w:val="24"/>
        </w:rPr>
        <w:t>Do they self-evaluate?</w:t>
      </w:r>
      <w:bookmarkEnd w:id="9"/>
    </w:p>
    <w:p w14:paraId="6EAA46CC" w14:textId="77777777" w:rsidR="00407552" w:rsidRPr="00ED0840" w:rsidRDefault="00407552" w:rsidP="00ED0840">
      <w:pPr>
        <w:jc w:val="both"/>
        <w:rPr>
          <w:rFonts w:ascii="Arial" w:hAnsi="Arial" w:cs="Arial"/>
          <w:sz w:val="24"/>
          <w:szCs w:val="24"/>
        </w:rPr>
      </w:pPr>
    </w:p>
    <w:p w14:paraId="156B045C" w14:textId="77777777" w:rsidR="00407552" w:rsidRPr="00ED0840" w:rsidRDefault="00407552" w:rsidP="00ED0840">
      <w:pPr>
        <w:pStyle w:val="Heading2"/>
        <w:numPr>
          <w:ilvl w:val="0"/>
          <w:numId w:val="3"/>
        </w:numPr>
        <w:jc w:val="both"/>
        <w:rPr>
          <w:rFonts w:ascii="Arial" w:hAnsi="Arial" w:cs="Arial"/>
          <w:color w:val="000000" w:themeColor="text1"/>
          <w:sz w:val="24"/>
          <w:szCs w:val="24"/>
          <w:shd w:val="clear" w:color="auto" w:fill="FFFFFF"/>
        </w:rPr>
      </w:pPr>
      <w:bookmarkStart w:id="10" w:name="_Toc159347680"/>
      <w:r w:rsidRPr="00ED0840">
        <w:rPr>
          <w:rFonts w:ascii="Arial" w:hAnsi="Arial" w:cs="Arial"/>
          <w:color w:val="000000" w:themeColor="text1"/>
          <w:sz w:val="24"/>
          <w:szCs w:val="24"/>
          <w:shd w:val="clear" w:color="auto" w:fill="FFFFFF"/>
        </w:rPr>
        <w:lastRenderedPageBreak/>
        <w:t>Guest Satisfaction Surveys:</w:t>
      </w:r>
      <w:bookmarkEnd w:id="10"/>
    </w:p>
    <w:p w14:paraId="459307D3" w14:textId="77777777" w:rsidR="00D4336C" w:rsidRPr="00ED0840" w:rsidRDefault="00407552" w:rsidP="00ED0840">
      <w:pPr>
        <w:jc w:val="both"/>
        <w:rPr>
          <w:rFonts w:ascii="Arial" w:hAnsi="Arial" w:cs="Arial"/>
          <w:sz w:val="24"/>
          <w:szCs w:val="24"/>
        </w:rPr>
      </w:pPr>
      <w:r w:rsidRPr="00ED0840">
        <w:rPr>
          <w:rFonts w:ascii="Arial" w:hAnsi="Arial" w:cs="Arial"/>
          <w:sz w:val="24"/>
          <w:szCs w:val="24"/>
        </w:rPr>
        <w:t>There is a chance that Premier Inn will frequently take into account the comments made by its customers through the use of online surveys or reviews</w:t>
      </w:r>
      <w:r w:rsidR="00996BFD" w:rsidRPr="00ED0840">
        <w:rPr>
          <w:rFonts w:ascii="Arial" w:hAnsi="Arial" w:cs="Arial"/>
          <w:sz w:val="24"/>
          <w:szCs w:val="24"/>
        </w:rPr>
        <w:t xml:space="preserve"> (</w:t>
      </w:r>
      <w:r w:rsidR="00996BFD" w:rsidRPr="00ED0840">
        <w:rPr>
          <w:rFonts w:ascii="Arial" w:hAnsi="Arial" w:cs="Arial"/>
          <w:color w:val="222222"/>
          <w:sz w:val="24"/>
          <w:szCs w:val="24"/>
          <w:shd w:val="clear" w:color="auto" w:fill="FFFFFF"/>
        </w:rPr>
        <w:t>Hudson 2017)</w:t>
      </w:r>
      <w:r w:rsidRPr="00ED0840">
        <w:rPr>
          <w:rFonts w:ascii="Arial" w:hAnsi="Arial" w:cs="Arial"/>
          <w:sz w:val="24"/>
          <w:szCs w:val="24"/>
        </w:rPr>
        <w:t xml:space="preserve">. There is a chance that this will occur. They are able to discover areas of strength as well as possibilities for improvement in the areas of service delivery, facilities, and the overall experience that they give to their visitors by conducting an analysis of this information and identifying areas of strength. This is theoretically feasible since they are able to present service delivery regions. This makes it possible for them to do so. </w:t>
      </w:r>
      <w:r w:rsidRPr="00ED0840">
        <w:rPr>
          <w:rFonts w:ascii="Arial" w:hAnsi="Arial" w:cs="Arial"/>
          <w:sz w:val="24"/>
          <w:szCs w:val="24"/>
        </w:rPr>
        <w:br/>
      </w:r>
    </w:p>
    <w:p w14:paraId="34A011A7" w14:textId="77777777" w:rsidR="00D4336C" w:rsidRPr="00ED0840" w:rsidRDefault="00407552" w:rsidP="00ED0840">
      <w:pPr>
        <w:pStyle w:val="ListParagraph"/>
        <w:numPr>
          <w:ilvl w:val="0"/>
          <w:numId w:val="3"/>
        </w:numPr>
        <w:jc w:val="both"/>
        <w:rPr>
          <w:rFonts w:ascii="Arial" w:hAnsi="Arial" w:cs="Arial"/>
          <w:sz w:val="24"/>
          <w:szCs w:val="24"/>
        </w:rPr>
      </w:pPr>
      <w:bookmarkStart w:id="11" w:name="_Toc159347681"/>
      <w:r w:rsidRPr="00ED0840">
        <w:rPr>
          <w:rStyle w:val="Heading2Char"/>
          <w:rFonts w:ascii="Arial" w:hAnsi="Arial" w:cs="Arial"/>
          <w:color w:val="000000" w:themeColor="text1"/>
          <w:sz w:val="24"/>
          <w:szCs w:val="24"/>
        </w:rPr>
        <w:t>Operational Audits:</w:t>
      </w:r>
      <w:bookmarkEnd w:id="11"/>
    </w:p>
    <w:p w14:paraId="7BD21200" w14:textId="77777777" w:rsidR="00D4336C" w:rsidRPr="00ED0840" w:rsidRDefault="00407552" w:rsidP="00ED0840">
      <w:pPr>
        <w:jc w:val="both"/>
        <w:rPr>
          <w:rFonts w:ascii="Arial" w:hAnsi="Arial" w:cs="Arial"/>
          <w:sz w:val="24"/>
          <w:szCs w:val="24"/>
        </w:rPr>
      </w:pPr>
      <w:r w:rsidRPr="00ED0840">
        <w:rPr>
          <w:rFonts w:ascii="Arial" w:hAnsi="Arial" w:cs="Arial"/>
          <w:sz w:val="24"/>
          <w:szCs w:val="24"/>
        </w:rPr>
        <w:t>There is a very high probability that Premier Inn conducts internal audits of the systems and processes that are involved in its operations. This percentage is much higher than average. In order to ensure that the processes and procedures are in compliance with the standards, these audits are carried out with the purpose of discovering areas of inefficiency and putting into action the ways that are the most successful. The scope of these audits may encompass a wide range of different domains that are subject to evaluation</w:t>
      </w:r>
      <w:r w:rsidR="00D4336C" w:rsidRPr="00ED0840">
        <w:rPr>
          <w:rFonts w:ascii="Arial" w:hAnsi="Arial" w:cs="Arial"/>
          <w:sz w:val="24"/>
          <w:szCs w:val="24"/>
        </w:rPr>
        <w:t xml:space="preserve"> (</w:t>
      </w:r>
      <w:r w:rsidR="00D4336C" w:rsidRPr="00ED0840">
        <w:rPr>
          <w:rFonts w:ascii="Arial" w:hAnsi="Arial" w:cs="Arial"/>
          <w:color w:val="222222"/>
          <w:sz w:val="24"/>
          <w:szCs w:val="24"/>
          <w:shd w:val="clear" w:color="auto" w:fill="FFFFFF"/>
        </w:rPr>
        <w:t>Humphrey 2000)</w:t>
      </w:r>
      <w:r w:rsidRPr="00ED0840">
        <w:rPr>
          <w:rFonts w:ascii="Arial" w:hAnsi="Arial" w:cs="Arial"/>
          <w:sz w:val="24"/>
          <w:szCs w:val="24"/>
        </w:rPr>
        <w:t>. The following are some of the categories that fall under this category: housekeeping, maintenance, front desk operations, and food and beverage services. However, this list is not exhaustive.</w:t>
      </w:r>
      <w:r w:rsidRPr="00ED0840">
        <w:rPr>
          <w:rFonts w:ascii="Arial" w:hAnsi="Arial" w:cs="Arial"/>
          <w:sz w:val="24"/>
          <w:szCs w:val="24"/>
        </w:rPr>
        <w:br/>
      </w:r>
    </w:p>
    <w:p w14:paraId="45097E24" w14:textId="77777777" w:rsidR="00D4336C" w:rsidRPr="00ED0840" w:rsidRDefault="00407552" w:rsidP="00ED0840">
      <w:pPr>
        <w:pStyle w:val="ListParagraph"/>
        <w:numPr>
          <w:ilvl w:val="0"/>
          <w:numId w:val="3"/>
        </w:numPr>
        <w:jc w:val="both"/>
        <w:rPr>
          <w:rFonts w:ascii="Arial" w:hAnsi="Arial" w:cs="Arial"/>
          <w:sz w:val="24"/>
          <w:szCs w:val="24"/>
        </w:rPr>
      </w:pPr>
      <w:bookmarkStart w:id="12" w:name="_Toc159347682"/>
      <w:r w:rsidRPr="00ED0840">
        <w:rPr>
          <w:rStyle w:val="Heading2Char"/>
          <w:rFonts w:ascii="Arial" w:hAnsi="Arial" w:cs="Arial"/>
          <w:color w:val="000000" w:themeColor="text1"/>
          <w:sz w:val="24"/>
          <w:szCs w:val="24"/>
        </w:rPr>
        <w:t>Employee Performance Reviews:</w:t>
      </w:r>
      <w:bookmarkEnd w:id="12"/>
    </w:p>
    <w:p w14:paraId="1838F389" w14:textId="77777777" w:rsidR="00407552" w:rsidRPr="00ED0840" w:rsidRDefault="00407552" w:rsidP="00ED0840">
      <w:pPr>
        <w:jc w:val="both"/>
        <w:rPr>
          <w:rFonts w:ascii="Arial" w:hAnsi="Arial" w:cs="Arial"/>
          <w:sz w:val="24"/>
          <w:szCs w:val="24"/>
        </w:rPr>
      </w:pPr>
      <w:r w:rsidRPr="00ED0840">
        <w:rPr>
          <w:rFonts w:ascii="Arial" w:hAnsi="Arial" w:cs="Arial"/>
          <w:sz w:val="24"/>
          <w:szCs w:val="24"/>
        </w:rPr>
        <w:t>There is a substantial likelihood that Premier Inn is in the process of evaluating the performance of their staff members. In addition to providing feedback and determining the numerous training needs that need to be fulfilled, the goal of these assessments is to examine the performance of each individual worker</w:t>
      </w:r>
      <w:r w:rsidR="00D4336C" w:rsidRPr="00ED0840">
        <w:rPr>
          <w:rFonts w:ascii="Arial" w:hAnsi="Arial" w:cs="Arial"/>
          <w:sz w:val="24"/>
          <w:szCs w:val="24"/>
        </w:rPr>
        <w:t xml:space="preserve"> (</w:t>
      </w:r>
      <w:r w:rsidR="00D4336C" w:rsidRPr="00ED0840">
        <w:rPr>
          <w:rFonts w:ascii="Arial" w:hAnsi="Arial" w:cs="Arial"/>
          <w:color w:val="222222"/>
          <w:sz w:val="24"/>
          <w:szCs w:val="24"/>
          <w:shd w:val="clear" w:color="auto" w:fill="FFFFFF"/>
        </w:rPr>
        <w:t>Owen 2000)</w:t>
      </w:r>
      <w:r w:rsidRPr="00ED0840">
        <w:rPr>
          <w:rFonts w:ascii="Arial" w:hAnsi="Arial" w:cs="Arial"/>
          <w:sz w:val="24"/>
          <w:szCs w:val="24"/>
        </w:rPr>
        <w:t xml:space="preserve">. For the purpose of ensuring that the quality of service standards are maintained and that customers have a positive experience, it is very necessary to conduct performance reviews of the staff members who are employed. </w:t>
      </w:r>
      <w:r w:rsidRPr="00ED0840">
        <w:rPr>
          <w:rFonts w:ascii="Arial" w:hAnsi="Arial" w:cs="Arial"/>
          <w:sz w:val="24"/>
          <w:szCs w:val="24"/>
        </w:rPr>
        <w:br/>
      </w:r>
    </w:p>
    <w:p w14:paraId="5BE39B0C" w14:textId="77777777" w:rsidR="002363AC" w:rsidRPr="00ED0840" w:rsidRDefault="002363AC" w:rsidP="00ED0840">
      <w:pPr>
        <w:pStyle w:val="Heading1"/>
        <w:jc w:val="both"/>
        <w:rPr>
          <w:rFonts w:ascii="Arial" w:hAnsi="Arial" w:cs="Arial"/>
          <w:color w:val="000000" w:themeColor="text1"/>
          <w:sz w:val="24"/>
          <w:szCs w:val="24"/>
        </w:rPr>
      </w:pPr>
      <w:bookmarkStart w:id="13" w:name="_Toc159347683"/>
      <w:r w:rsidRPr="00ED0840">
        <w:rPr>
          <w:rFonts w:ascii="Arial" w:hAnsi="Arial" w:cs="Arial"/>
          <w:color w:val="000000" w:themeColor="text1"/>
          <w:sz w:val="24"/>
          <w:szCs w:val="24"/>
        </w:rPr>
        <w:t>Why do companies self-evaluate?</w:t>
      </w:r>
      <w:bookmarkEnd w:id="13"/>
    </w:p>
    <w:p w14:paraId="45BFF1C0" w14:textId="77777777" w:rsidR="00D074EF" w:rsidRPr="00ED0840" w:rsidRDefault="00FC0B35" w:rsidP="00ED0840">
      <w:pPr>
        <w:jc w:val="both"/>
        <w:rPr>
          <w:rFonts w:ascii="Arial" w:hAnsi="Arial" w:cs="Arial"/>
          <w:sz w:val="24"/>
          <w:szCs w:val="24"/>
        </w:rPr>
      </w:pPr>
      <w:r w:rsidRPr="00ED0840">
        <w:rPr>
          <w:rFonts w:ascii="Arial" w:hAnsi="Arial" w:cs="Arial"/>
          <w:sz w:val="24"/>
          <w:szCs w:val="24"/>
        </w:rPr>
        <w:t xml:space="preserve">Numerous businesses, like Premier Inn, engage in self-evaluation for a variety of reasons, including the following: </w:t>
      </w:r>
    </w:p>
    <w:p w14:paraId="6FAA3D25" w14:textId="77777777" w:rsidR="00D074EF" w:rsidRPr="00ED0840" w:rsidRDefault="00FC0B35" w:rsidP="00ED0840">
      <w:pPr>
        <w:pStyle w:val="ListParagraph"/>
        <w:numPr>
          <w:ilvl w:val="0"/>
          <w:numId w:val="3"/>
        </w:numPr>
        <w:jc w:val="both"/>
        <w:rPr>
          <w:rFonts w:ascii="Arial" w:hAnsi="Arial" w:cs="Arial"/>
          <w:color w:val="252525"/>
          <w:sz w:val="24"/>
          <w:szCs w:val="24"/>
          <w:shd w:val="clear" w:color="auto" w:fill="FFFFFF"/>
        </w:rPr>
      </w:pPr>
      <w:bookmarkStart w:id="14" w:name="_Toc159347684"/>
      <w:r w:rsidRPr="00ED0840">
        <w:rPr>
          <w:rStyle w:val="Heading2Char"/>
          <w:rFonts w:ascii="Arial" w:hAnsi="Arial" w:cs="Arial"/>
          <w:color w:val="000000" w:themeColor="text1"/>
          <w:sz w:val="24"/>
          <w:szCs w:val="24"/>
        </w:rPr>
        <w:t>Performance Assessment:</w:t>
      </w:r>
      <w:bookmarkEnd w:id="14"/>
    </w:p>
    <w:p w14:paraId="70F8B1F2" w14:textId="77777777" w:rsidR="00D074EF" w:rsidRPr="00ED0840" w:rsidRDefault="00FC0B35" w:rsidP="00ED0840">
      <w:pPr>
        <w:jc w:val="both"/>
        <w:rPr>
          <w:rFonts w:ascii="Arial" w:hAnsi="Arial" w:cs="Arial"/>
          <w:sz w:val="24"/>
          <w:szCs w:val="24"/>
        </w:rPr>
      </w:pPr>
      <w:r w:rsidRPr="00ED0840">
        <w:rPr>
          <w:rFonts w:ascii="Arial" w:hAnsi="Arial" w:cs="Arial"/>
          <w:sz w:val="24"/>
          <w:szCs w:val="24"/>
        </w:rPr>
        <w:t>Premier Inn is able to evaluate its performance in relation to the aims and objectives that it has set for itself through the process of self-evaluation</w:t>
      </w:r>
      <w:r w:rsidR="00F15777" w:rsidRPr="00ED0840">
        <w:rPr>
          <w:rFonts w:ascii="Arial" w:hAnsi="Arial" w:cs="Arial"/>
          <w:sz w:val="24"/>
          <w:szCs w:val="24"/>
        </w:rPr>
        <w:t xml:space="preserve"> (</w:t>
      </w:r>
      <w:r w:rsidR="00F15777" w:rsidRPr="00ED0840">
        <w:rPr>
          <w:rFonts w:ascii="Arial" w:hAnsi="Arial" w:cs="Arial"/>
          <w:color w:val="222222"/>
          <w:sz w:val="24"/>
          <w:szCs w:val="24"/>
          <w:shd w:val="clear" w:color="auto" w:fill="FFFFFF"/>
        </w:rPr>
        <w:t>Fetterman 1995)</w:t>
      </w:r>
      <w:r w:rsidRPr="00ED0840">
        <w:rPr>
          <w:rFonts w:ascii="Arial" w:hAnsi="Arial" w:cs="Arial"/>
          <w:sz w:val="24"/>
          <w:szCs w:val="24"/>
        </w:rPr>
        <w:t xml:space="preserve">. Premier Inn is able to locate areas of success as well as areas that require improvement by conducting an analysis of key performance indicators (KPIs) such </w:t>
      </w:r>
      <w:r w:rsidRPr="00ED0840">
        <w:rPr>
          <w:rFonts w:ascii="Arial" w:hAnsi="Arial" w:cs="Arial"/>
          <w:sz w:val="24"/>
          <w:szCs w:val="24"/>
        </w:rPr>
        <w:lastRenderedPageBreak/>
        <w:t>as occupancy rates, customer satisfaction scores, and revenue growth.</w:t>
      </w:r>
      <w:r w:rsidRPr="00ED0840">
        <w:rPr>
          <w:rFonts w:ascii="Arial" w:hAnsi="Arial" w:cs="Arial"/>
          <w:sz w:val="24"/>
          <w:szCs w:val="24"/>
        </w:rPr>
        <w:br/>
      </w:r>
    </w:p>
    <w:p w14:paraId="0FCF7459" w14:textId="77777777" w:rsidR="00D074EF" w:rsidRPr="00ED0840" w:rsidRDefault="00FC0B35" w:rsidP="00ED0840">
      <w:pPr>
        <w:pStyle w:val="ListParagraph"/>
        <w:numPr>
          <w:ilvl w:val="0"/>
          <w:numId w:val="3"/>
        </w:numPr>
        <w:jc w:val="both"/>
        <w:rPr>
          <w:rFonts w:ascii="Arial" w:hAnsi="Arial" w:cs="Arial"/>
          <w:color w:val="252525"/>
          <w:sz w:val="24"/>
          <w:szCs w:val="24"/>
          <w:shd w:val="clear" w:color="auto" w:fill="FFFFFF"/>
        </w:rPr>
      </w:pPr>
      <w:bookmarkStart w:id="15" w:name="_Toc159347685"/>
      <w:r w:rsidRPr="00ED0840">
        <w:rPr>
          <w:rStyle w:val="Heading2Char"/>
          <w:rFonts w:ascii="Arial" w:hAnsi="Arial" w:cs="Arial"/>
          <w:color w:val="000000" w:themeColor="text1"/>
          <w:sz w:val="24"/>
          <w:szCs w:val="24"/>
        </w:rPr>
        <w:t>Continuous Improvement:</w:t>
      </w:r>
      <w:bookmarkEnd w:id="15"/>
    </w:p>
    <w:p w14:paraId="24AF2F4F" w14:textId="77777777" w:rsidR="00D074EF" w:rsidRPr="00ED0840" w:rsidRDefault="00FC0B35" w:rsidP="00ED0840">
      <w:pPr>
        <w:jc w:val="both"/>
        <w:rPr>
          <w:rFonts w:ascii="Arial" w:hAnsi="Arial" w:cs="Arial"/>
          <w:color w:val="252525"/>
          <w:sz w:val="24"/>
          <w:szCs w:val="24"/>
          <w:shd w:val="clear" w:color="auto" w:fill="FFFFFF"/>
        </w:rPr>
      </w:pPr>
      <w:r w:rsidRPr="00ED0840">
        <w:rPr>
          <w:rFonts w:ascii="Arial" w:hAnsi="Arial" w:cs="Arial"/>
          <w:sz w:val="24"/>
          <w:szCs w:val="24"/>
        </w:rPr>
        <w:t xml:space="preserve">Through the process of self-evaluation, Premier Inn is able to determine the areas in which they may make improvements to their operational procedures. Premier Inn is able to identify areas in which it may improve its service quality, facility management, and operational efficiency by requesting input from personnel, customers, and other stakeholders. </w:t>
      </w:r>
      <w:r w:rsidRPr="00ED0840">
        <w:rPr>
          <w:rFonts w:ascii="Arial" w:hAnsi="Arial" w:cs="Arial"/>
          <w:sz w:val="24"/>
          <w:szCs w:val="24"/>
        </w:rPr>
        <w:br/>
      </w:r>
      <w:r w:rsidRPr="00ED0840">
        <w:rPr>
          <w:rFonts w:ascii="Arial" w:hAnsi="Arial" w:cs="Arial"/>
          <w:sz w:val="24"/>
          <w:szCs w:val="24"/>
        </w:rPr>
        <w:br/>
      </w:r>
    </w:p>
    <w:p w14:paraId="6FB6AD48" w14:textId="77777777" w:rsidR="00D074EF" w:rsidRPr="00ED0840" w:rsidRDefault="00FC0B35" w:rsidP="00ED0840">
      <w:pPr>
        <w:pStyle w:val="ListParagraph"/>
        <w:numPr>
          <w:ilvl w:val="0"/>
          <w:numId w:val="3"/>
        </w:numPr>
        <w:jc w:val="both"/>
        <w:rPr>
          <w:rFonts w:ascii="Arial" w:hAnsi="Arial" w:cs="Arial"/>
          <w:color w:val="252525"/>
          <w:sz w:val="24"/>
          <w:szCs w:val="24"/>
          <w:shd w:val="clear" w:color="auto" w:fill="FFFFFF"/>
        </w:rPr>
      </w:pPr>
      <w:bookmarkStart w:id="16" w:name="_Toc159347686"/>
      <w:r w:rsidRPr="00ED0840">
        <w:rPr>
          <w:rStyle w:val="Heading2Char"/>
          <w:rFonts w:ascii="Arial" w:hAnsi="Arial" w:cs="Arial"/>
          <w:color w:val="000000" w:themeColor="text1"/>
          <w:sz w:val="24"/>
          <w:szCs w:val="24"/>
        </w:rPr>
        <w:t>Strategic Planning:</w:t>
      </w:r>
      <w:bookmarkEnd w:id="16"/>
    </w:p>
    <w:p w14:paraId="4E229D37" w14:textId="77777777" w:rsidR="00D074EF" w:rsidRPr="00ED0840" w:rsidRDefault="00FC0B35" w:rsidP="00ED0840">
      <w:pPr>
        <w:jc w:val="both"/>
        <w:rPr>
          <w:rFonts w:ascii="Arial" w:hAnsi="Arial" w:cs="Arial"/>
          <w:sz w:val="24"/>
          <w:szCs w:val="24"/>
        </w:rPr>
      </w:pPr>
      <w:r w:rsidRPr="00ED0840">
        <w:rPr>
          <w:rFonts w:ascii="Arial" w:hAnsi="Arial" w:cs="Arial"/>
          <w:sz w:val="24"/>
          <w:szCs w:val="24"/>
        </w:rPr>
        <w:t>By giving insights into market developments, competitive positioning, and consumer preferences, self-evaluation is beneficial to Premier Inn's strategic planning process</w:t>
      </w:r>
      <w:r w:rsidR="00F15777" w:rsidRPr="00ED0840">
        <w:rPr>
          <w:rFonts w:ascii="Arial" w:hAnsi="Arial" w:cs="Arial"/>
          <w:sz w:val="24"/>
          <w:szCs w:val="24"/>
        </w:rPr>
        <w:t xml:space="preserve"> (</w:t>
      </w:r>
      <w:r w:rsidR="00F15777" w:rsidRPr="00ED0840">
        <w:rPr>
          <w:rFonts w:ascii="Arial" w:hAnsi="Arial" w:cs="Arial"/>
          <w:color w:val="222222"/>
          <w:sz w:val="24"/>
          <w:szCs w:val="24"/>
          <w:shd w:val="clear" w:color="auto" w:fill="FFFFFF"/>
        </w:rPr>
        <w:t>LaBarge 1999)</w:t>
      </w:r>
      <w:r w:rsidRPr="00ED0840">
        <w:rPr>
          <w:rFonts w:ascii="Arial" w:hAnsi="Arial" w:cs="Arial"/>
          <w:sz w:val="24"/>
          <w:szCs w:val="24"/>
        </w:rPr>
        <w:t xml:space="preserve">. In order to make educated judgments regarding resource allocation, expansion tactics, and market penetration, Premier Inn must first have an awareness of both its strengths and shortcomings. </w:t>
      </w:r>
      <w:r w:rsidRPr="00ED0840">
        <w:rPr>
          <w:rFonts w:ascii="Arial" w:hAnsi="Arial" w:cs="Arial"/>
          <w:sz w:val="24"/>
          <w:szCs w:val="24"/>
        </w:rPr>
        <w:br/>
      </w:r>
    </w:p>
    <w:p w14:paraId="20F61CC7" w14:textId="77777777" w:rsidR="00D074EF" w:rsidRPr="00ED0840" w:rsidRDefault="00FC0B35" w:rsidP="00ED0840">
      <w:pPr>
        <w:pStyle w:val="ListParagraph"/>
        <w:numPr>
          <w:ilvl w:val="0"/>
          <w:numId w:val="3"/>
        </w:numPr>
        <w:jc w:val="both"/>
        <w:rPr>
          <w:rFonts w:ascii="Arial" w:hAnsi="Arial" w:cs="Arial"/>
          <w:color w:val="252525"/>
          <w:sz w:val="24"/>
          <w:szCs w:val="24"/>
          <w:shd w:val="clear" w:color="auto" w:fill="FFFFFF"/>
        </w:rPr>
      </w:pPr>
      <w:bookmarkStart w:id="17" w:name="_Toc159347687"/>
      <w:r w:rsidRPr="00ED0840">
        <w:rPr>
          <w:rStyle w:val="Heading2Char"/>
          <w:rFonts w:ascii="Arial" w:hAnsi="Arial" w:cs="Arial"/>
          <w:color w:val="000000" w:themeColor="text1"/>
          <w:sz w:val="24"/>
          <w:szCs w:val="24"/>
        </w:rPr>
        <w:t>Compliance and Accountability:</w:t>
      </w:r>
      <w:bookmarkEnd w:id="17"/>
    </w:p>
    <w:p w14:paraId="1CBAB0F2" w14:textId="77777777" w:rsidR="00FC0B35" w:rsidRPr="00ED0840" w:rsidRDefault="00FC0B35" w:rsidP="00ED0840">
      <w:pPr>
        <w:jc w:val="both"/>
        <w:rPr>
          <w:rFonts w:ascii="Arial" w:hAnsi="Arial" w:cs="Arial"/>
          <w:color w:val="252525"/>
          <w:sz w:val="24"/>
          <w:szCs w:val="24"/>
          <w:shd w:val="clear" w:color="auto" w:fill="FFFFFF"/>
        </w:rPr>
      </w:pPr>
      <w:r w:rsidRPr="00ED0840">
        <w:rPr>
          <w:rFonts w:ascii="Arial" w:hAnsi="Arial" w:cs="Arial"/>
          <w:sz w:val="24"/>
          <w:szCs w:val="24"/>
        </w:rPr>
        <w:t>Premier Inn is able to assure compliance with business legislation, industry standards, and internal policies through the use of self-evaluation</w:t>
      </w:r>
      <w:r w:rsidR="00F15777" w:rsidRPr="00ED0840">
        <w:rPr>
          <w:rFonts w:ascii="Arial" w:hAnsi="Arial" w:cs="Arial"/>
          <w:sz w:val="24"/>
          <w:szCs w:val="24"/>
        </w:rPr>
        <w:t xml:space="preserve"> (</w:t>
      </w:r>
      <w:r w:rsidR="00F15777" w:rsidRPr="00ED0840">
        <w:rPr>
          <w:rFonts w:ascii="Arial" w:hAnsi="Arial" w:cs="Arial"/>
          <w:color w:val="222222"/>
          <w:sz w:val="24"/>
          <w:szCs w:val="24"/>
          <w:shd w:val="clear" w:color="auto" w:fill="FFFFFF"/>
        </w:rPr>
        <w:t>Bolton 2015)</w:t>
      </w:r>
      <w:r w:rsidRPr="00ED0840">
        <w:rPr>
          <w:rFonts w:ascii="Arial" w:hAnsi="Arial" w:cs="Arial"/>
          <w:sz w:val="24"/>
          <w:szCs w:val="24"/>
        </w:rPr>
        <w:t>. For the purpose of mitigating risks, upholding ethical standards, and maintaining accountability to stakeholders such as shareholders, customers, and regulatory agencies, Premier Inn conducts regular assessments of its operations and procedures inside the company. </w:t>
      </w:r>
    </w:p>
    <w:p w14:paraId="412305A9" w14:textId="77777777" w:rsidR="002363AC" w:rsidRPr="00ED0840" w:rsidRDefault="002363AC" w:rsidP="00ED0840">
      <w:pPr>
        <w:pStyle w:val="Heading1"/>
        <w:jc w:val="both"/>
        <w:rPr>
          <w:rFonts w:ascii="Arial" w:hAnsi="Arial" w:cs="Arial"/>
          <w:color w:val="000000" w:themeColor="text1"/>
          <w:sz w:val="24"/>
          <w:szCs w:val="24"/>
        </w:rPr>
      </w:pPr>
      <w:bookmarkStart w:id="18" w:name="_Toc159347688"/>
      <w:r w:rsidRPr="00ED0840">
        <w:rPr>
          <w:rFonts w:ascii="Arial" w:hAnsi="Arial" w:cs="Arial"/>
          <w:color w:val="000000" w:themeColor="text1"/>
          <w:sz w:val="24"/>
          <w:szCs w:val="24"/>
        </w:rPr>
        <w:t>Is ‘Green’ technology being used and is it more sustainable?</w:t>
      </w:r>
      <w:bookmarkEnd w:id="18"/>
    </w:p>
    <w:p w14:paraId="779D04C0" w14:textId="77777777" w:rsidR="002751CF" w:rsidRPr="00ED0840" w:rsidRDefault="002751CF" w:rsidP="00ED0840">
      <w:pPr>
        <w:jc w:val="both"/>
        <w:rPr>
          <w:rFonts w:ascii="Arial" w:hAnsi="Arial" w:cs="Arial"/>
          <w:sz w:val="24"/>
          <w:szCs w:val="24"/>
        </w:rPr>
      </w:pPr>
    </w:p>
    <w:p w14:paraId="5DCC2A37" w14:textId="77777777" w:rsidR="002751CF" w:rsidRPr="00ED0840" w:rsidRDefault="002751CF" w:rsidP="00ED0840">
      <w:pPr>
        <w:pStyle w:val="Heading2"/>
        <w:numPr>
          <w:ilvl w:val="0"/>
          <w:numId w:val="3"/>
        </w:numPr>
        <w:jc w:val="both"/>
        <w:rPr>
          <w:rFonts w:ascii="Arial" w:hAnsi="Arial" w:cs="Arial"/>
          <w:color w:val="000000" w:themeColor="text1"/>
          <w:sz w:val="24"/>
          <w:szCs w:val="24"/>
          <w:shd w:val="clear" w:color="auto" w:fill="FFFFFF"/>
        </w:rPr>
      </w:pPr>
      <w:bookmarkStart w:id="19" w:name="_Toc159347689"/>
      <w:r w:rsidRPr="00ED0840">
        <w:rPr>
          <w:rFonts w:ascii="Arial" w:hAnsi="Arial" w:cs="Arial"/>
          <w:color w:val="000000" w:themeColor="text1"/>
          <w:sz w:val="24"/>
          <w:szCs w:val="24"/>
          <w:shd w:val="clear" w:color="auto" w:fill="FFFFFF"/>
        </w:rPr>
        <w:t>Energy-Efficient Buildings:</w:t>
      </w:r>
      <w:bookmarkEnd w:id="19"/>
    </w:p>
    <w:p w14:paraId="7C7C728B" w14:textId="77777777" w:rsidR="00F15777" w:rsidRPr="00ED0840" w:rsidRDefault="002751CF" w:rsidP="00ED0840">
      <w:pPr>
        <w:jc w:val="both"/>
        <w:rPr>
          <w:rFonts w:ascii="Arial" w:hAnsi="Arial" w:cs="Arial"/>
          <w:sz w:val="24"/>
          <w:szCs w:val="24"/>
        </w:rPr>
      </w:pPr>
      <w:r w:rsidRPr="00ED0840">
        <w:rPr>
          <w:rFonts w:ascii="Arial" w:hAnsi="Arial" w:cs="Arial"/>
          <w:sz w:val="24"/>
          <w:szCs w:val="24"/>
        </w:rPr>
        <w:t>Premier Inn may use green building techniques to lower the amount of greenhouse gases released and to limit the consumption of energy, such as the installation of energy-efficient heating, ventilation, and air conditioning (HVAC) systems, LED lighting, and s</w:t>
      </w:r>
      <w:r w:rsidR="00516E01" w:rsidRPr="00ED0840">
        <w:rPr>
          <w:rFonts w:ascii="Arial" w:hAnsi="Arial" w:cs="Arial"/>
          <w:sz w:val="24"/>
          <w:szCs w:val="24"/>
        </w:rPr>
        <w:t>mart thermostats</w:t>
      </w:r>
      <w:r w:rsidR="00E4487B" w:rsidRPr="00ED0840">
        <w:rPr>
          <w:rFonts w:ascii="Arial" w:hAnsi="Arial" w:cs="Arial"/>
          <w:sz w:val="24"/>
          <w:szCs w:val="24"/>
        </w:rPr>
        <w:t xml:space="preserve"> (</w:t>
      </w:r>
      <w:r w:rsidR="00E4487B" w:rsidRPr="00ED0840">
        <w:rPr>
          <w:rFonts w:ascii="Arial" w:hAnsi="Arial" w:cs="Arial"/>
          <w:color w:val="222222"/>
          <w:sz w:val="24"/>
          <w:szCs w:val="24"/>
          <w:shd w:val="clear" w:color="auto" w:fill="FFFFFF"/>
        </w:rPr>
        <w:t>Abraham 2021)</w:t>
      </w:r>
      <w:r w:rsidR="00516E01" w:rsidRPr="00ED0840">
        <w:rPr>
          <w:rFonts w:ascii="Arial" w:hAnsi="Arial" w:cs="Arial"/>
          <w:sz w:val="24"/>
          <w:szCs w:val="24"/>
        </w:rPr>
        <w:t>.</w:t>
      </w:r>
      <w:r w:rsidR="00516E01" w:rsidRPr="00ED0840">
        <w:rPr>
          <w:rFonts w:ascii="Arial" w:hAnsi="Arial" w:cs="Arial"/>
          <w:sz w:val="24"/>
          <w:szCs w:val="24"/>
        </w:rPr>
        <w:br/>
      </w:r>
    </w:p>
    <w:p w14:paraId="4D433448" w14:textId="77777777" w:rsidR="00F15777" w:rsidRPr="00ED0840" w:rsidRDefault="002751CF" w:rsidP="00ED0840">
      <w:pPr>
        <w:pStyle w:val="ListParagraph"/>
        <w:numPr>
          <w:ilvl w:val="0"/>
          <w:numId w:val="3"/>
        </w:numPr>
        <w:jc w:val="both"/>
        <w:rPr>
          <w:rFonts w:ascii="Arial" w:hAnsi="Arial" w:cs="Arial"/>
          <w:color w:val="252525"/>
          <w:sz w:val="24"/>
          <w:szCs w:val="24"/>
          <w:shd w:val="clear" w:color="auto" w:fill="FFFFFF"/>
        </w:rPr>
      </w:pPr>
      <w:bookmarkStart w:id="20" w:name="_Toc159347690"/>
      <w:r w:rsidRPr="00ED0840">
        <w:rPr>
          <w:rStyle w:val="Heading2Char"/>
          <w:rFonts w:ascii="Arial" w:hAnsi="Arial" w:cs="Arial"/>
          <w:color w:val="000000" w:themeColor="text1"/>
          <w:sz w:val="24"/>
          <w:szCs w:val="24"/>
        </w:rPr>
        <w:t>Renewable Energy Integration:</w:t>
      </w:r>
      <w:bookmarkEnd w:id="20"/>
    </w:p>
    <w:p w14:paraId="26399CAD" w14:textId="77777777" w:rsidR="00F15777" w:rsidRPr="00ED0840" w:rsidRDefault="002751CF" w:rsidP="00ED0840">
      <w:pPr>
        <w:jc w:val="both"/>
        <w:rPr>
          <w:rFonts w:ascii="Arial" w:hAnsi="Arial" w:cs="Arial"/>
          <w:sz w:val="24"/>
          <w:szCs w:val="24"/>
        </w:rPr>
      </w:pPr>
      <w:r w:rsidRPr="00ED0840">
        <w:rPr>
          <w:rFonts w:ascii="Arial" w:hAnsi="Arial" w:cs="Arial"/>
          <w:sz w:val="24"/>
          <w:szCs w:val="24"/>
        </w:rPr>
        <w:t xml:space="preserve">With the installation of renewable energy sources on their premises, they will be able to produce power that is not only efficient but also friendly to the environment, which will help them to minimize their dependency on fossil fuels. Because of this, they will </w:t>
      </w:r>
      <w:r w:rsidRPr="00ED0840">
        <w:rPr>
          <w:rFonts w:ascii="Arial" w:hAnsi="Arial" w:cs="Arial"/>
          <w:sz w:val="24"/>
          <w:szCs w:val="24"/>
        </w:rPr>
        <w:lastRenderedPageBreak/>
        <w:t>be able to generate power that is not only effective but also very friendly to the environment</w:t>
      </w:r>
      <w:r w:rsidR="001D2729" w:rsidRPr="00ED0840">
        <w:rPr>
          <w:rFonts w:ascii="Arial" w:hAnsi="Arial" w:cs="Arial"/>
          <w:sz w:val="24"/>
          <w:szCs w:val="24"/>
        </w:rPr>
        <w:t xml:space="preserve"> (</w:t>
      </w:r>
      <w:r w:rsidR="001D2729" w:rsidRPr="00ED0840">
        <w:rPr>
          <w:rFonts w:ascii="Arial" w:hAnsi="Arial" w:cs="Arial"/>
          <w:color w:val="222222"/>
          <w:sz w:val="24"/>
          <w:szCs w:val="24"/>
          <w:shd w:val="clear" w:color="auto" w:fill="FFFFFF"/>
        </w:rPr>
        <w:t>Stambouli 2011)</w:t>
      </w:r>
      <w:r w:rsidRPr="00ED0840">
        <w:rPr>
          <w:rFonts w:ascii="Arial" w:hAnsi="Arial" w:cs="Arial"/>
          <w:sz w:val="24"/>
          <w:szCs w:val="24"/>
        </w:rPr>
        <w:t>. Renewable energy sources such as solar panels and wind turbines are two examples of the kinds of sources that could be utilized.</w:t>
      </w:r>
      <w:r w:rsidRPr="00ED0840">
        <w:rPr>
          <w:rFonts w:ascii="Arial" w:hAnsi="Arial" w:cs="Arial"/>
          <w:sz w:val="24"/>
          <w:szCs w:val="24"/>
        </w:rPr>
        <w:br/>
      </w:r>
    </w:p>
    <w:p w14:paraId="0B3C6F9E" w14:textId="77777777" w:rsidR="00F15777" w:rsidRPr="00ED0840" w:rsidRDefault="00516E01" w:rsidP="00ED0840">
      <w:pPr>
        <w:pStyle w:val="ListParagraph"/>
        <w:numPr>
          <w:ilvl w:val="0"/>
          <w:numId w:val="3"/>
        </w:numPr>
        <w:jc w:val="both"/>
        <w:rPr>
          <w:rFonts w:ascii="Arial" w:hAnsi="Arial" w:cs="Arial"/>
          <w:color w:val="252525"/>
          <w:sz w:val="24"/>
          <w:szCs w:val="24"/>
          <w:shd w:val="clear" w:color="auto" w:fill="FFFFFF"/>
        </w:rPr>
      </w:pPr>
      <w:bookmarkStart w:id="21" w:name="_Toc159347691"/>
      <w:r w:rsidRPr="00ED0840">
        <w:rPr>
          <w:rStyle w:val="Heading2Char"/>
          <w:rFonts w:ascii="Arial" w:hAnsi="Arial" w:cs="Arial"/>
          <w:color w:val="000000" w:themeColor="text1"/>
          <w:sz w:val="24"/>
          <w:szCs w:val="24"/>
        </w:rPr>
        <w:t>Water Conservation Measures:</w:t>
      </w:r>
      <w:bookmarkEnd w:id="21"/>
    </w:p>
    <w:p w14:paraId="2892C0EA" w14:textId="77777777" w:rsidR="00F15777" w:rsidRPr="00ED0840" w:rsidRDefault="002751CF" w:rsidP="00ED0840">
      <w:pPr>
        <w:jc w:val="both"/>
        <w:rPr>
          <w:rFonts w:ascii="Arial" w:hAnsi="Arial" w:cs="Arial"/>
          <w:sz w:val="24"/>
          <w:szCs w:val="24"/>
        </w:rPr>
      </w:pPr>
      <w:r w:rsidRPr="00ED0840">
        <w:rPr>
          <w:rFonts w:ascii="Arial" w:hAnsi="Arial" w:cs="Arial"/>
          <w:sz w:val="24"/>
          <w:szCs w:val="24"/>
        </w:rPr>
        <w:t xml:space="preserve">It is expected that Premier Inn will implement water-saving technology such as low-flow fixtures, water recycling systems, and rainwater harvesting in order to reduce the amount of water that is used and to diminish the impact that it has on the environment to the greatest extent that is at all possible. In order to cut down on the amount of water that is consumed, this </w:t>
      </w:r>
      <w:r w:rsidR="00516E01" w:rsidRPr="00ED0840">
        <w:rPr>
          <w:rFonts w:ascii="Arial" w:hAnsi="Arial" w:cs="Arial"/>
          <w:sz w:val="24"/>
          <w:szCs w:val="24"/>
        </w:rPr>
        <w:t xml:space="preserve">course of action is taken. </w:t>
      </w:r>
      <w:r w:rsidR="00516E01" w:rsidRPr="00ED0840">
        <w:rPr>
          <w:rFonts w:ascii="Arial" w:hAnsi="Arial" w:cs="Arial"/>
          <w:sz w:val="24"/>
          <w:szCs w:val="24"/>
        </w:rPr>
        <w:br/>
      </w:r>
    </w:p>
    <w:p w14:paraId="20FF938C" w14:textId="77777777" w:rsidR="00F15777" w:rsidRPr="00ED0840" w:rsidRDefault="00516E01" w:rsidP="00ED0840">
      <w:pPr>
        <w:pStyle w:val="ListParagraph"/>
        <w:numPr>
          <w:ilvl w:val="0"/>
          <w:numId w:val="3"/>
        </w:numPr>
        <w:jc w:val="both"/>
        <w:rPr>
          <w:rFonts w:ascii="Arial" w:hAnsi="Arial" w:cs="Arial"/>
          <w:color w:val="252525"/>
          <w:sz w:val="24"/>
          <w:szCs w:val="24"/>
          <w:shd w:val="clear" w:color="auto" w:fill="FFFFFF"/>
        </w:rPr>
      </w:pPr>
      <w:bookmarkStart w:id="22" w:name="_Toc159347692"/>
      <w:r w:rsidRPr="00ED0840">
        <w:rPr>
          <w:rStyle w:val="Heading2Char"/>
          <w:rFonts w:ascii="Arial" w:hAnsi="Arial" w:cs="Arial"/>
          <w:color w:val="000000" w:themeColor="text1"/>
          <w:sz w:val="24"/>
          <w:szCs w:val="24"/>
        </w:rPr>
        <w:t>Sustainable Operations:</w:t>
      </w:r>
      <w:bookmarkEnd w:id="22"/>
    </w:p>
    <w:p w14:paraId="07CC20BA" w14:textId="77777777" w:rsidR="002751CF" w:rsidRPr="00ED0840" w:rsidRDefault="002751CF" w:rsidP="00ED0840">
      <w:pPr>
        <w:jc w:val="both"/>
        <w:rPr>
          <w:rFonts w:ascii="Arial" w:hAnsi="Arial" w:cs="Arial"/>
          <w:color w:val="252525"/>
          <w:sz w:val="24"/>
          <w:szCs w:val="24"/>
          <w:shd w:val="clear" w:color="auto" w:fill="FFFFFF"/>
        </w:rPr>
      </w:pPr>
      <w:r w:rsidRPr="00ED0840">
        <w:rPr>
          <w:rFonts w:ascii="Arial" w:hAnsi="Arial" w:cs="Arial"/>
          <w:sz w:val="24"/>
          <w:szCs w:val="24"/>
        </w:rPr>
        <w:t>In order to lessen the quantity of waste that is generated and to encourage responsible stewardship of the environment, Premier Inn may come to the realization that an optimal solution would be to incorporate sustainable practices throughout the entirety of their business operations</w:t>
      </w:r>
      <w:r w:rsidR="00F608CD" w:rsidRPr="00ED0840">
        <w:rPr>
          <w:rFonts w:ascii="Arial" w:hAnsi="Arial" w:cs="Arial"/>
          <w:sz w:val="24"/>
          <w:szCs w:val="24"/>
        </w:rPr>
        <w:t xml:space="preserve"> (</w:t>
      </w:r>
      <w:r w:rsidR="00F608CD" w:rsidRPr="00ED0840">
        <w:rPr>
          <w:rFonts w:ascii="Arial" w:hAnsi="Arial" w:cs="Arial"/>
          <w:color w:val="222222"/>
          <w:sz w:val="24"/>
          <w:szCs w:val="24"/>
          <w:shd w:val="clear" w:color="auto" w:fill="FFFFFF"/>
        </w:rPr>
        <w:t>Thompson 2015)</w:t>
      </w:r>
      <w:r w:rsidRPr="00ED0840">
        <w:rPr>
          <w:rFonts w:ascii="Arial" w:hAnsi="Arial" w:cs="Arial"/>
          <w:sz w:val="24"/>
          <w:szCs w:val="24"/>
        </w:rPr>
        <w:t>. The reduction of waste, the implementation of recycling programs, the selection of cleaning solutions that are kind to the environment, and the responsible acquisition of materials and supplies are all examples of actions that fall under this category. Other examples include the selection of cleaning solutions that are en</w:t>
      </w:r>
      <w:r w:rsidR="00F608CD" w:rsidRPr="00ED0840">
        <w:rPr>
          <w:rFonts w:ascii="Arial" w:hAnsi="Arial" w:cs="Arial"/>
          <w:sz w:val="24"/>
          <w:szCs w:val="24"/>
        </w:rPr>
        <w:t xml:space="preserve">vironmentally friendly. </w:t>
      </w:r>
    </w:p>
    <w:p w14:paraId="3D104242" w14:textId="77777777" w:rsidR="002363AC" w:rsidRPr="00ED0840" w:rsidRDefault="002363AC" w:rsidP="00ED0840">
      <w:pPr>
        <w:pStyle w:val="Heading1"/>
        <w:jc w:val="both"/>
        <w:rPr>
          <w:rFonts w:ascii="Arial" w:hAnsi="Arial" w:cs="Arial"/>
          <w:color w:val="000000" w:themeColor="text1"/>
          <w:sz w:val="24"/>
          <w:szCs w:val="24"/>
        </w:rPr>
      </w:pPr>
      <w:bookmarkStart w:id="23" w:name="_Toc159347693"/>
      <w:r w:rsidRPr="00ED0840">
        <w:rPr>
          <w:rFonts w:ascii="Arial" w:hAnsi="Arial" w:cs="Arial"/>
          <w:color w:val="000000" w:themeColor="text1"/>
          <w:sz w:val="24"/>
          <w:szCs w:val="24"/>
        </w:rPr>
        <w:t>What could they do instead of self evaluating?</w:t>
      </w:r>
      <w:bookmarkEnd w:id="23"/>
    </w:p>
    <w:p w14:paraId="33CAAAC7" w14:textId="77777777" w:rsidR="00516E01" w:rsidRPr="00ED0840" w:rsidRDefault="00516E01" w:rsidP="00ED0840">
      <w:pPr>
        <w:jc w:val="both"/>
        <w:rPr>
          <w:rFonts w:ascii="Arial" w:hAnsi="Arial" w:cs="Arial"/>
          <w:sz w:val="24"/>
          <w:szCs w:val="24"/>
        </w:rPr>
      </w:pPr>
    </w:p>
    <w:p w14:paraId="0106751B" w14:textId="77777777" w:rsidR="00516E01" w:rsidRPr="00ED0840" w:rsidRDefault="00516E01" w:rsidP="00ED0840">
      <w:pPr>
        <w:pStyle w:val="Heading2"/>
        <w:numPr>
          <w:ilvl w:val="0"/>
          <w:numId w:val="3"/>
        </w:numPr>
        <w:jc w:val="both"/>
        <w:rPr>
          <w:rFonts w:ascii="Arial" w:hAnsi="Arial" w:cs="Arial"/>
          <w:color w:val="000000" w:themeColor="text1"/>
          <w:sz w:val="24"/>
          <w:szCs w:val="24"/>
          <w:shd w:val="clear" w:color="auto" w:fill="FFFFFF"/>
        </w:rPr>
      </w:pPr>
      <w:bookmarkStart w:id="24" w:name="_Toc159347694"/>
      <w:r w:rsidRPr="00ED0840">
        <w:rPr>
          <w:rFonts w:ascii="Arial" w:hAnsi="Arial" w:cs="Arial"/>
          <w:color w:val="000000" w:themeColor="text1"/>
          <w:sz w:val="24"/>
          <w:szCs w:val="24"/>
          <w:shd w:val="clear" w:color="auto" w:fill="FFFFFF"/>
        </w:rPr>
        <w:t>Customer Surveys:</w:t>
      </w:r>
      <w:bookmarkEnd w:id="24"/>
    </w:p>
    <w:p w14:paraId="6FC733FE" w14:textId="77777777" w:rsidR="002F622A" w:rsidRPr="00ED0840" w:rsidRDefault="00516E01" w:rsidP="00ED0840">
      <w:pPr>
        <w:jc w:val="both"/>
        <w:rPr>
          <w:rFonts w:ascii="Arial" w:hAnsi="Arial" w:cs="Arial"/>
          <w:sz w:val="24"/>
          <w:szCs w:val="24"/>
        </w:rPr>
      </w:pPr>
      <w:r w:rsidRPr="00ED0840">
        <w:rPr>
          <w:rFonts w:ascii="Arial" w:hAnsi="Arial" w:cs="Arial"/>
          <w:sz w:val="24"/>
          <w:szCs w:val="24"/>
        </w:rPr>
        <w:t>In the event that customer surveys are carried out on a consistent basis (or even more regularly), it is possible to get useful insights on the experiences of guests, the levels of enjoyment they experience, and the areas in which they could be improved</w:t>
      </w:r>
      <w:r w:rsidR="008256AC" w:rsidRPr="00ED0840">
        <w:rPr>
          <w:rFonts w:ascii="Arial" w:hAnsi="Arial" w:cs="Arial"/>
          <w:sz w:val="24"/>
          <w:szCs w:val="24"/>
        </w:rPr>
        <w:t xml:space="preserve"> (</w:t>
      </w:r>
      <w:r w:rsidR="008256AC" w:rsidRPr="00ED0840">
        <w:rPr>
          <w:rFonts w:ascii="Arial" w:hAnsi="Arial" w:cs="Arial"/>
          <w:color w:val="222222"/>
          <w:sz w:val="24"/>
          <w:szCs w:val="24"/>
          <w:shd w:val="clear" w:color="auto" w:fill="FFFFFF"/>
        </w:rPr>
        <w:t>Tempest 2008)</w:t>
      </w:r>
      <w:r w:rsidRPr="00ED0840">
        <w:rPr>
          <w:rFonts w:ascii="Arial" w:hAnsi="Arial" w:cs="Arial"/>
          <w:sz w:val="24"/>
          <w:szCs w:val="24"/>
        </w:rPr>
        <w:t xml:space="preserve">. This feedback can be gathered through online surveys, in-room questionnaires, or post-stay emails, which enables Premier Inn to collect viewpoints from a range of individuals and identify the areas in which they shine and the regions in which they need to concentrate on enhancing their services. </w:t>
      </w:r>
      <w:r w:rsidRPr="00ED0840">
        <w:rPr>
          <w:rFonts w:ascii="Arial" w:hAnsi="Arial" w:cs="Arial"/>
          <w:sz w:val="24"/>
          <w:szCs w:val="24"/>
        </w:rPr>
        <w:br/>
      </w:r>
    </w:p>
    <w:p w14:paraId="48229767" w14:textId="77777777" w:rsidR="002F622A" w:rsidRPr="00ED0840" w:rsidRDefault="00516E01" w:rsidP="00ED0840">
      <w:pPr>
        <w:pStyle w:val="ListParagraph"/>
        <w:numPr>
          <w:ilvl w:val="0"/>
          <w:numId w:val="3"/>
        </w:numPr>
        <w:jc w:val="both"/>
        <w:rPr>
          <w:rFonts w:ascii="Arial" w:hAnsi="Arial" w:cs="Arial"/>
          <w:color w:val="252525"/>
          <w:sz w:val="24"/>
          <w:szCs w:val="24"/>
          <w:shd w:val="clear" w:color="auto" w:fill="FFFFFF"/>
        </w:rPr>
      </w:pPr>
      <w:bookmarkStart w:id="25" w:name="_Toc159347695"/>
      <w:r w:rsidRPr="00ED0840">
        <w:rPr>
          <w:rStyle w:val="Heading2Char"/>
          <w:rFonts w:ascii="Arial" w:hAnsi="Arial" w:cs="Arial"/>
          <w:color w:val="000000" w:themeColor="text1"/>
          <w:sz w:val="24"/>
          <w:szCs w:val="24"/>
        </w:rPr>
        <w:t>Mystery Shopping:</w:t>
      </w:r>
      <w:bookmarkEnd w:id="25"/>
    </w:p>
    <w:p w14:paraId="721720A8" w14:textId="77777777" w:rsidR="002F622A" w:rsidRPr="00ED0840" w:rsidRDefault="00516E01" w:rsidP="00ED0840">
      <w:pPr>
        <w:jc w:val="both"/>
        <w:rPr>
          <w:rFonts w:ascii="Arial" w:hAnsi="Arial" w:cs="Arial"/>
          <w:sz w:val="24"/>
          <w:szCs w:val="24"/>
        </w:rPr>
      </w:pPr>
      <w:r w:rsidRPr="00ED0840">
        <w:rPr>
          <w:rFonts w:ascii="Arial" w:hAnsi="Arial" w:cs="Arial"/>
          <w:sz w:val="24"/>
          <w:szCs w:val="24"/>
        </w:rPr>
        <w:t>When mystery shopping operations are carried out, individuals are compensated to act as if they are regular guests at the hotel. This allows for the evaluation of various aspects of the hotel experience, including customer service, cleanliness, and facilities</w:t>
      </w:r>
      <w:r w:rsidR="008256AC" w:rsidRPr="00ED0840">
        <w:rPr>
          <w:rFonts w:ascii="Arial" w:hAnsi="Arial" w:cs="Arial"/>
          <w:sz w:val="24"/>
          <w:szCs w:val="24"/>
        </w:rPr>
        <w:t xml:space="preserve"> (</w:t>
      </w:r>
      <w:r w:rsidR="008256AC" w:rsidRPr="00ED0840">
        <w:rPr>
          <w:rFonts w:ascii="Arial" w:hAnsi="Arial" w:cs="Arial"/>
          <w:color w:val="222222"/>
          <w:sz w:val="24"/>
          <w:szCs w:val="24"/>
          <w:shd w:val="clear" w:color="auto" w:fill="FFFFFF"/>
        </w:rPr>
        <w:t>Tukamushaba 2015)</w:t>
      </w:r>
      <w:r w:rsidRPr="00ED0840">
        <w:rPr>
          <w:rFonts w:ascii="Arial" w:hAnsi="Arial" w:cs="Arial"/>
          <w:sz w:val="24"/>
          <w:szCs w:val="24"/>
        </w:rPr>
        <w:t xml:space="preserve">. These folks have been hired in order to fulfill the goal of carrying out the exercises. By conducting an evaluation of their own performance </w:t>
      </w:r>
      <w:r w:rsidRPr="00ED0840">
        <w:rPr>
          <w:rFonts w:ascii="Arial" w:hAnsi="Arial" w:cs="Arial"/>
          <w:sz w:val="24"/>
          <w:szCs w:val="24"/>
        </w:rPr>
        <w:lastRenderedPageBreak/>
        <w:t>from the point of view of a customer, Premier Inn is able to obtain objective feedback and identify areas in which they may improve their operations. This evaluation is carried out in the form of an anonymous review.</w:t>
      </w:r>
      <w:r w:rsidRPr="00ED0840">
        <w:rPr>
          <w:rFonts w:ascii="Arial" w:hAnsi="Arial" w:cs="Arial"/>
          <w:sz w:val="24"/>
          <w:szCs w:val="24"/>
        </w:rPr>
        <w:br/>
      </w:r>
    </w:p>
    <w:p w14:paraId="7C4CCFDA" w14:textId="77777777" w:rsidR="002F622A" w:rsidRPr="00ED0840" w:rsidRDefault="00516E01" w:rsidP="00ED0840">
      <w:pPr>
        <w:pStyle w:val="ListParagraph"/>
        <w:numPr>
          <w:ilvl w:val="0"/>
          <w:numId w:val="3"/>
        </w:numPr>
        <w:jc w:val="both"/>
        <w:rPr>
          <w:rFonts w:ascii="Arial" w:hAnsi="Arial" w:cs="Arial"/>
          <w:color w:val="252525"/>
          <w:sz w:val="24"/>
          <w:szCs w:val="24"/>
          <w:shd w:val="clear" w:color="auto" w:fill="FFFFFF"/>
        </w:rPr>
      </w:pPr>
      <w:bookmarkStart w:id="26" w:name="_Toc159347696"/>
      <w:r w:rsidRPr="00ED0840">
        <w:rPr>
          <w:rStyle w:val="Heading2Char"/>
          <w:rFonts w:ascii="Arial" w:hAnsi="Arial" w:cs="Arial"/>
          <w:color w:val="000000" w:themeColor="text1"/>
          <w:sz w:val="24"/>
          <w:szCs w:val="24"/>
        </w:rPr>
        <w:t>Performance Metrics:</w:t>
      </w:r>
      <w:bookmarkEnd w:id="26"/>
    </w:p>
    <w:p w14:paraId="29CEE418" w14:textId="77777777" w:rsidR="00516E01" w:rsidRPr="00ED0840" w:rsidRDefault="00516E01" w:rsidP="00ED0840">
      <w:pPr>
        <w:jc w:val="both"/>
        <w:rPr>
          <w:rFonts w:ascii="Arial" w:hAnsi="Arial" w:cs="Arial"/>
          <w:color w:val="252525"/>
          <w:sz w:val="24"/>
          <w:szCs w:val="24"/>
          <w:shd w:val="clear" w:color="auto" w:fill="FFFFFF"/>
        </w:rPr>
      </w:pPr>
      <w:r w:rsidRPr="00ED0840">
        <w:rPr>
          <w:rFonts w:ascii="Arial" w:hAnsi="Arial" w:cs="Arial"/>
          <w:sz w:val="24"/>
          <w:szCs w:val="24"/>
        </w:rPr>
        <w:t>The use of key performance indicators (KPIs) related to subjects like employee performance, operational effectiveness, and guest satisfaction makes it possible to obtain objective measurements of Premier Inn's success</w:t>
      </w:r>
      <w:r w:rsidR="008256AC" w:rsidRPr="00ED0840">
        <w:rPr>
          <w:rFonts w:ascii="Arial" w:hAnsi="Arial" w:cs="Arial"/>
          <w:sz w:val="24"/>
          <w:szCs w:val="24"/>
        </w:rPr>
        <w:t xml:space="preserve"> (</w:t>
      </w:r>
      <w:r w:rsidR="008256AC" w:rsidRPr="00ED0840">
        <w:rPr>
          <w:rFonts w:ascii="Arial" w:hAnsi="Arial" w:cs="Arial"/>
          <w:color w:val="222222"/>
          <w:sz w:val="24"/>
          <w:szCs w:val="24"/>
          <w:shd w:val="clear" w:color="auto" w:fill="FFFFFF"/>
        </w:rPr>
        <w:t>Martin 2022)</w:t>
      </w:r>
      <w:r w:rsidRPr="00ED0840">
        <w:rPr>
          <w:rFonts w:ascii="Arial" w:hAnsi="Arial" w:cs="Arial"/>
          <w:sz w:val="24"/>
          <w:szCs w:val="24"/>
        </w:rPr>
        <w:t xml:space="preserve">. It is as a consequence of this that Premier Inn is able to accomplish its objectives. For the purpose of enhancing both the overall quality of their services and the degree to which their customers are satisfied, Premier Inn is able to assess their progress over time, formulate objectives for enhancement, and make decisions based on the data they collect. By conducting regular studies of these indicators, it is possible to succeed in accomplishing this goal. </w:t>
      </w:r>
    </w:p>
    <w:p w14:paraId="011136FA" w14:textId="77777777" w:rsidR="002363AC" w:rsidRPr="00ED0840" w:rsidRDefault="002363AC" w:rsidP="00ED0840">
      <w:pPr>
        <w:pStyle w:val="Heading1"/>
        <w:jc w:val="both"/>
        <w:rPr>
          <w:rFonts w:ascii="Arial" w:hAnsi="Arial" w:cs="Arial"/>
          <w:color w:val="000000" w:themeColor="text1"/>
          <w:sz w:val="24"/>
          <w:szCs w:val="24"/>
        </w:rPr>
      </w:pPr>
      <w:bookmarkStart w:id="27" w:name="_Toc159347697"/>
      <w:r w:rsidRPr="00ED0840">
        <w:rPr>
          <w:rFonts w:ascii="Arial" w:hAnsi="Arial" w:cs="Arial"/>
          <w:color w:val="000000" w:themeColor="text1"/>
          <w:sz w:val="24"/>
          <w:szCs w:val="24"/>
        </w:rPr>
        <w:t>Conclusion:</w:t>
      </w:r>
      <w:bookmarkEnd w:id="27"/>
    </w:p>
    <w:p w14:paraId="0C76C886" w14:textId="77777777" w:rsidR="00916C5C" w:rsidRPr="00ED0840" w:rsidRDefault="00916C5C" w:rsidP="00ED0840">
      <w:pPr>
        <w:pStyle w:val="NormalWeb"/>
        <w:spacing w:line="276" w:lineRule="auto"/>
        <w:jc w:val="both"/>
        <w:rPr>
          <w:rFonts w:ascii="Arial" w:hAnsi="Arial" w:cs="Arial"/>
        </w:rPr>
      </w:pPr>
      <w:r w:rsidRPr="00ED0840">
        <w:rPr>
          <w:rFonts w:ascii="Arial" w:hAnsi="Arial" w:cs="Arial"/>
        </w:rPr>
        <w:t xml:space="preserve">Those who are looking for rooms that are not only comfortable but also affordable have discovered that the Premier Inn hotel chain has become a popular choice among those who fulfill their requirements. Premier Inn has established itself as a trusted alternative for travelers who are traveling for both business and pleasure. This has been accomplished through the company's vast presence across the United Kingdom as well as its development into other countries. </w:t>
      </w:r>
      <w:r w:rsidRPr="00ED0840">
        <w:rPr>
          <w:rFonts w:ascii="Arial" w:hAnsi="Arial" w:cs="Arial"/>
        </w:rPr>
        <w:br/>
        <w:t>The dedication of Premier Inn to offering customers first-rate service, cozy accommodations, and convenient locations at prices that are competitive with those of other businesses may be a contributing factor in the company's success. Along with its forward-thinking approach to hospitality, the brand's dedication to providing outstanding service to its clients has been a crucial component in the firm's constant success and reputation within the hospitality sector. This dedication has provided the company with a substantial competitive advantage. When it comes to visitors who are searching for a lodging experience that is both pleasant and affordable, Premier Inn continues to be a top choice. This is true regardless of whether the travelers are visiting for a short stay or for an extended adventure. </w:t>
      </w:r>
    </w:p>
    <w:p w14:paraId="43F77CE5" w14:textId="77777777" w:rsidR="002363AC" w:rsidRPr="00ED0840" w:rsidRDefault="002363AC" w:rsidP="00ED0840">
      <w:pPr>
        <w:pStyle w:val="Heading1"/>
        <w:jc w:val="both"/>
        <w:rPr>
          <w:rFonts w:ascii="Arial" w:hAnsi="Arial" w:cs="Arial"/>
          <w:color w:val="000000" w:themeColor="text1"/>
          <w:sz w:val="24"/>
          <w:szCs w:val="24"/>
        </w:rPr>
      </w:pPr>
      <w:bookmarkStart w:id="28" w:name="_Toc159347698"/>
      <w:r w:rsidRPr="00ED0840">
        <w:rPr>
          <w:rFonts w:ascii="Arial" w:hAnsi="Arial" w:cs="Arial"/>
          <w:color w:val="000000" w:themeColor="text1"/>
          <w:sz w:val="24"/>
          <w:szCs w:val="24"/>
        </w:rPr>
        <w:t>References:</w:t>
      </w:r>
      <w:bookmarkEnd w:id="28"/>
    </w:p>
    <w:p w14:paraId="087F35B9"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Pearse, G., 2012. </w:t>
      </w:r>
      <w:r w:rsidRPr="00ED0840">
        <w:rPr>
          <w:rFonts w:ascii="Arial" w:hAnsi="Arial" w:cs="Arial"/>
          <w:i/>
          <w:iCs/>
          <w:color w:val="222222"/>
          <w:sz w:val="24"/>
          <w:szCs w:val="24"/>
          <w:shd w:val="clear" w:color="auto" w:fill="FFFFFF"/>
        </w:rPr>
        <w:t>Greenwash: Big brands and carbon scams</w:t>
      </w:r>
      <w:r w:rsidRPr="00ED0840">
        <w:rPr>
          <w:rFonts w:ascii="Arial" w:hAnsi="Arial" w:cs="Arial"/>
          <w:color w:val="222222"/>
          <w:sz w:val="24"/>
          <w:szCs w:val="24"/>
          <w:shd w:val="clear" w:color="auto" w:fill="FFFFFF"/>
        </w:rPr>
        <w:t xml:space="preserve">. Black </w:t>
      </w:r>
      <w:proofErr w:type="gramStart"/>
      <w:r w:rsidRPr="00ED0840">
        <w:rPr>
          <w:rFonts w:ascii="Arial" w:hAnsi="Arial" w:cs="Arial"/>
          <w:color w:val="222222"/>
          <w:sz w:val="24"/>
          <w:szCs w:val="24"/>
          <w:shd w:val="clear" w:color="auto" w:fill="FFFFFF"/>
        </w:rPr>
        <w:t>Inc..</w:t>
      </w:r>
      <w:proofErr w:type="gramEnd"/>
    </w:p>
    <w:p w14:paraId="133CB1CF"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Sloan, P., Legrand, W., Tooman, H. and Fendt, J., 2009. Best practices in sustainability: German and Estonian hotels. In </w:t>
      </w:r>
      <w:r w:rsidRPr="00ED0840">
        <w:rPr>
          <w:rFonts w:ascii="Arial" w:hAnsi="Arial" w:cs="Arial"/>
          <w:i/>
          <w:iCs/>
          <w:color w:val="222222"/>
          <w:sz w:val="24"/>
          <w:szCs w:val="24"/>
          <w:shd w:val="clear" w:color="auto" w:fill="FFFFFF"/>
        </w:rPr>
        <w:t>Advances in hospitality and leisure</w:t>
      </w:r>
      <w:r w:rsidRPr="00ED0840">
        <w:rPr>
          <w:rFonts w:ascii="Arial" w:hAnsi="Arial" w:cs="Arial"/>
          <w:color w:val="222222"/>
          <w:sz w:val="24"/>
          <w:szCs w:val="24"/>
          <w:shd w:val="clear" w:color="auto" w:fill="FFFFFF"/>
        </w:rPr>
        <w:t> (Vol. 5, pp. 89-107). Emerald Group Publishing Limited.</w:t>
      </w:r>
    </w:p>
    <w:p w14:paraId="1A7DFD23"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lastRenderedPageBreak/>
        <w:t>Universities, E.M.T.M., 2014. </w:t>
      </w:r>
      <w:r w:rsidRPr="00ED0840">
        <w:rPr>
          <w:rFonts w:ascii="Arial" w:hAnsi="Arial" w:cs="Arial"/>
          <w:i/>
          <w:iCs/>
          <w:color w:val="222222"/>
          <w:sz w:val="24"/>
          <w:szCs w:val="24"/>
          <w:shd w:val="clear" w:color="auto" w:fill="FFFFFF"/>
        </w:rPr>
        <w:t>CORPORATE SOCIAL RESPONSIBILITY PRACTICES IN INTERNATIONAL HOTEL CHAINS: A WEB CONTENT ANALYSIS</w:t>
      </w:r>
      <w:r w:rsidRPr="00ED0840">
        <w:rPr>
          <w:rFonts w:ascii="Arial" w:hAnsi="Arial" w:cs="Arial"/>
          <w:color w:val="222222"/>
          <w:sz w:val="24"/>
          <w:szCs w:val="24"/>
          <w:shd w:val="clear" w:color="auto" w:fill="FFFFFF"/>
        </w:rPr>
        <w:t> (Doctoral dissertation, Faculty of Tourism, University of Girona).</w:t>
      </w:r>
    </w:p>
    <w:p w14:paraId="6E64DE43"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 xml:space="preserve">de Jong, M.D., Huluba, G. and </w:t>
      </w:r>
      <w:proofErr w:type="spellStart"/>
      <w:r w:rsidRPr="00ED0840">
        <w:rPr>
          <w:rFonts w:ascii="Arial" w:hAnsi="Arial" w:cs="Arial"/>
          <w:color w:val="222222"/>
          <w:sz w:val="24"/>
          <w:szCs w:val="24"/>
          <w:shd w:val="clear" w:color="auto" w:fill="FFFFFF"/>
        </w:rPr>
        <w:t>Beldad</w:t>
      </w:r>
      <w:proofErr w:type="spellEnd"/>
      <w:r w:rsidRPr="00ED0840">
        <w:rPr>
          <w:rFonts w:ascii="Arial" w:hAnsi="Arial" w:cs="Arial"/>
          <w:color w:val="222222"/>
          <w:sz w:val="24"/>
          <w:szCs w:val="24"/>
          <w:shd w:val="clear" w:color="auto" w:fill="FFFFFF"/>
        </w:rPr>
        <w:t>, A.D., 2020. Different shades of greenwashing: Consumers’ reactions to environmental lies, half-lies, and organizations taking credit for following legal obligations. </w:t>
      </w:r>
      <w:r w:rsidRPr="00ED0840">
        <w:rPr>
          <w:rFonts w:ascii="Arial" w:hAnsi="Arial" w:cs="Arial"/>
          <w:i/>
          <w:iCs/>
          <w:color w:val="222222"/>
          <w:sz w:val="24"/>
          <w:szCs w:val="24"/>
          <w:shd w:val="clear" w:color="auto" w:fill="FFFFFF"/>
        </w:rPr>
        <w:t>Journal of business and technical communication</w:t>
      </w:r>
      <w:r w:rsidRPr="00ED0840">
        <w:rPr>
          <w:rFonts w:ascii="Arial" w:hAnsi="Arial" w:cs="Arial"/>
          <w:color w:val="222222"/>
          <w:sz w:val="24"/>
          <w:szCs w:val="24"/>
          <w:shd w:val="clear" w:color="auto" w:fill="FFFFFF"/>
        </w:rPr>
        <w:t>, </w:t>
      </w:r>
      <w:r w:rsidRPr="00ED0840">
        <w:rPr>
          <w:rFonts w:ascii="Arial" w:hAnsi="Arial" w:cs="Arial"/>
          <w:i/>
          <w:iCs/>
          <w:color w:val="222222"/>
          <w:sz w:val="24"/>
          <w:szCs w:val="24"/>
          <w:shd w:val="clear" w:color="auto" w:fill="FFFFFF"/>
        </w:rPr>
        <w:t>34</w:t>
      </w:r>
      <w:r w:rsidRPr="00ED0840">
        <w:rPr>
          <w:rFonts w:ascii="Arial" w:hAnsi="Arial" w:cs="Arial"/>
          <w:color w:val="222222"/>
          <w:sz w:val="24"/>
          <w:szCs w:val="24"/>
          <w:shd w:val="clear" w:color="auto" w:fill="FFFFFF"/>
        </w:rPr>
        <w:t>(1), pp.38-76.</w:t>
      </w:r>
    </w:p>
    <w:p w14:paraId="2EAF932C"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 xml:space="preserve">Parguel, B., Benoît-Moreau, F. and </w:t>
      </w:r>
      <w:proofErr w:type="spellStart"/>
      <w:r w:rsidRPr="00ED0840">
        <w:rPr>
          <w:rFonts w:ascii="Arial" w:hAnsi="Arial" w:cs="Arial"/>
          <w:color w:val="222222"/>
          <w:sz w:val="24"/>
          <w:szCs w:val="24"/>
          <w:shd w:val="clear" w:color="auto" w:fill="FFFFFF"/>
        </w:rPr>
        <w:t>Larceneux</w:t>
      </w:r>
      <w:proofErr w:type="spellEnd"/>
      <w:r w:rsidRPr="00ED0840">
        <w:rPr>
          <w:rFonts w:ascii="Arial" w:hAnsi="Arial" w:cs="Arial"/>
          <w:color w:val="222222"/>
          <w:sz w:val="24"/>
          <w:szCs w:val="24"/>
          <w:shd w:val="clear" w:color="auto" w:fill="FFFFFF"/>
        </w:rPr>
        <w:t>, F., 2011. How sustainability ratings might deter ‘greenwashing’: A closer look at ethical corporate communication. </w:t>
      </w:r>
      <w:r w:rsidRPr="00ED0840">
        <w:rPr>
          <w:rFonts w:ascii="Arial" w:hAnsi="Arial" w:cs="Arial"/>
          <w:i/>
          <w:iCs/>
          <w:color w:val="222222"/>
          <w:sz w:val="24"/>
          <w:szCs w:val="24"/>
          <w:shd w:val="clear" w:color="auto" w:fill="FFFFFF"/>
        </w:rPr>
        <w:t>Journal of business ethics</w:t>
      </w:r>
      <w:r w:rsidRPr="00ED0840">
        <w:rPr>
          <w:rFonts w:ascii="Arial" w:hAnsi="Arial" w:cs="Arial"/>
          <w:color w:val="222222"/>
          <w:sz w:val="24"/>
          <w:szCs w:val="24"/>
          <w:shd w:val="clear" w:color="auto" w:fill="FFFFFF"/>
        </w:rPr>
        <w:t>, </w:t>
      </w:r>
      <w:r w:rsidRPr="00ED0840">
        <w:rPr>
          <w:rFonts w:ascii="Arial" w:hAnsi="Arial" w:cs="Arial"/>
          <w:i/>
          <w:iCs/>
          <w:color w:val="222222"/>
          <w:sz w:val="24"/>
          <w:szCs w:val="24"/>
          <w:shd w:val="clear" w:color="auto" w:fill="FFFFFF"/>
        </w:rPr>
        <w:t>102</w:t>
      </w:r>
      <w:r w:rsidRPr="00ED0840">
        <w:rPr>
          <w:rFonts w:ascii="Arial" w:hAnsi="Arial" w:cs="Arial"/>
          <w:color w:val="222222"/>
          <w:sz w:val="24"/>
          <w:szCs w:val="24"/>
          <w:shd w:val="clear" w:color="auto" w:fill="FFFFFF"/>
        </w:rPr>
        <w:t>, pp.15-28.</w:t>
      </w:r>
    </w:p>
    <w:p w14:paraId="20ADC8F1"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Hudson, S., 2017. Marketing for tourism, hospitality &amp; events: a global &amp; digital approach.</w:t>
      </w:r>
    </w:p>
    <w:p w14:paraId="460283BE"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Humphrey, C. and Owen, D., 2000. Debating the ‘</w:t>
      </w:r>
      <w:proofErr w:type="spellStart"/>
      <w:r w:rsidRPr="00ED0840">
        <w:rPr>
          <w:rFonts w:ascii="Arial" w:hAnsi="Arial" w:cs="Arial"/>
          <w:color w:val="222222"/>
          <w:sz w:val="24"/>
          <w:szCs w:val="24"/>
          <w:shd w:val="clear" w:color="auto" w:fill="FFFFFF"/>
        </w:rPr>
        <w:t>power’of</w:t>
      </w:r>
      <w:proofErr w:type="spellEnd"/>
      <w:r w:rsidRPr="00ED0840">
        <w:rPr>
          <w:rFonts w:ascii="Arial" w:hAnsi="Arial" w:cs="Arial"/>
          <w:color w:val="222222"/>
          <w:sz w:val="24"/>
          <w:szCs w:val="24"/>
          <w:shd w:val="clear" w:color="auto" w:fill="FFFFFF"/>
        </w:rPr>
        <w:t xml:space="preserve"> audit. </w:t>
      </w:r>
      <w:r w:rsidRPr="00ED0840">
        <w:rPr>
          <w:rFonts w:ascii="Arial" w:hAnsi="Arial" w:cs="Arial"/>
          <w:i/>
          <w:iCs/>
          <w:color w:val="222222"/>
          <w:sz w:val="24"/>
          <w:szCs w:val="24"/>
          <w:shd w:val="clear" w:color="auto" w:fill="FFFFFF"/>
        </w:rPr>
        <w:t>International Journal of Auditing</w:t>
      </w:r>
      <w:r w:rsidRPr="00ED0840">
        <w:rPr>
          <w:rFonts w:ascii="Arial" w:hAnsi="Arial" w:cs="Arial"/>
          <w:color w:val="222222"/>
          <w:sz w:val="24"/>
          <w:szCs w:val="24"/>
          <w:shd w:val="clear" w:color="auto" w:fill="FFFFFF"/>
        </w:rPr>
        <w:t>, </w:t>
      </w:r>
      <w:r w:rsidRPr="00ED0840">
        <w:rPr>
          <w:rFonts w:ascii="Arial" w:hAnsi="Arial" w:cs="Arial"/>
          <w:i/>
          <w:iCs/>
          <w:color w:val="222222"/>
          <w:sz w:val="24"/>
          <w:szCs w:val="24"/>
          <w:shd w:val="clear" w:color="auto" w:fill="FFFFFF"/>
        </w:rPr>
        <w:t>4</w:t>
      </w:r>
      <w:r w:rsidRPr="00ED0840">
        <w:rPr>
          <w:rFonts w:ascii="Arial" w:hAnsi="Arial" w:cs="Arial"/>
          <w:color w:val="222222"/>
          <w:sz w:val="24"/>
          <w:szCs w:val="24"/>
          <w:shd w:val="clear" w:color="auto" w:fill="FFFFFF"/>
        </w:rPr>
        <w:t>(1), pp.29-50.</w:t>
      </w:r>
    </w:p>
    <w:p w14:paraId="6984E0B8"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Fetterman, D.M., 1995. Empowerment Evaluation: A Form of Self-Evaluation.</w:t>
      </w:r>
    </w:p>
    <w:p w14:paraId="29ADE4BD"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LaBarge, R.R., 1999. </w:t>
      </w:r>
      <w:r w:rsidRPr="00ED0840">
        <w:rPr>
          <w:rFonts w:ascii="Arial" w:hAnsi="Arial" w:cs="Arial"/>
          <w:i/>
          <w:iCs/>
          <w:color w:val="222222"/>
          <w:sz w:val="24"/>
          <w:szCs w:val="24"/>
          <w:shd w:val="clear" w:color="auto" w:fill="FFFFFF"/>
        </w:rPr>
        <w:t>FY 1999 Annual Self-Evaluation Report of the Pacific Northwest National Laboratory</w:t>
      </w:r>
      <w:r w:rsidRPr="00ED0840">
        <w:rPr>
          <w:rFonts w:ascii="Arial" w:hAnsi="Arial" w:cs="Arial"/>
          <w:color w:val="222222"/>
          <w:sz w:val="24"/>
          <w:szCs w:val="24"/>
          <w:shd w:val="clear" w:color="auto" w:fill="FFFFFF"/>
        </w:rPr>
        <w:t xml:space="preserve"> (No. PNNL-13054). Pacific Northwest National </w:t>
      </w:r>
      <w:proofErr w:type="gramStart"/>
      <w:r w:rsidRPr="00ED0840">
        <w:rPr>
          <w:rFonts w:ascii="Arial" w:hAnsi="Arial" w:cs="Arial"/>
          <w:color w:val="222222"/>
          <w:sz w:val="24"/>
          <w:szCs w:val="24"/>
          <w:shd w:val="clear" w:color="auto" w:fill="FFFFFF"/>
        </w:rPr>
        <w:t>Lab.(</w:t>
      </w:r>
      <w:proofErr w:type="gramEnd"/>
      <w:r w:rsidRPr="00ED0840">
        <w:rPr>
          <w:rFonts w:ascii="Arial" w:hAnsi="Arial" w:cs="Arial"/>
          <w:color w:val="222222"/>
          <w:sz w:val="24"/>
          <w:szCs w:val="24"/>
          <w:shd w:val="clear" w:color="auto" w:fill="FFFFFF"/>
        </w:rPr>
        <w:t>PNNL), Richland, WA (United States).</w:t>
      </w:r>
    </w:p>
    <w:p w14:paraId="0F2CDDBC"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Bolton, B. and Thompson, J., 2015. </w:t>
      </w:r>
      <w:r w:rsidRPr="00ED0840">
        <w:rPr>
          <w:rFonts w:ascii="Arial" w:hAnsi="Arial" w:cs="Arial"/>
          <w:i/>
          <w:iCs/>
          <w:color w:val="222222"/>
          <w:sz w:val="24"/>
          <w:szCs w:val="24"/>
          <w:shd w:val="clear" w:color="auto" w:fill="FFFFFF"/>
        </w:rPr>
        <w:t xml:space="preserve">The </w:t>
      </w:r>
      <w:proofErr w:type="spellStart"/>
      <w:r w:rsidRPr="00ED0840">
        <w:rPr>
          <w:rFonts w:ascii="Arial" w:hAnsi="Arial" w:cs="Arial"/>
          <w:i/>
          <w:iCs/>
          <w:color w:val="222222"/>
          <w:sz w:val="24"/>
          <w:szCs w:val="24"/>
          <w:shd w:val="clear" w:color="auto" w:fill="FFFFFF"/>
        </w:rPr>
        <w:t>entirepreneur</w:t>
      </w:r>
      <w:proofErr w:type="spellEnd"/>
      <w:r w:rsidRPr="00ED0840">
        <w:rPr>
          <w:rFonts w:ascii="Arial" w:hAnsi="Arial" w:cs="Arial"/>
          <w:i/>
          <w:iCs/>
          <w:color w:val="222222"/>
          <w:sz w:val="24"/>
          <w:szCs w:val="24"/>
          <w:shd w:val="clear" w:color="auto" w:fill="FFFFFF"/>
        </w:rPr>
        <w:t>: The all-in-one entrepreneur-leader-manager</w:t>
      </w:r>
      <w:r w:rsidRPr="00ED0840">
        <w:rPr>
          <w:rFonts w:ascii="Arial" w:hAnsi="Arial" w:cs="Arial"/>
          <w:color w:val="222222"/>
          <w:sz w:val="24"/>
          <w:szCs w:val="24"/>
          <w:shd w:val="clear" w:color="auto" w:fill="FFFFFF"/>
        </w:rPr>
        <w:t>. Routledge.</w:t>
      </w:r>
    </w:p>
    <w:p w14:paraId="47433C2E"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Abraham, P., 2021. </w:t>
      </w:r>
      <w:r w:rsidRPr="00ED0840">
        <w:rPr>
          <w:rFonts w:ascii="Arial" w:hAnsi="Arial" w:cs="Arial"/>
          <w:i/>
          <w:iCs/>
          <w:color w:val="222222"/>
          <w:sz w:val="24"/>
          <w:szCs w:val="24"/>
          <w:shd w:val="clear" w:color="auto" w:fill="FFFFFF"/>
        </w:rPr>
        <w:t>Developing quality assurance processes in a private higher education institution in Australia</w:t>
      </w:r>
      <w:r w:rsidRPr="00ED0840">
        <w:rPr>
          <w:rFonts w:ascii="Arial" w:hAnsi="Arial" w:cs="Arial"/>
          <w:color w:val="222222"/>
          <w:sz w:val="24"/>
          <w:szCs w:val="24"/>
          <w:shd w:val="clear" w:color="auto" w:fill="FFFFFF"/>
        </w:rPr>
        <w:t> (Doctoral dissertation, Middlesex University).</w:t>
      </w:r>
    </w:p>
    <w:p w14:paraId="7968841A"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Stambouli, A.B., 2011. Fuel cells: The expectations for an environmental-friendly and sustainable source of energy. </w:t>
      </w:r>
      <w:r w:rsidRPr="00ED0840">
        <w:rPr>
          <w:rFonts w:ascii="Arial" w:hAnsi="Arial" w:cs="Arial"/>
          <w:i/>
          <w:iCs/>
          <w:color w:val="222222"/>
          <w:sz w:val="24"/>
          <w:szCs w:val="24"/>
          <w:shd w:val="clear" w:color="auto" w:fill="FFFFFF"/>
        </w:rPr>
        <w:t>Renewable and Sustainable Energy Reviews</w:t>
      </w:r>
      <w:r w:rsidRPr="00ED0840">
        <w:rPr>
          <w:rFonts w:ascii="Arial" w:hAnsi="Arial" w:cs="Arial"/>
          <w:color w:val="222222"/>
          <w:sz w:val="24"/>
          <w:szCs w:val="24"/>
          <w:shd w:val="clear" w:color="auto" w:fill="FFFFFF"/>
        </w:rPr>
        <w:t>, </w:t>
      </w:r>
      <w:r w:rsidRPr="00ED0840">
        <w:rPr>
          <w:rFonts w:ascii="Arial" w:hAnsi="Arial" w:cs="Arial"/>
          <w:i/>
          <w:iCs/>
          <w:color w:val="222222"/>
          <w:sz w:val="24"/>
          <w:szCs w:val="24"/>
          <w:shd w:val="clear" w:color="auto" w:fill="FFFFFF"/>
        </w:rPr>
        <w:t>15</w:t>
      </w:r>
      <w:r w:rsidRPr="00ED0840">
        <w:rPr>
          <w:rFonts w:ascii="Arial" w:hAnsi="Arial" w:cs="Arial"/>
          <w:color w:val="222222"/>
          <w:sz w:val="24"/>
          <w:szCs w:val="24"/>
          <w:shd w:val="clear" w:color="auto" w:fill="FFFFFF"/>
        </w:rPr>
        <w:t>(9), pp.4507-4520.</w:t>
      </w:r>
    </w:p>
    <w:p w14:paraId="39A0E004"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Tempest, G., 2008. The development and launch of Premier Inn. </w:t>
      </w:r>
      <w:r w:rsidRPr="00ED0840">
        <w:rPr>
          <w:rFonts w:ascii="Arial" w:hAnsi="Arial" w:cs="Arial"/>
          <w:i/>
          <w:iCs/>
          <w:color w:val="222222"/>
          <w:sz w:val="24"/>
          <w:szCs w:val="24"/>
          <w:shd w:val="clear" w:color="auto" w:fill="FFFFFF"/>
        </w:rPr>
        <w:t>Hospitality Review</w:t>
      </w:r>
      <w:r w:rsidRPr="00ED0840">
        <w:rPr>
          <w:rFonts w:ascii="Arial" w:hAnsi="Arial" w:cs="Arial"/>
          <w:color w:val="222222"/>
          <w:sz w:val="24"/>
          <w:szCs w:val="24"/>
          <w:shd w:val="clear" w:color="auto" w:fill="FFFFFF"/>
        </w:rPr>
        <w:t>, </w:t>
      </w:r>
      <w:r w:rsidRPr="00ED0840">
        <w:rPr>
          <w:rFonts w:ascii="Arial" w:hAnsi="Arial" w:cs="Arial"/>
          <w:i/>
          <w:iCs/>
          <w:color w:val="222222"/>
          <w:sz w:val="24"/>
          <w:szCs w:val="24"/>
          <w:shd w:val="clear" w:color="auto" w:fill="FFFFFF"/>
        </w:rPr>
        <w:t>10</w:t>
      </w:r>
      <w:r w:rsidRPr="00ED0840">
        <w:rPr>
          <w:rFonts w:ascii="Arial" w:hAnsi="Arial" w:cs="Arial"/>
          <w:color w:val="222222"/>
          <w:sz w:val="24"/>
          <w:szCs w:val="24"/>
          <w:shd w:val="clear" w:color="auto" w:fill="FFFFFF"/>
        </w:rPr>
        <w:t>(4), pp.5-11.</w:t>
      </w:r>
    </w:p>
    <w:p w14:paraId="6BBEDBFB"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Manhas, P.S. and Tukamushaba, E.K., 2015. Understanding service experience and its impact on brand image in hospitality sector. </w:t>
      </w:r>
      <w:r w:rsidRPr="00ED0840">
        <w:rPr>
          <w:rFonts w:ascii="Arial" w:hAnsi="Arial" w:cs="Arial"/>
          <w:i/>
          <w:iCs/>
          <w:color w:val="222222"/>
          <w:sz w:val="24"/>
          <w:szCs w:val="24"/>
          <w:shd w:val="clear" w:color="auto" w:fill="FFFFFF"/>
        </w:rPr>
        <w:t>International Journal of Hospitality Management</w:t>
      </w:r>
      <w:r w:rsidRPr="00ED0840">
        <w:rPr>
          <w:rFonts w:ascii="Arial" w:hAnsi="Arial" w:cs="Arial"/>
          <w:color w:val="222222"/>
          <w:sz w:val="24"/>
          <w:szCs w:val="24"/>
          <w:shd w:val="clear" w:color="auto" w:fill="FFFFFF"/>
        </w:rPr>
        <w:t>, </w:t>
      </w:r>
      <w:r w:rsidRPr="00ED0840">
        <w:rPr>
          <w:rFonts w:ascii="Arial" w:hAnsi="Arial" w:cs="Arial"/>
          <w:i/>
          <w:iCs/>
          <w:color w:val="222222"/>
          <w:sz w:val="24"/>
          <w:szCs w:val="24"/>
          <w:shd w:val="clear" w:color="auto" w:fill="FFFFFF"/>
        </w:rPr>
        <w:t>45</w:t>
      </w:r>
      <w:r w:rsidRPr="00ED0840">
        <w:rPr>
          <w:rFonts w:ascii="Arial" w:hAnsi="Arial" w:cs="Arial"/>
          <w:color w:val="222222"/>
          <w:sz w:val="24"/>
          <w:szCs w:val="24"/>
          <w:shd w:val="clear" w:color="auto" w:fill="FFFFFF"/>
        </w:rPr>
        <w:t>, pp.77-87.</w:t>
      </w:r>
    </w:p>
    <w:p w14:paraId="140A26EB"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Berners, P. and Martin, A., 2022. </w:t>
      </w:r>
      <w:r w:rsidRPr="00ED0840">
        <w:rPr>
          <w:rFonts w:ascii="Arial" w:hAnsi="Arial" w:cs="Arial"/>
          <w:i/>
          <w:iCs/>
          <w:color w:val="222222"/>
          <w:sz w:val="24"/>
          <w:szCs w:val="24"/>
          <w:shd w:val="clear" w:color="auto" w:fill="FFFFFF"/>
        </w:rPr>
        <w:t>The Practical Guide to Achieving Customer Satisfaction in Events and Hotels</w:t>
      </w:r>
      <w:r w:rsidRPr="00ED0840">
        <w:rPr>
          <w:rFonts w:ascii="Arial" w:hAnsi="Arial" w:cs="Arial"/>
          <w:color w:val="222222"/>
          <w:sz w:val="24"/>
          <w:szCs w:val="24"/>
          <w:shd w:val="clear" w:color="auto" w:fill="FFFFFF"/>
        </w:rPr>
        <w:t>. Taylor &amp; Francis.</w:t>
      </w:r>
    </w:p>
    <w:p w14:paraId="6483CD3A"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Ghandour, R., Bilal, J. and Mudassar, H., 2015. Relationship between Service Quality, Customer Retention and the role of Social Media-Case study Premier Inn Hotel (UK). </w:t>
      </w:r>
      <w:r w:rsidRPr="00ED0840">
        <w:rPr>
          <w:rFonts w:ascii="Arial" w:hAnsi="Arial" w:cs="Arial"/>
          <w:i/>
          <w:iCs/>
          <w:color w:val="222222"/>
          <w:sz w:val="24"/>
          <w:szCs w:val="24"/>
          <w:shd w:val="clear" w:color="auto" w:fill="FFFFFF"/>
        </w:rPr>
        <w:t>Journal of Organizational Studies and Innovation</w:t>
      </w:r>
      <w:r w:rsidRPr="00ED0840">
        <w:rPr>
          <w:rFonts w:ascii="Arial" w:hAnsi="Arial" w:cs="Arial"/>
          <w:color w:val="222222"/>
          <w:sz w:val="24"/>
          <w:szCs w:val="24"/>
          <w:shd w:val="clear" w:color="auto" w:fill="FFFFFF"/>
        </w:rPr>
        <w:t>, </w:t>
      </w:r>
      <w:r w:rsidRPr="00ED0840">
        <w:rPr>
          <w:rFonts w:ascii="Arial" w:hAnsi="Arial" w:cs="Arial"/>
          <w:i/>
          <w:iCs/>
          <w:color w:val="222222"/>
          <w:sz w:val="24"/>
          <w:szCs w:val="24"/>
          <w:shd w:val="clear" w:color="auto" w:fill="FFFFFF"/>
        </w:rPr>
        <w:t>2</w:t>
      </w:r>
      <w:r w:rsidRPr="00ED0840">
        <w:rPr>
          <w:rFonts w:ascii="Arial" w:hAnsi="Arial" w:cs="Arial"/>
          <w:color w:val="222222"/>
          <w:sz w:val="24"/>
          <w:szCs w:val="24"/>
          <w:shd w:val="clear" w:color="auto" w:fill="FFFFFF"/>
        </w:rPr>
        <w:t>(4), pp.1-12.</w:t>
      </w:r>
    </w:p>
    <w:p w14:paraId="2F650B54"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lastRenderedPageBreak/>
        <w:t>Bower, J., 2018. Whitbread: Routines and resource building on the path from brewer to retailer. </w:t>
      </w:r>
      <w:r w:rsidRPr="00ED0840">
        <w:rPr>
          <w:rFonts w:ascii="Arial" w:hAnsi="Arial" w:cs="Arial"/>
          <w:i/>
          <w:iCs/>
          <w:color w:val="222222"/>
          <w:sz w:val="24"/>
          <w:szCs w:val="24"/>
          <w:shd w:val="clear" w:color="auto" w:fill="FFFFFF"/>
        </w:rPr>
        <w:t>Management &amp; Organizational History</w:t>
      </w:r>
      <w:r w:rsidRPr="00ED0840">
        <w:rPr>
          <w:rFonts w:ascii="Arial" w:hAnsi="Arial" w:cs="Arial"/>
          <w:color w:val="222222"/>
          <w:sz w:val="24"/>
          <w:szCs w:val="24"/>
          <w:shd w:val="clear" w:color="auto" w:fill="FFFFFF"/>
        </w:rPr>
        <w:t>, </w:t>
      </w:r>
      <w:r w:rsidRPr="00ED0840">
        <w:rPr>
          <w:rFonts w:ascii="Arial" w:hAnsi="Arial" w:cs="Arial"/>
          <w:i/>
          <w:iCs/>
          <w:color w:val="222222"/>
          <w:sz w:val="24"/>
          <w:szCs w:val="24"/>
          <w:shd w:val="clear" w:color="auto" w:fill="FFFFFF"/>
        </w:rPr>
        <w:t>13</w:t>
      </w:r>
      <w:r w:rsidRPr="00ED0840">
        <w:rPr>
          <w:rFonts w:ascii="Arial" w:hAnsi="Arial" w:cs="Arial"/>
          <w:color w:val="222222"/>
          <w:sz w:val="24"/>
          <w:szCs w:val="24"/>
          <w:shd w:val="clear" w:color="auto" w:fill="FFFFFF"/>
        </w:rPr>
        <w:t>(1), pp.1-23.</w:t>
      </w:r>
    </w:p>
    <w:p w14:paraId="52706683"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McCaskey, D. and Campus, C., TRAVEL INN BY WHITBREAD. </w:t>
      </w:r>
      <w:r w:rsidRPr="00ED0840">
        <w:rPr>
          <w:rFonts w:ascii="Arial" w:hAnsi="Arial" w:cs="Arial"/>
          <w:i/>
          <w:iCs/>
          <w:color w:val="222222"/>
          <w:sz w:val="24"/>
          <w:szCs w:val="24"/>
          <w:shd w:val="clear" w:color="auto" w:fill="FFFFFF"/>
        </w:rPr>
        <w:t>Ibis</w:t>
      </w:r>
      <w:r w:rsidRPr="00ED0840">
        <w:rPr>
          <w:rFonts w:ascii="Arial" w:hAnsi="Arial" w:cs="Arial"/>
          <w:color w:val="222222"/>
          <w:sz w:val="24"/>
          <w:szCs w:val="24"/>
          <w:shd w:val="clear" w:color="auto" w:fill="FFFFFF"/>
        </w:rPr>
        <w:t>, </w:t>
      </w:r>
      <w:r w:rsidRPr="00ED0840">
        <w:rPr>
          <w:rFonts w:ascii="Arial" w:hAnsi="Arial" w:cs="Arial"/>
          <w:i/>
          <w:iCs/>
          <w:color w:val="222222"/>
          <w:sz w:val="24"/>
          <w:szCs w:val="24"/>
          <w:shd w:val="clear" w:color="auto" w:fill="FFFFFF"/>
        </w:rPr>
        <w:t>23</w:t>
      </w:r>
      <w:r w:rsidRPr="00ED0840">
        <w:rPr>
          <w:rFonts w:ascii="Arial" w:hAnsi="Arial" w:cs="Arial"/>
          <w:color w:val="222222"/>
          <w:sz w:val="24"/>
          <w:szCs w:val="24"/>
          <w:shd w:val="clear" w:color="auto" w:fill="FFFFFF"/>
        </w:rPr>
        <w:t>, pp.2-677.</w:t>
      </w:r>
    </w:p>
    <w:p w14:paraId="3D1996FE"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br w:type="page"/>
      </w:r>
      <w:r w:rsidRPr="00ED0840">
        <w:rPr>
          <w:rFonts w:ascii="Arial" w:hAnsi="Arial" w:cs="Arial"/>
          <w:color w:val="222222"/>
          <w:sz w:val="24"/>
          <w:szCs w:val="24"/>
          <w:shd w:val="clear" w:color="auto" w:fill="FFFFFF"/>
        </w:rPr>
        <w:lastRenderedPageBreak/>
        <w:t xml:space="preserve">Bas, T. and </w:t>
      </w:r>
      <w:proofErr w:type="spellStart"/>
      <w:r w:rsidRPr="00ED0840">
        <w:rPr>
          <w:rFonts w:ascii="Arial" w:hAnsi="Arial" w:cs="Arial"/>
          <w:color w:val="222222"/>
          <w:sz w:val="24"/>
          <w:szCs w:val="24"/>
          <w:shd w:val="clear" w:color="auto" w:fill="FFFFFF"/>
        </w:rPr>
        <w:t>Sivaprasad</w:t>
      </w:r>
      <w:proofErr w:type="spellEnd"/>
      <w:r w:rsidRPr="00ED0840">
        <w:rPr>
          <w:rFonts w:ascii="Arial" w:hAnsi="Arial" w:cs="Arial"/>
          <w:color w:val="222222"/>
          <w:sz w:val="24"/>
          <w:szCs w:val="24"/>
          <w:shd w:val="clear" w:color="auto" w:fill="FFFFFF"/>
        </w:rPr>
        <w:t>, S., 2022. An Exploratory Insight into the Impact of COVID-19 on the Travel and Tourism Sector: UK Evidence. </w:t>
      </w:r>
      <w:r w:rsidRPr="00ED0840">
        <w:rPr>
          <w:rFonts w:ascii="Arial" w:hAnsi="Arial" w:cs="Arial"/>
          <w:i/>
          <w:iCs/>
          <w:color w:val="222222"/>
          <w:sz w:val="24"/>
          <w:szCs w:val="24"/>
          <w:shd w:val="clear" w:color="auto" w:fill="FFFFFF"/>
        </w:rPr>
        <w:t xml:space="preserve">Bas, T. &amp; </w:t>
      </w:r>
      <w:proofErr w:type="spellStart"/>
      <w:r w:rsidRPr="00ED0840">
        <w:rPr>
          <w:rFonts w:ascii="Arial" w:hAnsi="Arial" w:cs="Arial"/>
          <w:i/>
          <w:iCs/>
          <w:color w:val="222222"/>
          <w:sz w:val="24"/>
          <w:szCs w:val="24"/>
          <w:shd w:val="clear" w:color="auto" w:fill="FFFFFF"/>
        </w:rPr>
        <w:t>Sivaprasad</w:t>
      </w:r>
      <w:proofErr w:type="spellEnd"/>
      <w:r w:rsidRPr="00ED0840">
        <w:rPr>
          <w:rFonts w:ascii="Arial" w:hAnsi="Arial" w:cs="Arial"/>
          <w:i/>
          <w:iCs/>
          <w:color w:val="222222"/>
          <w:sz w:val="24"/>
          <w:szCs w:val="24"/>
          <w:shd w:val="clear" w:color="auto" w:fill="FFFFFF"/>
        </w:rPr>
        <w:t xml:space="preserve">, </w:t>
      </w:r>
      <w:proofErr w:type="gramStart"/>
      <w:r w:rsidRPr="00ED0840">
        <w:rPr>
          <w:rFonts w:ascii="Arial" w:hAnsi="Arial" w:cs="Arial"/>
          <w:i/>
          <w:iCs/>
          <w:color w:val="222222"/>
          <w:sz w:val="24"/>
          <w:szCs w:val="24"/>
          <w:shd w:val="clear" w:color="auto" w:fill="FFFFFF"/>
        </w:rPr>
        <w:t>S.(</w:t>
      </w:r>
      <w:proofErr w:type="gramEnd"/>
      <w:r w:rsidRPr="00ED0840">
        <w:rPr>
          <w:rFonts w:ascii="Arial" w:hAnsi="Arial" w:cs="Arial"/>
          <w:i/>
          <w:iCs/>
          <w:color w:val="222222"/>
          <w:sz w:val="24"/>
          <w:szCs w:val="24"/>
          <w:shd w:val="clear" w:color="auto" w:fill="FFFFFF"/>
        </w:rPr>
        <w:t>2022). An exploratory insight into the impact of COVID-19 on the travel and tourism sector: UK evidence. In S. Karabulut (Ed.), Economic and Financial Analysis of Global and National Developments</w:t>
      </w:r>
      <w:r w:rsidRPr="00ED0840">
        <w:rPr>
          <w:rFonts w:ascii="Arial" w:hAnsi="Arial" w:cs="Arial"/>
          <w:color w:val="222222"/>
          <w:sz w:val="24"/>
          <w:szCs w:val="24"/>
          <w:shd w:val="clear" w:color="auto" w:fill="FFFFFF"/>
        </w:rPr>
        <w:t>, pp.355-369.</w:t>
      </w:r>
    </w:p>
    <w:p w14:paraId="19C25B3A"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Inn, P. and Street, B., 2010. Present.</w:t>
      </w:r>
    </w:p>
    <w:p w14:paraId="50328873" w14:textId="77777777" w:rsidR="00ED0840" w:rsidRPr="00ED0840" w:rsidRDefault="00ED0840" w:rsidP="00ED0840">
      <w:pPr>
        <w:jc w:val="both"/>
        <w:rPr>
          <w:rFonts w:ascii="Arial" w:hAnsi="Arial" w:cs="Arial"/>
          <w:color w:val="222222"/>
          <w:sz w:val="24"/>
          <w:szCs w:val="24"/>
          <w:shd w:val="clear" w:color="auto" w:fill="FFFFFF"/>
        </w:rPr>
      </w:pPr>
      <w:r w:rsidRPr="00ED0840">
        <w:rPr>
          <w:rFonts w:ascii="Arial" w:hAnsi="Arial" w:cs="Arial"/>
          <w:color w:val="222222"/>
          <w:sz w:val="24"/>
          <w:szCs w:val="24"/>
          <w:shd w:val="clear" w:color="auto" w:fill="FFFFFF"/>
        </w:rPr>
        <w:t>Ellis, D., 2012. Premier Inn. </w:t>
      </w:r>
      <w:r w:rsidRPr="00ED0840">
        <w:rPr>
          <w:rFonts w:ascii="Arial" w:hAnsi="Arial" w:cs="Arial"/>
          <w:i/>
          <w:iCs/>
          <w:color w:val="222222"/>
          <w:sz w:val="24"/>
          <w:szCs w:val="24"/>
          <w:shd w:val="clear" w:color="auto" w:fill="FFFFFF"/>
        </w:rPr>
        <w:t>Business Traveller Middle East</w:t>
      </w:r>
      <w:r w:rsidRPr="00ED0840">
        <w:rPr>
          <w:rFonts w:ascii="Arial" w:hAnsi="Arial" w:cs="Arial"/>
          <w:color w:val="222222"/>
          <w:sz w:val="24"/>
          <w:szCs w:val="24"/>
          <w:shd w:val="clear" w:color="auto" w:fill="FFFFFF"/>
        </w:rPr>
        <w:t>, pp.14-15.</w:t>
      </w:r>
    </w:p>
    <w:p w14:paraId="3DA98F73" w14:textId="77777777" w:rsidR="00ED0840" w:rsidRPr="00ED0840" w:rsidRDefault="00ED0840" w:rsidP="00ED0840">
      <w:pPr>
        <w:jc w:val="both"/>
        <w:rPr>
          <w:rFonts w:ascii="Arial" w:hAnsi="Arial" w:cs="Arial"/>
          <w:color w:val="222222"/>
          <w:sz w:val="24"/>
          <w:szCs w:val="24"/>
          <w:shd w:val="clear" w:color="auto" w:fill="FFFFFF"/>
        </w:rPr>
      </w:pPr>
      <w:proofErr w:type="spellStart"/>
      <w:r w:rsidRPr="00ED0840">
        <w:rPr>
          <w:rFonts w:ascii="Arial" w:hAnsi="Arial" w:cs="Arial"/>
          <w:color w:val="222222"/>
          <w:sz w:val="24"/>
          <w:szCs w:val="24"/>
          <w:shd w:val="clear" w:color="auto" w:fill="FFFFFF"/>
        </w:rPr>
        <w:t>Aprilioni</w:t>
      </w:r>
      <w:proofErr w:type="spellEnd"/>
      <w:r w:rsidRPr="00ED0840">
        <w:rPr>
          <w:rFonts w:ascii="Arial" w:hAnsi="Arial" w:cs="Arial"/>
          <w:color w:val="222222"/>
          <w:sz w:val="24"/>
          <w:szCs w:val="24"/>
          <w:shd w:val="clear" w:color="auto" w:fill="FFFFFF"/>
        </w:rPr>
        <w:t xml:space="preserve">, J.R., 2017. Studi </w:t>
      </w:r>
      <w:proofErr w:type="spellStart"/>
      <w:r w:rsidRPr="00ED0840">
        <w:rPr>
          <w:rFonts w:ascii="Arial" w:hAnsi="Arial" w:cs="Arial"/>
          <w:color w:val="222222"/>
          <w:sz w:val="24"/>
          <w:szCs w:val="24"/>
          <w:shd w:val="clear" w:color="auto" w:fill="FFFFFF"/>
        </w:rPr>
        <w:t>Deskriptif</w:t>
      </w:r>
      <w:proofErr w:type="spellEnd"/>
      <w:r w:rsidRPr="00ED0840">
        <w:rPr>
          <w:rFonts w:ascii="Arial" w:hAnsi="Arial" w:cs="Arial"/>
          <w:color w:val="222222"/>
          <w:sz w:val="24"/>
          <w:szCs w:val="24"/>
          <w:shd w:val="clear" w:color="auto" w:fill="FFFFFF"/>
        </w:rPr>
        <w:t xml:space="preserve"> </w:t>
      </w:r>
      <w:proofErr w:type="spellStart"/>
      <w:r w:rsidRPr="00ED0840">
        <w:rPr>
          <w:rFonts w:ascii="Arial" w:hAnsi="Arial" w:cs="Arial"/>
          <w:color w:val="222222"/>
          <w:sz w:val="24"/>
          <w:szCs w:val="24"/>
          <w:shd w:val="clear" w:color="auto" w:fill="FFFFFF"/>
        </w:rPr>
        <w:t>Pengembangan</w:t>
      </w:r>
      <w:proofErr w:type="spellEnd"/>
      <w:r w:rsidRPr="00ED0840">
        <w:rPr>
          <w:rFonts w:ascii="Arial" w:hAnsi="Arial" w:cs="Arial"/>
          <w:color w:val="222222"/>
          <w:sz w:val="24"/>
          <w:szCs w:val="24"/>
          <w:shd w:val="clear" w:color="auto" w:fill="FFFFFF"/>
        </w:rPr>
        <w:t xml:space="preserve"> </w:t>
      </w:r>
      <w:proofErr w:type="spellStart"/>
      <w:r w:rsidRPr="00ED0840">
        <w:rPr>
          <w:rFonts w:ascii="Arial" w:hAnsi="Arial" w:cs="Arial"/>
          <w:color w:val="222222"/>
          <w:sz w:val="24"/>
          <w:szCs w:val="24"/>
          <w:shd w:val="clear" w:color="auto" w:fill="FFFFFF"/>
        </w:rPr>
        <w:t>Sumber</w:t>
      </w:r>
      <w:proofErr w:type="spellEnd"/>
      <w:r w:rsidRPr="00ED0840">
        <w:rPr>
          <w:rFonts w:ascii="Arial" w:hAnsi="Arial" w:cs="Arial"/>
          <w:color w:val="222222"/>
          <w:sz w:val="24"/>
          <w:szCs w:val="24"/>
          <w:shd w:val="clear" w:color="auto" w:fill="FFFFFF"/>
        </w:rPr>
        <w:t xml:space="preserve"> Daya </w:t>
      </w:r>
      <w:proofErr w:type="spellStart"/>
      <w:r w:rsidRPr="00ED0840">
        <w:rPr>
          <w:rFonts w:ascii="Arial" w:hAnsi="Arial" w:cs="Arial"/>
          <w:color w:val="222222"/>
          <w:sz w:val="24"/>
          <w:szCs w:val="24"/>
          <w:shd w:val="clear" w:color="auto" w:fill="FFFFFF"/>
        </w:rPr>
        <w:t>Manusia</w:t>
      </w:r>
      <w:proofErr w:type="spellEnd"/>
      <w:r w:rsidRPr="00ED0840">
        <w:rPr>
          <w:rFonts w:ascii="Arial" w:hAnsi="Arial" w:cs="Arial"/>
          <w:color w:val="222222"/>
          <w:sz w:val="24"/>
          <w:szCs w:val="24"/>
          <w:shd w:val="clear" w:color="auto" w:fill="FFFFFF"/>
        </w:rPr>
        <w:t xml:space="preserve"> Pada Premier Inn Hotel Surabaya. </w:t>
      </w:r>
      <w:r w:rsidRPr="00ED0840">
        <w:rPr>
          <w:rFonts w:ascii="Arial" w:hAnsi="Arial" w:cs="Arial"/>
          <w:i/>
          <w:iCs/>
          <w:color w:val="222222"/>
          <w:sz w:val="24"/>
          <w:szCs w:val="24"/>
          <w:shd w:val="clear" w:color="auto" w:fill="FFFFFF"/>
        </w:rPr>
        <w:t>Agora</w:t>
      </w:r>
      <w:r w:rsidRPr="00ED0840">
        <w:rPr>
          <w:rFonts w:ascii="Arial" w:hAnsi="Arial" w:cs="Arial"/>
          <w:color w:val="222222"/>
          <w:sz w:val="24"/>
          <w:szCs w:val="24"/>
          <w:shd w:val="clear" w:color="auto" w:fill="FFFFFF"/>
        </w:rPr>
        <w:t>, </w:t>
      </w:r>
      <w:r w:rsidRPr="00ED0840">
        <w:rPr>
          <w:rFonts w:ascii="Arial" w:hAnsi="Arial" w:cs="Arial"/>
          <w:i/>
          <w:iCs/>
          <w:color w:val="222222"/>
          <w:sz w:val="24"/>
          <w:szCs w:val="24"/>
          <w:shd w:val="clear" w:color="auto" w:fill="FFFFFF"/>
        </w:rPr>
        <w:t>5</w:t>
      </w:r>
      <w:r w:rsidRPr="00ED0840">
        <w:rPr>
          <w:rFonts w:ascii="Arial" w:hAnsi="Arial" w:cs="Arial"/>
          <w:color w:val="222222"/>
          <w:sz w:val="24"/>
          <w:szCs w:val="24"/>
          <w:shd w:val="clear" w:color="auto" w:fill="FFFFFF"/>
        </w:rPr>
        <w:t>(2).</w:t>
      </w:r>
    </w:p>
    <w:p w14:paraId="2CF1094B" w14:textId="77777777" w:rsidR="00ED0840" w:rsidRPr="00ED0840" w:rsidRDefault="00ED0840" w:rsidP="00ED0840">
      <w:pPr>
        <w:jc w:val="both"/>
        <w:rPr>
          <w:rFonts w:ascii="Arial" w:hAnsi="Arial" w:cs="Arial"/>
          <w:color w:val="222222"/>
          <w:sz w:val="24"/>
          <w:szCs w:val="24"/>
          <w:shd w:val="clear" w:color="auto" w:fill="FFFFFF"/>
        </w:rPr>
      </w:pPr>
    </w:p>
    <w:p w14:paraId="35FE45E8" w14:textId="77777777" w:rsidR="00ED0840" w:rsidRPr="00ED0840" w:rsidRDefault="00ED0840" w:rsidP="00ED0840">
      <w:pPr>
        <w:jc w:val="both"/>
        <w:rPr>
          <w:rFonts w:ascii="Arial" w:hAnsi="Arial" w:cs="Arial"/>
          <w:sz w:val="24"/>
          <w:szCs w:val="24"/>
        </w:rPr>
      </w:pPr>
    </w:p>
    <w:p w14:paraId="76CCAFF1" w14:textId="77777777" w:rsidR="00ED0840" w:rsidRPr="00ED0840" w:rsidRDefault="00ED0840" w:rsidP="00ED0840">
      <w:pPr>
        <w:jc w:val="both"/>
        <w:rPr>
          <w:rFonts w:ascii="Arial" w:hAnsi="Arial" w:cs="Arial"/>
          <w:sz w:val="24"/>
          <w:szCs w:val="24"/>
        </w:rPr>
      </w:pPr>
    </w:p>
    <w:p w14:paraId="2586A883" w14:textId="77777777" w:rsidR="002363AC" w:rsidRPr="00ED0840" w:rsidRDefault="002363AC" w:rsidP="00ED0840">
      <w:pPr>
        <w:jc w:val="both"/>
        <w:rPr>
          <w:rFonts w:ascii="Arial" w:hAnsi="Arial" w:cs="Arial"/>
          <w:sz w:val="24"/>
          <w:szCs w:val="24"/>
        </w:rPr>
      </w:pPr>
    </w:p>
    <w:p w14:paraId="39FB7C16" w14:textId="77777777" w:rsidR="002363AC" w:rsidRPr="00ED0840" w:rsidRDefault="002363AC" w:rsidP="00ED0840">
      <w:pPr>
        <w:jc w:val="both"/>
        <w:rPr>
          <w:rFonts w:ascii="Arial" w:hAnsi="Arial" w:cs="Arial"/>
          <w:sz w:val="24"/>
          <w:szCs w:val="24"/>
        </w:rPr>
      </w:pPr>
    </w:p>
    <w:sectPr w:rsidR="002363AC" w:rsidRPr="00ED0840" w:rsidSect="007160C7">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50B9D"/>
    <w:multiLevelType w:val="multilevel"/>
    <w:tmpl w:val="01E64D3E"/>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D0A3636"/>
    <w:multiLevelType w:val="multilevel"/>
    <w:tmpl w:val="01E64D3E"/>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632739F"/>
    <w:multiLevelType w:val="hybridMultilevel"/>
    <w:tmpl w:val="6AF26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7333305">
    <w:abstractNumId w:val="1"/>
  </w:num>
  <w:num w:numId="2" w16cid:durableId="1281768416">
    <w:abstractNumId w:val="0"/>
  </w:num>
  <w:num w:numId="3" w16cid:durableId="14968008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F352D"/>
    <w:rsid w:val="000218DC"/>
    <w:rsid w:val="001D2729"/>
    <w:rsid w:val="00210D45"/>
    <w:rsid w:val="002363AC"/>
    <w:rsid w:val="00263F39"/>
    <w:rsid w:val="002751CF"/>
    <w:rsid w:val="002F622A"/>
    <w:rsid w:val="003D3064"/>
    <w:rsid w:val="003E47E4"/>
    <w:rsid w:val="003F352D"/>
    <w:rsid w:val="00407552"/>
    <w:rsid w:val="00441E11"/>
    <w:rsid w:val="00516E01"/>
    <w:rsid w:val="00573A3A"/>
    <w:rsid w:val="00703170"/>
    <w:rsid w:val="007160C7"/>
    <w:rsid w:val="00812D66"/>
    <w:rsid w:val="008256AC"/>
    <w:rsid w:val="0085401F"/>
    <w:rsid w:val="00916C5C"/>
    <w:rsid w:val="00977079"/>
    <w:rsid w:val="00996BFD"/>
    <w:rsid w:val="00A96F42"/>
    <w:rsid w:val="00B50306"/>
    <w:rsid w:val="00BB38F0"/>
    <w:rsid w:val="00D074EF"/>
    <w:rsid w:val="00D4336C"/>
    <w:rsid w:val="00D4370E"/>
    <w:rsid w:val="00DC6891"/>
    <w:rsid w:val="00E4487B"/>
    <w:rsid w:val="00ED0840"/>
    <w:rsid w:val="00F15777"/>
    <w:rsid w:val="00F608CD"/>
    <w:rsid w:val="00FC0B3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89CFE"/>
  <w15:docId w15:val="{92A1956F-1F17-4FB1-9CFE-DCDCB3B92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63A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63F3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7079"/>
    <w:pPr>
      <w:ind w:left="720"/>
      <w:contextualSpacing/>
    </w:pPr>
  </w:style>
  <w:style w:type="character" w:customStyle="1" w:styleId="Heading1Char">
    <w:name w:val="Heading 1 Char"/>
    <w:basedOn w:val="DefaultParagraphFont"/>
    <w:link w:val="Heading1"/>
    <w:uiPriority w:val="9"/>
    <w:rsid w:val="002363AC"/>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DC68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63F39"/>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ED084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D0840"/>
    <w:rPr>
      <w:rFonts w:eastAsiaTheme="minorEastAsia"/>
      <w:lang w:val="en-US" w:eastAsia="ja-JP"/>
    </w:rPr>
  </w:style>
  <w:style w:type="paragraph" w:styleId="BalloonText">
    <w:name w:val="Balloon Text"/>
    <w:basedOn w:val="Normal"/>
    <w:link w:val="BalloonTextChar"/>
    <w:uiPriority w:val="99"/>
    <w:semiHidden/>
    <w:unhideWhenUsed/>
    <w:rsid w:val="00ED08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0840"/>
    <w:rPr>
      <w:rFonts w:ascii="Tahoma" w:hAnsi="Tahoma" w:cs="Tahoma"/>
      <w:sz w:val="16"/>
      <w:szCs w:val="16"/>
    </w:rPr>
  </w:style>
  <w:style w:type="paragraph" w:styleId="TOCHeading">
    <w:name w:val="TOC Heading"/>
    <w:basedOn w:val="Heading1"/>
    <w:next w:val="Normal"/>
    <w:uiPriority w:val="39"/>
    <w:semiHidden/>
    <w:unhideWhenUsed/>
    <w:qFormat/>
    <w:rsid w:val="00BB38F0"/>
    <w:pPr>
      <w:outlineLvl w:val="9"/>
    </w:pPr>
    <w:rPr>
      <w:lang w:val="en-US" w:eastAsia="ja-JP"/>
    </w:rPr>
  </w:style>
  <w:style w:type="paragraph" w:styleId="TOC1">
    <w:name w:val="toc 1"/>
    <w:basedOn w:val="Normal"/>
    <w:next w:val="Normal"/>
    <w:autoRedefine/>
    <w:uiPriority w:val="39"/>
    <w:unhideWhenUsed/>
    <w:rsid w:val="00BB38F0"/>
    <w:pPr>
      <w:spacing w:after="100"/>
    </w:pPr>
  </w:style>
  <w:style w:type="paragraph" w:styleId="TOC2">
    <w:name w:val="toc 2"/>
    <w:basedOn w:val="Normal"/>
    <w:next w:val="Normal"/>
    <w:autoRedefine/>
    <w:uiPriority w:val="39"/>
    <w:unhideWhenUsed/>
    <w:rsid w:val="00BB38F0"/>
    <w:pPr>
      <w:spacing w:after="100"/>
      <w:ind w:left="220"/>
    </w:pPr>
  </w:style>
  <w:style w:type="character" w:styleId="Hyperlink">
    <w:name w:val="Hyperlink"/>
    <w:basedOn w:val="DefaultParagraphFont"/>
    <w:uiPriority w:val="99"/>
    <w:unhideWhenUsed/>
    <w:rsid w:val="00BB38F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642981">
      <w:bodyDiv w:val="1"/>
      <w:marLeft w:val="0"/>
      <w:marRight w:val="0"/>
      <w:marTop w:val="0"/>
      <w:marBottom w:val="0"/>
      <w:divBdr>
        <w:top w:val="none" w:sz="0" w:space="0" w:color="auto"/>
        <w:left w:val="none" w:sz="0" w:space="0" w:color="auto"/>
        <w:bottom w:val="none" w:sz="0" w:space="0" w:color="auto"/>
        <w:right w:val="none" w:sz="0" w:space="0" w:color="auto"/>
      </w:divBdr>
    </w:div>
    <w:div w:id="313225114">
      <w:bodyDiv w:val="1"/>
      <w:marLeft w:val="0"/>
      <w:marRight w:val="0"/>
      <w:marTop w:val="0"/>
      <w:marBottom w:val="0"/>
      <w:divBdr>
        <w:top w:val="none" w:sz="0" w:space="0" w:color="auto"/>
        <w:left w:val="none" w:sz="0" w:space="0" w:color="auto"/>
        <w:bottom w:val="none" w:sz="0" w:space="0" w:color="auto"/>
        <w:right w:val="none" w:sz="0" w:space="0" w:color="auto"/>
      </w:divBdr>
    </w:div>
    <w:div w:id="543371002">
      <w:bodyDiv w:val="1"/>
      <w:marLeft w:val="0"/>
      <w:marRight w:val="0"/>
      <w:marTop w:val="0"/>
      <w:marBottom w:val="0"/>
      <w:divBdr>
        <w:top w:val="none" w:sz="0" w:space="0" w:color="auto"/>
        <w:left w:val="none" w:sz="0" w:space="0" w:color="auto"/>
        <w:bottom w:val="none" w:sz="0" w:space="0" w:color="auto"/>
        <w:right w:val="none" w:sz="0" w:space="0" w:color="auto"/>
      </w:divBdr>
    </w:div>
    <w:div w:id="620694986">
      <w:bodyDiv w:val="1"/>
      <w:marLeft w:val="0"/>
      <w:marRight w:val="0"/>
      <w:marTop w:val="0"/>
      <w:marBottom w:val="0"/>
      <w:divBdr>
        <w:top w:val="none" w:sz="0" w:space="0" w:color="auto"/>
        <w:left w:val="none" w:sz="0" w:space="0" w:color="auto"/>
        <w:bottom w:val="none" w:sz="0" w:space="0" w:color="auto"/>
        <w:right w:val="none" w:sz="0" w:space="0" w:color="auto"/>
      </w:divBdr>
    </w:div>
    <w:div w:id="828325154">
      <w:bodyDiv w:val="1"/>
      <w:marLeft w:val="0"/>
      <w:marRight w:val="0"/>
      <w:marTop w:val="0"/>
      <w:marBottom w:val="0"/>
      <w:divBdr>
        <w:top w:val="none" w:sz="0" w:space="0" w:color="auto"/>
        <w:left w:val="none" w:sz="0" w:space="0" w:color="auto"/>
        <w:bottom w:val="none" w:sz="0" w:space="0" w:color="auto"/>
        <w:right w:val="none" w:sz="0" w:space="0" w:color="auto"/>
      </w:divBdr>
    </w:div>
    <w:div w:id="1011179482">
      <w:bodyDiv w:val="1"/>
      <w:marLeft w:val="0"/>
      <w:marRight w:val="0"/>
      <w:marTop w:val="0"/>
      <w:marBottom w:val="0"/>
      <w:divBdr>
        <w:top w:val="none" w:sz="0" w:space="0" w:color="auto"/>
        <w:left w:val="none" w:sz="0" w:space="0" w:color="auto"/>
        <w:bottom w:val="none" w:sz="0" w:space="0" w:color="auto"/>
        <w:right w:val="none" w:sz="0" w:space="0" w:color="auto"/>
      </w:divBdr>
    </w:div>
    <w:div w:id="1305502071">
      <w:bodyDiv w:val="1"/>
      <w:marLeft w:val="0"/>
      <w:marRight w:val="0"/>
      <w:marTop w:val="0"/>
      <w:marBottom w:val="0"/>
      <w:divBdr>
        <w:top w:val="none" w:sz="0" w:space="0" w:color="auto"/>
        <w:left w:val="none" w:sz="0" w:space="0" w:color="auto"/>
        <w:bottom w:val="none" w:sz="0" w:space="0" w:color="auto"/>
        <w:right w:val="none" w:sz="0" w:space="0" w:color="auto"/>
      </w:divBdr>
    </w:div>
    <w:div w:id="1500462088">
      <w:bodyDiv w:val="1"/>
      <w:marLeft w:val="0"/>
      <w:marRight w:val="0"/>
      <w:marTop w:val="0"/>
      <w:marBottom w:val="0"/>
      <w:divBdr>
        <w:top w:val="none" w:sz="0" w:space="0" w:color="auto"/>
        <w:left w:val="none" w:sz="0" w:space="0" w:color="auto"/>
        <w:bottom w:val="none" w:sz="0" w:space="0" w:color="auto"/>
        <w:right w:val="none" w:sz="0" w:space="0" w:color="auto"/>
      </w:divBdr>
      <w:divsChild>
        <w:div w:id="261570520">
          <w:marLeft w:val="0"/>
          <w:marRight w:val="0"/>
          <w:marTop w:val="0"/>
          <w:marBottom w:val="0"/>
          <w:divBdr>
            <w:top w:val="none" w:sz="0" w:space="0" w:color="auto"/>
            <w:left w:val="none" w:sz="0" w:space="0" w:color="auto"/>
            <w:bottom w:val="none" w:sz="0" w:space="0" w:color="auto"/>
            <w:right w:val="none" w:sz="0" w:space="0" w:color="auto"/>
          </w:divBdr>
          <w:divsChild>
            <w:div w:id="738092338">
              <w:marLeft w:val="0"/>
              <w:marRight w:val="0"/>
              <w:marTop w:val="0"/>
              <w:marBottom w:val="0"/>
              <w:divBdr>
                <w:top w:val="none" w:sz="0" w:space="0" w:color="auto"/>
                <w:left w:val="none" w:sz="0" w:space="0" w:color="auto"/>
                <w:bottom w:val="none" w:sz="0" w:space="0" w:color="auto"/>
                <w:right w:val="none" w:sz="0" w:space="0" w:color="auto"/>
              </w:divBdr>
              <w:divsChild>
                <w:div w:id="624433739">
                  <w:marLeft w:val="0"/>
                  <w:marRight w:val="0"/>
                  <w:marTop w:val="1050"/>
                  <w:marBottom w:val="0"/>
                  <w:divBdr>
                    <w:top w:val="none" w:sz="0" w:space="0" w:color="auto"/>
                    <w:left w:val="none" w:sz="0" w:space="0" w:color="auto"/>
                    <w:bottom w:val="none" w:sz="0" w:space="0" w:color="auto"/>
                    <w:right w:val="none" w:sz="0" w:space="0" w:color="auto"/>
                  </w:divBdr>
                </w:div>
              </w:divsChild>
            </w:div>
            <w:div w:id="527763413">
              <w:marLeft w:val="0"/>
              <w:marRight w:val="0"/>
              <w:marTop w:val="0"/>
              <w:marBottom w:val="0"/>
              <w:divBdr>
                <w:top w:val="none" w:sz="0" w:space="0" w:color="auto"/>
                <w:left w:val="none" w:sz="0" w:space="0" w:color="auto"/>
                <w:bottom w:val="none" w:sz="0" w:space="0" w:color="auto"/>
                <w:right w:val="none" w:sz="0" w:space="0" w:color="auto"/>
              </w:divBdr>
              <w:divsChild>
                <w:div w:id="1079598568">
                  <w:marLeft w:val="0"/>
                  <w:marRight w:val="0"/>
                  <w:marTop w:val="0"/>
                  <w:marBottom w:val="0"/>
                  <w:divBdr>
                    <w:top w:val="none" w:sz="0" w:space="0" w:color="auto"/>
                    <w:left w:val="none" w:sz="0" w:space="0" w:color="auto"/>
                    <w:bottom w:val="none" w:sz="0" w:space="0" w:color="auto"/>
                    <w:right w:val="none" w:sz="0" w:space="0" w:color="auto"/>
                  </w:divBdr>
                  <w:divsChild>
                    <w:div w:id="370960706">
                      <w:marLeft w:val="0"/>
                      <w:marRight w:val="0"/>
                      <w:marTop w:val="1125"/>
                      <w:marBottom w:val="0"/>
                      <w:divBdr>
                        <w:top w:val="none" w:sz="0" w:space="0" w:color="auto"/>
                        <w:left w:val="none" w:sz="0" w:space="0" w:color="auto"/>
                        <w:bottom w:val="none" w:sz="0" w:space="0" w:color="auto"/>
                        <w:right w:val="none" w:sz="0" w:space="0" w:color="auto"/>
                      </w:divBdr>
                      <w:divsChild>
                        <w:div w:id="127763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78C9D3-44A3-49AA-8649-9EB6167AF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11</Pages>
  <Words>3004</Words>
  <Characters>17123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TaNiShA Rahman</cp:lastModifiedBy>
  <cp:revision>2</cp:revision>
  <dcterms:created xsi:type="dcterms:W3CDTF">2024-02-20T09:34:00Z</dcterms:created>
  <dcterms:modified xsi:type="dcterms:W3CDTF">2024-02-27T09:49:00Z</dcterms:modified>
</cp:coreProperties>
</file>