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082B470F" w:rsidR="00C6371F" w:rsidRDefault="0036610F" w:rsidP="00484EC1">
      <w:r>
        <w:t xml:space="preserve"> </w:t>
      </w:r>
      <w:r w:rsidR="00846882">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267F0339" w:rsidR="00C536A6" w:rsidRPr="00750EAE" w:rsidRDefault="00EB1F41" w:rsidP="00EB1F41">
      <w:pPr>
        <w:pStyle w:val="Modcode"/>
        <w:jc w:val="left"/>
      </w:pPr>
      <w:r w:rsidRPr="00750EAE">
        <w:t xml:space="preserve">LEVEL </w:t>
      </w:r>
      <w:r w:rsidR="00223119" w:rsidRPr="00750EAE">
        <w:t>5</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F93AE8" w:rsidR="00EB1F41" w:rsidRPr="00750EAE" w:rsidRDefault="00EB1F41" w:rsidP="00EB1F41">
      <w:pPr>
        <w:pStyle w:val="Modcode"/>
      </w:pPr>
      <w:r w:rsidRPr="00750EAE">
        <w:t xml:space="preserve">MODULE CODE: </w:t>
      </w:r>
      <w:r w:rsidR="0050737E" w:rsidRPr="00750EAE">
        <w:t>SHSS</w:t>
      </w:r>
      <w:r w:rsidR="00223119" w:rsidRPr="00750EAE">
        <w:t>5083</w:t>
      </w:r>
    </w:p>
    <w:p w14:paraId="20AE5A6A" w14:textId="038CF5CD" w:rsidR="00EB1F41" w:rsidRPr="00750EAE" w:rsidRDefault="0050737E" w:rsidP="00EB1F41">
      <w:pPr>
        <w:pStyle w:val="Modname"/>
      </w:pPr>
      <w:r w:rsidRPr="00750EAE">
        <w:t xml:space="preserve"> PSYCHOLOGY</w:t>
      </w:r>
      <w:r w:rsidR="00223119" w:rsidRPr="00750EAE">
        <w:t xml:space="preserve"> OF ADVENTURE</w:t>
      </w:r>
    </w:p>
    <w:p w14:paraId="5BCF4DFA" w14:textId="5346A322" w:rsidR="00C536A6" w:rsidRPr="00750EAE" w:rsidRDefault="00EB1F41" w:rsidP="00C536A6">
      <w:pPr>
        <w:pStyle w:val="Time"/>
        <w:rPr>
          <w:szCs w:val="28"/>
        </w:rPr>
      </w:pPr>
      <w:r w:rsidRPr="00750EAE">
        <w:rPr>
          <w:szCs w:val="28"/>
        </w:rPr>
        <w:t xml:space="preserve">aSSESSMENT TYPE: </w:t>
      </w:r>
      <w:r w:rsidR="00C9486F">
        <w:rPr>
          <w:szCs w:val="28"/>
        </w:rPr>
        <w:t>COURSEWORK</w:t>
      </w:r>
      <w:r w:rsidR="00125E4C">
        <w:rPr>
          <w:szCs w:val="28"/>
        </w:rPr>
        <w:t xml:space="preserve"> - 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2A47C4F4" w14:textId="0D6FE781" w:rsidR="00C536A6" w:rsidRPr="00A25575" w:rsidRDefault="00401D59" w:rsidP="00C536A6">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39F5DC36" w14:textId="3D8A3D4A" w:rsidR="00C536A6" w:rsidRPr="00750EAE" w:rsidRDefault="00EB1F41" w:rsidP="00EB1F41">
      <w:pPr>
        <w:pStyle w:val="BodyText"/>
        <w:rPr>
          <w:b/>
          <w:sz w:val="28"/>
          <w:szCs w:val="28"/>
          <w:u w:val="single"/>
        </w:rPr>
      </w:pPr>
      <w:r w:rsidRPr="00750EAE">
        <w:rPr>
          <w:b/>
          <w:sz w:val="28"/>
          <w:szCs w:val="28"/>
        </w:rPr>
        <w:t xml:space="preserve">WORD COUNT: </w:t>
      </w:r>
      <w:r w:rsidR="00223119" w:rsidRPr="0055280E">
        <w:rPr>
          <w:b/>
          <w:sz w:val="28"/>
          <w:szCs w:val="28"/>
        </w:rPr>
        <w:t>2000</w:t>
      </w:r>
      <w:r w:rsidRPr="0055280E">
        <w:rPr>
          <w:b/>
          <w:sz w:val="28"/>
          <w:szCs w:val="28"/>
        </w:rPr>
        <w:t xml:space="preserve"> </w:t>
      </w:r>
      <w:r w:rsidRPr="00750EAE">
        <w:rPr>
          <w:b/>
          <w:sz w:val="28"/>
          <w:szCs w:val="28"/>
        </w:rPr>
        <w:t>WORDS</w:t>
      </w: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C3350B" w:rsidRDefault="00750EAE" w:rsidP="00EB1F41">
      <w:pPr>
        <w:pStyle w:val="BodyText"/>
        <w:rPr>
          <w:b/>
          <w:sz w:val="28"/>
          <w:szCs w:val="28"/>
        </w:rPr>
      </w:pPr>
      <w:r w:rsidRPr="00C3350B">
        <w:rPr>
          <w:b/>
          <w:sz w:val="28"/>
          <w:szCs w:val="28"/>
        </w:rPr>
        <w:t>SUBMISSION DETAILS:</w:t>
      </w:r>
    </w:p>
    <w:p w14:paraId="657E6234" w14:textId="71F0B0E2" w:rsidR="00E347B5" w:rsidRPr="006B43E0" w:rsidRDefault="00E347B5" w:rsidP="00C3350B">
      <w:pPr>
        <w:ind w:hanging="33"/>
        <w:rPr>
          <w:rFonts w:ascii="Times New Roman" w:hAnsi="Times New Roman" w:cs="Times New Roman"/>
          <w:sz w:val="28"/>
          <w:szCs w:val="28"/>
        </w:rPr>
      </w:pPr>
      <w:r w:rsidRPr="00C3350B">
        <w:rPr>
          <w:rFonts w:ascii="Times New Roman" w:hAnsi="Times New Roman" w:cs="Times New Roman"/>
          <w:sz w:val="28"/>
          <w:szCs w:val="28"/>
        </w:rPr>
        <w:t>Assignments should be submitted via Turnitin (Moodle</w:t>
      </w:r>
      <w:r w:rsidRPr="0019752C">
        <w:rPr>
          <w:rFonts w:ascii="Times New Roman" w:hAnsi="Times New Roman" w:cs="Times New Roman"/>
          <w:sz w:val="28"/>
          <w:szCs w:val="28"/>
        </w:rPr>
        <w:t xml:space="preserve">) by 3pm on </w:t>
      </w:r>
      <w:r w:rsidR="00C3350B" w:rsidRPr="0019752C">
        <w:rPr>
          <w:rFonts w:ascii="Times New Roman" w:hAnsi="Times New Roman" w:cs="Times New Roman"/>
          <w:sz w:val="28"/>
          <w:szCs w:val="28"/>
        </w:rPr>
        <w:t>Friday the</w:t>
      </w:r>
      <w:r w:rsidR="0019752C" w:rsidRPr="0019752C">
        <w:rPr>
          <w:rFonts w:ascii="Times New Roman" w:hAnsi="Times New Roman" w:cs="Times New Roman"/>
          <w:sz w:val="28"/>
          <w:szCs w:val="28"/>
        </w:rPr>
        <w:t xml:space="preserve"> </w:t>
      </w:r>
      <w:r w:rsidR="00125E4C">
        <w:rPr>
          <w:rFonts w:ascii="Times New Roman" w:hAnsi="Times New Roman" w:cs="Times New Roman"/>
          <w:sz w:val="28"/>
          <w:szCs w:val="28"/>
        </w:rPr>
        <w:t>27</w:t>
      </w:r>
      <w:r w:rsidR="000D68B3" w:rsidRPr="000D68B3">
        <w:rPr>
          <w:rFonts w:ascii="Times New Roman" w:hAnsi="Times New Roman" w:cs="Times New Roman"/>
          <w:sz w:val="28"/>
          <w:szCs w:val="28"/>
          <w:vertAlign w:val="superscript"/>
        </w:rPr>
        <w:t>th</w:t>
      </w:r>
      <w:r w:rsidR="00125E4C">
        <w:rPr>
          <w:rFonts w:ascii="Times New Roman" w:hAnsi="Times New Roman" w:cs="Times New Roman"/>
          <w:sz w:val="28"/>
          <w:szCs w:val="28"/>
        </w:rPr>
        <w:t xml:space="preserve"> of </w:t>
      </w:r>
      <w:proofErr w:type="gramStart"/>
      <w:r w:rsidR="00125E4C">
        <w:rPr>
          <w:rFonts w:ascii="Times New Roman" w:hAnsi="Times New Roman" w:cs="Times New Roman"/>
          <w:sz w:val="28"/>
          <w:szCs w:val="28"/>
        </w:rPr>
        <w:t>March,</w:t>
      </w:r>
      <w:proofErr w:type="gramEnd"/>
      <w:r w:rsidR="00125E4C">
        <w:rPr>
          <w:rFonts w:ascii="Times New Roman" w:hAnsi="Times New Roman" w:cs="Times New Roman"/>
          <w:sz w:val="28"/>
          <w:szCs w:val="28"/>
        </w:rPr>
        <w:t xml:space="preserve"> 2020</w:t>
      </w:r>
      <w:r w:rsidR="00C3350B" w:rsidRPr="0019752C">
        <w:rPr>
          <w:rFonts w:ascii="Times New Roman" w:hAnsi="Times New Roman" w:cs="Times New Roman"/>
          <w:sz w:val="28"/>
          <w:szCs w:val="28"/>
        </w:rPr>
        <w:t>.</w:t>
      </w:r>
    </w:p>
    <w:p w14:paraId="23E22091" w14:textId="77777777" w:rsidR="00E347B5" w:rsidRDefault="00E347B5" w:rsidP="00EB1F41">
      <w:pPr>
        <w:pStyle w:val="BodyText"/>
        <w:rPr>
          <w:b/>
          <w:sz w:val="28"/>
          <w:szCs w:val="28"/>
        </w:rPr>
      </w:pPr>
    </w:p>
    <w:p w14:paraId="64E9D040" w14:textId="3C8A6219" w:rsidR="00750EAE" w:rsidRPr="00E347B5" w:rsidRDefault="00E347B5" w:rsidP="00EB1F41">
      <w:pPr>
        <w:pStyle w:val="BodyText"/>
        <w:rPr>
          <w:b/>
          <w:sz w:val="28"/>
          <w:szCs w:val="28"/>
        </w:rPr>
      </w:pPr>
      <w:r w:rsidRPr="00E347B5">
        <w:rPr>
          <w:b/>
          <w:sz w:val="28"/>
          <w:szCs w:val="28"/>
        </w:rPr>
        <w:t>TASK:</w:t>
      </w:r>
    </w:p>
    <w:p w14:paraId="48C294F9" w14:textId="444EA260" w:rsidR="00750EAE" w:rsidRPr="00750EAE" w:rsidRDefault="00750EAE" w:rsidP="00EB1F41">
      <w:pPr>
        <w:pStyle w:val="BodyText"/>
        <w:rPr>
          <w:sz w:val="28"/>
          <w:szCs w:val="28"/>
        </w:rPr>
      </w:pPr>
      <w:r w:rsidRPr="00750EAE">
        <w:rPr>
          <w:sz w:val="28"/>
          <w:szCs w:val="28"/>
        </w:rPr>
        <w:t>Write an essay on the following:</w:t>
      </w:r>
    </w:p>
    <w:p w14:paraId="4D30C2CD" w14:textId="35D2F0D5" w:rsidR="00750EAE" w:rsidRPr="00750EAE" w:rsidRDefault="00223119" w:rsidP="00750EAE">
      <w:pPr>
        <w:pStyle w:val="BodyText"/>
        <w:rPr>
          <w:sz w:val="28"/>
          <w:szCs w:val="28"/>
        </w:rPr>
      </w:pPr>
      <w:bookmarkStart w:id="0" w:name="_Hlk36160076"/>
      <w:r w:rsidRPr="00750EAE">
        <w:rPr>
          <w:sz w:val="28"/>
          <w:szCs w:val="28"/>
        </w:rPr>
        <w:t>For a population</w:t>
      </w:r>
      <w:r w:rsidR="00750EAE" w:rsidRPr="00750EAE">
        <w:rPr>
          <w:sz w:val="28"/>
          <w:szCs w:val="28"/>
        </w:rPr>
        <w:t xml:space="preserve"> sample</w:t>
      </w:r>
      <w:r w:rsidRPr="00750EAE">
        <w:rPr>
          <w:sz w:val="28"/>
          <w:szCs w:val="28"/>
        </w:rPr>
        <w:t xml:space="preserve"> of your choice, evaluate the potential psychological benefits and issues </w:t>
      </w:r>
      <w:r w:rsidR="00064952">
        <w:rPr>
          <w:sz w:val="28"/>
          <w:szCs w:val="28"/>
        </w:rPr>
        <w:t xml:space="preserve">associated </w:t>
      </w:r>
      <w:r w:rsidR="002722B4">
        <w:rPr>
          <w:sz w:val="28"/>
          <w:szCs w:val="28"/>
        </w:rPr>
        <w:t xml:space="preserve">with </w:t>
      </w:r>
      <w:r w:rsidRPr="00750EAE">
        <w:rPr>
          <w:sz w:val="28"/>
          <w:szCs w:val="28"/>
        </w:rPr>
        <w:t xml:space="preserve">taking part in outdoor adventurous activities. </w:t>
      </w:r>
      <w:r w:rsidR="00750EAE">
        <w:rPr>
          <w:sz w:val="28"/>
          <w:szCs w:val="28"/>
        </w:rPr>
        <w:t>Draw upon examples from 4</w:t>
      </w:r>
      <w:r w:rsidR="00750EAE" w:rsidRPr="00750EAE">
        <w:rPr>
          <w:sz w:val="28"/>
          <w:szCs w:val="28"/>
        </w:rPr>
        <w:t xml:space="preserve"> different activities</w:t>
      </w:r>
      <w:r w:rsidR="002722B4">
        <w:rPr>
          <w:sz w:val="28"/>
          <w:szCs w:val="28"/>
        </w:rPr>
        <w:t xml:space="preserve"> of your choice</w:t>
      </w:r>
      <w:r w:rsidR="00750EAE" w:rsidRPr="00750EAE">
        <w:rPr>
          <w:sz w:val="28"/>
          <w:szCs w:val="28"/>
        </w:rPr>
        <w:t xml:space="preserve">, and support your answer with relevant research. </w:t>
      </w:r>
    </w:p>
    <w:bookmarkEnd w:id="0"/>
    <w:p w14:paraId="35819A68" w14:textId="62AE1A65" w:rsidR="00223119" w:rsidRPr="00750EAE" w:rsidRDefault="00223119" w:rsidP="00750EAE">
      <w:pPr>
        <w:pStyle w:val="BodyText"/>
        <w:rPr>
          <w:b/>
          <w:color w:val="FF0000"/>
          <w:sz w:val="28"/>
          <w:szCs w:val="28"/>
        </w:rPr>
      </w:pPr>
      <w:r w:rsidRPr="00750EAE">
        <w:rPr>
          <w:sz w:val="28"/>
          <w:szCs w:val="28"/>
        </w:rPr>
        <w:t>(2000 words).</w:t>
      </w:r>
    </w:p>
    <w:p w14:paraId="70C44B17" w14:textId="77777777" w:rsidR="00223119" w:rsidRPr="003C06FA" w:rsidRDefault="00223119" w:rsidP="00767662">
      <w:pPr>
        <w:pStyle w:val="Title"/>
        <w:jc w:val="left"/>
        <w:rPr>
          <w:sz w:val="24"/>
          <w:szCs w:val="24"/>
        </w:rPr>
      </w:pPr>
    </w:p>
    <w:p w14:paraId="17B8064F" w14:textId="77777777" w:rsidR="00A25575" w:rsidRPr="001C0041" w:rsidRDefault="00A25575" w:rsidP="00A25575">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b/>
          <w:bCs/>
          <w:sz w:val="28"/>
          <w:szCs w:val="28"/>
        </w:rPr>
        <w:t xml:space="preserve">Reference to research: </w:t>
      </w:r>
      <w:r w:rsidRPr="001C0041">
        <w:rPr>
          <w:rFonts w:ascii="Times New Roman" w:hAnsi="Times New Roman" w:cs="Times New Roman"/>
          <w:sz w:val="28"/>
          <w:szCs w:val="28"/>
        </w:rPr>
        <w:t>You will be provided with key readings as a starting point for the assignment, however you should also refer to a range of additional resources.</w:t>
      </w:r>
    </w:p>
    <w:p w14:paraId="62F8854A" w14:textId="7B5E23E9" w:rsidR="00C3350B" w:rsidRPr="00A25575" w:rsidRDefault="00A25575" w:rsidP="00A25575">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sz w:val="28"/>
          <w:szCs w:val="28"/>
        </w:rPr>
        <w:t xml:space="preserve">As a guide, you will be expected to refer to </w:t>
      </w:r>
      <w:r w:rsidRPr="001C0041">
        <w:rPr>
          <w:rFonts w:ascii="Times New Roman" w:hAnsi="Times New Roman" w:cs="Times New Roman"/>
          <w:b/>
          <w:bCs/>
          <w:sz w:val="28"/>
          <w:szCs w:val="28"/>
        </w:rPr>
        <w:t>at least</w:t>
      </w:r>
      <w:r w:rsidRPr="001C0041">
        <w:rPr>
          <w:rFonts w:ascii="Times New Roman" w:hAnsi="Times New Roman" w:cs="Times New Roman"/>
          <w:sz w:val="28"/>
          <w:szCs w:val="28"/>
        </w:rPr>
        <w:t xml:space="preserve"> </w:t>
      </w:r>
      <w:r w:rsidRPr="001C0041">
        <w:rPr>
          <w:rFonts w:ascii="Times New Roman" w:hAnsi="Times New Roman" w:cs="Times New Roman"/>
          <w:b/>
          <w:bCs/>
          <w:sz w:val="28"/>
          <w:szCs w:val="28"/>
        </w:rPr>
        <w:t>10</w:t>
      </w:r>
      <w:r w:rsidRPr="001C0041">
        <w:rPr>
          <w:rFonts w:ascii="Times New Roman" w:hAnsi="Times New Roman" w:cs="Times New Roman"/>
          <w:sz w:val="28"/>
          <w:szCs w:val="28"/>
        </w:rPr>
        <w:t xml:space="preserve"> peer reviewed research articles (not websites) in your assignment.</w:t>
      </w: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641F23DA"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8E2481">
        <w:rPr>
          <w:b/>
          <w:bCs/>
          <w:sz w:val="24"/>
          <w:szCs w:val="24"/>
          <w:u w:val="none"/>
        </w:rPr>
        <w:t xml:space="preserve"> 1801300 </w:t>
      </w:r>
      <w:r w:rsidR="008E2481" w:rsidRPr="008E2481">
        <w:rPr>
          <w:b/>
          <w:bCs/>
          <w:sz w:val="24"/>
          <w:szCs w:val="24"/>
          <w:u w:val="none"/>
        </w:rPr>
        <w:t>Glen Jackson</w:t>
      </w:r>
      <w:bookmarkStart w:id="1" w:name="_GoBack"/>
      <w:bookmarkEnd w:id="1"/>
      <w:r>
        <w:rPr>
          <w:b/>
          <w:bCs/>
          <w:sz w:val="24"/>
          <w:szCs w:val="24"/>
          <w:u w:val="none"/>
        </w:rPr>
        <w:tab/>
      </w:r>
    </w:p>
    <w:p w14:paraId="352EEF9B" w14:textId="1DAC329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Psychology</w:t>
      </w:r>
      <w:r w:rsidR="00223119">
        <w:rPr>
          <w:sz w:val="24"/>
          <w:szCs w:val="24"/>
          <w:u w:val="none"/>
        </w:rPr>
        <w:t xml:space="preserve"> of Adventure </w:t>
      </w:r>
    </w:p>
    <w:p w14:paraId="64AAE50C" w14:textId="1C771A5F"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223119">
        <w:rPr>
          <w:b w:val="0"/>
          <w:sz w:val="24"/>
          <w:szCs w:val="24"/>
        </w:rPr>
        <w:t>SHSS5083</w:t>
      </w:r>
      <w:r>
        <w:rPr>
          <w:b w:val="0"/>
          <w:sz w:val="24"/>
          <w:szCs w:val="24"/>
        </w:rPr>
        <w:t xml:space="preserve"> </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36610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36610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366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36610F">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6A812F61" w:rsidR="00223119" w:rsidRPr="00313008" w:rsidRDefault="00423A1A" w:rsidP="0036610F">
            <w:pPr>
              <w:pStyle w:val="Subtitle"/>
              <w:rPr>
                <w:b/>
                <w:bCs/>
                <w:sz w:val="24"/>
                <w:szCs w:val="24"/>
                <w:u w:val="none"/>
              </w:rPr>
            </w:pPr>
            <w:r>
              <w:rPr>
                <w:b/>
                <w:bCs/>
                <w:sz w:val="24"/>
                <w:szCs w:val="24"/>
                <w:u w:val="none"/>
              </w:rPr>
              <w:t xml:space="preserve">I feel I completed tis assignment </w:t>
            </w:r>
            <w:proofErr w:type="spellStart"/>
            <w:r>
              <w:rPr>
                <w:b/>
                <w:bCs/>
                <w:sz w:val="24"/>
                <w:szCs w:val="24"/>
                <w:u w:val="none"/>
              </w:rPr>
              <w:t>uning</w:t>
            </w:r>
            <w:proofErr w:type="spellEnd"/>
            <w:r>
              <w:rPr>
                <w:b/>
                <w:bCs/>
                <w:sz w:val="24"/>
                <w:szCs w:val="24"/>
                <w:u w:val="none"/>
              </w:rPr>
              <w:t xml:space="preserve"> good </w:t>
            </w:r>
            <w:proofErr w:type="spellStart"/>
            <w:r>
              <w:rPr>
                <w:b/>
                <w:bCs/>
                <w:sz w:val="24"/>
                <w:szCs w:val="24"/>
                <w:u w:val="none"/>
              </w:rPr>
              <w:t>refernces</w:t>
            </w:r>
            <w:proofErr w:type="spellEnd"/>
          </w:p>
        </w:tc>
      </w:tr>
      <w:tr w:rsidR="00223119" w:rsidRPr="00313008" w14:paraId="45BC30E7" w14:textId="77777777" w:rsidTr="00366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36610F">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6634678D" w:rsidR="00223119" w:rsidRPr="00313008" w:rsidRDefault="00423A1A" w:rsidP="0036610F">
            <w:pPr>
              <w:pStyle w:val="Subtitle"/>
              <w:rPr>
                <w:b/>
                <w:bCs/>
                <w:sz w:val="24"/>
                <w:szCs w:val="24"/>
                <w:u w:val="none"/>
              </w:rPr>
            </w:pPr>
            <w:r>
              <w:rPr>
                <w:b/>
                <w:bCs/>
                <w:sz w:val="24"/>
                <w:szCs w:val="24"/>
                <w:u w:val="none"/>
              </w:rPr>
              <w:t xml:space="preserve">I could have improved the </w:t>
            </w:r>
            <w:proofErr w:type="spellStart"/>
            <w:r>
              <w:rPr>
                <w:b/>
                <w:bCs/>
                <w:sz w:val="24"/>
                <w:szCs w:val="24"/>
                <w:u w:val="none"/>
              </w:rPr>
              <w:t>refernces</w:t>
            </w:r>
            <w:proofErr w:type="spellEnd"/>
            <w:r>
              <w:rPr>
                <w:b/>
                <w:bCs/>
                <w:sz w:val="24"/>
                <w:szCs w:val="24"/>
                <w:u w:val="none"/>
              </w:rPr>
              <w:t xml:space="preserve"> used</w:t>
            </w:r>
          </w:p>
        </w:tc>
      </w:tr>
      <w:tr w:rsidR="00223119" w:rsidRPr="00313008" w14:paraId="58F13283" w14:textId="77777777" w:rsidTr="00366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36610F">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3BAD6222" w:rsidR="00223119" w:rsidRPr="00313008" w:rsidRDefault="008E2481" w:rsidP="0036610F">
            <w:pPr>
              <w:pStyle w:val="Subtitle"/>
              <w:rPr>
                <w:b/>
                <w:bCs/>
                <w:sz w:val="24"/>
                <w:szCs w:val="24"/>
                <w:u w:val="none"/>
              </w:rPr>
            </w:pPr>
            <w:r>
              <w:rPr>
                <w:b/>
                <w:bCs/>
                <w:sz w:val="24"/>
                <w:szCs w:val="24"/>
                <w:u w:val="none"/>
              </w:rPr>
              <w:t>Completing it used academic sources</w:t>
            </w:r>
          </w:p>
        </w:tc>
      </w:tr>
      <w:tr w:rsidR="00223119" w:rsidRPr="00313008" w14:paraId="0CE97581" w14:textId="77777777" w:rsidTr="0036610F">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36610F">
            <w:pPr>
              <w:pStyle w:val="Subtitle"/>
              <w:jc w:val="left"/>
              <w:rPr>
                <w:b/>
                <w:bCs/>
                <w:sz w:val="24"/>
                <w:szCs w:val="24"/>
                <w:u w:val="none"/>
              </w:rPr>
            </w:pPr>
          </w:p>
          <w:p w14:paraId="00140081" w14:textId="77777777" w:rsidR="00223119" w:rsidRPr="009574BA" w:rsidRDefault="00223119" w:rsidP="0036610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36610F">
            <w:pPr>
              <w:ind w:left="113" w:right="113"/>
              <w:rPr>
                <w:sz w:val="16"/>
                <w:szCs w:val="16"/>
              </w:rPr>
            </w:pPr>
            <w:r w:rsidRPr="00313008">
              <w:rPr>
                <w:sz w:val="16"/>
                <w:szCs w:val="16"/>
              </w:rPr>
              <w:t>Learning</w:t>
            </w:r>
          </w:p>
          <w:p w14:paraId="0A646600" w14:textId="77777777" w:rsidR="00223119" w:rsidRPr="00313008" w:rsidRDefault="00223119" w:rsidP="0036610F">
            <w:pPr>
              <w:ind w:left="113" w:right="113"/>
              <w:rPr>
                <w:sz w:val="16"/>
                <w:szCs w:val="16"/>
              </w:rPr>
            </w:pPr>
            <w:r w:rsidRPr="00313008">
              <w:rPr>
                <w:sz w:val="16"/>
                <w:szCs w:val="16"/>
              </w:rPr>
              <w:t>Outcomes</w:t>
            </w:r>
          </w:p>
          <w:p w14:paraId="48A9B222" w14:textId="77777777" w:rsidR="00223119" w:rsidRPr="00313008" w:rsidRDefault="00223119" w:rsidP="0036610F">
            <w:pPr>
              <w:ind w:left="113" w:right="113"/>
              <w:rPr>
                <w:sz w:val="16"/>
                <w:szCs w:val="16"/>
              </w:rPr>
            </w:pPr>
          </w:p>
          <w:p w14:paraId="3123A979" w14:textId="77777777" w:rsidR="00223119" w:rsidRPr="00313008" w:rsidRDefault="00223119" w:rsidP="0036610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36610F">
            <w:pPr>
              <w:pStyle w:val="Subtitle"/>
              <w:rPr>
                <w:b/>
                <w:bCs/>
                <w:sz w:val="24"/>
                <w:szCs w:val="24"/>
                <w:u w:val="none"/>
              </w:rPr>
            </w:pPr>
            <w:r w:rsidRPr="00313008">
              <w:rPr>
                <w:b/>
                <w:bCs/>
                <w:sz w:val="24"/>
                <w:szCs w:val="24"/>
                <w:u w:val="none"/>
              </w:rPr>
              <w:t>GRADE</w:t>
            </w:r>
          </w:p>
        </w:tc>
      </w:tr>
      <w:tr w:rsidR="00223119" w:rsidRPr="00313008" w14:paraId="46D1CAFE" w14:textId="77777777" w:rsidTr="0036610F">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36610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36610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36610F">
            <w:pPr>
              <w:pStyle w:val="Subtitle"/>
              <w:rPr>
                <w:b/>
                <w:bCs/>
                <w:sz w:val="16"/>
                <w:szCs w:val="16"/>
                <w:u w:val="none"/>
              </w:rPr>
            </w:pPr>
            <w:r>
              <w:rPr>
                <w:b/>
                <w:bCs/>
                <w:sz w:val="16"/>
                <w:szCs w:val="16"/>
                <w:u w:val="none"/>
              </w:rPr>
              <w:t>Poor</w:t>
            </w:r>
          </w:p>
          <w:p w14:paraId="7EB173A0" w14:textId="77777777" w:rsidR="00223119" w:rsidRPr="003E3041" w:rsidRDefault="00223119" w:rsidP="0036610F">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36610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36610F">
            <w:pPr>
              <w:pStyle w:val="Subtitle"/>
              <w:rPr>
                <w:b/>
                <w:sz w:val="16"/>
                <w:szCs w:val="16"/>
                <w:u w:val="none"/>
              </w:rPr>
            </w:pPr>
            <w:r>
              <w:rPr>
                <w:b/>
                <w:sz w:val="16"/>
                <w:szCs w:val="16"/>
                <w:u w:val="none"/>
              </w:rPr>
              <w:t>Weak</w:t>
            </w:r>
          </w:p>
          <w:p w14:paraId="0CE4B1CF" w14:textId="77777777" w:rsidR="00223119" w:rsidRPr="003E3041" w:rsidRDefault="00223119" w:rsidP="0036610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36610F">
            <w:pPr>
              <w:pStyle w:val="Subtitle"/>
              <w:rPr>
                <w:b/>
                <w:bCs/>
                <w:sz w:val="16"/>
                <w:szCs w:val="16"/>
                <w:u w:val="none"/>
              </w:rPr>
            </w:pPr>
            <w:r>
              <w:rPr>
                <w:b/>
                <w:bCs/>
                <w:sz w:val="16"/>
                <w:szCs w:val="16"/>
                <w:u w:val="none"/>
              </w:rPr>
              <w:t>Unsatisfactory</w:t>
            </w:r>
          </w:p>
          <w:p w14:paraId="7F7D0E05" w14:textId="77777777" w:rsidR="00223119" w:rsidRPr="003E3041" w:rsidRDefault="00223119" w:rsidP="0036610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36610F">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36610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36610F">
            <w:pPr>
              <w:pStyle w:val="Subtitle"/>
              <w:rPr>
                <w:b/>
                <w:bCs/>
                <w:sz w:val="16"/>
                <w:szCs w:val="16"/>
                <w:u w:val="none"/>
              </w:rPr>
            </w:pPr>
            <w:r w:rsidRPr="003E3041">
              <w:rPr>
                <w:b/>
                <w:bCs/>
                <w:sz w:val="16"/>
                <w:szCs w:val="16"/>
                <w:u w:val="none"/>
              </w:rPr>
              <w:t>Good</w:t>
            </w:r>
          </w:p>
          <w:p w14:paraId="59A8D2CD" w14:textId="77777777" w:rsidR="00223119" w:rsidRPr="003E3041" w:rsidRDefault="00223119" w:rsidP="0036610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36610F">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36610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36610F">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36610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36610F">
            <w:pPr>
              <w:pStyle w:val="Subtitle"/>
              <w:rPr>
                <w:b/>
                <w:bCs/>
                <w:sz w:val="16"/>
                <w:szCs w:val="16"/>
                <w:u w:val="none"/>
              </w:rPr>
            </w:pPr>
            <w:r>
              <w:rPr>
                <w:b/>
                <w:bCs/>
                <w:sz w:val="16"/>
                <w:szCs w:val="16"/>
                <w:u w:val="none"/>
              </w:rPr>
              <w:t>Exceptional</w:t>
            </w:r>
          </w:p>
          <w:p w14:paraId="013AE444" w14:textId="77777777" w:rsidR="00223119" w:rsidRPr="003E3041" w:rsidRDefault="00223119" w:rsidP="0036610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36610F">
            <w:pPr>
              <w:pStyle w:val="Subtitle"/>
              <w:jc w:val="left"/>
              <w:rPr>
                <w:b/>
                <w:bCs/>
                <w:sz w:val="18"/>
                <w:szCs w:val="18"/>
                <w:u w:val="none"/>
              </w:rPr>
            </w:pPr>
          </w:p>
          <w:p w14:paraId="67CD375D" w14:textId="77777777" w:rsidR="00223119" w:rsidRPr="00313008" w:rsidRDefault="00223119" w:rsidP="0036610F">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36610F">
        <w:tc>
          <w:tcPr>
            <w:tcW w:w="2305" w:type="dxa"/>
            <w:tcBorders>
              <w:top w:val="single" w:sz="6" w:space="0" w:color="auto"/>
              <w:left w:val="thinThickLargeGap" w:sz="24" w:space="0" w:color="auto"/>
              <w:bottom w:val="single" w:sz="6" w:space="0" w:color="auto"/>
            </w:tcBorders>
          </w:tcPr>
          <w:p w14:paraId="796554CD" w14:textId="77777777" w:rsidR="00223119" w:rsidRPr="00F43165" w:rsidRDefault="00223119" w:rsidP="006B43E0">
            <w:pPr>
              <w:rPr>
                <w:rFonts w:ascii="Times New Roman" w:hAnsi="Times New Roman" w:cs="Times New Roman"/>
              </w:rPr>
            </w:pPr>
            <w:r w:rsidRPr="00F43165">
              <w:rPr>
                <w:rFonts w:ascii="Times New Roman" w:hAnsi="Times New Roman" w:cs="Times New Roman"/>
              </w:rPr>
              <w:t>Introduction to the topic</w:t>
            </w:r>
          </w:p>
        </w:tc>
        <w:tc>
          <w:tcPr>
            <w:tcW w:w="540" w:type="dxa"/>
            <w:gridSpan w:val="2"/>
            <w:tcBorders>
              <w:top w:val="single" w:sz="6" w:space="0" w:color="auto"/>
              <w:bottom w:val="single" w:sz="6" w:space="0" w:color="auto"/>
              <w:right w:val="single" w:sz="6" w:space="0" w:color="auto"/>
            </w:tcBorders>
          </w:tcPr>
          <w:p w14:paraId="3F733735" w14:textId="0CF29E8B" w:rsidR="00223119" w:rsidRPr="00313008" w:rsidRDefault="00064952" w:rsidP="0036610F">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4219B41C"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36610F">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36610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36610F">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366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36610F">
            <w:pPr>
              <w:pStyle w:val="Subtitle"/>
              <w:jc w:val="left"/>
              <w:rPr>
                <w:b/>
                <w:bCs/>
                <w:sz w:val="18"/>
                <w:szCs w:val="18"/>
                <w:u w:val="none"/>
              </w:rPr>
            </w:pPr>
            <w:r>
              <w:rPr>
                <w:b/>
                <w:bCs/>
                <w:sz w:val="18"/>
                <w:szCs w:val="18"/>
                <w:u w:val="none"/>
              </w:rPr>
              <w:t>5%</w:t>
            </w:r>
          </w:p>
        </w:tc>
      </w:tr>
      <w:tr w:rsidR="00223119" w:rsidRPr="00313008" w14:paraId="26EE3061" w14:textId="77777777" w:rsidTr="0036610F">
        <w:tc>
          <w:tcPr>
            <w:tcW w:w="2305" w:type="dxa"/>
            <w:tcBorders>
              <w:top w:val="single" w:sz="6" w:space="0" w:color="auto"/>
              <w:left w:val="thinThickLargeGap" w:sz="24" w:space="0" w:color="auto"/>
              <w:bottom w:val="single" w:sz="6" w:space="0" w:color="auto"/>
            </w:tcBorders>
          </w:tcPr>
          <w:p w14:paraId="416A8E34" w14:textId="0C7BAF2D" w:rsidR="00223119" w:rsidRPr="00F43165" w:rsidRDefault="00F43165" w:rsidP="006B43E0">
            <w:pPr>
              <w:rPr>
                <w:rFonts w:ascii="Times New Roman" w:hAnsi="Times New Roman" w:cs="Times New Roman"/>
                <w:sz w:val="20"/>
                <w:szCs w:val="20"/>
              </w:rPr>
            </w:pPr>
            <w:bookmarkStart w:id="2" w:name="_Hlk36165419"/>
            <w:r w:rsidRPr="00F43165">
              <w:rPr>
                <w:rFonts w:ascii="Times New Roman" w:hAnsi="Times New Roman" w:cs="Times New Roman"/>
                <w:sz w:val="20"/>
                <w:szCs w:val="20"/>
              </w:rPr>
              <w:t xml:space="preserve">Evaluate </w:t>
            </w:r>
            <w:r w:rsidR="00223119" w:rsidRPr="00F43165">
              <w:rPr>
                <w:rFonts w:ascii="Times New Roman" w:hAnsi="Times New Roman" w:cs="Times New Roman"/>
                <w:sz w:val="20"/>
                <w:szCs w:val="20"/>
              </w:rPr>
              <w:t>the potential psychological benefits of outdoor adventurous activities.</w:t>
            </w:r>
            <w:bookmarkEnd w:id="2"/>
          </w:p>
        </w:tc>
        <w:tc>
          <w:tcPr>
            <w:tcW w:w="540" w:type="dxa"/>
            <w:gridSpan w:val="2"/>
            <w:tcBorders>
              <w:top w:val="single" w:sz="6" w:space="0" w:color="auto"/>
              <w:bottom w:val="single" w:sz="6" w:space="0" w:color="auto"/>
              <w:right w:val="single" w:sz="6" w:space="0" w:color="auto"/>
            </w:tcBorders>
          </w:tcPr>
          <w:p w14:paraId="2FDE4658" w14:textId="154CEC17" w:rsidR="00223119" w:rsidRDefault="00072B98" w:rsidP="0036610F">
            <w:pPr>
              <w:pStyle w:val="Subtitle"/>
              <w:rPr>
                <w:b/>
                <w:bCs/>
                <w:sz w:val="18"/>
                <w:szCs w:val="18"/>
                <w:u w:val="none"/>
              </w:rPr>
            </w:pPr>
            <w:r>
              <w:rPr>
                <w:b/>
                <w:bCs/>
                <w:sz w:val="18"/>
                <w:szCs w:val="18"/>
                <w:u w:val="none"/>
              </w:rPr>
              <w:t>1,2, 3</w:t>
            </w:r>
          </w:p>
        </w:tc>
        <w:tc>
          <w:tcPr>
            <w:tcW w:w="922" w:type="dxa"/>
            <w:tcBorders>
              <w:left w:val="single" w:sz="6" w:space="0" w:color="auto"/>
              <w:right w:val="single" w:sz="6" w:space="0" w:color="auto"/>
            </w:tcBorders>
          </w:tcPr>
          <w:p w14:paraId="7D3D758E"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36610F">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36610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36610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36610F"/>
        </w:tc>
        <w:tc>
          <w:tcPr>
            <w:tcW w:w="922" w:type="dxa"/>
            <w:gridSpan w:val="2"/>
            <w:tcBorders>
              <w:left w:val="single" w:sz="6" w:space="0" w:color="auto"/>
              <w:right w:val="single" w:sz="6" w:space="0" w:color="auto"/>
            </w:tcBorders>
          </w:tcPr>
          <w:p w14:paraId="1E4866D4"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366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32DB3F0A" w:rsidR="00223119" w:rsidRDefault="00750EAE" w:rsidP="0036610F">
            <w:pPr>
              <w:pStyle w:val="Subtitle"/>
              <w:jc w:val="left"/>
              <w:rPr>
                <w:b/>
                <w:bCs/>
                <w:sz w:val="18"/>
                <w:szCs w:val="18"/>
                <w:u w:val="none"/>
              </w:rPr>
            </w:pPr>
            <w:r>
              <w:rPr>
                <w:b/>
                <w:bCs/>
                <w:sz w:val="18"/>
                <w:szCs w:val="18"/>
                <w:u w:val="none"/>
              </w:rPr>
              <w:t>3</w:t>
            </w:r>
            <w:r w:rsidR="00223119">
              <w:rPr>
                <w:b/>
                <w:bCs/>
                <w:sz w:val="18"/>
                <w:szCs w:val="18"/>
                <w:u w:val="none"/>
              </w:rPr>
              <w:t>0%</w:t>
            </w:r>
          </w:p>
        </w:tc>
      </w:tr>
      <w:tr w:rsidR="00750EAE" w:rsidRPr="00313008" w14:paraId="0EFF07DD" w14:textId="77777777" w:rsidTr="0036610F">
        <w:tc>
          <w:tcPr>
            <w:tcW w:w="2305" w:type="dxa"/>
            <w:tcBorders>
              <w:top w:val="single" w:sz="6" w:space="0" w:color="auto"/>
              <w:left w:val="thinThickLargeGap" w:sz="24" w:space="0" w:color="auto"/>
              <w:bottom w:val="single" w:sz="6" w:space="0" w:color="auto"/>
            </w:tcBorders>
          </w:tcPr>
          <w:p w14:paraId="666DC9A7" w14:textId="3B0786B0" w:rsidR="00750EAE" w:rsidRPr="00F43165" w:rsidRDefault="00750EAE" w:rsidP="006B43E0">
            <w:pPr>
              <w:rPr>
                <w:rFonts w:ascii="Times New Roman" w:hAnsi="Times New Roman" w:cs="Times New Roman"/>
                <w:sz w:val="20"/>
                <w:szCs w:val="20"/>
              </w:rPr>
            </w:pPr>
            <w:r w:rsidRPr="00F43165">
              <w:rPr>
                <w:rFonts w:ascii="Times New Roman" w:hAnsi="Times New Roman" w:cs="Times New Roman"/>
                <w:sz w:val="20"/>
                <w:szCs w:val="20"/>
              </w:rPr>
              <w:t xml:space="preserve">Examples from two </w:t>
            </w:r>
            <w:r w:rsidR="008B0303">
              <w:rPr>
                <w:rFonts w:ascii="Times New Roman" w:hAnsi="Times New Roman" w:cs="Times New Roman"/>
                <w:sz w:val="20"/>
                <w:szCs w:val="20"/>
              </w:rPr>
              <w:t xml:space="preserve">chosen </w:t>
            </w:r>
            <w:r w:rsidRPr="00F43165">
              <w:rPr>
                <w:rFonts w:ascii="Times New Roman" w:hAnsi="Times New Roman" w:cs="Times New Roman"/>
                <w:sz w:val="20"/>
                <w:szCs w:val="20"/>
              </w:rPr>
              <w:t>activities.</w:t>
            </w:r>
          </w:p>
        </w:tc>
        <w:tc>
          <w:tcPr>
            <w:tcW w:w="540" w:type="dxa"/>
            <w:gridSpan w:val="2"/>
            <w:tcBorders>
              <w:top w:val="single" w:sz="6" w:space="0" w:color="auto"/>
              <w:bottom w:val="single" w:sz="6" w:space="0" w:color="auto"/>
              <w:right w:val="single" w:sz="6" w:space="0" w:color="auto"/>
            </w:tcBorders>
          </w:tcPr>
          <w:p w14:paraId="1CDDF5EB" w14:textId="32035972" w:rsidR="00750EAE" w:rsidRDefault="00072B98" w:rsidP="0036610F">
            <w:pPr>
              <w:pStyle w:val="Subtitle"/>
              <w:rPr>
                <w:b/>
                <w:bCs/>
                <w:sz w:val="18"/>
                <w:szCs w:val="18"/>
                <w:u w:val="none"/>
              </w:rPr>
            </w:pPr>
            <w:r>
              <w:rPr>
                <w:b/>
                <w:bCs/>
                <w:sz w:val="18"/>
                <w:szCs w:val="18"/>
                <w:u w:val="none"/>
              </w:rPr>
              <w:t>2,6</w:t>
            </w:r>
          </w:p>
        </w:tc>
        <w:tc>
          <w:tcPr>
            <w:tcW w:w="922" w:type="dxa"/>
            <w:tcBorders>
              <w:left w:val="single" w:sz="6" w:space="0" w:color="auto"/>
              <w:right w:val="single" w:sz="6" w:space="0" w:color="auto"/>
            </w:tcBorders>
          </w:tcPr>
          <w:p w14:paraId="0A300194" w14:textId="77777777" w:rsidR="00750EAE" w:rsidRPr="00313008" w:rsidRDefault="00750EAE" w:rsidP="0036610F">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36610F">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36610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36610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36610F"/>
        </w:tc>
        <w:tc>
          <w:tcPr>
            <w:tcW w:w="922" w:type="dxa"/>
            <w:gridSpan w:val="2"/>
            <w:tcBorders>
              <w:left w:val="single" w:sz="6" w:space="0" w:color="auto"/>
              <w:right w:val="single" w:sz="6" w:space="0" w:color="auto"/>
            </w:tcBorders>
          </w:tcPr>
          <w:p w14:paraId="7EAC5D81" w14:textId="77777777" w:rsidR="00750EAE" w:rsidRPr="00313008" w:rsidRDefault="00750EAE" w:rsidP="0036610F">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366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200E3162" w:rsidR="00750EAE" w:rsidRDefault="00750EAE" w:rsidP="0036610F">
            <w:pPr>
              <w:pStyle w:val="Subtitle"/>
              <w:jc w:val="left"/>
              <w:rPr>
                <w:b/>
                <w:bCs/>
                <w:sz w:val="18"/>
                <w:szCs w:val="18"/>
                <w:u w:val="none"/>
              </w:rPr>
            </w:pPr>
            <w:r>
              <w:rPr>
                <w:b/>
                <w:bCs/>
                <w:sz w:val="18"/>
                <w:szCs w:val="18"/>
                <w:u w:val="none"/>
              </w:rPr>
              <w:t>10%</w:t>
            </w:r>
          </w:p>
        </w:tc>
      </w:tr>
      <w:tr w:rsidR="00223119" w:rsidRPr="00313008" w14:paraId="6855BD16" w14:textId="77777777" w:rsidTr="0036610F">
        <w:tc>
          <w:tcPr>
            <w:tcW w:w="2305" w:type="dxa"/>
            <w:tcBorders>
              <w:top w:val="single" w:sz="6" w:space="0" w:color="auto"/>
              <w:left w:val="thinThickLargeGap" w:sz="24" w:space="0" w:color="auto"/>
              <w:bottom w:val="single" w:sz="6" w:space="0" w:color="auto"/>
            </w:tcBorders>
          </w:tcPr>
          <w:p w14:paraId="1AC2CDD6" w14:textId="7B3B1A8E" w:rsidR="00223119" w:rsidRPr="00F43165" w:rsidRDefault="00F43165" w:rsidP="006B43E0">
            <w:pPr>
              <w:rPr>
                <w:rFonts w:ascii="Times New Roman" w:hAnsi="Times New Roman" w:cs="Times New Roman"/>
                <w:b/>
                <w:sz w:val="18"/>
                <w:szCs w:val="18"/>
              </w:rPr>
            </w:pPr>
            <w:r w:rsidRPr="00F43165">
              <w:rPr>
                <w:rFonts w:ascii="Times New Roman" w:hAnsi="Times New Roman" w:cs="Times New Roman"/>
                <w:sz w:val="20"/>
                <w:szCs w:val="20"/>
              </w:rPr>
              <w:t xml:space="preserve">Evaluate </w:t>
            </w:r>
            <w:r w:rsidR="00223119" w:rsidRPr="00F43165">
              <w:rPr>
                <w:rFonts w:ascii="Times New Roman" w:hAnsi="Times New Roman" w:cs="Times New Roman"/>
                <w:sz w:val="20"/>
                <w:szCs w:val="20"/>
              </w:rPr>
              <w:t>the potential negative psychological effects of taking part in outdoor adventurous activities.</w:t>
            </w:r>
          </w:p>
        </w:tc>
        <w:tc>
          <w:tcPr>
            <w:tcW w:w="540" w:type="dxa"/>
            <w:gridSpan w:val="2"/>
            <w:tcBorders>
              <w:top w:val="single" w:sz="6" w:space="0" w:color="auto"/>
              <w:bottom w:val="single" w:sz="6" w:space="0" w:color="auto"/>
              <w:right w:val="single" w:sz="6" w:space="0" w:color="auto"/>
            </w:tcBorders>
          </w:tcPr>
          <w:p w14:paraId="3E5F40FE" w14:textId="06B5B21B" w:rsidR="00223119" w:rsidRPr="00313008" w:rsidRDefault="00072B98" w:rsidP="0036610F">
            <w:pPr>
              <w:pStyle w:val="Subtitle"/>
              <w:rPr>
                <w:b/>
                <w:bCs/>
                <w:sz w:val="18"/>
                <w:szCs w:val="18"/>
                <w:u w:val="none"/>
              </w:rPr>
            </w:pPr>
            <w:r>
              <w:rPr>
                <w:b/>
                <w:bCs/>
                <w:sz w:val="18"/>
                <w:szCs w:val="18"/>
                <w:u w:val="none"/>
              </w:rPr>
              <w:t>1,2,3</w:t>
            </w:r>
          </w:p>
          <w:p w14:paraId="674D173A" w14:textId="77777777" w:rsidR="00223119" w:rsidRPr="00313008" w:rsidRDefault="00223119" w:rsidP="0036610F">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36610F">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36610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36610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36610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36610F">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366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3E39250F" w:rsidR="00223119" w:rsidRPr="00313008" w:rsidRDefault="00750EAE" w:rsidP="0036610F">
            <w:pPr>
              <w:pStyle w:val="Subtitle"/>
              <w:jc w:val="left"/>
              <w:rPr>
                <w:b/>
                <w:bCs/>
                <w:sz w:val="18"/>
                <w:szCs w:val="18"/>
                <w:u w:val="none"/>
              </w:rPr>
            </w:pPr>
            <w:r>
              <w:rPr>
                <w:b/>
                <w:bCs/>
                <w:sz w:val="18"/>
                <w:szCs w:val="18"/>
                <w:u w:val="none"/>
              </w:rPr>
              <w:t>3</w:t>
            </w:r>
            <w:r w:rsidR="00223119">
              <w:rPr>
                <w:b/>
                <w:bCs/>
                <w:sz w:val="18"/>
                <w:szCs w:val="18"/>
                <w:u w:val="none"/>
              </w:rPr>
              <w:t>0%</w:t>
            </w:r>
          </w:p>
        </w:tc>
      </w:tr>
      <w:tr w:rsidR="00750EAE" w:rsidRPr="00313008" w14:paraId="0D65CC16" w14:textId="77777777" w:rsidTr="0036610F">
        <w:tc>
          <w:tcPr>
            <w:tcW w:w="2305" w:type="dxa"/>
            <w:tcBorders>
              <w:top w:val="single" w:sz="6" w:space="0" w:color="auto"/>
              <w:left w:val="thinThickLargeGap" w:sz="24" w:space="0" w:color="auto"/>
              <w:bottom w:val="single" w:sz="6" w:space="0" w:color="auto"/>
            </w:tcBorders>
          </w:tcPr>
          <w:p w14:paraId="2356B2A2" w14:textId="4E72E078" w:rsidR="00750EAE" w:rsidRPr="00F43165" w:rsidRDefault="00750EAE" w:rsidP="006B43E0">
            <w:pPr>
              <w:rPr>
                <w:rFonts w:ascii="Times New Roman" w:hAnsi="Times New Roman" w:cs="Times New Roman"/>
                <w:sz w:val="20"/>
                <w:szCs w:val="20"/>
              </w:rPr>
            </w:pPr>
            <w:r w:rsidRPr="00F43165">
              <w:rPr>
                <w:rFonts w:ascii="Times New Roman" w:hAnsi="Times New Roman" w:cs="Times New Roman"/>
                <w:sz w:val="20"/>
                <w:szCs w:val="20"/>
              </w:rPr>
              <w:t xml:space="preserve">Examples from two </w:t>
            </w:r>
            <w:r w:rsidR="008B0303">
              <w:rPr>
                <w:rFonts w:ascii="Times New Roman" w:hAnsi="Times New Roman" w:cs="Times New Roman"/>
                <w:sz w:val="20"/>
                <w:szCs w:val="20"/>
              </w:rPr>
              <w:t xml:space="preserve">chosen </w:t>
            </w:r>
            <w:r w:rsidRPr="00F43165">
              <w:rPr>
                <w:rFonts w:ascii="Times New Roman" w:hAnsi="Times New Roman" w:cs="Times New Roman"/>
                <w:sz w:val="20"/>
                <w:szCs w:val="20"/>
              </w:rPr>
              <w:t>activities.</w:t>
            </w:r>
          </w:p>
        </w:tc>
        <w:tc>
          <w:tcPr>
            <w:tcW w:w="540" w:type="dxa"/>
            <w:gridSpan w:val="2"/>
            <w:tcBorders>
              <w:top w:val="single" w:sz="6" w:space="0" w:color="auto"/>
              <w:bottom w:val="single" w:sz="6" w:space="0" w:color="auto"/>
              <w:right w:val="single" w:sz="6" w:space="0" w:color="auto"/>
            </w:tcBorders>
          </w:tcPr>
          <w:p w14:paraId="500FC7FE" w14:textId="037E647E" w:rsidR="00750EAE" w:rsidRPr="00313008" w:rsidRDefault="00072B98" w:rsidP="0036610F">
            <w:pPr>
              <w:pStyle w:val="Subtitle"/>
              <w:rPr>
                <w:b/>
                <w:bCs/>
                <w:sz w:val="18"/>
                <w:szCs w:val="18"/>
                <w:u w:val="none"/>
              </w:rPr>
            </w:pPr>
            <w:r>
              <w:rPr>
                <w:b/>
                <w:bCs/>
                <w:sz w:val="18"/>
                <w:szCs w:val="18"/>
                <w:u w:val="none"/>
              </w:rPr>
              <w:t>3,6</w:t>
            </w:r>
          </w:p>
        </w:tc>
        <w:tc>
          <w:tcPr>
            <w:tcW w:w="922" w:type="dxa"/>
            <w:tcBorders>
              <w:left w:val="single" w:sz="6" w:space="0" w:color="auto"/>
              <w:right w:val="single" w:sz="6" w:space="0" w:color="auto"/>
            </w:tcBorders>
          </w:tcPr>
          <w:p w14:paraId="08783EA2" w14:textId="77777777" w:rsidR="00750EAE" w:rsidRPr="00313008" w:rsidRDefault="00750EAE" w:rsidP="0036610F">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36610F">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366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36610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36610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36610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36610F">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366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314F93F5" w:rsidR="00750EAE" w:rsidRDefault="00750EAE" w:rsidP="0036610F">
            <w:pPr>
              <w:pStyle w:val="Subtitle"/>
              <w:jc w:val="left"/>
              <w:rPr>
                <w:b/>
                <w:bCs/>
                <w:sz w:val="18"/>
                <w:szCs w:val="18"/>
                <w:u w:val="none"/>
              </w:rPr>
            </w:pPr>
            <w:r>
              <w:rPr>
                <w:b/>
                <w:bCs/>
                <w:sz w:val="18"/>
                <w:szCs w:val="18"/>
                <w:u w:val="none"/>
              </w:rPr>
              <w:t>10%</w:t>
            </w:r>
          </w:p>
        </w:tc>
      </w:tr>
      <w:tr w:rsidR="00223119" w:rsidRPr="00313008" w14:paraId="003A74BD" w14:textId="77777777" w:rsidTr="0036610F">
        <w:tc>
          <w:tcPr>
            <w:tcW w:w="2305" w:type="dxa"/>
            <w:tcBorders>
              <w:top w:val="single" w:sz="6" w:space="0" w:color="auto"/>
              <w:left w:val="thinThickLargeGap" w:sz="24" w:space="0" w:color="auto"/>
              <w:bottom w:val="single" w:sz="4" w:space="0" w:color="auto"/>
            </w:tcBorders>
          </w:tcPr>
          <w:p w14:paraId="3C43F4BF" w14:textId="77777777" w:rsidR="00223119" w:rsidRPr="00F43165" w:rsidRDefault="00223119" w:rsidP="006B43E0">
            <w:pPr>
              <w:pStyle w:val="Subtitle"/>
              <w:ind w:left="-15"/>
              <w:jc w:val="left"/>
              <w:rPr>
                <w:sz w:val="20"/>
                <w:szCs w:val="20"/>
                <w:u w:val="none"/>
              </w:rPr>
            </w:pPr>
            <w:r w:rsidRPr="00F43165">
              <w:rPr>
                <w:sz w:val="20"/>
                <w:szCs w:val="20"/>
                <w:u w:val="none"/>
              </w:rPr>
              <w:t>Use of relevant research resources</w:t>
            </w:r>
          </w:p>
        </w:tc>
        <w:tc>
          <w:tcPr>
            <w:tcW w:w="540" w:type="dxa"/>
            <w:gridSpan w:val="2"/>
            <w:tcBorders>
              <w:top w:val="single" w:sz="6" w:space="0" w:color="auto"/>
              <w:bottom w:val="single" w:sz="4" w:space="0" w:color="auto"/>
              <w:right w:val="single" w:sz="6" w:space="0" w:color="auto"/>
            </w:tcBorders>
          </w:tcPr>
          <w:p w14:paraId="1611119D" w14:textId="458B2921" w:rsidR="00223119" w:rsidRDefault="00223119" w:rsidP="0036610F">
            <w:pPr>
              <w:pStyle w:val="Subtitle"/>
              <w:rPr>
                <w:b/>
                <w:bCs/>
                <w:sz w:val="18"/>
                <w:szCs w:val="18"/>
                <w:u w:val="none"/>
              </w:rPr>
            </w:pPr>
            <w:r>
              <w:rPr>
                <w:b/>
                <w:bCs/>
                <w:sz w:val="18"/>
                <w:szCs w:val="18"/>
                <w:u w:val="none"/>
              </w:rPr>
              <w:t>2</w:t>
            </w:r>
            <w:r w:rsidR="00072B98">
              <w:rPr>
                <w:b/>
                <w:bCs/>
                <w:sz w:val="18"/>
                <w:szCs w:val="18"/>
                <w:u w:val="none"/>
              </w:rPr>
              <w:t>,3</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36610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36610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36610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36610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36610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36610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36610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36610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77777777" w:rsidR="00223119" w:rsidRDefault="00223119" w:rsidP="0036610F">
            <w:pPr>
              <w:pStyle w:val="Subtitle"/>
              <w:jc w:val="left"/>
              <w:rPr>
                <w:b/>
                <w:bCs/>
                <w:sz w:val="18"/>
                <w:szCs w:val="18"/>
                <w:u w:val="none"/>
              </w:rPr>
            </w:pPr>
            <w:r>
              <w:rPr>
                <w:b/>
                <w:bCs/>
                <w:sz w:val="18"/>
                <w:szCs w:val="18"/>
                <w:u w:val="none"/>
              </w:rPr>
              <w:t>15%</w:t>
            </w:r>
          </w:p>
        </w:tc>
      </w:tr>
      <w:tr w:rsidR="00223119" w:rsidRPr="00313008" w14:paraId="1AF3CD8E" w14:textId="77777777" w:rsidTr="0036610F">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36610F">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36610F">
            <w:pPr>
              <w:pStyle w:val="Subtitle"/>
              <w:jc w:val="left"/>
              <w:rPr>
                <w:b/>
                <w:bCs/>
                <w:sz w:val="24"/>
                <w:szCs w:val="24"/>
                <w:u w:val="none"/>
              </w:rPr>
            </w:pPr>
          </w:p>
        </w:tc>
      </w:tr>
      <w:tr w:rsidR="00223119" w:rsidRPr="00313008" w14:paraId="225BF38B" w14:textId="77777777" w:rsidTr="00750EAE">
        <w:trPr>
          <w:cantSplit/>
          <w:trHeight w:val="2150"/>
        </w:trPr>
        <w:tc>
          <w:tcPr>
            <w:tcW w:w="10945" w:type="dxa"/>
            <w:gridSpan w:val="14"/>
            <w:tcBorders>
              <w:left w:val="thinThickLargeGap" w:sz="24" w:space="0" w:color="auto"/>
              <w:right w:val="thinThickLargeGap" w:sz="24" w:space="0" w:color="auto"/>
            </w:tcBorders>
          </w:tcPr>
          <w:p w14:paraId="16219196" w14:textId="77777777" w:rsidR="00223119" w:rsidRPr="00313008" w:rsidRDefault="00223119" w:rsidP="0036610F">
            <w:pPr>
              <w:pStyle w:val="Subtitle"/>
              <w:jc w:val="left"/>
              <w:rPr>
                <w:b/>
                <w:bCs/>
                <w:sz w:val="24"/>
                <w:szCs w:val="24"/>
                <w:u w:val="none"/>
              </w:rPr>
            </w:pPr>
            <w:r w:rsidRPr="00313008">
              <w:rPr>
                <w:b/>
                <w:bCs/>
                <w:sz w:val="24"/>
                <w:szCs w:val="24"/>
                <w:u w:val="none"/>
              </w:rPr>
              <w:t>TUTOR COMMENTS:</w:t>
            </w:r>
          </w:p>
          <w:p w14:paraId="1B9FC66C" w14:textId="77777777" w:rsidR="00223119" w:rsidRDefault="00223119" w:rsidP="00750EAE">
            <w:pPr>
              <w:pStyle w:val="Subtitle"/>
              <w:ind w:right="1152"/>
              <w:jc w:val="both"/>
              <w:rPr>
                <w:b/>
                <w:bCs/>
                <w:sz w:val="24"/>
                <w:szCs w:val="24"/>
                <w:u w:val="none"/>
              </w:rPr>
            </w:pPr>
          </w:p>
          <w:p w14:paraId="195C37AD" w14:textId="77777777" w:rsidR="00223119" w:rsidRDefault="00223119" w:rsidP="0036610F">
            <w:pPr>
              <w:pStyle w:val="Subtitle"/>
              <w:ind w:left="937" w:right="1152"/>
              <w:jc w:val="both"/>
              <w:rPr>
                <w:b/>
                <w:bCs/>
                <w:sz w:val="24"/>
                <w:szCs w:val="24"/>
                <w:u w:val="none"/>
              </w:rPr>
            </w:pPr>
          </w:p>
          <w:p w14:paraId="01D0A19F" w14:textId="77777777" w:rsidR="00C3350B" w:rsidRDefault="00C3350B" w:rsidP="0036610F">
            <w:pPr>
              <w:pStyle w:val="Subtitle"/>
              <w:ind w:left="937" w:right="1152"/>
              <w:jc w:val="both"/>
              <w:rPr>
                <w:b/>
                <w:bCs/>
                <w:sz w:val="24"/>
                <w:szCs w:val="24"/>
                <w:u w:val="none"/>
              </w:rPr>
            </w:pPr>
          </w:p>
          <w:p w14:paraId="3BD505F6" w14:textId="77777777" w:rsidR="00C3350B" w:rsidRDefault="00C3350B" w:rsidP="0036610F">
            <w:pPr>
              <w:pStyle w:val="Subtitle"/>
              <w:ind w:left="937" w:right="1152"/>
              <w:jc w:val="both"/>
              <w:rPr>
                <w:b/>
                <w:bCs/>
                <w:sz w:val="24"/>
                <w:szCs w:val="24"/>
                <w:u w:val="none"/>
              </w:rPr>
            </w:pPr>
          </w:p>
          <w:p w14:paraId="765286DB" w14:textId="77777777" w:rsidR="00C3350B" w:rsidRDefault="00C3350B" w:rsidP="0036610F">
            <w:pPr>
              <w:pStyle w:val="Subtitle"/>
              <w:ind w:left="937" w:right="1152"/>
              <w:jc w:val="both"/>
              <w:rPr>
                <w:b/>
                <w:bCs/>
                <w:sz w:val="24"/>
                <w:szCs w:val="24"/>
                <w:u w:val="none"/>
              </w:rPr>
            </w:pPr>
          </w:p>
          <w:p w14:paraId="570C8441" w14:textId="77777777" w:rsidR="00C3350B" w:rsidRDefault="00C3350B" w:rsidP="0036610F">
            <w:pPr>
              <w:pStyle w:val="Subtitle"/>
              <w:ind w:left="937" w:right="1152"/>
              <w:jc w:val="both"/>
              <w:rPr>
                <w:b/>
                <w:bCs/>
                <w:sz w:val="24"/>
                <w:szCs w:val="24"/>
                <w:u w:val="none"/>
              </w:rPr>
            </w:pPr>
          </w:p>
          <w:p w14:paraId="5B8BEEFB" w14:textId="77777777" w:rsidR="00C3350B" w:rsidRPr="00313008" w:rsidRDefault="00C3350B" w:rsidP="0036610F">
            <w:pPr>
              <w:pStyle w:val="Subtitle"/>
              <w:ind w:left="937" w:right="1152"/>
              <w:jc w:val="both"/>
              <w:rPr>
                <w:b/>
                <w:bCs/>
                <w:sz w:val="24"/>
                <w:szCs w:val="24"/>
                <w:u w:val="none"/>
              </w:rPr>
            </w:pPr>
          </w:p>
        </w:tc>
      </w:tr>
      <w:tr w:rsidR="00223119" w:rsidRPr="00313008" w14:paraId="04F33D36" w14:textId="77777777" w:rsidTr="0036610F">
        <w:trPr>
          <w:cantSplit/>
          <w:trHeight w:val="365"/>
        </w:trPr>
        <w:tc>
          <w:tcPr>
            <w:tcW w:w="2661" w:type="dxa"/>
            <w:gridSpan w:val="2"/>
            <w:tcBorders>
              <w:left w:val="thinThickLargeGap" w:sz="24" w:space="0" w:color="auto"/>
              <w:bottom w:val="thickThinLargeGap" w:sz="24" w:space="0" w:color="auto"/>
            </w:tcBorders>
          </w:tcPr>
          <w:p w14:paraId="3C7CAB2E" w14:textId="6E89B698" w:rsidR="002722B4" w:rsidRDefault="00223119" w:rsidP="002722B4">
            <w:pPr>
              <w:pStyle w:val="Subtitle"/>
              <w:jc w:val="left"/>
              <w:rPr>
                <w:b/>
                <w:bCs/>
                <w:sz w:val="18"/>
                <w:szCs w:val="18"/>
                <w:u w:val="none"/>
              </w:rPr>
            </w:pPr>
            <w:r w:rsidRPr="00313008">
              <w:rPr>
                <w:b/>
                <w:bCs/>
                <w:sz w:val="18"/>
                <w:szCs w:val="18"/>
                <w:u w:val="none"/>
              </w:rPr>
              <w:t xml:space="preserve"> Submission </w:t>
            </w:r>
            <w:r w:rsidRPr="0019752C">
              <w:rPr>
                <w:b/>
                <w:bCs/>
                <w:sz w:val="18"/>
                <w:szCs w:val="18"/>
                <w:u w:val="none"/>
              </w:rPr>
              <w:t xml:space="preserve">date: </w:t>
            </w:r>
            <w:r w:rsidR="00064952" w:rsidRPr="0019752C">
              <w:rPr>
                <w:b/>
                <w:bCs/>
                <w:sz w:val="18"/>
                <w:szCs w:val="18"/>
                <w:u w:val="none"/>
              </w:rPr>
              <w:t xml:space="preserve"> </w:t>
            </w:r>
            <w:r w:rsidR="00125E4C">
              <w:rPr>
                <w:b/>
                <w:bCs/>
                <w:sz w:val="18"/>
                <w:szCs w:val="18"/>
                <w:u w:val="none"/>
              </w:rPr>
              <w:t>27/03/20</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36610F">
            <w:pPr>
              <w:pStyle w:val="Subtitle"/>
              <w:jc w:val="left"/>
              <w:rPr>
                <w:b/>
                <w:bCs/>
                <w:sz w:val="18"/>
                <w:szCs w:val="18"/>
                <w:u w:val="none"/>
              </w:rPr>
            </w:pPr>
            <w:r>
              <w:rPr>
                <w:b/>
                <w:bCs/>
                <w:sz w:val="18"/>
                <w:szCs w:val="18"/>
                <w:u w:val="none"/>
              </w:rPr>
              <w:t>Return date:</w:t>
            </w:r>
          </w:p>
          <w:p w14:paraId="1E276BB4" w14:textId="77777777" w:rsidR="00223119" w:rsidRPr="00313008" w:rsidRDefault="00223119" w:rsidP="0036610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77777777" w:rsidR="00223119" w:rsidRPr="00313008" w:rsidRDefault="00223119" w:rsidP="0036610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36610F">
            <w:pPr>
              <w:pStyle w:val="Subtitle"/>
              <w:jc w:val="left"/>
              <w:rPr>
                <w:b/>
                <w:bCs/>
                <w:sz w:val="18"/>
                <w:szCs w:val="18"/>
                <w:u w:val="none"/>
              </w:rPr>
            </w:pPr>
            <w:r w:rsidRPr="00313008">
              <w:rPr>
                <w:b/>
                <w:bCs/>
                <w:sz w:val="18"/>
                <w:szCs w:val="18"/>
                <w:u w:val="none"/>
              </w:rPr>
              <w:t xml:space="preserve">Mark: </w:t>
            </w:r>
          </w:p>
        </w:tc>
      </w:tr>
    </w:tbl>
    <w:p w14:paraId="027FFDB0" w14:textId="77777777" w:rsidR="00223119" w:rsidRDefault="00223119" w:rsidP="00767662">
      <w:pPr>
        <w:pStyle w:val="Title"/>
        <w:jc w:val="left"/>
        <w:rPr>
          <w:sz w:val="16"/>
          <w:szCs w:val="16"/>
          <w:u w:val="single"/>
        </w:rPr>
      </w:pPr>
    </w:p>
    <w:p w14:paraId="41B267BD" w14:textId="77777777" w:rsidR="0055280E" w:rsidRDefault="0055280E" w:rsidP="00767662">
      <w:pPr>
        <w:pStyle w:val="Title"/>
        <w:jc w:val="left"/>
        <w:rPr>
          <w:u w:val="single"/>
        </w:rPr>
      </w:pPr>
    </w:p>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3F814FD1"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D009BB">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2AFCA745"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4DBFFA7"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lastRenderedPageBreak/>
        <w:t xml:space="preserve">The world of outdoor adventure education is a vast and varying organism that has sing to show positive and negative experiences for those involved and, in many cases, it has shown to either positively or negatively affect their psychological mindset and alter their way of thinking and responding to the experiences. I find that this quote relates quite well to what this essay is about. “Never put your body where your mind hasn’t been first” (Ferrero, F 2006). What this quote could suggest is that even if you are going to do something adventurous you should first consider the possibility’s both positive and negative, that could be presented and how it might affect you as </w:t>
      </w:r>
      <w:proofErr w:type="spellStart"/>
      <w:proofErr w:type="gramStart"/>
      <w:r w:rsidRPr="003F174E">
        <w:rPr>
          <w:rFonts w:ascii="Times New Roman" w:hAnsi="Times New Roman" w:cs="Times New Roman"/>
          <w:sz w:val="24"/>
          <w:szCs w:val="24"/>
        </w:rPr>
        <w:t>a</w:t>
      </w:r>
      <w:proofErr w:type="spellEnd"/>
      <w:proofErr w:type="gramEnd"/>
      <w:r w:rsidRPr="003F174E">
        <w:rPr>
          <w:rFonts w:ascii="Times New Roman" w:hAnsi="Times New Roman" w:cs="Times New Roman"/>
          <w:sz w:val="24"/>
          <w:szCs w:val="24"/>
        </w:rPr>
        <w:t xml:space="preserve"> outdoor practitioner or in a leadership position. </w:t>
      </w:r>
    </w:p>
    <w:p w14:paraId="46EB738C"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In this essay I will be looking at the potential of psychological research and the results of how they can either have benefits or issues when taking part in outdoor adventure education/ activities. Such as peoples coping methods for anxiety or what adrenaline feelings they gain during and after the adventurous activities. “If you cannot visualise a successful outcome, don’t run the rapid!” (Ferrero, F 2006). This is a kayaking quote but I can be used for all activities and it does show that its worth taking time to psychologically assess the pros and cons of the outcome and whether or not it is worth doing it or in better terms “ Psychological factors can enable or hinder the efficient appropriate execution of learn skills during performance”(Hodgson, C 2003).</w:t>
      </w:r>
    </w:p>
    <w:p w14:paraId="51BC9F72"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 xml:space="preserve">There are many potential psychological benefits that come from adventurous activities most of these benefits could be that they focus on the achievement or success gained from finishing the activity or possibly a risk that has taken place and has worked out successfully. These benefits can be labelled as arousal: </w:t>
      </w:r>
      <w:r w:rsidRPr="003F174E">
        <w:rPr>
          <w:rFonts w:ascii="Times New Roman" w:hAnsi="Times New Roman" w:cs="Times New Roman"/>
          <w:i/>
          <w:iCs/>
          <w:sz w:val="24"/>
          <w:szCs w:val="24"/>
        </w:rPr>
        <w:t>“arousal is best thought of as our physical state of activation or an exsiccation this can range from deep sleep to extreme excitement”</w:t>
      </w:r>
      <w:r w:rsidRPr="003F174E">
        <w:rPr>
          <w:rFonts w:ascii="Times New Roman" w:hAnsi="Times New Roman" w:cs="Times New Roman"/>
          <w:sz w:val="24"/>
          <w:szCs w:val="24"/>
        </w:rPr>
        <w:t xml:space="preserve"> (Hodgson, C 2003). the term arousal mostly isn't seen in adventures activities although it should be because arousal is commonly characterised by an increase in heart rate, respiration and sweating. And yet the participant must be in a neutral state of arousal because being under or over aroused could result in failure or increase chance of risk. Base jumping is seen as quite an extreme outdoor adventurous activity and has very high significances with injury and death, but it still appeals to many people. It is seen as a high-risk sport and many of its participants have seen injury or death and yet they continue, so in some ways the people are seen to be or posed as insane or unusual. In some studies, it was seen that the </w:t>
      </w:r>
      <w:r w:rsidRPr="003F174E">
        <w:rPr>
          <w:rFonts w:ascii="Times New Roman" w:hAnsi="Times New Roman" w:cs="Times New Roman"/>
          <w:i/>
          <w:iCs/>
          <w:sz w:val="24"/>
          <w:szCs w:val="24"/>
        </w:rPr>
        <w:t xml:space="preserve">“need for varied, novel and complex sensations and experiences and the willingness to take physical and social risks for the sake of such experience.” (Zuckerman 1983) </w:t>
      </w:r>
      <w:r w:rsidRPr="003F174E">
        <w:rPr>
          <w:rFonts w:ascii="Times New Roman" w:hAnsi="Times New Roman" w:cs="Times New Roman"/>
          <w:sz w:val="24"/>
          <w:szCs w:val="24"/>
        </w:rPr>
        <w:t>this could suggest that they have the drive and need to take part in varying levels of adventure to gain or re-run the experiences and rushes they contract. It can also be seen to increase the arousal rate in the participant, and possibly have a higher adrenaline rush.</w:t>
      </w:r>
    </w:p>
    <w:p w14:paraId="4C3DAD3C"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i/>
          <w:iCs/>
          <w:sz w:val="24"/>
          <w:szCs w:val="24"/>
        </w:rPr>
        <w:t>“High NS suggests that to some extent BASE jumpers have lower levels of circulating dopamine and therefore may be in a state of under arousal, which may in turn contribute to engagement in risk-taking sports” (</w:t>
      </w:r>
      <w:r w:rsidRPr="003F174E">
        <w:rPr>
          <w:rFonts w:ascii="Times New Roman" w:hAnsi="Times New Roman" w:cs="Times New Roman"/>
          <w:sz w:val="24"/>
          <w:szCs w:val="24"/>
        </w:rPr>
        <w:t xml:space="preserve">Monasterio, E 2012). </w:t>
      </w:r>
    </w:p>
    <w:p w14:paraId="752BA1F2"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 xml:space="preserve">This suggest that arousal can be a benefit to the mind and person and yet appears more in a risk type situation which could suggest that although it’s a benefit it can mostly only be obtained in risky situations. But it’s not just base jumping that shows this arousal benefit, </w:t>
      </w:r>
      <w:proofErr w:type="spellStart"/>
      <w:r w:rsidRPr="003F174E">
        <w:rPr>
          <w:rFonts w:ascii="Times New Roman" w:hAnsi="Times New Roman" w:cs="Times New Roman"/>
          <w:sz w:val="24"/>
          <w:szCs w:val="24"/>
        </w:rPr>
        <w:t>its</w:t>
      </w:r>
      <w:proofErr w:type="spellEnd"/>
      <w:r w:rsidRPr="003F174E">
        <w:rPr>
          <w:rFonts w:ascii="Times New Roman" w:hAnsi="Times New Roman" w:cs="Times New Roman"/>
          <w:sz w:val="24"/>
          <w:szCs w:val="24"/>
        </w:rPr>
        <w:t xml:space="preserve"> also in paddling sports. Paddlers have different states of arousal depending on the situation. For example, </w:t>
      </w:r>
      <w:r w:rsidRPr="003F174E">
        <w:rPr>
          <w:rFonts w:ascii="Times New Roman" w:hAnsi="Times New Roman" w:cs="Times New Roman"/>
          <w:i/>
          <w:iCs/>
          <w:sz w:val="24"/>
          <w:szCs w:val="24"/>
        </w:rPr>
        <w:t xml:space="preserve">‘a paddler in a situation the does require a high level of physical work but a low level of motor control and decision making could be more aroused than another who </w:t>
      </w:r>
      <w:r w:rsidRPr="003F174E">
        <w:rPr>
          <w:rFonts w:ascii="Times New Roman" w:hAnsi="Times New Roman" w:cs="Times New Roman"/>
          <w:i/>
          <w:iCs/>
          <w:sz w:val="24"/>
          <w:szCs w:val="24"/>
        </w:rPr>
        <w:lastRenderedPageBreak/>
        <w:t>needs a delicate control.</w:t>
      </w:r>
      <w:r w:rsidRPr="003F174E">
        <w:rPr>
          <w:rFonts w:ascii="Times New Roman" w:hAnsi="Times New Roman" w:cs="Times New Roman"/>
          <w:sz w:val="24"/>
          <w:szCs w:val="24"/>
        </w:rPr>
        <w:t>’ Or expressed by C, Hodgson when talking about psychology in coaching.</w:t>
      </w:r>
    </w:p>
    <w:p w14:paraId="25F0C83D"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 xml:space="preserve">Another benefit or positive psychological aspect is self-confidence and as its well known that </w:t>
      </w:r>
      <w:proofErr w:type="spellStart"/>
      <w:r w:rsidRPr="003F174E">
        <w:rPr>
          <w:rFonts w:ascii="Times New Roman" w:hAnsi="Times New Roman" w:cs="Times New Roman"/>
          <w:sz w:val="24"/>
          <w:szCs w:val="24"/>
        </w:rPr>
        <w:t>self confidence</w:t>
      </w:r>
      <w:proofErr w:type="spellEnd"/>
      <w:r w:rsidRPr="003F174E">
        <w:rPr>
          <w:rFonts w:ascii="Times New Roman" w:hAnsi="Times New Roman" w:cs="Times New Roman"/>
          <w:sz w:val="24"/>
          <w:szCs w:val="24"/>
        </w:rPr>
        <w:t xml:space="preserve"> is a huge boost to the impact on the adventurous activity and its related outcomes. </w:t>
      </w:r>
      <w:r w:rsidRPr="003F174E">
        <w:rPr>
          <w:rFonts w:ascii="Times New Roman" w:hAnsi="Times New Roman" w:cs="Times New Roman"/>
          <w:i/>
          <w:iCs/>
          <w:sz w:val="24"/>
          <w:szCs w:val="24"/>
        </w:rPr>
        <w:t>“self-confidence is a measure of our beliefs about our abilities.”</w:t>
      </w:r>
      <w:r w:rsidRPr="003F174E">
        <w:rPr>
          <w:rFonts w:ascii="Times New Roman" w:hAnsi="Times New Roman" w:cs="Times New Roman"/>
          <w:sz w:val="24"/>
          <w:szCs w:val="24"/>
        </w:rPr>
        <w:t xml:space="preserve"> (Hodgson, C 2003). Self-confidence is an important factor in everyday life but in this context, it is a high positive factor when gained from completing the activity or having some forum of feedback either from a peer or by your own self. Having the guile to do an activity depends on many different factors but a big one is confidence in your own ability’s and in the activity and all the planning that has gone into it. And having confidence in these things can boost your own self-confidence. And yet we determine that </w:t>
      </w:r>
      <w:proofErr w:type="spellStart"/>
      <w:r w:rsidRPr="003F174E">
        <w:rPr>
          <w:rFonts w:ascii="Times New Roman" w:hAnsi="Times New Roman" w:cs="Times New Roman"/>
          <w:sz w:val="24"/>
          <w:szCs w:val="24"/>
        </w:rPr>
        <w:t>self confidence</w:t>
      </w:r>
      <w:proofErr w:type="spellEnd"/>
      <w:r w:rsidRPr="003F174E">
        <w:rPr>
          <w:rFonts w:ascii="Times New Roman" w:hAnsi="Times New Roman" w:cs="Times New Roman"/>
          <w:sz w:val="24"/>
          <w:szCs w:val="24"/>
        </w:rPr>
        <w:t xml:space="preserve"> is in some ways contextual or that we have different self confidence in different areas of our own lives. Generally speaking, self-confidence and performance are in an endless cycle, one can either compliment or hinder the other and vis versa. As seen in the results from the base jumper’s journal article show that one section of their results indicates that </w:t>
      </w:r>
      <w:r w:rsidRPr="003F174E">
        <w:rPr>
          <w:rFonts w:ascii="Times New Roman" w:hAnsi="Times New Roman" w:cs="Times New Roman"/>
          <w:i/>
          <w:iCs/>
          <w:sz w:val="24"/>
          <w:szCs w:val="24"/>
        </w:rPr>
        <w:t>“The advantages of low HA are conﬁdence in the face of danger and uncertainty, leading to optimistic and energetic efforts with little or no distress” (Monasterio, E 2012)</w:t>
      </w:r>
      <w:r w:rsidRPr="003F174E">
        <w:rPr>
          <w:rFonts w:ascii="Times New Roman" w:hAnsi="Times New Roman" w:cs="Times New Roman"/>
          <w:sz w:val="24"/>
          <w:szCs w:val="24"/>
        </w:rPr>
        <w:t xml:space="preserve">. This indicates that an increase in confidence can lead to more opportunities for self-confidence build up and a possibility of higher motivation or a certain state of arousal. Many benefits link into each other as they can build each other up and increase you own psychological aspects and experiences for a better and more enjoyable time and gives the recipient a belief in future activities and locations to do them, so in a lot of ways outdoor adventurous activities has many psychological benefits and there are ore to be discussed. </w:t>
      </w:r>
    </w:p>
    <w:p w14:paraId="213E8170" w14:textId="77777777" w:rsidR="007072BC" w:rsidRPr="003F174E"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 xml:space="preserve">However, it is not just </w:t>
      </w:r>
      <w:proofErr w:type="gramStart"/>
      <w:r w:rsidRPr="003F174E">
        <w:rPr>
          <w:rFonts w:ascii="Times New Roman" w:hAnsi="Times New Roman" w:cs="Times New Roman"/>
          <w:sz w:val="24"/>
          <w:szCs w:val="24"/>
        </w:rPr>
        <w:t>benefits</w:t>
      </w:r>
      <w:proofErr w:type="gramEnd"/>
      <w:r w:rsidRPr="003F174E">
        <w:rPr>
          <w:rFonts w:ascii="Times New Roman" w:hAnsi="Times New Roman" w:cs="Times New Roman"/>
          <w:sz w:val="24"/>
          <w:szCs w:val="24"/>
        </w:rPr>
        <w:t xml:space="preserve"> that can be found but also issues/hinderances that causes problems for the participates psyche. Now no person wants to have any negative psychological effects as it can bring down a person health both mental and physical. Or it might diminish their confidence to do the activity and in turn drive them away from certain adventurous activities or all of them if it was so severe.</w:t>
      </w:r>
    </w:p>
    <w:p w14:paraId="75F85EC8" w14:textId="77777777" w:rsidR="007072BC" w:rsidRDefault="007072BC" w:rsidP="007072BC">
      <w:pPr>
        <w:rPr>
          <w:rFonts w:ascii="Times New Roman" w:hAnsi="Times New Roman" w:cs="Times New Roman"/>
          <w:sz w:val="24"/>
          <w:szCs w:val="24"/>
        </w:rPr>
      </w:pPr>
      <w:r w:rsidRPr="003F174E">
        <w:rPr>
          <w:rFonts w:ascii="Times New Roman" w:hAnsi="Times New Roman" w:cs="Times New Roman"/>
          <w:sz w:val="24"/>
          <w:szCs w:val="24"/>
        </w:rPr>
        <w:t xml:space="preserve">One psychological issue that comes up is to do with self-handicapping. In some ways, </w:t>
      </w:r>
      <w:r w:rsidRPr="003F174E">
        <w:rPr>
          <w:rFonts w:ascii="Times New Roman" w:hAnsi="Times New Roman" w:cs="Times New Roman"/>
          <w:i/>
          <w:iCs/>
          <w:sz w:val="24"/>
          <w:szCs w:val="24"/>
        </w:rPr>
        <w:t>“self-handicaps are impediments to successful performance created or reported by a person prior to performance”</w:t>
      </w:r>
      <w:r w:rsidRPr="003F174E">
        <w:rPr>
          <w:rFonts w:ascii="Times New Roman" w:hAnsi="Times New Roman" w:cs="Times New Roman"/>
          <w:sz w:val="24"/>
          <w:szCs w:val="24"/>
        </w:rPr>
        <w:t xml:space="preserve"> (Berglas&amp;Jones,1978; Covington, 1992; Hirt, Deppe, &amp; Gordon, 1991). They are certain things that we as a practitioner create to cause </w:t>
      </w:r>
      <w:proofErr w:type="spellStart"/>
      <w:r w:rsidRPr="003F174E">
        <w:rPr>
          <w:rFonts w:ascii="Times New Roman" w:hAnsi="Times New Roman" w:cs="Times New Roman"/>
          <w:sz w:val="24"/>
          <w:szCs w:val="24"/>
        </w:rPr>
        <w:t>our selves</w:t>
      </w:r>
      <w:proofErr w:type="spellEnd"/>
      <w:r w:rsidRPr="003F174E">
        <w:rPr>
          <w:rFonts w:ascii="Times New Roman" w:hAnsi="Times New Roman" w:cs="Times New Roman"/>
          <w:sz w:val="24"/>
          <w:szCs w:val="24"/>
        </w:rPr>
        <w:t xml:space="preserve"> problems during the activity. It seems odd that we would want to halt our own progress or enjoyment at the location or at any point before, during and after the activity. </w:t>
      </w:r>
      <w:r>
        <w:rPr>
          <w:rFonts w:ascii="Times New Roman" w:hAnsi="Times New Roman" w:cs="Times New Roman"/>
          <w:sz w:val="24"/>
          <w:szCs w:val="24"/>
        </w:rPr>
        <w:t xml:space="preserve">In rock climbing there are more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a few chances for self-handicapping to happen. In certain terms: </w:t>
      </w:r>
    </w:p>
    <w:p w14:paraId="5459083B" w14:textId="77777777" w:rsidR="007072BC" w:rsidRPr="003F174E" w:rsidRDefault="007072BC" w:rsidP="007072BC">
      <w:pPr>
        <w:rPr>
          <w:rFonts w:ascii="Times New Roman" w:hAnsi="Times New Roman" w:cs="Times New Roman"/>
          <w:sz w:val="24"/>
          <w:szCs w:val="24"/>
        </w:rPr>
      </w:pPr>
      <w:r w:rsidRPr="005E4462">
        <w:rPr>
          <w:rFonts w:ascii="Times New Roman" w:hAnsi="Times New Roman" w:cs="Times New Roman"/>
          <w:i/>
          <w:iCs/>
          <w:sz w:val="24"/>
          <w:szCs w:val="24"/>
        </w:rPr>
        <w:t>“Self-presented handicaps took the form of self-reports of performance-related hindrances such as the exaggeration of obstacles to success or anxiety, and might be claimed to a greater degree than they actually exist”</w:t>
      </w:r>
      <w:r>
        <w:rPr>
          <w:rFonts w:ascii="Times New Roman" w:hAnsi="Times New Roman" w:cs="Times New Roman"/>
          <w:sz w:val="24"/>
          <w:szCs w:val="24"/>
        </w:rPr>
        <w:t xml:space="preserve"> (Ferrand, C 2006)</w:t>
      </w:r>
    </w:p>
    <w:p w14:paraId="769D96B9" w14:textId="77777777" w:rsidR="007072BC" w:rsidRDefault="007072BC" w:rsidP="007072BC">
      <w:pPr>
        <w:rPr>
          <w:rFonts w:ascii="Times New Roman" w:hAnsi="Times New Roman" w:cs="Times New Roman"/>
          <w:sz w:val="24"/>
          <w:szCs w:val="24"/>
        </w:rPr>
      </w:pPr>
      <w:r>
        <w:rPr>
          <w:rFonts w:ascii="Times New Roman" w:hAnsi="Times New Roman" w:cs="Times New Roman"/>
          <w:sz w:val="24"/>
          <w:szCs w:val="24"/>
        </w:rPr>
        <w:t xml:space="preserve">So, such handicaps are like taking on climb that is a difficulty above </w:t>
      </w:r>
      <w:proofErr w:type="spellStart"/>
      <w:r>
        <w:rPr>
          <w:rFonts w:ascii="Times New Roman" w:hAnsi="Times New Roman" w:cs="Times New Roman"/>
          <w:sz w:val="24"/>
          <w:szCs w:val="24"/>
        </w:rPr>
        <w:t>ones</w:t>
      </w:r>
      <w:proofErr w:type="spellEnd"/>
      <w:r>
        <w:rPr>
          <w:rFonts w:ascii="Times New Roman" w:hAnsi="Times New Roman" w:cs="Times New Roman"/>
          <w:sz w:val="24"/>
          <w:szCs w:val="24"/>
        </w:rPr>
        <w:t xml:space="preserve"> own standing, which can diminish their confidence when they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finish it, as well as could cause doubt and in some way scare them as they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finish it making it feel not worth it. This then takes a hit in the anxiety of the person. Which takes me into a another quite prominent issue that will be a hinderance to a person which is anxiety. </w:t>
      </w:r>
    </w:p>
    <w:p w14:paraId="16AC2880" w14:textId="77777777" w:rsidR="007072BC" w:rsidRPr="00AD1556" w:rsidRDefault="007072BC" w:rsidP="007072BC">
      <w:pPr>
        <w:rPr>
          <w:rFonts w:ascii="Times New Roman" w:hAnsi="Times New Roman" w:cs="Times New Roman"/>
          <w:sz w:val="24"/>
          <w:szCs w:val="24"/>
        </w:rPr>
      </w:pPr>
      <w:r>
        <w:rPr>
          <w:rFonts w:ascii="Times New Roman" w:hAnsi="Times New Roman" w:cs="Times New Roman"/>
          <w:sz w:val="24"/>
          <w:szCs w:val="24"/>
        </w:rPr>
        <w:lastRenderedPageBreak/>
        <w:t>Anxiety is mostly seen as an emotional state in which is characterised by some negative thoughts, nervousness and worry. It has quite a prominent standing in many hinderances of adventurous activities. But anxiety is just a smaller component of the fear that we can experience. Sometimes it’s a specific fear or it can be generalised. Fear stops people from doing what they love but it can also have a different effect in the situation and who you are with, such as “</w:t>
      </w:r>
      <w:r w:rsidRPr="00E35A85">
        <w:rPr>
          <w:rFonts w:ascii="Times New Roman" w:hAnsi="Times New Roman" w:cs="Times New Roman"/>
          <w:i/>
          <w:iCs/>
          <w:sz w:val="24"/>
          <w:szCs w:val="24"/>
        </w:rPr>
        <w:t>fear can negatively impact an experience for an individual or group as a whole</w:t>
      </w:r>
      <w:r>
        <w:rPr>
          <w:rFonts w:ascii="Times New Roman" w:hAnsi="Times New Roman" w:cs="Times New Roman"/>
          <w:i/>
          <w:iCs/>
          <w:sz w:val="24"/>
          <w:szCs w:val="24"/>
        </w:rPr>
        <w:t xml:space="preserve">” </w:t>
      </w:r>
      <w:r w:rsidRPr="0075599A">
        <w:rPr>
          <w:rFonts w:ascii="Times New Roman" w:hAnsi="Times New Roman" w:cs="Times New Roman"/>
          <w:sz w:val="24"/>
          <w:szCs w:val="24"/>
        </w:rPr>
        <w:t>(Ward, W no date</w:t>
      </w:r>
      <w:r>
        <w:rPr>
          <w:rFonts w:ascii="Times New Roman" w:hAnsi="Times New Roman" w:cs="Times New Roman"/>
          <w:i/>
          <w:iCs/>
          <w:sz w:val="24"/>
          <w:szCs w:val="24"/>
        </w:rPr>
        <w:t>).</w:t>
      </w:r>
      <w:r>
        <w:rPr>
          <w:rFonts w:ascii="Times New Roman" w:hAnsi="Times New Roman" w:cs="Times New Roman"/>
          <w:sz w:val="24"/>
          <w:szCs w:val="24"/>
        </w:rPr>
        <w:t xml:space="preserve"> And if fear is affecting the group then no one what so make the first move nor cause harm to someone else and the increase in risk is a possibility. </w:t>
      </w:r>
    </w:p>
    <w:p w14:paraId="659A828D" w14:textId="77777777" w:rsidR="007072BC" w:rsidRDefault="007072BC" w:rsidP="007072BC">
      <w:pPr>
        <w:rPr>
          <w:rFonts w:ascii="Times New Roman" w:hAnsi="Times New Roman" w:cs="Times New Roman"/>
          <w:sz w:val="24"/>
          <w:szCs w:val="24"/>
        </w:rPr>
      </w:pPr>
      <w:r w:rsidRPr="00FC42D6">
        <w:rPr>
          <w:rFonts w:ascii="Times New Roman" w:hAnsi="Times New Roman" w:cs="Times New Roman"/>
          <w:i/>
          <w:iCs/>
          <w:sz w:val="24"/>
          <w:szCs w:val="24"/>
        </w:rPr>
        <w:t>“most fears experienced by participants on outdoor trips can be classified into one of four types which include physical, social, personal/emotional and unfounded ………… Letting myself down, lack of privacy, becoming bored, and program not meeting my expectation are examples of types of potential fears that in the personal/emotional area.”</w:t>
      </w:r>
      <w:r>
        <w:rPr>
          <w:rFonts w:ascii="Times New Roman" w:hAnsi="Times New Roman" w:cs="Times New Roman"/>
          <w:i/>
          <w:iCs/>
          <w:sz w:val="24"/>
          <w:szCs w:val="24"/>
        </w:rPr>
        <w:t xml:space="preserve"> </w:t>
      </w:r>
      <w:r>
        <w:rPr>
          <w:rFonts w:ascii="Times New Roman" w:hAnsi="Times New Roman" w:cs="Times New Roman"/>
          <w:sz w:val="24"/>
          <w:szCs w:val="24"/>
        </w:rPr>
        <w:t>(Ward, W no date)</w:t>
      </w:r>
    </w:p>
    <w:p w14:paraId="738F4312" w14:textId="77777777" w:rsidR="007072BC" w:rsidRDefault="007072BC" w:rsidP="007072BC">
      <w:pPr>
        <w:rPr>
          <w:rFonts w:ascii="Times New Roman" w:hAnsi="Times New Roman" w:cs="Times New Roman"/>
          <w:sz w:val="24"/>
          <w:szCs w:val="24"/>
        </w:rPr>
      </w:pPr>
      <w:r>
        <w:rPr>
          <w:rFonts w:ascii="Times New Roman" w:hAnsi="Times New Roman" w:cs="Times New Roman"/>
          <w:sz w:val="24"/>
          <w:szCs w:val="24"/>
        </w:rPr>
        <w:t xml:space="preserve">What this mostly suggests is that fear can cause any kind of reaction in one’s self, yet the one that pops out tis the emotional reaction to fear the many different outdoor adventure participants might have. Most of these listed in the quote can have quite a big effect when it comes to negative psychological responses and lower the persons self-esteem and self-confidence. </w:t>
      </w:r>
    </w:p>
    <w:p w14:paraId="5A0D004D" w14:textId="77777777" w:rsidR="007072BC" w:rsidRDefault="007072BC" w:rsidP="007072BC">
      <w:pPr>
        <w:rPr>
          <w:rFonts w:ascii="Times New Roman" w:hAnsi="Times New Roman" w:cs="Times New Roman"/>
          <w:sz w:val="24"/>
          <w:szCs w:val="24"/>
        </w:rPr>
      </w:pPr>
      <w:r>
        <w:rPr>
          <w:rFonts w:ascii="Times New Roman" w:hAnsi="Times New Roman" w:cs="Times New Roman"/>
          <w:sz w:val="24"/>
          <w:szCs w:val="24"/>
        </w:rPr>
        <w:t xml:space="preserve">In a final conclusion it is clear that outdoor adventure education is able to have both positive and negative effect on the psychological processes in which the mind works and how those benefits and hindrances can affect our daily adventure activities.  As in this essay, there are only a few positive and negative psychological affect s listed but there are so many more in which could have bigger impacts towards the persons outdoor adventure activity. Some other positive ones could be a huge increase in adrenaline and excitement which can provide a much more heightened happy time doing the activity in which they will do such things again but with an increase in positive emotions there is also an increase in the negative emotions that will come up. These negative one could be doubt and mayhem in some cases, such as losing the nerves and causing a high risk of injury or accident due to not listening. </w:t>
      </w:r>
    </w:p>
    <w:p w14:paraId="3FD16011" w14:textId="77777777" w:rsidR="007072BC" w:rsidRDefault="007072BC" w:rsidP="007072BC">
      <w:pPr>
        <w:rPr>
          <w:rFonts w:ascii="Times New Roman" w:hAnsi="Times New Roman" w:cs="Times New Roman"/>
          <w:sz w:val="24"/>
          <w:szCs w:val="24"/>
        </w:rPr>
      </w:pPr>
      <w:r>
        <w:rPr>
          <w:rFonts w:ascii="Times New Roman" w:hAnsi="Times New Roman" w:cs="Times New Roman"/>
          <w:sz w:val="24"/>
          <w:szCs w:val="24"/>
        </w:rPr>
        <w:t xml:space="preserve">But self-talk can be a major help in this section. Self-talking is something we all do to help calm our nerves and provides us with some sense of personal psychology and running through our own fears to </w:t>
      </w:r>
      <w:proofErr w:type="spellStart"/>
      <w:r>
        <w:rPr>
          <w:rFonts w:ascii="Times New Roman" w:hAnsi="Times New Roman" w:cs="Times New Roman"/>
          <w:sz w:val="24"/>
          <w:szCs w:val="24"/>
        </w:rPr>
        <w:t>over come</w:t>
      </w:r>
      <w:proofErr w:type="spellEnd"/>
      <w:r>
        <w:rPr>
          <w:rFonts w:ascii="Times New Roman" w:hAnsi="Times New Roman" w:cs="Times New Roman"/>
          <w:sz w:val="24"/>
          <w:szCs w:val="24"/>
        </w:rPr>
        <w:t xml:space="preserve"> them. </w:t>
      </w:r>
      <w:r w:rsidRPr="00422FC4">
        <w:rPr>
          <w:rFonts w:ascii="Times New Roman" w:hAnsi="Times New Roman" w:cs="Times New Roman"/>
          <w:i/>
          <w:iCs/>
          <w:sz w:val="24"/>
          <w:szCs w:val="24"/>
        </w:rPr>
        <w:t>“We often talk to our selves’ about the consequences of failure…. Or about our own and other people performances.”</w:t>
      </w:r>
      <w:r>
        <w:rPr>
          <w:rFonts w:ascii="Times New Roman" w:hAnsi="Times New Roman" w:cs="Times New Roman"/>
          <w:sz w:val="24"/>
          <w:szCs w:val="24"/>
        </w:rPr>
        <w:t xml:space="preserve"> ( Hodgson, C 2003) this indicated that as an person talking about the good and bad helps us to overcome fears and problems as well as being able to review sections of the activity that could have caused problems and risks and explain how it went and why it got that way. Being able to </w:t>
      </w:r>
      <w:proofErr w:type="spellStart"/>
      <w:r>
        <w:rPr>
          <w:rFonts w:ascii="Times New Roman" w:hAnsi="Times New Roman" w:cs="Times New Roman"/>
          <w:sz w:val="24"/>
          <w:szCs w:val="24"/>
        </w:rPr>
        <w:t>o</w:t>
      </w:r>
      <w:proofErr w:type="spellEnd"/>
      <w:r>
        <w:rPr>
          <w:rFonts w:ascii="Times New Roman" w:hAnsi="Times New Roman" w:cs="Times New Roman"/>
          <w:sz w:val="24"/>
          <w:szCs w:val="24"/>
        </w:rPr>
        <w:t xml:space="preserve"> this shows good skill in being a coach. </w:t>
      </w:r>
    </w:p>
    <w:p w14:paraId="5E5F3AB3" w14:textId="77777777" w:rsidR="007072BC" w:rsidRPr="00422FC4" w:rsidRDefault="007072BC" w:rsidP="007072BC">
      <w:pPr>
        <w:rPr>
          <w:rFonts w:ascii="Times New Roman" w:hAnsi="Times New Roman" w:cs="Times New Roman"/>
          <w:sz w:val="24"/>
          <w:szCs w:val="24"/>
        </w:rPr>
      </w:pPr>
      <w:r>
        <w:rPr>
          <w:rFonts w:ascii="Times New Roman" w:hAnsi="Times New Roman" w:cs="Times New Roman"/>
          <w:sz w:val="24"/>
          <w:szCs w:val="24"/>
        </w:rPr>
        <w:t>Word count: 1804</w:t>
      </w:r>
    </w:p>
    <w:p w14:paraId="39A9DEFA" w14:textId="10056B10" w:rsidR="007072BC" w:rsidRDefault="007072BC" w:rsidP="00E576EB">
      <w:pPr>
        <w:jc w:val="center"/>
        <w:rPr>
          <w:b/>
          <w:sz w:val="52"/>
        </w:rPr>
      </w:pPr>
    </w:p>
    <w:p w14:paraId="3AE90B3F" w14:textId="19613FD6" w:rsidR="007072BC" w:rsidRDefault="007072BC" w:rsidP="00E576EB">
      <w:pPr>
        <w:jc w:val="center"/>
        <w:rPr>
          <w:b/>
          <w:sz w:val="52"/>
        </w:rPr>
      </w:pPr>
    </w:p>
    <w:p w14:paraId="50434E8D" w14:textId="41294706" w:rsidR="007072BC" w:rsidRDefault="007072BC" w:rsidP="00E576EB">
      <w:pPr>
        <w:jc w:val="center"/>
        <w:rPr>
          <w:b/>
          <w:sz w:val="52"/>
        </w:rPr>
      </w:pPr>
    </w:p>
    <w:p w14:paraId="4A358546" w14:textId="77777777" w:rsidR="007072BC" w:rsidRDefault="007072BC" w:rsidP="007072BC">
      <w:pPr>
        <w:rPr>
          <w:rFonts w:ascii="Times New Roman" w:hAnsi="Times New Roman" w:cs="Times New Roman"/>
          <w:bCs/>
          <w:sz w:val="24"/>
          <w:szCs w:val="24"/>
        </w:rPr>
      </w:pPr>
    </w:p>
    <w:p w14:paraId="679675D0" w14:textId="7C16541D" w:rsidR="007072BC" w:rsidRDefault="007072BC" w:rsidP="007072BC">
      <w:pPr>
        <w:rPr>
          <w:rFonts w:ascii="Times New Roman" w:hAnsi="Times New Roman" w:cs="Times New Roman"/>
          <w:bCs/>
          <w:sz w:val="24"/>
          <w:szCs w:val="24"/>
        </w:rPr>
      </w:pPr>
      <w:r w:rsidRPr="007072BC">
        <w:rPr>
          <w:rFonts w:ascii="Times New Roman" w:hAnsi="Times New Roman" w:cs="Times New Roman"/>
          <w:bCs/>
          <w:sz w:val="24"/>
          <w:szCs w:val="24"/>
        </w:rPr>
        <w:lastRenderedPageBreak/>
        <w:t>References</w:t>
      </w:r>
    </w:p>
    <w:p w14:paraId="7FA5D564" w14:textId="17F85D15" w:rsidR="007072BC" w:rsidRDefault="007072BC" w:rsidP="007072BC">
      <w:pPr>
        <w:rPr>
          <w:rFonts w:ascii="Times New Roman" w:hAnsi="Times New Roman" w:cs="Times New Roman"/>
          <w:bCs/>
          <w:sz w:val="24"/>
          <w:szCs w:val="24"/>
        </w:rPr>
      </w:pPr>
    </w:p>
    <w:p w14:paraId="2CA46C82" w14:textId="6BB1760E" w:rsidR="007072BC" w:rsidRDefault="007072BC" w:rsidP="007072BC">
      <w:pPr>
        <w:rPr>
          <w:rFonts w:ascii="Times New Roman" w:hAnsi="Times New Roman" w:cs="Times New Roman"/>
          <w:bCs/>
          <w:sz w:val="24"/>
          <w:szCs w:val="24"/>
        </w:rPr>
      </w:pPr>
      <w:r w:rsidRPr="007072BC">
        <w:rPr>
          <w:rFonts w:ascii="Times New Roman" w:hAnsi="Times New Roman" w:cs="Times New Roman"/>
          <w:bCs/>
          <w:sz w:val="24"/>
          <w:szCs w:val="24"/>
        </w:rPr>
        <w:t xml:space="preserve">Monasterio </w:t>
      </w:r>
      <w:proofErr w:type="gramStart"/>
      <w:r w:rsidRPr="007072BC">
        <w:rPr>
          <w:rFonts w:ascii="Times New Roman" w:hAnsi="Times New Roman" w:cs="Times New Roman"/>
          <w:bCs/>
          <w:sz w:val="24"/>
          <w:szCs w:val="24"/>
        </w:rPr>
        <w:t>E ,</w:t>
      </w:r>
      <w:proofErr w:type="gramEnd"/>
      <w:r w:rsidRPr="007072BC">
        <w:rPr>
          <w:rFonts w:ascii="Times New Roman" w:hAnsi="Times New Roman" w:cs="Times New Roman"/>
          <w:bCs/>
          <w:sz w:val="24"/>
          <w:szCs w:val="24"/>
        </w:rPr>
        <w:t xml:space="preserve"> Mulder R , Frampton C &amp; Mei-Dan O (2012) Personality Characteristics of BASE Jumpers, Journal of Applied Sport Psychology, 24:4, 391-400</w:t>
      </w:r>
    </w:p>
    <w:p w14:paraId="120AE11D" w14:textId="77777777" w:rsidR="007072BC" w:rsidRPr="007072BC" w:rsidRDefault="007072BC" w:rsidP="007072BC">
      <w:pPr>
        <w:rPr>
          <w:rFonts w:ascii="Times New Roman" w:hAnsi="Times New Roman" w:cs="Times New Roman"/>
          <w:bCs/>
          <w:sz w:val="24"/>
          <w:szCs w:val="24"/>
        </w:rPr>
      </w:pPr>
    </w:p>
    <w:p w14:paraId="3AE3842E" w14:textId="671B1B64" w:rsidR="007072BC" w:rsidRPr="007072BC" w:rsidRDefault="007072BC" w:rsidP="007072BC">
      <w:pPr>
        <w:rPr>
          <w:rFonts w:ascii="Times New Roman" w:hAnsi="Times New Roman" w:cs="Times New Roman"/>
          <w:bCs/>
          <w:sz w:val="24"/>
          <w:szCs w:val="24"/>
        </w:rPr>
      </w:pPr>
      <w:proofErr w:type="spellStart"/>
      <w:r w:rsidRPr="007072BC">
        <w:rPr>
          <w:rFonts w:ascii="Times New Roman" w:hAnsi="Times New Roman" w:cs="Times New Roman"/>
          <w:bCs/>
          <w:sz w:val="24"/>
          <w:szCs w:val="24"/>
        </w:rPr>
        <w:t>Fontayne</w:t>
      </w:r>
      <w:proofErr w:type="spellEnd"/>
      <w:r w:rsidRPr="007072BC">
        <w:rPr>
          <w:rFonts w:ascii="Times New Roman" w:hAnsi="Times New Roman" w:cs="Times New Roman"/>
          <w:bCs/>
          <w:sz w:val="24"/>
          <w:szCs w:val="24"/>
        </w:rPr>
        <w:t xml:space="preserve"> P, Ferrand C, </w:t>
      </w:r>
      <w:proofErr w:type="spellStart"/>
      <w:r w:rsidRPr="007072BC">
        <w:rPr>
          <w:rFonts w:ascii="Times New Roman" w:hAnsi="Times New Roman" w:cs="Times New Roman"/>
          <w:bCs/>
          <w:sz w:val="24"/>
          <w:szCs w:val="24"/>
        </w:rPr>
        <w:t>Tetard</w:t>
      </w:r>
      <w:proofErr w:type="spellEnd"/>
      <w:r w:rsidRPr="007072BC">
        <w:rPr>
          <w:rFonts w:ascii="Times New Roman" w:hAnsi="Times New Roman" w:cs="Times New Roman"/>
          <w:bCs/>
          <w:sz w:val="24"/>
          <w:szCs w:val="24"/>
        </w:rPr>
        <w:t xml:space="preserve"> S, (2006) Self-handicapping in rock climbing: a </w:t>
      </w:r>
      <w:r w:rsidRPr="007072BC">
        <w:rPr>
          <w:rFonts w:ascii="Times New Roman" w:hAnsi="Times New Roman" w:cs="Times New Roman"/>
          <w:bCs/>
          <w:sz w:val="24"/>
          <w:szCs w:val="24"/>
        </w:rPr>
        <w:t>qualitative</w:t>
      </w:r>
      <w:r w:rsidRPr="007072BC">
        <w:rPr>
          <w:rFonts w:ascii="Times New Roman" w:hAnsi="Times New Roman" w:cs="Times New Roman"/>
          <w:bCs/>
          <w:sz w:val="24"/>
          <w:szCs w:val="24"/>
        </w:rPr>
        <w:t xml:space="preserve"> </w:t>
      </w:r>
      <w:r w:rsidRPr="007072BC">
        <w:rPr>
          <w:rFonts w:ascii="Times New Roman" w:hAnsi="Times New Roman" w:cs="Times New Roman"/>
          <w:bCs/>
          <w:sz w:val="24"/>
          <w:szCs w:val="24"/>
        </w:rPr>
        <w:t>approach</w:t>
      </w:r>
      <w:r w:rsidRPr="007072BC">
        <w:rPr>
          <w:rFonts w:ascii="Times New Roman" w:hAnsi="Times New Roman" w:cs="Times New Roman"/>
          <w:bCs/>
          <w:sz w:val="24"/>
          <w:szCs w:val="24"/>
        </w:rPr>
        <w:t xml:space="preserve">, </w:t>
      </w:r>
      <w:r w:rsidRPr="007072BC">
        <w:rPr>
          <w:rFonts w:ascii="Times New Roman" w:hAnsi="Times New Roman" w:cs="Times New Roman"/>
          <w:bCs/>
          <w:sz w:val="24"/>
          <w:szCs w:val="24"/>
        </w:rPr>
        <w:t>Journal</w:t>
      </w:r>
      <w:r w:rsidRPr="007072BC">
        <w:rPr>
          <w:rFonts w:ascii="Times New Roman" w:hAnsi="Times New Roman" w:cs="Times New Roman"/>
          <w:bCs/>
          <w:sz w:val="24"/>
          <w:szCs w:val="24"/>
        </w:rPr>
        <w:t xml:space="preserve"> of applied sport psychology 18: 271-280</w:t>
      </w:r>
    </w:p>
    <w:p w14:paraId="4552A117" w14:textId="77777777" w:rsidR="007072BC" w:rsidRPr="007072BC" w:rsidRDefault="007072BC" w:rsidP="007072BC">
      <w:pPr>
        <w:rPr>
          <w:rFonts w:ascii="Times New Roman" w:hAnsi="Times New Roman" w:cs="Times New Roman"/>
          <w:bCs/>
          <w:sz w:val="24"/>
          <w:szCs w:val="24"/>
        </w:rPr>
      </w:pPr>
    </w:p>
    <w:p w14:paraId="2E17BCEE" w14:textId="6F51555A" w:rsidR="007072BC" w:rsidRDefault="007072BC" w:rsidP="007072BC">
      <w:pPr>
        <w:rPr>
          <w:rFonts w:ascii="Times New Roman" w:hAnsi="Times New Roman" w:cs="Times New Roman"/>
          <w:bCs/>
          <w:sz w:val="24"/>
          <w:szCs w:val="24"/>
        </w:rPr>
      </w:pPr>
      <w:r w:rsidRPr="007072BC">
        <w:rPr>
          <w:rFonts w:ascii="Times New Roman" w:hAnsi="Times New Roman" w:cs="Times New Roman"/>
          <w:bCs/>
          <w:sz w:val="24"/>
          <w:szCs w:val="24"/>
        </w:rPr>
        <w:t xml:space="preserve">Ward W, (no date) Who is afraid of the big bad wolf? Assessing and </w:t>
      </w:r>
      <w:r w:rsidRPr="007072BC">
        <w:rPr>
          <w:rFonts w:ascii="Times New Roman" w:hAnsi="Times New Roman" w:cs="Times New Roman"/>
          <w:bCs/>
          <w:sz w:val="24"/>
          <w:szCs w:val="24"/>
        </w:rPr>
        <w:t>Addressing</w:t>
      </w:r>
      <w:r w:rsidRPr="007072BC">
        <w:rPr>
          <w:rFonts w:ascii="Times New Roman" w:hAnsi="Times New Roman" w:cs="Times New Roman"/>
          <w:bCs/>
          <w:sz w:val="24"/>
          <w:szCs w:val="24"/>
        </w:rPr>
        <w:t xml:space="preserve"> fear and anxiety of </w:t>
      </w:r>
      <w:r w:rsidRPr="007072BC">
        <w:rPr>
          <w:rFonts w:ascii="Times New Roman" w:hAnsi="Times New Roman" w:cs="Times New Roman"/>
          <w:bCs/>
          <w:sz w:val="24"/>
          <w:szCs w:val="24"/>
        </w:rPr>
        <w:t>participants</w:t>
      </w:r>
      <w:r w:rsidRPr="007072BC">
        <w:rPr>
          <w:rFonts w:ascii="Times New Roman" w:hAnsi="Times New Roman" w:cs="Times New Roman"/>
          <w:bCs/>
          <w:sz w:val="24"/>
          <w:szCs w:val="24"/>
        </w:rPr>
        <w:t xml:space="preserve"> in the outdoors. </w:t>
      </w:r>
      <w:r w:rsidRPr="007072BC">
        <w:rPr>
          <w:rFonts w:ascii="Times New Roman" w:hAnsi="Times New Roman" w:cs="Times New Roman"/>
          <w:bCs/>
          <w:sz w:val="24"/>
          <w:szCs w:val="24"/>
        </w:rPr>
        <w:t>Association</w:t>
      </w:r>
      <w:r w:rsidRPr="007072BC">
        <w:rPr>
          <w:rFonts w:ascii="Times New Roman" w:hAnsi="Times New Roman" w:cs="Times New Roman"/>
          <w:bCs/>
          <w:sz w:val="24"/>
          <w:szCs w:val="24"/>
        </w:rPr>
        <w:t xml:space="preserve"> o</w:t>
      </w:r>
      <w:r>
        <w:rPr>
          <w:rFonts w:ascii="Times New Roman" w:hAnsi="Times New Roman" w:cs="Times New Roman"/>
          <w:bCs/>
          <w:sz w:val="24"/>
          <w:szCs w:val="24"/>
        </w:rPr>
        <w:t>f</w:t>
      </w:r>
      <w:r w:rsidRPr="007072BC">
        <w:rPr>
          <w:rFonts w:ascii="Times New Roman" w:hAnsi="Times New Roman" w:cs="Times New Roman"/>
          <w:bCs/>
          <w:sz w:val="24"/>
          <w:szCs w:val="24"/>
        </w:rPr>
        <w:t xml:space="preserve"> outdoor recreation</w:t>
      </w:r>
      <w:r>
        <w:rPr>
          <w:rFonts w:ascii="Times New Roman" w:hAnsi="Times New Roman" w:cs="Times New Roman"/>
          <w:bCs/>
          <w:sz w:val="24"/>
          <w:szCs w:val="24"/>
        </w:rPr>
        <w:t xml:space="preserve"> </w:t>
      </w:r>
      <w:r w:rsidRPr="007072BC">
        <w:rPr>
          <w:rFonts w:ascii="Times New Roman" w:hAnsi="Times New Roman" w:cs="Times New Roman"/>
          <w:bCs/>
          <w:sz w:val="24"/>
          <w:szCs w:val="24"/>
        </w:rPr>
        <w:t xml:space="preserve">&amp; Education </w:t>
      </w:r>
    </w:p>
    <w:p w14:paraId="3388C492" w14:textId="77777777" w:rsidR="007072BC" w:rsidRDefault="007072BC" w:rsidP="007072BC">
      <w:pPr>
        <w:rPr>
          <w:rFonts w:ascii="Times New Roman" w:hAnsi="Times New Roman" w:cs="Times New Roman"/>
          <w:bCs/>
          <w:sz w:val="24"/>
          <w:szCs w:val="24"/>
        </w:rPr>
      </w:pPr>
    </w:p>
    <w:p w14:paraId="1E444A0B" w14:textId="48D54882" w:rsidR="007072BC" w:rsidRDefault="007072BC" w:rsidP="007072BC">
      <w:pPr>
        <w:rPr>
          <w:rFonts w:ascii="Times New Roman" w:hAnsi="Times New Roman" w:cs="Times New Roman"/>
          <w:bCs/>
          <w:sz w:val="24"/>
          <w:szCs w:val="24"/>
        </w:rPr>
      </w:pPr>
      <w:r>
        <w:rPr>
          <w:rFonts w:ascii="Times New Roman" w:hAnsi="Times New Roman" w:cs="Times New Roman"/>
          <w:bCs/>
          <w:sz w:val="24"/>
          <w:szCs w:val="24"/>
        </w:rPr>
        <w:t xml:space="preserve">Ferrero, F. (2007) BCU Coaching Handbook. Gwynedd, </w:t>
      </w:r>
      <w:proofErr w:type="spellStart"/>
      <w:r>
        <w:rPr>
          <w:rFonts w:ascii="Times New Roman" w:hAnsi="Times New Roman" w:cs="Times New Roman"/>
          <w:bCs/>
          <w:sz w:val="24"/>
          <w:szCs w:val="24"/>
        </w:rPr>
        <w:t>Pesda</w:t>
      </w:r>
      <w:proofErr w:type="spellEnd"/>
      <w:r>
        <w:rPr>
          <w:rFonts w:ascii="Times New Roman" w:hAnsi="Times New Roman" w:cs="Times New Roman"/>
          <w:bCs/>
          <w:sz w:val="24"/>
          <w:szCs w:val="24"/>
        </w:rPr>
        <w:t xml:space="preserve"> Press</w:t>
      </w:r>
    </w:p>
    <w:p w14:paraId="394B6DB5" w14:textId="77777777" w:rsidR="007072BC" w:rsidRDefault="007072BC" w:rsidP="007072BC">
      <w:pPr>
        <w:rPr>
          <w:rFonts w:ascii="Times New Roman" w:hAnsi="Times New Roman" w:cs="Times New Roman"/>
          <w:bCs/>
          <w:sz w:val="24"/>
          <w:szCs w:val="24"/>
        </w:rPr>
      </w:pPr>
    </w:p>
    <w:p w14:paraId="3F8546A9" w14:textId="5DEC2F09" w:rsidR="007072BC" w:rsidRPr="007072BC" w:rsidRDefault="007072BC" w:rsidP="007072BC">
      <w:pPr>
        <w:rPr>
          <w:rFonts w:ascii="Times New Roman" w:hAnsi="Times New Roman" w:cs="Times New Roman"/>
          <w:bCs/>
          <w:sz w:val="24"/>
          <w:szCs w:val="24"/>
        </w:rPr>
      </w:pPr>
      <w:r>
        <w:rPr>
          <w:rFonts w:ascii="Times New Roman" w:hAnsi="Times New Roman" w:cs="Times New Roman"/>
          <w:bCs/>
          <w:sz w:val="24"/>
          <w:szCs w:val="24"/>
        </w:rPr>
        <w:t xml:space="preserve">Ferrero, F. (2006) White water safety and rescue. Gwynedd, </w:t>
      </w:r>
      <w:proofErr w:type="spellStart"/>
      <w:r>
        <w:rPr>
          <w:rFonts w:ascii="Times New Roman" w:hAnsi="Times New Roman" w:cs="Times New Roman"/>
          <w:bCs/>
          <w:sz w:val="24"/>
          <w:szCs w:val="24"/>
        </w:rPr>
        <w:t>pseda</w:t>
      </w:r>
      <w:proofErr w:type="spellEnd"/>
      <w:r>
        <w:rPr>
          <w:rFonts w:ascii="Times New Roman" w:hAnsi="Times New Roman" w:cs="Times New Roman"/>
          <w:bCs/>
          <w:sz w:val="24"/>
          <w:szCs w:val="24"/>
        </w:rPr>
        <w:t xml:space="preserve"> press</w:t>
      </w:r>
    </w:p>
    <w:sectPr w:rsidR="007072BC" w:rsidRPr="007072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B28BF" w14:textId="77777777" w:rsidR="0036610F" w:rsidRDefault="0036610F" w:rsidP="0077207E">
      <w:pPr>
        <w:spacing w:line="240" w:lineRule="auto"/>
      </w:pPr>
      <w:r>
        <w:separator/>
      </w:r>
    </w:p>
  </w:endnote>
  <w:endnote w:type="continuationSeparator" w:id="0">
    <w:p w14:paraId="05E7686D" w14:textId="77777777" w:rsidR="0036610F" w:rsidRDefault="0036610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2155B" w14:textId="77777777" w:rsidR="0036610F" w:rsidRDefault="0036610F" w:rsidP="0077207E">
      <w:pPr>
        <w:spacing w:line="240" w:lineRule="auto"/>
      </w:pPr>
      <w:r>
        <w:separator/>
      </w:r>
    </w:p>
  </w:footnote>
  <w:footnote w:type="continuationSeparator" w:id="0">
    <w:p w14:paraId="4F4DCBF6" w14:textId="77777777" w:rsidR="0036610F" w:rsidRDefault="0036610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43089"/>
    <w:rsid w:val="00064952"/>
    <w:rsid w:val="00072B98"/>
    <w:rsid w:val="000D4291"/>
    <w:rsid w:val="000D68B3"/>
    <w:rsid w:val="00125E4C"/>
    <w:rsid w:val="0019752C"/>
    <w:rsid w:val="001B5BE1"/>
    <w:rsid w:val="001F7C59"/>
    <w:rsid w:val="00223119"/>
    <w:rsid w:val="00263D85"/>
    <w:rsid w:val="002722B4"/>
    <w:rsid w:val="00284793"/>
    <w:rsid w:val="00294A2F"/>
    <w:rsid w:val="00317441"/>
    <w:rsid w:val="00344249"/>
    <w:rsid w:val="00346EE5"/>
    <w:rsid w:val="0036610F"/>
    <w:rsid w:val="0037715E"/>
    <w:rsid w:val="003E05AB"/>
    <w:rsid w:val="00401D59"/>
    <w:rsid w:val="004150A6"/>
    <w:rsid w:val="00417FA2"/>
    <w:rsid w:val="00423A1A"/>
    <w:rsid w:val="00424460"/>
    <w:rsid w:val="00437D19"/>
    <w:rsid w:val="004429AE"/>
    <w:rsid w:val="00484EC1"/>
    <w:rsid w:val="004E5105"/>
    <w:rsid w:val="0050737E"/>
    <w:rsid w:val="005374BB"/>
    <w:rsid w:val="0055280E"/>
    <w:rsid w:val="006B43E0"/>
    <w:rsid w:val="007072BC"/>
    <w:rsid w:val="00711535"/>
    <w:rsid w:val="00750EAE"/>
    <w:rsid w:val="00767662"/>
    <w:rsid w:val="0077207E"/>
    <w:rsid w:val="007D2445"/>
    <w:rsid w:val="007D2973"/>
    <w:rsid w:val="007D332B"/>
    <w:rsid w:val="00846882"/>
    <w:rsid w:val="008B0303"/>
    <w:rsid w:val="008E2481"/>
    <w:rsid w:val="00932B51"/>
    <w:rsid w:val="00A02860"/>
    <w:rsid w:val="00A25575"/>
    <w:rsid w:val="00A543CB"/>
    <w:rsid w:val="00A72A53"/>
    <w:rsid w:val="00BF3F1C"/>
    <w:rsid w:val="00C10F21"/>
    <w:rsid w:val="00C3093A"/>
    <w:rsid w:val="00C3350B"/>
    <w:rsid w:val="00C536A6"/>
    <w:rsid w:val="00C6371F"/>
    <w:rsid w:val="00C700D9"/>
    <w:rsid w:val="00C9486F"/>
    <w:rsid w:val="00CA255D"/>
    <w:rsid w:val="00CB1CB8"/>
    <w:rsid w:val="00D009BB"/>
    <w:rsid w:val="00D332EF"/>
    <w:rsid w:val="00D34C76"/>
    <w:rsid w:val="00D6095A"/>
    <w:rsid w:val="00DF49CB"/>
    <w:rsid w:val="00DF5A32"/>
    <w:rsid w:val="00E10195"/>
    <w:rsid w:val="00E347B5"/>
    <w:rsid w:val="00E576EB"/>
    <w:rsid w:val="00E71CC7"/>
    <w:rsid w:val="00EA5C3F"/>
    <w:rsid w:val="00EB1F41"/>
    <w:rsid w:val="00EE29ED"/>
    <w:rsid w:val="00F43165"/>
    <w:rsid w:val="00F57468"/>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5400D4"/>
  <w15:docId w15:val="{E6960AA8-10A5-40DF-9998-02311857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2309</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Glen Jackson</cp:lastModifiedBy>
  <cp:revision>4</cp:revision>
  <cp:lastPrinted>2014-08-18T15:50:00Z</cp:lastPrinted>
  <dcterms:created xsi:type="dcterms:W3CDTF">2020-03-27T08:07:00Z</dcterms:created>
  <dcterms:modified xsi:type="dcterms:W3CDTF">2020-03-27T08:08:00Z</dcterms:modified>
</cp:coreProperties>
</file>