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F677A" w:rsidP="43C0C1B1" w:rsidRDefault="71DF1147" w14:paraId="5E5787A5" w14:textId="2B639574">
      <w:pPr>
        <w:spacing w:line="480" w:lineRule="auto"/>
        <w:jc w:val="both"/>
        <w:rPr>
          <w:u w:val="single"/>
        </w:rPr>
      </w:pPr>
      <w:r w:rsidRPr="43C0C1B1">
        <w:rPr>
          <w:u w:val="single"/>
        </w:rPr>
        <w:t xml:space="preserve">Portfolio </w:t>
      </w:r>
    </w:p>
    <w:p w:rsidR="3E088A97" w:rsidP="43C0C1B1" w:rsidRDefault="1A8296D7" w14:paraId="4EFEC930" w14:textId="05185C2E">
      <w:pPr>
        <w:shd w:val="clear" w:color="auto" w:fill="FFFFFF" w:themeFill="background1"/>
        <w:spacing w:after="0" w:line="480" w:lineRule="auto"/>
        <w:jc w:val="both"/>
        <w:rPr>
          <w:b/>
          <w:bCs/>
        </w:rPr>
      </w:pPr>
      <w:r w:rsidRPr="43C0C1B1">
        <w:rPr>
          <w:b/>
          <w:bCs/>
        </w:rPr>
        <w:t>B</w:t>
      </w:r>
      <w:r w:rsidRPr="43C0C1B1" w:rsidR="47CBACBC">
        <w:rPr>
          <w:b/>
          <w:bCs/>
        </w:rPr>
        <w:t xml:space="preserve">ackground </w:t>
      </w:r>
      <w:r w:rsidRPr="43C0C1B1" w:rsidR="2DF7E74E">
        <w:rPr>
          <w:b/>
          <w:bCs/>
        </w:rPr>
        <w:t>-</w:t>
      </w:r>
      <w:r w:rsidRPr="43C0C1B1" w:rsidR="47CBACBC">
        <w:rPr>
          <w:b/>
          <w:bCs/>
        </w:rPr>
        <w:t xml:space="preserve"> </w:t>
      </w:r>
      <w:r w:rsidRPr="43C0C1B1" w:rsidR="71DF1147">
        <w:rPr>
          <w:b/>
          <w:bCs/>
        </w:rPr>
        <w:t xml:space="preserve">Foothold Cymru </w:t>
      </w:r>
    </w:p>
    <w:p w:rsidR="3E088A97" w:rsidP="764CFD24" w:rsidRDefault="00A8259D" w14:paraId="304B4975" w14:textId="4D00722E">
      <w:pPr>
        <w:pStyle w:val="Normal"/>
        <w:shd w:val="clear" w:color="auto" w:fill="FFFFFF" w:themeFill="background1"/>
        <w:spacing w:after="0" w:line="480" w:lineRule="auto"/>
      </w:pPr>
      <w:r w:rsidR="00A8259D">
        <w:rPr/>
        <w:t>Foothold Cymru</w:t>
      </w:r>
      <w:r w:rsidR="7A2B423E">
        <w:rPr/>
        <w:t xml:space="preserve"> </w:t>
      </w:r>
      <w:r w:rsidR="005140EB">
        <w:rPr/>
        <w:t xml:space="preserve">are a social justice charity that started </w:t>
      </w:r>
      <w:r w:rsidR="005140EB">
        <w:rPr/>
        <w:t xml:space="preserve">in 1991 </w:t>
      </w:r>
      <w:r w:rsidR="005140EB">
        <w:rPr/>
        <w:t>in Llanelli</w:t>
      </w:r>
      <w:r w:rsidR="00A855D7">
        <w:rPr/>
        <w:t>;</w:t>
      </w:r>
      <w:r w:rsidR="69C76DEF">
        <w:rPr/>
        <w:t xml:space="preserve"> </w:t>
      </w:r>
      <w:r w:rsidR="3AD7402D">
        <w:rPr/>
        <w:t>the</w:t>
      </w:r>
      <w:r w:rsidR="00A855D7">
        <w:rPr/>
        <w:t>ir</w:t>
      </w:r>
      <w:r w:rsidR="3AD7402D">
        <w:rPr/>
        <w:t xml:space="preserve"> </w:t>
      </w:r>
      <w:r w:rsidR="00A855D7">
        <w:rPr/>
        <w:t>formal</w:t>
      </w:r>
      <w:r w:rsidR="3AD7402D">
        <w:rPr/>
        <w:t xml:space="preserve"> name is</w:t>
      </w:r>
      <w:r w:rsidR="0001517A">
        <w:rPr/>
        <w:t xml:space="preserve">, </w:t>
      </w:r>
      <w:r w:rsidR="00A855D7">
        <w:rPr/>
        <w:t xml:space="preserve">The Centre </w:t>
      </w:r>
      <w:r w:rsidR="00A855D7">
        <w:rPr/>
        <w:t>For</w:t>
      </w:r>
      <w:r w:rsidR="00A855D7">
        <w:rPr/>
        <w:t xml:space="preserve"> Building Social Action Ltd</w:t>
      </w:r>
      <w:r w:rsidR="0001517A">
        <w:rPr/>
        <w:t>.</w:t>
      </w:r>
      <w:r w:rsidR="324F6C00">
        <w:rPr/>
        <w:t xml:space="preserve"> </w:t>
      </w:r>
      <w:r w:rsidR="64A2B9CA">
        <w:rPr/>
        <w:t>(</w:t>
      </w:r>
      <w:r w:rsidR="64A2B9CA">
        <w:rPr/>
        <w:t>GOV.UK</w:t>
      </w:r>
      <w:r w:rsidR="13D9FC19">
        <w:rPr/>
        <w:t>, n.d.</w:t>
      </w:r>
      <w:r w:rsidR="64A2B9CA">
        <w:rPr/>
        <w:t>)</w:t>
      </w:r>
      <w:r w:rsidR="29A774DF">
        <w:rPr/>
        <w:t xml:space="preserve"> They </w:t>
      </w:r>
      <w:r w:rsidR="044C2F4A">
        <w:rPr/>
        <w:t xml:space="preserve">empower </w:t>
      </w:r>
      <w:r w:rsidR="4BC69337">
        <w:rPr/>
        <w:t xml:space="preserve">communities and individuals </w:t>
      </w:r>
      <w:r w:rsidR="00493747">
        <w:rPr/>
        <w:t xml:space="preserve">within the Llanelli area </w:t>
      </w:r>
      <w:r w:rsidR="4BC69337">
        <w:rPr/>
        <w:t>to achieve real chang</w:t>
      </w:r>
      <w:r w:rsidR="536F1960">
        <w:rPr/>
        <w:t>e</w:t>
      </w:r>
      <w:r w:rsidR="08495300">
        <w:rPr/>
        <w:t>. The charity</w:t>
      </w:r>
      <w:r w:rsidR="00493747">
        <w:rPr/>
        <w:t>’s</w:t>
      </w:r>
      <w:r w:rsidR="08495300">
        <w:rPr/>
        <w:t xml:space="preserve"> main vision is </w:t>
      </w:r>
      <w:r w:rsidR="70ECD9E9">
        <w:rPr/>
        <w:t xml:space="preserve">to </w:t>
      </w:r>
      <w:r w:rsidR="0789FEC2">
        <w:rPr/>
        <w:t>‘</w:t>
      </w:r>
      <w:r w:rsidR="70ECD9E9">
        <w:rPr/>
        <w:t>create</w:t>
      </w:r>
      <w:r w:rsidR="08495300">
        <w:rPr/>
        <w:t xml:space="preserve"> resilient communities where everyone has a decent standard of living</w:t>
      </w:r>
      <w:r w:rsidR="4A7703F7">
        <w:rPr/>
        <w:t>’</w:t>
      </w:r>
      <w:r w:rsidR="341B8A04">
        <w:rPr/>
        <w:t xml:space="preserve"> </w:t>
      </w:r>
      <w:r w:rsidR="70052EAC">
        <w:rPr/>
        <w:t>(</w:t>
      </w:r>
      <w:r w:rsidR="000570D9">
        <w:rPr/>
        <w:t>Foothold Cymru, 2025</w:t>
      </w:r>
      <w:r w:rsidR="70052EAC">
        <w:rPr/>
        <w:t>)</w:t>
      </w:r>
      <w:r w:rsidR="00493747">
        <w:rPr/>
        <w:t>.</w:t>
      </w:r>
      <w:r w:rsidR="70052EAC">
        <w:rPr/>
        <w:t xml:space="preserve"> </w:t>
      </w:r>
      <w:r w:rsidR="5BE11B0E">
        <w:rPr/>
        <w:t xml:space="preserve">Foothold helps </w:t>
      </w:r>
      <w:r w:rsidR="0669DAB4">
        <w:rPr/>
        <w:t>‘</w:t>
      </w:r>
      <w:r w:rsidR="5BE11B0E">
        <w:rPr/>
        <w:t xml:space="preserve">Children/young </w:t>
      </w:r>
      <w:r w:rsidR="00493747">
        <w:rPr/>
        <w:t>p</w:t>
      </w:r>
      <w:r w:rsidR="5BE11B0E">
        <w:rPr/>
        <w:t xml:space="preserve">eople, </w:t>
      </w:r>
      <w:r w:rsidR="00493747">
        <w:rPr/>
        <w:t>e</w:t>
      </w:r>
      <w:r w:rsidR="5BE11B0E">
        <w:rPr/>
        <w:t xml:space="preserve">lderly, </w:t>
      </w:r>
      <w:r w:rsidR="00493747">
        <w:rPr/>
        <w:t>p</w:t>
      </w:r>
      <w:r w:rsidR="5BE11B0E">
        <w:rPr/>
        <w:t xml:space="preserve">eople </w:t>
      </w:r>
      <w:r w:rsidR="37763FDC">
        <w:rPr/>
        <w:t>with</w:t>
      </w:r>
      <w:r w:rsidR="5BE11B0E">
        <w:rPr/>
        <w:t xml:space="preserve"> </w:t>
      </w:r>
      <w:r w:rsidR="00493747">
        <w:rPr/>
        <w:t>d</w:t>
      </w:r>
      <w:r w:rsidR="5BE11B0E">
        <w:rPr/>
        <w:t xml:space="preserve">isabilities and </w:t>
      </w:r>
      <w:r w:rsidR="00493747">
        <w:rPr/>
        <w:t>t</w:t>
      </w:r>
      <w:r w:rsidR="5BE11B0E">
        <w:rPr/>
        <w:t xml:space="preserve">he </w:t>
      </w:r>
      <w:r w:rsidR="00493747">
        <w:rPr/>
        <w:t>g</w:t>
      </w:r>
      <w:r w:rsidR="5BE11B0E">
        <w:rPr/>
        <w:t xml:space="preserve">eneral </w:t>
      </w:r>
      <w:r w:rsidR="00493747">
        <w:rPr/>
        <w:t>p</w:t>
      </w:r>
      <w:r w:rsidR="5BE11B0E">
        <w:rPr/>
        <w:t>ublic</w:t>
      </w:r>
      <w:r w:rsidR="63A040DB">
        <w:rPr/>
        <w:t>.</w:t>
      </w:r>
      <w:r w:rsidR="41AD3BFF">
        <w:rPr/>
        <w:t>’</w:t>
      </w:r>
      <w:r w:rsidR="5BE11B0E">
        <w:rPr/>
        <w:t xml:space="preserve"> </w:t>
      </w:r>
      <w:r w:rsidR="1CB6C3FF">
        <w:rPr/>
        <w:t>I</w:t>
      </w:r>
      <w:r w:rsidR="12BB4FB2">
        <w:rPr/>
        <w:t xml:space="preserve">t helps them by </w:t>
      </w:r>
      <w:r w:rsidR="0E7957FC">
        <w:rPr/>
        <w:t>‘</w:t>
      </w:r>
      <w:r w:rsidR="12BB4FB2">
        <w:rPr/>
        <w:t xml:space="preserve">providing services and </w:t>
      </w:r>
      <w:r w:rsidR="00493747">
        <w:rPr/>
        <w:t>p</w:t>
      </w:r>
      <w:r w:rsidR="12BB4FB2">
        <w:rPr/>
        <w:t>rovides</w:t>
      </w:r>
      <w:r w:rsidR="6A51AFAA">
        <w:rPr/>
        <w:t xml:space="preserve"> </w:t>
      </w:r>
      <w:r w:rsidR="00493747">
        <w:rPr/>
        <w:t>a</w:t>
      </w:r>
      <w:r w:rsidR="12BB4FB2">
        <w:rPr/>
        <w:t>dvocacy, advice,</w:t>
      </w:r>
      <w:r w:rsidR="094F89E8">
        <w:rPr/>
        <w:t xml:space="preserve"> </w:t>
      </w:r>
      <w:r w:rsidR="006A2BA2">
        <w:rPr/>
        <w:t xml:space="preserve">[and] </w:t>
      </w:r>
      <w:r w:rsidR="180E7325">
        <w:rPr/>
        <w:t>information</w:t>
      </w:r>
      <w:r w:rsidR="7B5CEAB0">
        <w:rPr/>
        <w:t>’</w:t>
      </w:r>
      <w:r w:rsidR="180E7325">
        <w:rPr/>
        <w:t xml:space="preserve"> </w:t>
      </w:r>
      <w:r w:rsidR="180E7325">
        <w:rPr/>
        <w:t>(</w:t>
      </w:r>
      <w:r w:rsidR="000570D9">
        <w:rPr/>
        <w:t xml:space="preserve">Charity Commission for England and Wales, </w:t>
      </w:r>
      <w:r w:rsidR="008F192A">
        <w:rPr/>
        <w:t>n</w:t>
      </w:r>
      <w:r w:rsidR="008F192A">
        <w:rPr/>
        <w:t>.</w:t>
      </w:r>
      <w:r w:rsidR="008F192A">
        <w:rPr/>
        <w:t>d</w:t>
      </w:r>
      <w:r w:rsidR="008F192A">
        <w:rPr/>
        <w:t>.</w:t>
      </w:r>
      <w:r w:rsidR="32241F69">
        <w:rPr/>
        <w:t>)</w:t>
      </w:r>
      <w:r w:rsidR="006A2BA2">
        <w:rPr/>
        <w:t>.</w:t>
      </w:r>
      <w:r w:rsidR="2D476046">
        <w:rPr/>
        <w:t xml:space="preserve"> </w:t>
      </w:r>
      <w:r w:rsidR="2DF97909">
        <w:rPr/>
        <w:t>T</w:t>
      </w:r>
      <w:r w:rsidR="2D476046">
        <w:rPr/>
        <w:t xml:space="preserve">hey work with the people in the community to </w:t>
      </w:r>
      <w:r w:rsidR="0E214625">
        <w:rPr/>
        <w:t>‘</w:t>
      </w:r>
      <w:r w:rsidR="2D476046">
        <w:rPr/>
        <w:t xml:space="preserve">find solutions to </w:t>
      </w:r>
      <w:r w:rsidR="3364C5B6">
        <w:rPr/>
        <w:t>poverty</w:t>
      </w:r>
      <w:r w:rsidR="00126842">
        <w:rPr/>
        <w:t>,</w:t>
      </w:r>
      <w:r w:rsidR="3364C5B6">
        <w:rPr/>
        <w:t xml:space="preserve"> and</w:t>
      </w:r>
      <w:r w:rsidR="2D476046">
        <w:rPr/>
        <w:t xml:space="preserve"> help people </w:t>
      </w:r>
      <w:r w:rsidR="00126842">
        <w:rPr/>
        <w:t xml:space="preserve">to </w:t>
      </w:r>
      <w:r w:rsidR="2D476046">
        <w:rPr/>
        <w:t xml:space="preserve">live </w:t>
      </w:r>
      <w:r w:rsidR="64D534F9">
        <w:rPr/>
        <w:t xml:space="preserve">well by </w:t>
      </w:r>
      <w:r w:rsidR="00126842">
        <w:rPr/>
        <w:t xml:space="preserve">supporting them in </w:t>
      </w:r>
      <w:r w:rsidR="0065A9F0">
        <w:rPr/>
        <w:t>accessing</w:t>
      </w:r>
      <w:r w:rsidR="64D534F9">
        <w:rPr/>
        <w:t xml:space="preserve"> fresh food</w:t>
      </w:r>
      <w:r w:rsidR="00126842">
        <w:rPr/>
        <w:t xml:space="preserve">. They </w:t>
      </w:r>
      <w:r w:rsidR="64D534F9">
        <w:rPr/>
        <w:t xml:space="preserve">also help people gain </w:t>
      </w:r>
      <w:r w:rsidR="7DA9F4DC">
        <w:rPr/>
        <w:t>qualifications</w:t>
      </w:r>
      <w:r w:rsidR="00126842">
        <w:rPr/>
        <w:t xml:space="preserve"> and</w:t>
      </w:r>
      <w:r w:rsidR="7DA9F4DC">
        <w:rPr/>
        <w:t xml:space="preserve"> </w:t>
      </w:r>
      <w:r w:rsidR="588CE219">
        <w:rPr/>
        <w:t xml:space="preserve">training for </w:t>
      </w:r>
      <w:r w:rsidR="70761A47">
        <w:rPr/>
        <w:t>employability</w:t>
      </w:r>
      <w:r w:rsidR="588CE219">
        <w:rPr/>
        <w:t xml:space="preserve"> </w:t>
      </w:r>
      <w:r w:rsidR="3640E850">
        <w:rPr/>
        <w:t>and</w:t>
      </w:r>
      <w:r w:rsidR="588CE219">
        <w:rPr/>
        <w:t xml:space="preserve"> paid work </w:t>
      </w:r>
      <w:r w:rsidR="76C38A9D">
        <w:rPr/>
        <w:t>placement</w:t>
      </w:r>
      <w:r w:rsidR="017C07C3">
        <w:rPr/>
        <w:t>’</w:t>
      </w:r>
      <w:r w:rsidR="38217B38">
        <w:rPr/>
        <w:t xml:space="preserve"> (</w:t>
      </w:r>
      <w:r w:rsidR="38217B38">
        <w:rPr/>
        <w:t>Foothold Cymru, 2025)</w:t>
      </w:r>
    </w:p>
    <w:p w:rsidR="3E088A97" w:rsidP="43C0C1B1" w:rsidRDefault="388C6A19" w14:paraId="6A52E4AF" w14:textId="74063C57">
      <w:pPr>
        <w:shd w:val="clear" w:color="auto" w:fill="FFFFFF" w:themeFill="background1"/>
        <w:spacing w:after="0" w:line="480" w:lineRule="auto"/>
        <w:jc w:val="both"/>
      </w:pPr>
      <w:r w:rsidRPr="43C0C1B1">
        <w:t>They design their services with the comm</w:t>
      </w:r>
      <w:r w:rsidR="002D39FB">
        <w:t>unities</w:t>
      </w:r>
      <w:r w:rsidRPr="43C0C1B1">
        <w:t xml:space="preserve"> that they help in mind</w:t>
      </w:r>
      <w:r w:rsidR="002D39FB">
        <w:t>, e</w:t>
      </w:r>
      <w:r w:rsidRPr="43C0C1B1" w:rsidR="5DF25088">
        <w:t>nsuring</w:t>
      </w:r>
      <w:r w:rsidRPr="43C0C1B1" w:rsidR="15440B51">
        <w:t xml:space="preserve"> that they meet the needs of those most </w:t>
      </w:r>
      <w:r w:rsidRPr="43C0C1B1" w:rsidR="65EF73C4">
        <w:t>affect</w:t>
      </w:r>
      <w:r w:rsidR="002D39FB">
        <w:t>ed</w:t>
      </w:r>
      <w:r w:rsidRPr="43C0C1B1" w:rsidR="15440B51">
        <w:t xml:space="preserve"> and ensuring that those </w:t>
      </w:r>
      <w:r w:rsidRPr="43C0C1B1" w:rsidR="049EE580">
        <w:t xml:space="preserve">who </w:t>
      </w:r>
      <w:r w:rsidRPr="43C0C1B1" w:rsidR="2ACC7608">
        <w:t>‘</w:t>
      </w:r>
      <w:r w:rsidRPr="43C0C1B1" w:rsidR="049EE580">
        <w:t>are affected are active part</w:t>
      </w:r>
      <w:r w:rsidRPr="43C0C1B1" w:rsidR="04C11AAD">
        <w:t>icipants in creating sustainable change</w:t>
      </w:r>
      <w:r w:rsidRPr="43C0C1B1" w:rsidR="2880200E">
        <w:t>’</w:t>
      </w:r>
      <w:r w:rsidRPr="43C0C1B1" w:rsidR="04C11AAD">
        <w:t xml:space="preserve"> </w:t>
      </w:r>
      <w:r w:rsidRPr="43C0C1B1" w:rsidR="1956CE2B">
        <w:t>(</w:t>
      </w:r>
      <w:r w:rsidRPr="000570D9" w:rsidR="00A3190B">
        <w:t>Foothold Cymru, 2025</w:t>
      </w:r>
      <w:r w:rsidR="00A3190B">
        <w:t>, n.p.</w:t>
      </w:r>
      <w:r w:rsidRPr="43C0C1B1" w:rsidR="1956CE2B">
        <w:t>)</w:t>
      </w:r>
      <w:r w:rsidR="002D39FB">
        <w:t>.</w:t>
      </w:r>
    </w:p>
    <w:p w:rsidR="18D6854F" w:rsidP="764CFD24" w:rsidRDefault="18D6854F" w14:paraId="3EC9DAA9" w14:textId="5724CCDB">
      <w:pPr>
        <w:pStyle w:val="Normal"/>
        <w:shd w:val="clear" w:color="auto" w:fill="FFFFFF" w:themeFill="background1"/>
        <w:spacing w:after="0" w:line="480" w:lineRule="auto"/>
        <w:jc w:val="both"/>
      </w:pPr>
      <w:r w:rsidR="37A7B846">
        <w:rPr/>
        <w:t>Foothold</w:t>
      </w:r>
      <w:r w:rsidR="002D39FB">
        <w:rPr/>
        <w:t xml:space="preserve"> Cymru’</w:t>
      </w:r>
      <w:r w:rsidR="37A7B846">
        <w:rPr/>
        <w:t xml:space="preserve">s </w:t>
      </w:r>
      <w:r w:rsidR="37A7B846">
        <w:rPr/>
        <w:t xml:space="preserve">vision </w:t>
      </w:r>
      <w:r w:rsidR="37A7B846">
        <w:rPr/>
        <w:t xml:space="preserve">is where the people of Wales </w:t>
      </w:r>
      <w:r w:rsidR="09766DDF">
        <w:rPr/>
        <w:t xml:space="preserve">are </w:t>
      </w:r>
      <w:r w:rsidR="29AE88B7">
        <w:rPr/>
        <w:t>‘</w:t>
      </w:r>
      <w:r w:rsidR="37A7B846">
        <w:rPr/>
        <w:t>thri</w:t>
      </w:r>
      <w:r w:rsidR="6CA572E5">
        <w:rPr/>
        <w:t>ving</w:t>
      </w:r>
      <w:r w:rsidR="519668CA">
        <w:rPr/>
        <w:t xml:space="preserve"> not just </w:t>
      </w:r>
      <w:r w:rsidR="16402CA1">
        <w:rPr/>
        <w:t>surviving</w:t>
      </w:r>
      <w:r w:rsidR="0E309B74">
        <w:rPr/>
        <w:t>’</w:t>
      </w:r>
      <w:r w:rsidR="16402CA1">
        <w:rPr/>
        <w:t xml:space="preserve"> </w:t>
      </w:r>
      <w:r w:rsidR="6C529507">
        <w:rPr/>
        <w:t>(</w:t>
      </w:r>
      <w:r w:rsidR="6C529507">
        <w:rPr/>
        <w:t xml:space="preserve">Foothold Cymru, 2025, </w:t>
      </w:r>
      <w:r w:rsidR="6C529507">
        <w:rPr/>
        <w:t>n.p.</w:t>
      </w:r>
      <w:r w:rsidR="6C529507">
        <w:rPr/>
        <w:t>)</w:t>
      </w:r>
      <w:r w:rsidR="002D39FB">
        <w:rPr/>
        <w:t>.</w:t>
      </w:r>
      <w:r w:rsidR="41A21F65">
        <w:rPr/>
        <w:t xml:space="preserve"> </w:t>
      </w:r>
      <w:r w:rsidR="005C771B">
        <w:rPr/>
        <w:t xml:space="preserve">Additionally, </w:t>
      </w:r>
      <w:r w:rsidR="00EA2FC9">
        <w:rPr/>
        <w:t>they help ensure</w:t>
      </w:r>
      <w:r w:rsidR="41A21F65">
        <w:rPr/>
        <w:t xml:space="preserve"> </w:t>
      </w:r>
      <w:r w:rsidR="005C771B">
        <w:rPr/>
        <w:t>the community</w:t>
      </w:r>
      <w:r w:rsidR="41A21F65">
        <w:rPr/>
        <w:t xml:space="preserve"> is</w:t>
      </w:r>
      <w:r w:rsidR="75AFD3B4">
        <w:rPr/>
        <w:t xml:space="preserve"> </w:t>
      </w:r>
      <w:r w:rsidR="0A8338B7">
        <w:rPr/>
        <w:t>‘</w:t>
      </w:r>
      <w:r w:rsidR="75AFD3B4">
        <w:rPr/>
        <w:t>free from poverty with social, economic and environmental justice for all</w:t>
      </w:r>
      <w:r w:rsidR="6E2687FB">
        <w:rPr/>
        <w:t>’</w:t>
      </w:r>
      <w:r w:rsidR="75AFD3B4">
        <w:rPr/>
        <w:t xml:space="preserve"> </w:t>
      </w:r>
      <w:r w:rsidR="00A3190B">
        <w:rPr/>
        <w:t>(</w:t>
      </w:r>
      <w:r w:rsidR="00A3190B">
        <w:rPr/>
        <w:t>Foothold Cymru, 2025</w:t>
      </w:r>
      <w:r w:rsidR="00A3190B">
        <w:rPr/>
        <w:t xml:space="preserve">, </w:t>
      </w:r>
      <w:r w:rsidR="00A3190B">
        <w:rPr/>
        <w:t>n.p.</w:t>
      </w:r>
      <w:r w:rsidR="00A3190B">
        <w:rPr/>
        <w:t>)</w:t>
      </w:r>
      <w:r w:rsidR="00A3190B">
        <w:rPr/>
        <w:t>.</w:t>
      </w:r>
      <w:r w:rsidR="00A3190B">
        <w:rPr/>
        <w:t xml:space="preserve"> </w:t>
      </w:r>
      <w:r w:rsidR="5CFEB92D">
        <w:rPr/>
        <w:t>Foothold</w:t>
      </w:r>
      <w:r w:rsidR="004C1A1B">
        <w:rPr/>
        <w:t xml:space="preserve"> Cymru’</w:t>
      </w:r>
      <w:r w:rsidR="5CFEB92D">
        <w:rPr/>
        <w:t xml:space="preserve">s </w:t>
      </w:r>
      <w:r w:rsidR="004C1A1B">
        <w:rPr/>
        <w:t>(</w:t>
      </w:r>
      <w:r w:rsidR="00A3190B">
        <w:rPr/>
        <w:t xml:space="preserve">2025, </w:t>
      </w:r>
      <w:r w:rsidR="00A3190B">
        <w:rPr/>
        <w:t>n.p.</w:t>
      </w:r>
      <w:r w:rsidR="004C1A1B">
        <w:rPr/>
        <w:t xml:space="preserve">) </w:t>
      </w:r>
      <w:r w:rsidR="5CFEB92D">
        <w:rPr/>
        <w:t xml:space="preserve">mission is to work with </w:t>
      </w:r>
      <w:r w:rsidR="1B809BBF">
        <w:rPr/>
        <w:t>‘</w:t>
      </w:r>
      <w:r w:rsidR="5CFEB92D">
        <w:rPr/>
        <w:t xml:space="preserve">individuals and communities most affected by poverty and inequality, making sure that they are working with them </w:t>
      </w:r>
      <w:r w:rsidR="2C720738">
        <w:rPr/>
        <w:t>and not for them</w:t>
      </w:r>
      <w:r w:rsidR="21A94C41">
        <w:rPr/>
        <w:t>’</w:t>
      </w:r>
      <w:r w:rsidR="004C1A1B">
        <w:rPr/>
        <w:t>.</w:t>
      </w:r>
    </w:p>
    <w:p w:rsidRPr="004C1A1B" w:rsidR="721B9132" w:rsidP="43C0C1B1" w:rsidRDefault="04432C5E" w14:paraId="3ABE0FD7" w14:textId="54E3C924">
      <w:pPr>
        <w:shd w:val="clear" w:color="auto" w:fill="FFFFFF" w:themeFill="background1"/>
        <w:spacing w:after="0" w:line="480" w:lineRule="auto"/>
        <w:jc w:val="both"/>
        <w:rPr>
          <w:b/>
          <w:bCs/>
        </w:rPr>
      </w:pPr>
      <w:r w:rsidRPr="004C1A1B">
        <w:rPr>
          <w:b/>
          <w:bCs/>
        </w:rPr>
        <w:lastRenderedPageBreak/>
        <w:t xml:space="preserve">Aim and objectives of foothold </w:t>
      </w:r>
    </w:p>
    <w:p w:rsidRPr="004C1A1B" w:rsidR="00B12894" w:rsidP="00B12894" w:rsidRDefault="499964B4" w14:paraId="021AD36B" w14:textId="17AC05ED">
      <w:pPr>
        <w:shd w:val="clear" w:color="auto" w:fill="FFFFFF" w:themeFill="background1"/>
        <w:spacing w:after="0" w:line="480" w:lineRule="auto"/>
        <w:jc w:val="both"/>
      </w:pPr>
      <w:r w:rsidRPr="004C1A1B">
        <w:t>A</w:t>
      </w:r>
      <w:r w:rsidRPr="004C1A1B" w:rsidR="004C1A1B">
        <w:t>ims</w:t>
      </w:r>
      <w:r w:rsidRPr="004C1A1B">
        <w:t xml:space="preserve"> </w:t>
      </w:r>
    </w:p>
    <w:p w:rsidRPr="004C1A1B" w:rsidR="00B12894" w:rsidP="00B12894" w:rsidRDefault="00B12894" w14:paraId="7E3CEB46" w14:textId="3D6C0F51">
      <w:pPr>
        <w:shd w:val="clear" w:color="auto" w:fill="FFFFFF" w:themeFill="background1"/>
        <w:spacing w:after="0" w:line="480" w:lineRule="auto"/>
        <w:jc w:val="both"/>
      </w:pPr>
      <w:r w:rsidRPr="43C0C1B1">
        <w:t>Foothold Cymru aims to</w:t>
      </w:r>
      <w:r>
        <w:t>:</w:t>
      </w:r>
    </w:p>
    <w:p w:rsidR="35954329" w:rsidP="43C0C1B1" w:rsidRDefault="6D90DF9F" w14:paraId="0FA79DD8" w14:textId="7594756F">
      <w:pPr>
        <w:pStyle w:val="ListParagraph"/>
        <w:numPr>
          <w:ilvl w:val="0"/>
          <w:numId w:val="4"/>
        </w:numPr>
        <w:shd w:val="clear" w:color="auto" w:fill="FFFFFF" w:themeFill="background1"/>
        <w:spacing w:after="0" w:line="480" w:lineRule="auto"/>
        <w:jc w:val="both"/>
      </w:pPr>
      <w:r w:rsidRPr="43C0C1B1">
        <w:t>help people and communities make positive changes in their lives, especially those who are struggling with things like poverty or unfair treatment.</w:t>
      </w:r>
    </w:p>
    <w:p w:rsidR="35954329" w:rsidP="43C0C1B1" w:rsidRDefault="6D90DF9F" w14:paraId="1DABD612" w14:textId="5B6A0973">
      <w:pPr>
        <w:pStyle w:val="ListParagraph"/>
        <w:numPr>
          <w:ilvl w:val="0"/>
          <w:numId w:val="4"/>
        </w:numPr>
        <w:shd w:val="clear" w:color="auto" w:fill="FFFFFF" w:themeFill="background1"/>
        <w:spacing w:after="0" w:line="480" w:lineRule="auto"/>
        <w:jc w:val="both"/>
      </w:pPr>
      <w:r w:rsidRPr="43C0C1B1">
        <w:t xml:space="preserve">work with communities when creating their services, instead of just deciding for them. This means listening to people’s real experiences and getting them involved in decisions. </w:t>
      </w:r>
    </w:p>
    <w:p w:rsidR="35954329" w:rsidP="43C0C1B1" w:rsidRDefault="00B12894" w14:paraId="3F24C2C7" w14:textId="76494FF0">
      <w:pPr>
        <w:pStyle w:val="ListParagraph"/>
        <w:numPr>
          <w:ilvl w:val="0"/>
          <w:numId w:val="4"/>
        </w:numPr>
        <w:shd w:val="clear" w:color="auto" w:fill="FFFFFF" w:themeFill="background1"/>
        <w:spacing w:after="0" w:line="480" w:lineRule="auto"/>
        <w:jc w:val="both"/>
      </w:pPr>
      <w:r>
        <w:t>focus</w:t>
      </w:r>
      <w:r w:rsidRPr="43C0C1B1" w:rsidR="6D90DF9F">
        <w:t xml:space="preserve"> on tackling the main reasons why poverty happens, such as not having access to education, work opportunities, or resources. They also help with the effects of poverty, like not having enough food, feeling left out, or damage to the environment</w:t>
      </w:r>
      <w:r w:rsidRPr="43C0C1B1" w:rsidR="43B0DACD">
        <w:t xml:space="preserve"> </w:t>
      </w:r>
      <w:r w:rsidRPr="43C0C1B1" w:rsidR="7C43A80C">
        <w:t>(CHARITY COMMISSION FOR ENGLAND AND WALES</w:t>
      </w:r>
      <w:r w:rsidR="00A3190B">
        <w:t>, n.d.</w:t>
      </w:r>
      <w:r w:rsidRPr="43C0C1B1" w:rsidR="7C43A80C">
        <w:t>)</w:t>
      </w:r>
      <w:r>
        <w:t>.</w:t>
      </w:r>
    </w:p>
    <w:p w:rsidR="35954329" w:rsidP="764CFD24" w:rsidRDefault="6D90DF9F" w14:paraId="017104E3" w14:textId="0A49E6B3">
      <w:pPr>
        <w:pStyle w:val="ListParagraph"/>
        <w:numPr>
          <w:ilvl w:val="0"/>
          <w:numId w:val="4"/>
        </w:numPr>
        <w:shd w:val="clear" w:color="auto" w:fill="FFFFFF" w:themeFill="background1"/>
        <w:spacing w:after="0" w:line="480" w:lineRule="auto"/>
        <w:jc w:val="both"/>
        <w:rPr>
          <w:sz w:val="24"/>
          <w:szCs w:val="24"/>
        </w:rPr>
      </w:pPr>
      <w:r w:rsidR="6D90DF9F">
        <w:rPr/>
        <w:t>care about the environment and want to make things fairer for everyone. For example, they encourage people to reduce waste by reusing items, visit their Zero Waste Hub, and take part in community green-space activities</w:t>
      </w:r>
      <w:r w:rsidR="10D87A68">
        <w:rPr/>
        <w:t xml:space="preserve"> </w:t>
      </w:r>
      <w:r w:rsidR="0CE15868">
        <w:rPr/>
        <w:t>(</w:t>
      </w:r>
      <w:r w:rsidR="0CE15868">
        <w:rPr/>
        <w:t>fareshare</w:t>
      </w:r>
      <w:r w:rsidR="0CE15868">
        <w:rPr/>
        <w:t xml:space="preserve"> n.d.</w:t>
      </w:r>
      <w:r w:rsidR="5EE51AFA">
        <w:rPr/>
        <w:t>)</w:t>
      </w:r>
      <w:r w:rsidR="00FE3467">
        <w:rPr/>
        <w:t>.</w:t>
      </w:r>
    </w:p>
    <w:p w:rsidR="35954329" w:rsidP="43C0C1B1" w:rsidRDefault="6D90DF9F" w14:paraId="14397526" w14:textId="30C7CC32">
      <w:pPr>
        <w:pStyle w:val="ListParagraph"/>
        <w:numPr>
          <w:ilvl w:val="0"/>
          <w:numId w:val="4"/>
        </w:numPr>
        <w:shd w:val="clear" w:color="auto" w:fill="FFFFFF" w:themeFill="background1"/>
        <w:spacing w:after="0" w:line="480" w:lineRule="auto"/>
        <w:jc w:val="both"/>
      </w:pPr>
      <w:r w:rsidRPr="43C0C1B1">
        <w:t>gives support to people of all ages. Young people can gain skills and volunteering experience, while older or vulnerable people can get affordable essentials like clothes, tools, and food</w:t>
      </w:r>
      <w:r w:rsidRPr="43C0C1B1" w:rsidR="5A504A68">
        <w:t xml:space="preserve"> </w:t>
      </w:r>
      <w:r w:rsidRPr="43C0C1B1" w:rsidR="00A3190B">
        <w:t>(</w:t>
      </w:r>
      <w:r w:rsidRPr="000570D9" w:rsidR="00A3190B">
        <w:t>Foothold Cymru, 2025</w:t>
      </w:r>
      <w:r w:rsidRPr="43C0C1B1" w:rsidR="00A3190B">
        <w:t>)</w:t>
      </w:r>
      <w:r w:rsidR="00A3190B">
        <w:t>.</w:t>
      </w:r>
    </w:p>
    <w:p w:rsidR="43C0C1B1" w:rsidP="764CFD24" w:rsidRDefault="43C0C1B1" w14:paraId="12224D46" w14:textId="6C934E90">
      <w:pPr>
        <w:pStyle w:val="ListParagraph"/>
        <w:numPr>
          <w:ilvl w:val="0"/>
          <w:numId w:val="4"/>
        </w:numPr>
        <w:shd w:val="clear" w:color="auto" w:fill="FFFFFF" w:themeFill="background1"/>
        <w:spacing w:after="0" w:line="480" w:lineRule="auto"/>
        <w:jc w:val="both"/>
        <w:rPr/>
      </w:pPr>
      <w:r w:rsidR="6D90DF9F">
        <w:rPr/>
        <w:t xml:space="preserve"> help build strong communities where people can do more than just get by — they want people to thrive and feel supported.</w:t>
      </w:r>
    </w:p>
    <w:p w:rsidR="12F0F66E" w:rsidP="43C0C1B1" w:rsidRDefault="7211CD18" w14:paraId="00E3E586" w14:textId="4CCF463A">
      <w:pPr>
        <w:shd w:val="clear" w:color="auto" w:fill="FFFFFF" w:themeFill="background1"/>
        <w:spacing w:after="0" w:line="480" w:lineRule="auto"/>
        <w:jc w:val="both"/>
        <w:rPr>
          <w:b/>
          <w:bCs/>
        </w:rPr>
      </w:pPr>
      <w:r w:rsidRPr="43C0C1B1">
        <w:rPr>
          <w:b/>
          <w:bCs/>
        </w:rPr>
        <w:t>O</w:t>
      </w:r>
      <w:r w:rsidRPr="43C0C1B1" w:rsidR="00FE3467">
        <w:rPr>
          <w:b/>
          <w:bCs/>
        </w:rPr>
        <w:t>bjec</w:t>
      </w:r>
      <w:r w:rsidR="00FE3467">
        <w:rPr>
          <w:b/>
          <w:bCs/>
        </w:rPr>
        <w:t>t</w:t>
      </w:r>
      <w:r w:rsidRPr="43C0C1B1" w:rsidR="00FE3467">
        <w:rPr>
          <w:b/>
          <w:bCs/>
        </w:rPr>
        <w:t xml:space="preserve">ives </w:t>
      </w:r>
    </w:p>
    <w:p w:rsidRPr="00FE3467" w:rsidR="00FE3467" w:rsidP="00FE3467" w:rsidRDefault="00FE3467" w14:paraId="6F989D28" w14:textId="2776ADC6">
      <w:pPr>
        <w:shd w:val="clear" w:color="auto" w:fill="FFFFFF" w:themeFill="background1"/>
        <w:spacing w:after="0" w:line="480" w:lineRule="auto"/>
        <w:jc w:val="both"/>
      </w:pPr>
      <w:r w:rsidRPr="43C0C1B1">
        <w:t>Foothold Cymru</w:t>
      </w:r>
      <w:r>
        <w:t>’s</w:t>
      </w:r>
      <w:r w:rsidRPr="43C0C1B1">
        <w:t xml:space="preserve"> </w:t>
      </w:r>
      <w:r>
        <w:t>objectives are</w:t>
      </w:r>
      <w:r w:rsidRPr="43C0C1B1">
        <w:t xml:space="preserve"> to</w:t>
      </w:r>
      <w:r>
        <w:t>:</w:t>
      </w:r>
    </w:p>
    <w:p w:rsidR="12F0F66E" w:rsidP="43C0C1B1" w:rsidRDefault="7211CD18" w14:paraId="0F91EF93" w14:textId="4C237AA8">
      <w:pPr>
        <w:pStyle w:val="ListParagraph"/>
        <w:numPr>
          <w:ilvl w:val="0"/>
          <w:numId w:val="3"/>
        </w:numPr>
        <w:shd w:val="clear" w:color="auto" w:fill="FFFFFF" w:themeFill="background1"/>
        <w:spacing w:after="0" w:line="480" w:lineRule="auto"/>
        <w:jc w:val="both"/>
        <w:rPr/>
      </w:pPr>
      <w:r w:rsidR="7211CD18">
        <w:rPr/>
        <w:t>help provide affordable food and budgeting support for people struggling with the cost of living. For example, they run things like Community Food Stores and Pantry-style services where people can access cheaper essentials</w:t>
      </w:r>
      <w:r w:rsidR="47DECD1E">
        <w:rPr/>
        <w:t xml:space="preserve"> (</w:t>
      </w:r>
      <w:r w:rsidR="1D28BD98">
        <w:rPr/>
        <w:t>fareshare</w:t>
      </w:r>
      <w:r w:rsidR="1D28BD98">
        <w:rPr/>
        <w:t xml:space="preserve"> n.d.</w:t>
      </w:r>
      <w:r w:rsidR="47DECD1E">
        <w:rPr/>
        <w:t>)</w:t>
      </w:r>
    </w:p>
    <w:p w:rsidR="60F5C37D" w:rsidP="764CFD24" w:rsidRDefault="47DECD1E" w14:paraId="1394BE47" w14:textId="092F19B8">
      <w:pPr>
        <w:pStyle w:val="ListParagraph"/>
        <w:numPr>
          <w:ilvl w:val="0"/>
          <w:numId w:val="3"/>
        </w:numPr>
        <w:shd w:val="clear" w:color="auto" w:fill="FFFFFF" w:themeFill="background1"/>
        <w:spacing w:after="0" w:line="480" w:lineRule="auto"/>
        <w:jc w:val="both"/>
        <w:rPr>
          <w:sz w:val="24"/>
          <w:szCs w:val="24"/>
        </w:rPr>
      </w:pPr>
      <w:r w:rsidR="47DECD1E">
        <w:rPr/>
        <w:t xml:space="preserve">run community hubs that include useful things like tool libraries, repair cafés, clothing swaps, and other low-waste ideas that help reduce waste and support local people </w:t>
      </w:r>
      <w:r w:rsidR="00D33015">
        <w:rPr/>
        <w:t>(fareshare n.d.)</w:t>
      </w:r>
      <w:r w:rsidR="00405658">
        <w:rPr/>
        <w:t>.</w:t>
      </w:r>
    </w:p>
    <w:p w:rsidR="60F5C37D" w:rsidP="43C0C1B1" w:rsidRDefault="47DECD1E" w14:paraId="0DD39CD7" w14:textId="5CAB6925">
      <w:pPr>
        <w:pStyle w:val="ListParagraph"/>
        <w:numPr>
          <w:ilvl w:val="0"/>
          <w:numId w:val="3"/>
        </w:numPr>
        <w:shd w:val="clear" w:color="auto" w:fill="FFFFFF" w:themeFill="background1"/>
        <w:spacing w:after="0" w:line="480" w:lineRule="auto"/>
        <w:jc w:val="both"/>
        <w:rPr/>
      </w:pPr>
      <w:r w:rsidR="47DECD1E">
        <w:rPr/>
        <w:t>support young people through volunteering and employability programmes, such as “</w:t>
      </w:r>
      <w:r w:rsidR="47DECD1E">
        <w:rPr/>
        <w:t>Volunteens</w:t>
      </w:r>
      <w:r w:rsidR="47DECD1E">
        <w:rPr/>
        <w:t>” and “Back2Basics.” These help young people build confidence, learn new skills, and improve their chances of getting a job in the future (</w:t>
      </w:r>
      <w:r w:rsidR="47DECD1E">
        <w:rPr/>
        <w:t>C</w:t>
      </w:r>
      <w:r w:rsidR="513B9BD1">
        <w:rPr/>
        <w:t>wvys</w:t>
      </w:r>
      <w:r w:rsidR="513B9BD1">
        <w:rPr/>
        <w:t xml:space="preserve"> n.d.</w:t>
      </w:r>
      <w:r w:rsidR="47DECD1E">
        <w:rPr/>
        <w:t>)</w:t>
      </w:r>
      <w:r w:rsidR="00405658">
        <w:rPr/>
        <w:t>.</w:t>
      </w:r>
    </w:p>
    <w:p w:rsidR="60F5C37D" w:rsidP="43C0C1B1" w:rsidRDefault="47DECD1E" w14:paraId="0A78F4BB" w14:textId="78B15F65">
      <w:pPr>
        <w:pStyle w:val="ListParagraph"/>
        <w:numPr>
          <w:ilvl w:val="0"/>
          <w:numId w:val="3"/>
        </w:numPr>
        <w:shd w:val="clear" w:color="auto" w:fill="FFFFFF" w:themeFill="background1"/>
        <w:spacing w:after="0" w:line="480" w:lineRule="auto"/>
        <w:jc w:val="both"/>
      </w:pPr>
      <w:r w:rsidRPr="43C0C1B1">
        <w:t>work with different businesses, charities, and public organisations to make their services more effective and reach more people who need support</w:t>
      </w:r>
      <w:r w:rsidRPr="43C0C1B1" w:rsidR="2BB9EB81">
        <w:t xml:space="preserve"> </w:t>
      </w:r>
      <w:r w:rsidRPr="43C0C1B1" w:rsidR="00A3190B">
        <w:t>(</w:t>
      </w:r>
      <w:r w:rsidRPr="000570D9" w:rsidR="00A3190B">
        <w:t>Foothold Cymru, 2025</w:t>
      </w:r>
      <w:r w:rsidRPr="43C0C1B1" w:rsidR="00A3190B">
        <w:t>)</w:t>
      </w:r>
      <w:r w:rsidR="00A3190B">
        <w:t>.</w:t>
      </w:r>
    </w:p>
    <w:p w:rsidR="60F5C37D" w:rsidP="43C0C1B1" w:rsidRDefault="47DECD1E" w14:paraId="36F30AA4" w14:textId="3798226C">
      <w:pPr>
        <w:pStyle w:val="ListParagraph"/>
        <w:numPr>
          <w:ilvl w:val="0"/>
          <w:numId w:val="3"/>
        </w:numPr>
        <w:shd w:val="clear" w:color="auto" w:fill="FFFFFF" w:themeFill="background1"/>
        <w:spacing w:after="0" w:line="480" w:lineRule="auto"/>
        <w:jc w:val="both"/>
      </w:pPr>
      <w:r w:rsidRPr="43C0C1B1">
        <w:t>keep track of the impact of their work. For example, Foothold Cymru has supported over 250,000 people since they were first established, showing how much difference their services have made over time</w:t>
      </w:r>
      <w:r w:rsidRPr="43C0C1B1" w:rsidR="11799ABD">
        <w:t xml:space="preserve"> </w:t>
      </w:r>
      <w:r w:rsidRPr="43C0C1B1" w:rsidR="00A3190B">
        <w:t>(</w:t>
      </w:r>
      <w:r w:rsidRPr="000570D9" w:rsidR="00A3190B">
        <w:t>Foothold Cymru, 2025</w:t>
      </w:r>
      <w:r w:rsidRPr="43C0C1B1" w:rsidR="00A3190B">
        <w:t>)</w:t>
      </w:r>
      <w:r w:rsidR="00A3190B">
        <w:t>.</w:t>
      </w:r>
    </w:p>
    <w:p w:rsidR="60F5C37D" w:rsidP="43C0C1B1" w:rsidRDefault="60F5C37D" w14:paraId="25D942C1" w14:textId="6CC0E7BC">
      <w:pPr>
        <w:shd w:val="clear" w:color="auto" w:fill="FFFFFF" w:themeFill="background1"/>
        <w:spacing w:after="0" w:line="480" w:lineRule="auto"/>
        <w:jc w:val="both"/>
      </w:pPr>
    </w:p>
    <w:p w:rsidR="60F5C37D" w:rsidP="43C0C1B1" w:rsidRDefault="60F5C37D" w14:paraId="0AAA4A88" w14:textId="20E5EFE4">
      <w:pPr>
        <w:shd w:val="clear" w:color="auto" w:fill="FFFFFF" w:themeFill="background1"/>
        <w:spacing w:after="0" w:line="480" w:lineRule="auto"/>
        <w:jc w:val="both"/>
        <w:rPr>
          <w:b/>
          <w:bCs/>
        </w:rPr>
      </w:pPr>
    </w:p>
    <w:p w:rsidR="0DCF3408" w:rsidP="764CFD24" w:rsidRDefault="0DCF3408" w14:paraId="27F92D62" w14:textId="2A27037A">
      <w:pPr>
        <w:pStyle w:val="Normal"/>
        <w:shd w:val="clear" w:color="auto" w:fill="FFFFFF" w:themeFill="background1"/>
        <w:spacing w:after="0" w:line="480" w:lineRule="auto"/>
        <w:jc w:val="both"/>
      </w:pPr>
      <w:r w:rsidRPr="764CFD24" w:rsidR="2A51D2E0">
        <w:rPr>
          <w:b w:val="1"/>
          <w:bCs w:val="1"/>
        </w:rPr>
        <w:t xml:space="preserve">Background – Carmarthen </w:t>
      </w:r>
      <w:r w:rsidRPr="764CFD24" w:rsidR="00672943">
        <w:rPr>
          <w:b w:val="1"/>
          <w:bCs w:val="1"/>
        </w:rPr>
        <w:t>D</w:t>
      </w:r>
      <w:r w:rsidRPr="764CFD24" w:rsidR="2A51D2E0">
        <w:rPr>
          <w:b w:val="1"/>
          <w:bCs w:val="1"/>
        </w:rPr>
        <w:t xml:space="preserve">istrict </w:t>
      </w:r>
      <w:r w:rsidRPr="764CFD24" w:rsidR="00672943">
        <w:rPr>
          <w:b w:val="1"/>
          <w:bCs w:val="1"/>
        </w:rPr>
        <w:t>S</w:t>
      </w:r>
      <w:r w:rsidRPr="764CFD24" w:rsidR="2A51D2E0">
        <w:rPr>
          <w:b w:val="1"/>
          <w:bCs w:val="1"/>
        </w:rPr>
        <w:t xml:space="preserve">wim </w:t>
      </w:r>
      <w:r w:rsidRPr="764CFD24" w:rsidR="00672943">
        <w:rPr>
          <w:b w:val="1"/>
          <w:bCs w:val="1"/>
        </w:rPr>
        <w:t>C</w:t>
      </w:r>
      <w:r w:rsidRPr="764CFD24" w:rsidR="2A51D2E0">
        <w:rPr>
          <w:b w:val="1"/>
          <w:bCs w:val="1"/>
        </w:rPr>
        <w:t>lu</w:t>
      </w:r>
      <w:r w:rsidRPr="764CFD24" w:rsidR="03C4FDC8">
        <w:rPr>
          <w:b w:val="1"/>
          <w:bCs w:val="1"/>
        </w:rPr>
        <w:t>b</w:t>
      </w:r>
    </w:p>
    <w:p w:rsidR="00130E88" w:rsidP="00130E88" w:rsidRDefault="2A51D2E0" w14:paraId="261C0235" w14:textId="7AA3B8FB">
      <w:pPr>
        <w:shd w:val="clear" w:color="auto" w:fill="FFFFFF" w:themeFill="background1"/>
        <w:spacing w:after="0" w:line="480" w:lineRule="auto"/>
        <w:jc w:val="both"/>
      </w:pPr>
      <w:r w:rsidRPr="43C0C1B1">
        <w:t xml:space="preserve">The club was founded in 1981 by Geoff Matthews with the intention of creating opportunities for local swimmers to train and compete. Over time, it has grown into one of the largest swimming clubs in Carmarthenshire, with over 90 members ranging from beginners to national-level </w:t>
      </w:r>
      <w:r w:rsidRPr="43C0C1B1" w:rsidR="6FE364DA">
        <w:t>competitors</w:t>
      </w:r>
      <w:r w:rsidRPr="43C0C1B1" w:rsidR="2A8AFD21">
        <w:t xml:space="preserve"> (</w:t>
      </w:r>
      <w:r w:rsidR="000A0E43">
        <w:t>Carmarthen District Swimming C</w:t>
      </w:r>
      <w:r w:rsidRPr="43C0C1B1" w:rsidR="000A0E43">
        <w:t>lub</w:t>
      </w:r>
      <w:r w:rsidRPr="43C0C1B1" w:rsidR="2A8AFD21">
        <w:t>, 2025)</w:t>
      </w:r>
      <w:r w:rsidRPr="43C0C1B1" w:rsidR="6FE364DA">
        <w:t>.</w:t>
      </w:r>
      <w:r w:rsidRPr="43C0C1B1">
        <w:t xml:space="preserve"> The club operates a structured pathway system, including multiple squads that support swimmer progression from entry-level skills to high-performance competition.</w:t>
      </w:r>
    </w:p>
    <w:p w:rsidR="00130E88" w:rsidP="00130E88" w:rsidRDefault="00130E88" w14:paraId="5844CBBD" w14:textId="77777777">
      <w:pPr>
        <w:shd w:val="clear" w:color="auto" w:fill="FFFFFF" w:themeFill="background1"/>
        <w:spacing w:after="0" w:line="480" w:lineRule="auto"/>
        <w:jc w:val="both"/>
        <w:rPr>
          <w:b/>
          <w:bCs/>
        </w:rPr>
      </w:pPr>
    </w:p>
    <w:p w:rsidR="00130E88" w:rsidP="00130E88" w:rsidRDefault="09AE132F" w14:paraId="77486FCA" w14:textId="30F5943E">
      <w:pPr>
        <w:shd w:val="clear" w:color="auto" w:fill="FFFFFF" w:themeFill="background1"/>
        <w:spacing w:after="0" w:line="480" w:lineRule="auto"/>
        <w:jc w:val="both"/>
      </w:pPr>
      <w:r w:rsidRPr="43C0C1B1">
        <w:rPr>
          <w:b/>
          <w:bCs/>
        </w:rPr>
        <w:t>Aims and Vision</w:t>
      </w:r>
    </w:p>
    <w:p w:rsidR="60F5C37D" w:rsidP="00130E88" w:rsidRDefault="09AE132F" w14:paraId="51CFD638" w14:textId="333D3BDE">
      <w:pPr>
        <w:shd w:val="clear" w:color="auto" w:fill="FFFFFF" w:themeFill="background1"/>
        <w:spacing w:after="0" w:line="480" w:lineRule="auto"/>
        <w:jc w:val="both"/>
      </w:pPr>
      <w:r w:rsidRPr="43C0C1B1">
        <w:t xml:space="preserve">The overall vision of </w:t>
      </w:r>
      <w:r w:rsidR="00D0042E">
        <w:t xml:space="preserve">Carmarthen </w:t>
      </w:r>
      <w:r w:rsidR="00672943">
        <w:t xml:space="preserve">District </w:t>
      </w:r>
      <w:r w:rsidR="00D0042E">
        <w:t>Swimming C</w:t>
      </w:r>
      <w:r w:rsidRPr="43C0C1B1">
        <w:t xml:space="preserve">lub </w:t>
      </w:r>
      <w:r w:rsidR="00672943">
        <w:t xml:space="preserve">(2025) </w:t>
      </w:r>
      <w:r w:rsidRPr="43C0C1B1">
        <w:t xml:space="preserve">centres on </w:t>
      </w:r>
      <w:r w:rsidR="0078387E">
        <w:t>‘</w:t>
      </w:r>
      <w:r w:rsidRPr="43C0C1B1">
        <w:t>excellence</w:t>
      </w:r>
      <w:r w:rsidR="0078387E">
        <w:t>’</w:t>
      </w:r>
      <w:r w:rsidRPr="43C0C1B1">
        <w:t xml:space="preserve"> in both performance and personal development. It aims to create an environment where swimmers can succeed while feeling supported and valued. This vision is underpinned by a strong emphasis on quality coaching, inclusivity, and long-term athlete development (</w:t>
      </w:r>
      <w:r w:rsidR="00672943">
        <w:t>Carmarthen District Swimming C</w:t>
      </w:r>
      <w:r w:rsidRPr="43C0C1B1" w:rsidR="00672943">
        <w:t>lub</w:t>
      </w:r>
      <w:r w:rsidRPr="43C0C1B1">
        <w:t>, 2025). The club also promotes swimming as a lifelong activity, highlighting its physical, mental, and social benefits.</w:t>
      </w:r>
    </w:p>
    <w:p w:rsidR="00A46001" w:rsidP="00130E88" w:rsidRDefault="00A46001" w14:paraId="6A283889" w14:textId="77777777">
      <w:pPr>
        <w:shd w:val="clear" w:color="auto" w:fill="FFFFFF" w:themeFill="background1"/>
        <w:spacing w:after="0" w:line="480" w:lineRule="auto"/>
        <w:jc w:val="both"/>
      </w:pPr>
    </w:p>
    <w:p w:rsidR="60F5C37D" w:rsidP="43C0C1B1" w:rsidRDefault="0B993C92" w14:paraId="406874A2" w14:textId="7A8B9F85">
      <w:pPr>
        <w:shd w:val="clear" w:color="auto" w:fill="FFFFFF" w:themeFill="background1"/>
        <w:spacing w:after="0" w:line="480" w:lineRule="auto"/>
        <w:jc w:val="both"/>
        <w:rPr>
          <w:b/>
          <w:bCs/>
        </w:rPr>
      </w:pPr>
      <w:r w:rsidRPr="43C0C1B1">
        <w:rPr>
          <w:b/>
          <w:bCs/>
        </w:rPr>
        <w:t>Objectives</w:t>
      </w:r>
    </w:p>
    <w:p w:rsidR="60F5C37D" w:rsidP="43C0C1B1" w:rsidRDefault="0B993C92" w14:paraId="6F79435F" w14:textId="64221115">
      <w:pPr>
        <w:pStyle w:val="ListParagraph"/>
        <w:numPr>
          <w:ilvl w:val="0"/>
          <w:numId w:val="4"/>
        </w:numPr>
        <w:spacing w:after="0" w:line="480" w:lineRule="auto"/>
        <w:jc w:val="both"/>
      </w:pPr>
      <w:r w:rsidRPr="43C0C1B1">
        <w:t xml:space="preserve">Providing structured coaching programmes tailored to different abilities and ages </w:t>
      </w:r>
    </w:p>
    <w:p w:rsidR="60F5C37D" w:rsidP="43C0C1B1" w:rsidRDefault="0B993C92" w14:paraId="7BB485BA" w14:textId="1EB85D4E">
      <w:pPr>
        <w:pStyle w:val="ListParagraph"/>
        <w:numPr>
          <w:ilvl w:val="0"/>
          <w:numId w:val="4"/>
        </w:numPr>
        <w:spacing w:after="0" w:line="480" w:lineRule="auto"/>
        <w:jc w:val="both"/>
      </w:pPr>
      <w:r w:rsidRPr="43C0C1B1">
        <w:t xml:space="preserve">Supporting progression from beginner to elite performance levels </w:t>
      </w:r>
    </w:p>
    <w:p w:rsidR="60F5C37D" w:rsidP="43C0C1B1" w:rsidRDefault="0B993C92" w14:paraId="7534711F" w14:textId="5E2ACE2F">
      <w:pPr>
        <w:pStyle w:val="ListParagraph"/>
        <w:numPr>
          <w:ilvl w:val="0"/>
          <w:numId w:val="4"/>
        </w:numPr>
        <w:spacing w:after="0" w:line="480" w:lineRule="auto"/>
        <w:jc w:val="both"/>
      </w:pPr>
      <w:r w:rsidRPr="43C0C1B1">
        <w:t xml:space="preserve">Encouraging participation in competitions at county, national, and international levels </w:t>
      </w:r>
    </w:p>
    <w:p w:rsidR="60F5C37D" w:rsidP="43C0C1B1" w:rsidRDefault="0B993C92" w14:paraId="212C3E8E" w14:textId="4CE042B2">
      <w:pPr>
        <w:pStyle w:val="ListParagraph"/>
        <w:numPr>
          <w:ilvl w:val="0"/>
          <w:numId w:val="4"/>
        </w:numPr>
        <w:spacing w:after="0" w:line="480" w:lineRule="auto"/>
        <w:jc w:val="both"/>
      </w:pPr>
      <w:r w:rsidRPr="43C0C1B1">
        <w:t xml:space="preserve">Ensuring compliance with Swim Wales regulations and safeguarding policies </w:t>
      </w:r>
    </w:p>
    <w:p w:rsidR="60F5C37D" w:rsidP="43C0C1B1" w:rsidRDefault="0B993C92" w14:paraId="3A697BB6" w14:textId="0634FCE9">
      <w:pPr>
        <w:pStyle w:val="ListParagraph"/>
        <w:numPr>
          <w:ilvl w:val="0"/>
          <w:numId w:val="4"/>
        </w:numPr>
        <w:spacing w:after="0" w:line="480" w:lineRule="auto"/>
        <w:jc w:val="both"/>
      </w:pPr>
      <w:r w:rsidRPr="43C0C1B1">
        <w:t>Promoting safe, inclusive, and well-managed sporting environments</w:t>
      </w:r>
    </w:p>
    <w:p w:rsidR="00F619A5" w:rsidP="00F619A5" w:rsidRDefault="00F619A5" w14:paraId="1A8649B9" w14:textId="77777777">
      <w:pPr>
        <w:pStyle w:val="ListParagraph"/>
        <w:spacing w:after="0" w:line="480" w:lineRule="auto"/>
        <w:jc w:val="both"/>
      </w:pPr>
    </w:p>
    <w:p w:rsidR="60F5C37D" w:rsidP="43C0C1B1" w:rsidRDefault="79251460" w14:paraId="1C34DFEA" w14:textId="674A18E6">
      <w:pPr>
        <w:spacing w:after="0" w:line="480" w:lineRule="auto"/>
        <w:jc w:val="both"/>
      </w:pPr>
      <w:r w:rsidRPr="43C0C1B1">
        <w:rPr>
          <w:b/>
          <w:bCs/>
        </w:rPr>
        <w:t xml:space="preserve">Core values </w:t>
      </w:r>
      <w:r w:rsidRPr="43C0C1B1" w:rsidR="409C2668">
        <w:rPr>
          <w:b/>
          <w:bCs/>
        </w:rPr>
        <w:t xml:space="preserve"> </w:t>
      </w:r>
    </w:p>
    <w:p w:rsidR="60F5C37D" w:rsidP="43C0C1B1" w:rsidRDefault="60F5C37D" w14:paraId="45745EE4" w14:textId="23E3A55B">
      <w:pPr>
        <w:spacing w:after="0" w:line="480" w:lineRule="auto"/>
        <w:jc w:val="both"/>
      </w:pPr>
      <w:r w:rsidR="409C2668">
        <w:rPr/>
        <w:t xml:space="preserve">The club’s values </w:t>
      </w:r>
      <w:r w:rsidR="7F8A3C81">
        <w:rPr/>
        <w:t>are</w:t>
      </w:r>
      <w:r w:rsidR="409C2668">
        <w:rPr/>
        <w:t xml:space="preserve"> strongly rooted in personal and social development. It promotes teamwork, sportsmanship, and personal growth as key values for all members (</w:t>
      </w:r>
      <w:r w:rsidR="00532166">
        <w:rPr/>
        <w:t>Carmarthen District Swimming C</w:t>
      </w:r>
      <w:r w:rsidR="00532166">
        <w:rPr/>
        <w:t>lub</w:t>
      </w:r>
      <w:r w:rsidR="409C2668">
        <w:rPr/>
        <w:t xml:space="preserve">, 2025). Swimmers are encouraged to </w:t>
      </w:r>
      <w:r w:rsidR="409C2668">
        <w:rPr/>
        <w:t>demonstrate</w:t>
      </w:r>
      <w:r w:rsidR="409C2668">
        <w:rPr/>
        <w:t xml:space="preserve"> respect, commitment, and a positive attitude, both in training and competition. The emphasis on inclusivity and community creates a </w:t>
      </w:r>
      <w:r w:rsidR="00A818D1">
        <w:rPr/>
        <w:t>‘</w:t>
      </w:r>
      <w:r w:rsidR="409C2668">
        <w:rPr/>
        <w:t>family-like</w:t>
      </w:r>
      <w:r w:rsidR="00A818D1">
        <w:rPr/>
        <w:t>’</w:t>
      </w:r>
      <w:r w:rsidR="409C2668">
        <w:rPr/>
        <w:t xml:space="preserve"> environment where members support one another</w:t>
      </w:r>
      <w:r w:rsidR="00D0042E">
        <w:rPr/>
        <w:t xml:space="preserve"> </w:t>
      </w:r>
      <w:r w:rsidR="00D0042E">
        <w:rPr/>
        <w:t>(</w:t>
      </w:r>
      <w:r w:rsidR="00532166">
        <w:rPr/>
        <w:t>Carmarthen District Swimming C</w:t>
      </w:r>
      <w:r w:rsidR="00532166">
        <w:rPr/>
        <w:t>lub</w:t>
      </w:r>
      <w:r w:rsidR="00D0042E">
        <w:rPr/>
        <w:t>, 2025</w:t>
      </w:r>
      <w:r w:rsidR="00D0042E">
        <w:rPr/>
        <w:t>, np</w:t>
      </w:r>
      <w:r w:rsidR="00D0042E">
        <w:rPr/>
        <w:t xml:space="preserve">). </w:t>
      </w:r>
      <w:r w:rsidR="409C2668">
        <w:rPr/>
        <w:t xml:space="preserve">Additionally, the club highlights the importance of life skills such as discipline, </w:t>
      </w:r>
      <w:r w:rsidR="24B0896D">
        <w:rPr/>
        <w:t>goal setting</w:t>
      </w:r>
      <w:r w:rsidR="409C2668">
        <w:rPr/>
        <w:t>, and resilience, which extend beyond the pool (</w:t>
      </w:r>
      <w:r w:rsidR="00532166">
        <w:rPr/>
        <w:t>Carmarthen District Swimming C</w:t>
      </w:r>
      <w:r w:rsidR="00532166">
        <w:rPr/>
        <w:t>lub</w:t>
      </w:r>
      <w:r w:rsidR="409C2668">
        <w:rPr/>
        <w:t xml:space="preserve">, 2025). </w:t>
      </w:r>
    </w:p>
    <w:p w:rsidR="60F5C37D" w:rsidP="00DF3009" w:rsidRDefault="5ECC412D" w14:paraId="14F0921E" w14:textId="5160353A">
      <w:pPr>
        <w:spacing w:after="0" w:line="480" w:lineRule="auto"/>
        <w:jc w:val="both"/>
      </w:pPr>
      <w:r w:rsidRPr="43C0C1B1">
        <w:rPr>
          <w:b/>
          <w:bCs/>
        </w:rPr>
        <w:t>Conclusion</w:t>
      </w:r>
      <w:r w:rsidR="60F5C37D">
        <w:br/>
      </w:r>
      <w:r w:rsidRPr="43C0C1B1">
        <w:t>Overall, Carmarthen District Swimming Club combines a strong historical foundation with a clear developmental vision. Its aims and objectives focus on nurturing swimmers at all levels while promoting lifelong participation, personal growth, and sporting excellence. The club’s structured programmes, supportive environment, and alignment with national governing bodies ensure that it continues to play a significant role in swimming development within West Wales.</w:t>
      </w:r>
    </w:p>
    <w:p w:rsidR="60F5C37D" w:rsidP="43C0C1B1" w:rsidRDefault="6606427F" w14:paraId="51317326" w14:textId="7736C020">
      <w:pPr>
        <w:spacing w:after="0" w:line="480" w:lineRule="auto"/>
        <w:jc w:val="both"/>
        <w:rPr>
          <w:b/>
          <w:bCs/>
        </w:rPr>
      </w:pPr>
      <w:r w:rsidRPr="43C0C1B1">
        <w:rPr>
          <w:b/>
          <w:bCs/>
        </w:rPr>
        <w:t>Roles and re</w:t>
      </w:r>
      <w:r w:rsidR="00DF3009">
        <w:rPr>
          <w:b/>
          <w:bCs/>
        </w:rPr>
        <w:t>sponsibilities</w:t>
      </w:r>
      <w:r w:rsidRPr="43C0C1B1">
        <w:rPr>
          <w:b/>
          <w:bCs/>
        </w:rPr>
        <w:t xml:space="preserve"> within placement </w:t>
      </w:r>
    </w:p>
    <w:p w:rsidR="60F5C37D" w:rsidP="43C0C1B1" w:rsidRDefault="3C669F2B" w14:paraId="2AFEE80B" w14:textId="0F24EF66">
      <w:pPr>
        <w:spacing w:after="0" w:line="480" w:lineRule="auto"/>
        <w:jc w:val="both"/>
      </w:pPr>
      <w:r w:rsidRPr="43C0C1B1">
        <w:t xml:space="preserve">As a trainee youth worker on placement at Foothold Cymru and Carmarthen District Swimming Club, my role is mainly about supporting young people and helping create a safe, positive environment for them. At Foothold Cymru, this means building good relationships with young people, getting involved in activities, and helping run sessions that build confidence, wellbeing, and life skills. I also need to make sure </w:t>
      </w:r>
      <w:r w:rsidR="005123B9">
        <w:t>I am</w:t>
      </w:r>
      <w:r w:rsidRPr="43C0C1B1">
        <w:t xml:space="preserve"> following safeguarding rules, keeping </w:t>
      </w:r>
      <w:r w:rsidR="005123B9">
        <w:t>information</w:t>
      </w:r>
      <w:r w:rsidRPr="43C0C1B1">
        <w:t xml:space="preserve"> confidential, and being someone th</w:t>
      </w:r>
      <w:r w:rsidR="005123B9">
        <w:t>at the young people</w:t>
      </w:r>
      <w:r w:rsidRPr="43C0C1B1">
        <w:t xml:space="preserve"> can trust and talk to if they need support.</w:t>
      </w:r>
    </w:p>
    <w:p w:rsidR="008A4DAE" w:rsidP="43C0C1B1" w:rsidRDefault="008A4DAE" w14:paraId="7B672D40" w14:textId="4C1699AB">
      <w:pPr>
        <w:spacing w:after="0" w:line="480" w:lineRule="auto"/>
        <w:jc w:val="both"/>
      </w:pPr>
      <w:r w:rsidR="3C669F2B">
        <w:rPr/>
        <w:t xml:space="preserve">At Carmarthen District Swimming Club, my role is more based around </w:t>
      </w:r>
      <w:r w:rsidR="008A4DAE">
        <w:rPr/>
        <w:t>promoting</w:t>
      </w:r>
      <w:r w:rsidR="00E56F02">
        <w:rPr/>
        <w:t xml:space="preserve"> participation within the </w:t>
      </w:r>
      <w:r w:rsidR="3C669F2B">
        <w:rPr/>
        <w:t>sport, but it still links to youth work. I help support the coaches during training, encourage the swimmers, and make sure everyone feels included and supported. I might also help organise sessions and make sure everything is safe around the pool. In both placements, it</w:t>
      </w:r>
      <w:r w:rsidR="008A4DAE">
        <w:rPr/>
        <w:t xml:space="preserve"> i</w:t>
      </w:r>
      <w:r w:rsidR="3C669F2B">
        <w:rPr/>
        <w:t>s important that I communicate well, act professionally, and reflect on what I</w:t>
      </w:r>
      <w:r w:rsidR="008A4DAE">
        <w:rPr/>
        <w:t xml:space="preserve"> a</w:t>
      </w:r>
      <w:r w:rsidR="3C669F2B">
        <w:rPr/>
        <w:t>m doing so I can improve</w:t>
      </w:r>
      <w:r w:rsidR="008A4DAE">
        <w:rPr/>
        <w:t xml:space="preserve"> my own practice</w:t>
      </w:r>
      <w:r w:rsidR="3C669F2B">
        <w:rPr/>
        <w:t>. Overall, my responsibility is to be a positive role model and help young people feel comfortable, confident, and part of something.</w:t>
      </w:r>
    </w:p>
    <w:p w:rsidR="60F5C37D" w:rsidP="43C0C1B1" w:rsidRDefault="1219912C" w14:paraId="09CE039A" w14:textId="7CA7B776">
      <w:pPr>
        <w:spacing w:before="240" w:after="240" w:line="480" w:lineRule="auto"/>
        <w:jc w:val="both"/>
        <w:rPr>
          <w:b/>
          <w:bCs/>
        </w:rPr>
      </w:pPr>
      <w:r w:rsidRPr="43C0C1B1">
        <w:rPr>
          <w:b/>
          <w:bCs/>
        </w:rPr>
        <w:t xml:space="preserve">Report </w:t>
      </w:r>
    </w:p>
    <w:p w:rsidR="60F5C37D" w:rsidP="43C0C1B1" w:rsidRDefault="1219912C" w14:paraId="6EF698A5" w14:textId="24C7A88A">
      <w:pPr>
        <w:spacing w:before="240" w:after="240" w:line="480" w:lineRule="auto"/>
        <w:jc w:val="both"/>
      </w:pPr>
      <w:r w:rsidRPr="43C0C1B1">
        <w:t>Placement Report: Foothold Cymru</w:t>
      </w:r>
    </w:p>
    <w:p w:rsidR="60F5C37D" w:rsidP="43C0C1B1" w:rsidRDefault="1219912C" w14:paraId="50994EEE" w14:textId="58008721">
      <w:pPr>
        <w:spacing w:before="240" w:after="240" w:line="480" w:lineRule="auto"/>
        <w:jc w:val="both"/>
      </w:pPr>
      <w:r w:rsidR="1219912C">
        <w:rPr/>
        <w:t xml:space="preserve">During my placement at Foothold Cymru, I was able to </w:t>
      </w:r>
      <w:r w:rsidR="1219912C">
        <w:rPr/>
        <w:t>observe</w:t>
      </w:r>
      <w:r w:rsidR="1219912C">
        <w:rPr/>
        <w:t xml:space="preserve"> and take part in a range of </w:t>
      </w:r>
      <w:r w:rsidR="004F6EE9">
        <w:rPr/>
        <w:t>Y</w:t>
      </w:r>
      <w:r w:rsidR="1219912C">
        <w:rPr/>
        <w:t xml:space="preserve">outh </w:t>
      </w:r>
      <w:r w:rsidR="004F6EE9">
        <w:rPr/>
        <w:t>W</w:t>
      </w:r>
      <w:r w:rsidR="1219912C">
        <w:rPr/>
        <w:t>ork practices that clearly reflected the core values and cornerstones of youth work, including voluntary participation, empowerment, education, equality, and inclusion</w:t>
      </w:r>
      <w:r w:rsidR="00F472C7">
        <w:rPr/>
        <w:t xml:space="preserve"> (</w:t>
      </w:r>
      <w:r w:rsidR="576144B9">
        <w:rPr/>
        <w:t>NYA, 2025</w:t>
      </w:r>
      <w:r w:rsidR="00F472C7">
        <w:rPr/>
        <w:t>)</w:t>
      </w:r>
      <w:r w:rsidR="1219912C">
        <w:rPr/>
        <w:t xml:space="preserve">. One key example of good practice was how </w:t>
      </w:r>
      <w:r w:rsidR="00F472C7">
        <w:rPr/>
        <w:t>staff</w:t>
      </w:r>
      <w:r w:rsidR="1219912C">
        <w:rPr/>
        <w:t xml:space="preserve"> built strong, trusting relationships with young people. This links closely to Rogers’</w:t>
      </w:r>
      <w:r w:rsidR="00232989">
        <w:rPr/>
        <w:t xml:space="preserve"> (1951)</w:t>
      </w:r>
      <w:r w:rsidR="1219912C">
        <w:rPr/>
        <w:t xml:space="preserve"> person-centred approach, which emphasises empathy, respect, and genuineness in building relationships</w:t>
      </w:r>
      <w:r w:rsidR="00232989">
        <w:rPr/>
        <w:t>. The staff</w:t>
      </w:r>
      <w:r w:rsidR="1219912C">
        <w:rPr/>
        <w:t xml:space="preserve"> consistently created a safe and welcoming environment where young people felt comfortable expressing themselves without judgement.</w:t>
      </w:r>
    </w:p>
    <w:p w:rsidR="60F5C37D" w:rsidP="43C0C1B1" w:rsidRDefault="1219912C" w14:paraId="0599E6B1" w14:textId="3411A15F">
      <w:pPr>
        <w:spacing w:before="240" w:after="240" w:line="480" w:lineRule="auto"/>
        <w:jc w:val="both"/>
      </w:pPr>
      <w:r w:rsidRPr="43C0C1B1">
        <w:t>A strong example of voluntary participation was seen in how sessions were delivered. Young people were never forced to join activities; instead, workers encouraged involvement through positive engagement and relationship-building. This reflects the core principle that youth work should be led by the interests and choices of young people (Davies, 2015). For example, during group sessions, young people were given options about what activities they wanted to take part in, which helped them feel more in control and valued.</w:t>
      </w:r>
    </w:p>
    <w:p w:rsidR="60F5C37D" w:rsidP="43C0C1B1" w:rsidRDefault="1219912C" w14:paraId="42C26299" w14:textId="5348BA0C">
      <w:pPr>
        <w:spacing w:before="240" w:after="240" w:line="480" w:lineRule="auto"/>
        <w:jc w:val="both"/>
      </w:pPr>
      <w:r w:rsidRPr="43C0C1B1">
        <w:t>In terms of empowerment, Foothold Cymru supported young people in developing confidence and independence. This can be linked to Freire’</w:t>
      </w:r>
      <w:r w:rsidR="002A3DAB">
        <w:t>s (1970)</w:t>
      </w:r>
      <w:r w:rsidRPr="43C0C1B1">
        <w:t xml:space="preserve"> concept of critical consciousness, where young people are encouraged to reflect on their experiences and develop their own voice. Staff encouraged discussions around real-life issues and gave young people space to share their opinions, which helped build self-esteem and </w:t>
      </w:r>
      <w:r w:rsidR="002A3DAB">
        <w:t xml:space="preserve">support </w:t>
      </w:r>
      <w:r w:rsidRPr="43C0C1B1">
        <w:t>decision-making skills.</w:t>
      </w:r>
    </w:p>
    <w:p w:rsidR="60F5C37D" w:rsidP="43C0C1B1" w:rsidRDefault="1219912C" w14:paraId="5A0A85BC" w14:textId="323A36A7">
      <w:pPr>
        <w:spacing w:before="240" w:after="240" w:line="480" w:lineRule="auto"/>
        <w:jc w:val="both"/>
      </w:pPr>
      <w:r w:rsidRPr="43C0C1B1">
        <w:t xml:space="preserve">Safeguarding and policy were also a major part of practice. </w:t>
      </w:r>
      <w:r w:rsidR="002A3DAB">
        <w:t>Staff</w:t>
      </w:r>
      <w:r w:rsidRPr="43C0C1B1">
        <w:t xml:space="preserve"> followed clear procedures to ensure the safety and wellbeing of young people, linking to the </w:t>
      </w:r>
      <w:r w:rsidRPr="00E777D0">
        <w:rPr>
          <w:i/>
          <w:iCs/>
        </w:rPr>
        <w:t>Children Act 2004</w:t>
      </w:r>
      <w:r w:rsidRPr="43C0C1B1">
        <w:t>, which highlights the importance of protecting and promoting the welfare of children. I observed staff being very aware of boundaries, confidentiality, and when it was necessary to report concerns, which shows strong professional practice.</w:t>
      </w:r>
    </w:p>
    <w:p w:rsidR="60F5C37D" w:rsidP="43C0C1B1" w:rsidRDefault="1219912C" w14:paraId="59F82E75" w14:textId="32F2D5AB">
      <w:pPr>
        <w:spacing w:before="240" w:after="240" w:line="480" w:lineRule="auto"/>
        <w:jc w:val="both"/>
      </w:pPr>
      <w:r w:rsidRPr="43C0C1B1">
        <w:t xml:space="preserve">Inclusion and equality were also clearly embedded. Activities were adapted to meet different needs, including those of young people with additional needs. This reflects the </w:t>
      </w:r>
      <w:r w:rsidRPr="00E777D0">
        <w:rPr>
          <w:i/>
          <w:iCs/>
        </w:rPr>
        <w:t>Equality Act 2010</w:t>
      </w:r>
      <w:r w:rsidRPr="43C0C1B1">
        <w:t>, which promotes equal access and opportunities for all. Overall, Foothold Cymru demonstrated strong youth work practice by putting young people at the centre of everything they do and creating a supportive and empowering environment.</w:t>
      </w:r>
    </w:p>
    <w:p w:rsidRPr="0044130D" w:rsidR="60F5C37D" w:rsidP="43C0C1B1" w:rsidRDefault="1219912C" w14:paraId="66F05946" w14:textId="7980EA9B">
      <w:pPr>
        <w:spacing w:before="240" w:after="240" w:line="480" w:lineRule="auto"/>
        <w:jc w:val="both"/>
        <w:rPr>
          <w:b/>
          <w:bCs/>
        </w:rPr>
      </w:pPr>
      <w:r w:rsidRPr="0044130D">
        <w:rPr>
          <w:b/>
          <w:bCs/>
        </w:rPr>
        <w:t>Placement Report: Carmarthen District Swimming Club</w:t>
      </w:r>
    </w:p>
    <w:p w:rsidR="60F5C37D" w:rsidP="43C0C1B1" w:rsidRDefault="1219912C" w14:paraId="49AD770A" w14:textId="0E989750">
      <w:pPr>
        <w:spacing w:before="240" w:after="240" w:line="480" w:lineRule="auto"/>
        <w:jc w:val="both"/>
      </w:pPr>
      <w:r w:rsidRPr="43C0C1B1">
        <w:t>During my placement at Carmarthen District Swimming Club, I experienced youth work in a more structured, sport</w:t>
      </w:r>
      <w:r w:rsidR="0044130D">
        <w:t>s</w:t>
      </w:r>
      <w:r w:rsidRPr="43C0C1B1">
        <w:t>-based setting. Although it is not a traditional youth work organisation, many of the same principles and cornerstones were still evident. One of the main examples of good practice was the way coaches and volunteers supported young swimmers both physically and emotionally. They created a positive environment</w:t>
      </w:r>
    </w:p>
    <w:p w:rsidR="60F5C37D" w:rsidP="43C0C1B1" w:rsidRDefault="1219912C" w14:paraId="18144A56" w14:textId="29A35F8B">
      <w:pPr>
        <w:spacing w:before="240" w:after="240" w:line="480" w:lineRule="auto"/>
        <w:jc w:val="both"/>
      </w:pPr>
      <w:r w:rsidRPr="43C0C1B1">
        <w:t>where effort and improvement were valued, not just performance, which reflects a strengths-based approach (Saleebey, 1996).</w:t>
      </w:r>
    </w:p>
    <w:p w:rsidR="60F5C37D" w:rsidP="43C0C1B1" w:rsidRDefault="1219912C" w14:paraId="11F7EAB1" w14:textId="19DC7250">
      <w:pPr>
        <w:spacing w:before="240" w:after="240" w:line="480" w:lineRule="auto"/>
        <w:jc w:val="both"/>
      </w:pPr>
      <w:r w:rsidRPr="43C0C1B1">
        <w:t>Building relationships was still a key part of the role. Coaches took time to get to know swimmers individually, which helped create trust and a sense of belonging. This links again to Rogers’</w:t>
      </w:r>
      <w:r w:rsidR="00770CE6">
        <w:t xml:space="preserve"> </w:t>
      </w:r>
      <w:r w:rsidRPr="43C0C1B1">
        <w:t>(1951) theory, as swimmers were treated with respect and encouragement, helping to boost their confidence. For example, younger swimmers were praised for small achievements, which motivated them to keep improving.</w:t>
      </w:r>
    </w:p>
    <w:p w:rsidR="60F5C37D" w:rsidP="43C0C1B1" w:rsidRDefault="1219912C" w14:paraId="66A0B7E1" w14:textId="7E4FA02B">
      <w:pPr>
        <w:spacing w:before="240" w:after="240" w:line="480" w:lineRule="auto"/>
        <w:jc w:val="both"/>
      </w:pPr>
      <w:r w:rsidRPr="43C0C1B1">
        <w:t xml:space="preserve">The club also demonstrated elements of informal education, which is a key part of </w:t>
      </w:r>
      <w:r w:rsidR="005B7DE5">
        <w:t>Y</w:t>
      </w:r>
      <w:r w:rsidRPr="43C0C1B1">
        <w:t xml:space="preserve">outh </w:t>
      </w:r>
      <w:r w:rsidR="005B7DE5">
        <w:t>W</w:t>
      </w:r>
      <w:r w:rsidRPr="43C0C1B1">
        <w:t xml:space="preserve">ork. While swimming skills were the </w:t>
      </w:r>
      <w:r w:rsidRPr="43C0C1B1" w:rsidR="4D2623DD">
        <w:t>focus</w:t>
      </w:r>
      <w:r w:rsidRPr="43C0C1B1">
        <w:t>, young people were also learning teamwork, discipline, and resilience. This can be linked to experiential learning theory where learning happens through experience and reflection</w:t>
      </w:r>
      <w:r w:rsidR="005B7DE5">
        <w:t xml:space="preserve"> </w:t>
      </w:r>
      <w:r w:rsidR="005B7DE5">
        <w:t>(</w:t>
      </w:r>
      <w:r w:rsidRPr="43C0C1B1" w:rsidR="005B7DE5">
        <w:t>Kolb,</w:t>
      </w:r>
      <w:r w:rsidR="005B7DE5">
        <w:t xml:space="preserve"> 1984)</w:t>
      </w:r>
      <w:r w:rsidRPr="43C0C1B1">
        <w:t>. Swimmers learned by doing, receiving feedback, and improving over time.</w:t>
      </w:r>
    </w:p>
    <w:p w:rsidR="60F5C37D" w:rsidP="43C0C1B1" w:rsidRDefault="637154A1" w14:paraId="5B034D00" w14:textId="70DDDD38">
      <w:pPr>
        <w:spacing w:before="240" w:after="240" w:line="480" w:lineRule="auto"/>
        <w:jc w:val="both"/>
      </w:pPr>
      <w:r w:rsidR="637154A1">
        <w:rPr/>
        <w:t>In terms of policy and safeguarding, the club followed guidelines set by</w:t>
      </w:r>
      <w:r w:rsidR="637154A1">
        <w:rPr/>
        <w:t xml:space="preserve"> </w:t>
      </w:r>
      <w:r w:rsidR="637154A1">
        <w:rPr/>
        <w:t>Swim Wales</w:t>
      </w:r>
      <w:r w:rsidR="00406FE7">
        <w:rPr/>
        <w:t xml:space="preserve"> (202</w:t>
      </w:r>
      <w:r w:rsidR="210F21C4">
        <w:rPr/>
        <w:t>6</w:t>
      </w:r>
      <w:r w:rsidR="00406FE7">
        <w:rPr/>
        <w:t>)</w:t>
      </w:r>
      <w:r w:rsidR="637154A1">
        <w:rPr/>
        <w:t xml:space="preserve">, ensuring that all sessions were safe and well-managed. This included supervision, health and safety procedures, and </w:t>
      </w:r>
      <w:r w:rsidR="637154A1">
        <w:rPr/>
        <w:t>appropriate behaviour</w:t>
      </w:r>
      <w:r w:rsidR="637154A1">
        <w:rPr/>
        <w:t xml:space="preserve"> from both staff and swimmers. These practices align with safeguarding principles and national standards in sport.</w:t>
      </w:r>
    </w:p>
    <w:p w:rsidR="60F5C37D" w:rsidP="43C0C1B1" w:rsidRDefault="637154A1" w14:paraId="5ACEF2C0" w14:textId="113F810B">
      <w:pPr>
        <w:spacing w:before="240" w:after="240" w:line="480" w:lineRule="auto"/>
        <w:jc w:val="both"/>
      </w:pPr>
      <w:r w:rsidRPr="43C0C1B1">
        <w:t>Inclusion was also visible, although in a slightly different way compared to Foothold Cymru. Swimmers of different abilities trained together within structured squads, and support was given based on individual needs. However, the competitive nature of the club sometimes meant there was more focus on performance, which could be a limitation when compared to traditional youth work settings that prioritise personal development above all else.</w:t>
      </w:r>
    </w:p>
    <w:p w:rsidR="60F5C37D" w:rsidP="43C0C1B1" w:rsidRDefault="637154A1" w14:paraId="44D819E4" w14:textId="390D4FB4">
      <w:pPr>
        <w:spacing w:before="240" w:after="240" w:line="480" w:lineRule="auto"/>
        <w:jc w:val="both"/>
      </w:pPr>
      <w:r w:rsidRPr="43C0C1B1">
        <w:t xml:space="preserve">Overall, Carmarthen District Swimming Club still reflects key </w:t>
      </w:r>
      <w:r w:rsidR="00806CD9">
        <w:t>Y</w:t>
      </w:r>
      <w:r w:rsidRPr="43C0C1B1">
        <w:t xml:space="preserve">outh </w:t>
      </w:r>
      <w:r w:rsidR="00806CD9">
        <w:t>W</w:t>
      </w:r>
      <w:r w:rsidRPr="43C0C1B1">
        <w:t xml:space="preserve">ork principles, particularly in building confidence, promoting teamwork, and supporting young people’s development. It shows how </w:t>
      </w:r>
      <w:r w:rsidR="005344E4">
        <w:t>Y</w:t>
      </w:r>
      <w:r w:rsidRPr="43C0C1B1">
        <w:t xml:space="preserve">outh </w:t>
      </w:r>
      <w:r w:rsidR="005344E4">
        <w:t>W</w:t>
      </w:r>
      <w:r w:rsidRPr="43C0C1B1">
        <w:t>ork values can be applied in different environments, including sport</w:t>
      </w:r>
      <w:r w:rsidR="005344E4">
        <w:t>s</w:t>
      </w:r>
      <w:r w:rsidRPr="43C0C1B1">
        <w:t>-based settings.</w:t>
      </w:r>
    </w:p>
    <w:p w:rsidR="60F5C37D" w:rsidP="43C0C1B1" w:rsidRDefault="2E00DBB3" w14:paraId="4165AEA3" w14:textId="54AC9793">
      <w:pPr>
        <w:spacing w:before="240" w:after="240" w:line="480" w:lineRule="auto"/>
        <w:jc w:val="both"/>
      </w:pPr>
      <w:r w:rsidRPr="43C0C1B1">
        <w:t>Overall, both Foothold Cymru and Carmarthen District Swimming Club provided valuable</w:t>
      </w:r>
      <w:r w:rsidR="005344E4">
        <w:t>,</w:t>
      </w:r>
      <w:r w:rsidRPr="43C0C1B1">
        <w:t xml:space="preserve"> but different</w:t>
      </w:r>
      <w:r w:rsidR="005344E4">
        <w:t>,</w:t>
      </w:r>
      <w:r w:rsidRPr="43C0C1B1">
        <w:t xml:space="preserve"> experiences of </w:t>
      </w:r>
      <w:r w:rsidR="00AC1265">
        <w:t>Y</w:t>
      </w:r>
      <w:r w:rsidRPr="43C0C1B1">
        <w:t xml:space="preserve">outh </w:t>
      </w:r>
      <w:r w:rsidR="00AC1265">
        <w:t>W</w:t>
      </w:r>
      <w:r w:rsidRPr="43C0C1B1">
        <w:t>ork in practice. Foothold Cymru clearly reflected traditional youth work approaches, with a strong focus on informal education, voluntary participation, and empowering young people to express themselves and develop confidence. The environment was centred around the needs of the young people, allowing them to take ownership of their experiences and feel supported in a safe and inclusive space. In contrast, Carmarthen District Swimming Club demonstrated how youth work principles can still be applied within a more structured, sport-based setting. While there was a greater focus on performance and skill development, the club still promoted important values such as teamwork, resilience, and confidence-building.</w:t>
      </w:r>
    </w:p>
    <w:p w:rsidR="60F5C37D" w:rsidP="43C0C1B1" w:rsidRDefault="2E00DBB3" w14:paraId="3EF184F3" w14:textId="051DE6F9">
      <w:pPr>
        <w:spacing w:before="240" w:after="240" w:line="480" w:lineRule="auto"/>
        <w:jc w:val="both"/>
      </w:pPr>
      <w:r w:rsidRPr="43C0C1B1">
        <w:t>Both placements highlighted the importance of building positive relationships, maintaining safeguarding standards, and creating inclusive environments where young people feel valued. They also showed that youth work is not limited to one type of setting, but can take place in a variety of environments where young people are supported in their personal and social development. Overall, these experiences have helped develop my understanding of how theory, policy, and the core values of youth work can be applied in different ways, while still aiming towards the same goal of supporting young people to reach their full potential.</w:t>
      </w:r>
    </w:p>
    <w:p w:rsidR="60F5C37D" w:rsidP="43C0C1B1" w:rsidRDefault="1A93341F" w14:paraId="416A2D2D" w14:textId="6FC63506">
      <w:pPr>
        <w:spacing w:before="240" w:after="240" w:line="480" w:lineRule="auto"/>
        <w:jc w:val="both"/>
        <w:rPr>
          <w:b/>
          <w:bCs/>
        </w:rPr>
      </w:pPr>
      <w:r w:rsidRPr="43C0C1B1">
        <w:rPr>
          <w:b/>
          <w:bCs/>
        </w:rPr>
        <w:t>Macro Reflective Account</w:t>
      </w:r>
    </w:p>
    <w:p w:rsidR="60F5C37D" w:rsidP="43C0C1B1" w:rsidRDefault="1A93341F" w14:paraId="260BB615" w14:textId="20408B0D">
      <w:pPr>
        <w:spacing w:before="240" w:after="240" w:line="480" w:lineRule="auto"/>
        <w:jc w:val="both"/>
      </w:pPr>
      <w:r w:rsidRPr="43C0C1B1">
        <w:t>This reflective account looks at what I have learned and how I have developed after completing 250 hours on placement at Foothold Cymru and Carmarthen District Swimming Club. Over this time, I have grown a lot in confidence, communication, and understanding of what youth work actually is. By reflecting on my six key experiences, I can clearly see how I have developed and how this links to theory, policy, and the Youth Work National Occupational Standards (NOS).</w:t>
      </w:r>
    </w:p>
    <w:p w:rsidR="60F5C37D" w:rsidP="43C0C1B1" w:rsidRDefault="1A93341F" w14:paraId="7E8C85BD" w14:textId="64D3860C">
      <w:pPr>
        <w:spacing w:before="240" w:after="240" w:line="480" w:lineRule="auto"/>
        <w:jc w:val="both"/>
      </w:pPr>
      <w:r w:rsidRPr="43C0C1B1">
        <w:t>At the start of my placement, I found Foothold Cymru quite difficult. I didn’t feel very confident and wasn’t always sure what I was meant to be doing. This made it harder for me to get involved, and I struggled to enjoy it at times. However, looking back, I can see that I still learned a lot from these challenges. For example, during a cooking session with young people from Ysgol y Strade, a girl refused to tie her hair back. I knew this was a health and safety issue, but I felt unsure about how to challenge her without affecting our relationship. This links to safeguarding and the responsibility youth workers have to keep young people safe. Reflecting on it now, I realise I should have been more confident and clearly explained why the rule was important. It showed me that youth work isn’t just about being friendly—it’s also about setting boundaries</w:t>
      </w:r>
    </w:p>
    <w:p w:rsidR="60F5C37D" w:rsidP="43C0C1B1" w:rsidRDefault="1A93341F" w14:paraId="02ACB6FE" w14:textId="21B6799F">
      <w:pPr>
        <w:spacing w:before="240" w:after="240" w:line="480" w:lineRule="auto"/>
        <w:jc w:val="both"/>
      </w:pPr>
      <w:r w:rsidRPr="43C0C1B1">
        <w:t>Another experience at Foothold Cymru was when I visited Ysgol y Strade and saw a young boy translating from Welsh to English. This really stood out to me because it showed how young people’s skills can be used in a positive way. Instead of seeing language as a barrier, it became something that helped everyone. This links to inclusion and the Equality Act 2010, as it’s about making sure everyone can take part and feel included. It also showed me that youth work is about recognising what young people are good at and building on that.</w:t>
      </w:r>
    </w:p>
    <w:p w:rsidR="60F5C37D" w:rsidP="43C0C1B1" w:rsidRDefault="1A93341F" w14:paraId="5D59564E" w14:textId="2F3EA956">
      <w:pPr>
        <w:spacing w:before="240" w:after="240" w:line="480" w:lineRule="auto"/>
        <w:jc w:val="both"/>
      </w:pPr>
      <w:r w:rsidRPr="43C0C1B1">
        <w:t>I also had a moment where teachers thanked me for the work I had been doing, and I didn’t really know how to take the compliment. I felt a bit awkward and didn’t believe I had done enough to deserve it. This made me realise that I lacked confidence in myself. Linking this to Carl Rogers (1951), self-confidence is really important when building relationships with others. If I don’t believe in myself, it can affect how I work with young people. This experience helped me understand that accepting positive feedback is part of developing professionally.</w:t>
      </w:r>
    </w:p>
    <w:p w:rsidR="60F5C37D" w:rsidP="43C0C1B1" w:rsidRDefault="1A93341F" w14:paraId="4A10008A" w14:textId="7714746B">
      <w:pPr>
        <w:spacing w:before="240" w:after="240" w:line="480" w:lineRule="auto"/>
        <w:jc w:val="both"/>
      </w:pPr>
      <w:r w:rsidRPr="0DCF3408">
        <w:t>My placement at Carmarthen District Swimming Club was very different and, honestly, where I started to enjoy my placement a lot more. At first, I found it hard because I’m not a swimmer, so I had to learn all the techniques and what everything meant. This pushed me out of my comfort zone, but over time I improved. This links to David Kolb (1984), as I was learning through experience and practice. The more I got involved, the more confident I became</w:t>
      </w:r>
      <w:r w:rsidRPr="0DCF3408" w:rsidR="46D04ED4">
        <w:t>.</w:t>
      </w:r>
    </w:p>
    <w:p w:rsidR="60F5C37D" w:rsidP="43C0C1B1" w:rsidRDefault="1A93341F" w14:paraId="265EEFBD" w14:textId="3BDD7271">
      <w:pPr>
        <w:spacing w:before="240" w:after="240" w:line="480" w:lineRule="auto"/>
        <w:jc w:val="both"/>
      </w:pPr>
      <w:r w:rsidRPr="43C0C1B1">
        <w:t>One of my biggest achievements was working with a young person with ADHD. At first, it was hard to get him to listen, but I built a good relationship with him and found ways to communicate that worked. This showed me how important it is to be patient and adapt to different young people’s needs. However, when he refused to move up a group because I wouldn’t be his coach anymore, it made me realise the importance of boundaries. While it was good that he trusted me, it also showed that I needed to make sure he didn’t become too dependent on me. The Youth Work NOS talks about supporting young people’s independence, and this experience helped me understand that better.</w:t>
      </w:r>
    </w:p>
    <w:p w:rsidR="60F5C37D" w:rsidP="43C0C1B1" w:rsidRDefault="1A93341F" w14:paraId="5566F13F" w14:textId="2EE9BC9E">
      <w:pPr>
        <w:spacing w:before="240" w:after="240" w:line="480" w:lineRule="auto"/>
        <w:jc w:val="both"/>
      </w:pPr>
      <w:r w:rsidRPr="43C0C1B1">
        <w:t>Looking at my overall experience, I can see a big change in myself. I didn’t really enjoy Foothold Cymru and found it hard to stay motivated, but when I moved to the swimming club, everything changed. I felt more confident, more involved, and like I was actually making a difference. This helped me realise that youth work can happen in different settings, not just youth centres. It also showed me how important it is to feel comfortable in the environment you are working in.</w:t>
      </w:r>
    </w:p>
    <w:p w:rsidR="60F5C37D" w:rsidP="43C0C1B1" w:rsidRDefault="1A93341F" w14:paraId="2F58D196" w14:textId="6C52D655">
      <w:pPr>
        <w:spacing w:before="240" w:after="240" w:line="480" w:lineRule="auto"/>
        <w:jc w:val="both"/>
      </w:pPr>
      <w:r w:rsidRPr="43C0C1B1">
        <w:t>This links to Paulo Freire (1970), who talks about empowerment and how people learn through meaningful experiences. At the swimming club, I felt like I was helping young people grow, and that made me more confident in myself. I started to see myself as someone who could actually have a positive influence.</w:t>
      </w:r>
    </w:p>
    <w:p w:rsidR="60F5C37D" w:rsidP="43C0C1B1" w:rsidRDefault="1A93341F" w14:paraId="173D04CB" w14:textId="0BB11993">
      <w:pPr>
        <w:spacing w:before="240" w:after="240" w:line="480" w:lineRule="auto"/>
        <w:jc w:val="both"/>
      </w:pPr>
      <w:r w:rsidRPr="43C0C1B1">
        <w:t>In relation to my professional development plan, I have identified a few areas I want to improve on. First, I need to keep building my confidence, especially when dealing with challenging situations. Second, I want to get better at thinking in the moment, not just reflecting afterwards. This will help me respond better during sessions. Third, I want to improve my knowledge of safeguarding and policies, so I feel more confident in what I’m doing.</w:t>
      </w:r>
    </w:p>
    <w:p w:rsidR="60F5C37D" w:rsidP="43C0C1B1" w:rsidRDefault="1A93341F" w14:paraId="2B957D5C" w14:textId="5D011A63">
      <w:pPr>
        <w:spacing w:before="240" w:after="240" w:line="480" w:lineRule="auto"/>
        <w:jc w:val="both"/>
      </w:pPr>
      <w:r w:rsidRPr="43C0C1B1">
        <w:t>Overall, completing 250 hours on placement has helped me grow a lot, both personally and professionally. I have learned from both the good and the difficult experiences, and I now have a better understanding of youth work. Moving forward, I will use what I have learned to be more confident, more reflective, and better at supporting young people. This experience has helped me realise that I can make a difference, and it has prepared me for future placements and opportunities in youth work.</w:t>
      </w:r>
    </w:p>
    <w:p w:rsidR="60F5C37D" w:rsidP="43C0C1B1" w:rsidRDefault="60F5C37D" w14:paraId="72456D37" w14:textId="0C22F25E">
      <w:pPr>
        <w:spacing w:before="240" w:after="240" w:line="480" w:lineRule="auto"/>
        <w:jc w:val="both"/>
      </w:pPr>
    </w:p>
    <w:p w:rsidR="60F5C37D" w:rsidP="43C0C1B1" w:rsidRDefault="60F5C37D" w14:paraId="46BC9DBE" w14:textId="6D364C6A">
      <w:pPr>
        <w:spacing w:before="240" w:after="240" w:line="480" w:lineRule="auto"/>
        <w:jc w:val="both"/>
      </w:pPr>
    </w:p>
    <w:p w:rsidR="60F5C37D" w:rsidP="43C0C1B1" w:rsidRDefault="60F5C37D" w14:paraId="7FD06989" w14:textId="72AF8259">
      <w:pPr>
        <w:spacing w:before="240" w:after="240" w:line="480" w:lineRule="auto"/>
        <w:jc w:val="both"/>
      </w:pPr>
    </w:p>
    <w:p w:rsidR="60F5C37D" w:rsidP="43C0C1B1" w:rsidRDefault="60F5C37D" w14:paraId="3A5995EC" w14:textId="6E3BE885">
      <w:pPr>
        <w:spacing w:before="240" w:after="240" w:line="480" w:lineRule="auto"/>
        <w:jc w:val="both"/>
      </w:pPr>
    </w:p>
    <w:p w:rsidR="60F5C37D" w:rsidP="43C0C1B1" w:rsidRDefault="60F5C37D" w14:paraId="6F303C0C" w14:textId="79EADA8E">
      <w:pPr>
        <w:spacing w:before="240" w:after="240" w:line="480" w:lineRule="auto"/>
        <w:jc w:val="both"/>
      </w:pPr>
    </w:p>
    <w:p w:rsidR="60F5C37D" w:rsidP="43C0C1B1" w:rsidRDefault="60F5C37D" w14:paraId="1CAB78FD" w14:textId="72F4D915">
      <w:pPr>
        <w:spacing w:before="240" w:after="240" w:line="480" w:lineRule="auto"/>
        <w:jc w:val="both"/>
      </w:pPr>
    </w:p>
    <w:p w:rsidR="60F5C37D" w:rsidP="43C0C1B1" w:rsidRDefault="60F5C37D" w14:paraId="35602B2B" w14:textId="393D41D3">
      <w:pPr>
        <w:spacing w:before="240" w:after="240" w:line="480" w:lineRule="auto"/>
        <w:jc w:val="both"/>
      </w:pPr>
    </w:p>
    <w:p w:rsidR="60F5C37D" w:rsidP="43C0C1B1" w:rsidRDefault="60F5C37D" w14:paraId="7E036BB0" w14:textId="054EE1B1">
      <w:pPr>
        <w:spacing w:before="240" w:after="240" w:line="480" w:lineRule="auto"/>
        <w:jc w:val="both"/>
      </w:pPr>
    </w:p>
    <w:p w:rsidR="60F5C37D" w:rsidP="43C0C1B1" w:rsidRDefault="60F5C37D" w14:paraId="0E33CDEB" w14:textId="03236899">
      <w:pPr>
        <w:spacing w:before="240" w:after="240" w:line="480" w:lineRule="auto"/>
        <w:jc w:val="both"/>
      </w:pPr>
    </w:p>
    <w:p w:rsidR="60F5C37D" w:rsidP="43C0C1B1" w:rsidRDefault="60F5C37D" w14:paraId="49571AF5" w14:textId="31ED19CC">
      <w:pPr>
        <w:spacing w:before="240" w:after="240" w:line="480" w:lineRule="auto"/>
        <w:jc w:val="both"/>
      </w:pPr>
    </w:p>
    <w:p w:rsidR="60F5C37D" w:rsidP="43C0C1B1" w:rsidRDefault="60F5C37D" w14:paraId="0AA35F85" w14:textId="0809973C">
      <w:pPr>
        <w:spacing w:before="240" w:after="240" w:line="480" w:lineRule="auto"/>
        <w:jc w:val="both"/>
      </w:pPr>
    </w:p>
    <w:p w:rsidR="764CFD24" w:rsidP="764CFD24" w:rsidRDefault="764CFD24" w14:paraId="646C6473" w14:textId="143057E7">
      <w:pPr>
        <w:spacing w:before="240" w:after="240" w:line="480" w:lineRule="auto"/>
        <w:jc w:val="both"/>
      </w:pPr>
    </w:p>
    <w:p w:rsidR="764CFD24" w:rsidP="764CFD24" w:rsidRDefault="764CFD24" w14:paraId="1DEA8DB0" w14:textId="63015DC2">
      <w:pPr>
        <w:spacing w:before="240" w:after="240" w:line="480" w:lineRule="auto"/>
        <w:jc w:val="both"/>
      </w:pPr>
    </w:p>
    <w:p w:rsidR="764CFD24" w:rsidP="764CFD24" w:rsidRDefault="764CFD24" w14:paraId="7392AE35" w14:textId="21B25E65">
      <w:pPr>
        <w:spacing w:before="240" w:after="240" w:line="480" w:lineRule="auto"/>
        <w:jc w:val="both"/>
      </w:pPr>
    </w:p>
    <w:p w:rsidR="764CFD24" w:rsidP="764CFD24" w:rsidRDefault="764CFD24" w14:paraId="603769CE" w14:textId="50FD62EB">
      <w:pPr>
        <w:spacing w:before="240" w:after="240" w:line="480" w:lineRule="auto"/>
        <w:jc w:val="both"/>
      </w:pPr>
    </w:p>
    <w:p w:rsidR="764CFD24" w:rsidP="764CFD24" w:rsidRDefault="764CFD24" w14:paraId="7AD74430" w14:textId="6C3A9537">
      <w:pPr>
        <w:spacing w:before="240" w:after="240" w:line="480" w:lineRule="auto"/>
        <w:jc w:val="both"/>
      </w:pPr>
    </w:p>
    <w:p w:rsidRPr="00BB5419" w:rsidR="60F5C37D" w:rsidP="43C0C1B1" w:rsidRDefault="244C8283" w14:paraId="7F531BF9" w14:textId="5D18782D">
      <w:pPr>
        <w:spacing w:before="240" w:after="240" w:line="480" w:lineRule="auto"/>
        <w:jc w:val="both"/>
        <w:rPr>
          <w:color w:val="4EA72E" w:themeColor="accent6"/>
        </w:rPr>
      </w:pPr>
      <w:r w:rsidR="244C8283">
        <w:rPr/>
        <w:t xml:space="preserve">References </w:t>
      </w:r>
    </w:p>
    <w:p w:rsidR="67CCD53B" w:rsidP="43CFDA5C" w:rsidRDefault="67CCD53B" w14:paraId="065833EB" w14:textId="10DC87EC">
      <w:pPr>
        <w:spacing w:before="240" w:after="240"/>
        <w:rPr>
          <w:rFonts w:ascii="Aptos" w:hAnsi="Aptos" w:eastAsia="Aptos" w:cs="Aptos"/>
          <w:color w:val="000000" w:themeColor="text1"/>
        </w:rPr>
      </w:pPr>
      <w:r w:rsidRPr="43CFDA5C">
        <w:rPr>
          <w:rFonts w:ascii="Aptos" w:hAnsi="Aptos" w:eastAsia="Aptos" w:cs="Aptos"/>
          <w:color w:val="000000" w:themeColor="text1"/>
        </w:rPr>
        <w:t xml:space="preserve">Carmarthen District Swimming Club (n.d.) </w:t>
      </w:r>
      <w:r w:rsidRPr="43CFDA5C">
        <w:rPr>
          <w:rFonts w:ascii="Aptos" w:hAnsi="Aptos" w:eastAsia="Aptos" w:cs="Aptos"/>
          <w:i/>
          <w:iCs/>
          <w:color w:val="000000" w:themeColor="text1"/>
        </w:rPr>
        <w:t>Home page</w:t>
      </w:r>
      <w:r w:rsidRPr="43CFDA5C">
        <w:rPr>
          <w:rFonts w:ascii="Aptos" w:hAnsi="Aptos" w:eastAsia="Aptos" w:cs="Aptos"/>
          <w:color w:val="000000" w:themeColor="text1"/>
        </w:rPr>
        <w:t xml:space="preserve">. Available at: </w:t>
      </w:r>
      <w:hyperlink r:id="rId7">
        <w:r w:rsidRPr="43CFDA5C">
          <w:rPr>
            <w:rStyle w:val="Hyperlink"/>
            <w:rFonts w:ascii="Aptos" w:hAnsi="Aptos" w:eastAsia="Aptos" w:cs="Aptos"/>
          </w:rPr>
          <w:t>https://www.carmarthenswimmingclub.com/</w:t>
        </w:r>
      </w:hyperlink>
      <w:r w:rsidRPr="43CFDA5C">
        <w:rPr>
          <w:rFonts w:ascii="Aptos" w:hAnsi="Aptos" w:eastAsia="Aptos" w:cs="Aptos"/>
          <w:color w:val="000000" w:themeColor="text1"/>
        </w:rPr>
        <w:t xml:space="preserve"> (Accessed: 23 April 2026).</w:t>
      </w:r>
    </w:p>
    <w:p w:rsidR="67CCD53B" w:rsidP="43CFDA5C" w:rsidRDefault="67CCD53B" w14:paraId="52506536" w14:textId="21564C76">
      <w:pPr>
        <w:spacing w:before="240" w:after="240"/>
        <w:rPr>
          <w:rFonts w:ascii="Aptos" w:hAnsi="Aptos" w:eastAsia="Aptos" w:cs="Aptos"/>
          <w:color w:val="000000" w:themeColor="text1"/>
        </w:rPr>
      </w:pPr>
      <w:r w:rsidRPr="764CFD24" w:rsidR="67CCD53B">
        <w:rPr>
          <w:rFonts w:ascii="Aptos" w:hAnsi="Aptos" w:eastAsia="Aptos" w:cs="Aptos"/>
          <w:color w:val="000000" w:themeColor="text1" w:themeTint="FF" w:themeShade="FF"/>
        </w:rPr>
        <w:t>Charity Commission (n</w:t>
      </w:r>
      <w:r w:rsidRPr="764CFD24" w:rsidR="008F192A">
        <w:rPr>
          <w:rFonts w:ascii="Aptos" w:hAnsi="Aptos" w:eastAsia="Aptos" w:cs="Aptos"/>
          <w:color w:val="000000" w:themeColor="text1" w:themeTint="FF" w:themeShade="FF"/>
        </w:rPr>
        <w:t>o date</w:t>
      </w:r>
      <w:r w:rsidRPr="764CFD24" w:rsidR="67CCD53B">
        <w:rPr>
          <w:rFonts w:ascii="Aptos" w:hAnsi="Aptos" w:eastAsia="Aptos" w:cs="Aptos"/>
          <w:color w:val="000000" w:themeColor="text1" w:themeTint="FF" w:themeShade="FF"/>
        </w:rPr>
        <w:t xml:space="preserve">) </w:t>
      </w:r>
      <w:r w:rsidRPr="764CFD24" w:rsidR="67CCD53B">
        <w:rPr>
          <w:rFonts w:ascii="Aptos" w:hAnsi="Aptos" w:eastAsia="Aptos" w:cs="Aptos"/>
          <w:i w:val="1"/>
          <w:iCs w:val="1"/>
          <w:color w:val="000000" w:themeColor="text1" w:themeTint="FF" w:themeShade="FF"/>
        </w:rPr>
        <w:t>Foothold Cymru</w:t>
      </w:r>
      <w:r w:rsidRPr="764CFD24" w:rsidR="67CCD53B">
        <w:rPr>
          <w:rFonts w:ascii="Aptos" w:hAnsi="Aptos" w:eastAsia="Aptos" w:cs="Aptos"/>
          <w:color w:val="000000" w:themeColor="text1" w:themeTint="FF" w:themeShade="FF"/>
        </w:rPr>
        <w:t xml:space="preserve">. Available at: </w:t>
      </w:r>
      <w:hyperlink r:id="R76f481f8dfd34433">
        <w:r w:rsidRPr="764CFD24" w:rsidR="67CCD53B">
          <w:rPr>
            <w:rStyle w:val="Hyperlink"/>
            <w:rFonts w:ascii="Aptos" w:hAnsi="Aptos" w:eastAsia="Aptos" w:cs="Aptos"/>
          </w:rPr>
          <w:t>https://register-of-charities.charitycommission.gov.uk/en/charity-search/-/charity-details/5136742</w:t>
        </w:r>
      </w:hyperlink>
      <w:r w:rsidRPr="764CFD24" w:rsidR="67CCD53B">
        <w:rPr>
          <w:rFonts w:ascii="Aptos" w:hAnsi="Aptos" w:eastAsia="Aptos" w:cs="Aptos"/>
          <w:color w:val="000000" w:themeColor="text1" w:themeTint="FF" w:themeShade="FF"/>
        </w:rPr>
        <w:t xml:space="preserve"> (Accessed: 11 November 2025)</w:t>
      </w:r>
    </w:p>
    <w:p w:rsidR="67CCD53B" w:rsidP="43CFDA5C" w:rsidRDefault="67CCD53B" w14:paraId="34090819" w14:textId="2869B6AF">
      <w:pPr>
        <w:spacing w:before="240" w:after="240"/>
        <w:rPr>
          <w:rFonts w:ascii="Aptos" w:hAnsi="Aptos" w:eastAsia="Aptos" w:cs="Aptos"/>
          <w:color w:val="000000" w:themeColor="text1"/>
        </w:rPr>
      </w:pPr>
      <w:r w:rsidRPr="43CFDA5C">
        <w:rPr>
          <w:rFonts w:ascii="Aptos" w:hAnsi="Aptos" w:eastAsia="Aptos" w:cs="Aptos"/>
          <w:color w:val="000000" w:themeColor="text1"/>
        </w:rPr>
        <w:t xml:space="preserve">CWVYS (n.d.) </w:t>
      </w:r>
      <w:r w:rsidRPr="43CFDA5C">
        <w:rPr>
          <w:rFonts w:ascii="Aptos" w:hAnsi="Aptos" w:eastAsia="Aptos" w:cs="Aptos"/>
          <w:i/>
          <w:iCs/>
          <w:color w:val="000000" w:themeColor="text1"/>
        </w:rPr>
        <w:t>Foothold Cymru</w:t>
      </w:r>
      <w:r w:rsidRPr="43CFDA5C">
        <w:rPr>
          <w:rFonts w:ascii="Aptos" w:hAnsi="Aptos" w:eastAsia="Aptos" w:cs="Aptos"/>
          <w:color w:val="000000" w:themeColor="text1"/>
        </w:rPr>
        <w:t xml:space="preserve">. Available at: </w:t>
      </w:r>
      <w:hyperlink r:id="rId9">
        <w:r w:rsidRPr="43CFDA5C">
          <w:rPr>
            <w:rStyle w:val="Hyperlink"/>
            <w:rFonts w:ascii="Aptos" w:hAnsi="Aptos" w:eastAsia="Aptos" w:cs="Aptos"/>
          </w:rPr>
          <w:t>https://www.cwvys.org.uk/members/foothold-cymru/</w:t>
        </w:r>
      </w:hyperlink>
      <w:r w:rsidRPr="43CFDA5C">
        <w:rPr>
          <w:rFonts w:ascii="Aptos" w:hAnsi="Aptos" w:eastAsia="Aptos" w:cs="Aptos"/>
          <w:color w:val="000000" w:themeColor="text1"/>
        </w:rPr>
        <w:t xml:space="preserve"> (Accessed: 11 November 2025)</w:t>
      </w:r>
    </w:p>
    <w:p w:rsidR="67CCD53B" w:rsidP="43CFDA5C" w:rsidRDefault="67CCD53B" w14:paraId="1E62D289" w14:textId="4ED2B8C8">
      <w:pPr>
        <w:spacing w:before="240" w:after="240"/>
        <w:rPr>
          <w:rFonts w:ascii="Aptos" w:hAnsi="Aptos" w:eastAsia="Aptos" w:cs="Aptos"/>
          <w:color w:val="000000" w:themeColor="text1"/>
        </w:rPr>
      </w:pPr>
      <w:r w:rsidRPr="43CFDA5C">
        <w:rPr>
          <w:rFonts w:ascii="Aptos" w:hAnsi="Aptos" w:eastAsia="Aptos" w:cs="Aptos"/>
          <w:color w:val="000000" w:themeColor="text1"/>
        </w:rPr>
        <w:t xml:space="preserve">Davies, B. (2015) </w:t>
      </w:r>
      <w:r w:rsidRPr="43CFDA5C">
        <w:rPr>
          <w:rFonts w:ascii="Aptos" w:hAnsi="Aptos" w:eastAsia="Aptos" w:cs="Aptos"/>
          <w:i/>
          <w:iCs/>
          <w:color w:val="000000" w:themeColor="text1"/>
        </w:rPr>
        <w:t>Youth Work: A Manifesto for Our Times</w:t>
      </w:r>
      <w:r w:rsidRPr="43CFDA5C">
        <w:rPr>
          <w:rFonts w:ascii="Aptos" w:hAnsi="Aptos" w:eastAsia="Aptos" w:cs="Aptos"/>
          <w:color w:val="000000" w:themeColor="text1"/>
        </w:rPr>
        <w:t>.</w:t>
      </w:r>
    </w:p>
    <w:p w:rsidR="67CCD53B" w:rsidP="43CFDA5C" w:rsidRDefault="67CCD53B" w14:paraId="0835F6C9" w14:textId="7C844FBA">
      <w:pPr>
        <w:spacing w:before="240" w:after="240"/>
        <w:rPr>
          <w:rFonts w:ascii="Aptos" w:hAnsi="Aptos" w:eastAsia="Aptos" w:cs="Aptos"/>
          <w:color w:val="000000" w:themeColor="text1"/>
        </w:rPr>
      </w:pPr>
      <w:r w:rsidRPr="43CFDA5C">
        <w:rPr>
          <w:rFonts w:ascii="Aptos" w:hAnsi="Aptos" w:eastAsia="Aptos" w:cs="Aptos"/>
          <w:color w:val="000000" w:themeColor="text1"/>
        </w:rPr>
        <w:t xml:space="preserve">FareShare Cymru (n.d.) </w:t>
      </w:r>
      <w:r w:rsidRPr="43CFDA5C">
        <w:rPr>
          <w:rFonts w:ascii="Aptos" w:hAnsi="Aptos" w:eastAsia="Aptos" w:cs="Aptos"/>
          <w:i/>
          <w:iCs/>
          <w:color w:val="000000" w:themeColor="text1"/>
        </w:rPr>
        <w:t>Foothold Cymru: striving to make a big difference in Llanelli</w:t>
      </w:r>
      <w:r w:rsidRPr="43CFDA5C">
        <w:rPr>
          <w:rFonts w:ascii="Aptos" w:hAnsi="Aptos" w:eastAsia="Aptos" w:cs="Aptos"/>
          <w:color w:val="000000" w:themeColor="text1"/>
        </w:rPr>
        <w:t xml:space="preserve">. Available at: </w:t>
      </w:r>
      <w:hyperlink r:id="rId10">
        <w:r w:rsidRPr="43CFDA5C">
          <w:rPr>
            <w:rStyle w:val="Hyperlink"/>
            <w:rFonts w:ascii="Aptos" w:hAnsi="Aptos" w:eastAsia="Aptos" w:cs="Aptos"/>
          </w:rPr>
          <w:t>https://fareshare.cymru/foothold-cymru-striving-to-make-a-big-difference-in-llanelli/</w:t>
        </w:r>
      </w:hyperlink>
      <w:r w:rsidRPr="43CFDA5C">
        <w:rPr>
          <w:rFonts w:ascii="Aptos" w:hAnsi="Aptos" w:eastAsia="Aptos" w:cs="Aptos"/>
          <w:color w:val="000000" w:themeColor="text1"/>
        </w:rPr>
        <w:t xml:space="preserve"> (Accessed: 11 November 2025)</w:t>
      </w:r>
    </w:p>
    <w:p w:rsidR="67CCD53B" w:rsidP="43CFDA5C" w:rsidRDefault="67CCD53B" w14:paraId="78573884" w14:textId="3602C0E3">
      <w:pPr>
        <w:spacing w:before="240" w:after="240"/>
        <w:rPr>
          <w:rFonts w:ascii="Aptos" w:hAnsi="Aptos" w:eastAsia="Aptos" w:cs="Aptos"/>
          <w:color w:val="000000" w:themeColor="text1"/>
        </w:rPr>
      </w:pPr>
      <w:r w:rsidRPr="43CFDA5C">
        <w:rPr>
          <w:rFonts w:ascii="Aptos" w:hAnsi="Aptos" w:eastAsia="Aptos" w:cs="Aptos"/>
          <w:color w:val="000000" w:themeColor="text1"/>
        </w:rPr>
        <w:t xml:space="preserve">Foothold Cymru (n.d.) </w:t>
      </w:r>
      <w:r w:rsidRPr="43CFDA5C">
        <w:rPr>
          <w:rFonts w:ascii="Aptos" w:hAnsi="Aptos" w:eastAsia="Aptos" w:cs="Aptos"/>
          <w:i/>
          <w:iCs/>
          <w:color w:val="000000" w:themeColor="text1"/>
        </w:rPr>
        <w:t>About us</w:t>
      </w:r>
      <w:r w:rsidRPr="43CFDA5C">
        <w:rPr>
          <w:rFonts w:ascii="Aptos" w:hAnsi="Aptos" w:eastAsia="Aptos" w:cs="Aptos"/>
          <w:color w:val="000000" w:themeColor="text1"/>
        </w:rPr>
        <w:t xml:space="preserve">. Available at: </w:t>
      </w:r>
      <w:hyperlink r:id="rId11">
        <w:r w:rsidRPr="43CFDA5C">
          <w:rPr>
            <w:rStyle w:val="Hyperlink"/>
            <w:rFonts w:ascii="Aptos" w:hAnsi="Aptos" w:eastAsia="Aptos" w:cs="Aptos"/>
          </w:rPr>
          <w:t>https://footholdcymru.org.uk/about-us/</w:t>
        </w:r>
      </w:hyperlink>
      <w:r w:rsidRPr="43CFDA5C">
        <w:rPr>
          <w:rFonts w:ascii="Aptos" w:hAnsi="Aptos" w:eastAsia="Aptos" w:cs="Aptos"/>
          <w:color w:val="000000" w:themeColor="text1"/>
        </w:rPr>
        <w:t xml:space="preserve"> (Accessed: 11 November 2025)</w:t>
      </w:r>
    </w:p>
    <w:p w:rsidR="67CCD53B" w:rsidP="43CFDA5C" w:rsidRDefault="67CCD53B" w14:paraId="742AE921" w14:textId="224AB667">
      <w:pPr>
        <w:spacing w:before="240" w:after="240"/>
        <w:rPr>
          <w:rFonts w:ascii="Aptos" w:hAnsi="Aptos" w:eastAsia="Aptos" w:cs="Aptos"/>
          <w:color w:val="000000" w:themeColor="text1"/>
        </w:rPr>
      </w:pPr>
      <w:r w:rsidRPr="43CFDA5C">
        <w:rPr>
          <w:rFonts w:ascii="Aptos" w:hAnsi="Aptos" w:eastAsia="Aptos" w:cs="Aptos"/>
          <w:color w:val="000000" w:themeColor="text1"/>
        </w:rPr>
        <w:t xml:space="preserve">Freire, P. (1970) </w:t>
      </w:r>
      <w:r w:rsidRPr="43CFDA5C">
        <w:rPr>
          <w:rFonts w:ascii="Aptos" w:hAnsi="Aptos" w:eastAsia="Aptos" w:cs="Aptos"/>
          <w:i/>
          <w:iCs/>
          <w:color w:val="000000" w:themeColor="text1"/>
        </w:rPr>
        <w:t>Pedagogy of the Oppressed</w:t>
      </w:r>
      <w:r w:rsidRPr="43CFDA5C">
        <w:rPr>
          <w:rFonts w:ascii="Aptos" w:hAnsi="Aptos" w:eastAsia="Aptos" w:cs="Aptos"/>
          <w:color w:val="000000" w:themeColor="text1"/>
        </w:rPr>
        <w:t xml:space="preserve">. </w:t>
      </w:r>
    </w:p>
    <w:p w:rsidR="67CCD53B" w:rsidP="43CFDA5C" w:rsidRDefault="67CCD53B" w14:paraId="34B363DD" w14:textId="3E9BBAAC">
      <w:pPr>
        <w:spacing w:before="240" w:after="240"/>
      </w:pPr>
      <w:r w:rsidRPr="764CFD24" w:rsidR="67CCD53B">
        <w:rPr>
          <w:rFonts w:ascii="Aptos" w:hAnsi="Aptos" w:eastAsia="Aptos" w:cs="Aptos"/>
          <w:color w:val="000000" w:themeColor="text1" w:themeTint="FF" w:themeShade="FF"/>
        </w:rPr>
        <w:t xml:space="preserve">Kolb, D. (1984) </w:t>
      </w:r>
      <w:r w:rsidRPr="764CFD24" w:rsidR="67CCD53B">
        <w:rPr>
          <w:rFonts w:ascii="Aptos" w:hAnsi="Aptos" w:eastAsia="Aptos" w:cs="Aptos"/>
          <w:i w:val="1"/>
          <w:iCs w:val="1"/>
          <w:color w:val="000000" w:themeColor="text1" w:themeTint="FF" w:themeShade="FF"/>
        </w:rPr>
        <w:t>Experiential Learning: Experience as the Source of Learning and Development</w:t>
      </w:r>
      <w:r w:rsidRPr="764CFD24" w:rsidR="67CCD53B">
        <w:rPr>
          <w:rFonts w:ascii="Aptos" w:hAnsi="Aptos" w:eastAsia="Aptos" w:cs="Aptos"/>
          <w:color w:val="000000" w:themeColor="text1" w:themeTint="FF" w:themeShade="FF"/>
        </w:rPr>
        <w:t>.</w:t>
      </w:r>
    </w:p>
    <w:p w:rsidR="4DD8EE5E" w:rsidP="764CFD24" w:rsidRDefault="4DD8EE5E" w14:paraId="66F1F717" w14:textId="7B06311D">
      <w:pPr>
        <w:pStyle w:val="Normal"/>
        <w:spacing w:before="240" w:after="240"/>
      </w:pPr>
      <w:r w:rsidRPr="764CFD24" w:rsidR="4DD8EE5E">
        <w:rPr>
          <w:rFonts w:ascii="Aptos" w:hAnsi="Aptos" w:eastAsia="Aptos" w:cs="Aptos"/>
          <w:noProof w:val="0"/>
          <w:sz w:val="24"/>
          <w:szCs w:val="24"/>
          <w:lang w:val="en-GB"/>
        </w:rPr>
        <w:t xml:space="preserve">National Youth Agency (NYA) (2025) </w:t>
      </w:r>
      <w:r w:rsidRPr="764CFD24" w:rsidR="4DD8EE5E">
        <w:rPr>
          <w:rFonts w:ascii="Aptos" w:hAnsi="Aptos" w:eastAsia="Aptos" w:cs="Aptos"/>
          <w:i w:val="1"/>
          <w:iCs w:val="1"/>
          <w:noProof w:val="0"/>
          <w:sz w:val="24"/>
          <w:szCs w:val="24"/>
          <w:lang w:val="en-GB"/>
        </w:rPr>
        <w:t>National Youth Work Curriculum</w:t>
      </w:r>
      <w:r w:rsidRPr="764CFD24" w:rsidR="4DD8EE5E">
        <w:rPr>
          <w:rFonts w:ascii="Aptos" w:hAnsi="Aptos" w:eastAsia="Aptos" w:cs="Aptos"/>
          <w:noProof w:val="0"/>
          <w:sz w:val="24"/>
          <w:szCs w:val="24"/>
          <w:lang w:val="en-GB"/>
        </w:rPr>
        <w:t xml:space="preserve">. Available at: </w:t>
      </w:r>
      <w:hyperlink r:id="Rf82fae4d645a42e9">
        <w:r w:rsidRPr="764CFD24" w:rsidR="4DD8EE5E">
          <w:rPr>
            <w:rStyle w:val="Hyperlink"/>
            <w:rFonts w:ascii="Aptos" w:hAnsi="Aptos" w:eastAsia="Aptos" w:cs="Aptos"/>
            <w:noProof w:val="0"/>
            <w:sz w:val="24"/>
            <w:szCs w:val="24"/>
            <w:lang w:val="en-GB"/>
          </w:rPr>
          <w:t>National Youth Agency</w:t>
        </w:r>
      </w:hyperlink>
      <w:r w:rsidRPr="764CFD24" w:rsidR="4DD8EE5E">
        <w:rPr>
          <w:rFonts w:ascii="Aptos" w:hAnsi="Aptos" w:eastAsia="Aptos" w:cs="Aptos"/>
          <w:noProof w:val="0"/>
          <w:sz w:val="24"/>
          <w:szCs w:val="24"/>
          <w:lang w:val="en-GB"/>
        </w:rPr>
        <w:t xml:space="preserve"> (Accessed: 7 May 2026).</w:t>
      </w:r>
    </w:p>
    <w:p w:rsidR="67CCD53B" w:rsidP="43CFDA5C" w:rsidRDefault="67CCD53B" w14:paraId="5743088B" w14:textId="381155D0">
      <w:pPr>
        <w:spacing w:before="240" w:after="240"/>
        <w:rPr>
          <w:rFonts w:ascii="Aptos" w:hAnsi="Aptos" w:eastAsia="Aptos" w:cs="Aptos"/>
          <w:color w:val="000000" w:themeColor="text1"/>
        </w:rPr>
      </w:pPr>
      <w:r w:rsidRPr="43CFDA5C">
        <w:rPr>
          <w:rFonts w:ascii="Aptos" w:hAnsi="Aptos" w:eastAsia="Aptos" w:cs="Aptos"/>
          <w:color w:val="000000" w:themeColor="text1"/>
        </w:rPr>
        <w:t xml:space="preserve">Rogers, C. (1951) </w:t>
      </w:r>
      <w:r w:rsidRPr="43CFDA5C">
        <w:rPr>
          <w:rFonts w:ascii="Aptos" w:hAnsi="Aptos" w:eastAsia="Aptos" w:cs="Aptos"/>
          <w:i/>
          <w:iCs/>
          <w:color w:val="000000" w:themeColor="text1"/>
        </w:rPr>
        <w:t>Client-Centered Therapy</w:t>
      </w:r>
      <w:r w:rsidRPr="43CFDA5C">
        <w:rPr>
          <w:rFonts w:ascii="Aptos" w:hAnsi="Aptos" w:eastAsia="Aptos" w:cs="Aptos"/>
          <w:color w:val="000000" w:themeColor="text1"/>
        </w:rPr>
        <w:t>.</w:t>
      </w:r>
    </w:p>
    <w:p w:rsidR="67CCD53B" w:rsidP="43CFDA5C" w:rsidRDefault="67CCD53B" w14:paraId="44010356" w14:textId="09A3856C">
      <w:pPr>
        <w:spacing w:before="240" w:after="240"/>
      </w:pPr>
      <w:r w:rsidRPr="764CFD24" w:rsidR="67CCD53B">
        <w:rPr>
          <w:rFonts w:ascii="Aptos" w:hAnsi="Aptos" w:eastAsia="Aptos" w:cs="Aptos"/>
          <w:color w:val="000000" w:themeColor="text1" w:themeTint="FF" w:themeShade="FF"/>
        </w:rPr>
        <w:t xml:space="preserve">Saleebey, D. (1996) </w:t>
      </w:r>
      <w:r w:rsidRPr="764CFD24" w:rsidR="67CCD53B">
        <w:rPr>
          <w:rFonts w:ascii="Aptos" w:hAnsi="Aptos" w:eastAsia="Aptos" w:cs="Aptos"/>
          <w:i w:val="1"/>
          <w:iCs w:val="1"/>
          <w:color w:val="000000" w:themeColor="text1" w:themeTint="FF" w:themeShade="FF"/>
        </w:rPr>
        <w:t>The Strengths Perspective in Social Work Practice</w:t>
      </w:r>
      <w:r w:rsidRPr="764CFD24" w:rsidR="67CCD53B">
        <w:rPr>
          <w:rFonts w:ascii="Aptos" w:hAnsi="Aptos" w:eastAsia="Aptos" w:cs="Aptos"/>
          <w:color w:val="000000" w:themeColor="text1" w:themeTint="FF" w:themeShade="FF"/>
        </w:rPr>
        <w:t xml:space="preserve">. </w:t>
      </w:r>
    </w:p>
    <w:p w:rsidR="1C4C92F0" w:rsidP="764CFD24" w:rsidRDefault="1C4C92F0" w14:paraId="502ED580" w14:textId="098E197E">
      <w:pPr>
        <w:pStyle w:val="Normal"/>
        <w:spacing w:before="240" w:after="240"/>
      </w:pPr>
      <w:r w:rsidRPr="764CFD24" w:rsidR="1C4C92F0">
        <w:rPr>
          <w:rFonts w:ascii="Aptos" w:hAnsi="Aptos" w:eastAsia="Aptos" w:cs="Aptos"/>
          <w:noProof w:val="0"/>
          <w:sz w:val="24"/>
          <w:szCs w:val="24"/>
          <w:lang w:val="en-GB"/>
        </w:rPr>
        <w:t xml:space="preserve">Swim Wales (2026) </w:t>
      </w:r>
      <w:r w:rsidRPr="764CFD24" w:rsidR="1C4C92F0">
        <w:rPr>
          <w:rFonts w:ascii="Aptos" w:hAnsi="Aptos" w:eastAsia="Aptos" w:cs="Aptos"/>
          <w:i w:val="1"/>
          <w:iCs w:val="1"/>
          <w:noProof w:val="0"/>
          <w:sz w:val="24"/>
          <w:szCs w:val="24"/>
          <w:lang w:val="en-GB"/>
        </w:rPr>
        <w:t>Key Documents</w:t>
      </w:r>
      <w:r w:rsidRPr="764CFD24" w:rsidR="1C4C92F0">
        <w:rPr>
          <w:rFonts w:ascii="Aptos" w:hAnsi="Aptos" w:eastAsia="Aptos" w:cs="Aptos"/>
          <w:noProof w:val="0"/>
          <w:sz w:val="24"/>
          <w:szCs w:val="24"/>
          <w:lang w:val="en-GB"/>
        </w:rPr>
        <w:t xml:space="preserve">. Available at: </w:t>
      </w:r>
      <w:hyperlink r:id="R5fd9ecf7f7e4489d">
        <w:r w:rsidRPr="764CFD24" w:rsidR="1C4C92F0">
          <w:rPr>
            <w:rStyle w:val="Hyperlink"/>
            <w:rFonts w:ascii="Aptos" w:hAnsi="Aptos" w:eastAsia="Aptos" w:cs="Aptos"/>
            <w:noProof w:val="0"/>
            <w:sz w:val="24"/>
            <w:szCs w:val="24"/>
            <w:lang w:val="en-GB"/>
          </w:rPr>
          <w:t>Swim Wales Key Documents</w:t>
        </w:r>
      </w:hyperlink>
      <w:r w:rsidRPr="764CFD24" w:rsidR="1C4C92F0">
        <w:rPr>
          <w:rFonts w:ascii="Aptos" w:hAnsi="Aptos" w:eastAsia="Aptos" w:cs="Aptos"/>
          <w:noProof w:val="0"/>
          <w:sz w:val="24"/>
          <w:szCs w:val="24"/>
          <w:lang w:val="en-GB"/>
        </w:rPr>
        <w:t xml:space="preserve"> (Accessed: 7 May 2026).</w:t>
      </w:r>
    </w:p>
    <w:p w:rsidR="67CCD53B" w:rsidP="43CFDA5C" w:rsidRDefault="67CCD53B" w14:paraId="4DFD2E0C" w14:textId="044EAD9D">
      <w:pPr>
        <w:spacing w:before="240" w:after="240"/>
        <w:rPr>
          <w:rFonts w:ascii="Aptos" w:hAnsi="Aptos" w:eastAsia="Aptos" w:cs="Aptos"/>
          <w:color w:val="000000" w:themeColor="text1"/>
        </w:rPr>
      </w:pPr>
      <w:r w:rsidRPr="43CFDA5C">
        <w:rPr>
          <w:rFonts w:ascii="Aptos" w:hAnsi="Aptos" w:eastAsia="Aptos" w:cs="Aptos"/>
          <w:color w:val="000000" w:themeColor="text1"/>
        </w:rPr>
        <w:t xml:space="preserve">The National Lottery Community Fund (n.d.) </w:t>
      </w:r>
      <w:r w:rsidRPr="43CFDA5C">
        <w:rPr>
          <w:rFonts w:ascii="Aptos" w:hAnsi="Aptos" w:eastAsia="Aptos" w:cs="Aptos"/>
          <w:i/>
          <w:iCs/>
          <w:color w:val="000000" w:themeColor="text1"/>
        </w:rPr>
        <w:t>Saving money, building connections: Foothold Cymru</w:t>
      </w:r>
      <w:r w:rsidRPr="43CFDA5C">
        <w:rPr>
          <w:rFonts w:ascii="Aptos" w:hAnsi="Aptos" w:eastAsia="Aptos" w:cs="Aptos"/>
          <w:color w:val="000000" w:themeColor="text1"/>
        </w:rPr>
        <w:t xml:space="preserve">. Available at: </w:t>
      </w:r>
      <w:hyperlink r:id="rId12">
        <w:r w:rsidRPr="43CFDA5C">
          <w:rPr>
            <w:rStyle w:val="Hyperlink"/>
            <w:rFonts w:ascii="Aptos" w:hAnsi="Aptos" w:eastAsia="Aptos" w:cs="Aptos"/>
          </w:rPr>
          <w:t>https://www.tnlcommunityfund.org.uk/insights/differences-we-make/difference-we-make/impact-case-studies/saving-money-building-connections-foothold-cymru</w:t>
        </w:r>
      </w:hyperlink>
      <w:r w:rsidRPr="43CFDA5C">
        <w:rPr>
          <w:rFonts w:ascii="Aptos" w:hAnsi="Aptos" w:eastAsia="Aptos" w:cs="Aptos"/>
          <w:color w:val="000000" w:themeColor="text1"/>
        </w:rPr>
        <w:t xml:space="preserve"> (Accessed: 11 November 2025)</w:t>
      </w:r>
    </w:p>
    <w:p w:rsidR="67CCD53B" w:rsidP="43CFDA5C" w:rsidRDefault="67CCD53B" w14:paraId="153B8FC3" w14:textId="02F9A428">
      <w:pPr>
        <w:spacing w:before="240" w:after="240"/>
        <w:rPr>
          <w:rFonts w:ascii="Aptos" w:hAnsi="Aptos" w:eastAsia="Aptos" w:cs="Aptos"/>
          <w:color w:val="000000" w:themeColor="text1"/>
        </w:rPr>
      </w:pPr>
      <w:r w:rsidRPr="43CFDA5C">
        <w:rPr>
          <w:rFonts w:ascii="Aptos" w:hAnsi="Aptos" w:eastAsia="Aptos" w:cs="Aptos"/>
          <w:color w:val="000000" w:themeColor="text1"/>
        </w:rPr>
        <w:t xml:space="preserve">UK Government (2004) Children Act 2004. </w:t>
      </w:r>
    </w:p>
    <w:p w:rsidR="67CCD53B" w:rsidP="43CFDA5C" w:rsidRDefault="67CCD53B" w14:paraId="511D1A4E" w14:textId="70410832">
      <w:pPr>
        <w:spacing w:before="240" w:after="240"/>
        <w:rPr>
          <w:rFonts w:ascii="Aptos" w:hAnsi="Aptos" w:eastAsia="Aptos" w:cs="Aptos"/>
          <w:color w:val="000000" w:themeColor="text1"/>
        </w:rPr>
      </w:pPr>
      <w:r w:rsidRPr="43CFDA5C">
        <w:rPr>
          <w:rFonts w:ascii="Aptos" w:hAnsi="Aptos" w:eastAsia="Aptos" w:cs="Aptos"/>
          <w:color w:val="000000" w:themeColor="text1"/>
        </w:rPr>
        <w:t xml:space="preserve">UK Government (2010) Equality Act 2010. </w:t>
      </w:r>
    </w:p>
    <w:p w:rsidR="67CCD53B" w:rsidP="43CFDA5C" w:rsidRDefault="67CCD53B" w14:paraId="16EE2AB5" w14:textId="34549965">
      <w:pPr>
        <w:spacing w:before="240" w:after="240"/>
        <w:rPr>
          <w:rFonts w:ascii="Aptos" w:hAnsi="Aptos" w:eastAsia="Aptos" w:cs="Aptos"/>
          <w:color w:val="000000" w:themeColor="text1"/>
        </w:rPr>
      </w:pPr>
      <w:r w:rsidRPr="43CFDA5C">
        <w:rPr>
          <w:rFonts w:ascii="Aptos" w:hAnsi="Aptos" w:eastAsia="Aptos" w:cs="Aptos"/>
          <w:color w:val="000000" w:themeColor="text1"/>
        </w:rPr>
        <w:t xml:space="preserve">UK Government (n.d.) </w:t>
      </w:r>
      <w:r w:rsidRPr="43CFDA5C">
        <w:rPr>
          <w:rFonts w:ascii="Aptos" w:hAnsi="Aptos" w:eastAsia="Aptos" w:cs="Aptos"/>
          <w:i/>
          <w:iCs/>
          <w:color w:val="000000" w:themeColor="text1"/>
        </w:rPr>
        <w:t>Foothold Cymru Ltd</w:t>
      </w:r>
      <w:r w:rsidRPr="43CFDA5C">
        <w:rPr>
          <w:rFonts w:ascii="Aptos" w:hAnsi="Aptos" w:eastAsia="Aptos" w:cs="Aptos"/>
          <w:color w:val="000000" w:themeColor="text1"/>
        </w:rPr>
        <w:t xml:space="preserve">. Available at: </w:t>
      </w:r>
      <w:hyperlink r:id="rId13">
        <w:r w:rsidRPr="43CFDA5C">
          <w:rPr>
            <w:rStyle w:val="Hyperlink"/>
            <w:rFonts w:ascii="Aptos" w:hAnsi="Aptos" w:eastAsia="Aptos" w:cs="Aptos"/>
          </w:rPr>
          <w:t>https://find-and-update.company-information.service.gov.uk/company/02633128</w:t>
        </w:r>
      </w:hyperlink>
      <w:r w:rsidRPr="43CFDA5C">
        <w:rPr>
          <w:rFonts w:ascii="Aptos" w:hAnsi="Aptos" w:eastAsia="Aptos" w:cs="Aptos"/>
          <w:color w:val="000000" w:themeColor="text1"/>
        </w:rPr>
        <w:t xml:space="preserve"> (Accessed: 11 November 2025) 2026).</w:t>
      </w:r>
    </w:p>
    <w:p w:rsidR="67CCD53B" w:rsidP="43CFDA5C" w:rsidRDefault="67CCD53B" w14:paraId="0AB8265F" w14:textId="08BD20D2">
      <w:pPr>
        <w:spacing w:before="240" w:after="240"/>
        <w:rPr>
          <w:rFonts w:ascii="Aptos" w:hAnsi="Aptos" w:eastAsia="Aptos" w:cs="Aptos"/>
          <w:color w:val="000000" w:themeColor="text1"/>
        </w:rPr>
      </w:pPr>
      <w:r w:rsidRPr="43CFDA5C">
        <w:rPr>
          <w:rFonts w:ascii="Aptos" w:hAnsi="Aptos" w:eastAsia="Aptos" w:cs="Aptos"/>
          <w:color w:val="000000" w:themeColor="text1"/>
        </w:rPr>
        <w:t xml:space="preserve">Youth Work National Occupational Standards (2019) </w:t>
      </w:r>
      <w:r w:rsidRPr="43CFDA5C">
        <w:rPr>
          <w:rFonts w:ascii="Aptos" w:hAnsi="Aptos" w:eastAsia="Aptos" w:cs="Aptos"/>
          <w:i/>
          <w:iCs/>
          <w:color w:val="000000" w:themeColor="text1"/>
        </w:rPr>
        <w:t>Youth Work NOS</w:t>
      </w:r>
      <w:r w:rsidRPr="43CFDA5C">
        <w:rPr>
          <w:rFonts w:ascii="Aptos" w:hAnsi="Aptos" w:eastAsia="Aptos" w:cs="Aptos"/>
          <w:color w:val="000000" w:themeColor="text1"/>
        </w:rPr>
        <w:t xml:space="preserve">. Available at: </w:t>
      </w:r>
      <w:hyperlink r:id="rId14">
        <w:r w:rsidRPr="43CFDA5C">
          <w:rPr>
            <w:rStyle w:val="Hyperlink"/>
            <w:rFonts w:ascii="Aptos" w:hAnsi="Aptos" w:eastAsia="Aptos" w:cs="Aptos"/>
          </w:rPr>
          <w:t>https://www.ukstandards.org.uk</w:t>
        </w:r>
      </w:hyperlink>
      <w:r w:rsidRPr="43CFDA5C">
        <w:rPr>
          <w:rFonts w:ascii="Aptos" w:hAnsi="Aptos" w:eastAsia="Aptos" w:cs="Aptos"/>
          <w:color w:val="000000" w:themeColor="text1"/>
        </w:rPr>
        <w:t xml:space="preserve"> (Accessed: 22 April 2026).</w:t>
      </w:r>
    </w:p>
    <w:p w:rsidR="0DCF3408" w:rsidP="764CFD24" w:rsidRDefault="0DCF3408" w14:paraId="02BA8E78" w14:textId="65594A01">
      <w:pPr>
        <w:pStyle w:val="Normal"/>
        <w:spacing w:before="240" w:after="240" w:line="480" w:lineRule="auto"/>
        <w:jc w:val="both"/>
      </w:pPr>
    </w:p>
    <w:sectPr w:rsidR="0DCF3408">
      <w:headerReference w:type="default" r:id="rId17"/>
      <w:footerReference w:type="default" r:id="rId18"/>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72CFA" w:rsidRDefault="00272CFA" w14:paraId="2AB384CE" w14:textId="77777777">
      <w:pPr>
        <w:spacing w:after="0" w:line="240" w:lineRule="auto"/>
      </w:pPr>
      <w:r>
        <w:separator/>
      </w:r>
    </w:p>
  </w:endnote>
  <w:endnote w:type="continuationSeparator" w:id="0">
    <w:p w:rsidR="00272CFA" w:rsidRDefault="00272CFA" w14:paraId="7E07F0D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8D6854F" w:rsidTr="43C0C1B1" w14:paraId="2D713476" w14:textId="77777777">
      <w:trPr>
        <w:trHeight w:val="300"/>
      </w:trPr>
      <w:tc>
        <w:tcPr>
          <w:tcW w:w="3005" w:type="dxa"/>
        </w:tcPr>
        <w:p w:rsidR="18D6854F" w:rsidP="18D6854F" w:rsidRDefault="18D6854F" w14:paraId="674EC418" w14:textId="689B7045">
          <w:pPr>
            <w:pStyle w:val="Header"/>
            <w:ind w:left="-115"/>
          </w:pPr>
        </w:p>
      </w:tc>
      <w:tc>
        <w:tcPr>
          <w:tcW w:w="3005" w:type="dxa"/>
        </w:tcPr>
        <w:p w:rsidR="18D6854F" w:rsidP="18D6854F" w:rsidRDefault="18D6854F" w14:paraId="487C6D14" w14:textId="10DCE21C">
          <w:pPr>
            <w:pStyle w:val="Header"/>
            <w:jc w:val="center"/>
          </w:pPr>
          <w:r>
            <w:fldChar w:fldCharType="begin"/>
          </w:r>
          <w:r>
            <w:instrText>PAGE</w:instrText>
          </w:r>
          <w:r>
            <w:fldChar w:fldCharType="separate"/>
          </w:r>
          <w:r w:rsidR="00705C0C">
            <w:rPr>
              <w:noProof/>
            </w:rPr>
            <w:t>1</w:t>
          </w:r>
          <w:r>
            <w:fldChar w:fldCharType="end"/>
          </w:r>
        </w:p>
      </w:tc>
      <w:tc>
        <w:tcPr>
          <w:tcW w:w="3005" w:type="dxa"/>
        </w:tcPr>
        <w:p w:rsidR="18D6854F" w:rsidP="18D6854F" w:rsidRDefault="18D6854F" w14:paraId="34E2E81A" w14:textId="58F3A750">
          <w:pPr>
            <w:pStyle w:val="Header"/>
            <w:ind w:right="-115"/>
            <w:jc w:val="right"/>
          </w:pPr>
        </w:p>
      </w:tc>
    </w:tr>
  </w:tbl>
  <w:p w:rsidR="18D6854F" w:rsidP="18D6854F" w:rsidRDefault="18D6854F" w14:paraId="3D590D77" w14:textId="5571E5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72CFA" w:rsidRDefault="00272CFA" w14:paraId="3FB1E067" w14:textId="77777777">
      <w:pPr>
        <w:spacing w:after="0" w:line="240" w:lineRule="auto"/>
      </w:pPr>
      <w:r>
        <w:separator/>
      </w:r>
    </w:p>
  </w:footnote>
  <w:footnote w:type="continuationSeparator" w:id="0">
    <w:p w:rsidR="00272CFA" w:rsidRDefault="00272CFA" w14:paraId="1B11281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3C0C1B1" w:rsidTr="0DCF3408" w14:paraId="3F228CC2" w14:textId="77777777">
      <w:trPr>
        <w:trHeight w:val="300"/>
      </w:trPr>
      <w:tc>
        <w:tcPr>
          <w:tcW w:w="3005" w:type="dxa"/>
        </w:tcPr>
        <w:p w:rsidR="43C0C1B1" w:rsidP="43C0C1B1" w:rsidRDefault="43C0C1B1" w14:paraId="6A697C5D" w14:textId="588B18CC">
          <w:pPr>
            <w:pStyle w:val="Header"/>
            <w:ind w:left="-115"/>
          </w:pPr>
        </w:p>
      </w:tc>
      <w:tc>
        <w:tcPr>
          <w:tcW w:w="3005" w:type="dxa"/>
        </w:tcPr>
        <w:p w:rsidR="43C0C1B1" w:rsidP="43C0C1B1" w:rsidRDefault="43C0C1B1" w14:paraId="544A69B1" w14:textId="4FFC8800">
          <w:pPr>
            <w:pStyle w:val="Header"/>
            <w:jc w:val="center"/>
          </w:pPr>
        </w:p>
      </w:tc>
      <w:tc>
        <w:tcPr>
          <w:tcW w:w="3005" w:type="dxa"/>
        </w:tcPr>
        <w:p w:rsidR="43C0C1B1" w:rsidP="43C0C1B1" w:rsidRDefault="43C0C1B1" w14:paraId="5A0B2DC3" w14:textId="3325B87E">
          <w:pPr>
            <w:pStyle w:val="Header"/>
            <w:ind w:right="-115"/>
            <w:jc w:val="right"/>
            <w:rPr>
              <w:rFonts w:ascii="Aptos Display" w:hAnsi="Aptos Display" w:eastAsia="Aptos Display" w:cs="Aptos Display"/>
              <w:color w:val="000000" w:themeColor="text1"/>
            </w:rPr>
          </w:pPr>
          <w:r w:rsidRPr="43C0C1B1">
            <w:rPr>
              <w:rFonts w:ascii="Aptos Display" w:hAnsi="Aptos Display" w:eastAsia="Aptos Display" w:cs="Aptos Display"/>
              <w:color w:val="000000" w:themeColor="text1"/>
            </w:rPr>
            <w:t xml:space="preserve">ECYW4014 </w:t>
          </w:r>
        </w:p>
        <w:p w:rsidR="43C0C1B1" w:rsidP="43C0C1B1" w:rsidRDefault="43C0C1B1" w14:paraId="4338F608" w14:textId="76978E9D">
          <w:pPr>
            <w:pStyle w:val="Header"/>
            <w:ind w:right="-115"/>
            <w:jc w:val="right"/>
            <w:rPr>
              <w:rFonts w:ascii="Aptos Display" w:hAnsi="Aptos Display" w:eastAsia="Aptos Display" w:cs="Aptos Display"/>
              <w:color w:val="000000" w:themeColor="text1"/>
            </w:rPr>
          </w:pPr>
          <w:r w:rsidRPr="43C0C1B1">
            <w:rPr>
              <w:rFonts w:ascii="Aptos Display" w:hAnsi="Aptos Display" w:eastAsia="Aptos Display" w:cs="Aptos Display"/>
              <w:color w:val="000000" w:themeColor="text1"/>
            </w:rPr>
            <w:t xml:space="preserve">2500759 </w:t>
          </w:r>
        </w:p>
        <w:p w:rsidR="43C0C1B1" w:rsidP="43C0C1B1" w:rsidRDefault="0DCF3408" w14:paraId="2CAF3704" w14:textId="6B168792">
          <w:pPr>
            <w:pStyle w:val="Header"/>
            <w:ind w:right="-115"/>
            <w:jc w:val="right"/>
          </w:pPr>
          <w:r w:rsidRPr="0DCF3408">
            <w:rPr>
              <w:rFonts w:ascii="Aptos Display" w:hAnsi="Aptos Display" w:eastAsia="Aptos Display" w:cs="Aptos Display"/>
              <w:color w:val="000000" w:themeColor="text1"/>
            </w:rPr>
            <w:t>Word count: 3003</w:t>
          </w:r>
        </w:p>
      </w:tc>
    </w:tr>
  </w:tbl>
  <w:p w:rsidR="43C0C1B1" w:rsidP="43C0C1B1" w:rsidRDefault="43C0C1B1" w14:paraId="4E8378C1" w14:textId="16EFF0AD">
    <w:pPr>
      <w:pStyle w:val="Header"/>
    </w:pPr>
  </w:p>
</w:hdr>
</file>

<file path=word/intelligence2.xml><?xml version="1.0" encoding="utf-8"?>
<int2:intelligence xmlns:int2="http://schemas.microsoft.com/office/intelligence/2020/intelligence" xmlns:oel="http://schemas.microsoft.com/office/2019/extlst">
  <int2:observations>
    <int2:textHash int2:hashCode="ZHy4rBXccDzTnK" int2:id="1ZfqlNS5">
      <int2:state int2:value="Rejected" int2:type="spell"/>
    </int2:textHash>
    <int2:textHash int2:hashCode="U9Q2QzwBYIUelE" int2:id="AD3EGCNU">
      <int2:state int2:value="Rejected" int2:type="spell"/>
    </int2:textHash>
    <int2:textHash int2:hashCode="4sGsXCfplGbNSq" int2:id="xMY4EEFm">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51238C"/>
    <w:multiLevelType w:val="hybridMultilevel"/>
    <w:tmpl w:val="BCE429C0"/>
    <w:lvl w:ilvl="0" w:tplc="0D667258">
      <w:start w:val="1"/>
      <w:numFmt w:val="bullet"/>
      <w:lvlText w:val=""/>
      <w:lvlJc w:val="left"/>
      <w:pPr>
        <w:ind w:left="720" w:hanging="360"/>
      </w:pPr>
      <w:rPr>
        <w:rFonts w:hint="default" w:ascii="Symbol" w:hAnsi="Symbol"/>
      </w:rPr>
    </w:lvl>
    <w:lvl w:ilvl="1" w:tplc="2A7C32CC">
      <w:start w:val="1"/>
      <w:numFmt w:val="bullet"/>
      <w:lvlText w:val="o"/>
      <w:lvlJc w:val="left"/>
      <w:pPr>
        <w:ind w:left="1440" w:hanging="360"/>
      </w:pPr>
      <w:rPr>
        <w:rFonts w:hint="default" w:ascii="Courier New" w:hAnsi="Courier New"/>
      </w:rPr>
    </w:lvl>
    <w:lvl w:ilvl="2" w:tplc="44749E0A">
      <w:start w:val="1"/>
      <w:numFmt w:val="bullet"/>
      <w:lvlText w:val=""/>
      <w:lvlJc w:val="left"/>
      <w:pPr>
        <w:ind w:left="2160" w:hanging="360"/>
      </w:pPr>
      <w:rPr>
        <w:rFonts w:hint="default" w:ascii="Wingdings" w:hAnsi="Wingdings"/>
      </w:rPr>
    </w:lvl>
    <w:lvl w:ilvl="3" w:tplc="79540B60">
      <w:start w:val="1"/>
      <w:numFmt w:val="bullet"/>
      <w:lvlText w:val=""/>
      <w:lvlJc w:val="left"/>
      <w:pPr>
        <w:ind w:left="2880" w:hanging="360"/>
      </w:pPr>
      <w:rPr>
        <w:rFonts w:hint="default" w:ascii="Symbol" w:hAnsi="Symbol"/>
      </w:rPr>
    </w:lvl>
    <w:lvl w:ilvl="4" w:tplc="AD6EF530">
      <w:start w:val="1"/>
      <w:numFmt w:val="bullet"/>
      <w:lvlText w:val="o"/>
      <w:lvlJc w:val="left"/>
      <w:pPr>
        <w:ind w:left="3600" w:hanging="360"/>
      </w:pPr>
      <w:rPr>
        <w:rFonts w:hint="default" w:ascii="Courier New" w:hAnsi="Courier New"/>
      </w:rPr>
    </w:lvl>
    <w:lvl w:ilvl="5" w:tplc="C02CCEFE">
      <w:start w:val="1"/>
      <w:numFmt w:val="bullet"/>
      <w:lvlText w:val=""/>
      <w:lvlJc w:val="left"/>
      <w:pPr>
        <w:ind w:left="4320" w:hanging="360"/>
      </w:pPr>
      <w:rPr>
        <w:rFonts w:hint="default" w:ascii="Wingdings" w:hAnsi="Wingdings"/>
      </w:rPr>
    </w:lvl>
    <w:lvl w:ilvl="6" w:tplc="62748FA0">
      <w:start w:val="1"/>
      <w:numFmt w:val="bullet"/>
      <w:lvlText w:val=""/>
      <w:lvlJc w:val="left"/>
      <w:pPr>
        <w:ind w:left="5040" w:hanging="360"/>
      </w:pPr>
      <w:rPr>
        <w:rFonts w:hint="default" w:ascii="Symbol" w:hAnsi="Symbol"/>
      </w:rPr>
    </w:lvl>
    <w:lvl w:ilvl="7" w:tplc="59A0D714">
      <w:start w:val="1"/>
      <w:numFmt w:val="bullet"/>
      <w:lvlText w:val="o"/>
      <w:lvlJc w:val="left"/>
      <w:pPr>
        <w:ind w:left="5760" w:hanging="360"/>
      </w:pPr>
      <w:rPr>
        <w:rFonts w:hint="default" w:ascii="Courier New" w:hAnsi="Courier New"/>
      </w:rPr>
    </w:lvl>
    <w:lvl w:ilvl="8" w:tplc="D9C4DED4">
      <w:start w:val="1"/>
      <w:numFmt w:val="bullet"/>
      <w:lvlText w:val=""/>
      <w:lvlJc w:val="left"/>
      <w:pPr>
        <w:ind w:left="6480" w:hanging="360"/>
      </w:pPr>
      <w:rPr>
        <w:rFonts w:hint="default" w:ascii="Wingdings" w:hAnsi="Wingdings"/>
      </w:rPr>
    </w:lvl>
  </w:abstractNum>
  <w:abstractNum w:abstractNumId="1" w15:restartNumberingAfterBreak="0">
    <w:nsid w:val="458645CC"/>
    <w:multiLevelType w:val="hybridMultilevel"/>
    <w:tmpl w:val="FFFFFFFF"/>
    <w:lvl w:ilvl="0" w:tplc="DA464540">
      <w:start w:val="1"/>
      <w:numFmt w:val="bullet"/>
      <w:lvlText w:val="-"/>
      <w:lvlJc w:val="left"/>
      <w:pPr>
        <w:ind w:left="720" w:hanging="360"/>
      </w:pPr>
      <w:rPr>
        <w:rFonts w:hint="default" w:ascii="Aptos" w:hAnsi="Aptos"/>
      </w:rPr>
    </w:lvl>
    <w:lvl w:ilvl="1" w:tplc="2C02AC92">
      <w:start w:val="1"/>
      <w:numFmt w:val="bullet"/>
      <w:lvlText w:val="o"/>
      <w:lvlJc w:val="left"/>
      <w:pPr>
        <w:ind w:left="1440" w:hanging="360"/>
      </w:pPr>
      <w:rPr>
        <w:rFonts w:hint="default" w:ascii="Courier New" w:hAnsi="Courier New"/>
      </w:rPr>
    </w:lvl>
    <w:lvl w:ilvl="2" w:tplc="DB46C212">
      <w:start w:val="1"/>
      <w:numFmt w:val="bullet"/>
      <w:lvlText w:val=""/>
      <w:lvlJc w:val="left"/>
      <w:pPr>
        <w:ind w:left="2160" w:hanging="360"/>
      </w:pPr>
      <w:rPr>
        <w:rFonts w:hint="default" w:ascii="Wingdings" w:hAnsi="Wingdings"/>
      </w:rPr>
    </w:lvl>
    <w:lvl w:ilvl="3" w:tplc="B940489E">
      <w:start w:val="1"/>
      <w:numFmt w:val="bullet"/>
      <w:lvlText w:val=""/>
      <w:lvlJc w:val="left"/>
      <w:pPr>
        <w:ind w:left="2880" w:hanging="360"/>
      </w:pPr>
      <w:rPr>
        <w:rFonts w:hint="default" w:ascii="Symbol" w:hAnsi="Symbol"/>
      </w:rPr>
    </w:lvl>
    <w:lvl w:ilvl="4" w:tplc="5066A8EE">
      <w:start w:val="1"/>
      <w:numFmt w:val="bullet"/>
      <w:lvlText w:val="o"/>
      <w:lvlJc w:val="left"/>
      <w:pPr>
        <w:ind w:left="3600" w:hanging="360"/>
      </w:pPr>
      <w:rPr>
        <w:rFonts w:hint="default" w:ascii="Courier New" w:hAnsi="Courier New"/>
      </w:rPr>
    </w:lvl>
    <w:lvl w:ilvl="5" w:tplc="5A20E3A4">
      <w:start w:val="1"/>
      <w:numFmt w:val="bullet"/>
      <w:lvlText w:val=""/>
      <w:lvlJc w:val="left"/>
      <w:pPr>
        <w:ind w:left="4320" w:hanging="360"/>
      </w:pPr>
      <w:rPr>
        <w:rFonts w:hint="default" w:ascii="Wingdings" w:hAnsi="Wingdings"/>
      </w:rPr>
    </w:lvl>
    <w:lvl w:ilvl="6" w:tplc="9E0A83F0">
      <w:start w:val="1"/>
      <w:numFmt w:val="bullet"/>
      <w:lvlText w:val=""/>
      <w:lvlJc w:val="left"/>
      <w:pPr>
        <w:ind w:left="5040" w:hanging="360"/>
      </w:pPr>
      <w:rPr>
        <w:rFonts w:hint="default" w:ascii="Symbol" w:hAnsi="Symbol"/>
      </w:rPr>
    </w:lvl>
    <w:lvl w:ilvl="7" w:tplc="1A9889DA">
      <w:start w:val="1"/>
      <w:numFmt w:val="bullet"/>
      <w:lvlText w:val="o"/>
      <w:lvlJc w:val="left"/>
      <w:pPr>
        <w:ind w:left="5760" w:hanging="360"/>
      </w:pPr>
      <w:rPr>
        <w:rFonts w:hint="default" w:ascii="Courier New" w:hAnsi="Courier New"/>
      </w:rPr>
    </w:lvl>
    <w:lvl w:ilvl="8" w:tplc="D214C43E">
      <w:start w:val="1"/>
      <w:numFmt w:val="bullet"/>
      <w:lvlText w:val=""/>
      <w:lvlJc w:val="left"/>
      <w:pPr>
        <w:ind w:left="6480" w:hanging="360"/>
      </w:pPr>
      <w:rPr>
        <w:rFonts w:hint="default" w:ascii="Wingdings" w:hAnsi="Wingdings"/>
      </w:rPr>
    </w:lvl>
  </w:abstractNum>
  <w:abstractNum w:abstractNumId="2" w15:restartNumberingAfterBreak="0">
    <w:nsid w:val="69251575"/>
    <w:multiLevelType w:val="hybridMultilevel"/>
    <w:tmpl w:val="FFFFFFFF"/>
    <w:lvl w:ilvl="0" w:tplc="783E41F8">
      <w:start w:val="1"/>
      <w:numFmt w:val="bullet"/>
      <w:lvlText w:val="-"/>
      <w:lvlJc w:val="left"/>
      <w:pPr>
        <w:ind w:left="720" w:hanging="360"/>
      </w:pPr>
      <w:rPr>
        <w:rFonts w:hint="default" w:ascii="Aptos" w:hAnsi="Aptos"/>
      </w:rPr>
    </w:lvl>
    <w:lvl w:ilvl="1" w:tplc="1902B620">
      <w:start w:val="1"/>
      <w:numFmt w:val="bullet"/>
      <w:lvlText w:val="o"/>
      <w:lvlJc w:val="left"/>
      <w:pPr>
        <w:ind w:left="1440" w:hanging="360"/>
      </w:pPr>
      <w:rPr>
        <w:rFonts w:hint="default" w:ascii="Courier New" w:hAnsi="Courier New"/>
      </w:rPr>
    </w:lvl>
    <w:lvl w:ilvl="2" w:tplc="63D8C89A">
      <w:start w:val="1"/>
      <w:numFmt w:val="bullet"/>
      <w:lvlText w:val=""/>
      <w:lvlJc w:val="left"/>
      <w:pPr>
        <w:ind w:left="2160" w:hanging="360"/>
      </w:pPr>
      <w:rPr>
        <w:rFonts w:hint="default" w:ascii="Wingdings" w:hAnsi="Wingdings"/>
      </w:rPr>
    </w:lvl>
    <w:lvl w:ilvl="3" w:tplc="67EEB3F0">
      <w:start w:val="1"/>
      <w:numFmt w:val="bullet"/>
      <w:lvlText w:val=""/>
      <w:lvlJc w:val="left"/>
      <w:pPr>
        <w:ind w:left="2880" w:hanging="360"/>
      </w:pPr>
      <w:rPr>
        <w:rFonts w:hint="default" w:ascii="Symbol" w:hAnsi="Symbol"/>
      </w:rPr>
    </w:lvl>
    <w:lvl w:ilvl="4" w:tplc="6BA4DE02">
      <w:start w:val="1"/>
      <w:numFmt w:val="bullet"/>
      <w:lvlText w:val="o"/>
      <w:lvlJc w:val="left"/>
      <w:pPr>
        <w:ind w:left="3600" w:hanging="360"/>
      </w:pPr>
      <w:rPr>
        <w:rFonts w:hint="default" w:ascii="Courier New" w:hAnsi="Courier New"/>
      </w:rPr>
    </w:lvl>
    <w:lvl w:ilvl="5" w:tplc="9ADA0F0A">
      <w:start w:val="1"/>
      <w:numFmt w:val="bullet"/>
      <w:lvlText w:val=""/>
      <w:lvlJc w:val="left"/>
      <w:pPr>
        <w:ind w:left="4320" w:hanging="360"/>
      </w:pPr>
      <w:rPr>
        <w:rFonts w:hint="default" w:ascii="Wingdings" w:hAnsi="Wingdings"/>
      </w:rPr>
    </w:lvl>
    <w:lvl w:ilvl="6" w:tplc="6B4A4CEE">
      <w:start w:val="1"/>
      <w:numFmt w:val="bullet"/>
      <w:lvlText w:val=""/>
      <w:lvlJc w:val="left"/>
      <w:pPr>
        <w:ind w:left="5040" w:hanging="360"/>
      </w:pPr>
      <w:rPr>
        <w:rFonts w:hint="default" w:ascii="Symbol" w:hAnsi="Symbol"/>
      </w:rPr>
    </w:lvl>
    <w:lvl w:ilvl="7" w:tplc="B5868364">
      <w:start w:val="1"/>
      <w:numFmt w:val="bullet"/>
      <w:lvlText w:val="o"/>
      <w:lvlJc w:val="left"/>
      <w:pPr>
        <w:ind w:left="5760" w:hanging="360"/>
      </w:pPr>
      <w:rPr>
        <w:rFonts w:hint="default" w:ascii="Courier New" w:hAnsi="Courier New"/>
      </w:rPr>
    </w:lvl>
    <w:lvl w:ilvl="8" w:tplc="1B281994">
      <w:start w:val="1"/>
      <w:numFmt w:val="bullet"/>
      <w:lvlText w:val=""/>
      <w:lvlJc w:val="left"/>
      <w:pPr>
        <w:ind w:left="6480" w:hanging="360"/>
      </w:pPr>
      <w:rPr>
        <w:rFonts w:hint="default" w:ascii="Wingdings" w:hAnsi="Wingdings"/>
      </w:rPr>
    </w:lvl>
  </w:abstractNum>
  <w:abstractNum w:abstractNumId="3" w15:restartNumberingAfterBreak="0">
    <w:nsid w:val="78796B3F"/>
    <w:multiLevelType w:val="hybridMultilevel"/>
    <w:tmpl w:val="57A0F626"/>
    <w:lvl w:ilvl="0" w:tplc="B8C02CEC">
      <w:start w:val="1"/>
      <w:numFmt w:val="bullet"/>
      <w:lvlText w:val=""/>
      <w:lvlJc w:val="left"/>
      <w:pPr>
        <w:ind w:left="720" w:hanging="360"/>
      </w:pPr>
      <w:rPr>
        <w:rFonts w:hint="default" w:ascii="Symbol" w:hAnsi="Symbol"/>
      </w:rPr>
    </w:lvl>
    <w:lvl w:ilvl="1" w:tplc="D144CC1E">
      <w:start w:val="1"/>
      <w:numFmt w:val="bullet"/>
      <w:lvlText w:val="o"/>
      <w:lvlJc w:val="left"/>
      <w:pPr>
        <w:ind w:left="1440" w:hanging="360"/>
      </w:pPr>
      <w:rPr>
        <w:rFonts w:hint="default" w:ascii="Courier New" w:hAnsi="Courier New"/>
      </w:rPr>
    </w:lvl>
    <w:lvl w:ilvl="2" w:tplc="0FF442DA">
      <w:start w:val="1"/>
      <w:numFmt w:val="bullet"/>
      <w:lvlText w:val=""/>
      <w:lvlJc w:val="left"/>
      <w:pPr>
        <w:ind w:left="2160" w:hanging="360"/>
      </w:pPr>
      <w:rPr>
        <w:rFonts w:hint="default" w:ascii="Wingdings" w:hAnsi="Wingdings"/>
      </w:rPr>
    </w:lvl>
    <w:lvl w:ilvl="3" w:tplc="38522558">
      <w:start w:val="1"/>
      <w:numFmt w:val="bullet"/>
      <w:lvlText w:val=""/>
      <w:lvlJc w:val="left"/>
      <w:pPr>
        <w:ind w:left="2880" w:hanging="360"/>
      </w:pPr>
      <w:rPr>
        <w:rFonts w:hint="default" w:ascii="Symbol" w:hAnsi="Symbol"/>
      </w:rPr>
    </w:lvl>
    <w:lvl w:ilvl="4" w:tplc="2918008C">
      <w:start w:val="1"/>
      <w:numFmt w:val="bullet"/>
      <w:lvlText w:val="o"/>
      <w:lvlJc w:val="left"/>
      <w:pPr>
        <w:ind w:left="3600" w:hanging="360"/>
      </w:pPr>
      <w:rPr>
        <w:rFonts w:hint="default" w:ascii="Courier New" w:hAnsi="Courier New"/>
      </w:rPr>
    </w:lvl>
    <w:lvl w:ilvl="5" w:tplc="33CC9FAE">
      <w:start w:val="1"/>
      <w:numFmt w:val="bullet"/>
      <w:lvlText w:val=""/>
      <w:lvlJc w:val="left"/>
      <w:pPr>
        <w:ind w:left="4320" w:hanging="360"/>
      </w:pPr>
      <w:rPr>
        <w:rFonts w:hint="default" w:ascii="Wingdings" w:hAnsi="Wingdings"/>
      </w:rPr>
    </w:lvl>
    <w:lvl w:ilvl="6" w:tplc="770C783C">
      <w:start w:val="1"/>
      <w:numFmt w:val="bullet"/>
      <w:lvlText w:val=""/>
      <w:lvlJc w:val="left"/>
      <w:pPr>
        <w:ind w:left="5040" w:hanging="360"/>
      </w:pPr>
      <w:rPr>
        <w:rFonts w:hint="default" w:ascii="Symbol" w:hAnsi="Symbol"/>
      </w:rPr>
    </w:lvl>
    <w:lvl w:ilvl="7" w:tplc="10DE5FBC">
      <w:start w:val="1"/>
      <w:numFmt w:val="bullet"/>
      <w:lvlText w:val="o"/>
      <w:lvlJc w:val="left"/>
      <w:pPr>
        <w:ind w:left="5760" w:hanging="360"/>
      </w:pPr>
      <w:rPr>
        <w:rFonts w:hint="default" w:ascii="Courier New" w:hAnsi="Courier New"/>
      </w:rPr>
    </w:lvl>
    <w:lvl w:ilvl="8" w:tplc="36442320">
      <w:start w:val="1"/>
      <w:numFmt w:val="bullet"/>
      <w:lvlText w:val=""/>
      <w:lvlJc w:val="left"/>
      <w:pPr>
        <w:ind w:left="6480" w:hanging="360"/>
      </w:pPr>
      <w:rPr>
        <w:rFonts w:hint="default" w:ascii="Wingdings" w:hAnsi="Wingdings"/>
      </w:rPr>
    </w:lvl>
  </w:abstractNum>
  <w:num w:numId="1" w16cid:durableId="914775846">
    <w:abstractNumId w:val="0"/>
  </w:num>
  <w:num w:numId="2" w16cid:durableId="1596094026">
    <w:abstractNumId w:val="3"/>
  </w:num>
  <w:num w:numId="3" w16cid:durableId="2024168751">
    <w:abstractNumId w:val="1"/>
  </w:num>
  <w:num w:numId="4" w16cid:durableId="17651088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4"/>
  <w:trackRevisions w:val="false"/>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70A1B6"/>
    <w:rsid w:val="0001517A"/>
    <w:rsid w:val="00020EB3"/>
    <w:rsid w:val="000570D9"/>
    <w:rsid w:val="000A0E43"/>
    <w:rsid w:val="00114683"/>
    <w:rsid w:val="00126842"/>
    <w:rsid w:val="00130E88"/>
    <w:rsid w:val="001806C9"/>
    <w:rsid w:val="001F36C1"/>
    <w:rsid w:val="00232989"/>
    <w:rsid w:val="00250D7B"/>
    <w:rsid w:val="00272CFA"/>
    <w:rsid w:val="002A3DAB"/>
    <w:rsid w:val="002D39FB"/>
    <w:rsid w:val="002E3151"/>
    <w:rsid w:val="00405658"/>
    <w:rsid w:val="00406FE7"/>
    <w:rsid w:val="0044130D"/>
    <w:rsid w:val="00493747"/>
    <w:rsid w:val="00494769"/>
    <w:rsid w:val="004C1A1B"/>
    <w:rsid w:val="004CD529"/>
    <w:rsid w:val="004F1760"/>
    <w:rsid w:val="004F6EE9"/>
    <w:rsid w:val="005123B9"/>
    <w:rsid w:val="005140EB"/>
    <w:rsid w:val="00532166"/>
    <w:rsid w:val="005344E4"/>
    <w:rsid w:val="005B7DE5"/>
    <w:rsid w:val="005C771B"/>
    <w:rsid w:val="005F677A"/>
    <w:rsid w:val="0065A9F0"/>
    <w:rsid w:val="00672943"/>
    <w:rsid w:val="006A2BA2"/>
    <w:rsid w:val="00705C0C"/>
    <w:rsid w:val="00745C7A"/>
    <w:rsid w:val="00770CE6"/>
    <w:rsid w:val="0078387E"/>
    <w:rsid w:val="00790D85"/>
    <w:rsid w:val="007E5FCC"/>
    <w:rsid w:val="00806CD9"/>
    <w:rsid w:val="008A4DAE"/>
    <w:rsid w:val="008C7F8F"/>
    <w:rsid w:val="008F192A"/>
    <w:rsid w:val="00A3190B"/>
    <w:rsid w:val="00A46001"/>
    <w:rsid w:val="00A818D1"/>
    <w:rsid w:val="00A8259D"/>
    <w:rsid w:val="00A855D7"/>
    <w:rsid w:val="00AC1265"/>
    <w:rsid w:val="00B12894"/>
    <w:rsid w:val="00B92DED"/>
    <w:rsid w:val="00BB5419"/>
    <w:rsid w:val="00D0042E"/>
    <w:rsid w:val="00D33015"/>
    <w:rsid w:val="00D51DE8"/>
    <w:rsid w:val="00D923D1"/>
    <w:rsid w:val="00DF3009"/>
    <w:rsid w:val="00E56F02"/>
    <w:rsid w:val="00E777D0"/>
    <w:rsid w:val="00EA2FC9"/>
    <w:rsid w:val="00F12872"/>
    <w:rsid w:val="00F472C7"/>
    <w:rsid w:val="00F619A5"/>
    <w:rsid w:val="00F966B0"/>
    <w:rsid w:val="00FE3467"/>
    <w:rsid w:val="01634ACC"/>
    <w:rsid w:val="017C07C3"/>
    <w:rsid w:val="01E4668C"/>
    <w:rsid w:val="01F63347"/>
    <w:rsid w:val="02015D41"/>
    <w:rsid w:val="02041229"/>
    <w:rsid w:val="0212E666"/>
    <w:rsid w:val="025C6401"/>
    <w:rsid w:val="028CF78B"/>
    <w:rsid w:val="02FBE2AC"/>
    <w:rsid w:val="038E4C02"/>
    <w:rsid w:val="03B03CEB"/>
    <w:rsid w:val="03C4FDC8"/>
    <w:rsid w:val="04432C5E"/>
    <w:rsid w:val="044C2F4A"/>
    <w:rsid w:val="0458BAD3"/>
    <w:rsid w:val="049EE580"/>
    <w:rsid w:val="04C11AAD"/>
    <w:rsid w:val="04CEFF0E"/>
    <w:rsid w:val="05062564"/>
    <w:rsid w:val="0546CEEC"/>
    <w:rsid w:val="055C8A1E"/>
    <w:rsid w:val="05C0F7CD"/>
    <w:rsid w:val="0669DAB4"/>
    <w:rsid w:val="067E69C8"/>
    <w:rsid w:val="073175F3"/>
    <w:rsid w:val="0789FEC2"/>
    <w:rsid w:val="0831C770"/>
    <w:rsid w:val="08495300"/>
    <w:rsid w:val="08FB45CC"/>
    <w:rsid w:val="09361038"/>
    <w:rsid w:val="094F89E8"/>
    <w:rsid w:val="09766DDF"/>
    <w:rsid w:val="09AE132F"/>
    <w:rsid w:val="09F17DCB"/>
    <w:rsid w:val="0A8338B7"/>
    <w:rsid w:val="0A9B383C"/>
    <w:rsid w:val="0AE378D4"/>
    <w:rsid w:val="0B04220F"/>
    <w:rsid w:val="0B1C5C55"/>
    <w:rsid w:val="0B993C92"/>
    <w:rsid w:val="0BB0EEF6"/>
    <w:rsid w:val="0C182A43"/>
    <w:rsid w:val="0CE15868"/>
    <w:rsid w:val="0D11BDB4"/>
    <w:rsid w:val="0D6CAD11"/>
    <w:rsid w:val="0DB3F5A9"/>
    <w:rsid w:val="0DCF3408"/>
    <w:rsid w:val="0E214625"/>
    <w:rsid w:val="0E309B74"/>
    <w:rsid w:val="0E7957FC"/>
    <w:rsid w:val="0EA2C027"/>
    <w:rsid w:val="0F1A9DD2"/>
    <w:rsid w:val="0F2BF6BE"/>
    <w:rsid w:val="0F3AE008"/>
    <w:rsid w:val="0F4180AC"/>
    <w:rsid w:val="0F560AB8"/>
    <w:rsid w:val="0F78D98B"/>
    <w:rsid w:val="0FCA318C"/>
    <w:rsid w:val="1046DCB2"/>
    <w:rsid w:val="10D87A68"/>
    <w:rsid w:val="11799ABD"/>
    <w:rsid w:val="11A56A5F"/>
    <w:rsid w:val="11F2AB8B"/>
    <w:rsid w:val="1219912C"/>
    <w:rsid w:val="1256D4AF"/>
    <w:rsid w:val="12572264"/>
    <w:rsid w:val="12BB4FB2"/>
    <w:rsid w:val="12D877E5"/>
    <w:rsid w:val="12F0F66E"/>
    <w:rsid w:val="13147DC4"/>
    <w:rsid w:val="1334098D"/>
    <w:rsid w:val="13D9FC19"/>
    <w:rsid w:val="13F59BDB"/>
    <w:rsid w:val="1429A6FF"/>
    <w:rsid w:val="1452B646"/>
    <w:rsid w:val="15440B51"/>
    <w:rsid w:val="155690F2"/>
    <w:rsid w:val="15EAFE0C"/>
    <w:rsid w:val="16402CA1"/>
    <w:rsid w:val="1676D4F5"/>
    <w:rsid w:val="17508E3B"/>
    <w:rsid w:val="175DE383"/>
    <w:rsid w:val="178DD729"/>
    <w:rsid w:val="180E7325"/>
    <w:rsid w:val="1857FC86"/>
    <w:rsid w:val="18907F7D"/>
    <w:rsid w:val="18B1AB78"/>
    <w:rsid w:val="18B2D162"/>
    <w:rsid w:val="18D6854F"/>
    <w:rsid w:val="1955C927"/>
    <w:rsid w:val="1956CE2B"/>
    <w:rsid w:val="19B93D11"/>
    <w:rsid w:val="1A48B04C"/>
    <w:rsid w:val="1A6ED682"/>
    <w:rsid w:val="1A8296D7"/>
    <w:rsid w:val="1A93341F"/>
    <w:rsid w:val="1B7CD8A8"/>
    <w:rsid w:val="1B809BBF"/>
    <w:rsid w:val="1BD07105"/>
    <w:rsid w:val="1BF31F53"/>
    <w:rsid w:val="1BFB8726"/>
    <w:rsid w:val="1C2D41DE"/>
    <w:rsid w:val="1C4C92F0"/>
    <w:rsid w:val="1C9C7747"/>
    <w:rsid w:val="1CB4F317"/>
    <w:rsid w:val="1CB6C3FF"/>
    <w:rsid w:val="1D28BD98"/>
    <w:rsid w:val="1D627731"/>
    <w:rsid w:val="1D6F57F6"/>
    <w:rsid w:val="1DA201D7"/>
    <w:rsid w:val="1DCBABBC"/>
    <w:rsid w:val="1E44B893"/>
    <w:rsid w:val="1E6FB3B6"/>
    <w:rsid w:val="1E82DEAE"/>
    <w:rsid w:val="1E88820B"/>
    <w:rsid w:val="1F688DEB"/>
    <w:rsid w:val="200B85BF"/>
    <w:rsid w:val="20C13E0F"/>
    <w:rsid w:val="20CAB4A7"/>
    <w:rsid w:val="210F21C4"/>
    <w:rsid w:val="21437A83"/>
    <w:rsid w:val="2185F16D"/>
    <w:rsid w:val="2192646E"/>
    <w:rsid w:val="21A544F3"/>
    <w:rsid w:val="21A94C41"/>
    <w:rsid w:val="224B0F74"/>
    <w:rsid w:val="2272AEFC"/>
    <w:rsid w:val="23417F15"/>
    <w:rsid w:val="234244D1"/>
    <w:rsid w:val="238BBC31"/>
    <w:rsid w:val="242FD27A"/>
    <w:rsid w:val="244C8283"/>
    <w:rsid w:val="24B0896D"/>
    <w:rsid w:val="25088656"/>
    <w:rsid w:val="25133902"/>
    <w:rsid w:val="252B44D8"/>
    <w:rsid w:val="25D97576"/>
    <w:rsid w:val="266B3668"/>
    <w:rsid w:val="275A7475"/>
    <w:rsid w:val="27745CB0"/>
    <w:rsid w:val="278246DD"/>
    <w:rsid w:val="27A69AF7"/>
    <w:rsid w:val="27C2A865"/>
    <w:rsid w:val="27FB6135"/>
    <w:rsid w:val="2822BAFD"/>
    <w:rsid w:val="285DA8B3"/>
    <w:rsid w:val="2866D405"/>
    <w:rsid w:val="2880200E"/>
    <w:rsid w:val="290A0851"/>
    <w:rsid w:val="29625874"/>
    <w:rsid w:val="296652F6"/>
    <w:rsid w:val="298D5FCE"/>
    <w:rsid w:val="29A774DF"/>
    <w:rsid w:val="29AE88B7"/>
    <w:rsid w:val="29AEEE6E"/>
    <w:rsid w:val="2A0925D2"/>
    <w:rsid w:val="2A51D2E0"/>
    <w:rsid w:val="2A8AFD21"/>
    <w:rsid w:val="2AA7096E"/>
    <w:rsid w:val="2AC15D0D"/>
    <w:rsid w:val="2ACC7608"/>
    <w:rsid w:val="2AD81CB4"/>
    <w:rsid w:val="2ADBB1A0"/>
    <w:rsid w:val="2B29CC30"/>
    <w:rsid w:val="2BB9EB81"/>
    <w:rsid w:val="2BE90738"/>
    <w:rsid w:val="2C117585"/>
    <w:rsid w:val="2C720738"/>
    <w:rsid w:val="2CE9D50E"/>
    <w:rsid w:val="2D277DA9"/>
    <w:rsid w:val="2D464A07"/>
    <w:rsid w:val="2D476046"/>
    <w:rsid w:val="2DDEA661"/>
    <w:rsid w:val="2DF7E74E"/>
    <w:rsid w:val="2DF97909"/>
    <w:rsid w:val="2E00DBB3"/>
    <w:rsid w:val="2EC4DFFD"/>
    <w:rsid w:val="2ED0F09F"/>
    <w:rsid w:val="2EF202A2"/>
    <w:rsid w:val="2F5BC8EB"/>
    <w:rsid w:val="2FEC2EEE"/>
    <w:rsid w:val="30006566"/>
    <w:rsid w:val="30036E3F"/>
    <w:rsid w:val="3037C6E3"/>
    <w:rsid w:val="30BC712B"/>
    <w:rsid w:val="31CFB19D"/>
    <w:rsid w:val="32241F69"/>
    <w:rsid w:val="324F6C00"/>
    <w:rsid w:val="327B38A5"/>
    <w:rsid w:val="32BC787E"/>
    <w:rsid w:val="32C1A099"/>
    <w:rsid w:val="33410DD6"/>
    <w:rsid w:val="3364C5B6"/>
    <w:rsid w:val="3376061B"/>
    <w:rsid w:val="341B8A04"/>
    <w:rsid w:val="3447B45C"/>
    <w:rsid w:val="3513CDA6"/>
    <w:rsid w:val="35954329"/>
    <w:rsid w:val="3640E850"/>
    <w:rsid w:val="3734C47F"/>
    <w:rsid w:val="37763FDC"/>
    <w:rsid w:val="37A7B846"/>
    <w:rsid w:val="38217B38"/>
    <w:rsid w:val="3875A5AC"/>
    <w:rsid w:val="388C6A19"/>
    <w:rsid w:val="391BEEF4"/>
    <w:rsid w:val="39525DEE"/>
    <w:rsid w:val="3A183F01"/>
    <w:rsid w:val="3A7531CA"/>
    <w:rsid w:val="3A9AC794"/>
    <w:rsid w:val="3AC1CE36"/>
    <w:rsid w:val="3AD7402D"/>
    <w:rsid w:val="3B1F3401"/>
    <w:rsid w:val="3B84CD54"/>
    <w:rsid w:val="3B9F5076"/>
    <w:rsid w:val="3C36886D"/>
    <w:rsid w:val="3C669F2B"/>
    <w:rsid w:val="3C9CBDAA"/>
    <w:rsid w:val="3D0722DC"/>
    <w:rsid w:val="3E088A97"/>
    <w:rsid w:val="3F1F98A2"/>
    <w:rsid w:val="3F9BD436"/>
    <w:rsid w:val="3FAECC9C"/>
    <w:rsid w:val="4008F15A"/>
    <w:rsid w:val="4035FF5E"/>
    <w:rsid w:val="406F8033"/>
    <w:rsid w:val="409C2668"/>
    <w:rsid w:val="40B3A279"/>
    <w:rsid w:val="4171E203"/>
    <w:rsid w:val="4179618E"/>
    <w:rsid w:val="41A21F65"/>
    <w:rsid w:val="41A482E3"/>
    <w:rsid w:val="41AD3BFF"/>
    <w:rsid w:val="41FF340E"/>
    <w:rsid w:val="429449D7"/>
    <w:rsid w:val="42B3F7FD"/>
    <w:rsid w:val="4337321C"/>
    <w:rsid w:val="433B4ECB"/>
    <w:rsid w:val="43B0DACD"/>
    <w:rsid w:val="43C0C1B1"/>
    <w:rsid w:val="43CFDA5C"/>
    <w:rsid w:val="44830259"/>
    <w:rsid w:val="44F7CCC3"/>
    <w:rsid w:val="451B2A60"/>
    <w:rsid w:val="46890FD2"/>
    <w:rsid w:val="46D04ED4"/>
    <w:rsid w:val="4747E773"/>
    <w:rsid w:val="47CBACBC"/>
    <w:rsid w:val="47D1ACF3"/>
    <w:rsid w:val="47DECD1E"/>
    <w:rsid w:val="488BD78B"/>
    <w:rsid w:val="4893AF6A"/>
    <w:rsid w:val="49886086"/>
    <w:rsid w:val="499964B4"/>
    <w:rsid w:val="49EEE947"/>
    <w:rsid w:val="4A651727"/>
    <w:rsid w:val="4A7703F7"/>
    <w:rsid w:val="4B44A26A"/>
    <w:rsid w:val="4B569FFD"/>
    <w:rsid w:val="4B7169C8"/>
    <w:rsid w:val="4B80A948"/>
    <w:rsid w:val="4BB96343"/>
    <w:rsid w:val="4BC69337"/>
    <w:rsid w:val="4D2623DD"/>
    <w:rsid w:val="4DD8EE5E"/>
    <w:rsid w:val="4E52A432"/>
    <w:rsid w:val="4EE6D7E4"/>
    <w:rsid w:val="4F7AA4F9"/>
    <w:rsid w:val="4F926D0B"/>
    <w:rsid w:val="4FC6868D"/>
    <w:rsid w:val="4FEEDF70"/>
    <w:rsid w:val="502EA4D1"/>
    <w:rsid w:val="5049507B"/>
    <w:rsid w:val="509C379B"/>
    <w:rsid w:val="50FEB9DF"/>
    <w:rsid w:val="513B9BD1"/>
    <w:rsid w:val="5159B328"/>
    <w:rsid w:val="5170A1B6"/>
    <w:rsid w:val="519668CA"/>
    <w:rsid w:val="51EACE03"/>
    <w:rsid w:val="523B0707"/>
    <w:rsid w:val="527C8718"/>
    <w:rsid w:val="5332759C"/>
    <w:rsid w:val="536F1960"/>
    <w:rsid w:val="5404AF5C"/>
    <w:rsid w:val="54E259DA"/>
    <w:rsid w:val="554E2FAE"/>
    <w:rsid w:val="5569ADC8"/>
    <w:rsid w:val="561C7AFB"/>
    <w:rsid w:val="56553E9F"/>
    <w:rsid w:val="56FBCA68"/>
    <w:rsid w:val="576144B9"/>
    <w:rsid w:val="579AC37B"/>
    <w:rsid w:val="588CE219"/>
    <w:rsid w:val="58D2A549"/>
    <w:rsid w:val="598AAA41"/>
    <w:rsid w:val="5A504A68"/>
    <w:rsid w:val="5A7F6278"/>
    <w:rsid w:val="5ADE59B5"/>
    <w:rsid w:val="5AEC58F8"/>
    <w:rsid w:val="5B32E28F"/>
    <w:rsid w:val="5BD4C1C8"/>
    <w:rsid w:val="5BE11B0E"/>
    <w:rsid w:val="5C6CB5EA"/>
    <w:rsid w:val="5CF6C6C4"/>
    <w:rsid w:val="5CFEB92D"/>
    <w:rsid w:val="5D8404F0"/>
    <w:rsid w:val="5DF25088"/>
    <w:rsid w:val="5E48B641"/>
    <w:rsid w:val="5E4DBC96"/>
    <w:rsid w:val="5EA8EABA"/>
    <w:rsid w:val="5EB9254E"/>
    <w:rsid w:val="5ECC412D"/>
    <w:rsid w:val="5EE51AFA"/>
    <w:rsid w:val="5EF754E1"/>
    <w:rsid w:val="5F6FD3CA"/>
    <w:rsid w:val="60115D29"/>
    <w:rsid w:val="6041D885"/>
    <w:rsid w:val="60F5C37D"/>
    <w:rsid w:val="612AD9DE"/>
    <w:rsid w:val="614A0955"/>
    <w:rsid w:val="61834A5F"/>
    <w:rsid w:val="61F73D6C"/>
    <w:rsid w:val="630F2CCF"/>
    <w:rsid w:val="637154A1"/>
    <w:rsid w:val="63A040DB"/>
    <w:rsid w:val="64525B59"/>
    <w:rsid w:val="6463819B"/>
    <w:rsid w:val="64A2B9CA"/>
    <w:rsid w:val="64D534F9"/>
    <w:rsid w:val="6581D43F"/>
    <w:rsid w:val="659A2115"/>
    <w:rsid w:val="65E6B28E"/>
    <w:rsid w:val="65EF73C4"/>
    <w:rsid w:val="65F03F02"/>
    <w:rsid w:val="6606427F"/>
    <w:rsid w:val="66785F47"/>
    <w:rsid w:val="668BF8FD"/>
    <w:rsid w:val="678571D8"/>
    <w:rsid w:val="67CCD53B"/>
    <w:rsid w:val="67D708B2"/>
    <w:rsid w:val="67EE8F5E"/>
    <w:rsid w:val="69C76DEF"/>
    <w:rsid w:val="69ED4D9D"/>
    <w:rsid w:val="6A51AFAA"/>
    <w:rsid w:val="6A98FD2E"/>
    <w:rsid w:val="6B7F4BB2"/>
    <w:rsid w:val="6C529507"/>
    <w:rsid w:val="6C6FFDB3"/>
    <w:rsid w:val="6C9C2130"/>
    <w:rsid w:val="6CA572E5"/>
    <w:rsid w:val="6CFDEC9E"/>
    <w:rsid w:val="6D21B4FC"/>
    <w:rsid w:val="6D4ADE15"/>
    <w:rsid w:val="6D90DF9F"/>
    <w:rsid w:val="6DB49774"/>
    <w:rsid w:val="6DC3B78E"/>
    <w:rsid w:val="6DF8F66C"/>
    <w:rsid w:val="6DFEA44B"/>
    <w:rsid w:val="6E019E19"/>
    <w:rsid w:val="6E058AE9"/>
    <w:rsid w:val="6E2687FB"/>
    <w:rsid w:val="6E350BBE"/>
    <w:rsid w:val="6F6EC4A7"/>
    <w:rsid w:val="6FD335C4"/>
    <w:rsid w:val="6FE364DA"/>
    <w:rsid w:val="70052EAC"/>
    <w:rsid w:val="703611A7"/>
    <w:rsid w:val="704C735C"/>
    <w:rsid w:val="70761A47"/>
    <w:rsid w:val="70ECD9E9"/>
    <w:rsid w:val="71A96277"/>
    <w:rsid w:val="71DC6B8B"/>
    <w:rsid w:val="71DF1147"/>
    <w:rsid w:val="7211CD18"/>
    <w:rsid w:val="721B9132"/>
    <w:rsid w:val="722F07B8"/>
    <w:rsid w:val="7232D836"/>
    <w:rsid w:val="7304FD9F"/>
    <w:rsid w:val="733CB8E2"/>
    <w:rsid w:val="73822354"/>
    <w:rsid w:val="73B3B8D1"/>
    <w:rsid w:val="7487EB1C"/>
    <w:rsid w:val="75AFD3B4"/>
    <w:rsid w:val="764CFD24"/>
    <w:rsid w:val="7680B72B"/>
    <w:rsid w:val="76C38A9D"/>
    <w:rsid w:val="77403A63"/>
    <w:rsid w:val="77E9ED2F"/>
    <w:rsid w:val="781C3E5D"/>
    <w:rsid w:val="78500F0D"/>
    <w:rsid w:val="788B37DF"/>
    <w:rsid w:val="78A747A3"/>
    <w:rsid w:val="79251460"/>
    <w:rsid w:val="792DAC8E"/>
    <w:rsid w:val="79906192"/>
    <w:rsid w:val="7A179DC4"/>
    <w:rsid w:val="7A2B423E"/>
    <w:rsid w:val="7ABB80AC"/>
    <w:rsid w:val="7AC14DB4"/>
    <w:rsid w:val="7ADBF3EA"/>
    <w:rsid w:val="7AE609FC"/>
    <w:rsid w:val="7AED0DFD"/>
    <w:rsid w:val="7AF7C743"/>
    <w:rsid w:val="7B0AA778"/>
    <w:rsid w:val="7B44F006"/>
    <w:rsid w:val="7B5CEAB0"/>
    <w:rsid w:val="7C3D5E62"/>
    <w:rsid w:val="7C43A80C"/>
    <w:rsid w:val="7C754D6B"/>
    <w:rsid w:val="7DA9F4DC"/>
    <w:rsid w:val="7DCD3C34"/>
    <w:rsid w:val="7E4B1D03"/>
    <w:rsid w:val="7E5C15A0"/>
    <w:rsid w:val="7E9E1B05"/>
    <w:rsid w:val="7E9F1E4F"/>
    <w:rsid w:val="7EADD1E1"/>
    <w:rsid w:val="7EE3D90E"/>
    <w:rsid w:val="7F657929"/>
    <w:rsid w:val="7F6DB11F"/>
    <w:rsid w:val="7F8A3C81"/>
    <w:rsid w:val="7FAD4D6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0A1B6"/>
  <w15:chartTrackingRefBased/>
  <w15:docId w15:val="{D97FFB7D-46A6-41BA-B019-014E66FE4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18D6854F"/>
    <w:pPr>
      <w:ind w:left="720"/>
      <w:contextualSpacing/>
    </w:pPr>
  </w:style>
  <w:style w:type="paragraph" w:styleId="Header">
    <w:name w:val="header"/>
    <w:basedOn w:val="Normal"/>
    <w:uiPriority w:val="99"/>
    <w:unhideWhenUsed/>
    <w:rsid w:val="18D6854F"/>
    <w:pPr>
      <w:tabs>
        <w:tab w:val="center" w:pos="4680"/>
        <w:tab w:val="right" w:pos="9360"/>
      </w:tabs>
      <w:spacing w:after="0" w:line="240" w:lineRule="auto"/>
    </w:pPr>
  </w:style>
  <w:style w:type="paragraph" w:styleId="Footer">
    <w:name w:val="footer"/>
    <w:basedOn w:val="Normal"/>
    <w:uiPriority w:val="99"/>
    <w:unhideWhenUsed/>
    <w:rsid w:val="18D6854F"/>
    <w:pPr>
      <w:tabs>
        <w:tab w:val="center" w:pos="4680"/>
        <w:tab w:val="right" w:pos="9360"/>
      </w:tabs>
      <w:spacing w:after="0" w:line="240" w:lineRule="auto"/>
    </w:pPr>
  </w:style>
  <w:style w:type="paragraph" w:styleId="FootnoteText">
    <w:name w:val="footnote text"/>
    <w:basedOn w:val="Normal"/>
    <w:uiPriority w:val="99"/>
    <w:semiHidden/>
    <w:unhideWhenUsed/>
    <w:rsid w:val="18D6854F"/>
    <w:pPr>
      <w:spacing w:after="0" w:line="240" w:lineRule="auto"/>
    </w:pPr>
    <w:rPr>
      <w:sz w:val="20"/>
      <w:szCs w:val="20"/>
    </w:rPr>
  </w:style>
  <w:style w:type="character" w:styleId="FootnoteReference">
    <w:name w:val="footnote reference"/>
    <w:basedOn w:val="DefaultParagraphFont"/>
    <w:uiPriority w:val="99"/>
    <w:semiHidden/>
    <w:unhideWhenUsed/>
    <w:rPr>
      <w:vertAlign w:val="superscript"/>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find-and-update.company-information.service.gov.uk/company/02633128" TargetMode="External" Id="rId13" /><Relationship Type="http://schemas.openxmlformats.org/officeDocument/2006/relationships/footer" Target="footer1.xml" Id="rId18" /><Relationship Type="http://schemas.openxmlformats.org/officeDocument/2006/relationships/settings" Target="settings.xml" Id="rId3" /><Relationship Type="http://schemas.microsoft.com/office/2020/10/relationships/intelligence" Target="intelligence2.xml" Id="rId21" /><Relationship Type="http://schemas.openxmlformats.org/officeDocument/2006/relationships/hyperlink" Target="https://www.carmarthenswimmingclub.com/" TargetMode="External" Id="rId7" /><Relationship Type="http://schemas.openxmlformats.org/officeDocument/2006/relationships/hyperlink" Target="https://www.tnlcommunityfund.org.uk/insights/differences-we-make/difference-we-make/impact-case-studies/saving-money-building-connections-foothold-cymru" TargetMode="External" Id="rId12" /><Relationship Type="http://schemas.openxmlformats.org/officeDocument/2006/relationships/header" Target="header1.xml" Id="rId17" /><Relationship Type="http://schemas.openxmlformats.org/officeDocument/2006/relationships/styles" Target="styles.xml" Id="rId2" /><Relationship Type="http://schemas.openxmlformats.org/officeDocument/2006/relationships/theme" Target="theme/theme1.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footholdcymru.org.uk/about-us/" TargetMode="External" Id="rId11" /><Relationship Type="http://schemas.openxmlformats.org/officeDocument/2006/relationships/footnotes" Target="footnotes.xml" Id="rId5" /><Relationship Type="http://schemas.openxmlformats.org/officeDocument/2006/relationships/hyperlink" Target="https://fareshare.cymru/foothold-cymru-striving-to-make-a-big-difference-in-llanelli/" TargetMode="External" Id="rId10" /><Relationship Type="http://schemas.openxmlformats.org/officeDocument/2006/relationships/fontTable" Target="fontTable.xml" Id="rId19" /><Relationship Type="http://schemas.openxmlformats.org/officeDocument/2006/relationships/webSettings" Target="webSettings.xml" Id="rId4" /><Relationship Type="http://schemas.openxmlformats.org/officeDocument/2006/relationships/hyperlink" Target="https://www.cwvys.org.uk/members/foothold-cymru/" TargetMode="External" Id="rId9" /><Relationship Type="http://schemas.openxmlformats.org/officeDocument/2006/relationships/hyperlink" Target="https://www.ukstandards.org.uk/" TargetMode="External" Id="rId14" /><Relationship Type="http://schemas.openxmlformats.org/officeDocument/2006/relationships/hyperlink" Target="https://register-of-charities.charitycommission.gov.uk/en/charity-search/-/charity-details/5136742" TargetMode="External" Id="R76f481f8dfd34433" /><Relationship Type="http://schemas.openxmlformats.org/officeDocument/2006/relationships/hyperlink" Target="https://nya.org.uk/national-youth-work-curriculum/?utm_source=chatgpt.com" TargetMode="External" Id="Rf82fae4d645a42e9" /><Relationship Type="http://schemas.openxmlformats.org/officeDocument/2006/relationships/hyperlink" Target="https://www.swimwales.org/download-key-documents/?utm_source=chatgpt.com" TargetMode="External" Id="R5fd9ecf7f7e4489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Lily Stradling (2500759)</dc:creator>
  <keywords/>
  <dc:description/>
  <lastModifiedBy>Lily Stradling (2500759)</lastModifiedBy>
  <revision>55</revision>
  <dcterms:created xsi:type="dcterms:W3CDTF">2026-05-06T10:36:00.0000000Z</dcterms:created>
  <dcterms:modified xsi:type="dcterms:W3CDTF">2026-05-07T08:46:19.9382665Z</dcterms:modified>
</coreProperties>
</file>