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EAE4F" w14:textId="77777777" w:rsidR="00105393" w:rsidRDefault="008B3132" w:rsidP="008B3132">
      <w:pPr>
        <w:rPr>
          <w:rFonts w:ascii="Arial" w:hAnsi="Arial" w:cs="Arial"/>
        </w:rPr>
      </w:pPr>
      <w:r>
        <w:rPr>
          <w:rFonts w:ascii="Arial" w:hAnsi="Arial" w:cs="Arial"/>
        </w:rPr>
        <w:t xml:space="preserve">Based on practice within your school setting evaluate how current initiatives support the development of numeracy across the curriculum for a specific age group. </w:t>
      </w:r>
    </w:p>
    <w:p w14:paraId="1171DD07" w14:textId="77777777" w:rsidR="007B7692" w:rsidRDefault="00333143" w:rsidP="007B7692">
      <w:pPr>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274AD645" wp14:editId="7D0AD4FA">
                <wp:simplePos x="0" y="0"/>
                <wp:positionH relativeFrom="column">
                  <wp:posOffset>-1091565</wp:posOffset>
                </wp:positionH>
                <wp:positionV relativeFrom="paragraph">
                  <wp:posOffset>223023</wp:posOffset>
                </wp:positionV>
                <wp:extent cx="7772111" cy="497"/>
                <wp:effectExtent l="0" t="0" r="26035" b="25400"/>
                <wp:wrapNone/>
                <wp:docPr id="2" name="Straight Connector 2"/>
                <wp:cNvGraphicFramePr/>
                <a:graphic xmlns:a="http://schemas.openxmlformats.org/drawingml/2006/main">
                  <a:graphicData uri="http://schemas.microsoft.com/office/word/2010/wordprocessingShape">
                    <wps:wsp>
                      <wps:cNvCnPr/>
                      <wps:spPr>
                        <a:xfrm flipV="1">
                          <a:off x="0" y="0"/>
                          <a:ext cx="7772111" cy="49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2186BE8C" id="Straight Connector 2" o:spid="_x0000_s1026" style="position:absolute;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95pt,17.55pt" to="526.05pt,1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" strokecolor="black [3200]" strokeweight="1.5pt">
                <v:stroke joinstyle="miter"/>
              </v:line>
            </w:pict>
          </mc:Fallback>
        </mc:AlternateContent>
      </w:r>
    </w:p>
    <w:p w14:paraId="5838FE3A" w14:textId="77777777" w:rsidR="00333143" w:rsidRDefault="00333143" w:rsidP="007B7692">
      <w:pPr>
        <w:rPr>
          <w:rFonts w:ascii="Arial" w:hAnsi="Arial" w:cs="Arial"/>
        </w:rPr>
      </w:pPr>
    </w:p>
    <w:p w14:paraId="1D7DE91D" w14:textId="77777777" w:rsidR="00260868" w:rsidRDefault="007B7692" w:rsidP="007B7692">
      <w:pPr>
        <w:spacing w:line="360" w:lineRule="auto"/>
        <w:rPr>
          <w:rFonts w:ascii="Arial" w:hAnsi="Arial" w:cs="Arial"/>
        </w:rPr>
      </w:pPr>
      <w:r>
        <w:rPr>
          <w:rFonts w:ascii="Arial" w:hAnsi="Arial" w:cs="Arial"/>
        </w:rPr>
        <w:t>Throughout this assignment, I will be evaluating and discussing how the current Foundation Phase Mathematical Area of Learning is used throughout the Foundation Phase. Also, using mathematical development through all activities such as literacy, science, knowledge and understanding and ICT, as well as how we use cross curricular activities, which su</w:t>
      </w:r>
      <w:r w:rsidR="00260868">
        <w:rPr>
          <w:rFonts w:ascii="Arial" w:hAnsi="Arial" w:cs="Arial"/>
        </w:rPr>
        <w:t xml:space="preserve">pport children of all abilities. We also use repetition. </w:t>
      </w:r>
    </w:p>
    <w:p w14:paraId="0264C28C" w14:textId="77777777" w:rsidR="00260868" w:rsidRDefault="00260868" w:rsidP="007B7692">
      <w:pPr>
        <w:spacing w:line="360" w:lineRule="auto"/>
        <w:rPr>
          <w:rFonts w:ascii="Arial" w:hAnsi="Arial" w:cs="Arial"/>
        </w:rPr>
      </w:pPr>
    </w:p>
    <w:p w14:paraId="6E88337F" w14:textId="77777777" w:rsidR="00176C87" w:rsidRDefault="00260868" w:rsidP="007B7692">
      <w:pPr>
        <w:spacing w:line="360" w:lineRule="auto"/>
        <w:rPr>
          <w:rFonts w:ascii="Arial" w:hAnsi="Arial" w:cs="Arial"/>
        </w:rPr>
      </w:pPr>
      <w:r>
        <w:rPr>
          <w:rFonts w:ascii="Arial" w:hAnsi="Arial" w:cs="Arial"/>
        </w:rPr>
        <w:t xml:space="preserve">In the setting, the first term is used to find out where the children are, using baseline assessments. The children are then </w:t>
      </w:r>
      <w:r w:rsidR="00CC4ECD">
        <w:rPr>
          <w:rFonts w:ascii="Arial" w:hAnsi="Arial" w:cs="Arial"/>
        </w:rPr>
        <w:t xml:space="preserve">grouped into ability, for example, </w:t>
      </w:r>
      <w:r w:rsidR="00A51085">
        <w:rPr>
          <w:rFonts w:ascii="Arial" w:hAnsi="Arial" w:cs="Arial"/>
        </w:rPr>
        <w:t xml:space="preserve">the top group can move onto the next level, the middle group, through using repetition, can then slowly move onto the next steps. </w:t>
      </w:r>
      <w:r w:rsidR="00176C87">
        <w:rPr>
          <w:rFonts w:ascii="Arial" w:hAnsi="Arial" w:cs="Arial"/>
        </w:rPr>
        <w:t xml:space="preserve">The lower group will use basic skills, repetition etc. Settling into the setting may take longer due to the younger ages in the year, as well as behaviour and working at a slower pace. </w:t>
      </w:r>
    </w:p>
    <w:p w14:paraId="7A2C89A5" w14:textId="77777777" w:rsidR="00176C87" w:rsidRDefault="00176C87" w:rsidP="007B7692">
      <w:pPr>
        <w:spacing w:line="360" w:lineRule="auto"/>
        <w:rPr>
          <w:rFonts w:ascii="Arial" w:hAnsi="Arial" w:cs="Arial"/>
        </w:rPr>
      </w:pPr>
    </w:p>
    <w:p w14:paraId="19A96F1D" w14:textId="77777777" w:rsidR="000F33F0" w:rsidRDefault="009714E7" w:rsidP="007B7692">
      <w:pPr>
        <w:spacing w:line="360" w:lineRule="auto"/>
        <w:rPr>
          <w:rFonts w:ascii="Arial" w:hAnsi="Arial" w:cs="Arial"/>
        </w:rPr>
      </w:pPr>
      <w:r>
        <w:rPr>
          <w:rFonts w:ascii="Arial" w:hAnsi="Arial" w:cs="Arial"/>
        </w:rPr>
        <w:t xml:space="preserve">The school uses baseline testing at the beginning of the year and towards the end of the year, these assessments show what the children’s knowledge and understanding levels are at the beginning and the end of year assessments show how the children have progressed throughout the year and what the children have learnt. These baseline assessments </w:t>
      </w:r>
      <w:r w:rsidR="000F777C">
        <w:rPr>
          <w:rFonts w:ascii="Arial" w:hAnsi="Arial" w:cs="Arial"/>
        </w:rPr>
        <w:t xml:space="preserve">for the next stage in the child’s learning process and also for the class teacher to know what stage in the </w:t>
      </w:r>
      <w:r w:rsidR="00751A06">
        <w:rPr>
          <w:rFonts w:ascii="Arial" w:hAnsi="Arial" w:cs="Arial"/>
        </w:rPr>
        <w:t>child’s mathematical development. This will help if the child requires extra support for falling behind</w:t>
      </w:r>
      <w:r w:rsidR="00B8446A">
        <w:rPr>
          <w:rFonts w:ascii="Arial" w:hAnsi="Arial" w:cs="Arial"/>
        </w:rPr>
        <w:t xml:space="preserve"> and may need more input than the more able and talented children. Also, the next steps for the </w:t>
      </w:r>
      <w:r w:rsidR="005C037B">
        <w:rPr>
          <w:rFonts w:ascii="Arial" w:hAnsi="Arial" w:cs="Arial"/>
        </w:rPr>
        <w:t xml:space="preserve">more advanced pupils in the class could be moving onto the next stage of learning, for example, </w:t>
      </w:r>
      <w:r w:rsidR="000F33F0">
        <w:rPr>
          <w:rFonts w:ascii="Arial" w:hAnsi="Arial" w:cs="Arial"/>
        </w:rPr>
        <w:t xml:space="preserve">going from counting to twenty to counting to thirty. </w:t>
      </w:r>
    </w:p>
    <w:p w14:paraId="14185BDE" w14:textId="77777777" w:rsidR="000F33F0" w:rsidRDefault="000F33F0" w:rsidP="007B7692">
      <w:pPr>
        <w:spacing w:line="360" w:lineRule="auto"/>
        <w:rPr>
          <w:rFonts w:ascii="Arial" w:hAnsi="Arial" w:cs="Arial"/>
        </w:rPr>
      </w:pPr>
    </w:p>
    <w:p w14:paraId="05890D32" w14:textId="77777777" w:rsidR="00260868" w:rsidRDefault="00BE4F25" w:rsidP="007B7692">
      <w:pPr>
        <w:spacing w:line="360" w:lineRule="auto"/>
        <w:rPr>
          <w:rFonts w:ascii="Arial" w:hAnsi="Arial" w:cs="Arial"/>
        </w:rPr>
      </w:pPr>
      <w:r>
        <w:rPr>
          <w:rFonts w:ascii="Arial" w:hAnsi="Arial" w:cs="Arial"/>
        </w:rPr>
        <w:t xml:space="preserve">Throughout the children’s time in reception, </w:t>
      </w:r>
      <w:r w:rsidR="007F5355">
        <w:rPr>
          <w:rFonts w:ascii="Arial" w:hAnsi="Arial" w:cs="Arial"/>
        </w:rPr>
        <w:t xml:space="preserve">we use mathematical games, for example, using snakes and ladders and incorporating </w:t>
      </w:r>
      <w:r w:rsidR="000462F8">
        <w:rPr>
          <w:rFonts w:ascii="Arial" w:hAnsi="Arial" w:cs="Arial"/>
        </w:rPr>
        <w:t xml:space="preserve">counting and an example of next steps is going </w:t>
      </w:r>
      <w:r w:rsidR="00327C1E">
        <w:rPr>
          <w:rFonts w:ascii="Arial" w:hAnsi="Arial" w:cs="Arial"/>
        </w:rPr>
        <w:t>from using one dice to two dice</w:t>
      </w:r>
      <w:r w:rsidR="00F50E8D">
        <w:rPr>
          <w:rFonts w:ascii="Arial" w:hAnsi="Arial" w:cs="Arial"/>
        </w:rPr>
        <w:t>, using term subjects, for example, using cross curricul</w:t>
      </w:r>
      <w:r w:rsidR="00DD7AB0">
        <w:rPr>
          <w:rFonts w:ascii="Arial" w:hAnsi="Arial" w:cs="Arial"/>
        </w:rPr>
        <w:t xml:space="preserve">ar activities from a class topic, where the children play games related to the chosen topic, for example, worksheets, using activities outside etc. </w:t>
      </w:r>
      <w:r w:rsidR="00333143">
        <w:rPr>
          <w:rFonts w:ascii="Arial" w:hAnsi="Arial" w:cs="Arial"/>
        </w:rPr>
        <w:t>also, using laptops, games on the iPads, us</w:t>
      </w:r>
      <w:r w:rsidR="00F6679E">
        <w:rPr>
          <w:rFonts w:ascii="Arial" w:hAnsi="Arial" w:cs="Arial"/>
        </w:rPr>
        <w:t xml:space="preserve">ing </w:t>
      </w:r>
      <w:proofErr w:type="spellStart"/>
      <w:r w:rsidR="00F6679E">
        <w:rPr>
          <w:rFonts w:ascii="Arial" w:hAnsi="Arial" w:cs="Arial"/>
        </w:rPr>
        <w:t>H</w:t>
      </w:r>
      <w:r w:rsidR="00333143">
        <w:rPr>
          <w:rFonts w:ascii="Arial" w:hAnsi="Arial" w:cs="Arial"/>
        </w:rPr>
        <w:t>wb</w:t>
      </w:r>
      <w:proofErr w:type="spellEnd"/>
      <w:r w:rsidR="00333143">
        <w:rPr>
          <w:rFonts w:ascii="Arial" w:hAnsi="Arial" w:cs="Arial"/>
        </w:rPr>
        <w:t xml:space="preserve"> for activities, which again, </w:t>
      </w:r>
      <w:r w:rsidR="00333143">
        <w:rPr>
          <w:rFonts w:ascii="Arial" w:hAnsi="Arial" w:cs="Arial"/>
        </w:rPr>
        <w:lastRenderedPageBreak/>
        <w:t xml:space="preserve">reinforces mathematical skills throughout the child’s time in the classroom, making it fun and enjoyable to enhance their experience of learning. </w:t>
      </w:r>
    </w:p>
    <w:p w14:paraId="75CBFDD2" w14:textId="77777777" w:rsidR="00333143" w:rsidRDefault="00333143" w:rsidP="007B7692">
      <w:pPr>
        <w:spacing w:line="360" w:lineRule="auto"/>
        <w:rPr>
          <w:rFonts w:ascii="Arial" w:hAnsi="Arial" w:cs="Arial"/>
        </w:rPr>
      </w:pPr>
    </w:p>
    <w:p w14:paraId="2DD54625" w14:textId="77777777" w:rsidR="00333143" w:rsidRDefault="00333143" w:rsidP="007B7692">
      <w:pPr>
        <w:spacing w:line="360" w:lineRule="auto"/>
        <w:rPr>
          <w:rFonts w:ascii="Arial" w:hAnsi="Arial" w:cs="Arial"/>
        </w:rPr>
      </w:pPr>
      <w:r>
        <w:rPr>
          <w:rFonts w:ascii="Arial" w:hAnsi="Arial" w:cs="Arial"/>
        </w:rPr>
        <w:t xml:space="preserve">Throughout research of past and present, </w:t>
      </w:r>
      <w:r w:rsidR="00171005">
        <w:rPr>
          <w:rFonts w:ascii="Arial" w:hAnsi="Arial" w:cs="Arial"/>
        </w:rPr>
        <w:t xml:space="preserve">evaluations and assessments of the new and old curriculum, and how the education of mathematics has evolved over the years and has shown us that some concepts of mathematics have not worked. This could be due to many people not grasping the basic skills, which has affected job prospects, employment statistics throughout government policies. This </w:t>
      </w:r>
      <w:r w:rsidR="00A83207">
        <w:rPr>
          <w:rFonts w:ascii="Arial" w:hAnsi="Arial" w:cs="Arial"/>
        </w:rPr>
        <w:t xml:space="preserve">is shown through incorporating numeracy. This is done by giving children basic skills that they can carry </w:t>
      </w:r>
      <w:r w:rsidR="00DB4649">
        <w:rPr>
          <w:rFonts w:ascii="Arial" w:hAnsi="Arial" w:cs="Arial"/>
        </w:rPr>
        <w:t xml:space="preserve">throughout their lives and this is why the Welsh Government </w:t>
      </w:r>
      <w:r w:rsidR="002C091E">
        <w:rPr>
          <w:rFonts w:ascii="Arial" w:hAnsi="Arial" w:cs="Arial"/>
        </w:rPr>
        <w:t xml:space="preserve">has brought in the National Literacy and Numeracy (2015) to enhance children’s learning and education in the future. </w:t>
      </w:r>
    </w:p>
    <w:p w14:paraId="69F0BFCC" w14:textId="77777777" w:rsidR="002C091E" w:rsidRDefault="002C091E" w:rsidP="007B7692">
      <w:pPr>
        <w:spacing w:line="360" w:lineRule="auto"/>
        <w:rPr>
          <w:rFonts w:ascii="Arial" w:hAnsi="Arial" w:cs="Arial"/>
        </w:rPr>
      </w:pPr>
    </w:p>
    <w:p w14:paraId="53FAE474" w14:textId="77777777" w:rsidR="002C091E" w:rsidRDefault="003D4FBD" w:rsidP="007B7692">
      <w:pPr>
        <w:spacing w:line="360" w:lineRule="auto"/>
        <w:rPr>
          <w:rFonts w:ascii="Arial" w:hAnsi="Arial" w:cs="Arial"/>
        </w:rPr>
      </w:pPr>
      <w:r>
        <w:rPr>
          <w:rFonts w:ascii="Arial" w:hAnsi="Arial" w:cs="Arial"/>
        </w:rPr>
        <w:t xml:space="preserve">The cross curricular </w:t>
      </w:r>
      <w:r w:rsidR="002C6DF5">
        <w:rPr>
          <w:rFonts w:ascii="Arial" w:hAnsi="Arial" w:cs="Arial"/>
        </w:rPr>
        <w:t xml:space="preserve">approach throughout reception is using number and incorporating throughout the class topic using number, weight, measurement i.e. </w:t>
      </w:r>
      <w:r w:rsidR="005D6CE2">
        <w:rPr>
          <w:rFonts w:ascii="Arial" w:hAnsi="Arial" w:cs="Arial"/>
        </w:rPr>
        <w:t xml:space="preserve">how many scoops of sand fits into the bucket, drawing shapes, for example, </w:t>
      </w:r>
      <w:r w:rsidR="00546081">
        <w:rPr>
          <w:rFonts w:ascii="Arial" w:hAnsi="Arial" w:cs="Arial"/>
        </w:rPr>
        <w:t xml:space="preserve">using 2D circles to draw the hungry caterpillar. The Welsh Government includes cross curricular, the importance of developing numerical reasoning, so that the children are able to </w:t>
      </w:r>
      <w:r w:rsidR="0097691C">
        <w:rPr>
          <w:rFonts w:ascii="Arial" w:hAnsi="Arial" w:cs="Arial"/>
        </w:rPr>
        <w:t xml:space="preserve">process and make connections </w:t>
      </w:r>
      <w:r w:rsidR="00504B88">
        <w:rPr>
          <w:rFonts w:ascii="Arial" w:hAnsi="Arial" w:cs="Arial"/>
        </w:rPr>
        <w:t xml:space="preserve">(curriculum planning and guidance, Jan 2013). </w:t>
      </w:r>
    </w:p>
    <w:p w14:paraId="5B1B0CD5" w14:textId="77777777" w:rsidR="00504B88" w:rsidRDefault="00504B88" w:rsidP="007B7692">
      <w:pPr>
        <w:spacing w:line="360" w:lineRule="auto"/>
        <w:rPr>
          <w:rFonts w:ascii="Arial" w:hAnsi="Arial" w:cs="Arial"/>
        </w:rPr>
      </w:pPr>
    </w:p>
    <w:p w14:paraId="37C8274A" w14:textId="77777777" w:rsidR="00504B88" w:rsidRDefault="00D76E40" w:rsidP="007B7692">
      <w:pPr>
        <w:spacing w:line="360" w:lineRule="auto"/>
        <w:rPr>
          <w:rFonts w:ascii="Arial" w:hAnsi="Arial" w:cs="Arial"/>
        </w:rPr>
      </w:pPr>
      <w:r>
        <w:rPr>
          <w:rFonts w:ascii="Arial" w:hAnsi="Arial" w:cs="Arial"/>
        </w:rPr>
        <w:t xml:space="preserve">Learners are able to transfer mathematical skills across the curriculum </w:t>
      </w:r>
      <w:r w:rsidR="001F4420">
        <w:rPr>
          <w:rFonts w:ascii="Arial" w:hAnsi="Arial" w:cs="Arial"/>
        </w:rPr>
        <w:t xml:space="preserve">in a variety of contexts and everyday situations. </w:t>
      </w:r>
    </w:p>
    <w:p w14:paraId="1498088B" w14:textId="77777777" w:rsidR="001F4420" w:rsidRDefault="001F4420" w:rsidP="007B7692">
      <w:pPr>
        <w:spacing w:line="360" w:lineRule="auto"/>
        <w:rPr>
          <w:rFonts w:ascii="Arial" w:hAnsi="Arial" w:cs="Arial"/>
        </w:rPr>
      </w:pPr>
    </w:p>
    <w:p w14:paraId="278C7AFD" w14:textId="77777777" w:rsidR="001F4420" w:rsidRDefault="001F4420" w:rsidP="007B7692">
      <w:pPr>
        <w:spacing w:line="360" w:lineRule="auto"/>
        <w:rPr>
          <w:rFonts w:ascii="Arial" w:hAnsi="Arial" w:cs="Arial"/>
        </w:rPr>
      </w:pPr>
      <w:r>
        <w:rPr>
          <w:rFonts w:ascii="Arial" w:hAnsi="Arial" w:cs="Arial"/>
        </w:rPr>
        <w:t xml:space="preserve">Select, trial and evaluate a variety </w:t>
      </w:r>
      <w:r w:rsidR="00040A6B">
        <w:rPr>
          <w:rFonts w:ascii="Arial" w:hAnsi="Arial" w:cs="Arial"/>
        </w:rPr>
        <w:t xml:space="preserve">of possible approaches and break complex problems into a series of tasks. </w:t>
      </w:r>
    </w:p>
    <w:p w14:paraId="5357021E" w14:textId="77777777" w:rsidR="00040A6B" w:rsidRDefault="00040A6B" w:rsidP="007B7692">
      <w:pPr>
        <w:spacing w:line="360" w:lineRule="auto"/>
        <w:rPr>
          <w:rFonts w:ascii="Arial" w:hAnsi="Arial" w:cs="Arial"/>
        </w:rPr>
      </w:pPr>
    </w:p>
    <w:p w14:paraId="4BF91A4E" w14:textId="77777777" w:rsidR="00040A6B" w:rsidRDefault="006C50C6" w:rsidP="007B7692">
      <w:pPr>
        <w:spacing w:line="360" w:lineRule="auto"/>
        <w:rPr>
          <w:rFonts w:ascii="Arial" w:hAnsi="Arial" w:cs="Arial"/>
        </w:rPr>
      </w:pPr>
      <w:r>
        <w:rPr>
          <w:rFonts w:ascii="Arial" w:hAnsi="Arial" w:cs="Arial"/>
        </w:rPr>
        <w:t xml:space="preserve">Prioritise and organise the relevant </w:t>
      </w:r>
      <w:r w:rsidR="006D57B7">
        <w:rPr>
          <w:rFonts w:ascii="Arial" w:hAnsi="Arial" w:cs="Arial"/>
        </w:rPr>
        <w:t xml:space="preserve">steps needed to complete the task and/or reach a solution. Also, learners are able to review </w:t>
      </w:r>
      <w:r w:rsidR="00307D9E">
        <w:rPr>
          <w:rFonts w:ascii="Arial" w:hAnsi="Arial" w:cs="Arial"/>
        </w:rPr>
        <w:t xml:space="preserve">and have confidence to identify </w:t>
      </w:r>
      <w:r w:rsidR="00A25FCA">
        <w:rPr>
          <w:rFonts w:ascii="Arial" w:hAnsi="Arial" w:cs="Arial"/>
        </w:rPr>
        <w:t xml:space="preserve">what part of the task they found </w:t>
      </w:r>
      <w:r w:rsidR="00C0694E">
        <w:rPr>
          <w:rFonts w:ascii="Arial" w:hAnsi="Arial" w:cs="Arial"/>
        </w:rPr>
        <w:t>difficult or easy and ask teachers for help in the setting. Throughout the school, they use a traffic light system, which is used from reception age. This system is used for all written tasks throughout the classroom.</w:t>
      </w:r>
    </w:p>
    <w:p w14:paraId="2E730145" w14:textId="77777777" w:rsidR="00C0694E" w:rsidRDefault="00C0694E" w:rsidP="007B7692">
      <w:pPr>
        <w:spacing w:line="360" w:lineRule="auto"/>
        <w:rPr>
          <w:rFonts w:ascii="Arial" w:hAnsi="Arial" w:cs="Arial"/>
        </w:rPr>
      </w:pPr>
    </w:p>
    <w:p w14:paraId="0D04933B" w14:textId="77777777" w:rsidR="00C0694E" w:rsidRDefault="00C0694E" w:rsidP="007B7692">
      <w:pPr>
        <w:spacing w:line="360" w:lineRule="auto"/>
        <w:rPr>
          <w:rFonts w:ascii="Arial" w:hAnsi="Arial" w:cs="Arial"/>
        </w:rPr>
      </w:pPr>
    </w:p>
    <w:p w14:paraId="0390E5C6" w14:textId="77777777" w:rsidR="00040A6B" w:rsidRDefault="00C0694E" w:rsidP="007B7692">
      <w:pPr>
        <w:spacing w:line="360" w:lineRule="auto"/>
        <w:rPr>
          <w:rFonts w:ascii="Arial" w:hAnsi="Arial" w:cs="Arial"/>
        </w:rPr>
      </w:pPr>
      <w:r>
        <w:rPr>
          <w:rFonts w:ascii="Arial" w:hAnsi="Arial" w:cs="Arial"/>
        </w:rPr>
        <w:t xml:space="preserve">Displays used in the classroom consist of numbers and colourful pictures. </w:t>
      </w:r>
      <w:r w:rsidR="00293528">
        <w:rPr>
          <w:rFonts w:ascii="Arial" w:hAnsi="Arial" w:cs="Arial"/>
        </w:rPr>
        <w:t xml:space="preserve">The New Foundation Phase Mathematical Development Area of Learning states that Foundation Phase pedagogy of children should be given opportunities to develop their skills, knowledge and understanding through </w:t>
      </w:r>
      <w:r w:rsidR="00093BE3">
        <w:rPr>
          <w:rFonts w:ascii="Arial" w:hAnsi="Arial" w:cs="Arial"/>
        </w:rPr>
        <w:t xml:space="preserve">a developmentally appropriate </w:t>
      </w:r>
      <w:r w:rsidR="0044431C">
        <w:rPr>
          <w:rFonts w:ascii="Arial" w:hAnsi="Arial" w:cs="Arial"/>
        </w:rPr>
        <w:t xml:space="preserve">curriculum where the seven (six in Welsh-medium settings/schools) </w:t>
      </w:r>
      <w:r w:rsidR="00D87945">
        <w:rPr>
          <w:rFonts w:ascii="Arial" w:hAnsi="Arial" w:cs="Arial"/>
        </w:rPr>
        <w:t xml:space="preserve">areas of learning complement each other and work together a continuous and enhanced provision and focused activities in the indoor and outdoor learning environments. Different types of play and a range of planned activities </w:t>
      </w:r>
      <w:r w:rsidR="00B80874">
        <w:rPr>
          <w:rFonts w:ascii="Arial" w:hAnsi="Arial" w:cs="Arial"/>
        </w:rPr>
        <w:t xml:space="preserve">including those that are child-initiated experiences that allow them to adopt a variety of roles, including leadership within a small group, paired learning or working within a team, using different resources including ICT. Active learning opportunities </w:t>
      </w:r>
      <w:r w:rsidR="00774847">
        <w:rPr>
          <w:rFonts w:ascii="Arial" w:hAnsi="Arial" w:cs="Arial"/>
        </w:rPr>
        <w:t xml:space="preserve">that build on prior experiences and support them to become independent thinkers and learners. </w:t>
      </w:r>
      <w:r w:rsidR="00220C9A">
        <w:rPr>
          <w:rFonts w:ascii="Arial" w:hAnsi="Arial" w:cs="Arial"/>
        </w:rPr>
        <w:t xml:space="preserve">Also, using activities that allow the children to use their senses, which can enable them to be creative and imaginative. Using different tasks and challenges that encourage the children to use problem solving and being able to join in on a group discussion. </w:t>
      </w:r>
    </w:p>
    <w:p w14:paraId="68CB9E44" w14:textId="77777777" w:rsidR="00220C9A" w:rsidRDefault="00220C9A" w:rsidP="007B7692">
      <w:pPr>
        <w:spacing w:line="360" w:lineRule="auto"/>
        <w:rPr>
          <w:rFonts w:ascii="Arial" w:hAnsi="Arial" w:cs="Arial"/>
        </w:rPr>
      </w:pPr>
    </w:p>
    <w:p w14:paraId="66837F87" w14:textId="77777777" w:rsidR="00220C9A" w:rsidRDefault="00730566" w:rsidP="007B7692">
      <w:pPr>
        <w:spacing w:line="360" w:lineRule="auto"/>
        <w:rPr>
          <w:rFonts w:ascii="Arial" w:hAnsi="Arial" w:cs="Arial"/>
        </w:rPr>
      </w:pPr>
      <w:r>
        <w:rPr>
          <w:rFonts w:ascii="Arial" w:hAnsi="Arial" w:cs="Arial"/>
        </w:rPr>
        <w:t>Th</w:t>
      </w:r>
      <w:r w:rsidR="00220C9A">
        <w:rPr>
          <w:rFonts w:ascii="Arial" w:hAnsi="Arial" w:cs="Arial"/>
        </w:rPr>
        <w:t>is was also state</w:t>
      </w:r>
      <w:r>
        <w:rPr>
          <w:rFonts w:ascii="Arial" w:hAnsi="Arial" w:cs="Arial"/>
        </w:rPr>
        <w:t xml:space="preserve">d in the </w:t>
      </w:r>
      <w:proofErr w:type="spellStart"/>
      <w:r>
        <w:rPr>
          <w:rFonts w:ascii="Arial" w:hAnsi="Arial" w:cs="Arial"/>
        </w:rPr>
        <w:t>Cockroft</w:t>
      </w:r>
      <w:proofErr w:type="spellEnd"/>
      <w:r>
        <w:rPr>
          <w:rFonts w:ascii="Arial" w:hAnsi="Arial" w:cs="Arial"/>
        </w:rPr>
        <w:t xml:space="preserve"> Report, 1982. In section 408, it says that:</w:t>
      </w:r>
    </w:p>
    <w:p w14:paraId="5DC03C4D" w14:textId="77777777" w:rsidR="008509F0" w:rsidRDefault="00730566" w:rsidP="007B7692">
      <w:pPr>
        <w:spacing w:line="360" w:lineRule="auto"/>
        <w:rPr>
          <w:rFonts w:ascii="Arial" w:hAnsi="Arial" w:cs="Arial"/>
        </w:rPr>
      </w:pPr>
      <w:r>
        <w:rPr>
          <w:rFonts w:ascii="Arial" w:hAnsi="Arial" w:cs="Arial"/>
        </w:rPr>
        <w:t xml:space="preserve">“members of our committee visited two primary schools which were known to possess </w:t>
      </w:r>
      <w:r w:rsidR="00037DE3">
        <w:rPr>
          <w:rFonts w:ascii="Arial" w:hAnsi="Arial" w:cs="Arial"/>
        </w:rPr>
        <w:t xml:space="preserve">microcomputers. The software which was in use had been prepared </w:t>
      </w:r>
      <w:r w:rsidR="00D24E2B">
        <w:rPr>
          <w:rFonts w:ascii="Arial" w:hAnsi="Arial" w:cs="Arial"/>
        </w:rPr>
        <w:t xml:space="preserve">by teachers in these schools and had been designed to suit the needs of children of different ages. In a reception class of four and five-year-olds, a programme in the form of a game </w:t>
      </w:r>
      <w:r w:rsidR="000F4E29">
        <w:rPr>
          <w:rFonts w:ascii="Arial" w:hAnsi="Arial" w:cs="Arial"/>
        </w:rPr>
        <w:t xml:space="preserve">was in use, which was designed to develop recognition of figures </w:t>
      </w:r>
      <w:r w:rsidR="00C528FA">
        <w:rPr>
          <w:rFonts w:ascii="Arial" w:hAnsi="Arial" w:cs="Arial"/>
        </w:rPr>
        <w:t xml:space="preserve">and letters (which refers to literacy and numeracy) framework). </w:t>
      </w:r>
      <w:r w:rsidR="00F4461E">
        <w:rPr>
          <w:rFonts w:ascii="Arial" w:hAnsi="Arial" w:cs="Arial"/>
        </w:rPr>
        <w:t xml:space="preserve">With nine-year-old juniors an interactive program, which required a group of children to locate a “hidden star”, was being used to teach the use of co-ordinates (which also enhances map reading in geography, graphs, cross curricular). This generated valuable discussion as the group worked out the best strategy (gaining problem solving skills (LNF)) to use and also provided opportunity for the development of logical thinking. A third program provided practice in arithmetic skills for seven and eight-year-olds. In every case, when using these and other programs, the children were working with great concentration and the motivation </w:t>
      </w:r>
      <w:r w:rsidR="008509F0">
        <w:rPr>
          <w:rFonts w:ascii="Arial" w:hAnsi="Arial" w:cs="Arial"/>
        </w:rPr>
        <w:t>with use of the microcomputer provided was very evident.”</w:t>
      </w:r>
    </w:p>
    <w:p w14:paraId="32D64325" w14:textId="77777777" w:rsidR="008509F0" w:rsidRDefault="008509F0" w:rsidP="007B7692">
      <w:pPr>
        <w:spacing w:line="360" w:lineRule="auto"/>
        <w:rPr>
          <w:rFonts w:ascii="Arial" w:hAnsi="Arial" w:cs="Arial"/>
        </w:rPr>
      </w:pPr>
    </w:p>
    <w:p w14:paraId="60DAAEDE" w14:textId="77777777" w:rsidR="008509F0" w:rsidRDefault="008509F0" w:rsidP="007B7692">
      <w:pPr>
        <w:spacing w:line="360" w:lineRule="auto"/>
        <w:rPr>
          <w:rFonts w:ascii="Arial" w:hAnsi="Arial" w:cs="Arial"/>
        </w:rPr>
      </w:pPr>
    </w:p>
    <w:p w14:paraId="40735EFA" w14:textId="77777777" w:rsidR="000D3F86" w:rsidRDefault="000D3F86" w:rsidP="007B7692">
      <w:pPr>
        <w:spacing w:line="360" w:lineRule="auto"/>
        <w:rPr>
          <w:rFonts w:ascii="Arial" w:hAnsi="Arial" w:cs="Arial"/>
        </w:rPr>
      </w:pPr>
      <w:r>
        <w:rPr>
          <w:rFonts w:ascii="Arial" w:hAnsi="Arial" w:cs="Arial"/>
        </w:rPr>
        <w:t xml:space="preserve">Even back in 1982, the </w:t>
      </w:r>
      <w:proofErr w:type="spellStart"/>
      <w:r>
        <w:rPr>
          <w:rFonts w:ascii="Arial" w:hAnsi="Arial" w:cs="Arial"/>
        </w:rPr>
        <w:t>Cockroft</w:t>
      </w:r>
      <w:proofErr w:type="spellEnd"/>
      <w:r>
        <w:rPr>
          <w:rFonts w:ascii="Arial" w:hAnsi="Arial" w:cs="Arial"/>
        </w:rPr>
        <w:t xml:space="preserve"> report indicates that using enjoyable, interesting activities will help children learn and obtain information, using technology and simple games will help keep children focused and on task. Using information from this report, the Welsh Government has brought some of the reports strategies into the framework. Looking at some of the similarities in section 409, the report then goes on to state:</w:t>
      </w:r>
    </w:p>
    <w:p w14:paraId="250F7EFA" w14:textId="77777777" w:rsidR="00603FBC" w:rsidRDefault="00493B54" w:rsidP="007B7692">
      <w:pPr>
        <w:spacing w:line="360" w:lineRule="auto"/>
        <w:rPr>
          <w:rFonts w:ascii="Arial" w:hAnsi="Arial" w:cs="Arial"/>
        </w:rPr>
      </w:pPr>
      <w:r>
        <w:rPr>
          <w:rFonts w:ascii="Arial" w:hAnsi="Arial" w:cs="Arial"/>
        </w:rPr>
        <w:t>“We believe that it is by means of programs of this kind that microcomputers (in our setting, interactive board, iPads, laptops) are likely to make their greatest contribution to mathematics teaching in the primary years. The programs can be</w:t>
      </w:r>
      <w:r w:rsidR="00F6679E">
        <w:rPr>
          <w:rFonts w:ascii="Arial" w:hAnsi="Arial" w:cs="Arial"/>
        </w:rPr>
        <w:t xml:space="preserve"> stored on cassettes (in their </w:t>
      </w:r>
      <w:proofErr w:type="spellStart"/>
      <w:r w:rsidR="00F6679E">
        <w:rPr>
          <w:rFonts w:ascii="Arial" w:hAnsi="Arial" w:cs="Arial"/>
        </w:rPr>
        <w:t>H</w:t>
      </w:r>
      <w:r>
        <w:rPr>
          <w:rFonts w:ascii="Arial" w:hAnsi="Arial" w:cs="Arial"/>
        </w:rPr>
        <w:t>wb</w:t>
      </w:r>
      <w:proofErr w:type="spellEnd"/>
      <w:r>
        <w:rPr>
          <w:rFonts w:ascii="Arial" w:hAnsi="Arial" w:cs="Arial"/>
        </w:rPr>
        <w:t xml:space="preserve">) used by children individually or in groups, as well as by the teacher. </w:t>
      </w:r>
      <w:r w:rsidR="001F3FAE">
        <w:rPr>
          <w:rFonts w:ascii="Arial" w:hAnsi="Arial" w:cs="Arial"/>
        </w:rPr>
        <w:t xml:space="preserve">There is clearly an urgent need for programs to be written for use by children in the primary years and we hope that some of the money allotted to the Microelectronics Education Programme will be used for this purpose. We believe that special attention should </w:t>
      </w:r>
      <w:r w:rsidR="00603FBC">
        <w:rPr>
          <w:rFonts w:ascii="Arial" w:hAnsi="Arial" w:cs="Arial"/>
        </w:rPr>
        <w:t>be paid to the development of programs for mathematical activities which will encourage problem solving and logical thinking in a mathematical context.” (</w:t>
      </w:r>
      <w:proofErr w:type="spellStart"/>
      <w:r w:rsidR="00603FBC">
        <w:rPr>
          <w:rFonts w:ascii="Arial" w:hAnsi="Arial" w:cs="Arial"/>
        </w:rPr>
        <w:t>Cockroft</w:t>
      </w:r>
      <w:proofErr w:type="spellEnd"/>
      <w:r w:rsidR="00603FBC">
        <w:rPr>
          <w:rFonts w:ascii="Arial" w:hAnsi="Arial" w:cs="Arial"/>
        </w:rPr>
        <w:t xml:space="preserve"> Report, 1982).</w:t>
      </w:r>
    </w:p>
    <w:p w14:paraId="5E8714B6" w14:textId="77777777" w:rsidR="00603FBC" w:rsidRDefault="00B4584C" w:rsidP="007B7692">
      <w:pPr>
        <w:spacing w:line="360" w:lineRule="auto"/>
        <w:rPr>
          <w:rFonts w:ascii="Arial" w:hAnsi="Arial" w:cs="Arial"/>
        </w:rPr>
      </w:pPr>
      <w:r>
        <w:rPr>
          <w:rFonts w:ascii="Arial" w:hAnsi="Arial" w:cs="Arial"/>
        </w:rPr>
        <w:t xml:space="preserve">This shows that some of the statements made in this report refers again to the new mathematics framework which in 2017 we are fortunate enough to have technology at our fingertips to aid children </w:t>
      </w:r>
      <w:r w:rsidR="00686E9F">
        <w:rPr>
          <w:rFonts w:ascii="Arial" w:hAnsi="Arial" w:cs="Arial"/>
        </w:rPr>
        <w:t xml:space="preserve">in their numeracy and literacy development. We are also fortunate enough to help us as we have </w:t>
      </w:r>
      <w:proofErr w:type="spellStart"/>
      <w:r w:rsidR="00686E9F">
        <w:rPr>
          <w:rFonts w:ascii="Arial" w:hAnsi="Arial" w:cs="Arial"/>
        </w:rPr>
        <w:t>Hwb</w:t>
      </w:r>
      <w:proofErr w:type="spellEnd"/>
      <w:r w:rsidR="00686E9F">
        <w:rPr>
          <w:rFonts w:ascii="Arial" w:hAnsi="Arial" w:cs="Arial"/>
        </w:rPr>
        <w:t xml:space="preserve">, which children and teachers can use to record the children’s work and setting tasks on this also brings ICT skills and development from a young age. </w:t>
      </w:r>
    </w:p>
    <w:p w14:paraId="7F32666D" w14:textId="77777777" w:rsidR="00686E9F" w:rsidRDefault="00686E9F" w:rsidP="007B7692">
      <w:pPr>
        <w:spacing w:line="360" w:lineRule="auto"/>
        <w:rPr>
          <w:rFonts w:ascii="Arial" w:hAnsi="Arial" w:cs="Arial"/>
        </w:rPr>
      </w:pPr>
    </w:p>
    <w:p w14:paraId="4B905B68" w14:textId="77777777" w:rsidR="00686E9F" w:rsidRDefault="00686E9F" w:rsidP="007B7692">
      <w:pPr>
        <w:spacing w:line="360" w:lineRule="auto"/>
        <w:rPr>
          <w:rFonts w:ascii="Arial" w:hAnsi="Arial" w:cs="Arial"/>
        </w:rPr>
      </w:pPr>
      <w:r>
        <w:rPr>
          <w:rFonts w:ascii="Arial" w:hAnsi="Arial" w:cs="Arial"/>
        </w:rPr>
        <w:t xml:space="preserve">Throughout research in the </w:t>
      </w:r>
      <w:proofErr w:type="spellStart"/>
      <w:r>
        <w:rPr>
          <w:rFonts w:ascii="Arial" w:hAnsi="Arial" w:cs="Arial"/>
        </w:rPr>
        <w:t>Cockroft</w:t>
      </w:r>
      <w:proofErr w:type="spellEnd"/>
      <w:r>
        <w:rPr>
          <w:rFonts w:ascii="Arial" w:hAnsi="Arial" w:cs="Arial"/>
        </w:rPr>
        <w:t xml:space="preserve"> Report 1982, again, some of the chapters and findings I am able to refer to the Foundation Phase. Mathematical development, where it states the Implications for Teachers (section 12).</w:t>
      </w:r>
    </w:p>
    <w:p w14:paraId="7C0F8FB3" w14:textId="77777777" w:rsidR="00686E9F" w:rsidRDefault="00686E9F" w:rsidP="007B7692">
      <w:pPr>
        <w:spacing w:line="360" w:lineRule="auto"/>
        <w:rPr>
          <w:rFonts w:ascii="Arial" w:hAnsi="Arial" w:cs="Arial"/>
        </w:rPr>
      </w:pPr>
    </w:p>
    <w:p w14:paraId="7C08CDF2" w14:textId="77777777" w:rsidR="00686E9F" w:rsidRDefault="00686E9F" w:rsidP="007B7692">
      <w:pPr>
        <w:spacing w:line="360" w:lineRule="auto"/>
        <w:rPr>
          <w:rFonts w:ascii="Arial" w:hAnsi="Arial" w:cs="Arial"/>
        </w:rPr>
      </w:pPr>
      <w:r>
        <w:rPr>
          <w:rFonts w:ascii="Arial" w:hAnsi="Arial" w:cs="Arial"/>
        </w:rPr>
        <w:t>We conclude this chapter by drawing the attention of those who teach mathematics in schools to what we believe to be the implications of the reasons for teaching mathematics, which we have discussed in our view the m</w:t>
      </w:r>
      <w:r w:rsidR="0073099F">
        <w:rPr>
          <w:rFonts w:ascii="Arial" w:hAnsi="Arial" w:cs="Arial"/>
        </w:rPr>
        <w:t xml:space="preserve">athematics teacher has the task of enabling </w:t>
      </w:r>
      <w:r w:rsidR="00A83CBF">
        <w:rPr>
          <w:rFonts w:ascii="Arial" w:hAnsi="Arial" w:cs="Arial"/>
        </w:rPr>
        <w:t xml:space="preserve">each pupil to develop within his capabilities, the mathematical skills required and understanding required for adult life, for employment and for further study and training, while remaining aware of the difficulties some pupils will experience </w:t>
      </w:r>
      <w:r w:rsidR="00710E0B">
        <w:rPr>
          <w:rFonts w:ascii="Arial" w:hAnsi="Arial" w:cs="Arial"/>
        </w:rPr>
        <w:t xml:space="preserve">in trying to gain such an appropriate understanding. This is not unlike the findings the Welsh Government made after the low </w:t>
      </w:r>
      <w:r w:rsidR="00BD64DC">
        <w:rPr>
          <w:rFonts w:ascii="Arial" w:hAnsi="Arial" w:cs="Arial"/>
        </w:rPr>
        <w:t>PISA results in 2009. O</w:t>
      </w:r>
      <w:r w:rsidR="00475FA8">
        <w:rPr>
          <w:rFonts w:ascii="Arial" w:hAnsi="Arial" w:cs="Arial"/>
        </w:rPr>
        <w:t>f providing each pupil with such mathematics as may be needed for his study of oth</w:t>
      </w:r>
      <w:r w:rsidR="00166284">
        <w:rPr>
          <w:rFonts w:ascii="Arial" w:hAnsi="Arial" w:cs="Arial"/>
        </w:rPr>
        <w:t xml:space="preserve">er subjects; (cross curricular). Of helping each pupil develop so far as is possible, his appreciation and enjoyment for mathematics itself and his realisation of the role it has played and will continue to play both in the development of science and technology and at our civilisation, again, showing pupils that mathematics and numeracy is needed throughout other areas of education. Above all, of making each pupil aware that mathematics provides him with a powerful means of communication. As children move through education, again making </w:t>
      </w:r>
      <w:r w:rsidR="002F0D16">
        <w:rPr>
          <w:rFonts w:ascii="Arial" w:hAnsi="Arial" w:cs="Arial"/>
        </w:rPr>
        <w:t xml:space="preserve">it an enjoyable experience is of upmost importance and as a child develops confidence throughout their time </w:t>
      </w:r>
      <w:r w:rsidR="00354786">
        <w:rPr>
          <w:rFonts w:ascii="Arial" w:hAnsi="Arial" w:cs="Arial"/>
        </w:rPr>
        <w:t xml:space="preserve">in education. Numeracy and maths skills are required throughout their lifetime. </w:t>
      </w:r>
    </w:p>
    <w:p w14:paraId="78D1A9EE" w14:textId="77777777" w:rsidR="00354786" w:rsidRDefault="00354786" w:rsidP="007B7692">
      <w:pPr>
        <w:spacing w:line="360" w:lineRule="auto"/>
        <w:rPr>
          <w:rFonts w:ascii="Arial" w:hAnsi="Arial" w:cs="Arial"/>
        </w:rPr>
      </w:pPr>
    </w:p>
    <w:p w14:paraId="1E711AC1" w14:textId="77777777" w:rsidR="00354786" w:rsidRDefault="00E120BC" w:rsidP="007B7692">
      <w:pPr>
        <w:spacing w:line="360" w:lineRule="auto"/>
        <w:rPr>
          <w:rFonts w:ascii="Arial" w:hAnsi="Arial" w:cs="Arial"/>
        </w:rPr>
      </w:pPr>
      <w:r>
        <w:rPr>
          <w:rFonts w:ascii="Arial" w:hAnsi="Arial" w:cs="Arial"/>
        </w:rPr>
        <w:t xml:space="preserve">Through research, </w:t>
      </w:r>
      <w:r w:rsidR="00AB13CA">
        <w:rPr>
          <w:rFonts w:ascii="Arial" w:hAnsi="Arial" w:cs="Arial"/>
        </w:rPr>
        <w:t xml:space="preserve">new government guidelines that gives teachers a base on what stage a child should be and can achieve </w:t>
      </w:r>
      <w:r w:rsidR="006A7864">
        <w:rPr>
          <w:rFonts w:ascii="Arial" w:hAnsi="Arial" w:cs="Arial"/>
        </w:rPr>
        <w:t xml:space="preserve">at the end of the year, giving us strands gives us a base to work on. Each initiative we use in our setting, creating numbers, working in groups or individually, but as being in foundation, children are beginning to learn to share, so in our setting we like the children to work in pairs to problem solve on the laptops, leaving the children to discuss it between themselves. Without teacher interference, class work is pictograms, where we use the interactive board and use the </w:t>
      </w:r>
      <w:proofErr w:type="spellStart"/>
      <w:r w:rsidR="006A7864">
        <w:rPr>
          <w:rFonts w:ascii="Arial" w:hAnsi="Arial" w:cs="Arial"/>
        </w:rPr>
        <w:t>Hwb</w:t>
      </w:r>
      <w:proofErr w:type="spellEnd"/>
      <w:r w:rsidR="006A7864">
        <w:rPr>
          <w:rFonts w:ascii="Arial" w:hAnsi="Arial" w:cs="Arial"/>
        </w:rPr>
        <w:t xml:space="preserve">, which again this enables the children to work together and gaining IT skills, especially when we do it on a favourite topic. Children enjoy playing, but we also watch the children gaining skills. For example, giving the children ten cars to play with, then when it is tidy-up time, asking the children to count the cars and make sure their ten go back into the box, checking that their toys don’t get lost. </w:t>
      </w:r>
    </w:p>
    <w:p w14:paraId="741C2B5D" w14:textId="77777777" w:rsidR="006A7864" w:rsidRDefault="006A7864" w:rsidP="007B7692">
      <w:pPr>
        <w:spacing w:line="360" w:lineRule="auto"/>
        <w:rPr>
          <w:rFonts w:ascii="Arial" w:hAnsi="Arial" w:cs="Arial"/>
        </w:rPr>
      </w:pPr>
    </w:p>
    <w:p w14:paraId="77B87309" w14:textId="77777777" w:rsidR="006A7864" w:rsidRDefault="006A7864" w:rsidP="007B7692">
      <w:pPr>
        <w:spacing w:line="360" w:lineRule="auto"/>
        <w:rPr>
          <w:rFonts w:ascii="Arial" w:hAnsi="Arial" w:cs="Arial"/>
        </w:rPr>
      </w:pPr>
      <w:r>
        <w:rPr>
          <w:rFonts w:ascii="Arial" w:hAnsi="Arial" w:cs="Arial"/>
        </w:rPr>
        <w:t xml:space="preserve">The Foundation Phase Mathematical Development Area of Learning </w:t>
      </w:r>
      <w:r w:rsidR="003E7D82">
        <w:rPr>
          <w:rFonts w:ascii="Arial" w:hAnsi="Arial" w:cs="Arial"/>
        </w:rPr>
        <w:t xml:space="preserve">also explains the range of experiences children should be given opportunities to experience a mathematically rich environment that allows them to explore and develop mathematical concepts and language. In the setting, there is a number table consisting of scales. It </w:t>
      </w:r>
      <w:r w:rsidR="00E234D8">
        <w:rPr>
          <w:rFonts w:ascii="Arial" w:hAnsi="Arial" w:cs="Arial"/>
        </w:rPr>
        <w:t>bears a timer n</w:t>
      </w:r>
      <w:r w:rsidR="003E7D82">
        <w:rPr>
          <w:rFonts w:ascii="Arial" w:hAnsi="Arial" w:cs="Arial"/>
        </w:rPr>
        <w:t>umicon etc</w:t>
      </w:r>
      <w:r w:rsidR="00F6679E">
        <w:rPr>
          <w:rFonts w:ascii="Arial" w:hAnsi="Arial" w:cs="Arial"/>
        </w:rPr>
        <w:t>.</w:t>
      </w:r>
      <w:r w:rsidR="003E7D82">
        <w:rPr>
          <w:rFonts w:ascii="Arial" w:hAnsi="Arial" w:cs="Arial"/>
        </w:rPr>
        <w:t xml:space="preserve"> that the children can explore on a daily basis. </w:t>
      </w:r>
    </w:p>
    <w:p w14:paraId="7A2221F8" w14:textId="77777777" w:rsidR="003E7D82" w:rsidRDefault="003E7D82" w:rsidP="007B7692">
      <w:pPr>
        <w:spacing w:line="360" w:lineRule="auto"/>
        <w:rPr>
          <w:rFonts w:ascii="Arial" w:hAnsi="Arial" w:cs="Arial"/>
        </w:rPr>
      </w:pPr>
    </w:p>
    <w:p w14:paraId="0A7E111F" w14:textId="77777777" w:rsidR="00E234D8" w:rsidRDefault="003E7D82" w:rsidP="007B7692">
      <w:pPr>
        <w:spacing w:line="360" w:lineRule="auto"/>
        <w:rPr>
          <w:rFonts w:ascii="Arial" w:hAnsi="Arial" w:cs="Arial"/>
        </w:rPr>
      </w:pPr>
      <w:r>
        <w:rPr>
          <w:rFonts w:ascii="Arial" w:hAnsi="Arial" w:cs="Arial"/>
        </w:rPr>
        <w:t xml:space="preserve">Develop practical mathematical </w:t>
      </w:r>
      <w:r w:rsidR="00E234D8">
        <w:rPr>
          <w:rFonts w:ascii="Arial" w:hAnsi="Arial" w:cs="Arial"/>
        </w:rPr>
        <w:t xml:space="preserve">skills in a range of contexts, again using laptops, iPads, numicon worksheets, number blocks etc. </w:t>
      </w:r>
    </w:p>
    <w:p w14:paraId="216386A4" w14:textId="77777777" w:rsidR="003C15C0" w:rsidRDefault="00E234D8" w:rsidP="007B7692">
      <w:pPr>
        <w:spacing w:line="360" w:lineRule="auto"/>
        <w:rPr>
          <w:rFonts w:ascii="Arial" w:hAnsi="Arial" w:cs="Arial"/>
        </w:rPr>
      </w:pPr>
      <w:r>
        <w:rPr>
          <w:rFonts w:ascii="Arial" w:hAnsi="Arial" w:cs="Arial"/>
        </w:rPr>
        <w:t xml:space="preserve">Communicate in a range of mathematical contexts for a variety of purposes and audiences, learning concepts of more and less. Simple addition and basic counting skills by singing number songs or rhymes. </w:t>
      </w:r>
    </w:p>
    <w:p w14:paraId="0230F3C9" w14:textId="77777777" w:rsidR="003C15C0" w:rsidRDefault="003C15C0" w:rsidP="007B7692">
      <w:pPr>
        <w:spacing w:line="360" w:lineRule="auto"/>
        <w:rPr>
          <w:rFonts w:ascii="Arial" w:hAnsi="Arial" w:cs="Arial"/>
        </w:rPr>
      </w:pPr>
    </w:p>
    <w:p w14:paraId="2B050DF5" w14:textId="77777777" w:rsidR="00C565BE" w:rsidRDefault="003C15C0" w:rsidP="007B7692">
      <w:pPr>
        <w:spacing w:line="360" w:lineRule="auto"/>
        <w:rPr>
          <w:rFonts w:ascii="Arial" w:hAnsi="Arial" w:cs="Arial"/>
        </w:rPr>
      </w:pPr>
      <w:r>
        <w:rPr>
          <w:rFonts w:ascii="Arial" w:hAnsi="Arial" w:cs="Arial"/>
        </w:rPr>
        <w:t xml:space="preserve">Practice, develop and refine their mathematical skills </w:t>
      </w:r>
      <w:r w:rsidR="00FF1927">
        <w:rPr>
          <w:rFonts w:ascii="Arial" w:hAnsi="Arial" w:cs="Arial"/>
        </w:rPr>
        <w:t>within all aspects of provision, including continuous provision, and through all areas of learning. In our setting, using cross curricular and activities, indoor and outdoor, using number throughout, for example, treasure hunting numbers in sand,</w:t>
      </w:r>
      <w:r w:rsidR="00C565BE">
        <w:rPr>
          <w:rFonts w:ascii="Arial" w:hAnsi="Arial" w:cs="Arial"/>
        </w:rPr>
        <w:t xml:space="preserve"> using water to number the lines and order the numbers. Using playdough to create five pancakes etc. the list is endless. Making numbers using different materials outside, for example, leaves and twigs. Communicating together, singing these activities are done on a daily basis for repetition. </w:t>
      </w:r>
    </w:p>
    <w:p w14:paraId="7BF542B9" w14:textId="77777777" w:rsidR="00C565BE" w:rsidRDefault="00C565BE" w:rsidP="007B7692">
      <w:pPr>
        <w:spacing w:line="360" w:lineRule="auto"/>
        <w:rPr>
          <w:rFonts w:ascii="Arial" w:hAnsi="Arial" w:cs="Arial"/>
        </w:rPr>
      </w:pPr>
    </w:p>
    <w:p w14:paraId="0B0DB86F" w14:textId="77777777" w:rsidR="00A21DE3" w:rsidRDefault="00C565BE" w:rsidP="007B7692">
      <w:pPr>
        <w:spacing w:line="360" w:lineRule="auto"/>
        <w:rPr>
          <w:rFonts w:ascii="Arial" w:hAnsi="Arial" w:cs="Arial"/>
        </w:rPr>
      </w:pPr>
      <w:r>
        <w:rPr>
          <w:rFonts w:ascii="Arial" w:hAnsi="Arial" w:cs="Arial"/>
        </w:rPr>
        <w:t xml:space="preserve">Experience and use a range of media and stimuli including emerging technologies. As discussed previously, using mathematical games </w:t>
      </w:r>
      <w:r w:rsidR="00857C1F">
        <w:rPr>
          <w:rFonts w:ascii="Arial" w:hAnsi="Arial" w:cs="Arial"/>
        </w:rPr>
        <w:t>on laptops, using the interactive boa</w:t>
      </w:r>
      <w:r w:rsidR="005E21CF">
        <w:rPr>
          <w:rFonts w:ascii="Arial" w:hAnsi="Arial" w:cs="Arial"/>
        </w:rPr>
        <w:t xml:space="preserve">rd, apps on iPads. The children enjoy playing where they don’t realise they are learning because they are </w:t>
      </w:r>
      <w:r w:rsidR="00A21DE3">
        <w:rPr>
          <w:rFonts w:ascii="Arial" w:hAnsi="Arial" w:cs="Arial"/>
        </w:rPr>
        <w:t xml:space="preserve">having fun. </w:t>
      </w:r>
    </w:p>
    <w:p w14:paraId="28692C4E" w14:textId="77777777" w:rsidR="00A21DE3" w:rsidRDefault="00A21DE3" w:rsidP="007B7692">
      <w:pPr>
        <w:spacing w:line="360" w:lineRule="auto"/>
        <w:rPr>
          <w:rFonts w:ascii="Arial" w:hAnsi="Arial" w:cs="Arial"/>
        </w:rPr>
      </w:pPr>
    </w:p>
    <w:p w14:paraId="65D565BB" w14:textId="77777777" w:rsidR="007735B9" w:rsidRDefault="00A21DE3" w:rsidP="007B7692">
      <w:pPr>
        <w:spacing w:line="360" w:lineRule="auto"/>
        <w:rPr>
          <w:rFonts w:ascii="Arial" w:hAnsi="Arial" w:cs="Arial"/>
        </w:rPr>
      </w:pPr>
      <w:r>
        <w:rPr>
          <w:rFonts w:ascii="Arial" w:hAnsi="Arial" w:cs="Arial"/>
        </w:rPr>
        <w:t xml:space="preserve">Understand and use a range of measures and recognise and use shapes within structured activities – using building blocks, explaining </w:t>
      </w:r>
      <w:r w:rsidR="00100F5C">
        <w:rPr>
          <w:rFonts w:ascii="Arial" w:hAnsi="Arial" w:cs="Arial"/>
        </w:rPr>
        <w:t xml:space="preserve">3D shapes such as cube, cuboid and sphere within play. Also, </w:t>
      </w:r>
      <w:r w:rsidR="00EC3169">
        <w:rPr>
          <w:rFonts w:ascii="Arial" w:hAnsi="Arial" w:cs="Arial"/>
        </w:rPr>
        <w:t xml:space="preserve">using water to fill buckets etc. how many cups of sand etc. Using playdough to cut out shapes also using magnetised to build and construct objects </w:t>
      </w:r>
      <w:r w:rsidR="0043607D">
        <w:rPr>
          <w:rFonts w:ascii="Arial" w:hAnsi="Arial" w:cs="Arial"/>
        </w:rPr>
        <w:t xml:space="preserve">using ICT to recognise shapes. </w:t>
      </w:r>
      <w:r w:rsidR="00234B99">
        <w:rPr>
          <w:rFonts w:ascii="Arial" w:hAnsi="Arial" w:cs="Arial"/>
        </w:rPr>
        <w:t xml:space="preserve">Measuring ourselves and compare with measurements </w:t>
      </w:r>
      <w:r w:rsidR="007735B9">
        <w:rPr>
          <w:rFonts w:ascii="Arial" w:hAnsi="Arial" w:cs="Arial"/>
        </w:rPr>
        <w:t xml:space="preserve">at the end of the year to see how much we have grown. </w:t>
      </w:r>
    </w:p>
    <w:p w14:paraId="46AC9604" w14:textId="77777777" w:rsidR="007735B9" w:rsidRDefault="007735B9" w:rsidP="007B7692">
      <w:pPr>
        <w:spacing w:line="360" w:lineRule="auto"/>
        <w:rPr>
          <w:rFonts w:ascii="Arial" w:hAnsi="Arial" w:cs="Arial"/>
        </w:rPr>
      </w:pPr>
    </w:p>
    <w:p w14:paraId="6604048C" w14:textId="77777777" w:rsidR="00BA7A5F" w:rsidRDefault="00874E99" w:rsidP="007B7692">
      <w:pPr>
        <w:spacing w:line="360" w:lineRule="auto"/>
        <w:rPr>
          <w:rFonts w:ascii="Arial" w:hAnsi="Arial" w:cs="Arial"/>
        </w:rPr>
      </w:pPr>
      <w:r>
        <w:rPr>
          <w:rFonts w:ascii="Arial" w:hAnsi="Arial" w:cs="Arial"/>
        </w:rPr>
        <w:t xml:space="preserve">Using the initiatives and following the development program, we are hopefully </w:t>
      </w:r>
      <w:r w:rsidR="00DB43CA">
        <w:rPr>
          <w:rFonts w:ascii="Arial" w:hAnsi="Arial" w:cs="Arial"/>
        </w:rPr>
        <w:t xml:space="preserve">achieving a better understanding and the children learning to their full potential. </w:t>
      </w:r>
    </w:p>
    <w:p w14:paraId="432F5AAE" w14:textId="77777777" w:rsidR="00BA7A5F" w:rsidRDefault="00BA7A5F" w:rsidP="007B7692">
      <w:pPr>
        <w:spacing w:line="360" w:lineRule="auto"/>
        <w:rPr>
          <w:rFonts w:ascii="Arial" w:hAnsi="Arial" w:cs="Arial"/>
        </w:rPr>
      </w:pPr>
    </w:p>
    <w:p w14:paraId="0AB6ADAA" w14:textId="77777777" w:rsidR="00F5497F" w:rsidRDefault="00BA7A5F" w:rsidP="007B7692">
      <w:pPr>
        <w:spacing w:line="360" w:lineRule="auto"/>
        <w:rPr>
          <w:rFonts w:ascii="Arial" w:hAnsi="Arial" w:cs="Arial"/>
        </w:rPr>
      </w:pPr>
      <w:r>
        <w:rPr>
          <w:rFonts w:ascii="Arial" w:hAnsi="Arial" w:cs="Arial"/>
        </w:rPr>
        <w:t xml:space="preserve">In Reception, learning basic games at the beginning to help </w:t>
      </w:r>
      <w:r w:rsidR="00143B3C">
        <w:rPr>
          <w:rFonts w:ascii="Arial" w:hAnsi="Arial" w:cs="Arial"/>
        </w:rPr>
        <w:t xml:space="preserve">the children learn basic concepts of mathematics/numeracy. Young children find it difficult to obtain the skill of 1-2-1 correspondence, which is a basic skill they need for all aspects of learning. Using </w:t>
      </w:r>
      <w:r w:rsidR="0040010A">
        <w:rPr>
          <w:rFonts w:ascii="Arial" w:hAnsi="Arial" w:cs="Arial"/>
        </w:rPr>
        <w:t xml:space="preserve">words such as “one more” is teaching children simple addition skills. Also, using words such as “one less” are simple phrases that teaches children subtraction. These simple terms can take children a period of time for them to show an understanding, but different games, Numicon, so repetition is used a great deal, especially with lower groups. We can also apply symmetry to arts and crafts, which again </w:t>
      </w:r>
      <w:r w:rsidR="00F5497F">
        <w:rPr>
          <w:rFonts w:ascii="Arial" w:hAnsi="Arial" w:cs="Arial"/>
        </w:rPr>
        <w:t xml:space="preserve">is another basic skill required based on Welsh Government Mathematical Area of Learning. </w:t>
      </w:r>
    </w:p>
    <w:p w14:paraId="1D310E2E" w14:textId="77777777" w:rsidR="00F5497F" w:rsidRDefault="00F5497F" w:rsidP="007B7692">
      <w:pPr>
        <w:spacing w:line="360" w:lineRule="auto"/>
        <w:rPr>
          <w:rFonts w:ascii="Arial" w:hAnsi="Arial" w:cs="Arial"/>
        </w:rPr>
      </w:pPr>
    </w:p>
    <w:p w14:paraId="7DF9AFC2" w14:textId="77777777" w:rsidR="00F5497F" w:rsidRDefault="00F5497F" w:rsidP="007B7692">
      <w:pPr>
        <w:spacing w:line="360" w:lineRule="auto"/>
        <w:rPr>
          <w:rFonts w:ascii="Arial" w:hAnsi="Arial" w:cs="Arial"/>
        </w:rPr>
      </w:pPr>
      <w:r>
        <w:rPr>
          <w:rFonts w:ascii="Arial" w:hAnsi="Arial" w:cs="Arial"/>
        </w:rPr>
        <w:t xml:space="preserve">Singing and playing circle games as part of fitness is a great way for children to learn, Welsh Government as previously mentioned has realised that children learn and achieve more through enjoyable experiences and find it easier to remember and recite numbers using finger rhymes is another way for children to visually realise that zero means none in the term of mathematics, which is another requirement that a child needs to understand in reception. Again, repetition is a key aspect in a child’s learning. This can also be used across the curriculum. </w:t>
      </w:r>
    </w:p>
    <w:p w14:paraId="6ED89664" w14:textId="77777777" w:rsidR="00F5497F" w:rsidRDefault="00F5497F" w:rsidP="007B7692">
      <w:pPr>
        <w:spacing w:line="360" w:lineRule="auto"/>
        <w:rPr>
          <w:rFonts w:ascii="Arial" w:hAnsi="Arial" w:cs="Arial"/>
        </w:rPr>
      </w:pPr>
    </w:p>
    <w:p w14:paraId="060E7058" w14:textId="77777777" w:rsidR="00C767B8" w:rsidRDefault="000311A6" w:rsidP="007B7692">
      <w:pPr>
        <w:spacing w:line="360" w:lineRule="auto"/>
        <w:rPr>
          <w:rFonts w:ascii="Arial" w:hAnsi="Arial" w:cs="Arial"/>
        </w:rPr>
      </w:pPr>
      <w:r>
        <w:rPr>
          <w:rFonts w:ascii="Arial" w:hAnsi="Arial" w:cs="Arial"/>
        </w:rPr>
        <w:t xml:space="preserve">Although in 2015 </w:t>
      </w:r>
      <w:r w:rsidR="009543C6">
        <w:rPr>
          <w:rFonts w:ascii="Arial" w:hAnsi="Arial" w:cs="Arial"/>
        </w:rPr>
        <w:t xml:space="preserve">there was an independent </w:t>
      </w:r>
      <w:r w:rsidR="004D078D">
        <w:rPr>
          <w:rFonts w:ascii="Arial" w:hAnsi="Arial" w:cs="Arial"/>
        </w:rPr>
        <w:t>review in the curriculum and assessment arrangements in Wales by Professor Graham Donaldson CB. He stated that “</w:t>
      </w:r>
      <w:r w:rsidR="00B05DBF">
        <w:rPr>
          <w:rFonts w:ascii="Arial" w:hAnsi="Arial" w:cs="Arial"/>
        </w:rPr>
        <w:t xml:space="preserve">the period since 1988 has been particularly pressurised as governments have responded to concerns about standards, particularly in literacy and numeracy”. </w:t>
      </w:r>
    </w:p>
    <w:p w14:paraId="72F896BD" w14:textId="77777777" w:rsidR="00C767B8" w:rsidRDefault="00C767B8" w:rsidP="007B7692">
      <w:pPr>
        <w:spacing w:line="360" w:lineRule="auto"/>
        <w:rPr>
          <w:rFonts w:ascii="Arial" w:hAnsi="Arial" w:cs="Arial"/>
        </w:rPr>
      </w:pPr>
      <w:r>
        <w:rPr>
          <w:rFonts w:ascii="Arial" w:hAnsi="Arial" w:cs="Arial"/>
        </w:rPr>
        <w:t>“The Welsh Government has consistently sought to respond to these pressures, as seen in the curriculum changes in 2008.</w:t>
      </w:r>
      <w:r w:rsidR="007E0756">
        <w:rPr>
          <w:rFonts w:ascii="Arial" w:hAnsi="Arial" w:cs="Arial"/>
        </w:rPr>
        <w:t>” The reform of the curriculum, also included the development of routes for routes for learning (</w:t>
      </w:r>
      <w:r w:rsidR="00F03D69">
        <w:rPr>
          <w:rFonts w:ascii="Arial" w:hAnsi="Arial" w:cs="Arial"/>
        </w:rPr>
        <w:t xml:space="preserve">Welsh Government 2006); this introduced the Foundation Phase in replace of Key Stage 1. Also, the development of an inclusive National Literacy and Numeracy </w:t>
      </w:r>
      <w:r w:rsidR="003622B9">
        <w:rPr>
          <w:rFonts w:ascii="Arial" w:hAnsi="Arial" w:cs="Arial"/>
        </w:rPr>
        <w:t xml:space="preserve">Framework (LNF). Also, in comprehensive schools, there was a development in Key Stage 4: The Welsh Baccalaureate Qualification. This </w:t>
      </w:r>
      <w:r w:rsidR="002B539E">
        <w:rPr>
          <w:rFonts w:ascii="Arial" w:hAnsi="Arial" w:cs="Arial"/>
        </w:rPr>
        <w:t>had an increase emphasis</w:t>
      </w:r>
      <w:r w:rsidR="003622B9">
        <w:rPr>
          <w:rFonts w:ascii="Arial" w:hAnsi="Arial" w:cs="Arial"/>
        </w:rPr>
        <w:t xml:space="preserve"> </w:t>
      </w:r>
      <w:r w:rsidR="002B539E">
        <w:rPr>
          <w:rFonts w:ascii="Arial" w:hAnsi="Arial" w:cs="Arial"/>
        </w:rPr>
        <w:t>across the curriculu</w:t>
      </w:r>
      <w:r w:rsidR="00FA7B6F">
        <w:rPr>
          <w:rFonts w:ascii="Arial" w:hAnsi="Arial" w:cs="Arial"/>
        </w:rPr>
        <w:t xml:space="preserve">m. </w:t>
      </w:r>
    </w:p>
    <w:p w14:paraId="45BBC865" w14:textId="77777777" w:rsidR="00FA7B6F" w:rsidRDefault="00FA7B6F" w:rsidP="007B7692">
      <w:pPr>
        <w:spacing w:line="360" w:lineRule="auto"/>
        <w:rPr>
          <w:rFonts w:ascii="Arial" w:hAnsi="Arial" w:cs="Arial"/>
        </w:rPr>
      </w:pPr>
    </w:p>
    <w:p w14:paraId="5003AEB8" w14:textId="77777777" w:rsidR="00FA7B6F" w:rsidRDefault="00FA7B6F" w:rsidP="007B7692">
      <w:pPr>
        <w:spacing w:line="360" w:lineRule="auto"/>
        <w:rPr>
          <w:rFonts w:ascii="Arial" w:hAnsi="Arial" w:cs="Arial"/>
        </w:rPr>
      </w:pPr>
      <w:r>
        <w:rPr>
          <w:rFonts w:ascii="Arial" w:hAnsi="Arial" w:cs="Arial"/>
        </w:rPr>
        <w:t xml:space="preserve">Donaldson also found that from evidence from the Programme for International Student Assessment (PISA) surveys, they had shown the performance of children and young people’s national qualifications and evaluations in Estyn reports demonstrated </w:t>
      </w:r>
      <w:r w:rsidR="00B34A4B">
        <w:rPr>
          <w:rFonts w:ascii="Arial" w:hAnsi="Arial" w:cs="Arial"/>
        </w:rPr>
        <w:t xml:space="preserve">that levels of achievement were not as high as they could be. In </w:t>
      </w:r>
      <w:r w:rsidR="001D16E4">
        <w:rPr>
          <w:rFonts w:ascii="Arial" w:hAnsi="Arial" w:cs="Arial"/>
        </w:rPr>
        <w:t xml:space="preserve">2014, it was concluded that current assessments and evaluation arrangements were unsatisfactory. </w:t>
      </w:r>
    </w:p>
    <w:p w14:paraId="3852B57E" w14:textId="77777777" w:rsidR="001D16E4" w:rsidRDefault="001D16E4" w:rsidP="007B7692">
      <w:pPr>
        <w:spacing w:line="360" w:lineRule="auto"/>
        <w:rPr>
          <w:rFonts w:ascii="Arial" w:hAnsi="Arial" w:cs="Arial"/>
        </w:rPr>
      </w:pPr>
    </w:p>
    <w:p w14:paraId="580964C9" w14:textId="77777777" w:rsidR="001D16E4" w:rsidRDefault="00370E65" w:rsidP="007B7692">
      <w:pPr>
        <w:spacing w:line="360" w:lineRule="auto"/>
        <w:rPr>
          <w:rFonts w:ascii="Arial" w:hAnsi="Arial" w:cs="Arial"/>
        </w:rPr>
      </w:pPr>
      <w:r>
        <w:rPr>
          <w:rFonts w:ascii="Arial" w:hAnsi="Arial" w:cs="Arial"/>
        </w:rPr>
        <w:t xml:space="preserve">The curriculum for Welsh education, and how it is taught came under review in 2014. In 2014, </w:t>
      </w:r>
      <w:r w:rsidR="00F6679E">
        <w:rPr>
          <w:rFonts w:ascii="Arial" w:hAnsi="Arial" w:cs="Arial"/>
        </w:rPr>
        <w:t xml:space="preserve">a review team visited around 60 schools including nurseries, primary and secondary schools, which also included specialist teaching facilities, meeting with head teachers, teachers, parents/carers. These meetings had a profound effect in the review, especially as the people who work with children know from experience what works and what doesn’t work and finding the best way to help children progress. </w:t>
      </w:r>
    </w:p>
    <w:p w14:paraId="7B6C4DD4" w14:textId="77777777" w:rsidR="00F6679E" w:rsidRDefault="00F6679E" w:rsidP="007B7692">
      <w:pPr>
        <w:spacing w:line="360" w:lineRule="auto"/>
        <w:rPr>
          <w:rFonts w:ascii="Arial" w:hAnsi="Arial" w:cs="Arial"/>
        </w:rPr>
      </w:pPr>
    </w:p>
    <w:p w14:paraId="04F2C3EB" w14:textId="77777777" w:rsidR="00F6679E" w:rsidRDefault="00F6679E" w:rsidP="007B7692">
      <w:pPr>
        <w:spacing w:line="360" w:lineRule="auto"/>
        <w:rPr>
          <w:rFonts w:ascii="Arial" w:hAnsi="Arial" w:cs="Arial"/>
        </w:rPr>
      </w:pPr>
      <w:r>
        <w:rPr>
          <w:rFonts w:ascii="Arial" w:hAnsi="Arial" w:cs="Arial"/>
        </w:rPr>
        <w:t xml:space="preserve">Donaldson sees that the new curriculum in Wales should be responsive – relevant to the needs of today (individual, local and national), but also equipping all young people with the knowledge, skills and depositions for future challenges as lifelong learners. Also, inclusive must be easily understood by all, encompassing an entitlement to high-quality education for every child and young person taking account of their views in the United Nations Convention on the Rights of the Child (UNCRC), and those of parents, carers and wider society (this also brings in the new ALN code of practice). Donaldson would also like children to be ambitious – embodying high expectations and setting no artificial limits on achievement, and challenge </w:t>
      </w:r>
      <w:r w:rsidR="00E730A6">
        <w:rPr>
          <w:rFonts w:ascii="Arial" w:hAnsi="Arial" w:cs="Arial"/>
        </w:rPr>
        <w:t xml:space="preserve">child as an individual and young person. Children also need to be empowered, developing competences, which will allow young people to engage confidently with their challenges for their future. Children should also be able to engage and enjoy from learning and gain satisfaction in challenging subject matter. </w:t>
      </w:r>
    </w:p>
    <w:p w14:paraId="7052B242" w14:textId="77777777" w:rsidR="00E730A6" w:rsidRDefault="00E730A6" w:rsidP="007B7692">
      <w:pPr>
        <w:spacing w:line="360" w:lineRule="auto"/>
        <w:rPr>
          <w:rFonts w:ascii="Arial" w:hAnsi="Arial" w:cs="Arial"/>
        </w:rPr>
      </w:pPr>
    </w:p>
    <w:p w14:paraId="2F8D8E68" w14:textId="77777777" w:rsidR="00E730A6" w:rsidRDefault="0086520F" w:rsidP="007B7692">
      <w:pPr>
        <w:spacing w:line="360" w:lineRule="auto"/>
        <w:rPr>
          <w:rFonts w:ascii="Arial" w:hAnsi="Arial" w:cs="Arial"/>
        </w:rPr>
      </w:pPr>
      <w:r>
        <w:rPr>
          <w:rFonts w:ascii="Arial" w:hAnsi="Arial" w:cs="Arial"/>
        </w:rPr>
        <w:t>Additionally, Donaldson concluded that commanding the confidence of all, while encouraging appropriate ownership and decision making by those closest to the teaching and learning process. These pri</w:t>
      </w:r>
      <w:r w:rsidR="000674F7">
        <w:rPr>
          <w:rFonts w:ascii="Arial" w:hAnsi="Arial" w:cs="Arial"/>
        </w:rPr>
        <w:t xml:space="preserve">nciples that Donaldson have been used both to evaluate current practice and to guide and test the proposals for the future. </w:t>
      </w:r>
    </w:p>
    <w:p w14:paraId="649CEC25" w14:textId="77777777" w:rsidR="000674F7" w:rsidRDefault="000674F7" w:rsidP="007B7692">
      <w:pPr>
        <w:spacing w:line="360" w:lineRule="auto"/>
        <w:rPr>
          <w:rFonts w:ascii="Arial" w:hAnsi="Arial" w:cs="Arial"/>
        </w:rPr>
      </w:pPr>
    </w:p>
    <w:p w14:paraId="731C2267" w14:textId="77777777" w:rsidR="002F586F" w:rsidRDefault="003A0482" w:rsidP="007B7692">
      <w:pPr>
        <w:spacing w:line="360" w:lineRule="auto"/>
        <w:rPr>
          <w:rFonts w:ascii="Arial" w:hAnsi="Arial" w:cs="Arial"/>
        </w:rPr>
      </w:pPr>
      <w:r>
        <w:rPr>
          <w:rFonts w:ascii="Arial" w:hAnsi="Arial" w:cs="Arial"/>
        </w:rPr>
        <w:t xml:space="preserve">Donaldson would also like to see schools take a more focused </w:t>
      </w:r>
      <w:r w:rsidR="00B422B7">
        <w:rPr>
          <w:rFonts w:ascii="Arial" w:hAnsi="Arial" w:cs="Arial"/>
        </w:rPr>
        <w:t>approach to PSE and literacy and numeracy to equip children and learners a greater approach to education and gain lifelong learning skills (Donaldson 2015, P49)</w:t>
      </w:r>
      <w:r w:rsidR="001C5E86">
        <w:rPr>
          <w:rFonts w:ascii="Arial" w:hAnsi="Arial" w:cs="Arial"/>
        </w:rPr>
        <w:t xml:space="preserve"> also states that Mathematics and Numeracy Area of Learning and experience is concerned </w:t>
      </w:r>
      <w:r w:rsidR="00B85611">
        <w:rPr>
          <w:rFonts w:ascii="Arial" w:hAnsi="Arial" w:cs="Arial"/>
        </w:rPr>
        <w:t>with developing a good, lasting understanding of mathematical concepts and the confidence to use and apply numerical skills in everyday life. It includes experiences that enable children and young people to develop their broader numeracy and financial skills by exploring relationships, space and data, and to appl</w:t>
      </w:r>
      <w:r w:rsidR="008C094B">
        <w:rPr>
          <w:rFonts w:ascii="Arial" w:hAnsi="Arial" w:cs="Arial"/>
        </w:rPr>
        <w:t xml:space="preserve">y them to real life situations, which is where the new foundation Mathematical Development </w:t>
      </w:r>
      <w:r w:rsidR="00822F09">
        <w:rPr>
          <w:rFonts w:ascii="Arial" w:hAnsi="Arial" w:cs="Arial"/>
        </w:rPr>
        <w:t xml:space="preserve">Area of Learning </w:t>
      </w:r>
      <w:r w:rsidR="00A328A7">
        <w:rPr>
          <w:rFonts w:ascii="Arial" w:hAnsi="Arial" w:cs="Arial"/>
        </w:rPr>
        <w:t xml:space="preserve">shows that </w:t>
      </w:r>
      <w:r w:rsidR="00587A60">
        <w:rPr>
          <w:rFonts w:ascii="Arial" w:hAnsi="Arial" w:cs="Arial"/>
        </w:rPr>
        <w:t xml:space="preserve">through enjoyment, children at a young age are gaining basic numerical skills and that through the strands and elements, are gaining these skills at a steady pace. The second stage of this report (Donaldson 2015, P49) also states that mathematics helps children and young people make sense of the world around them and to manage their lives. It gives them skills that they need to interpret </w:t>
      </w:r>
      <w:r w:rsidR="00F63678">
        <w:rPr>
          <w:rFonts w:ascii="Arial" w:hAnsi="Arial" w:cs="Arial"/>
        </w:rPr>
        <w:t xml:space="preserve">and analyse information, solve problems and make informed decisions. Taught well through relevant contexts, mathematics can engage and fascinate </w:t>
      </w:r>
      <w:r w:rsidR="00AB7EA5">
        <w:rPr>
          <w:rFonts w:ascii="Arial" w:hAnsi="Arial" w:cs="Arial"/>
        </w:rPr>
        <w:t xml:space="preserve">children and young people </w:t>
      </w:r>
      <w:r w:rsidR="00FC39BD">
        <w:rPr>
          <w:rFonts w:ascii="Arial" w:hAnsi="Arial" w:cs="Arial"/>
        </w:rPr>
        <w:t xml:space="preserve">of all interests and abilities. It provides strong support for the </w:t>
      </w:r>
      <w:r w:rsidR="005F2D3F">
        <w:rPr>
          <w:rFonts w:ascii="Arial" w:hAnsi="Arial" w:cs="Arial"/>
        </w:rPr>
        <w:t xml:space="preserve">development </w:t>
      </w:r>
      <w:r w:rsidR="00F26E7F">
        <w:rPr>
          <w:rFonts w:ascii="Arial" w:hAnsi="Arial" w:cs="Arial"/>
        </w:rPr>
        <w:t>of wider skills, particularly critical thinking and problem sol</w:t>
      </w:r>
      <w:r w:rsidR="00E115E2">
        <w:rPr>
          <w:rFonts w:ascii="Arial" w:hAnsi="Arial" w:cs="Arial"/>
        </w:rPr>
        <w:t xml:space="preserve">ving, planning and organisation, and creativity and innovation. It enables people to communicate </w:t>
      </w:r>
      <w:r w:rsidR="00CF22E4">
        <w:rPr>
          <w:rFonts w:ascii="Arial" w:hAnsi="Arial" w:cs="Arial"/>
        </w:rPr>
        <w:t xml:space="preserve">ideas in a concise, ambiguous </w:t>
      </w:r>
      <w:r w:rsidR="00DB38BA">
        <w:rPr>
          <w:rFonts w:ascii="Arial" w:hAnsi="Arial" w:cs="Arial"/>
        </w:rPr>
        <w:t xml:space="preserve">and rigorous way, using numbers and symbols. A high level of numeracy and mathematical </w:t>
      </w:r>
      <w:r w:rsidR="002F586F">
        <w:rPr>
          <w:rFonts w:ascii="Arial" w:hAnsi="Arial" w:cs="Arial"/>
        </w:rPr>
        <w:t xml:space="preserve">competence is important for the prosperity of the country. Donaldson is also thinking that learning basic skills and building on them gives children and young people foundations of life and by gaining these skills, they will enable them to have a brighter future, better chances of going onto further education, better job prospects, which gives us a better economy. </w:t>
      </w:r>
    </w:p>
    <w:p w14:paraId="1960B6E4" w14:textId="77777777" w:rsidR="00CD0F7B" w:rsidRDefault="00CD0F7B" w:rsidP="007B7692">
      <w:pPr>
        <w:spacing w:line="360" w:lineRule="auto"/>
        <w:rPr>
          <w:rFonts w:ascii="Arial" w:hAnsi="Arial" w:cs="Arial"/>
        </w:rPr>
      </w:pPr>
    </w:p>
    <w:p w14:paraId="2E550AD7" w14:textId="77777777" w:rsidR="00CD0F7B" w:rsidRDefault="00CD0F7B" w:rsidP="007B7692">
      <w:pPr>
        <w:spacing w:line="360" w:lineRule="auto"/>
        <w:rPr>
          <w:rFonts w:ascii="Arial" w:hAnsi="Arial" w:cs="Arial"/>
        </w:rPr>
      </w:pPr>
      <w:r>
        <w:rPr>
          <w:rFonts w:ascii="Arial" w:hAnsi="Arial" w:cs="Arial"/>
        </w:rPr>
        <w:t xml:space="preserve">I conclude, through research and experience, although I don’t agree with some parts of the national tests, I do agree with children reaching their potential. To be able to assess children at a young age, it enables teachers and teaching practitioners a guide to where the is at and the goal and achievements of where the child needs to be. All children and teaching staff </w:t>
      </w:r>
      <w:r w:rsidR="006B480D">
        <w:rPr>
          <w:rFonts w:ascii="Arial" w:hAnsi="Arial" w:cs="Arial"/>
        </w:rPr>
        <w:t xml:space="preserve">need guidance and using Foundation Phase Mathematical Area of Learning gives us a focus </w:t>
      </w:r>
      <w:r w:rsidR="00194F5F">
        <w:rPr>
          <w:rFonts w:ascii="Arial" w:hAnsi="Arial" w:cs="Arial"/>
        </w:rPr>
        <w:t xml:space="preserve">and also a step-by-step guide. The </w:t>
      </w:r>
      <w:proofErr w:type="spellStart"/>
      <w:r w:rsidR="00194F5F">
        <w:rPr>
          <w:rFonts w:ascii="Arial" w:hAnsi="Arial" w:cs="Arial"/>
        </w:rPr>
        <w:t>Cockroft</w:t>
      </w:r>
      <w:proofErr w:type="spellEnd"/>
      <w:r w:rsidR="00194F5F">
        <w:rPr>
          <w:rFonts w:ascii="Arial" w:hAnsi="Arial" w:cs="Arial"/>
        </w:rPr>
        <w:t xml:space="preserve"> report and the Donaldson review are sort of on the same wavelength, both saying enjoyment in education </w:t>
      </w:r>
      <w:r w:rsidR="00BB6C4A">
        <w:rPr>
          <w:rFonts w:ascii="Arial" w:hAnsi="Arial" w:cs="Arial"/>
        </w:rPr>
        <w:t xml:space="preserve">helps children achieve and lay basic foundations for life skills. </w:t>
      </w:r>
      <w:r w:rsidR="00B05196">
        <w:rPr>
          <w:rFonts w:ascii="Arial" w:hAnsi="Arial" w:cs="Arial"/>
        </w:rPr>
        <w:t xml:space="preserve">This again shows that laying a good foundation for education can raise standards </w:t>
      </w:r>
      <w:r w:rsidR="006349DB">
        <w:rPr>
          <w:rFonts w:ascii="Arial" w:hAnsi="Arial" w:cs="Arial"/>
        </w:rPr>
        <w:t xml:space="preserve">in attendance, </w:t>
      </w:r>
      <w:r w:rsidR="00851192">
        <w:rPr>
          <w:rFonts w:ascii="Arial" w:hAnsi="Arial" w:cs="Arial"/>
        </w:rPr>
        <w:t xml:space="preserve">setting good foundations to learn and enjoy education, which the Welsh Government are hoping will improve PISA results in the future. Through research of the literacy and numeracy framework, it is based on stages of development in children. Jean Piaget’s research and theories on children’s development, the three basic components to Piaget’s cognitive theory, which are demonstrated in the LNF Schemas. Adaption processes that enable the transition from one stage to another (equilibrium, assimilation and accommodation). </w:t>
      </w:r>
    </w:p>
    <w:p w14:paraId="0F8DB4EC" w14:textId="77777777" w:rsidR="004F495B" w:rsidRDefault="004F495B" w:rsidP="007B7692">
      <w:pPr>
        <w:spacing w:line="360" w:lineRule="auto"/>
        <w:rPr>
          <w:rFonts w:ascii="Arial" w:hAnsi="Arial" w:cs="Arial"/>
        </w:rPr>
      </w:pPr>
    </w:p>
    <w:p w14:paraId="4A627AE8" w14:textId="77777777" w:rsidR="004F495B" w:rsidRDefault="004F495B" w:rsidP="007B7692">
      <w:pPr>
        <w:spacing w:line="360" w:lineRule="auto"/>
        <w:rPr>
          <w:rFonts w:ascii="Arial" w:hAnsi="Arial" w:cs="Arial"/>
          <w:i/>
          <w:u w:val="single"/>
        </w:rPr>
      </w:pPr>
      <w:r>
        <w:rPr>
          <w:rFonts w:ascii="Arial" w:hAnsi="Arial" w:cs="Arial"/>
          <w:i/>
          <w:u w:val="single"/>
        </w:rPr>
        <w:t>Reference List</w:t>
      </w:r>
    </w:p>
    <w:p w14:paraId="3F11E076" w14:textId="77777777" w:rsidR="004F495B" w:rsidRDefault="004F495B" w:rsidP="007B7692">
      <w:pPr>
        <w:spacing w:line="360" w:lineRule="auto"/>
        <w:rPr>
          <w:rFonts w:ascii="Arial" w:hAnsi="Arial" w:cs="Arial"/>
          <w:i/>
          <w:u w:val="single"/>
        </w:rPr>
      </w:pPr>
    </w:p>
    <w:p w14:paraId="2BDCE1F7" w14:textId="77777777" w:rsidR="00686E9F" w:rsidRDefault="004F495B" w:rsidP="007B7692">
      <w:pPr>
        <w:spacing w:line="360" w:lineRule="auto"/>
        <w:rPr>
          <w:rFonts w:ascii="Arial" w:hAnsi="Arial" w:cs="Arial"/>
        </w:rPr>
      </w:pPr>
      <w:sdt>
        <w:sdtPr>
          <w:rPr>
            <w:rFonts w:ascii="Arial" w:hAnsi="Arial" w:cs="Arial"/>
          </w:rPr>
          <w:id w:val="-640732647"/>
          <w:citation/>
        </w:sdtPr>
        <w:sdtContent>
          <w:r>
            <w:rPr>
              <w:rFonts w:ascii="Arial" w:hAnsi="Arial" w:cs="Arial"/>
            </w:rPr>
            <w:fldChar w:fldCharType="begin"/>
          </w:r>
          <w:r>
            <w:rPr>
              <w:rFonts w:ascii="Arial" w:hAnsi="Arial" w:cs="Arial"/>
            </w:rPr>
            <w:instrText xml:space="preserve"> CITATION McL152 \l 2057 </w:instrText>
          </w:r>
          <w:r>
            <w:rPr>
              <w:rFonts w:ascii="Arial" w:hAnsi="Arial" w:cs="Arial"/>
            </w:rPr>
            <w:fldChar w:fldCharType="separate"/>
          </w:r>
          <w:r w:rsidRPr="004F495B">
            <w:rPr>
              <w:rFonts w:ascii="Arial" w:hAnsi="Arial" w:cs="Arial"/>
              <w:noProof/>
            </w:rPr>
            <w:t>(McLeod, Jean Piaget , 2015)</w:t>
          </w:r>
          <w:r>
            <w:rPr>
              <w:rFonts w:ascii="Arial" w:hAnsi="Arial" w:cs="Arial"/>
            </w:rPr>
            <w:fldChar w:fldCharType="end"/>
          </w:r>
        </w:sdtContent>
      </w:sdt>
    </w:p>
    <w:p w14:paraId="53D58510" w14:textId="77777777" w:rsidR="004F495B" w:rsidRDefault="004F495B" w:rsidP="007B7692">
      <w:pPr>
        <w:spacing w:line="360" w:lineRule="auto"/>
        <w:rPr>
          <w:rFonts w:ascii="Arial" w:hAnsi="Arial" w:cs="Arial"/>
        </w:rPr>
      </w:pPr>
    </w:p>
    <w:p w14:paraId="415EA9D4" w14:textId="77777777" w:rsidR="004F495B" w:rsidRDefault="004F495B" w:rsidP="007B7692">
      <w:pPr>
        <w:spacing w:line="360" w:lineRule="auto"/>
        <w:rPr>
          <w:rFonts w:ascii="Arial" w:hAnsi="Arial" w:cs="Arial"/>
        </w:rPr>
      </w:pPr>
      <w:sdt>
        <w:sdtPr>
          <w:rPr>
            <w:rFonts w:ascii="Arial" w:hAnsi="Arial" w:cs="Arial"/>
          </w:rPr>
          <w:id w:val="-1700068944"/>
          <w:citation/>
        </w:sdtPr>
        <w:sdtContent>
          <w:r>
            <w:rPr>
              <w:rFonts w:ascii="Arial" w:hAnsi="Arial" w:cs="Arial"/>
            </w:rPr>
            <w:fldChar w:fldCharType="begin"/>
          </w:r>
          <w:r>
            <w:rPr>
              <w:rFonts w:ascii="Arial" w:hAnsi="Arial" w:cs="Arial"/>
            </w:rPr>
            <w:instrText xml:space="preserve"> CITATION Wel18 \l 2057 </w:instrText>
          </w:r>
          <w:r>
            <w:rPr>
              <w:rFonts w:ascii="Arial" w:hAnsi="Arial" w:cs="Arial"/>
            </w:rPr>
            <w:fldChar w:fldCharType="separate"/>
          </w:r>
          <w:r w:rsidRPr="004F495B">
            <w:rPr>
              <w:rFonts w:ascii="Arial" w:hAnsi="Arial" w:cs="Arial"/>
              <w:noProof/>
            </w:rPr>
            <w:t>(Welsh Government , n.d.)</w:t>
          </w:r>
          <w:r>
            <w:rPr>
              <w:rFonts w:ascii="Arial" w:hAnsi="Arial" w:cs="Arial"/>
            </w:rPr>
            <w:fldChar w:fldCharType="end"/>
          </w:r>
        </w:sdtContent>
      </w:sdt>
    </w:p>
    <w:p w14:paraId="67A5FCE2" w14:textId="77777777" w:rsidR="004F495B" w:rsidRDefault="004F495B" w:rsidP="007B7692">
      <w:pPr>
        <w:spacing w:line="360" w:lineRule="auto"/>
        <w:rPr>
          <w:rFonts w:ascii="Arial" w:hAnsi="Arial" w:cs="Arial"/>
        </w:rPr>
      </w:pPr>
    </w:p>
    <w:p w14:paraId="65E36641" w14:textId="77777777" w:rsidR="004F495B" w:rsidRDefault="004F495B" w:rsidP="007B7692">
      <w:pPr>
        <w:spacing w:line="360" w:lineRule="auto"/>
        <w:rPr>
          <w:rFonts w:ascii="Arial" w:hAnsi="Arial" w:cs="Arial"/>
        </w:rPr>
      </w:pPr>
      <w:sdt>
        <w:sdtPr>
          <w:rPr>
            <w:rFonts w:ascii="Arial" w:hAnsi="Arial" w:cs="Arial"/>
          </w:rPr>
          <w:id w:val="-249735160"/>
          <w:citation/>
        </w:sdtPr>
        <w:sdtContent>
          <w:r>
            <w:rPr>
              <w:rFonts w:ascii="Arial" w:hAnsi="Arial" w:cs="Arial"/>
            </w:rPr>
            <w:fldChar w:fldCharType="begin"/>
          </w:r>
          <w:r>
            <w:rPr>
              <w:rFonts w:ascii="Arial" w:hAnsi="Arial" w:cs="Arial"/>
            </w:rPr>
            <w:instrText xml:space="preserve"> CITATION The82 \l 2057 </w:instrText>
          </w:r>
          <w:r>
            <w:rPr>
              <w:rFonts w:ascii="Arial" w:hAnsi="Arial" w:cs="Arial"/>
            </w:rPr>
            <w:fldChar w:fldCharType="separate"/>
          </w:r>
          <w:r w:rsidRPr="004F495B">
            <w:rPr>
              <w:rFonts w:ascii="Arial" w:hAnsi="Arial" w:cs="Arial"/>
              <w:noProof/>
            </w:rPr>
            <w:t>(The Cockroft Report , 1982)</w:t>
          </w:r>
          <w:r>
            <w:rPr>
              <w:rFonts w:ascii="Arial" w:hAnsi="Arial" w:cs="Arial"/>
            </w:rPr>
            <w:fldChar w:fldCharType="end"/>
          </w:r>
        </w:sdtContent>
      </w:sdt>
    </w:p>
    <w:p w14:paraId="5FD6CAFD" w14:textId="77777777" w:rsidR="004F495B" w:rsidRDefault="004F495B" w:rsidP="007B7692">
      <w:pPr>
        <w:spacing w:line="360" w:lineRule="auto"/>
        <w:rPr>
          <w:rFonts w:ascii="Arial" w:hAnsi="Arial" w:cs="Arial"/>
        </w:rPr>
      </w:pPr>
    </w:p>
    <w:p w14:paraId="4E364405" w14:textId="77777777" w:rsidR="004F495B" w:rsidRDefault="004F495B" w:rsidP="007B7692">
      <w:pPr>
        <w:spacing w:line="360" w:lineRule="auto"/>
        <w:rPr>
          <w:rFonts w:ascii="Arial" w:hAnsi="Arial" w:cs="Arial"/>
        </w:rPr>
      </w:pPr>
      <w:sdt>
        <w:sdtPr>
          <w:rPr>
            <w:rFonts w:ascii="Arial" w:hAnsi="Arial" w:cs="Arial"/>
          </w:rPr>
          <w:id w:val="928319910"/>
          <w:citation/>
        </w:sdtPr>
        <w:sdtContent>
          <w:r>
            <w:rPr>
              <w:rFonts w:ascii="Arial" w:hAnsi="Arial" w:cs="Arial"/>
            </w:rPr>
            <w:fldChar w:fldCharType="begin"/>
          </w:r>
          <w:r>
            <w:rPr>
              <w:rFonts w:ascii="Arial" w:hAnsi="Arial" w:cs="Arial"/>
            </w:rPr>
            <w:instrText xml:space="preserve"> CITATION Suc18 \l 2057 </w:instrText>
          </w:r>
          <w:r>
            <w:rPr>
              <w:rFonts w:ascii="Arial" w:hAnsi="Arial" w:cs="Arial"/>
            </w:rPr>
            <w:fldChar w:fldCharType="separate"/>
          </w:r>
          <w:r w:rsidRPr="004F495B">
            <w:rPr>
              <w:rFonts w:ascii="Arial" w:hAnsi="Arial" w:cs="Arial"/>
              <w:noProof/>
            </w:rPr>
            <w:t>(Successful Futures - Independent Review of Curriculum and Assessment Arrangements in Wales - NASUWT, n.d.)</w:t>
          </w:r>
          <w:r>
            <w:rPr>
              <w:rFonts w:ascii="Arial" w:hAnsi="Arial" w:cs="Arial"/>
            </w:rPr>
            <w:fldChar w:fldCharType="end"/>
          </w:r>
        </w:sdtContent>
      </w:sdt>
      <w:bookmarkStart w:id="0" w:name="_GoBack"/>
      <w:bookmarkEnd w:id="0"/>
    </w:p>
    <w:p w14:paraId="12DC542D" w14:textId="77777777" w:rsidR="004F495B" w:rsidRDefault="004F495B" w:rsidP="007B7692">
      <w:pPr>
        <w:spacing w:line="360" w:lineRule="auto"/>
        <w:rPr>
          <w:rFonts w:ascii="Arial" w:hAnsi="Arial" w:cs="Arial"/>
        </w:rPr>
      </w:pPr>
    </w:p>
    <w:p w14:paraId="29960C74" w14:textId="77777777" w:rsidR="004F495B" w:rsidRDefault="004F495B" w:rsidP="007B7692">
      <w:pPr>
        <w:spacing w:line="360" w:lineRule="auto"/>
        <w:rPr>
          <w:rFonts w:ascii="Arial" w:hAnsi="Arial" w:cs="Arial"/>
        </w:rPr>
      </w:pPr>
    </w:p>
    <w:p w14:paraId="7C688A44" w14:textId="77777777" w:rsidR="00686E9F" w:rsidRDefault="00686E9F" w:rsidP="007B7692">
      <w:pPr>
        <w:spacing w:line="360" w:lineRule="auto"/>
        <w:rPr>
          <w:rFonts w:ascii="Arial" w:hAnsi="Arial" w:cs="Arial"/>
        </w:rPr>
      </w:pPr>
    </w:p>
    <w:p w14:paraId="518D4185" w14:textId="77777777" w:rsidR="00686E9F" w:rsidRDefault="00686E9F" w:rsidP="007B7692">
      <w:pPr>
        <w:spacing w:line="360" w:lineRule="auto"/>
        <w:rPr>
          <w:rFonts w:ascii="Arial" w:hAnsi="Arial" w:cs="Arial"/>
        </w:rPr>
      </w:pPr>
    </w:p>
    <w:p w14:paraId="33177E08" w14:textId="77777777" w:rsidR="00686E9F" w:rsidRPr="007B7692" w:rsidRDefault="00686E9F" w:rsidP="007B7692">
      <w:pPr>
        <w:spacing w:line="360" w:lineRule="auto"/>
        <w:rPr>
          <w:rFonts w:ascii="Arial" w:hAnsi="Arial" w:cs="Arial"/>
        </w:rPr>
      </w:pPr>
    </w:p>
    <w:sectPr w:rsidR="00686E9F" w:rsidRPr="007B7692" w:rsidSect="00CB3883">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27549E" w14:textId="77777777" w:rsidR="004504EE" w:rsidRDefault="004504EE" w:rsidP="00105393">
      <w:r>
        <w:separator/>
      </w:r>
    </w:p>
  </w:endnote>
  <w:endnote w:type="continuationSeparator" w:id="0">
    <w:p w14:paraId="7801EC8D" w14:textId="77777777" w:rsidR="004504EE" w:rsidRDefault="004504EE" w:rsidP="0010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F0C81" w14:textId="77777777" w:rsidR="004504EE" w:rsidRDefault="004504EE" w:rsidP="00105393">
      <w:r>
        <w:separator/>
      </w:r>
    </w:p>
  </w:footnote>
  <w:footnote w:type="continuationSeparator" w:id="0">
    <w:p w14:paraId="69B994F3" w14:textId="77777777" w:rsidR="004504EE" w:rsidRDefault="004504EE" w:rsidP="001053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DD773" w14:textId="77777777" w:rsidR="00105393" w:rsidRDefault="00105393">
    <w:pPr>
      <w:pStyle w:val="Header"/>
    </w:pPr>
    <w:r>
      <w:t xml:space="preserve">Natasha Wallace </w:t>
    </w:r>
    <w:r>
      <w:tab/>
      <w:t>1602524</w:t>
    </w:r>
    <w:r>
      <w:tab/>
    </w:r>
    <w:r w:rsidR="008B3132">
      <w:t xml:space="preserve">Helen Griffiths </w:t>
    </w:r>
  </w:p>
  <w:p w14:paraId="636F5DCC" w14:textId="77777777" w:rsidR="00105393" w:rsidRDefault="001053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393"/>
    <w:rsid w:val="000311A6"/>
    <w:rsid w:val="00037DE3"/>
    <w:rsid w:val="00040A6B"/>
    <w:rsid w:val="000462F8"/>
    <w:rsid w:val="000674F7"/>
    <w:rsid w:val="00093BE3"/>
    <w:rsid w:val="000D3F86"/>
    <w:rsid w:val="000F33F0"/>
    <w:rsid w:val="000F4E29"/>
    <w:rsid w:val="000F777C"/>
    <w:rsid w:val="00100F5C"/>
    <w:rsid w:val="00105393"/>
    <w:rsid w:val="00143B3C"/>
    <w:rsid w:val="00161513"/>
    <w:rsid w:val="00166284"/>
    <w:rsid w:val="00171005"/>
    <w:rsid w:val="00176C87"/>
    <w:rsid w:val="00194F5F"/>
    <w:rsid w:val="001C5E86"/>
    <w:rsid w:val="001D16E4"/>
    <w:rsid w:val="001F3FAE"/>
    <w:rsid w:val="001F4420"/>
    <w:rsid w:val="00220C9A"/>
    <w:rsid w:val="00234B99"/>
    <w:rsid w:val="00260868"/>
    <w:rsid w:val="00293528"/>
    <w:rsid w:val="002B539E"/>
    <w:rsid w:val="002C091E"/>
    <w:rsid w:val="002C6DF5"/>
    <w:rsid w:val="002F0D16"/>
    <w:rsid w:val="002F586F"/>
    <w:rsid w:val="00307D9E"/>
    <w:rsid w:val="00327C1E"/>
    <w:rsid w:val="00333143"/>
    <w:rsid w:val="00354786"/>
    <w:rsid w:val="003622B9"/>
    <w:rsid w:val="00370E65"/>
    <w:rsid w:val="003A0482"/>
    <w:rsid w:val="003C15C0"/>
    <w:rsid w:val="003D4FBD"/>
    <w:rsid w:val="003E7D82"/>
    <w:rsid w:val="0040010A"/>
    <w:rsid w:val="0043607D"/>
    <w:rsid w:val="0044431C"/>
    <w:rsid w:val="004504EE"/>
    <w:rsid w:val="00475FA8"/>
    <w:rsid w:val="00493B54"/>
    <w:rsid w:val="004C4994"/>
    <w:rsid w:val="004D078D"/>
    <w:rsid w:val="004E4D6D"/>
    <w:rsid w:val="004F495B"/>
    <w:rsid w:val="00504B88"/>
    <w:rsid w:val="00546081"/>
    <w:rsid w:val="00552591"/>
    <w:rsid w:val="00587A60"/>
    <w:rsid w:val="005C037B"/>
    <w:rsid w:val="005D6CE2"/>
    <w:rsid w:val="005E21CF"/>
    <w:rsid w:val="005F2D3F"/>
    <w:rsid w:val="00603FBC"/>
    <w:rsid w:val="006349DB"/>
    <w:rsid w:val="00686E9F"/>
    <w:rsid w:val="006A7864"/>
    <w:rsid w:val="006B480D"/>
    <w:rsid w:val="006C50C6"/>
    <w:rsid w:val="006D57B7"/>
    <w:rsid w:val="00710E0B"/>
    <w:rsid w:val="00730566"/>
    <w:rsid w:val="0073099F"/>
    <w:rsid w:val="00751A06"/>
    <w:rsid w:val="007735B9"/>
    <w:rsid w:val="00774847"/>
    <w:rsid w:val="007B7692"/>
    <w:rsid w:val="007E0756"/>
    <w:rsid w:val="007F5355"/>
    <w:rsid w:val="00822F09"/>
    <w:rsid w:val="00845DF1"/>
    <w:rsid w:val="008509F0"/>
    <w:rsid w:val="00851192"/>
    <w:rsid w:val="00857C1F"/>
    <w:rsid w:val="0086520F"/>
    <w:rsid w:val="00874E99"/>
    <w:rsid w:val="008B3132"/>
    <w:rsid w:val="008C094B"/>
    <w:rsid w:val="009543C6"/>
    <w:rsid w:val="009714E7"/>
    <w:rsid w:val="0097691C"/>
    <w:rsid w:val="00A21DE3"/>
    <w:rsid w:val="00A25FCA"/>
    <w:rsid w:val="00A328A7"/>
    <w:rsid w:val="00A51085"/>
    <w:rsid w:val="00A83207"/>
    <w:rsid w:val="00A83CBF"/>
    <w:rsid w:val="00AB13CA"/>
    <w:rsid w:val="00AB7EA5"/>
    <w:rsid w:val="00B05196"/>
    <w:rsid w:val="00B05DBF"/>
    <w:rsid w:val="00B34A4B"/>
    <w:rsid w:val="00B422B7"/>
    <w:rsid w:val="00B42B99"/>
    <w:rsid w:val="00B4584C"/>
    <w:rsid w:val="00B80874"/>
    <w:rsid w:val="00B8446A"/>
    <w:rsid w:val="00B85611"/>
    <w:rsid w:val="00BA7A5F"/>
    <w:rsid w:val="00BB6C4A"/>
    <w:rsid w:val="00BD64DC"/>
    <w:rsid w:val="00BE4F25"/>
    <w:rsid w:val="00C0694E"/>
    <w:rsid w:val="00C528FA"/>
    <w:rsid w:val="00C565BE"/>
    <w:rsid w:val="00C767B8"/>
    <w:rsid w:val="00CB3883"/>
    <w:rsid w:val="00CC4ECD"/>
    <w:rsid w:val="00CD0F7B"/>
    <w:rsid w:val="00CF22E4"/>
    <w:rsid w:val="00D24E2B"/>
    <w:rsid w:val="00D54F34"/>
    <w:rsid w:val="00D76E40"/>
    <w:rsid w:val="00D87945"/>
    <w:rsid w:val="00D94080"/>
    <w:rsid w:val="00DB38BA"/>
    <w:rsid w:val="00DB43CA"/>
    <w:rsid w:val="00DB4649"/>
    <w:rsid w:val="00DD7AB0"/>
    <w:rsid w:val="00E115E2"/>
    <w:rsid w:val="00E120BC"/>
    <w:rsid w:val="00E234D8"/>
    <w:rsid w:val="00E730A6"/>
    <w:rsid w:val="00EC3169"/>
    <w:rsid w:val="00F03D69"/>
    <w:rsid w:val="00F26E7F"/>
    <w:rsid w:val="00F4461E"/>
    <w:rsid w:val="00F50E8D"/>
    <w:rsid w:val="00F5497F"/>
    <w:rsid w:val="00F63678"/>
    <w:rsid w:val="00F6679E"/>
    <w:rsid w:val="00FA7B6F"/>
    <w:rsid w:val="00FC39BD"/>
    <w:rsid w:val="00FF1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E7D9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5393"/>
    <w:pPr>
      <w:tabs>
        <w:tab w:val="center" w:pos="4513"/>
        <w:tab w:val="right" w:pos="9026"/>
      </w:tabs>
    </w:pPr>
  </w:style>
  <w:style w:type="character" w:customStyle="1" w:styleId="HeaderChar">
    <w:name w:val="Header Char"/>
    <w:basedOn w:val="DefaultParagraphFont"/>
    <w:link w:val="Header"/>
    <w:uiPriority w:val="99"/>
    <w:rsid w:val="00105393"/>
  </w:style>
  <w:style w:type="paragraph" w:styleId="Footer">
    <w:name w:val="footer"/>
    <w:basedOn w:val="Normal"/>
    <w:link w:val="FooterChar"/>
    <w:uiPriority w:val="99"/>
    <w:unhideWhenUsed/>
    <w:rsid w:val="00105393"/>
    <w:pPr>
      <w:tabs>
        <w:tab w:val="center" w:pos="4513"/>
        <w:tab w:val="right" w:pos="9026"/>
      </w:tabs>
    </w:pPr>
  </w:style>
  <w:style w:type="character" w:customStyle="1" w:styleId="FooterChar">
    <w:name w:val="Footer Char"/>
    <w:basedOn w:val="DefaultParagraphFont"/>
    <w:link w:val="Footer"/>
    <w:uiPriority w:val="99"/>
    <w:rsid w:val="00105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95091">
      <w:bodyDiv w:val="1"/>
      <w:marLeft w:val="0"/>
      <w:marRight w:val="0"/>
      <w:marTop w:val="0"/>
      <w:marBottom w:val="0"/>
      <w:divBdr>
        <w:top w:val="none" w:sz="0" w:space="0" w:color="auto"/>
        <w:left w:val="none" w:sz="0" w:space="0" w:color="auto"/>
        <w:bottom w:val="none" w:sz="0" w:space="0" w:color="auto"/>
        <w:right w:val="none" w:sz="0" w:space="0" w:color="auto"/>
      </w:divBdr>
    </w:div>
    <w:div w:id="589849066">
      <w:bodyDiv w:val="1"/>
      <w:marLeft w:val="0"/>
      <w:marRight w:val="0"/>
      <w:marTop w:val="0"/>
      <w:marBottom w:val="0"/>
      <w:divBdr>
        <w:top w:val="none" w:sz="0" w:space="0" w:color="auto"/>
        <w:left w:val="none" w:sz="0" w:space="0" w:color="auto"/>
        <w:bottom w:val="none" w:sz="0" w:space="0" w:color="auto"/>
        <w:right w:val="none" w:sz="0" w:space="0" w:color="auto"/>
      </w:divBdr>
    </w:div>
    <w:div w:id="1087267036">
      <w:bodyDiv w:val="1"/>
      <w:marLeft w:val="0"/>
      <w:marRight w:val="0"/>
      <w:marTop w:val="0"/>
      <w:marBottom w:val="0"/>
      <w:divBdr>
        <w:top w:val="none" w:sz="0" w:space="0" w:color="auto"/>
        <w:left w:val="none" w:sz="0" w:space="0" w:color="auto"/>
        <w:bottom w:val="none" w:sz="0" w:space="0" w:color="auto"/>
        <w:right w:val="none" w:sz="0" w:space="0" w:color="auto"/>
      </w:divBdr>
    </w:div>
    <w:div w:id="1140464366">
      <w:bodyDiv w:val="1"/>
      <w:marLeft w:val="0"/>
      <w:marRight w:val="0"/>
      <w:marTop w:val="0"/>
      <w:marBottom w:val="0"/>
      <w:divBdr>
        <w:top w:val="none" w:sz="0" w:space="0" w:color="auto"/>
        <w:left w:val="none" w:sz="0" w:space="0" w:color="auto"/>
        <w:bottom w:val="none" w:sz="0" w:space="0" w:color="auto"/>
        <w:right w:val="none" w:sz="0" w:space="0" w:color="auto"/>
      </w:divBdr>
    </w:div>
    <w:div w:id="1442065199">
      <w:bodyDiv w:val="1"/>
      <w:marLeft w:val="0"/>
      <w:marRight w:val="0"/>
      <w:marTop w:val="0"/>
      <w:marBottom w:val="0"/>
      <w:divBdr>
        <w:top w:val="none" w:sz="0" w:space="0" w:color="auto"/>
        <w:left w:val="none" w:sz="0" w:space="0" w:color="auto"/>
        <w:bottom w:val="none" w:sz="0" w:space="0" w:color="auto"/>
        <w:right w:val="none" w:sz="0" w:space="0" w:color="auto"/>
      </w:divBdr>
    </w:div>
    <w:div w:id="21361710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E39"/>
    <w:rsid w:val="00086E39"/>
    <w:rsid w:val="00DB4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567CA91A68B044B9F44AA76BAD3E7A">
    <w:name w:val="18567CA91A68B044B9F44AA76BAD3E7A"/>
    <w:rsid w:val="00086E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McL151</b:Tag>
    <b:SourceType>InternetSite</b:SourceType>
    <b:Guid>{C084F476-5A13-7645-8E90-6D6454B0BEE5}</b:Guid>
    <b:Author>
      <b:Author>
        <b:NameList>
          <b:Person>
            <b:Last>McLeod</b:Last>
            <b:First>S.A.</b:First>
          </b:Person>
        </b:NameList>
      </b:Author>
    </b:Author>
    <b:Title>Jean Piaget </b:Title>
    <b:URL>www.simplepsychology.org/piaget.html</b:URL>
    <b:Year>2015</b:Year>
    <b:YearAccessed>2018</b:YearAccessed>
    <b:RefOrder>5</b:RefOrder>
  </b:Source>
  <b:Source>
    <b:Tag>McL152</b:Tag>
    <b:SourceType>InternetSite</b:SourceType>
    <b:Guid>{2B01B3CA-B62F-FA40-8F97-5C1956FCBE70}</b:Guid>
    <b:Author>
      <b:Author>
        <b:NameList>
          <b:Person>
            <b:Last>McLeod</b:Last>
            <b:First>S.A.</b:First>
          </b:Person>
        </b:NameList>
      </b:Author>
    </b:Author>
    <b:Title>Jean Piaget </b:Title>
    <b:URL>www.simplepsychology.org/piaget.html</b:URL>
    <b:Year>2015</b:Year>
    <b:YearAccessed>2018</b:YearAccessed>
    <b:MonthAccessed>January </b:MonthAccessed>
    <b:DayAccessed>6</b:DayAccessed>
    <b:RefOrder>1</b:RefOrder>
  </b:Source>
  <b:Source>
    <b:Tag>www</b:Tag>
    <b:SourceType>InternetSite</b:SourceType>
    <b:Guid>{211C8EE9-83D2-484F-A568-703D635D1A71}</b:Guid>
    <b:URL>www.gov.wales </b:URL>
    <b:RefOrder>6</b:RefOrder>
  </b:Source>
  <b:Source>
    <b:Tag>Wel18</b:Tag>
    <b:SourceType>InternetSite</b:SourceType>
    <b:Guid>{C3EB0385-963E-434F-8ADE-389BAA4BFB49}</b:Guid>
    <b:Title>Welsh Government </b:Title>
    <b:URL>www.gov.wales</b:URL>
    <b:YearAccessed>2018</b:YearAccessed>
    <b:MonthAccessed>January </b:MonthAccessed>
    <b:DayAccessed>6</b:DayAccessed>
    <b:RefOrder>2</b:RefOrder>
  </b:Source>
  <b:Source>
    <b:Tag>The82</b:Tag>
    <b:SourceType>InternetSite</b:SourceType>
    <b:Guid>{C21779DD-5CD0-C345-9E93-F80033D70AFC}</b:Guid>
    <b:Title>The Cockroft Report </b:Title>
    <b:URL>www.educationengland.org.uk</b:URL>
    <b:Year>1982</b:Year>
    <b:RefOrder>3</b:RefOrder>
  </b:Source>
  <b:Source>
    <b:Tag>Suc18</b:Tag>
    <b:SourceType>InternetSite</b:SourceType>
    <b:Guid>{538A284C-2629-5744-926B-B48416B3E8B5}</b:Guid>
    <b:Title>Successful Futures - Independent Review of Curriculum and Assessment Arrangements in Wales - NASUWT</b:Title>
    <b:InternetSiteTitle>Donaldson Report </b:InternetSiteTitle>
    <b:URL>htps://www.nasuwt.org.uk&gt;asset </b:URL>
    <b:YearAccessed>2018</b:YearAccessed>
    <b:RefOrder>4</b:RefOrder>
  </b:Source>
</b:Sources>
</file>

<file path=customXml/itemProps1.xml><?xml version="1.0" encoding="utf-8"?>
<ds:datastoreItem xmlns:ds="http://schemas.openxmlformats.org/officeDocument/2006/customXml" ds:itemID="{55CE5E5B-7BE0-C042-A948-2B9487457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10</Pages>
  <Words>3832</Words>
  <Characters>17668</Characters>
  <Application>Microsoft Macintosh Word</Application>
  <DocSecurity>0</DocSecurity>
  <Lines>360</Lines>
  <Paragraphs>150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ashton</dc:creator>
  <cp:keywords/>
  <dc:description/>
  <cp:lastModifiedBy>nick ashton</cp:lastModifiedBy>
  <cp:revision>1</cp:revision>
  <dcterms:created xsi:type="dcterms:W3CDTF">2018-01-07T15:25:00Z</dcterms:created>
  <dcterms:modified xsi:type="dcterms:W3CDTF">2018-01-13T12:41:00Z</dcterms:modified>
</cp:coreProperties>
</file>