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A014D" w14:textId="77777777" w:rsidR="00437B73" w:rsidRDefault="009E27DE">
      <w:pPr>
        <w:pStyle w:val="Heading1"/>
        <w:ind w:left="318"/>
      </w:pPr>
      <w:r>
        <w:t xml:space="preserve">Changemakers: Creativity and Value creation </w:t>
      </w:r>
    </w:p>
    <w:p w14:paraId="3620D139" w14:textId="77777777" w:rsidR="00437B73" w:rsidRDefault="009E27DE">
      <w:pPr>
        <w:tabs>
          <w:tab w:val="center" w:pos="3156"/>
        </w:tabs>
        <w:spacing w:after="979" w:line="419" w:lineRule="auto"/>
      </w:pPr>
      <w:r>
        <w:rPr>
          <w:color w:val="666666"/>
          <w:sz w:val="20"/>
        </w:rPr>
        <w:t xml:space="preserve">Tuesday, March 10, </w:t>
      </w:r>
      <w:proofErr w:type="gramStart"/>
      <w:r>
        <w:rPr>
          <w:color w:val="666666"/>
          <w:sz w:val="20"/>
        </w:rPr>
        <w:t>2026</w:t>
      </w:r>
      <w:proofErr w:type="gramEnd"/>
      <w:r>
        <w:rPr>
          <w:color w:val="666666"/>
          <w:sz w:val="20"/>
        </w:rPr>
        <w:tab/>
        <w:t>10:21 AM</w:t>
      </w:r>
    </w:p>
    <w:p w14:paraId="240740EA" w14:textId="77777777" w:rsidR="00437B73" w:rsidRDefault="009E27DE">
      <w:pPr>
        <w:spacing w:after="36" w:line="240" w:lineRule="auto"/>
        <w:ind w:left="323"/>
      </w:pPr>
      <w:r>
        <w:rPr>
          <w:sz w:val="72"/>
        </w:rPr>
        <w:t>Innovation &amp; amp Project Management</w:t>
      </w:r>
    </w:p>
    <w:p w14:paraId="4552163E" w14:textId="77777777" w:rsidR="00437B73" w:rsidRDefault="009E27DE">
      <w:pPr>
        <w:spacing w:after="0" w:line="265" w:lineRule="auto"/>
        <w:ind w:left="318" w:hanging="10"/>
      </w:pPr>
      <w:r>
        <w:rPr>
          <w:sz w:val="28"/>
        </w:rPr>
        <w:t>Naod Habtom (2306565)</w:t>
      </w:r>
    </w:p>
    <w:p w14:paraId="792C1C11" w14:textId="77777777" w:rsidR="00437B73" w:rsidRDefault="009E27DE">
      <w:pPr>
        <w:spacing w:after="11464" w:line="265" w:lineRule="auto"/>
        <w:ind w:left="318" w:hanging="10"/>
      </w:pPr>
      <w:r>
        <w:rPr>
          <w:sz w:val="28"/>
        </w:rPr>
        <w:t>Email- 2306565@student.uwts.ac.uk</w:t>
      </w:r>
    </w:p>
    <w:p w14:paraId="2C3DA652" w14:textId="77777777" w:rsidR="00437B73" w:rsidRDefault="009E27DE">
      <w:pPr>
        <w:tabs>
          <w:tab w:val="center" w:pos="4836"/>
          <w:tab w:val="center" w:pos="9201"/>
        </w:tabs>
        <w:spacing w:after="13"/>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 xml:space="preserve">Cover page </w:t>
      </w:r>
      <w:proofErr w:type="spellStart"/>
      <w:r>
        <w:rPr>
          <w:rFonts w:ascii="Times New Roman" w:eastAsia="Times New Roman" w:hAnsi="Times New Roman" w:cs="Times New Roman"/>
          <w:sz w:val="20"/>
        </w:rPr>
        <w:t>Page</w:t>
      </w:r>
      <w:proofErr w:type="spellEnd"/>
      <w:r>
        <w:rPr>
          <w:rFonts w:ascii="Times New Roman" w:eastAsia="Times New Roman" w:hAnsi="Times New Roman" w:cs="Times New Roman"/>
          <w:sz w:val="20"/>
        </w:rPr>
        <w:t xml:space="preserve"> 1</w:t>
      </w:r>
      <w:r>
        <w:rPr>
          <w:rFonts w:ascii="Times New Roman" w:eastAsia="Times New Roman" w:hAnsi="Times New Roman" w:cs="Times New Roman"/>
          <w:sz w:val="20"/>
        </w:rPr>
        <w:tab/>
        <w:t xml:space="preserve">   </w:t>
      </w:r>
    </w:p>
    <w:p w14:paraId="5422723A" w14:textId="77777777" w:rsidR="00437B73" w:rsidRPr="005720F4" w:rsidRDefault="009E27DE" w:rsidP="005720F4">
      <w:pPr>
        <w:pStyle w:val="Heading1"/>
        <w:spacing w:after="120" w:line="240" w:lineRule="auto"/>
        <w:ind w:left="318"/>
        <w:rPr>
          <w:b/>
          <w:bCs/>
          <w:sz w:val="28"/>
          <w:szCs w:val="28"/>
        </w:rPr>
      </w:pPr>
      <w:r w:rsidRPr="005720F4">
        <w:rPr>
          <w:b/>
          <w:bCs/>
          <w:sz w:val="28"/>
          <w:szCs w:val="28"/>
        </w:rPr>
        <w:t xml:space="preserve">Task </w:t>
      </w:r>
      <w:proofErr w:type="gramStart"/>
      <w:r w:rsidRPr="005720F4">
        <w:rPr>
          <w:b/>
          <w:bCs/>
          <w:sz w:val="28"/>
          <w:szCs w:val="28"/>
        </w:rPr>
        <w:t>1 :</w:t>
      </w:r>
      <w:proofErr w:type="gramEnd"/>
      <w:r w:rsidRPr="005720F4">
        <w:rPr>
          <w:b/>
          <w:bCs/>
          <w:sz w:val="28"/>
          <w:szCs w:val="28"/>
        </w:rPr>
        <w:t xml:space="preserve"> Ideation &amp; Innovation </w:t>
      </w:r>
    </w:p>
    <w:p w14:paraId="4884FE20" w14:textId="77777777" w:rsidR="00437B73" w:rsidRPr="005720F4" w:rsidRDefault="009E27DE" w:rsidP="005720F4">
      <w:pPr>
        <w:tabs>
          <w:tab w:val="center" w:pos="1343"/>
          <w:tab w:val="center" w:pos="3156"/>
        </w:tabs>
        <w:spacing w:after="120" w:line="240" w:lineRule="auto"/>
        <w:rPr>
          <w:sz w:val="28"/>
          <w:szCs w:val="28"/>
        </w:rPr>
      </w:pPr>
      <w:r w:rsidRPr="005720F4">
        <w:rPr>
          <w:sz w:val="28"/>
          <w:szCs w:val="28"/>
        </w:rPr>
        <w:tab/>
      </w:r>
      <w:r w:rsidRPr="005720F4">
        <w:rPr>
          <w:color w:val="666666"/>
          <w:sz w:val="24"/>
        </w:rPr>
        <w:t xml:space="preserve">Tuesday, March 10, </w:t>
      </w:r>
      <w:proofErr w:type="gramStart"/>
      <w:r w:rsidRPr="005720F4">
        <w:rPr>
          <w:color w:val="666666"/>
          <w:sz w:val="24"/>
        </w:rPr>
        <w:t>2026</w:t>
      </w:r>
      <w:proofErr w:type="gramEnd"/>
      <w:r w:rsidRPr="005720F4">
        <w:rPr>
          <w:color w:val="666666"/>
          <w:sz w:val="24"/>
        </w:rPr>
        <w:tab/>
        <w:t>10:22 AM</w:t>
      </w:r>
    </w:p>
    <w:p w14:paraId="3115F069" w14:textId="77777777" w:rsidR="00437B73" w:rsidRPr="005720F4" w:rsidRDefault="009E27DE" w:rsidP="005720F4">
      <w:pPr>
        <w:pStyle w:val="Heading2"/>
        <w:spacing w:after="120" w:line="240" w:lineRule="auto"/>
        <w:ind w:left="318"/>
        <w:rPr>
          <w:b/>
          <w:bCs/>
          <w:sz w:val="28"/>
          <w:szCs w:val="28"/>
        </w:rPr>
      </w:pPr>
      <w:r w:rsidRPr="005720F4">
        <w:rPr>
          <w:b/>
          <w:bCs/>
          <w:sz w:val="28"/>
          <w:szCs w:val="28"/>
        </w:rPr>
        <w:t>Q1: Innovation</w:t>
      </w:r>
    </w:p>
    <w:p w14:paraId="31B4BD5E"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Innovation is a key element that influences the industries in the society and improves the </w:t>
      </w:r>
    </w:p>
    <w:p w14:paraId="7DD19516"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standard of living in society. It can be described as the process of coming up with new ideas, </w:t>
      </w:r>
    </w:p>
    <w:p w14:paraId="6C517A4E"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solutions, or products that will add value and help solve the problems facing the society</w:t>
      </w:r>
      <w:hyperlink r:id="rId7" w:anchor="_edn1">
        <w:r w:rsidRPr="005720F4">
          <w:rPr>
            <w:rFonts w:ascii="Arial" w:eastAsia="Arial" w:hAnsi="Arial" w:cs="Arial"/>
            <w:b/>
            <w:color w:val="0066CC"/>
            <w:sz w:val="24"/>
            <w:u w:val="single" w:color="0066CC"/>
            <w:vertAlign w:val="superscript"/>
          </w:rPr>
          <w:t xml:space="preserve">[1] </w:t>
        </w:r>
      </w:hyperlink>
      <w:r w:rsidRPr="005720F4">
        <w:rPr>
          <w:rFonts w:ascii="Times New Roman" w:eastAsia="Times New Roman" w:hAnsi="Times New Roman" w:cs="Times New Roman"/>
          <w:sz w:val="24"/>
        </w:rPr>
        <w:t xml:space="preserve">Within the computing and technology sector, innovation is about developing new products as </w:t>
      </w:r>
    </w:p>
    <w:p w14:paraId="0CCDF25B"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well as changing the current solutions to suit the changing demands of the society. An </w:t>
      </w:r>
    </w:p>
    <w:p w14:paraId="53D755D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effective innovation process needs a combination of creativity, risk-taking, and strategic </w:t>
      </w:r>
    </w:p>
    <w:p w14:paraId="0703F4B7"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thinking </w:t>
      </w:r>
      <w:proofErr w:type="gramStart"/>
      <w:r w:rsidRPr="005720F4">
        <w:rPr>
          <w:rFonts w:ascii="Times New Roman" w:eastAsia="Times New Roman" w:hAnsi="Times New Roman" w:cs="Times New Roman"/>
          <w:sz w:val="24"/>
        </w:rPr>
        <w:t>in order to</w:t>
      </w:r>
      <w:proofErr w:type="gramEnd"/>
      <w:r w:rsidRPr="005720F4">
        <w:rPr>
          <w:rFonts w:ascii="Times New Roman" w:eastAsia="Times New Roman" w:hAnsi="Times New Roman" w:cs="Times New Roman"/>
          <w:sz w:val="24"/>
        </w:rPr>
        <w:t xml:space="preserve"> make sure that the solutions developed are not only new but also useful </w:t>
      </w:r>
    </w:p>
    <w:p w14:paraId="3DCFD664" w14:textId="77777777" w:rsidR="00437B73" w:rsidRDefault="009E27DE" w:rsidP="005720F4">
      <w:pPr>
        <w:spacing w:after="120" w:line="240" w:lineRule="auto"/>
        <w:ind w:left="318" w:hanging="10"/>
        <w:rPr>
          <w:rFonts w:ascii="Times New Roman" w:eastAsia="Times New Roman" w:hAnsi="Times New Roman" w:cs="Times New Roman"/>
          <w:sz w:val="24"/>
        </w:rPr>
      </w:pPr>
      <w:r w:rsidRPr="005720F4">
        <w:rPr>
          <w:rFonts w:ascii="Times New Roman" w:eastAsia="Times New Roman" w:hAnsi="Times New Roman" w:cs="Times New Roman"/>
          <w:sz w:val="24"/>
        </w:rPr>
        <w:t>and effective</w:t>
      </w:r>
      <w:hyperlink r:id="rId8" w:anchor="_edn2">
        <w:r w:rsidRPr="005720F4">
          <w:rPr>
            <w:rFonts w:ascii="Arial" w:eastAsia="Arial" w:hAnsi="Arial" w:cs="Arial"/>
            <w:b/>
            <w:color w:val="0066CC"/>
            <w:sz w:val="24"/>
            <w:u w:val="single" w:color="0066CC"/>
            <w:vertAlign w:val="superscript"/>
          </w:rPr>
          <w:t>[2]</w:t>
        </w:r>
      </w:hyperlink>
      <w:r w:rsidRPr="005720F4">
        <w:rPr>
          <w:rFonts w:ascii="Times New Roman" w:eastAsia="Times New Roman" w:hAnsi="Times New Roman" w:cs="Times New Roman"/>
          <w:sz w:val="24"/>
        </w:rPr>
        <w:t>.</w:t>
      </w:r>
    </w:p>
    <w:p w14:paraId="76457EF4" w14:textId="77777777" w:rsidR="005720F4" w:rsidRPr="005720F4" w:rsidRDefault="005720F4" w:rsidP="005720F4">
      <w:pPr>
        <w:spacing w:after="120" w:line="240" w:lineRule="auto"/>
        <w:ind w:left="318" w:hanging="10"/>
        <w:rPr>
          <w:sz w:val="24"/>
        </w:rPr>
      </w:pPr>
    </w:p>
    <w:p w14:paraId="69607FDC" w14:textId="77777777" w:rsidR="00437B73" w:rsidRPr="005720F4" w:rsidRDefault="009E27DE" w:rsidP="005720F4">
      <w:pPr>
        <w:pStyle w:val="Heading2"/>
        <w:spacing w:after="120" w:line="240" w:lineRule="auto"/>
        <w:ind w:left="318"/>
        <w:rPr>
          <w:b/>
          <w:bCs/>
          <w:sz w:val="28"/>
          <w:szCs w:val="28"/>
        </w:rPr>
      </w:pPr>
      <w:r w:rsidRPr="005720F4">
        <w:rPr>
          <w:b/>
          <w:bCs/>
          <w:sz w:val="28"/>
          <w:szCs w:val="28"/>
        </w:rPr>
        <w:t>Q2: Ideation</w:t>
      </w:r>
    </w:p>
    <w:p w14:paraId="36160A57"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The project would be entitled as Smart Health Monitoring: IoT-based mobile solution to real-</w:t>
      </w:r>
    </w:p>
    <w:p w14:paraId="06978945"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time health tracking. The main objective of the project would be to create a mobile </w:t>
      </w:r>
    </w:p>
    <w:p w14:paraId="7E79D17D"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application with IoT functionality that monitors vital health statistics </w:t>
      </w:r>
      <w:proofErr w:type="gramStart"/>
      <w:r w:rsidRPr="005720F4">
        <w:rPr>
          <w:rFonts w:ascii="Times New Roman" w:eastAsia="Times New Roman" w:hAnsi="Times New Roman" w:cs="Times New Roman"/>
          <w:sz w:val="24"/>
        </w:rPr>
        <w:t>on-demand</w:t>
      </w:r>
      <w:proofErr w:type="gramEnd"/>
      <w:r w:rsidRPr="005720F4">
        <w:rPr>
          <w:rFonts w:ascii="Times New Roman" w:eastAsia="Times New Roman" w:hAnsi="Times New Roman" w:cs="Times New Roman"/>
          <w:sz w:val="24"/>
        </w:rPr>
        <w:t xml:space="preserve">. These </w:t>
      </w:r>
    </w:p>
    <w:p w14:paraId="226695CF"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would be the goals:</w:t>
      </w:r>
    </w:p>
    <w:p w14:paraId="548DE12B" w14:textId="77777777" w:rsidR="00437B73" w:rsidRPr="005720F4" w:rsidRDefault="009E27DE" w:rsidP="005720F4">
      <w:pPr>
        <w:numPr>
          <w:ilvl w:val="0"/>
          <w:numId w:val="1"/>
        </w:numPr>
        <w:spacing w:after="120" w:line="240" w:lineRule="auto"/>
        <w:ind w:hanging="323"/>
        <w:rPr>
          <w:sz w:val="24"/>
        </w:rPr>
      </w:pPr>
      <w:r w:rsidRPr="005720F4">
        <w:rPr>
          <w:rFonts w:ascii="Times New Roman" w:eastAsia="Times New Roman" w:hAnsi="Times New Roman" w:cs="Times New Roman"/>
          <w:sz w:val="24"/>
        </w:rPr>
        <w:t>Studying the most recent IoT health monitoring gadgets and technologies.</w:t>
      </w:r>
    </w:p>
    <w:p w14:paraId="62040696" w14:textId="77777777" w:rsidR="00437B73" w:rsidRPr="005720F4" w:rsidRDefault="009E27DE" w:rsidP="005720F4">
      <w:pPr>
        <w:numPr>
          <w:ilvl w:val="0"/>
          <w:numId w:val="1"/>
        </w:numPr>
        <w:spacing w:after="120" w:line="240" w:lineRule="auto"/>
        <w:ind w:hanging="323"/>
        <w:rPr>
          <w:sz w:val="24"/>
        </w:rPr>
      </w:pPr>
      <w:r w:rsidRPr="005720F4">
        <w:rPr>
          <w:rFonts w:ascii="Times New Roman" w:eastAsia="Times New Roman" w:hAnsi="Times New Roman" w:cs="Times New Roman"/>
          <w:sz w:val="24"/>
        </w:rPr>
        <w:t>Creating a convenient interface of the mobile application.</w:t>
      </w:r>
    </w:p>
    <w:p w14:paraId="4F7D8BC6" w14:textId="77777777" w:rsidR="00437B73" w:rsidRPr="005720F4" w:rsidRDefault="009E27DE" w:rsidP="005720F4">
      <w:pPr>
        <w:numPr>
          <w:ilvl w:val="0"/>
          <w:numId w:val="1"/>
        </w:numPr>
        <w:spacing w:after="120" w:line="240" w:lineRule="auto"/>
        <w:ind w:hanging="323"/>
        <w:rPr>
          <w:sz w:val="24"/>
        </w:rPr>
      </w:pPr>
      <w:r w:rsidRPr="005720F4">
        <w:rPr>
          <w:rFonts w:ascii="Times New Roman" w:eastAsia="Times New Roman" w:hAnsi="Times New Roman" w:cs="Times New Roman"/>
          <w:sz w:val="24"/>
        </w:rPr>
        <w:t>Building a back-end system to process real-time data in the app.</w:t>
      </w:r>
    </w:p>
    <w:p w14:paraId="1E67F842" w14:textId="77777777" w:rsidR="00437B73" w:rsidRPr="005720F4" w:rsidRDefault="009E27DE" w:rsidP="005720F4">
      <w:pPr>
        <w:numPr>
          <w:ilvl w:val="0"/>
          <w:numId w:val="1"/>
        </w:numPr>
        <w:spacing w:after="120" w:line="240" w:lineRule="auto"/>
        <w:ind w:hanging="323"/>
        <w:rPr>
          <w:sz w:val="24"/>
        </w:rPr>
      </w:pPr>
      <w:r w:rsidRPr="005720F4">
        <w:rPr>
          <w:rFonts w:ascii="Times New Roman" w:eastAsia="Times New Roman" w:hAnsi="Times New Roman" w:cs="Times New Roman"/>
          <w:sz w:val="24"/>
        </w:rPr>
        <w:t>Verifying the functionality of the app on a chosen group of users, testing and improving in accordance with their feedback (Brown and Green, 2018).</w:t>
      </w:r>
    </w:p>
    <w:p w14:paraId="15ABC0D7"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goals of this project fit the trend of finding health tech solutions, the goal of which is not </w:t>
      </w:r>
    </w:p>
    <w:p w14:paraId="7911A8CE"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only to develop a product but also to find a solution to a pressing societal issue by enhancing </w:t>
      </w:r>
    </w:p>
    <w:p w14:paraId="3585E996"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the accessibility and ability of health monitoring systems</w:t>
      </w:r>
      <w:hyperlink r:id="rId9" w:anchor="_edn1">
        <w:r w:rsidRPr="005720F4">
          <w:rPr>
            <w:rFonts w:ascii="Arial" w:eastAsia="Arial" w:hAnsi="Arial" w:cs="Arial"/>
            <w:b/>
            <w:color w:val="0066CC"/>
            <w:sz w:val="24"/>
            <w:u w:val="single" w:color="0066CC"/>
            <w:vertAlign w:val="superscript"/>
          </w:rPr>
          <w:t>[3]</w:t>
        </w:r>
      </w:hyperlink>
      <w:r w:rsidRPr="005720F4">
        <w:rPr>
          <w:rFonts w:ascii="Times New Roman" w:eastAsia="Times New Roman" w:hAnsi="Times New Roman" w:cs="Times New Roman"/>
          <w:sz w:val="24"/>
        </w:rPr>
        <w:t>.</w:t>
      </w:r>
    </w:p>
    <w:p w14:paraId="6D5EF7FB" w14:textId="77777777" w:rsidR="00437B73" w:rsidRDefault="009E27DE" w:rsidP="005720F4">
      <w:pPr>
        <w:spacing w:after="120" w:line="240" w:lineRule="auto"/>
        <w:ind w:left="318" w:hanging="10"/>
        <w:rPr>
          <w:rFonts w:ascii="Times New Roman" w:eastAsia="Times New Roman" w:hAnsi="Times New Roman" w:cs="Times New Roman"/>
          <w:sz w:val="24"/>
        </w:rPr>
      </w:pPr>
      <w:r w:rsidRPr="005720F4">
        <w:rPr>
          <w:rFonts w:ascii="Times New Roman" w:eastAsia="Times New Roman" w:hAnsi="Times New Roman" w:cs="Times New Roman"/>
          <w:sz w:val="24"/>
        </w:rPr>
        <w:t xml:space="preserve">The goals of this project fit the trend of finding health tech solutions, the goal of which is not only to develop a product but also to find a solution to a pressing societal issue by enhancing the accessibility and ability of health monitoring systems </w:t>
      </w:r>
      <w:hyperlink r:id="rId10" w:anchor="_edn1">
        <w:r w:rsidRPr="005720F4">
          <w:rPr>
            <w:rFonts w:ascii="Arial" w:eastAsia="Arial" w:hAnsi="Arial" w:cs="Arial"/>
            <w:b/>
            <w:color w:val="0066CC"/>
            <w:sz w:val="24"/>
            <w:u w:val="single" w:color="0066CC"/>
            <w:vertAlign w:val="superscript"/>
          </w:rPr>
          <w:t>[4]</w:t>
        </w:r>
      </w:hyperlink>
      <w:r w:rsidRPr="005720F4">
        <w:rPr>
          <w:rFonts w:ascii="Times New Roman" w:eastAsia="Times New Roman" w:hAnsi="Times New Roman" w:cs="Times New Roman"/>
          <w:sz w:val="24"/>
        </w:rPr>
        <w:t>.</w:t>
      </w:r>
    </w:p>
    <w:p w14:paraId="0044BAE9" w14:textId="77777777" w:rsidR="005720F4" w:rsidRPr="005720F4" w:rsidRDefault="005720F4" w:rsidP="005720F4">
      <w:pPr>
        <w:spacing w:after="120" w:line="240" w:lineRule="auto"/>
        <w:ind w:left="318" w:hanging="10"/>
        <w:rPr>
          <w:sz w:val="24"/>
        </w:rPr>
      </w:pPr>
    </w:p>
    <w:p w14:paraId="6F5C45E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Project Title:</w:t>
      </w:r>
    </w:p>
    <w:p w14:paraId="41F19F95"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Smart Health Monitoring: Mobile Solution with IoT-based Real-Time Health Tracking.</w:t>
      </w:r>
    </w:p>
    <w:p w14:paraId="6D83DEAF"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Project Aim:</w:t>
      </w:r>
    </w:p>
    <w:p w14:paraId="7702CB51"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To create a mobile application that will be combined with IoT technology to enable users to </w:t>
      </w:r>
    </w:p>
    <w:p w14:paraId="413EEA6C"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track their health in real-time and offer personalised health data.</w:t>
      </w:r>
    </w:p>
    <w:p w14:paraId="25B3FEC9"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Project Objectives:</w:t>
      </w:r>
    </w:p>
    <w:p w14:paraId="05423ECA" w14:textId="77777777" w:rsidR="00437B73" w:rsidRPr="005720F4" w:rsidRDefault="009E27DE" w:rsidP="005720F4">
      <w:pPr>
        <w:numPr>
          <w:ilvl w:val="0"/>
          <w:numId w:val="2"/>
        </w:numPr>
        <w:spacing w:after="120" w:line="240" w:lineRule="auto"/>
        <w:ind w:hanging="265"/>
        <w:rPr>
          <w:sz w:val="24"/>
        </w:rPr>
      </w:pPr>
      <w:r w:rsidRPr="005720F4">
        <w:rPr>
          <w:sz w:val="24"/>
        </w:rPr>
        <w:t xml:space="preserve">Investigate and test the most recent IoT health monitoring systems and technologies to provide correct data gathering </w:t>
      </w:r>
      <w:hyperlink r:id="rId11" w:anchor="_edn1">
        <w:r w:rsidRPr="005720F4">
          <w:rPr>
            <w:rFonts w:ascii="Arial" w:eastAsia="Arial" w:hAnsi="Arial" w:cs="Arial"/>
            <w:b/>
            <w:color w:val="0066CC"/>
            <w:sz w:val="24"/>
            <w:u w:val="single" w:color="0066CC"/>
            <w:vertAlign w:val="superscript"/>
          </w:rPr>
          <w:t>[5]</w:t>
        </w:r>
      </w:hyperlink>
      <w:r w:rsidRPr="005720F4">
        <w:rPr>
          <w:sz w:val="24"/>
        </w:rPr>
        <w:t>.</w:t>
      </w:r>
    </w:p>
    <w:p w14:paraId="596F6FB9" w14:textId="77777777" w:rsidR="00437B73" w:rsidRPr="005720F4" w:rsidRDefault="009E27DE" w:rsidP="005720F4">
      <w:pPr>
        <w:numPr>
          <w:ilvl w:val="0"/>
          <w:numId w:val="2"/>
        </w:numPr>
        <w:spacing w:after="120" w:line="240" w:lineRule="auto"/>
        <w:ind w:hanging="265"/>
        <w:rPr>
          <w:sz w:val="24"/>
        </w:rPr>
      </w:pPr>
      <w:proofErr w:type="spellStart"/>
      <w:r w:rsidRPr="005720F4">
        <w:rPr>
          <w:sz w:val="24"/>
        </w:rPr>
        <w:t>Analyze</w:t>
      </w:r>
      <w:proofErr w:type="spellEnd"/>
      <w:r w:rsidRPr="005720F4">
        <w:rPr>
          <w:sz w:val="24"/>
        </w:rPr>
        <w:t xml:space="preserve"> a simple interface that allows easy navigation and interaction with all users of the mobile application.</w:t>
      </w:r>
    </w:p>
    <w:p w14:paraId="231DE9B8" w14:textId="77777777" w:rsidR="00437B73" w:rsidRPr="005720F4" w:rsidRDefault="009E27DE" w:rsidP="005720F4">
      <w:pPr>
        <w:numPr>
          <w:ilvl w:val="0"/>
          <w:numId w:val="2"/>
        </w:numPr>
        <w:spacing w:after="120" w:line="240" w:lineRule="auto"/>
        <w:ind w:hanging="265"/>
        <w:rPr>
          <w:sz w:val="24"/>
        </w:rPr>
      </w:pPr>
      <w:r w:rsidRPr="005720F4">
        <w:rPr>
          <w:sz w:val="24"/>
        </w:rPr>
        <w:lastRenderedPageBreak/>
        <w:t>Develop the back-end system to handle and archive real-time health data of the IoT devices to guarantee the accuracy and privacy of data.</w:t>
      </w:r>
    </w:p>
    <w:p w14:paraId="4D9C05B2" w14:textId="77777777" w:rsidR="00437B73" w:rsidRDefault="009E27DE" w:rsidP="005720F4">
      <w:pPr>
        <w:numPr>
          <w:ilvl w:val="0"/>
          <w:numId w:val="2"/>
        </w:numPr>
        <w:spacing w:after="120" w:line="240" w:lineRule="auto"/>
        <w:ind w:hanging="265"/>
        <w:rPr>
          <w:sz w:val="24"/>
        </w:rPr>
      </w:pPr>
      <w:r w:rsidRPr="005720F4">
        <w:rPr>
          <w:sz w:val="24"/>
        </w:rPr>
        <w:t xml:space="preserve">Test and </w:t>
      </w:r>
      <w:proofErr w:type="gramStart"/>
      <w:r w:rsidRPr="005720F4">
        <w:rPr>
          <w:sz w:val="24"/>
        </w:rPr>
        <w:t>Evaluate</w:t>
      </w:r>
      <w:proofErr w:type="gramEnd"/>
      <w:r w:rsidRPr="005720F4">
        <w:rPr>
          <w:sz w:val="24"/>
        </w:rPr>
        <w:t xml:space="preserve"> the functionality of the app on a small group of users, take feedback and repeat the design to maximise user experience and improve health outcomes.</w:t>
      </w:r>
    </w:p>
    <w:p w14:paraId="48786BA6" w14:textId="77777777" w:rsidR="005720F4" w:rsidRPr="005720F4" w:rsidRDefault="005720F4" w:rsidP="005720F4">
      <w:pPr>
        <w:spacing w:after="120" w:line="240" w:lineRule="auto"/>
        <w:ind w:left="308"/>
        <w:rPr>
          <w:sz w:val="24"/>
        </w:rPr>
      </w:pPr>
    </w:p>
    <w:p w14:paraId="75934CEF" w14:textId="77777777" w:rsidR="00437B73" w:rsidRPr="005720F4" w:rsidRDefault="009E27DE" w:rsidP="005720F4">
      <w:pPr>
        <w:spacing w:after="120" w:line="240" w:lineRule="auto"/>
        <w:ind w:left="318" w:hanging="10"/>
        <w:rPr>
          <w:sz w:val="28"/>
          <w:szCs w:val="28"/>
        </w:rPr>
      </w:pPr>
      <w:r w:rsidRPr="005720F4">
        <w:rPr>
          <w:rFonts w:ascii="Times New Roman" w:eastAsia="Times New Roman" w:hAnsi="Times New Roman" w:cs="Times New Roman"/>
          <w:b/>
          <w:sz w:val="28"/>
          <w:szCs w:val="28"/>
        </w:rPr>
        <w:t>Project Description:</w:t>
      </w:r>
    </w:p>
    <w:p w14:paraId="2EFB73C5"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"Smart Health Monitoring" project will strive to create a mobile application that will rely </w:t>
      </w:r>
    </w:p>
    <w:p w14:paraId="7F952BA6"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on IoT-enabled wearable sensors to monitor and track the key vital health data of the user, </w:t>
      </w:r>
    </w:p>
    <w:p w14:paraId="18B86C67"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including heart rate, blood pressure, and oxygen levels. This application will enable users to </w:t>
      </w:r>
    </w:p>
    <w:p w14:paraId="762370E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get real-time information on their health and understand it, which will allow them to take </w:t>
      </w:r>
    </w:p>
    <w:p w14:paraId="48AE29D3"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steps that will help them manage the health</w:t>
      </w:r>
      <w:hyperlink r:id="rId12" w:anchor="_edn2">
        <w:r w:rsidRPr="005720F4">
          <w:rPr>
            <w:rFonts w:ascii="Arial" w:eastAsia="Arial" w:hAnsi="Arial" w:cs="Arial"/>
            <w:b/>
            <w:color w:val="0066CC"/>
            <w:sz w:val="24"/>
            <w:u w:val="single" w:color="0066CC"/>
            <w:vertAlign w:val="superscript"/>
          </w:rPr>
          <w:t>[6]</w:t>
        </w:r>
      </w:hyperlink>
      <w:r w:rsidRPr="005720F4">
        <w:rPr>
          <w:rFonts w:ascii="Times New Roman" w:eastAsia="Times New Roman" w:hAnsi="Times New Roman" w:cs="Times New Roman"/>
          <w:sz w:val="24"/>
        </w:rPr>
        <w:t xml:space="preserve">. With the inclusion of the IoT technology, the </w:t>
      </w:r>
    </w:p>
    <w:p w14:paraId="5C876595"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app will provide an extended monitoring of health statistics, which will be essential in people </w:t>
      </w:r>
    </w:p>
    <w:p w14:paraId="5150EE7A" w14:textId="77777777" w:rsidR="00437B73" w:rsidRDefault="009E27DE" w:rsidP="005720F4">
      <w:pPr>
        <w:spacing w:after="120" w:line="240" w:lineRule="auto"/>
        <w:ind w:left="318" w:hanging="10"/>
        <w:rPr>
          <w:rFonts w:ascii="Times New Roman" w:eastAsia="Times New Roman" w:hAnsi="Times New Roman" w:cs="Times New Roman"/>
          <w:sz w:val="24"/>
        </w:rPr>
      </w:pPr>
      <w:r w:rsidRPr="005720F4">
        <w:rPr>
          <w:rFonts w:ascii="Times New Roman" w:eastAsia="Times New Roman" w:hAnsi="Times New Roman" w:cs="Times New Roman"/>
          <w:sz w:val="24"/>
        </w:rPr>
        <w:t>with chronic health conditions or those who want to lead a healthier lifestyle.</w:t>
      </w:r>
    </w:p>
    <w:p w14:paraId="32306629" w14:textId="77777777" w:rsidR="005720F4" w:rsidRPr="005720F4" w:rsidRDefault="005720F4" w:rsidP="005720F4">
      <w:pPr>
        <w:spacing w:after="120" w:line="240" w:lineRule="auto"/>
        <w:ind w:left="318" w:hanging="10"/>
        <w:rPr>
          <w:sz w:val="24"/>
        </w:rPr>
      </w:pPr>
    </w:p>
    <w:p w14:paraId="28D9A6FF" w14:textId="77777777" w:rsidR="00437B73" w:rsidRPr="005720F4" w:rsidRDefault="009E27DE" w:rsidP="005720F4">
      <w:pPr>
        <w:pStyle w:val="Heading2"/>
        <w:spacing w:after="120" w:line="240" w:lineRule="auto"/>
        <w:ind w:left="318"/>
        <w:rPr>
          <w:b/>
          <w:bCs/>
          <w:sz w:val="28"/>
          <w:szCs w:val="28"/>
        </w:rPr>
      </w:pPr>
      <w:r w:rsidRPr="005720F4">
        <w:rPr>
          <w:b/>
          <w:bCs/>
          <w:sz w:val="28"/>
          <w:szCs w:val="28"/>
        </w:rPr>
        <w:t>Q3: Research</w:t>
      </w:r>
    </w:p>
    <w:p w14:paraId="40E854F6"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Some of the most important courses and resources will be required to meet the aim and </w:t>
      </w:r>
    </w:p>
    <w:p w14:paraId="2C10306B"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objectives of the project. The sources will aid in developing the knowledge needed to </w:t>
      </w:r>
    </w:p>
    <w:p w14:paraId="041E448D"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implement the project successfully. The resources to be involved in the development of the </w:t>
      </w:r>
    </w:p>
    <w:p w14:paraId="18389A3C"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IoT-based health monitoring system will include the following:</w:t>
      </w:r>
    </w:p>
    <w:p w14:paraId="4E81AE70" w14:textId="77777777" w:rsidR="00437B73" w:rsidRPr="005720F4" w:rsidRDefault="009E27DE" w:rsidP="005720F4">
      <w:pPr>
        <w:numPr>
          <w:ilvl w:val="0"/>
          <w:numId w:val="3"/>
        </w:numPr>
        <w:spacing w:after="120" w:line="240" w:lineRule="auto"/>
        <w:ind w:hanging="323"/>
        <w:rPr>
          <w:sz w:val="24"/>
        </w:rPr>
      </w:pPr>
      <w:r w:rsidRPr="005720F4">
        <w:rPr>
          <w:b/>
          <w:sz w:val="24"/>
        </w:rPr>
        <w:t>LinkedIn</w:t>
      </w:r>
      <w:r w:rsidRPr="005720F4">
        <w:rPr>
          <w:sz w:val="24"/>
        </w:rPr>
        <w:t>: Internet of Things Fundamentals - It is a course that provides a profound knowledge of the IoT technology, such as sensor, device, and network integration, which is essential in the creation of the health monitoring application (Davenport, 2019).</w:t>
      </w:r>
    </w:p>
    <w:p w14:paraId="600DD2D5" w14:textId="77777777" w:rsidR="00437B73" w:rsidRPr="005720F4" w:rsidRDefault="009E27DE" w:rsidP="005720F4">
      <w:pPr>
        <w:numPr>
          <w:ilvl w:val="0"/>
          <w:numId w:val="3"/>
        </w:numPr>
        <w:spacing w:after="120" w:line="240" w:lineRule="auto"/>
        <w:ind w:hanging="323"/>
        <w:rPr>
          <w:sz w:val="24"/>
        </w:rPr>
      </w:pPr>
      <w:r w:rsidRPr="005720F4">
        <w:rPr>
          <w:b/>
          <w:sz w:val="24"/>
        </w:rPr>
        <w:t>Microsoft</w:t>
      </w:r>
      <w:r w:rsidRPr="005720F4">
        <w:rPr>
          <w:sz w:val="24"/>
        </w:rPr>
        <w:t xml:space="preserve">: Introduction to Mobile App Development - It will offer the required skills to design and </w:t>
      </w:r>
    </w:p>
    <w:p w14:paraId="0D5E0E8C" w14:textId="77777777" w:rsidR="00437B73" w:rsidRPr="005720F4" w:rsidRDefault="009E27DE" w:rsidP="005720F4">
      <w:pPr>
        <w:spacing w:after="120" w:line="240" w:lineRule="auto"/>
        <w:ind w:left="333" w:hanging="10"/>
        <w:rPr>
          <w:sz w:val="24"/>
        </w:rPr>
      </w:pPr>
      <w:r w:rsidRPr="005720F4">
        <w:rPr>
          <w:sz w:val="24"/>
        </w:rPr>
        <w:t xml:space="preserve">develop the interface of mobile application </w:t>
      </w:r>
      <w:hyperlink r:id="rId13" w:anchor="_edn3">
        <w:r w:rsidRPr="005720F4">
          <w:rPr>
            <w:rFonts w:ascii="Arial" w:eastAsia="Arial" w:hAnsi="Arial" w:cs="Arial"/>
            <w:b/>
            <w:color w:val="0066CC"/>
            <w:sz w:val="24"/>
            <w:u w:val="single" w:color="0066CC"/>
            <w:vertAlign w:val="superscript"/>
          </w:rPr>
          <w:t>[7]</w:t>
        </w:r>
      </w:hyperlink>
      <w:r w:rsidRPr="005720F4">
        <w:rPr>
          <w:sz w:val="24"/>
        </w:rPr>
        <w:t>.</w:t>
      </w:r>
    </w:p>
    <w:p w14:paraId="6C60CA2D" w14:textId="77777777" w:rsidR="00437B73" w:rsidRPr="005720F4" w:rsidRDefault="009E27DE" w:rsidP="005720F4">
      <w:pPr>
        <w:numPr>
          <w:ilvl w:val="0"/>
          <w:numId w:val="3"/>
        </w:numPr>
        <w:spacing w:after="120" w:line="240" w:lineRule="auto"/>
        <w:ind w:hanging="323"/>
        <w:rPr>
          <w:sz w:val="24"/>
        </w:rPr>
      </w:pPr>
      <w:r w:rsidRPr="005720F4">
        <w:rPr>
          <w:b/>
          <w:sz w:val="24"/>
        </w:rPr>
        <w:t xml:space="preserve">Udemy: </w:t>
      </w:r>
      <w:r w:rsidRPr="005720F4">
        <w:rPr>
          <w:sz w:val="24"/>
        </w:rPr>
        <w:t xml:space="preserve">Real-Time Data Processing with IoT - The course is dedicated to the real-time processing of IoT, which is one of the most important parts of the project, because the app will be required to process and analyse health data in real-time </w:t>
      </w:r>
      <w:hyperlink r:id="rId14" w:anchor="_edn4">
        <w:r w:rsidRPr="005720F4">
          <w:rPr>
            <w:rFonts w:ascii="Arial" w:eastAsia="Arial" w:hAnsi="Arial" w:cs="Arial"/>
            <w:b/>
            <w:color w:val="0066CC"/>
            <w:sz w:val="24"/>
            <w:u w:val="single" w:color="0066CC"/>
            <w:vertAlign w:val="superscript"/>
          </w:rPr>
          <w:t>[8]</w:t>
        </w:r>
      </w:hyperlink>
      <w:r w:rsidRPr="005720F4">
        <w:rPr>
          <w:sz w:val="24"/>
        </w:rPr>
        <w:t>.</w:t>
      </w:r>
    </w:p>
    <w:p w14:paraId="58391ED3" w14:textId="77777777" w:rsidR="00437B73" w:rsidRPr="005720F4" w:rsidRDefault="009E27DE" w:rsidP="005720F4">
      <w:pPr>
        <w:spacing w:after="120" w:line="240" w:lineRule="auto"/>
        <w:ind w:left="67" w:hanging="10"/>
        <w:jc w:val="center"/>
        <w:rPr>
          <w:sz w:val="24"/>
        </w:rPr>
      </w:pPr>
      <w:r w:rsidRPr="005720F4">
        <w:rPr>
          <w:rFonts w:ascii="Times New Roman" w:eastAsia="Times New Roman" w:hAnsi="Times New Roman" w:cs="Times New Roman"/>
          <w:sz w:val="24"/>
        </w:rPr>
        <w:t xml:space="preserve">The courses and resources will be used to provide the project team with the technical skills </w:t>
      </w:r>
    </w:p>
    <w:p w14:paraId="226075DF" w14:textId="77777777" w:rsidR="00437B73" w:rsidRPr="005720F4" w:rsidRDefault="009E27DE" w:rsidP="005720F4">
      <w:pPr>
        <w:spacing w:after="120" w:line="240" w:lineRule="auto"/>
        <w:ind w:left="67" w:right="270" w:hanging="10"/>
        <w:jc w:val="center"/>
        <w:rPr>
          <w:sz w:val="24"/>
        </w:rPr>
      </w:pPr>
      <w:r w:rsidRPr="005720F4">
        <w:rPr>
          <w:rFonts w:ascii="Times New Roman" w:eastAsia="Times New Roman" w:hAnsi="Times New Roman" w:cs="Times New Roman"/>
          <w:sz w:val="24"/>
        </w:rPr>
        <w:t xml:space="preserve">necessary to address the challenges facing the project and create a useful and innovative </w:t>
      </w:r>
    </w:p>
    <w:p w14:paraId="6996B118"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solution.</w:t>
      </w:r>
    </w:p>
    <w:p w14:paraId="5514D1B1" w14:textId="77777777" w:rsidR="00437B73" w:rsidRPr="005720F4" w:rsidRDefault="00437B73" w:rsidP="005720F4">
      <w:pPr>
        <w:spacing w:after="120" w:line="240" w:lineRule="auto"/>
        <w:rPr>
          <w:sz w:val="24"/>
        </w:rPr>
        <w:sectPr w:rsidR="00437B73" w:rsidRPr="005720F4">
          <w:footerReference w:type="even" r:id="rId15"/>
          <w:footerReference w:type="default" r:id="rId16"/>
          <w:footerReference w:type="first" r:id="rId17"/>
          <w:pgSz w:w="11902" w:h="16865"/>
          <w:pgMar w:top="748" w:right="1472" w:bottom="26" w:left="1117" w:header="720" w:footer="720" w:gutter="0"/>
          <w:cols w:space="720"/>
          <w:titlePg/>
        </w:sectPr>
      </w:pPr>
    </w:p>
    <w:p w14:paraId="1ABD4354" w14:textId="77777777" w:rsidR="00437B73" w:rsidRPr="005720F4" w:rsidRDefault="009E27DE" w:rsidP="005720F4">
      <w:pPr>
        <w:pStyle w:val="Heading1"/>
        <w:spacing w:after="120" w:line="240" w:lineRule="auto"/>
        <w:ind w:left="318"/>
        <w:rPr>
          <w:b/>
          <w:bCs/>
          <w:sz w:val="28"/>
          <w:szCs w:val="28"/>
        </w:rPr>
      </w:pPr>
      <w:r w:rsidRPr="005720F4">
        <w:rPr>
          <w:b/>
          <w:bCs/>
          <w:sz w:val="28"/>
          <w:szCs w:val="28"/>
        </w:rPr>
        <w:lastRenderedPageBreak/>
        <w:t>Task 2: Project Management</w:t>
      </w:r>
    </w:p>
    <w:p w14:paraId="69CCA0B0" w14:textId="77777777" w:rsidR="00437B73" w:rsidRPr="005720F4" w:rsidRDefault="009E27DE" w:rsidP="005720F4">
      <w:pPr>
        <w:tabs>
          <w:tab w:val="center" w:pos="1343"/>
          <w:tab w:val="center" w:pos="3156"/>
        </w:tabs>
        <w:spacing w:after="120" w:line="240" w:lineRule="auto"/>
        <w:rPr>
          <w:sz w:val="24"/>
        </w:rPr>
      </w:pPr>
      <w:r w:rsidRPr="005720F4">
        <w:rPr>
          <w:sz w:val="24"/>
        </w:rPr>
        <w:tab/>
      </w:r>
      <w:r w:rsidRPr="005720F4">
        <w:rPr>
          <w:color w:val="666666"/>
          <w:sz w:val="24"/>
        </w:rPr>
        <w:t xml:space="preserve">Tuesday, March 10, </w:t>
      </w:r>
      <w:proofErr w:type="gramStart"/>
      <w:r w:rsidRPr="005720F4">
        <w:rPr>
          <w:color w:val="666666"/>
          <w:sz w:val="24"/>
        </w:rPr>
        <w:t>2026</w:t>
      </w:r>
      <w:proofErr w:type="gramEnd"/>
      <w:r w:rsidRPr="005720F4">
        <w:rPr>
          <w:color w:val="666666"/>
          <w:sz w:val="24"/>
        </w:rPr>
        <w:tab/>
        <w:t>10:22 AM</w:t>
      </w:r>
    </w:p>
    <w:p w14:paraId="6A3D8276" w14:textId="77777777" w:rsidR="00437B73" w:rsidRPr="005720F4" w:rsidRDefault="009E27DE" w:rsidP="005720F4">
      <w:pPr>
        <w:pStyle w:val="Heading2"/>
        <w:spacing w:after="120" w:line="240" w:lineRule="auto"/>
        <w:ind w:left="318"/>
        <w:rPr>
          <w:b/>
          <w:bCs/>
          <w:sz w:val="28"/>
          <w:szCs w:val="28"/>
        </w:rPr>
      </w:pPr>
      <w:r w:rsidRPr="005720F4">
        <w:rPr>
          <w:b/>
          <w:bCs/>
          <w:sz w:val="28"/>
          <w:szCs w:val="28"/>
        </w:rPr>
        <w:t>Q1: Project Scope</w:t>
      </w:r>
    </w:p>
    <w:p w14:paraId="54C2D2BD"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scope of the present project is to develop a mobile application based on IoT to oversee </w:t>
      </w:r>
    </w:p>
    <w:p w14:paraId="511B8FC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and monitor real-time health information. The developed solution will respond to the </w:t>
      </w:r>
    </w:p>
    <w:p w14:paraId="29669297"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increased demand of accessible and continuous health monitoring, specifically the people </w:t>
      </w:r>
    </w:p>
    <w:p w14:paraId="5F127C87"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with chronic health problems</w:t>
      </w:r>
      <w:hyperlink r:id="rId18" w:anchor="_edn1">
        <w:r w:rsidRPr="005720F4">
          <w:rPr>
            <w:rFonts w:ascii="Arial" w:eastAsia="Arial" w:hAnsi="Arial" w:cs="Arial"/>
            <w:b/>
            <w:color w:val="0066CC"/>
            <w:sz w:val="24"/>
            <w:u w:val="single" w:color="0066CC"/>
            <w:vertAlign w:val="superscript"/>
          </w:rPr>
          <w:t>[9]</w:t>
        </w:r>
      </w:hyperlink>
      <w:r w:rsidRPr="005720F4">
        <w:rPr>
          <w:rFonts w:ascii="Times New Roman" w:eastAsia="Times New Roman" w:hAnsi="Times New Roman" w:cs="Times New Roman"/>
          <w:sz w:val="24"/>
        </w:rPr>
        <w:t xml:space="preserve">. The idea is to design an </w:t>
      </w:r>
      <w:proofErr w:type="gramStart"/>
      <w:r w:rsidRPr="005720F4">
        <w:rPr>
          <w:rFonts w:ascii="Times New Roman" w:eastAsia="Times New Roman" w:hAnsi="Times New Roman" w:cs="Times New Roman"/>
          <w:sz w:val="24"/>
        </w:rPr>
        <w:t>easy to use</w:t>
      </w:r>
      <w:proofErr w:type="gramEnd"/>
      <w:r w:rsidRPr="005720F4">
        <w:rPr>
          <w:rFonts w:ascii="Times New Roman" w:eastAsia="Times New Roman" w:hAnsi="Times New Roman" w:cs="Times New Roman"/>
          <w:sz w:val="24"/>
        </w:rPr>
        <w:t xml:space="preserve"> mobile app who will </w:t>
      </w:r>
    </w:p>
    <w:p w14:paraId="6340206E"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work with wearable IoT devices to gather the health data (heart rate, blood pressure, and </w:t>
      </w:r>
    </w:p>
    <w:p w14:paraId="2E29108D"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oxygen level). This information will be computed on-the-fly, giving users information on </w:t>
      </w:r>
    </w:p>
    <w:p w14:paraId="786CBCF9"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their health conditions and possible hazards and enable them to be proactive.</w:t>
      </w:r>
    </w:p>
    <w:p w14:paraId="7E9A8ECB"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sources and technologies that will be required </w:t>
      </w:r>
      <w:proofErr w:type="gramStart"/>
      <w:r w:rsidRPr="005720F4">
        <w:rPr>
          <w:rFonts w:ascii="Times New Roman" w:eastAsia="Times New Roman" w:hAnsi="Times New Roman" w:cs="Times New Roman"/>
          <w:sz w:val="24"/>
        </w:rPr>
        <w:t>in order to</w:t>
      </w:r>
      <w:proofErr w:type="gramEnd"/>
      <w:r w:rsidRPr="005720F4">
        <w:rPr>
          <w:rFonts w:ascii="Times New Roman" w:eastAsia="Times New Roman" w:hAnsi="Times New Roman" w:cs="Times New Roman"/>
          <w:sz w:val="24"/>
        </w:rPr>
        <w:t xml:space="preserve"> implement this solution will </w:t>
      </w:r>
    </w:p>
    <w:p w14:paraId="0A650925"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include:</w:t>
      </w:r>
    </w:p>
    <w:p w14:paraId="611C8C9B" w14:textId="77777777" w:rsidR="00437B73" w:rsidRPr="005720F4" w:rsidRDefault="009E27DE" w:rsidP="005720F4">
      <w:pPr>
        <w:spacing w:after="120" w:line="240" w:lineRule="auto"/>
        <w:ind w:left="366" w:hanging="323"/>
        <w:rPr>
          <w:sz w:val="24"/>
        </w:rPr>
      </w:pPr>
      <w:r w:rsidRPr="005720F4">
        <w:rPr>
          <w:sz w:val="24"/>
        </w:rPr>
        <w:t>1.</w:t>
      </w:r>
      <w:r w:rsidRPr="005720F4">
        <w:rPr>
          <w:sz w:val="24"/>
        </w:rPr>
        <w:tab/>
      </w:r>
      <w:r w:rsidRPr="005720F4">
        <w:rPr>
          <w:b/>
          <w:sz w:val="24"/>
        </w:rPr>
        <w:t>Hardware</w:t>
      </w:r>
      <w:r w:rsidRPr="005720F4">
        <w:rPr>
          <w:sz w:val="24"/>
        </w:rPr>
        <w:t>: Smartwatches, fitness trackers, etc. are wearable IoT devices that contain sensors to track essential health metrics.</w:t>
      </w:r>
    </w:p>
    <w:p w14:paraId="1F4B110B" w14:textId="77777777" w:rsidR="00437B73" w:rsidRPr="005720F4" w:rsidRDefault="009E27DE" w:rsidP="005720F4">
      <w:pPr>
        <w:numPr>
          <w:ilvl w:val="0"/>
          <w:numId w:val="4"/>
        </w:numPr>
        <w:spacing w:after="120" w:line="240" w:lineRule="auto"/>
        <w:ind w:hanging="323"/>
        <w:rPr>
          <w:sz w:val="24"/>
        </w:rPr>
      </w:pPr>
      <w:r w:rsidRPr="005720F4">
        <w:rPr>
          <w:b/>
          <w:sz w:val="24"/>
        </w:rPr>
        <w:t>Software</w:t>
      </w:r>
      <w:r w:rsidRPr="005720F4">
        <w:rPr>
          <w:sz w:val="24"/>
        </w:rPr>
        <w:t>: This is a mobile app that was created in cross-platform framework (such as Flutter or React Native) to allow it to run on both Android and iOS.</w:t>
      </w:r>
    </w:p>
    <w:p w14:paraId="1DD99AB4" w14:textId="77777777" w:rsidR="00437B73" w:rsidRPr="005720F4" w:rsidRDefault="009E27DE" w:rsidP="005720F4">
      <w:pPr>
        <w:numPr>
          <w:ilvl w:val="0"/>
          <w:numId w:val="4"/>
        </w:numPr>
        <w:spacing w:after="120" w:line="240" w:lineRule="auto"/>
        <w:ind w:hanging="323"/>
        <w:rPr>
          <w:sz w:val="24"/>
        </w:rPr>
      </w:pPr>
      <w:r w:rsidRPr="005720F4">
        <w:rPr>
          <w:b/>
          <w:sz w:val="24"/>
        </w:rPr>
        <w:t>Database and Cloud Storage</w:t>
      </w:r>
      <w:r w:rsidRPr="005720F4">
        <w:rPr>
          <w:sz w:val="24"/>
        </w:rPr>
        <w:t xml:space="preserve">: In real time data processor tools (e.g., Firebase, AWS IoT) to store and </w:t>
      </w:r>
      <w:proofErr w:type="spellStart"/>
      <w:r w:rsidRPr="005720F4">
        <w:rPr>
          <w:sz w:val="24"/>
        </w:rPr>
        <w:t>analyze</w:t>
      </w:r>
      <w:proofErr w:type="spellEnd"/>
      <w:r w:rsidRPr="005720F4">
        <w:rPr>
          <w:sz w:val="24"/>
        </w:rPr>
        <w:t xml:space="preserve"> the health data.</w:t>
      </w:r>
    </w:p>
    <w:p w14:paraId="4010BEB6" w14:textId="77777777" w:rsidR="00437B73" w:rsidRPr="005720F4" w:rsidRDefault="009E27DE" w:rsidP="005720F4">
      <w:pPr>
        <w:numPr>
          <w:ilvl w:val="0"/>
          <w:numId w:val="4"/>
        </w:numPr>
        <w:spacing w:after="120" w:line="240" w:lineRule="auto"/>
        <w:ind w:hanging="323"/>
        <w:rPr>
          <w:sz w:val="24"/>
        </w:rPr>
      </w:pPr>
      <w:r w:rsidRPr="005720F4">
        <w:rPr>
          <w:b/>
          <w:sz w:val="24"/>
        </w:rPr>
        <w:t>Development Tools</w:t>
      </w:r>
      <w:r w:rsidRPr="005720F4">
        <w:rPr>
          <w:sz w:val="24"/>
        </w:rPr>
        <w:t>: Android Studio or Xcode is integrated development environment used in the development of an app.</w:t>
      </w:r>
    </w:p>
    <w:p w14:paraId="5D71255B"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w:t>
      </w:r>
      <w:r w:rsidRPr="005720F4">
        <w:rPr>
          <w:rFonts w:ascii="Times New Roman" w:eastAsia="Times New Roman" w:hAnsi="Times New Roman" w:cs="Times New Roman"/>
          <w:b/>
          <w:sz w:val="24"/>
        </w:rPr>
        <w:t xml:space="preserve">project timeline </w:t>
      </w:r>
      <w:r w:rsidRPr="005720F4">
        <w:rPr>
          <w:rFonts w:ascii="Times New Roman" w:eastAsia="Times New Roman" w:hAnsi="Times New Roman" w:cs="Times New Roman"/>
          <w:sz w:val="24"/>
        </w:rPr>
        <w:t xml:space="preserve">will be six months beginning with the initial research and design up to </w:t>
      </w:r>
    </w:p>
    <w:p w14:paraId="58B2FAB6" w14:textId="77777777" w:rsidR="00437B73" w:rsidRPr="005720F4" w:rsidRDefault="009E27DE" w:rsidP="005720F4">
      <w:pPr>
        <w:spacing w:after="120" w:line="240" w:lineRule="auto"/>
        <w:ind w:left="341" w:hanging="10"/>
        <w:jc w:val="center"/>
        <w:rPr>
          <w:sz w:val="24"/>
        </w:rPr>
      </w:pPr>
      <w:r w:rsidRPr="005720F4">
        <w:rPr>
          <w:rFonts w:ascii="Times New Roman" w:eastAsia="Times New Roman" w:hAnsi="Times New Roman" w:cs="Times New Roman"/>
          <w:sz w:val="24"/>
        </w:rPr>
        <w:t>Task 2 Page 6</w:t>
      </w:r>
    </w:p>
    <w:p w14:paraId="6548EC1C"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implementation and testing. The milestones will be the project design, mobile app </w:t>
      </w:r>
    </w:p>
    <w:p w14:paraId="3996DFC4"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development, integration with the IoT devices, user testing, and the actual implementation. The stages will be implemented </w:t>
      </w:r>
      <w:proofErr w:type="gramStart"/>
      <w:r w:rsidRPr="005720F4">
        <w:rPr>
          <w:rFonts w:ascii="Times New Roman" w:eastAsia="Times New Roman" w:hAnsi="Times New Roman" w:cs="Times New Roman"/>
          <w:sz w:val="24"/>
        </w:rPr>
        <w:t>in order to</w:t>
      </w:r>
      <w:proofErr w:type="gramEnd"/>
      <w:r w:rsidRPr="005720F4">
        <w:rPr>
          <w:rFonts w:ascii="Times New Roman" w:eastAsia="Times New Roman" w:hAnsi="Times New Roman" w:cs="Times New Roman"/>
          <w:sz w:val="24"/>
        </w:rPr>
        <w:t xml:space="preserve"> guarantee that the project delivers its goals and </w:t>
      </w:r>
    </w:p>
    <w:p w14:paraId="6C1323C3"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objectives within the deadlines</w:t>
      </w:r>
      <w:hyperlink r:id="rId19" w:anchor="_edn2">
        <w:r w:rsidRPr="005720F4">
          <w:rPr>
            <w:rFonts w:ascii="Arial" w:eastAsia="Arial" w:hAnsi="Arial" w:cs="Arial"/>
            <w:b/>
            <w:color w:val="0066CC"/>
            <w:sz w:val="24"/>
            <w:u w:val="single" w:color="0066CC"/>
            <w:vertAlign w:val="superscript"/>
          </w:rPr>
          <w:t>[10]</w:t>
        </w:r>
      </w:hyperlink>
      <w:r w:rsidRPr="005720F4">
        <w:rPr>
          <w:rFonts w:ascii="Times New Roman" w:eastAsia="Times New Roman" w:hAnsi="Times New Roman" w:cs="Times New Roman"/>
          <w:sz w:val="24"/>
        </w:rPr>
        <w:t xml:space="preserve">. Below </w:t>
      </w:r>
      <w:proofErr w:type="gramStart"/>
      <w:r w:rsidRPr="005720F4">
        <w:rPr>
          <w:rFonts w:ascii="Times New Roman" w:eastAsia="Times New Roman" w:hAnsi="Times New Roman" w:cs="Times New Roman"/>
          <w:sz w:val="24"/>
        </w:rPr>
        <w:t>is</w:t>
      </w:r>
      <w:proofErr w:type="gramEnd"/>
      <w:r w:rsidRPr="005720F4">
        <w:rPr>
          <w:rFonts w:ascii="Times New Roman" w:eastAsia="Times New Roman" w:hAnsi="Times New Roman" w:cs="Times New Roman"/>
          <w:sz w:val="24"/>
        </w:rPr>
        <w:t xml:space="preserve"> the Project Activities and Schedule:</w:t>
      </w:r>
    </w:p>
    <w:p w14:paraId="354FED92"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 xml:space="preserve">Activity and Schedule: </w:t>
      </w:r>
    </w:p>
    <w:tbl>
      <w:tblPr>
        <w:tblStyle w:val="TableGrid"/>
        <w:tblW w:w="8461" w:type="dxa"/>
        <w:tblInd w:w="251" w:type="dxa"/>
        <w:tblCellMar>
          <w:top w:w="93" w:type="dxa"/>
          <w:left w:w="72" w:type="dxa"/>
          <w:right w:w="53" w:type="dxa"/>
        </w:tblCellMar>
        <w:tblLook w:val="04A0" w:firstRow="1" w:lastRow="0" w:firstColumn="1" w:lastColumn="0" w:noHBand="0" w:noVBand="1"/>
      </w:tblPr>
      <w:tblGrid>
        <w:gridCol w:w="2691"/>
        <w:gridCol w:w="1930"/>
        <w:gridCol w:w="1123"/>
        <w:gridCol w:w="936"/>
        <w:gridCol w:w="939"/>
        <w:gridCol w:w="842"/>
      </w:tblGrid>
      <w:tr w:rsidR="00437B73" w:rsidRPr="005720F4" w14:paraId="76367927" w14:textId="77777777">
        <w:trPr>
          <w:trHeight w:val="367"/>
        </w:trPr>
        <w:tc>
          <w:tcPr>
            <w:tcW w:w="2691" w:type="dxa"/>
            <w:tcBorders>
              <w:top w:val="single" w:sz="5" w:space="0" w:color="8A8886"/>
              <w:left w:val="single" w:sz="5" w:space="0" w:color="8A8886"/>
              <w:bottom w:val="single" w:sz="5" w:space="0" w:color="8A8886"/>
              <w:right w:val="single" w:sz="5" w:space="0" w:color="8A8886"/>
            </w:tcBorders>
            <w:shd w:val="clear" w:color="auto" w:fill="FFFF00"/>
          </w:tcPr>
          <w:p w14:paraId="5659CC16" w14:textId="77777777" w:rsidR="00437B73" w:rsidRPr="005720F4" w:rsidRDefault="009E27DE" w:rsidP="005720F4">
            <w:pPr>
              <w:spacing w:after="120" w:line="240" w:lineRule="auto"/>
              <w:rPr>
                <w:sz w:val="24"/>
              </w:rPr>
            </w:pPr>
            <w:r w:rsidRPr="005720F4">
              <w:rPr>
                <w:b/>
                <w:sz w:val="24"/>
              </w:rPr>
              <w:t>Activity</w:t>
            </w:r>
          </w:p>
        </w:tc>
        <w:tc>
          <w:tcPr>
            <w:tcW w:w="1930" w:type="dxa"/>
            <w:tcBorders>
              <w:top w:val="single" w:sz="5" w:space="0" w:color="8A8886"/>
              <w:left w:val="single" w:sz="5" w:space="0" w:color="8A8886"/>
              <w:bottom w:val="single" w:sz="5" w:space="0" w:color="8A8886"/>
              <w:right w:val="single" w:sz="5" w:space="0" w:color="8A8886"/>
            </w:tcBorders>
            <w:shd w:val="clear" w:color="auto" w:fill="FFFF00"/>
          </w:tcPr>
          <w:p w14:paraId="4DF73DDC" w14:textId="77777777" w:rsidR="00437B73" w:rsidRPr="005720F4" w:rsidRDefault="009E27DE" w:rsidP="005720F4">
            <w:pPr>
              <w:spacing w:after="120" w:line="240" w:lineRule="auto"/>
              <w:ind w:left="1"/>
              <w:rPr>
                <w:sz w:val="24"/>
              </w:rPr>
            </w:pPr>
            <w:r w:rsidRPr="005720F4">
              <w:rPr>
                <w:b/>
                <w:sz w:val="24"/>
              </w:rPr>
              <w:t>Resource</w:t>
            </w:r>
          </w:p>
        </w:tc>
        <w:tc>
          <w:tcPr>
            <w:tcW w:w="1123" w:type="dxa"/>
            <w:tcBorders>
              <w:top w:val="single" w:sz="5" w:space="0" w:color="8A8886"/>
              <w:left w:val="single" w:sz="5" w:space="0" w:color="8A8886"/>
              <w:bottom w:val="single" w:sz="5" w:space="0" w:color="8A8886"/>
              <w:right w:val="single" w:sz="5" w:space="0" w:color="8A8886"/>
            </w:tcBorders>
            <w:shd w:val="clear" w:color="auto" w:fill="FFFF00"/>
          </w:tcPr>
          <w:p w14:paraId="210D00E8" w14:textId="77777777" w:rsidR="00437B73" w:rsidRPr="005720F4" w:rsidRDefault="009E27DE" w:rsidP="005720F4">
            <w:pPr>
              <w:spacing w:after="120" w:line="240" w:lineRule="auto"/>
              <w:rPr>
                <w:sz w:val="24"/>
              </w:rPr>
            </w:pPr>
            <w:r w:rsidRPr="005720F4">
              <w:rPr>
                <w:b/>
                <w:sz w:val="24"/>
              </w:rPr>
              <w:t>Status</w:t>
            </w:r>
          </w:p>
        </w:tc>
        <w:tc>
          <w:tcPr>
            <w:tcW w:w="936" w:type="dxa"/>
            <w:tcBorders>
              <w:top w:val="single" w:sz="5" w:space="0" w:color="8A8886"/>
              <w:left w:val="single" w:sz="5" w:space="0" w:color="8A8886"/>
              <w:bottom w:val="single" w:sz="5" w:space="0" w:color="8A8886"/>
              <w:right w:val="single" w:sz="5" w:space="0" w:color="8A8886"/>
            </w:tcBorders>
            <w:shd w:val="clear" w:color="auto" w:fill="FFFF00"/>
          </w:tcPr>
          <w:p w14:paraId="0AE891E9" w14:textId="77777777" w:rsidR="00437B73" w:rsidRPr="005720F4" w:rsidRDefault="009E27DE" w:rsidP="005720F4">
            <w:pPr>
              <w:spacing w:after="120" w:line="240" w:lineRule="auto"/>
              <w:rPr>
                <w:sz w:val="24"/>
              </w:rPr>
            </w:pPr>
            <w:r w:rsidRPr="005720F4">
              <w:rPr>
                <w:b/>
                <w:sz w:val="24"/>
              </w:rPr>
              <w:t>Start</w:t>
            </w:r>
          </w:p>
        </w:tc>
        <w:tc>
          <w:tcPr>
            <w:tcW w:w="939" w:type="dxa"/>
            <w:tcBorders>
              <w:top w:val="single" w:sz="5" w:space="0" w:color="8A8886"/>
              <w:left w:val="single" w:sz="5" w:space="0" w:color="8A8886"/>
              <w:bottom w:val="single" w:sz="5" w:space="0" w:color="8A8886"/>
              <w:right w:val="single" w:sz="5" w:space="0" w:color="8A8886"/>
            </w:tcBorders>
            <w:shd w:val="clear" w:color="auto" w:fill="FFFF00"/>
          </w:tcPr>
          <w:p w14:paraId="17325204" w14:textId="77777777" w:rsidR="00437B73" w:rsidRPr="005720F4" w:rsidRDefault="009E27DE" w:rsidP="005720F4">
            <w:pPr>
              <w:spacing w:after="120" w:line="240" w:lineRule="auto"/>
              <w:ind w:left="2"/>
              <w:rPr>
                <w:sz w:val="24"/>
              </w:rPr>
            </w:pPr>
            <w:r w:rsidRPr="005720F4">
              <w:rPr>
                <w:b/>
                <w:sz w:val="24"/>
              </w:rPr>
              <w:t>End</w:t>
            </w:r>
          </w:p>
        </w:tc>
        <w:tc>
          <w:tcPr>
            <w:tcW w:w="842" w:type="dxa"/>
            <w:tcBorders>
              <w:top w:val="single" w:sz="5" w:space="0" w:color="8A8886"/>
              <w:left w:val="single" w:sz="5" w:space="0" w:color="8A8886"/>
              <w:bottom w:val="single" w:sz="5" w:space="0" w:color="8A8886"/>
              <w:right w:val="single" w:sz="5" w:space="0" w:color="8A8886"/>
            </w:tcBorders>
            <w:shd w:val="clear" w:color="auto" w:fill="FFFF00"/>
          </w:tcPr>
          <w:p w14:paraId="00812A0A" w14:textId="77777777" w:rsidR="00437B73" w:rsidRPr="005720F4" w:rsidRDefault="009E27DE" w:rsidP="005720F4">
            <w:pPr>
              <w:spacing w:after="120" w:line="240" w:lineRule="auto"/>
              <w:ind w:left="1"/>
              <w:rPr>
                <w:sz w:val="24"/>
              </w:rPr>
            </w:pPr>
            <w:r w:rsidRPr="005720F4">
              <w:rPr>
                <w:b/>
                <w:sz w:val="24"/>
              </w:rPr>
              <w:t>Days</w:t>
            </w:r>
          </w:p>
        </w:tc>
      </w:tr>
      <w:tr w:rsidR="00437B73" w:rsidRPr="005720F4" w14:paraId="475E2624" w14:textId="77777777">
        <w:trPr>
          <w:trHeight w:val="367"/>
        </w:trPr>
        <w:tc>
          <w:tcPr>
            <w:tcW w:w="2691" w:type="dxa"/>
            <w:tcBorders>
              <w:top w:val="single" w:sz="5" w:space="0" w:color="8A8886"/>
              <w:left w:val="single" w:sz="5" w:space="0" w:color="8A8886"/>
              <w:bottom w:val="single" w:sz="5" w:space="0" w:color="8A8886"/>
              <w:right w:val="single" w:sz="5" w:space="0" w:color="8A8886"/>
            </w:tcBorders>
            <w:shd w:val="clear" w:color="auto" w:fill="FFE699"/>
          </w:tcPr>
          <w:p w14:paraId="22D2BDDD" w14:textId="77777777" w:rsidR="00437B73" w:rsidRPr="005720F4" w:rsidRDefault="009E27DE" w:rsidP="005720F4">
            <w:pPr>
              <w:spacing w:after="120" w:line="240" w:lineRule="auto"/>
              <w:rPr>
                <w:sz w:val="24"/>
              </w:rPr>
            </w:pPr>
            <w:r w:rsidRPr="005720F4">
              <w:rPr>
                <w:sz w:val="24"/>
              </w:rPr>
              <w:t>Project Planning &amp; Research</w:t>
            </w:r>
          </w:p>
        </w:tc>
        <w:tc>
          <w:tcPr>
            <w:tcW w:w="1930" w:type="dxa"/>
            <w:tcBorders>
              <w:top w:val="single" w:sz="5" w:space="0" w:color="8A8886"/>
              <w:left w:val="single" w:sz="5" w:space="0" w:color="8A8886"/>
              <w:bottom w:val="single" w:sz="5" w:space="0" w:color="8A8886"/>
              <w:right w:val="single" w:sz="5" w:space="0" w:color="8A8886"/>
            </w:tcBorders>
          </w:tcPr>
          <w:p w14:paraId="09CA8D7F" w14:textId="77777777" w:rsidR="00437B73" w:rsidRPr="005720F4" w:rsidRDefault="009E27DE" w:rsidP="005720F4">
            <w:pPr>
              <w:spacing w:after="120" w:line="240" w:lineRule="auto"/>
              <w:ind w:left="1"/>
              <w:rPr>
                <w:sz w:val="24"/>
              </w:rPr>
            </w:pPr>
            <w:r w:rsidRPr="005720F4">
              <w:rPr>
                <w:sz w:val="24"/>
              </w:rPr>
              <w:t>Research Team</w:t>
            </w:r>
          </w:p>
        </w:tc>
        <w:tc>
          <w:tcPr>
            <w:tcW w:w="1123" w:type="dxa"/>
            <w:tcBorders>
              <w:top w:val="single" w:sz="5" w:space="0" w:color="8A8886"/>
              <w:left w:val="single" w:sz="5" w:space="0" w:color="8A8886"/>
              <w:bottom w:val="single" w:sz="5" w:space="0" w:color="8A8886"/>
              <w:right w:val="single" w:sz="5" w:space="0" w:color="8A8886"/>
            </w:tcBorders>
          </w:tcPr>
          <w:p w14:paraId="3AA2FC2E" w14:textId="77777777" w:rsidR="00437B73" w:rsidRPr="005720F4" w:rsidRDefault="009E27DE" w:rsidP="005720F4">
            <w:pPr>
              <w:spacing w:after="120" w:line="240" w:lineRule="auto"/>
              <w:jc w:val="both"/>
              <w:rPr>
                <w:sz w:val="24"/>
              </w:rPr>
            </w:pPr>
            <w:r w:rsidRPr="005720F4">
              <w:rPr>
                <w:sz w:val="24"/>
              </w:rPr>
              <w:t>In Progress</w:t>
            </w:r>
          </w:p>
        </w:tc>
        <w:tc>
          <w:tcPr>
            <w:tcW w:w="936" w:type="dxa"/>
            <w:tcBorders>
              <w:top w:val="single" w:sz="5" w:space="0" w:color="8A8886"/>
              <w:left w:val="single" w:sz="5" w:space="0" w:color="8A8886"/>
              <w:bottom w:val="single" w:sz="5" w:space="0" w:color="8A8886"/>
              <w:right w:val="single" w:sz="5" w:space="0" w:color="8A8886"/>
            </w:tcBorders>
          </w:tcPr>
          <w:p w14:paraId="19B14FA6" w14:textId="77777777" w:rsidR="00437B73" w:rsidRPr="005720F4" w:rsidRDefault="009E27DE" w:rsidP="005720F4">
            <w:pPr>
              <w:spacing w:after="120" w:line="240" w:lineRule="auto"/>
              <w:jc w:val="both"/>
              <w:rPr>
                <w:sz w:val="24"/>
              </w:rPr>
            </w:pPr>
            <w:r w:rsidRPr="005720F4">
              <w:rPr>
                <w:sz w:val="24"/>
              </w:rPr>
              <w:t>01-03-26</w:t>
            </w:r>
          </w:p>
        </w:tc>
        <w:tc>
          <w:tcPr>
            <w:tcW w:w="939" w:type="dxa"/>
            <w:tcBorders>
              <w:top w:val="single" w:sz="5" w:space="0" w:color="8A8886"/>
              <w:left w:val="single" w:sz="5" w:space="0" w:color="8A8886"/>
              <w:bottom w:val="single" w:sz="5" w:space="0" w:color="8A8886"/>
              <w:right w:val="single" w:sz="5" w:space="0" w:color="8A8886"/>
            </w:tcBorders>
          </w:tcPr>
          <w:p w14:paraId="42494C1A" w14:textId="77777777" w:rsidR="00437B73" w:rsidRPr="005720F4" w:rsidRDefault="009E27DE" w:rsidP="005720F4">
            <w:pPr>
              <w:spacing w:after="120" w:line="240" w:lineRule="auto"/>
              <w:ind w:left="2"/>
              <w:jc w:val="both"/>
              <w:rPr>
                <w:sz w:val="24"/>
              </w:rPr>
            </w:pPr>
            <w:r w:rsidRPr="005720F4">
              <w:rPr>
                <w:sz w:val="24"/>
              </w:rPr>
              <w:t>21-03-26</w:t>
            </w:r>
          </w:p>
        </w:tc>
        <w:tc>
          <w:tcPr>
            <w:tcW w:w="842" w:type="dxa"/>
            <w:tcBorders>
              <w:top w:val="single" w:sz="5" w:space="0" w:color="8A8886"/>
              <w:left w:val="single" w:sz="5" w:space="0" w:color="8A8886"/>
              <w:bottom w:val="single" w:sz="5" w:space="0" w:color="8A8886"/>
              <w:right w:val="single" w:sz="5" w:space="0" w:color="8A8886"/>
            </w:tcBorders>
          </w:tcPr>
          <w:p w14:paraId="10F94F26" w14:textId="77777777" w:rsidR="00437B73" w:rsidRPr="005720F4" w:rsidRDefault="009E27DE" w:rsidP="005720F4">
            <w:pPr>
              <w:spacing w:after="120" w:line="240" w:lineRule="auto"/>
              <w:ind w:left="1"/>
              <w:rPr>
                <w:sz w:val="24"/>
              </w:rPr>
            </w:pPr>
            <w:r w:rsidRPr="005720F4">
              <w:rPr>
                <w:sz w:val="24"/>
              </w:rPr>
              <w:t>20</w:t>
            </w:r>
          </w:p>
        </w:tc>
      </w:tr>
      <w:tr w:rsidR="00437B73" w:rsidRPr="005720F4" w14:paraId="4C983A2A" w14:textId="77777777">
        <w:trPr>
          <w:trHeight w:val="370"/>
        </w:trPr>
        <w:tc>
          <w:tcPr>
            <w:tcW w:w="2691" w:type="dxa"/>
            <w:tcBorders>
              <w:top w:val="single" w:sz="5" w:space="0" w:color="8A8886"/>
              <w:left w:val="single" w:sz="5" w:space="0" w:color="8A8886"/>
              <w:bottom w:val="single" w:sz="5" w:space="0" w:color="8A8886"/>
              <w:right w:val="single" w:sz="5" w:space="0" w:color="8A8886"/>
            </w:tcBorders>
            <w:shd w:val="clear" w:color="auto" w:fill="FFE699"/>
          </w:tcPr>
          <w:p w14:paraId="01EA1BE8" w14:textId="77777777" w:rsidR="00437B73" w:rsidRPr="005720F4" w:rsidRDefault="009E27DE" w:rsidP="005720F4">
            <w:pPr>
              <w:spacing w:after="120" w:line="240" w:lineRule="auto"/>
              <w:rPr>
                <w:sz w:val="24"/>
              </w:rPr>
            </w:pPr>
            <w:r w:rsidRPr="005720F4">
              <w:rPr>
                <w:sz w:val="24"/>
              </w:rPr>
              <w:t>Design Phase</w:t>
            </w:r>
          </w:p>
        </w:tc>
        <w:tc>
          <w:tcPr>
            <w:tcW w:w="1930" w:type="dxa"/>
            <w:tcBorders>
              <w:top w:val="single" w:sz="5" w:space="0" w:color="8A8886"/>
              <w:left w:val="single" w:sz="5" w:space="0" w:color="8A8886"/>
              <w:bottom w:val="single" w:sz="5" w:space="0" w:color="8A8886"/>
              <w:right w:val="single" w:sz="5" w:space="0" w:color="8A8886"/>
            </w:tcBorders>
          </w:tcPr>
          <w:p w14:paraId="0D3D4B2E" w14:textId="77777777" w:rsidR="00437B73" w:rsidRPr="005720F4" w:rsidRDefault="009E27DE" w:rsidP="005720F4">
            <w:pPr>
              <w:spacing w:after="120" w:line="240" w:lineRule="auto"/>
              <w:ind w:left="1"/>
              <w:rPr>
                <w:sz w:val="24"/>
              </w:rPr>
            </w:pPr>
            <w:r w:rsidRPr="005720F4">
              <w:rPr>
                <w:sz w:val="24"/>
              </w:rPr>
              <w:t>Design Team</w:t>
            </w:r>
          </w:p>
        </w:tc>
        <w:tc>
          <w:tcPr>
            <w:tcW w:w="1123" w:type="dxa"/>
            <w:tcBorders>
              <w:top w:val="single" w:sz="5" w:space="0" w:color="8A8886"/>
              <w:left w:val="single" w:sz="5" w:space="0" w:color="8A8886"/>
              <w:bottom w:val="single" w:sz="5" w:space="0" w:color="8A8886"/>
              <w:right w:val="single" w:sz="5" w:space="0" w:color="8A8886"/>
            </w:tcBorders>
          </w:tcPr>
          <w:p w14:paraId="0379EA86" w14:textId="77777777" w:rsidR="00437B73" w:rsidRPr="005720F4" w:rsidRDefault="009E27DE" w:rsidP="005720F4">
            <w:pPr>
              <w:spacing w:after="120" w:line="240" w:lineRule="auto"/>
              <w:rPr>
                <w:sz w:val="24"/>
              </w:rPr>
            </w:pPr>
            <w:r w:rsidRPr="005720F4">
              <w:rPr>
                <w:sz w:val="24"/>
              </w:rPr>
              <w:t>Pending</w:t>
            </w:r>
          </w:p>
        </w:tc>
        <w:tc>
          <w:tcPr>
            <w:tcW w:w="936" w:type="dxa"/>
            <w:tcBorders>
              <w:top w:val="single" w:sz="5" w:space="0" w:color="8A8886"/>
              <w:left w:val="single" w:sz="5" w:space="0" w:color="8A8886"/>
              <w:bottom w:val="single" w:sz="5" w:space="0" w:color="8A8886"/>
              <w:right w:val="single" w:sz="5" w:space="0" w:color="8A8886"/>
            </w:tcBorders>
          </w:tcPr>
          <w:p w14:paraId="7726D3BC" w14:textId="77777777" w:rsidR="00437B73" w:rsidRPr="005720F4" w:rsidRDefault="009E27DE" w:rsidP="005720F4">
            <w:pPr>
              <w:spacing w:after="120" w:line="240" w:lineRule="auto"/>
              <w:jc w:val="both"/>
              <w:rPr>
                <w:sz w:val="24"/>
              </w:rPr>
            </w:pPr>
            <w:r w:rsidRPr="005720F4">
              <w:rPr>
                <w:sz w:val="24"/>
              </w:rPr>
              <w:t>22-03-26</w:t>
            </w:r>
          </w:p>
        </w:tc>
        <w:tc>
          <w:tcPr>
            <w:tcW w:w="939" w:type="dxa"/>
            <w:tcBorders>
              <w:top w:val="single" w:sz="5" w:space="0" w:color="8A8886"/>
              <w:left w:val="single" w:sz="5" w:space="0" w:color="8A8886"/>
              <w:bottom w:val="single" w:sz="5" w:space="0" w:color="8A8886"/>
              <w:right w:val="single" w:sz="5" w:space="0" w:color="8A8886"/>
            </w:tcBorders>
          </w:tcPr>
          <w:p w14:paraId="2795C5AB" w14:textId="77777777" w:rsidR="00437B73" w:rsidRPr="005720F4" w:rsidRDefault="009E27DE" w:rsidP="005720F4">
            <w:pPr>
              <w:spacing w:after="120" w:line="240" w:lineRule="auto"/>
              <w:ind w:left="2"/>
              <w:jc w:val="both"/>
              <w:rPr>
                <w:sz w:val="24"/>
              </w:rPr>
            </w:pPr>
            <w:r w:rsidRPr="005720F4">
              <w:rPr>
                <w:sz w:val="24"/>
              </w:rPr>
              <w:t>16-04-26</w:t>
            </w:r>
          </w:p>
        </w:tc>
        <w:tc>
          <w:tcPr>
            <w:tcW w:w="842" w:type="dxa"/>
            <w:tcBorders>
              <w:top w:val="single" w:sz="5" w:space="0" w:color="8A8886"/>
              <w:left w:val="single" w:sz="5" w:space="0" w:color="8A8886"/>
              <w:bottom w:val="single" w:sz="5" w:space="0" w:color="8A8886"/>
              <w:right w:val="single" w:sz="5" w:space="0" w:color="8A8886"/>
            </w:tcBorders>
          </w:tcPr>
          <w:p w14:paraId="37CCF322" w14:textId="77777777" w:rsidR="00437B73" w:rsidRPr="005720F4" w:rsidRDefault="009E27DE" w:rsidP="005720F4">
            <w:pPr>
              <w:spacing w:after="120" w:line="240" w:lineRule="auto"/>
              <w:ind w:left="1"/>
              <w:rPr>
                <w:sz w:val="24"/>
              </w:rPr>
            </w:pPr>
            <w:r w:rsidRPr="005720F4">
              <w:rPr>
                <w:sz w:val="24"/>
              </w:rPr>
              <w:t>25</w:t>
            </w:r>
          </w:p>
        </w:tc>
      </w:tr>
      <w:tr w:rsidR="00437B73" w:rsidRPr="005720F4" w14:paraId="5D5EC56D" w14:textId="77777777">
        <w:trPr>
          <w:trHeight w:val="367"/>
        </w:trPr>
        <w:tc>
          <w:tcPr>
            <w:tcW w:w="2691" w:type="dxa"/>
            <w:tcBorders>
              <w:top w:val="single" w:sz="5" w:space="0" w:color="8A8886"/>
              <w:left w:val="single" w:sz="5" w:space="0" w:color="8A8886"/>
              <w:bottom w:val="single" w:sz="5" w:space="0" w:color="8A8886"/>
              <w:right w:val="single" w:sz="5" w:space="0" w:color="8A8886"/>
            </w:tcBorders>
            <w:shd w:val="clear" w:color="auto" w:fill="FFE699"/>
          </w:tcPr>
          <w:p w14:paraId="06FC3CCC" w14:textId="77777777" w:rsidR="00437B73" w:rsidRPr="005720F4" w:rsidRDefault="009E27DE" w:rsidP="005720F4">
            <w:pPr>
              <w:spacing w:after="120" w:line="240" w:lineRule="auto"/>
              <w:rPr>
                <w:sz w:val="24"/>
              </w:rPr>
            </w:pPr>
            <w:r w:rsidRPr="005720F4">
              <w:rPr>
                <w:sz w:val="24"/>
              </w:rPr>
              <w:t>Development Phase</w:t>
            </w:r>
          </w:p>
        </w:tc>
        <w:tc>
          <w:tcPr>
            <w:tcW w:w="1930" w:type="dxa"/>
            <w:tcBorders>
              <w:top w:val="single" w:sz="5" w:space="0" w:color="8A8886"/>
              <w:left w:val="single" w:sz="5" w:space="0" w:color="8A8886"/>
              <w:bottom w:val="single" w:sz="5" w:space="0" w:color="8A8886"/>
              <w:right w:val="single" w:sz="5" w:space="0" w:color="8A8886"/>
            </w:tcBorders>
          </w:tcPr>
          <w:p w14:paraId="15B501EE" w14:textId="77777777" w:rsidR="00437B73" w:rsidRPr="005720F4" w:rsidRDefault="009E27DE" w:rsidP="005720F4">
            <w:pPr>
              <w:spacing w:after="120" w:line="240" w:lineRule="auto"/>
              <w:ind w:left="1"/>
              <w:jc w:val="both"/>
              <w:rPr>
                <w:sz w:val="24"/>
              </w:rPr>
            </w:pPr>
            <w:r w:rsidRPr="005720F4">
              <w:rPr>
                <w:sz w:val="24"/>
              </w:rPr>
              <w:t>Development Team</w:t>
            </w:r>
          </w:p>
        </w:tc>
        <w:tc>
          <w:tcPr>
            <w:tcW w:w="1123" w:type="dxa"/>
            <w:tcBorders>
              <w:top w:val="single" w:sz="5" w:space="0" w:color="8A8886"/>
              <w:left w:val="single" w:sz="5" w:space="0" w:color="8A8886"/>
              <w:bottom w:val="single" w:sz="5" w:space="0" w:color="8A8886"/>
              <w:right w:val="single" w:sz="5" w:space="0" w:color="8A8886"/>
            </w:tcBorders>
          </w:tcPr>
          <w:p w14:paraId="5C17B431" w14:textId="77777777" w:rsidR="00437B73" w:rsidRPr="005720F4" w:rsidRDefault="009E27DE" w:rsidP="005720F4">
            <w:pPr>
              <w:spacing w:after="120" w:line="240" w:lineRule="auto"/>
              <w:rPr>
                <w:sz w:val="24"/>
              </w:rPr>
            </w:pPr>
            <w:r w:rsidRPr="005720F4">
              <w:rPr>
                <w:sz w:val="24"/>
              </w:rPr>
              <w:t>Pending</w:t>
            </w:r>
          </w:p>
        </w:tc>
        <w:tc>
          <w:tcPr>
            <w:tcW w:w="936" w:type="dxa"/>
            <w:tcBorders>
              <w:top w:val="single" w:sz="5" w:space="0" w:color="8A8886"/>
              <w:left w:val="single" w:sz="5" w:space="0" w:color="8A8886"/>
              <w:bottom w:val="single" w:sz="5" w:space="0" w:color="8A8886"/>
              <w:right w:val="single" w:sz="5" w:space="0" w:color="8A8886"/>
            </w:tcBorders>
          </w:tcPr>
          <w:p w14:paraId="1468A680" w14:textId="77777777" w:rsidR="00437B73" w:rsidRPr="005720F4" w:rsidRDefault="009E27DE" w:rsidP="005720F4">
            <w:pPr>
              <w:spacing w:after="120" w:line="240" w:lineRule="auto"/>
              <w:jc w:val="both"/>
              <w:rPr>
                <w:sz w:val="24"/>
              </w:rPr>
            </w:pPr>
            <w:r w:rsidRPr="005720F4">
              <w:rPr>
                <w:sz w:val="24"/>
              </w:rPr>
              <w:t>17-04-26</w:t>
            </w:r>
          </w:p>
        </w:tc>
        <w:tc>
          <w:tcPr>
            <w:tcW w:w="939" w:type="dxa"/>
            <w:tcBorders>
              <w:top w:val="single" w:sz="5" w:space="0" w:color="8A8886"/>
              <w:left w:val="single" w:sz="5" w:space="0" w:color="8A8886"/>
              <w:bottom w:val="single" w:sz="5" w:space="0" w:color="8A8886"/>
              <w:right w:val="single" w:sz="5" w:space="0" w:color="8A8886"/>
            </w:tcBorders>
          </w:tcPr>
          <w:p w14:paraId="0DC84928" w14:textId="77777777" w:rsidR="00437B73" w:rsidRPr="005720F4" w:rsidRDefault="009E27DE" w:rsidP="005720F4">
            <w:pPr>
              <w:spacing w:after="120" w:line="240" w:lineRule="auto"/>
              <w:ind w:left="2"/>
              <w:jc w:val="both"/>
              <w:rPr>
                <w:sz w:val="24"/>
              </w:rPr>
            </w:pPr>
            <w:r w:rsidRPr="005720F4">
              <w:rPr>
                <w:sz w:val="24"/>
              </w:rPr>
              <w:t>06-06-26</w:t>
            </w:r>
          </w:p>
        </w:tc>
        <w:tc>
          <w:tcPr>
            <w:tcW w:w="842" w:type="dxa"/>
            <w:tcBorders>
              <w:top w:val="single" w:sz="5" w:space="0" w:color="8A8886"/>
              <w:left w:val="single" w:sz="5" w:space="0" w:color="8A8886"/>
              <w:bottom w:val="single" w:sz="5" w:space="0" w:color="8A8886"/>
              <w:right w:val="single" w:sz="5" w:space="0" w:color="8A8886"/>
            </w:tcBorders>
          </w:tcPr>
          <w:p w14:paraId="57AB300A" w14:textId="77777777" w:rsidR="00437B73" w:rsidRPr="005720F4" w:rsidRDefault="009E27DE" w:rsidP="005720F4">
            <w:pPr>
              <w:spacing w:after="120" w:line="240" w:lineRule="auto"/>
              <w:ind w:left="1"/>
              <w:rPr>
                <w:sz w:val="24"/>
              </w:rPr>
            </w:pPr>
            <w:r w:rsidRPr="005720F4">
              <w:rPr>
                <w:sz w:val="24"/>
              </w:rPr>
              <w:t>50</w:t>
            </w:r>
          </w:p>
        </w:tc>
      </w:tr>
      <w:tr w:rsidR="00437B73" w:rsidRPr="005720F4" w14:paraId="0B14917D" w14:textId="77777777">
        <w:trPr>
          <w:trHeight w:val="367"/>
        </w:trPr>
        <w:tc>
          <w:tcPr>
            <w:tcW w:w="2691" w:type="dxa"/>
            <w:tcBorders>
              <w:top w:val="single" w:sz="5" w:space="0" w:color="8A8886"/>
              <w:left w:val="single" w:sz="5" w:space="0" w:color="8A8886"/>
              <w:bottom w:val="single" w:sz="5" w:space="0" w:color="8A8886"/>
              <w:right w:val="single" w:sz="5" w:space="0" w:color="8A8886"/>
            </w:tcBorders>
            <w:shd w:val="clear" w:color="auto" w:fill="FFE699"/>
          </w:tcPr>
          <w:p w14:paraId="17C8BF9E" w14:textId="77777777" w:rsidR="00437B73" w:rsidRPr="005720F4" w:rsidRDefault="009E27DE" w:rsidP="005720F4">
            <w:pPr>
              <w:spacing w:after="120" w:line="240" w:lineRule="auto"/>
              <w:rPr>
                <w:sz w:val="24"/>
              </w:rPr>
            </w:pPr>
            <w:r w:rsidRPr="005720F4">
              <w:rPr>
                <w:sz w:val="24"/>
              </w:rPr>
              <w:t>Testing &amp; Evaluation</w:t>
            </w:r>
          </w:p>
        </w:tc>
        <w:tc>
          <w:tcPr>
            <w:tcW w:w="1930" w:type="dxa"/>
            <w:tcBorders>
              <w:top w:val="single" w:sz="5" w:space="0" w:color="8A8886"/>
              <w:left w:val="single" w:sz="5" w:space="0" w:color="8A8886"/>
              <w:bottom w:val="single" w:sz="5" w:space="0" w:color="8A8886"/>
              <w:right w:val="single" w:sz="5" w:space="0" w:color="8A8886"/>
            </w:tcBorders>
          </w:tcPr>
          <w:p w14:paraId="0B6BBBC9" w14:textId="77777777" w:rsidR="00437B73" w:rsidRPr="005720F4" w:rsidRDefault="009E27DE" w:rsidP="005720F4">
            <w:pPr>
              <w:spacing w:after="120" w:line="240" w:lineRule="auto"/>
              <w:ind w:left="1"/>
              <w:rPr>
                <w:sz w:val="24"/>
              </w:rPr>
            </w:pPr>
            <w:r w:rsidRPr="005720F4">
              <w:rPr>
                <w:sz w:val="24"/>
              </w:rPr>
              <w:t>Testing Team</w:t>
            </w:r>
          </w:p>
        </w:tc>
        <w:tc>
          <w:tcPr>
            <w:tcW w:w="1123" w:type="dxa"/>
            <w:tcBorders>
              <w:top w:val="single" w:sz="5" w:space="0" w:color="8A8886"/>
              <w:left w:val="single" w:sz="5" w:space="0" w:color="8A8886"/>
              <w:bottom w:val="single" w:sz="5" w:space="0" w:color="8A8886"/>
              <w:right w:val="single" w:sz="5" w:space="0" w:color="8A8886"/>
            </w:tcBorders>
          </w:tcPr>
          <w:p w14:paraId="3F0FC804" w14:textId="77777777" w:rsidR="00437B73" w:rsidRPr="005720F4" w:rsidRDefault="009E27DE" w:rsidP="005720F4">
            <w:pPr>
              <w:spacing w:after="120" w:line="240" w:lineRule="auto"/>
              <w:rPr>
                <w:sz w:val="24"/>
              </w:rPr>
            </w:pPr>
            <w:r w:rsidRPr="005720F4">
              <w:rPr>
                <w:sz w:val="24"/>
              </w:rPr>
              <w:t>Pending</w:t>
            </w:r>
          </w:p>
        </w:tc>
        <w:tc>
          <w:tcPr>
            <w:tcW w:w="936" w:type="dxa"/>
            <w:tcBorders>
              <w:top w:val="single" w:sz="5" w:space="0" w:color="8A8886"/>
              <w:left w:val="single" w:sz="5" w:space="0" w:color="8A8886"/>
              <w:bottom w:val="single" w:sz="5" w:space="0" w:color="8A8886"/>
              <w:right w:val="single" w:sz="5" w:space="0" w:color="8A8886"/>
            </w:tcBorders>
          </w:tcPr>
          <w:p w14:paraId="5B790B8E" w14:textId="77777777" w:rsidR="00437B73" w:rsidRPr="005720F4" w:rsidRDefault="009E27DE" w:rsidP="005720F4">
            <w:pPr>
              <w:spacing w:after="120" w:line="240" w:lineRule="auto"/>
              <w:jc w:val="both"/>
              <w:rPr>
                <w:sz w:val="24"/>
              </w:rPr>
            </w:pPr>
            <w:r w:rsidRPr="005720F4">
              <w:rPr>
                <w:sz w:val="24"/>
              </w:rPr>
              <w:t>07-06-26</w:t>
            </w:r>
          </w:p>
        </w:tc>
        <w:tc>
          <w:tcPr>
            <w:tcW w:w="939" w:type="dxa"/>
            <w:tcBorders>
              <w:top w:val="single" w:sz="5" w:space="0" w:color="8A8886"/>
              <w:left w:val="single" w:sz="5" w:space="0" w:color="8A8886"/>
              <w:bottom w:val="single" w:sz="5" w:space="0" w:color="8A8886"/>
              <w:right w:val="single" w:sz="5" w:space="0" w:color="8A8886"/>
            </w:tcBorders>
          </w:tcPr>
          <w:p w14:paraId="4DBD3913" w14:textId="77777777" w:rsidR="00437B73" w:rsidRPr="005720F4" w:rsidRDefault="009E27DE" w:rsidP="005720F4">
            <w:pPr>
              <w:spacing w:after="120" w:line="240" w:lineRule="auto"/>
              <w:ind w:left="2"/>
              <w:jc w:val="both"/>
              <w:rPr>
                <w:sz w:val="24"/>
              </w:rPr>
            </w:pPr>
            <w:r w:rsidRPr="005720F4">
              <w:rPr>
                <w:sz w:val="24"/>
              </w:rPr>
              <w:t>02-07-26</w:t>
            </w:r>
          </w:p>
        </w:tc>
        <w:tc>
          <w:tcPr>
            <w:tcW w:w="842" w:type="dxa"/>
            <w:tcBorders>
              <w:top w:val="single" w:sz="5" w:space="0" w:color="8A8886"/>
              <w:left w:val="single" w:sz="5" w:space="0" w:color="8A8886"/>
              <w:bottom w:val="single" w:sz="5" w:space="0" w:color="8A8886"/>
              <w:right w:val="single" w:sz="5" w:space="0" w:color="8A8886"/>
            </w:tcBorders>
          </w:tcPr>
          <w:p w14:paraId="6F437CB8" w14:textId="77777777" w:rsidR="00437B73" w:rsidRPr="005720F4" w:rsidRDefault="009E27DE" w:rsidP="005720F4">
            <w:pPr>
              <w:spacing w:after="120" w:line="240" w:lineRule="auto"/>
              <w:ind w:left="1"/>
              <w:rPr>
                <w:sz w:val="24"/>
              </w:rPr>
            </w:pPr>
            <w:r w:rsidRPr="005720F4">
              <w:rPr>
                <w:sz w:val="24"/>
              </w:rPr>
              <w:t>25</w:t>
            </w:r>
          </w:p>
        </w:tc>
      </w:tr>
      <w:tr w:rsidR="00437B73" w:rsidRPr="005720F4" w14:paraId="75CA2A9D" w14:textId="77777777">
        <w:trPr>
          <w:trHeight w:val="370"/>
        </w:trPr>
        <w:tc>
          <w:tcPr>
            <w:tcW w:w="2691" w:type="dxa"/>
            <w:tcBorders>
              <w:top w:val="single" w:sz="5" w:space="0" w:color="8A8886"/>
              <w:left w:val="single" w:sz="5" w:space="0" w:color="8A8886"/>
              <w:bottom w:val="single" w:sz="5" w:space="0" w:color="8A8886"/>
              <w:right w:val="single" w:sz="5" w:space="0" w:color="8A8886"/>
            </w:tcBorders>
            <w:shd w:val="clear" w:color="auto" w:fill="FFE699"/>
          </w:tcPr>
          <w:p w14:paraId="2F1E1897" w14:textId="77777777" w:rsidR="00437B73" w:rsidRPr="005720F4" w:rsidRDefault="009E27DE" w:rsidP="005720F4">
            <w:pPr>
              <w:spacing w:after="120" w:line="240" w:lineRule="auto"/>
              <w:rPr>
                <w:sz w:val="24"/>
              </w:rPr>
            </w:pPr>
            <w:r w:rsidRPr="005720F4">
              <w:rPr>
                <w:sz w:val="24"/>
              </w:rPr>
              <w:lastRenderedPageBreak/>
              <w:t>Deployment</w:t>
            </w:r>
          </w:p>
        </w:tc>
        <w:tc>
          <w:tcPr>
            <w:tcW w:w="1930" w:type="dxa"/>
            <w:tcBorders>
              <w:top w:val="single" w:sz="5" w:space="0" w:color="8A8886"/>
              <w:left w:val="single" w:sz="5" w:space="0" w:color="8A8886"/>
              <w:bottom w:val="single" w:sz="5" w:space="0" w:color="8A8886"/>
              <w:right w:val="single" w:sz="5" w:space="0" w:color="8A8886"/>
            </w:tcBorders>
          </w:tcPr>
          <w:p w14:paraId="30A22AD4" w14:textId="77777777" w:rsidR="00437B73" w:rsidRPr="005720F4" w:rsidRDefault="009E27DE" w:rsidP="005720F4">
            <w:pPr>
              <w:spacing w:after="120" w:line="240" w:lineRule="auto"/>
              <w:ind w:left="1"/>
              <w:rPr>
                <w:sz w:val="24"/>
              </w:rPr>
            </w:pPr>
            <w:r w:rsidRPr="005720F4">
              <w:rPr>
                <w:sz w:val="24"/>
              </w:rPr>
              <w:t>Deployment Team</w:t>
            </w:r>
          </w:p>
        </w:tc>
        <w:tc>
          <w:tcPr>
            <w:tcW w:w="1123" w:type="dxa"/>
            <w:tcBorders>
              <w:top w:val="single" w:sz="5" w:space="0" w:color="8A8886"/>
              <w:left w:val="single" w:sz="5" w:space="0" w:color="8A8886"/>
              <w:bottom w:val="single" w:sz="5" w:space="0" w:color="8A8886"/>
              <w:right w:val="single" w:sz="5" w:space="0" w:color="8A8886"/>
            </w:tcBorders>
          </w:tcPr>
          <w:p w14:paraId="5851D5EA" w14:textId="77777777" w:rsidR="00437B73" w:rsidRPr="005720F4" w:rsidRDefault="009E27DE" w:rsidP="005720F4">
            <w:pPr>
              <w:spacing w:after="120" w:line="240" w:lineRule="auto"/>
              <w:rPr>
                <w:sz w:val="24"/>
              </w:rPr>
            </w:pPr>
            <w:r w:rsidRPr="005720F4">
              <w:rPr>
                <w:sz w:val="24"/>
              </w:rPr>
              <w:t>Pending</w:t>
            </w:r>
          </w:p>
        </w:tc>
        <w:tc>
          <w:tcPr>
            <w:tcW w:w="936" w:type="dxa"/>
            <w:tcBorders>
              <w:top w:val="single" w:sz="5" w:space="0" w:color="8A8886"/>
              <w:left w:val="single" w:sz="5" w:space="0" w:color="8A8886"/>
              <w:bottom w:val="single" w:sz="5" w:space="0" w:color="8A8886"/>
              <w:right w:val="single" w:sz="5" w:space="0" w:color="8A8886"/>
            </w:tcBorders>
          </w:tcPr>
          <w:p w14:paraId="5688561C" w14:textId="77777777" w:rsidR="00437B73" w:rsidRPr="005720F4" w:rsidRDefault="009E27DE" w:rsidP="005720F4">
            <w:pPr>
              <w:spacing w:after="120" w:line="240" w:lineRule="auto"/>
              <w:jc w:val="both"/>
              <w:rPr>
                <w:sz w:val="24"/>
              </w:rPr>
            </w:pPr>
            <w:r w:rsidRPr="005720F4">
              <w:rPr>
                <w:sz w:val="24"/>
              </w:rPr>
              <w:t>03-07-26</w:t>
            </w:r>
          </w:p>
        </w:tc>
        <w:tc>
          <w:tcPr>
            <w:tcW w:w="939" w:type="dxa"/>
            <w:tcBorders>
              <w:top w:val="single" w:sz="5" w:space="0" w:color="8A8886"/>
              <w:left w:val="single" w:sz="5" w:space="0" w:color="8A8886"/>
              <w:bottom w:val="single" w:sz="5" w:space="0" w:color="8A8886"/>
              <w:right w:val="single" w:sz="5" w:space="0" w:color="8A8886"/>
            </w:tcBorders>
          </w:tcPr>
          <w:p w14:paraId="475C63C9" w14:textId="77777777" w:rsidR="00437B73" w:rsidRPr="005720F4" w:rsidRDefault="009E27DE" w:rsidP="005720F4">
            <w:pPr>
              <w:spacing w:after="120" w:line="240" w:lineRule="auto"/>
              <w:ind w:left="2"/>
              <w:jc w:val="both"/>
              <w:rPr>
                <w:sz w:val="24"/>
              </w:rPr>
            </w:pPr>
            <w:r w:rsidRPr="005720F4">
              <w:rPr>
                <w:sz w:val="24"/>
              </w:rPr>
              <w:t>02-08-26</w:t>
            </w:r>
          </w:p>
        </w:tc>
        <w:tc>
          <w:tcPr>
            <w:tcW w:w="842" w:type="dxa"/>
            <w:tcBorders>
              <w:top w:val="single" w:sz="5" w:space="0" w:color="8A8886"/>
              <w:left w:val="single" w:sz="5" w:space="0" w:color="8A8886"/>
              <w:bottom w:val="single" w:sz="5" w:space="0" w:color="8A8886"/>
              <w:right w:val="single" w:sz="5" w:space="0" w:color="8A8886"/>
            </w:tcBorders>
          </w:tcPr>
          <w:p w14:paraId="3E6CFA46" w14:textId="77777777" w:rsidR="00437B73" w:rsidRPr="005720F4" w:rsidRDefault="009E27DE" w:rsidP="005720F4">
            <w:pPr>
              <w:spacing w:after="120" w:line="240" w:lineRule="auto"/>
              <w:ind w:left="1"/>
              <w:rPr>
                <w:sz w:val="24"/>
              </w:rPr>
            </w:pPr>
            <w:r w:rsidRPr="005720F4">
              <w:rPr>
                <w:sz w:val="24"/>
              </w:rPr>
              <w:t>30</w:t>
            </w:r>
          </w:p>
        </w:tc>
      </w:tr>
      <w:tr w:rsidR="00437B73" w:rsidRPr="005720F4" w14:paraId="6374A416" w14:textId="77777777">
        <w:trPr>
          <w:trHeight w:val="368"/>
        </w:trPr>
        <w:tc>
          <w:tcPr>
            <w:tcW w:w="2691" w:type="dxa"/>
            <w:tcBorders>
              <w:top w:val="single" w:sz="5" w:space="0" w:color="8A8886"/>
              <w:left w:val="single" w:sz="5" w:space="0" w:color="8A8886"/>
              <w:bottom w:val="single" w:sz="5" w:space="0" w:color="8A8886"/>
              <w:right w:val="single" w:sz="5" w:space="0" w:color="8A8886"/>
            </w:tcBorders>
            <w:shd w:val="clear" w:color="auto" w:fill="FFE699"/>
          </w:tcPr>
          <w:p w14:paraId="67D1CB69" w14:textId="77777777" w:rsidR="00437B73" w:rsidRPr="005720F4" w:rsidRDefault="009E27DE" w:rsidP="005720F4">
            <w:pPr>
              <w:spacing w:after="120" w:line="240" w:lineRule="auto"/>
              <w:rPr>
                <w:sz w:val="24"/>
              </w:rPr>
            </w:pPr>
            <w:r w:rsidRPr="005720F4">
              <w:rPr>
                <w:sz w:val="24"/>
              </w:rPr>
              <w:t>Final Report &amp; Reflection</w:t>
            </w:r>
          </w:p>
        </w:tc>
        <w:tc>
          <w:tcPr>
            <w:tcW w:w="1930" w:type="dxa"/>
            <w:tcBorders>
              <w:top w:val="single" w:sz="5" w:space="0" w:color="8A8886"/>
              <w:left w:val="single" w:sz="5" w:space="0" w:color="8A8886"/>
              <w:bottom w:val="single" w:sz="5" w:space="0" w:color="8A8886"/>
              <w:right w:val="single" w:sz="5" w:space="0" w:color="8A8886"/>
            </w:tcBorders>
          </w:tcPr>
          <w:p w14:paraId="76755714" w14:textId="77777777" w:rsidR="00437B73" w:rsidRPr="005720F4" w:rsidRDefault="009E27DE" w:rsidP="005720F4">
            <w:pPr>
              <w:spacing w:after="120" w:line="240" w:lineRule="auto"/>
              <w:ind w:left="1"/>
              <w:rPr>
                <w:sz w:val="24"/>
              </w:rPr>
            </w:pPr>
            <w:r w:rsidRPr="005720F4">
              <w:rPr>
                <w:sz w:val="24"/>
              </w:rPr>
              <w:t>Writing Team</w:t>
            </w:r>
          </w:p>
        </w:tc>
        <w:tc>
          <w:tcPr>
            <w:tcW w:w="1123" w:type="dxa"/>
            <w:tcBorders>
              <w:top w:val="single" w:sz="5" w:space="0" w:color="8A8886"/>
              <w:left w:val="single" w:sz="5" w:space="0" w:color="8A8886"/>
              <w:bottom w:val="single" w:sz="5" w:space="0" w:color="8A8886"/>
              <w:right w:val="single" w:sz="5" w:space="0" w:color="8A8886"/>
            </w:tcBorders>
          </w:tcPr>
          <w:p w14:paraId="0E9A959A" w14:textId="77777777" w:rsidR="00437B73" w:rsidRPr="005720F4" w:rsidRDefault="009E27DE" w:rsidP="005720F4">
            <w:pPr>
              <w:spacing w:after="120" w:line="240" w:lineRule="auto"/>
              <w:rPr>
                <w:sz w:val="24"/>
              </w:rPr>
            </w:pPr>
            <w:r w:rsidRPr="005720F4">
              <w:rPr>
                <w:sz w:val="24"/>
              </w:rPr>
              <w:t>Pending</w:t>
            </w:r>
          </w:p>
        </w:tc>
        <w:tc>
          <w:tcPr>
            <w:tcW w:w="936" w:type="dxa"/>
            <w:tcBorders>
              <w:top w:val="single" w:sz="5" w:space="0" w:color="8A8886"/>
              <w:left w:val="single" w:sz="5" w:space="0" w:color="8A8886"/>
              <w:bottom w:val="single" w:sz="5" w:space="0" w:color="8A8886"/>
              <w:right w:val="single" w:sz="5" w:space="0" w:color="8A8886"/>
            </w:tcBorders>
          </w:tcPr>
          <w:p w14:paraId="5B69E7D2" w14:textId="77777777" w:rsidR="00437B73" w:rsidRPr="005720F4" w:rsidRDefault="009E27DE" w:rsidP="005720F4">
            <w:pPr>
              <w:spacing w:after="120" w:line="240" w:lineRule="auto"/>
              <w:jc w:val="both"/>
              <w:rPr>
                <w:sz w:val="24"/>
              </w:rPr>
            </w:pPr>
            <w:r w:rsidRPr="005720F4">
              <w:rPr>
                <w:sz w:val="24"/>
              </w:rPr>
              <w:t>03-08-26</w:t>
            </w:r>
          </w:p>
        </w:tc>
        <w:tc>
          <w:tcPr>
            <w:tcW w:w="939" w:type="dxa"/>
            <w:tcBorders>
              <w:top w:val="single" w:sz="5" w:space="0" w:color="8A8886"/>
              <w:left w:val="single" w:sz="5" w:space="0" w:color="8A8886"/>
              <w:bottom w:val="single" w:sz="5" w:space="0" w:color="8A8886"/>
              <w:right w:val="single" w:sz="5" w:space="0" w:color="8A8886"/>
            </w:tcBorders>
          </w:tcPr>
          <w:p w14:paraId="08EF49F2" w14:textId="77777777" w:rsidR="00437B73" w:rsidRPr="005720F4" w:rsidRDefault="009E27DE" w:rsidP="005720F4">
            <w:pPr>
              <w:spacing w:after="120" w:line="240" w:lineRule="auto"/>
              <w:ind w:left="2"/>
              <w:jc w:val="both"/>
              <w:rPr>
                <w:sz w:val="24"/>
              </w:rPr>
            </w:pPr>
            <w:r w:rsidRPr="005720F4">
              <w:rPr>
                <w:sz w:val="24"/>
              </w:rPr>
              <w:t>13-08-26</w:t>
            </w:r>
          </w:p>
        </w:tc>
        <w:tc>
          <w:tcPr>
            <w:tcW w:w="842" w:type="dxa"/>
            <w:tcBorders>
              <w:top w:val="single" w:sz="5" w:space="0" w:color="8A8886"/>
              <w:left w:val="single" w:sz="5" w:space="0" w:color="8A8886"/>
              <w:bottom w:val="single" w:sz="5" w:space="0" w:color="8A8886"/>
              <w:right w:val="single" w:sz="5" w:space="0" w:color="8A8886"/>
            </w:tcBorders>
          </w:tcPr>
          <w:p w14:paraId="5EF4768B" w14:textId="77777777" w:rsidR="00437B73" w:rsidRPr="005720F4" w:rsidRDefault="009E27DE" w:rsidP="005720F4">
            <w:pPr>
              <w:spacing w:after="120" w:line="240" w:lineRule="auto"/>
              <w:ind w:left="1"/>
              <w:rPr>
                <w:sz w:val="24"/>
              </w:rPr>
            </w:pPr>
            <w:r w:rsidRPr="005720F4">
              <w:rPr>
                <w:sz w:val="24"/>
              </w:rPr>
              <w:t>10</w:t>
            </w:r>
          </w:p>
        </w:tc>
      </w:tr>
    </w:tbl>
    <w:p w14:paraId="58926811" w14:textId="77777777" w:rsidR="005720F4" w:rsidRPr="005720F4" w:rsidRDefault="005720F4" w:rsidP="005720F4">
      <w:pPr>
        <w:pStyle w:val="Heading2"/>
        <w:spacing w:after="120" w:line="240" w:lineRule="auto"/>
        <w:ind w:left="318"/>
        <w:rPr>
          <w:sz w:val="24"/>
        </w:rPr>
      </w:pPr>
    </w:p>
    <w:p w14:paraId="232E4DFA" w14:textId="77777777" w:rsidR="005720F4" w:rsidRPr="005720F4" w:rsidRDefault="005720F4" w:rsidP="005720F4">
      <w:pPr>
        <w:pStyle w:val="Heading2"/>
        <w:spacing w:after="120" w:line="240" w:lineRule="auto"/>
        <w:ind w:left="0" w:firstLine="0"/>
        <w:rPr>
          <w:sz w:val="24"/>
        </w:rPr>
      </w:pPr>
    </w:p>
    <w:p w14:paraId="0CC7C7EC" w14:textId="491AC617" w:rsidR="00437B73" w:rsidRPr="005720F4" w:rsidRDefault="009E27DE" w:rsidP="005720F4">
      <w:pPr>
        <w:pStyle w:val="Heading2"/>
        <w:spacing w:after="120" w:line="240" w:lineRule="auto"/>
        <w:ind w:left="318"/>
        <w:rPr>
          <w:b/>
          <w:bCs/>
          <w:sz w:val="24"/>
        </w:rPr>
      </w:pPr>
      <w:r w:rsidRPr="005720F4">
        <w:rPr>
          <w:b/>
          <w:bCs/>
          <w:sz w:val="28"/>
          <w:szCs w:val="28"/>
        </w:rPr>
        <w:t>Q2: Gantt Chart</w:t>
      </w:r>
    </w:p>
    <w:p w14:paraId="20AAECFA" w14:textId="77777777" w:rsidR="005720F4" w:rsidRPr="005720F4" w:rsidRDefault="005720F4" w:rsidP="005720F4">
      <w:pPr>
        <w:rPr>
          <w:sz w:val="24"/>
        </w:rPr>
      </w:pPr>
    </w:p>
    <w:p w14:paraId="2DD38988" w14:textId="77777777" w:rsidR="005720F4" w:rsidRPr="005720F4" w:rsidRDefault="009E27DE" w:rsidP="005720F4">
      <w:pPr>
        <w:spacing w:after="120" w:line="240" w:lineRule="auto"/>
        <w:ind w:left="318" w:hanging="10"/>
        <w:rPr>
          <w:rFonts w:ascii="Times New Roman" w:eastAsia="Times New Roman" w:hAnsi="Times New Roman" w:cs="Times New Roman"/>
          <w:b/>
          <w:sz w:val="24"/>
        </w:rPr>
      </w:pPr>
      <w:r w:rsidRPr="005720F4">
        <w:rPr>
          <w:rFonts w:ascii="Times New Roman" w:eastAsia="Times New Roman" w:hAnsi="Times New Roman" w:cs="Times New Roman"/>
          <w:b/>
          <w:sz w:val="24"/>
        </w:rPr>
        <w:t xml:space="preserve">A Gantt Chart of this project has been prepared in MS Excel and attached as appendix. </w:t>
      </w:r>
    </w:p>
    <w:p w14:paraId="674D59BC" w14:textId="41712CE1"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color w:val="1F3864"/>
          <w:sz w:val="24"/>
        </w:rPr>
        <w:t>Q3: Risks and Challenges</w:t>
      </w:r>
    </w:p>
    <w:p w14:paraId="1D78798F"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Such a health monitoring solution will also have its risks and challenges just like any other </w:t>
      </w:r>
    </w:p>
    <w:p w14:paraId="31DC2AE2" w14:textId="77777777" w:rsidR="00437B73" w:rsidRPr="005720F4" w:rsidRDefault="009E27DE" w:rsidP="005720F4">
      <w:pPr>
        <w:spacing w:after="120" w:line="240" w:lineRule="auto"/>
        <w:ind w:left="341" w:hanging="10"/>
        <w:jc w:val="center"/>
        <w:rPr>
          <w:sz w:val="24"/>
        </w:rPr>
      </w:pPr>
      <w:hyperlink r:id="rId20" w:anchor="_edn3">
        <w:r w:rsidRPr="005720F4">
          <w:rPr>
            <w:rFonts w:ascii="Times New Roman" w:eastAsia="Times New Roman" w:hAnsi="Times New Roman" w:cs="Times New Roman"/>
            <w:sz w:val="24"/>
          </w:rPr>
          <w:t>T</w:t>
        </w:r>
      </w:hyperlink>
      <w:r w:rsidRPr="005720F4">
        <w:rPr>
          <w:rFonts w:ascii="Times New Roman" w:eastAsia="Times New Roman" w:hAnsi="Times New Roman" w:cs="Times New Roman"/>
          <w:sz w:val="24"/>
        </w:rPr>
        <w:t>ask 2 Page 7</w:t>
      </w:r>
    </w:p>
    <w:p w14:paraId="6665E1F6"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project. Some of the key risks include</w:t>
      </w:r>
      <w:hyperlink r:id="rId21" w:anchor="_edn3">
        <w:r w:rsidRPr="005720F4">
          <w:rPr>
            <w:rFonts w:ascii="Arial" w:eastAsia="Arial" w:hAnsi="Arial" w:cs="Arial"/>
            <w:b/>
            <w:color w:val="0066CC"/>
            <w:sz w:val="24"/>
            <w:u w:val="single" w:color="0066CC"/>
            <w:vertAlign w:val="superscript"/>
          </w:rPr>
          <w:t>[11]</w:t>
        </w:r>
      </w:hyperlink>
      <w:r w:rsidRPr="005720F4">
        <w:rPr>
          <w:rFonts w:ascii="Times New Roman" w:eastAsia="Times New Roman" w:hAnsi="Times New Roman" w:cs="Times New Roman"/>
          <w:sz w:val="24"/>
        </w:rPr>
        <w:t>:</w:t>
      </w:r>
    </w:p>
    <w:p w14:paraId="6D9A8D9B" w14:textId="77777777" w:rsidR="00437B73" w:rsidRPr="005720F4" w:rsidRDefault="009E27DE" w:rsidP="005720F4">
      <w:pPr>
        <w:numPr>
          <w:ilvl w:val="0"/>
          <w:numId w:val="5"/>
        </w:numPr>
        <w:spacing w:after="120" w:line="240" w:lineRule="auto"/>
        <w:ind w:hanging="265"/>
        <w:rPr>
          <w:sz w:val="24"/>
        </w:rPr>
      </w:pPr>
      <w:r w:rsidRPr="005720F4">
        <w:rPr>
          <w:b/>
          <w:sz w:val="24"/>
        </w:rPr>
        <w:t xml:space="preserve">Technology Integration Issues: </w:t>
      </w:r>
      <w:r w:rsidRPr="005720F4">
        <w:rPr>
          <w:sz w:val="24"/>
        </w:rPr>
        <w:t>It is possible that numerous problems with the integration of different IoT devices with the mobile app may occur due to the incompatibility.</w:t>
      </w:r>
    </w:p>
    <w:p w14:paraId="5D375B15" w14:textId="77777777" w:rsidR="00437B73" w:rsidRPr="005720F4" w:rsidRDefault="009E27DE" w:rsidP="005720F4">
      <w:pPr>
        <w:numPr>
          <w:ilvl w:val="1"/>
          <w:numId w:val="5"/>
        </w:numPr>
        <w:spacing w:after="120" w:line="240" w:lineRule="auto"/>
        <w:ind w:hanging="346"/>
        <w:rPr>
          <w:sz w:val="24"/>
        </w:rPr>
      </w:pPr>
      <w:r w:rsidRPr="005720F4">
        <w:rPr>
          <w:i/>
          <w:sz w:val="24"/>
        </w:rPr>
        <w:t>Mitigation</w:t>
      </w:r>
      <w:r w:rsidRPr="005720F4">
        <w:rPr>
          <w:sz w:val="24"/>
        </w:rPr>
        <w:t>: Test extensively with various devices at the preliminary stages of development.</w:t>
      </w:r>
    </w:p>
    <w:p w14:paraId="2FAE2480" w14:textId="77777777" w:rsidR="00437B73" w:rsidRPr="005720F4" w:rsidRDefault="009E27DE" w:rsidP="005720F4">
      <w:pPr>
        <w:numPr>
          <w:ilvl w:val="0"/>
          <w:numId w:val="5"/>
        </w:numPr>
        <w:spacing w:after="120" w:line="240" w:lineRule="auto"/>
        <w:ind w:hanging="265"/>
        <w:rPr>
          <w:sz w:val="24"/>
        </w:rPr>
      </w:pPr>
      <w:r w:rsidRPr="005720F4">
        <w:rPr>
          <w:b/>
          <w:sz w:val="24"/>
        </w:rPr>
        <w:t>Data Privacy Implications</w:t>
      </w:r>
      <w:r w:rsidRPr="005720F4">
        <w:rPr>
          <w:sz w:val="24"/>
        </w:rPr>
        <w:t>: Sensitive health data collected and stored can be a cause of privacy issues among the users.</w:t>
      </w:r>
    </w:p>
    <w:p w14:paraId="46BAFD3E" w14:textId="77777777" w:rsidR="00437B73" w:rsidRPr="005720F4" w:rsidRDefault="009E27DE" w:rsidP="005720F4">
      <w:pPr>
        <w:numPr>
          <w:ilvl w:val="1"/>
          <w:numId w:val="5"/>
        </w:numPr>
        <w:spacing w:after="120" w:line="240" w:lineRule="auto"/>
        <w:ind w:hanging="346"/>
        <w:rPr>
          <w:sz w:val="24"/>
        </w:rPr>
      </w:pPr>
      <w:r w:rsidRPr="005720F4">
        <w:rPr>
          <w:i/>
          <w:sz w:val="24"/>
        </w:rPr>
        <w:t>Mitigation</w:t>
      </w:r>
      <w:r w:rsidRPr="005720F4">
        <w:rPr>
          <w:sz w:val="24"/>
        </w:rPr>
        <w:t>: Adopt strong encryption policies and adhere to the regulations of data protection (e.g., GDPR).</w:t>
      </w:r>
    </w:p>
    <w:p w14:paraId="0E921CF3" w14:textId="77777777" w:rsidR="00437B73" w:rsidRPr="005720F4" w:rsidRDefault="009E27DE" w:rsidP="005720F4">
      <w:pPr>
        <w:numPr>
          <w:ilvl w:val="0"/>
          <w:numId w:val="5"/>
        </w:numPr>
        <w:spacing w:after="120" w:line="240" w:lineRule="auto"/>
        <w:ind w:hanging="265"/>
        <w:rPr>
          <w:sz w:val="24"/>
        </w:rPr>
      </w:pPr>
      <w:r w:rsidRPr="005720F4">
        <w:rPr>
          <w:b/>
          <w:sz w:val="24"/>
        </w:rPr>
        <w:t>User Adoption</w:t>
      </w:r>
      <w:r w:rsidRPr="005720F4">
        <w:rPr>
          <w:sz w:val="24"/>
        </w:rPr>
        <w:t>: To make sure that the user will always utilise the app and have confidence in the information contained in it.</w:t>
      </w:r>
    </w:p>
    <w:p w14:paraId="166D5F8F" w14:textId="77777777" w:rsidR="00437B73" w:rsidRPr="005720F4" w:rsidRDefault="009E27DE" w:rsidP="005720F4">
      <w:pPr>
        <w:numPr>
          <w:ilvl w:val="1"/>
          <w:numId w:val="5"/>
        </w:numPr>
        <w:spacing w:after="120" w:line="240" w:lineRule="auto"/>
        <w:ind w:hanging="346"/>
        <w:rPr>
          <w:sz w:val="24"/>
        </w:rPr>
      </w:pPr>
      <w:r w:rsidRPr="005720F4">
        <w:rPr>
          <w:i/>
          <w:sz w:val="24"/>
        </w:rPr>
        <w:t>Mitigation</w:t>
      </w:r>
      <w:r w:rsidRPr="005720F4">
        <w:rPr>
          <w:sz w:val="24"/>
        </w:rPr>
        <w:t xml:space="preserve">: Concentrate on developing easy-to-use user interface and hold user </w:t>
      </w:r>
      <w:proofErr w:type="gramStart"/>
      <w:r w:rsidRPr="005720F4">
        <w:rPr>
          <w:sz w:val="24"/>
        </w:rPr>
        <w:t>feedbacks</w:t>
      </w:r>
      <w:proofErr w:type="gramEnd"/>
      <w:r w:rsidRPr="005720F4">
        <w:rPr>
          <w:sz w:val="24"/>
        </w:rPr>
        <w:t xml:space="preserve"> to enhance the usability of the app.</w:t>
      </w:r>
    </w:p>
    <w:p w14:paraId="7CF7BD26"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project team can implement contingency plans to mitigate the possible effect of the </w:t>
      </w:r>
    </w:p>
    <w:p w14:paraId="47205098"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project schedule and result by identifying these risks at the initial stage</w:t>
      </w:r>
      <w:hyperlink r:id="rId22" w:anchor="_edn4">
        <w:r w:rsidRPr="005720F4">
          <w:rPr>
            <w:rFonts w:ascii="Arial" w:eastAsia="Arial" w:hAnsi="Arial" w:cs="Arial"/>
            <w:b/>
            <w:color w:val="0066CC"/>
            <w:sz w:val="24"/>
            <w:u w:val="single" w:color="0066CC"/>
            <w:vertAlign w:val="superscript"/>
          </w:rPr>
          <w:t>[12]</w:t>
        </w:r>
      </w:hyperlink>
      <w:r w:rsidRPr="005720F4">
        <w:rPr>
          <w:rFonts w:ascii="Times New Roman" w:eastAsia="Times New Roman" w:hAnsi="Times New Roman" w:cs="Times New Roman"/>
          <w:sz w:val="24"/>
        </w:rPr>
        <w:t>.</w:t>
      </w:r>
    </w:p>
    <w:tbl>
      <w:tblPr>
        <w:tblStyle w:val="TableGrid"/>
        <w:tblW w:w="9061" w:type="dxa"/>
        <w:tblInd w:w="251" w:type="dxa"/>
        <w:tblCellMar>
          <w:top w:w="97" w:type="dxa"/>
          <w:left w:w="72" w:type="dxa"/>
          <w:right w:w="4" w:type="dxa"/>
        </w:tblCellMar>
        <w:tblLook w:val="04A0" w:firstRow="1" w:lastRow="0" w:firstColumn="1" w:lastColumn="0" w:noHBand="0" w:noVBand="1"/>
      </w:tblPr>
      <w:tblGrid>
        <w:gridCol w:w="1032"/>
        <w:gridCol w:w="1879"/>
        <w:gridCol w:w="1177"/>
        <w:gridCol w:w="4973"/>
      </w:tblGrid>
      <w:tr w:rsidR="00437B73" w:rsidRPr="005720F4" w14:paraId="73B335F8" w14:textId="77777777">
        <w:trPr>
          <w:trHeight w:val="631"/>
        </w:trPr>
        <w:tc>
          <w:tcPr>
            <w:tcW w:w="1032" w:type="dxa"/>
            <w:tcBorders>
              <w:top w:val="single" w:sz="5" w:space="0" w:color="8A8886"/>
              <w:left w:val="single" w:sz="5" w:space="0" w:color="8A8886"/>
              <w:bottom w:val="single" w:sz="5" w:space="0" w:color="8A8886"/>
              <w:right w:val="single" w:sz="5" w:space="0" w:color="8A8886"/>
            </w:tcBorders>
          </w:tcPr>
          <w:p w14:paraId="3DC09F60"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b/>
                <w:sz w:val="24"/>
              </w:rPr>
              <w:t xml:space="preserve">Risk </w:t>
            </w:r>
          </w:p>
          <w:p w14:paraId="21AEFCA5"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b/>
                <w:sz w:val="24"/>
              </w:rPr>
              <w:t>number</w:t>
            </w:r>
          </w:p>
        </w:tc>
        <w:tc>
          <w:tcPr>
            <w:tcW w:w="1879" w:type="dxa"/>
            <w:tcBorders>
              <w:top w:val="single" w:sz="5" w:space="0" w:color="8A8886"/>
              <w:left w:val="single" w:sz="5" w:space="0" w:color="8A8886"/>
              <w:bottom w:val="single" w:sz="5" w:space="0" w:color="8A8886"/>
              <w:right w:val="single" w:sz="5" w:space="0" w:color="8A8886"/>
            </w:tcBorders>
          </w:tcPr>
          <w:p w14:paraId="511F0674"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b/>
                <w:sz w:val="24"/>
              </w:rPr>
              <w:t>Risks</w:t>
            </w:r>
          </w:p>
        </w:tc>
        <w:tc>
          <w:tcPr>
            <w:tcW w:w="1177" w:type="dxa"/>
            <w:tcBorders>
              <w:top w:val="single" w:sz="5" w:space="0" w:color="8A8886"/>
              <w:left w:val="single" w:sz="5" w:space="0" w:color="8A8886"/>
              <w:bottom w:val="single" w:sz="5" w:space="0" w:color="8A8886"/>
              <w:right w:val="single" w:sz="5" w:space="0" w:color="8A8886"/>
            </w:tcBorders>
          </w:tcPr>
          <w:p w14:paraId="2E47790B"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b/>
                <w:sz w:val="24"/>
              </w:rPr>
              <w:t>Low-high impact</w:t>
            </w:r>
          </w:p>
        </w:tc>
        <w:tc>
          <w:tcPr>
            <w:tcW w:w="4973" w:type="dxa"/>
            <w:tcBorders>
              <w:top w:val="single" w:sz="5" w:space="0" w:color="8A8886"/>
              <w:left w:val="single" w:sz="5" w:space="0" w:color="8A8886"/>
              <w:bottom w:val="single" w:sz="5" w:space="0" w:color="8A8886"/>
              <w:right w:val="single" w:sz="5" w:space="0" w:color="8A8886"/>
            </w:tcBorders>
          </w:tcPr>
          <w:p w14:paraId="06FB59DD"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b/>
                <w:sz w:val="24"/>
              </w:rPr>
              <w:t>Contingency</w:t>
            </w:r>
          </w:p>
        </w:tc>
      </w:tr>
      <w:tr w:rsidR="00437B73" w:rsidRPr="005720F4" w14:paraId="2F347803" w14:textId="77777777">
        <w:trPr>
          <w:trHeight w:val="898"/>
        </w:trPr>
        <w:tc>
          <w:tcPr>
            <w:tcW w:w="1032" w:type="dxa"/>
            <w:tcBorders>
              <w:top w:val="single" w:sz="5" w:space="0" w:color="8A8886"/>
              <w:left w:val="single" w:sz="5" w:space="0" w:color="8A8886"/>
              <w:bottom w:val="single" w:sz="5" w:space="0" w:color="8A8886"/>
              <w:right w:val="single" w:sz="5" w:space="0" w:color="8A8886"/>
            </w:tcBorders>
          </w:tcPr>
          <w:p w14:paraId="3D2A5E42"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1</w:t>
            </w:r>
          </w:p>
        </w:tc>
        <w:tc>
          <w:tcPr>
            <w:tcW w:w="1879" w:type="dxa"/>
            <w:tcBorders>
              <w:top w:val="single" w:sz="5" w:space="0" w:color="8A8886"/>
              <w:left w:val="single" w:sz="5" w:space="0" w:color="8A8886"/>
              <w:bottom w:val="single" w:sz="5" w:space="0" w:color="8A8886"/>
              <w:right w:val="single" w:sz="5" w:space="0" w:color="8A8886"/>
            </w:tcBorders>
          </w:tcPr>
          <w:p w14:paraId="1D6EEADC"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 xml:space="preserve">Technology </w:t>
            </w:r>
          </w:p>
          <w:p w14:paraId="4334CE71"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Integration Issues</w:t>
            </w:r>
          </w:p>
        </w:tc>
        <w:tc>
          <w:tcPr>
            <w:tcW w:w="1177" w:type="dxa"/>
            <w:tcBorders>
              <w:top w:val="single" w:sz="5" w:space="0" w:color="8A8886"/>
              <w:left w:val="single" w:sz="5" w:space="0" w:color="8A8886"/>
              <w:bottom w:val="single" w:sz="5" w:space="0" w:color="8A8886"/>
              <w:right w:val="single" w:sz="5" w:space="0" w:color="8A8886"/>
            </w:tcBorders>
          </w:tcPr>
          <w:p w14:paraId="5BE09AB1"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High</w:t>
            </w:r>
          </w:p>
        </w:tc>
        <w:tc>
          <w:tcPr>
            <w:tcW w:w="4973" w:type="dxa"/>
            <w:tcBorders>
              <w:top w:val="single" w:sz="5" w:space="0" w:color="8A8886"/>
              <w:left w:val="single" w:sz="5" w:space="0" w:color="8A8886"/>
              <w:bottom w:val="single" w:sz="5" w:space="0" w:color="8A8886"/>
              <w:right w:val="single" w:sz="5" w:space="0" w:color="8A8886"/>
            </w:tcBorders>
          </w:tcPr>
          <w:p w14:paraId="529B69BE"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Throughout the development preliminary phase, test the integration with numerous IoT devices to make sure that they are compatible.</w:t>
            </w:r>
          </w:p>
        </w:tc>
      </w:tr>
      <w:tr w:rsidR="00437B73" w:rsidRPr="005720F4" w14:paraId="3EF7BE7E" w14:textId="77777777">
        <w:trPr>
          <w:trHeight w:val="631"/>
        </w:trPr>
        <w:tc>
          <w:tcPr>
            <w:tcW w:w="1032" w:type="dxa"/>
            <w:tcBorders>
              <w:top w:val="single" w:sz="5" w:space="0" w:color="8A8886"/>
              <w:left w:val="single" w:sz="5" w:space="0" w:color="8A8886"/>
              <w:bottom w:val="single" w:sz="5" w:space="0" w:color="8A8886"/>
              <w:right w:val="single" w:sz="5" w:space="0" w:color="8A8886"/>
            </w:tcBorders>
          </w:tcPr>
          <w:p w14:paraId="0AECEAB4"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2</w:t>
            </w:r>
          </w:p>
        </w:tc>
        <w:tc>
          <w:tcPr>
            <w:tcW w:w="1879" w:type="dxa"/>
            <w:tcBorders>
              <w:top w:val="single" w:sz="5" w:space="0" w:color="8A8886"/>
              <w:left w:val="single" w:sz="5" w:space="0" w:color="8A8886"/>
              <w:bottom w:val="single" w:sz="5" w:space="0" w:color="8A8886"/>
              <w:right w:val="single" w:sz="5" w:space="0" w:color="8A8886"/>
            </w:tcBorders>
          </w:tcPr>
          <w:p w14:paraId="3DF4A62D"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Data Privacy Implications</w:t>
            </w:r>
          </w:p>
        </w:tc>
        <w:tc>
          <w:tcPr>
            <w:tcW w:w="1177" w:type="dxa"/>
            <w:tcBorders>
              <w:top w:val="single" w:sz="5" w:space="0" w:color="8A8886"/>
              <w:left w:val="single" w:sz="5" w:space="0" w:color="8A8886"/>
              <w:bottom w:val="single" w:sz="5" w:space="0" w:color="8A8886"/>
              <w:right w:val="single" w:sz="5" w:space="0" w:color="8A8886"/>
            </w:tcBorders>
          </w:tcPr>
          <w:p w14:paraId="6D97DB52"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High</w:t>
            </w:r>
          </w:p>
        </w:tc>
        <w:tc>
          <w:tcPr>
            <w:tcW w:w="4973" w:type="dxa"/>
            <w:tcBorders>
              <w:top w:val="single" w:sz="5" w:space="0" w:color="8A8886"/>
              <w:left w:val="single" w:sz="5" w:space="0" w:color="8A8886"/>
              <w:bottom w:val="single" w:sz="5" w:space="0" w:color="8A8886"/>
              <w:right w:val="single" w:sz="5" w:space="0" w:color="8A8886"/>
            </w:tcBorders>
          </w:tcPr>
          <w:p w14:paraId="75C5C3DC" w14:textId="77777777" w:rsidR="00437B73" w:rsidRPr="005720F4" w:rsidRDefault="009E27DE" w:rsidP="005720F4">
            <w:pPr>
              <w:spacing w:after="120" w:line="240" w:lineRule="auto"/>
              <w:jc w:val="both"/>
              <w:rPr>
                <w:sz w:val="24"/>
              </w:rPr>
            </w:pPr>
            <w:r w:rsidRPr="005720F4">
              <w:rPr>
                <w:rFonts w:ascii="Times New Roman" w:eastAsia="Times New Roman" w:hAnsi="Times New Roman" w:cs="Times New Roman"/>
                <w:sz w:val="24"/>
              </w:rPr>
              <w:t>Strong encryption policy and data protection laws (e.g., GDPR).</w:t>
            </w:r>
          </w:p>
        </w:tc>
      </w:tr>
      <w:tr w:rsidR="00437B73" w:rsidRPr="005720F4" w14:paraId="4A9507EB" w14:textId="77777777">
        <w:trPr>
          <w:trHeight w:val="898"/>
        </w:trPr>
        <w:tc>
          <w:tcPr>
            <w:tcW w:w="1032" w:type="dxa"/>
            <w:tcBorders>
              <w:top w:val="single" w:sz="5" w:space="0" w:color="8A8886"/>
              <w:left w:val="single" w:sz="5" w:space="0" w:color="8A8886"/>
              <w:bottom w:val="single" w:sz="5" w:space="0" w:color="8A8886"/>
              <w:right w:val="single" w:sz="5" w:space="0" w:color="8A8886"/>
            </w:tcBorders>
          </w:tcPr>
          <w:p w14:paraId="4153AD15"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3</w:t>
            </w:r>
          </w:p>
        </w:tc>
        <w:tc>
          <w:tcPr>
            <w:tcW w:w="1879" w:type="dxa"/>
            <w:tcBorders>
              <w:top w:val="single" w:sz="5" w:space="0" w:color="8A8886"/>
              <w:left w:val="single" w:sz="5" w:space="0" w:color="8A8886"/>
              <w:bottom w:val="single" w:sz="5" w:space="0" w:color="8A8886"/>
              <w:right w:val="single" w:sz="5" w:space="0" w:color="8A8886"/>
            </w:tcBorders>
          </w:tcPr>
          <w:p w14:paraId="4223D924"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User Adoption</w:t>
            </w:r>
          </w:p>
        </w:tc>
        <w:tc>
          <w:tcPr>
            <w:tcW w:w="1177" w:type="dxa"/>
            <w:tcBorders>
              <w:top w:val="single" w:sz="5" w:space="0" w:color="8A8886"/>
              <w:left w:val="single" w:sz="5" w:space="0" w:color="8A8886"/>
              <w:bottom w:val="single" w:sz="5" w:space="0" w:color="8A8886"/>
              <w:right w:val="single" w:sz="5" w:space="0" w:color="8A8886"/>
            </w:tcBorders>
          </w:tcPr>
          <w:p w14:paraId="744E2419"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Medium</w:t>
            </w:r>
          </w:p>
        </w:tc>
        <w:tc>
          <w:tcPr>
            <w:tcW w:w="4973" w:type="dxa"/>
            <w:tcBorders>
              <w:top w:val="single" w:sz="5" w:space="0" w:color="8A8886"/>
              <w:left w:val="single" w:sz="5" w:space="0" w:color="8A8886"/>
              <w:bottom w:val="single" w:sz="5" w:space="0" w:color="8A8886"/>
              <w:right w:val="single" w:sz="5" w:space="0" w:color="8A8886"/>
            </w:tcBorders>
          </w:tcPr>
          <w:p w14:paraId="74CBD41B"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Concentrate on designing a user-friendly interface and include the user feedback to improve usability and trust.</w:t>
            </w:r>
          </w:p>
        </w:tc>
      </w:tr>
      <w:tr w:rsidR="00437B73" w:rsidRPr="005720F4" w14:paraId="01A77921" w14:textId="77777777">
        <w:trPr>
          <w:trHeight w:val="895"/>
        </w:trPr>
        <w:tc>
          <w:tcPr>
            <w:tcW w:w="1032" w:type="dxa"/>
            <w:tcBorders>
              <w:top w:val="single" w:sz="5" w:space="0" w:color="8A8886"/>
              <w:left w:val="single" w:sz="5" w:space="0" w:color="8A8886"/>
              <w:bottom w:val="single" w:sz="5" w:space="0" w:color="8A8886"/>
              <w:right w:val="single" w:sz="5" w:space="0" w:color="8A8886"/>
            </w:tcBorders>
          </w:tcPr>
          <w:p w14:paraId="525DA2CE"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lastRenderedPageBreak/>
              <w:t>4</w:t>
            </w:r>
          </w:p>
        </w:tc>
        <w:tc>
          <w:tcPr>
            <w:tcW w:w="1879" w:type="dxa"/>
            <w:tcBorders>
              <w:top w:val="single" w:sz="5" w:space="0" w:color="8A8886"/>
              <w:left w:val="single" w:sz="5" w:space="0" w:color="8A8886"/>
              <w:bottom w:val="single" w:sz="5" w:space="0" w:color="8A8886"/>
              <w:right w:val="single" w:sz="5" w:space="0" w:color="8A8886"/>
            </w:tcBorders>
          </w:tcPr>
          <w:p w14:paraId="6D3B89E8"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Hardware Reliability</w:t>
            </w:r>
          </w:p>
        </w:tc>
        <w:tc>
          <w:tcPr>
            <w:tcW w:w="1177" w:type="dxa"/>
            <w:tcBorders>
              <w:top w:val="single" w:sz="5" w:space="0" w:color="8A8886"/>
              <w:left w:val="single" w:sz="5" w:space="0" w:color="8A8886"/>
              <w:bottom w:val="single" w:sz="5" w:space="0" w:color="8A8886"/>
              <w:right w:val="single" w:sz="5" w:space="0" w:color="8A8886"/>
            </w:tcBorders>
          </w:tcPr>
          <w:p w14:paraId="202677A7"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High</w:t>
            </w:r>
          </w:p>
        </w:tc>
        <w:tc>
          <w:tcPr>
            <w:tcW w:w="4973" w:type="dxa"/>
            <w:tcBorders>
              <w:top w:val="single" w:sz="5" w:space="0" w:color="8A8886"/>
              <w:left w:val="single" w:sz="5" w:space="0" w:color="8A8886"/>
              <w:bottom w:val="single" w:sz="5" w:space="0" w:color="8A8886"/>
              <w:right w:val="single" w:sz="5" w:space="0" w:color="8A8886"/>
            </w:tcBorders>
          </w:tcPr>
          <w:p w14:paraId="7EC90A92" w14:textId="77777777" w:rsidR="00437B73" w:rsidRPr="005720F4" w:rsidRDefault="009E27DE" w:rsidP="005720F4">
            <w:pPr>
              <w:spacing w:after="120" w:line="240" w:lineRule="auto"/>
              <w:ind w:right="6"/>
              <w:rPr>
                <w:sz w:val="24"/>
              </w:rPr>
            </w:pPr>
            <w:r w:rsidRPr="005720F4">
              <w:rPr>
                <w:rFonts w:ascii="Times New Roman" w:eastAsia="Times New Roman" w:hAnsi="Times New Roman" w:cs="Times New Roman"/>
                <w:sz w:val="24"/>
              </w:rPr>
              <w:t>Make sure that good hardware is chosen, extensive testing before the launch, and make backup devices.</w:t>
            </w:r>
          </w:p>
        </w:tc>
      </w:tr>
      <w:tr w:rsidR="00437B73" w:rsidRPr="005720F4" w14:paraId="61012E1D" w14:textId="77777777">
        <w:trPr>
          <w:trHeight w:val="1164"/>
        </w:trPr>
        <w:tc>
          <w:tcPr>
            <w:tcW w:w="1032" w:type="dxa"/>
            <w:tcBorders>
              <w:top w:val="single" w:sz="5" w:space="0" w:color="8A8886"/>
              <w:left w:val="single" w:sz="5" w:space="0" w:color="8A8886"/>
              <w:bottom w:val="single" w:sz="5" w:space="0" w:color="8A8886"/>
              <w:right w:val="single" w:sz="5" w:space="0" w:color="8A8886"/>
            </w:tcBorders>
          </w:tcPr>
          <w:p w14:paraId="10DEA4A8"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5</w:t>
            </w:r>
          </w:p>
        </w:tc>
        <w:tc>
          <w:tcPr>
            <w:tcW w:w="1879" w:type="dxa"/>
            <w:tcBorders>
              <w:top w:val="single" w:sz="5" w:space="0" w:color="8A8886"/>
              <w:left w:val="single" w:sz="5" w:space="0" w:color="8A8886"/>
              <w:bottom w:val="single" w:sz="5" w:space="0" w:color="8A8886"/>
              <w:right w:val="single" w:sz="5" w:space="0" w:color="8A8886"/>
            </w:tcBorders>
          </w:tcPr>
          <w:p w14:paraId="485F8751"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 xml:space="preserve">Software Bugs and Performance </w:t>
            </w:r>
          </w:p>
          <w:p w14:paraId="13D6FBF1"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Problems</w:t>
            </w:r>
          </w:p>
        </w:tc>
        <w:tc>
          <w:tcPr>
            <w:tcW w:w="1177" w:type="dxa"/>
            <w:tcBorders>
              <w:top w:val="single" w:sz="5" w:space="0" w:color="8A8886"/>
              <w:left w:val="single" w:sz="5" w:space="0" w:color="8A8886"/>
              <w:bottom w:val="single" w:sz="5" w:space="0" w:color="8A8886"/>
              <w:right w:val="single" w:sz="5" w:space="0" w:color="8A8886"/>
            </w:tcBorders>
          </w:tcPr>
          <w:p w14:paraId="398C0FB0"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Medium</w:t>
            </w:r>
          </w:p>
        </w:tc>
        <w:tc>
          <w:tcPr>
            <w:tcW w:w="4973" w:type="dxa"/>
            <w:tcBorders>
              <w:top w:val="single" w:sz="5" w:space="0" w:color="8A8886"/>
              <w:left w:val="single" w:sz="5" w:space="0" w:color="8A8886"/>
              <w:bottom w:val="single" w:sz="5" w:space="0" w:color="8A8886"/>
              <w:right w:val="single" w:sz="5" w:space="0" w:color="8A8886"/>
            </w:tcBorders>
          </w:tcPr>
          <w:p w14:paraId="4D42A32F"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 xml:space="preserve">To be performed regularly during the </w:t>
            </w:r>
          </w:p>
          <w:p w14:paraId="107B3086"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 xml:space="preserve">development of the software </w:t>
            </w:r>
            <w:proofErr w:type="gramStart"/>
            <w:r w:rsidRPr="005720F4">
              <w:rPr>
                <w:rFonts w:ascii="Times New Roman" w:eastAsia="Times New Roman" w:hAnsi="Times New Roman" w:cs="Times New Roman"/>
                <w:sz w:val="24"/>
              </w:rPr>
              <w:t>and also</w:t>
            </w:r>
            <w:proofErr w:type="gramEnd"/>
            <w:r w:rsidRPr="005720F4">
              <w:rPr>
                <w:rFonts w:ascii="Times New Roman" w:eastAsia="Times New Roman" w:hAnsi="Times New Roman" w:cs="Times New Roman"/>
                <w:sz w:val="24"/>
              </w:rPr>
              <w:t xml:space="preserve"> during the testing of the software in real life situations (Tushman, 2020).</w:t>
            </w:r>
          </w:p>
        </w:tc>
      </w:tr>
      <w:tr w:rsidR="00437B73" w:rsidRPr="005720F4" w14:paraId="7E634C92" w14:textId="77777777">
        <w:trPr>
          <w:trHeight w:val="898"/>
        </w:trPr>
        <w:tc>
          <w:tcPr>
            <w:tcW w:w="1032" w:type="dxa"/>
            <w:tcBorders>
              <w:top w:val="single" w:sz="5" w:space="0" w:color="8A8886"/>
              <w:left w:val="single" w:sz="5" w:space="0" w:color="8A8886"/>
              <w:bottom w:val="single" w:sz="5" w:space="0" w:color="8A8886"/>
              <w:right w:val="single" w:sz="5" w:space="0" w:color="8A8886"/>
            </w:tcBorders>
          </w:tcPr>
          <w:p w14:paraId="0552F989"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6</w:t>
            </w:r>
          </w:p>
        </w:tc>
        <w:tc>
          <w:tcPr>
            <w:tcW w:w="1879" w:type="dxa"/>
            <w:tcBorders>
              <w:top w:val="single" w:sz="5" w:space="0" w:color="8A8886"/>
              <w:left w:val="single" w:sz="5" w:space="0" w:color="8A8886"/>
              <w:bottom w:val="single" w:sz="5" w:space="0" w:color="8A8886"/>
              <w:right w:val="single" w:sz="5" w:space="0" w:color="8A8886"/>
            </w:tcBorders>
          </w:tcPr>
          <w:p w14:paraId="5B3BBEEE"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Regulatory Compliance</w:t>
            </w:r>
          </w:p>
        </w:tc>
        <w:tc>
          <w:tcPr>
            <w:tcW w:w="1177" w:type="dxa"/>
            <w:tcBorders>
              <w:top w:val="single" w:sz="5" w:space="0" w:color="8A8886"/>
              <w:left w:val="single" w:sz="5" w:space="0" w:color="8A8886"/>
              <w:bottom w:val="single" w:sz="5" w:space="0" w:color="8A8886"/>
              <w:right w:val="single" w:sz="5" w:space="0" w:color="8A8886"/>
            </w:tcBorders>
          </w:tcPr>
          <w:p w14:paraId="1E189937"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High</w:t>
            </w:r>
          </w:p>
        </w:tc>
        <w:tc>
          <w:tcPr>
            <w:tcW w:w="4973" w:type="dxa"/>
            <w:tcBorders>
              <w:top w:val="single" w:sz="5" w:space="0" w:color="8A8886"/>
              <w:left w:val="single" w:sz="5" w:space="0" w:color="8A8886"/>
              <w:bottom w:val="single" w:sz="5" w:space="0" w:color="8A8886"/>
              <w:right w:val="single" w:sz="5" w:space="0" w:color="8A8886"/>
            </w:tcBorders>
          </w:tcPr>
          <w:p w14:paraId="30BA83E9"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Keep an eye on the applicable regulatory requirements (e.g., health data regulations) and modify the app to fit them.</w:t>
            </w:r>
          </w:p>
        </w:tc>
      </w:tr>
      <w:tr w:rsidR="00437B73" w:rsidRPr="005720F4" w14:paraId="6A88C9C9" w14:textId="77777777">
        <w:trPr>
          <w:trHeight w:val="895"/>
        </w:trPr>
        <w:tc>
          <w:tcPr>
            <w:tcW w:w="1032" w:type="dxa"/>
            <w:tcBorders>
              <w:top w:val="single" w:sz="5" w:space="0" w:color="8A8886"/>
              <w:left w:val="single" w:sz="5" w:space="0" w:color="8A8886"/>
              <w:bottom w:val="single" w:sz="5" w:space="0" w:color="8A8886"/>
              <w:right w:val="single" w:sz="5" w:space="0" w:color="8A8886"/>
            </w:tcBorders>
          </w:tcPr>
          <w:p w14:paraId="427D6F74"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7</w:t>
            </w:r>
          </w:p>
        </w:tc>
        <w:tc>
          <w:tcPr>
            <w:tcW w:w="1879" w:type="dxa"/>
            <w:tcBorders>
              <w:top w:val="single" w:sz="5" w:space="0" w:color="8A8886"/>
              <w:left w:val="single" w:sz="5" w:space="0" w:color="8A8886"/>
              <w:bottom w:val="single" w:sz="5" w:space="0" w:color="8A8886"/>
              <w:right w:val="single" w:sz="5" w:space="0" w:color="8A8886"/>
            </w:tcBorders>
          </w:tcPr>
          <w:p w14:paraId="61299D11"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 xml:space="preserve">Limited </w:t>
            </w:r>
          </w:p>
          <w:p w14:paraId="147B6C8C"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 xml:space="preserve">Resources </w:t>
            </w:r>
          </w:p>
          <w:p w14:paraId="5DFFE264"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(Time/Team)</w:t>
            </w:r>
          </w:p>
        </w:tc>
        <w:tc>
          <w:tcPr>
            <w:tcW w:w="1177" w:type="dxa"/>
            <w:tcBorders>
              <w:top w:val="single" w:sz="5" w:space="0" w:color="8A8886"/>
              <w:left w:val="single" w:sz="5" w:space="0" w:color="8A8886"/>
              <w:bottom w:val="single" w:sz="5" w:space="0" w:color="8A8886"/>
              <w:right w:val="single" w:sz="5" w:space="0" w:color="8A8886"/>
            </w:tcBorders>
          </w:tcPr>
          <w:p w14:paraId="3C9D04A0" w14:textId="77777777" w:rsidR="00437B73" w:rsidRPr="005720F4" w:rsidRDefault="009E27DE" w:rsidP="005720F4">
            <w:pPr>
              <w:spacing w:after="120" w:line="240" w:lineRule="auto"/>
              <w:ind w:left="2"/>
              <w:rPr>
                <w:sz w:val="24"/>
              </w:rPr>
            </w:pPr>
            <w:r w:rsidRPr="005720F4">
              <w:rPr>
                <w:rFonts w:ascii="Times New Roman" w:eastAsia="Times New Roman" w:hAnsi="Times New Roman" w:cs="Times New Roman"/>
                <w:sz w:val="24"/>
              </w:rPr>
              <w:t>Medium</w:t>
            </w:r>
          </w:p>
        </w:tc>
        <w:tc>
          <w:tcPr>
            <w:tcW w:w="4973" w:type="dxa"/>
            <w:tcBorders>
              <w:top w:val="single" w:sz="5" w:space="0" w:color="8A8886"/>
              <w:left w:val="single" w:sz="5" w:space="0" w:color="8A8886"/>
              <w:bottom w:val="single" w:sz="5" w:space="0" w:color="8A8886"/>
              <w:right w:val="single" w:sz="5" w:space="0" w:color="8A8886"/>
            </w:tcBorders>
          </w:tcPr>
          <w:p w14:paraId="6EC72FFC" w14:textId="77777777" w:rsidR="00437B73" w:rsidRPr="005720F4" w:rsidRDefault="009E27DE" w:rsidP="005720F4">
            <w:pPr>
              <w:spacing w:after="120" w:line="240" w:lineRule="auto"/>
              <w:rPr>
                <w:sz w:val="24"/>
              </w:rPr>
            </w:pPr>
            <w:r w:rsidRPr="005720F4">
              <w:rPr>
                <w:rFonts w:ascii="Times New Roman" w:eastAsia="Times New Roman" w:hAnsi="Times New Roman" w:cs="Times New Roman"/>
                <w:sz w:val="24"/>
              </w:rPr>
              <w:t>Make a scrupulous project timeline of definite milestones (e.g., Gantt chart) and prioritise activities to be within scope and resources.</w:t>
            </w:r>
          </w:p>
        </w:tc>
      </w:tr>
    </w:tbl>
    <w:p w14:paraId="1CB20BF3" w14:textId="77777777" w:rsidR="00437B73" w:rsidRPr="005720F4" w:rsidRDefault="009E27DE" w:rsidP="005720F4">
      <w:pPr>
        <w:spacing w:after="120" w:line="240" w:lineRule="auto"/>
        <w:ind w:left="341" w:hanging="10"/>
        <w:jc w:val="center"/>
        <w:rPr>
          <w:sz w:val="24"/>
        </w:rPr>
      </w:pPr>
      <w:r w:rsidRPr="005720F4">
        <w:rPr>
          <w:rFonts w:ascii="Times New Roman" w:eastAsia="Times New Roman" w:hAnsi="Times New Roman" w:cs="Times New Roman"/>
          <w:sz w:val="24"/>
        </w:rPr>
        <w:t>Task 2 Page 8</w:t>
      </w:r>
    </w:p>
    <w:p w14:paraId="75811A47" w14:textId="77777777" w:rsidR="00437B73" w:rsidRPr="005720F4" w:rsidRDefault="009E27DE" w:rsidP="005720F4">
      <w:pPr>
        <w:tabs>
          <w:tab w:val="center" w:pos="323"/>
          <w:tab w:val="center" w:pos="4835"/>
          <w:tab w:val="center" w:pos="9201"/>
        </w:tabs>
        <w:spacing w:after="120" w:line="240" w:lineRule="auto"/>
        <w:rPr>
          <w:sz w:val="24"/>
        </w:rPr>
      </w:pPr>
      <w:r w:rsidRPr="005720F4">
        <w:rPr>
          <w:sz w:val="24"/>
        </w:rPr>
        <w:tab/>
      </w:r>
      <w:r w:rsidRPr="005720F4">
        <w:rPr>
          <w:rFonts w:ascii="Times New Roman" w:eastAsia="Times New Roman" w:hAnsi="Times New Roman" w:cs="Times New Roman"/>
          <w:sz w:val="24"/>
        </w:rPr>
        <w:t xml:space="preserve">   </w:t>
      </w:r>
      <w:r w:rsidRPr="005720F4">
        <w:rPr>
          <w:rFonts w:ascii="Times New Roman" w:eastAsia="Times New Roman" w:hAnsi="Times New Roman" w:cs="Times New Roman"/>
          <w:sz w:val="24"/>
        </w:rPr>
        <w:tab/>
        <w:t>Task 2 Page 9</w:t>
      </w:r>
      <w:r w:rsidRPr="005720F4">
        <w:rPr>
          <w:rFonts w:ascii="Times New Roman" w:eastAsia="Times New Roman" w:hAnsi="Times New Roman" w:cs="Times New Roman"/>
          <w:sz w:val="24"/>
        </w:rPr>
        <w:tab/>
        <w:t xml:space="preserve">   </w:t>
      </w:r>
    </w:p>
    <w:p w14:paraId="74DA0E0D" w14:textId="77777777" w:rsidR="00437B73" w:rsidRPr="005720F4" w:rsidRDefault="00437B73" w:rsidP="005720F4">
      <w:pPr>
        <w:spacing w:after="120" w:line="240" w:lineRule="auto"/>
        <w:rPr>
          <w:sz w:val="24"/>
        </w:rPr>
        <w:sectPr w:rsidR="00437B73" w:rsidRPr="005720F4">
          <w:footerReference w:type="even" r:id="rId23"/>
          <w:footerReference w:type="default" r:id="rId24"/>
          <w:footerReference w:type="first" r:id="rId25"/>
          <w:pgSz w:w="11902" w:h="16865"/>
          <w:pgMar w:top="799" w:right="1446" w:bottom="26" w:left="1117" w:header="720" w:footer="720" w:gutter="0"/>
          <w:cols w:space="720"/>
        </w:sectPr>
      </w:pPr>
    </w:p>
    <w:p w14:paraId="6C59F717" w14:textId="77777777" w:rsidR="00437B73" w:rsidRPr="005720F4" w:rsidRDefault="009E27DE" w:rsidP="005720F4">
      <w:pPr>
        <w:pStyle w:val="Heading1"/>
        <w:spacing w:after="120" w:line="240" w:lineRule="auto"/>
        <w:ind w:left="318"/>
        <w:rPr>
          <w:b/>
          <w:bCs/>
          <w:sz w:val="28"/>
          <w:szCs w:val="28"/>
        </w:rPr>
      </w:pPr>
      <w:r w:rsidRPr="005720F4">
        <w:rPr>
          <w:b/>
          <w:bCs/>
          <w:sz w:val="28"/>
          <w:szCs w:val="28"/>
        </w:rPr>
        <w:lastRenderedPageBreak/>
        <w:t>Task 3: Development Method and design of Project</w:t>
      </w:r>
    </w:p>
    <w:p w14:paraId="52691CA0" w14:textId="77777777" w:rsidR="00437B73" w:rsidRDefault="009E27DE" w:rsidP="005720F4">
      <w:pPr>
        <w:tabs>
          <w:tab w:val="center" w:pos="1343"/>
          <w:tab w:val="center" w:pos="3156"/>
        </w:tabs>
        <w:spacing w:after="120" w:line="240" w:lineRule="auto"/>
        <w:rPr>
          <w:color w:val="666666"/>
          <w:sz w:val="24"/>
        </w:rPr>
      </w:pPr>
      <w:r w:rsidRPr="005720F4">
        <w:rPr>
          <w:sz w:val="24"/>
        </w:rPr>
        <w:tab/>
      </w:r>
      <w:r w:rsidRPr="005720F4">
        <w:rPr>
          <w:color w:val="666666"/>
          <w:sz w:val="24"/>
        </w:rPr>
        <w:t xml:space="preserve">Tuesday, March 10, </w:t>
      </w:r>
      <w:proofErr w:type="gramStart"/>
      <w:r w:rsidRPr="005720F4">
        <w:rPr>
          <w:color w:val="666666"/>
          <w:sz w:val="24"/>
        </w:rPr>
        <w:t>2026</w:t>
      </w:r>
      <w:proofErr w:type="gramEnd"/>
      <w:r w:rsidRPr="005720F4">
        <w:rPr>
          <w:color w:val="666666"/>
          <w:sz w:val="24"/>
        </w:rPr>
        <w:tab/>
        <w:t>10:22 AM</w:t>
      </w:r>
    </w:p>
    <w:p w14:paraId="7DFD91E4" w14:textId="77777777" w:rsidR="005720F4" w:rsidRPr="005720F4" w:rsidRDefault="005720F4" w:rsidP="005720F4">
      <w:pPr>
        <w:tabs>
          <w:tab w:val="center" w:pos="1343"/>
          <w:tab w:val="center" w:pos="3156"/>
        </w:tabs>
        <w:spacing w:after="120" w:line="240" w:lineRule="auto"/>
        <w:rPr>
          <w:sz w:val="24"/>
        </w:rPr>
      </w:pPr>
    </w:p>
    <w:p w14:paraId="257BF5ED" w14:textId="77777777" w:rsidR="00437B73" w:rsidRPr="005720F4" w:rsidRDefault="009E27DE" w:rsidP="005720F4">
      <w:pPr>
        <w:pStyle w:val="Heading2"/>
        <w:spacing w:after="120" w:line="240" w:lineRule="auto"/>
        <w:ind w:left="318"/>
        <w:rPr>
          <w:b/>
          <w:bCs/>
          <w:sz w:val="28"/>
          <w:szCs w:val="28"/>
        </w:rPr>
      </w:pPr>
      <w:r w:rsidRPr="005720F4">
        <w:rPr>
          <w:b/>
          <w:bCs/>
          <w:sz w:val="28"/>
          <w:szCs w:val="28"/>
        </w:rPr>
        <w:t>Q1: Development Method</w:t>
      </w:r>
    </w:p>
    <w:p w14:paraId="1F9649BC"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complexity of the tasks involved in integrating different IoT devices will be managed </w:t>
      </w:r>
    </w:p>
    <w:p w14:paraId="63977375"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with the assistance of the Agile process and the project will not run behind schedule. Such </w:t>
      </w:r>
    </w:p>
    <w:p w14:paraId="44353841"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stages in the development process of this project under Agile will be:</w:t>
      </w:r>
    </w:p>
    <w:p w14:paraId="48BBECE8" w14:textId="77777777" w:rsidR="00437B73" w:rsidRPr="005720F4" w:rsidRDefault="009E27DE" w:rsidP="005720F4">
      <w:pPr>
        <w:numPr>
          <w:ilvl w:val="0"/>
          <w:numId w:val="6"/>
        </w:numPr>
        <w:spacing w:after="120" w:line="240" w:lineRule="auto"/>
        <w:ind w:hanging="323"/>
        <w:rPr>
          <w:sz w:val="24"/>
        </w:rPr>
      </w:pPr>
      <w:r w:rsidRPr="005720F4">
        <w:rPr>
          <w:b/>
          <w:sz w:val="24"/>
        </w:rPr>
        <w:t>Sprint Planning</w:t>
      </w:r>
      <w:r w:rsidRPr="005720F4">
        <w:rPr>
          <w:sz w:val="24"/>
        </w:rPr>
        <w:t xml:space="preserve">: Each team will plan tasks and deliverables of the </w:t>
      </w:r>
      <w:proofErr w:type="gramStart"/>
      <w:r w:rsidRPr="005720F4">
        <w:rPr>
          <w:sz w:val="24"/>
        </w:rPr>
        <w:t>particular sprint</w:t>
      </w:r>
      <w:proofErr w:type="gramEnd"/>
      <w:r w:rsidRPr="005720F4">
        <w:rPr>
          <w:sz w:val="24"/>
        </w:rPr>
        <w:t xml:space="preserve"> at the start of each sprint. This involves the definition of user storeys, setting of goals and priorities on features in terms of importance and feasibility.</w:t>
      </w:r>
    </w:p>
    <w:p w14:paraId="6C7C4B35" w14:textId="77777777" w:rsidR="00437B73" w:rsidRPr="005720F4" w:rsidRDefault="009E27DE" w:rsidP="005720F4">
      <w:pPr>
        <w:numPr>
          <w:ilvl w:val="0"/>
          <w:numId w:val="6"/>
        </w:numPr>
        <w:spacing w:after="120" w:line="240" w:lineRule="auto"/>
        <w:ind w:hanging="323"/>
        <w:rPr>
          <w:sz w:val="24"/>
        </w:rPr>
      </w:pPr>
      <w:r w:rsidRPr="005720F4">
        <w:rPr>
          <w:b/>
          <w:sz w:val="24"/>
        </w:rPr>
        <w:t>Daily Standups</w:t>
      </w:r>
      <w:r w:rsidRPr="005720F4">
        <w:rPr>
          <w:sz w:val="24"/>
        </w:rPr>
        <w:t>: Short meetings will be provided every day to address challenges, talk about progress, and coordinate the team on goals. This is more so relevant in keeping track of the integration of the IoT devices to the mobile application and whether the data is being properly processed</w:t>
      </w:r>
      <w:hyperlink r:id="rId26" w:anchor="_edn1">
        <w:r w:rsidRPr="005720F4">
          <w:rPr>
            <w:rFonts w:ascii="Arial" w:eastAsia="Arial" w:hAnsi="Arial" w:cs="Arial"/>
            <w:b/>
            <w:color w:val="0066CC"/>
            <w:sz w:val="24"/>
            <w:u w:val="single" w:color="0066CC"/>
            <w:vertAlign w:val="superscript"/>
          </w:rPr>
          <w:t>[13]</w:t>
        </w:r>
      </w:hyperlink>
      <w:r w:rsidRPr="005720F4">
        <w:rPr>
          <w:sz w:val="24"/>
        </w:rPr>
        <w:t>.</w:t>
      </w:r>
    </w:p>
    <w:p w14:paraId="775E22AB" w14:textId="77777777" w:rsidR="00437B73" w:rsidRPr="005720F4" w:rsidRDefault="009E27DE" w:rsidP="005720F4">
      <w:pPr>
        <w:numPr>
          <w:ilvl w:val="0"/>
          <w:numId w:val="6"/>
        </w:numPr>
        <w:spacing w:after="120" w:line="240" w:lineRule="auto"/>
        <w:ind w:hanging="323"/>
        <w:rPr>
          <w:sz w:val="24"/>
        </w:rPr>
      </w:pPr>
      <w:r w:rsidRPr="005720F4">
        <w:rPr>
          <w:b/>
          <w:sz w:val="24"/>
        </w:rPr>
        <w:t xml:space="preserve">Sprint Reviews/ Retrospectives: </w:t>
      </w:r>
      <w:r w:rsidRPr="005720F4">
        <w:rPr>
          <w:sz w:val="24"/>
        </w:rPr>
        <w:t>The development team will have a sprint review at the conclusion of every sprint to discuss progress and stakeholder feedback. The team will also have a retrospective after reviewing to aid in areas of improvement and optimization of processes to be used in the next sprint.</w:t>
      </w:r>
    </w:p>
    <w:p w14:paraId="7164E20B" w14:textId="77777777" w:rsidR="00437B73" w:rsidRPr="005720F4" w:rsidRDefault="009E27DE" w:rsidP="005720F4">
      <w:pPr>
        <w:pStyle w:val="Heading2"/>
        <w:spacing w:after="120" w:line="240" w:lineRule="auto"/>
        <w:ind w:left="318"/>
        <w:rPr>
          <w:sz w:val="24"/>
        </w:rPr>
      </w:pPr>
      <w:r w:rsidRPr="005720F4">
        <w:rPr>
          <w:sz w:val="24"/>
        </w:rPr>
        <w:t>Q2: Design Work</w:t>
      </w:r>
    </w:p>
    <w:p w14:paraId="4640BDCD"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User Interface (UI) wireframe</w:t>
      </w:r>
    </w:p>
    <w:p w14:paraId="3CBE3A6A"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Wireframe is a diagram of the backbone of the app, in which the various elements will be </w:t>
      </w:r>
    </w:p>
    <w:p w14:paraId="68D3BF49"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displayed on the screen. The following is an example of a wireframe of the health monitoring </w:t>
      </w:r>
    </w:p>
    <w:p w14:paraId="1E5E380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app:</w:t>
      </w:r>
    </w:p>
    <w:p w14:paraId="1F9721BB"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Wireframe Features:</w:t>
      </w:r>
    </w:p>
    <w:p w14:paraId="03F5D296" w14:textId="77777777" w:rsidR="00437B73" w:rsidRPr="005720F4" w:rsidRDefault="009E27DE" w:rsidP="005720F4">
      <w:pPr>
        <w:numPr>
          <w:ilvl w:val="0"/>
          <w:numId w:val="7"/>
        </w:numPr>
        <w:spacing w:after="120" w:line="240" w:lineRule="auto"/>
        <w:ind w:hanging="265"/>
        <w:rPr>
          <w:sz w:val="24"/>
        </w:rPr>
      </w:pPr>
      <w:r w:rsidRPr="005720F4">
        <w:rPr>
          <w:sz w:val="24"/>
        </w:rPr>
        <w:t>Health Monitoring Dashboard</w:t>
      </w:r>
    </w:p>
    <w:p w14:paraId="089C7B32" w14:textId="77777777" w:rsidR="00437B73" w:rsidRPr="005720F4" w:rsidRDefault="009E27DE" w:rsidP="005720F4">
      <w:pPr>
        <w:numPr>
          <w:ilvl w:val="1"/>
          <w:numId w:val="7"/>
        </w:numPr>
        <w:spacing w:after="120" w:line="240" w:lineRule="auto"/>
        <w:ind w:hanging="346"/>
        <w:rPr>
          <w:sz w:val="24"/>
        </w:rPr>
      </w:pPr>
      <w:r w:rsidRPr="005720F4">
        <w:rPr>
          <w:sz w:val="24"/>
        </w:rPr>
        <w:t>The Health Monitoring Dashboard is a tracking platform that monitors the health and fitness data of users. Health Monitoring Dashboard: This is a tracking system that will monitor the health and fitness of the users.</w:t>
      </w:r>
    </w:p>
    <w:p w14:paraId="762ED134" w14:textId="77777777" w:rsidR="00437B73" w:rsidRPr="005720F4" w:rsidRDefault="009E27DE" w:rsidP="005720F4">
      <w:pPr>
        <w:spacing w:after="120" w:line="240" w:lineRule="auto"/>
        <w:ind w:left="864" w:hanging="346"/>
        <w:rPr>
          <w:sz w:val="24"/>
        </w:rPr>
      </w:pPr>
      <w:r w:rsidRPr="005720F4">
        <w:rPr>
          <w:rFonts w:ascii="Segoe UI Symbol" w:eastAsia="Segoe UI Symbol" w:hAnsi="Segoe UI Symbol" w:cs="Segoe UI Symbol"/>
          <w:sz w:val="24"/>
        </w:rPr>
        <w:t xml:space="preserve">○ </w:t>
      </w:r>
      <w:r w:rsidRPr="005720F4">
        <w:rPr>
          <w:sz w:val="24"/>
        </w:rPr>
        <w:t>In case any of the values exceeds or falls below the normal range, there will be an alert icon displayed next to the concerned health parameter.</w:t>
      </w:r>
    </w:p>
    <w:p w14:paraId="7D1C9FE3" w14:textId="77777777" w:rsidR="00437B73" w:rsidRPr="005720F4" w:rsidRDefault="009E27DE" w:rsidP="005720F4">
      <w:pPr>
        <w:numPr>
          <w:ilvl w:val="0"/>
          <w:numId w:val="7"/>
        </w:numPr>
        <w:spacing w:after="120" w:line="240" w:lineRule="auto"/>
        <w:ind w:hanging="265"/>
        <w:rPr>
          <w:sz w:val="24"/>
        </w:rPr>
      </w:pPr>
      <w:r w:rsidRPr="005720F4">
        <w:rPr>
          <w:sz w:val="24"/>
        </w:rPr>
        <w:t>Navigation Bar:</w:t>
      </w:r>
    </w:p>
    <w:p w14:paraId="4E2ECC2A" w14:textId="77777777" w:rsidR="00437B73" w:rsidRPr="005720F4" w:rsidRDefault="009E27DE" w:rsidP="005720F4">
      <w:pPr>
        <w:numPr>
          <w:ilvl w:val="1"/>
          <w:numId w:val="7"/>
        </w:numPr>
        <w:spacing w:after="120" w:line="240" w:lineRule="auto"/>
        <w:ind w:hanging="346"/>
        <w:rPr>
          <w:sz w:val="24"/>
        </w:rPr>
      </w:pPr>
      <w:r w:rsidRPr="005720F4">
        <w:rPr>
          <w:sz w:val="24"/>
        </w:rPr>
        <w:t>Home (Dashboard): Home page that shows information about health.</w:t>
      </w:r>
    </w:p>
    <w:p w14:paraId="745B351B" w14:textId="77777777" w:rsidR="00437B73" w:rsidRPr="005720F4" w:rsidRDefault="009E27DE" w:rsidP="005720F4">
      <w:pPr>
        <w:spacing w:after="120" w:line="240" w:lineRule="auto"/>
        <w:ind w:left="528" w:hanging="10"/>
        <w:rPr>
          <w:sz w:val="24"/>
        </w:rPr>
      </w:pPr>
      <w:r w:rsidRPr="005720F4">
        <w:rPr>
          <w:rFonts w:ascii="Segoe UI Symbol" w:eastAsia="Segoe UI Symbol" w:hAnsi="Segoe UI Symbol" w:cs="Segoe UI Symbol"/>
          <w:sz w:val="24"/>
        </w:rPr>
        <w:t xml:space="preserve">○ </w:t>
      </w:r>
      <w:r w:rsidRPr="005720F4">
        <w:rPr>
          <w:sz w:val="24"/>
        </w:rPr>
        <w:t>History: View old health records, including a time filter (e.g. daily).</w:t>
      </w:r>
    </w:p>
    <w:p w14:paraId="6A114272" w14:textId="77777777" w:rsidR="00437B73" w:rsidRPr="005720F4" w:rsidRDefault="009E27DE" w:rsidP="005720F4">
      <w:pPr>
        <w:spacing w:after="120" w:line="240" w:lineRule="auto"/>
        <w:ind w:left="528" w:hanging="10"/>
        <w:rPr>
          <w:sz w:val="24"/>
        </w:rPr>
      </w:pPr>
      <w:r w:rsidRPr="005720F4">
        <w:rPr>
          <w:rFonts w:ascii="Segoe UI Symbol" w:eastAsia="Segoe UI Symbol" w:hAnsi="Segoe UI Symbol" w:cs="Segoe UI Symbol"/>
          <w:sz w:val="24"/>
        </w:rPr>
        <w:t xml:space="preserve">○ </w:t>
      </w:r>
      <w:r w:rsidRPr="005720F4">
        <w:rPr>
          <w:sz w:val="24"/>
        </w:rPr>
        <w:t>Profile: Account and health goals.</w:t>
      </w:r>
    </w:p>
    <w:p w14:paraId="332EF026" w14:textId="77777777" w:rsidR="00437B73" w:rsidRPr="005720F4" w:rsidRDefault="009E27DE" w:rsidP="005720F4">
      <w:pPr>
        <w:spacing w:after="120" w:line="240" w:lineRule="auto"/>
        <w:ind w:left="528" w:hanging="10"/>
        <w:rPr>
          <w:sz w:val="24"/>
        </w:rPr>
      </w:pPr>
      <w:r w:rsidRPr="005720F4">
        <w:rPr>
          <w:rFonts w:ascii="Segoe UI Symbol" w:eastAsia="Segoe UI Symbol" w:hAnsi="Segoe UI Symbol" w:cs="Segoe UI Symbol"/>
          <w:sz w:val="24"/>
        </w:rPr>
        <w:t xml:space="preserve">○ </w:t>
      </w:r>
      <w:r w:rsidRPr="005720F4">
        <w:rPr>
          <w:sz w:val="24"/>
        </w:rPr>
        <w:t>Setting: Notifications, applications themes, backup data settings.</w:t>
      </w:r>
    </w:p>
    <w:p w14:paraId="2ABFA864"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Wireframe Structure:</w:t>
      </w:r>
    </w:p>
    <w:p w14:paraId="15ABBBDA" w14:textId="77777777" w:rsidR="00437B73" w:rsidRPr="005720F4" w:rsidRDefault="009E27DE" w:rsidP="005720F4">
      <w:pPr>
        <w:numPr>
          <w:ilvl w:val="0"/>
          <w:numId w:val="7"/>
        </w:numPr>
        <w:spacing w:after="120" w:line="240" w:lineRule="auto"/>
        <w:ind w:hanging="265"/>
        <w:rPr>
          <w:sz w:val="24"/>
        </w:rPr>
      </w:pPr>
      <w:r w:rsidRPr="005720F4">
        <w:rPr>
          <w:b/>
          <w:sz w:val="24"/>
        </w:rPr>
        <w:t>Top Bar:</w:t>
      </w:r>
    </w:p>
    <w:p w14:paraId="78526485" w14:textId="77777777" w:rsidR="00437B73" w:rsidRPr="005720F4" w:rsidRDefault="009E27DE" w:rsidP="005720F4">
      <w:pPr>
        <w:numPr>
          <w:ilvl w:val="1"/>
          <w:numId w:val="7"/>
        </w:numPr>
        <w:spacing w:after="120" w:line="240" w:lineRule="auto"/>
        <w:ind w:hanging="346"/>
        <w:rPr>
          <w:sz w:val="24"/>
        </w:rPr>
      </w:pPr>
      <w:r w:rsidRPr="005720F4">
        <w:rPr>
          <w:sz w:val="24"/>
        </w:rPr>
        <w:t>Setting icon and text "Health Monitoring"</w:t>
      </w:r>
    </w:p>
    <w:p w14:paraId="0BE749B7" w14:textId="77777777" w:rsidR="00437B73" w:rsidRPr="005720F4" w:rsidRDefault="009E27DE" w:rsidP="005720F4">
      <w:pPr>
        <w:numPr>
          <w:ilvl w:val="0"/>
          <w:numId w:val="7"/>
        </w:numPr>
        <w:spacing w:after="120" w:line="240" w:lineRule="auto"/>
        <w:ind w:hanging="265"/>
        <w:rPr>
          <w:sz w:val="24"/>
        </w:rPr>
      </w:pPr>
      <w:r w:rsidRPr="005720F4">
        <w:rPr>
          <w:b/>
          <w:sz w:val="24"/>
        </w:rPr>
        <w:t>Main Content Area:</w:t>
      </w:r>
    </w:p>
    <w:p w14:paraId="4303ADA6" w14:textId="77777777" w:rsidR="00437B73" w:rsidRPr="005720F4" w:rsidRDefault="009E27DE" w:rsidP="005720F4">
      <w:pPr>
        <w:numPr>
          <w:ilvl w:val="1"/>
          <w:numId w:val="7"/>
        </w:numPr>
        <w:spacing w:after="120" w:line="240" w:lineRule="auto"/>
        <w:ind w:hanging="346"/>
        <w:rPr>
          <w:sz w:val="24"/>
        </w:rPr>
      </w:pPr>
      <w:r w:rsidRPr="005720F4">
        <w:rPr>
          <w:sz w:val="24"/>
        </w:rPr>
        <w:t>Blocks of all the health parameters:</w:t>
      </w:r>
    </w:p>
    <w:p w14:paraId="7F298DAC" w14:textId="77777777" w:rsidR="00437B73" w:rsidRPr="005720F4" w:rsidRDefault="009E27DE" w:rsidP="005720F4">
      <w:pPr>
        <w:spacing w:after="120" w:line="240" w:lineRule="auto"/>
        <w:ind w:left="1068" w:hanging="10"/>
        <w:rPr>
          <w:sz w:val="24"/>
        </w:rPr>
      </w:pPr>
      <w:r w:rsidRPr="005720F4">
        <w:rPr>
          <w:rFonts w:ascii="Segoe UI Symbol" w:eastAsia="Segoe UI Symbol" w:hAnsi="Segoe UI Symbol" w:cs="Segoe UI Symbol"/>
          <w:sz w:val="24"/>
        </w:rPr>
        <w:lastRenderedPageBreak/>
        <w:t xml:space="preserve">▪ </w:t>
      </w:r>
      <w:r w:rsidRPr="005720F4">
        <w:rPr>
          <w:sz w:val="24"/>
        </w:rPr>
        <w:t>Heart Rate: 72 bpm (coloured icon shows to be normal).</w:t>
      </w:r>
    </w:p>
    <w:p w14:paraId="782CED8D" w14:textId="77777777" w:rsidR="00437B73" w:rsidRPr="005720F4" w:rsidRDefault="009E27DE" w:rsidP="005720F4">
      <w:pPr>
        <w:spacing w:after="120" w:line="240" w:lineRule="auto"/>
        <w:ind w:left="1068" w:hanging="10"/>
        <w:rPr>
          <w:sz w:val="24"/>
        </w:rPr>
      </w:pPr>
      <w:r w:rsidRPr="005720F4">
        <w:rPr>
          <w:rFonts w:ascii="Segoe UI Symbol" w:eastAsia="Segoe UI Symbol" w:hAnsi="Segoe UI Symbol" w:cs="Segoe UI Symbol"/>
          <w:sz w:val="24"/>
        </w:rPr>
        <w:t xml:space="preserve">▪ </w:t>
      </w:r>
      <w:r w:rsidRPr="005720F4">
        <w:rPr>
          <w:sz w:val="24"/>
        </w:rPr>
        <w:t>Blood Pressure: 120/80mmHg (green colour is a normal value).</w:t>
      </w:r>
    </w:p>
    <w:p w14:paraId="6EA233FB" w14:textId="77777777" w:rsidR="00437B73" w:rsidRPr="005720F4" w:rsidRDefault="009E27DE" w:rsidP="005720F4">
      <w:pPr>
        <w:spacing w:after="120" w:line="240" w:lineRule="auto"/>
        <w:ind w:left="1068" w:hanging="10"/>
        <w:rPr>
          <w:sz w:val="24"/>
        </w:rPr>
      </w:pPr>
      <w:r w:rsidRPr="005720F4">
        <w:rPr>
          <w:rFonts w:ascii="Segoe UI Symbol" w:eastAsia="Segoe UI Symbol" w:hAnsi="Segoe UI Symbol" w:cs="Segoe UI Symbol"/>
          <w:sz w:val="24"/>
        </w:rPr>
        <w:t xml:space="preserve">▪ </w:t>
      </w:r>
      <w:r w:rsidRPr="005720F4">
        <w:rPr>
          <w:sz w:val="24"/>
        </w:rPr>
        <w:t>Oxygen Level: 98 (green colouring of normally).</w:t>
      </w:r>
    </w:p>
    <w:p w14:paraId="5FB10477" w14:textId="77777777" w:rsidR="00437B73" w:rsidRPr="005720F4" w:rsidRDefault="009E27DE" w:rsidP="005720F4">
      <w:pPr>
        <w:spacing w:after="120" w:line="240" w:lineRule="auto"/>
        <w:ind w:left="528" w:hanging="10"/>
        <w:rPr>
          <w:sz w:val="24"/>
        </w:rPr>
      </w:pPr>
      <w:r w:rsidRPr="005720F4">
        <w:rPr>
          <w:rFonts w:ascii="Segoe UI Symbol" w:eastAsia="Segoe UI Symbol" w:hAnsi="Segoe UI Symbol" w:cs="Segoe UI Symbol"/>
          <w:sz w:val="24"/>
        </w:rPr>
        <w:t xml:space="preserve">○ </w:t>
      </w:r>
      <w:r w:rsidRPr="005720F4">
        <w:rPr>
          <w:sz w:val="24"/>
        </w:rPr>
        <w:t>There is a little graph below each of these sections indicating trends of the last 24 hours.</w:t>
      </w:r>
    </w:p>
    <w:p w14:paraId="250532CE" w14:textId="77777777" w:rsidR="00437B73" w:rsidRPr="005720F4" w:rsidRDefault="009E27DE" w:rsidP="005720F4">
      <w:pPr>
        <w:numPr>
          <w:ilvl w:val="0"/>
          <w:numId w:val="7"/>
        </w:numPr>
        <w:spacing w:after="120" w:line="240" w:lineRule="auto"/>
        <w:ind w:hanging="265"/>
        <w:rPr>
          <w:sz w:val="24"/>
        </w:rPr>
      </w:pPr>
      <w:r w:rsidRPr="005720F4">
        <w:rPr>
          <w:b/>
          <w:sz w:val="24"/>
        </w:rPr>
        <w:t>Footer:</w:t>
      </w:r>
    </w:p>
    <w:p w14:paraId="537AE00D" w14:textId="77777777" w:rsidR="00437B73" w:rsidRPr="005720F4" w:rsidRDefault="009E27DE" w:rsidP="005720F4">
      <w:pPr>
        <w:numPr>
          <w:ilvl w:val="1"/>
          <w:numId w:val="7"/>
        </w:numPr>
        <w:spacing w:after="120" w:line="240" w:lineRule="auto"/>
        <w:ind w:hanging="346"/>
        <w:rPr>
          <w:sz w:val="24"/>
        </w:rPr>
      </w:pPr>
      <w:r w:rsidRPr="005720F4">
        <w:rPr>
          <w:sz w:val="24"/>
        </w:rPr>
        <w:t>Home, history, profile and settings navigation buttons.</w:t>
      </w:r>
    </w:p>
    <w:p w14:paraId="2BF23D0C"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Flowchart:</w:t>
      </w:r>
    </w:p>
    <w:p w14:paraId="071CC589"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following is a flowchart that I have developed on your health monitoring system to </w:t>
      </w:r>
    </w:p>
    <w:p w14:paraId="75D2D9E1"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demonstrate how the system works step-by-step. It demonstrates how it works starting with </w:t>
      </w:r>
    </w:p>
    <w:p w14:paraId="34FD8706"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use of the IoT device to health alerts and access to data. To visualise the data flow in your </w:t>
      </w:r>
    </w:p>
    <w:p w14:paraId="7D31B57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system, you can use this flowchart to refer to it.</w:t>
      </w:r>
    </w:p>
    <w:p w14:paraId="770A75BB" w14:textId="77777777" w:rsidR="00437B73" w:rsidRPr="005720F4" w:rsidRDefault="009E27DE" w:rsidP="005720F4">
      <w:pPr>
        <w:spacing w:after="120" w:line="240" w:lineRule="auto"/>
        <w:ind w:left="323" w:right="-19"/>
        <w:rPr>
          <w:sz w:val="24"/>
        </w:rPr>
      </w:pPr>
      <w:r w:rsidRPr="005720F4">
        <w:rPr>
          <w:noProof/>
          <w:sz w:val="24"/>
        </w:rPr>
        <w:drawing>
          <wp:inline distT="0" distB="0" distL="0" distR="0" wp14:anchorId="79FFF389" wp14:editId="6B2EC78D">
            <wp:extent cx="5735701" cy="4277233"/>
            <wp:effectExtent l="0" t="0" r="0" b="0"/>
            <wp:docPr id="802" name="Picture 802"/>
            <wp:cNvGraphicFramePr/>
            <a:graphic xmlns:a="http://schemas.openxmlformats.org/drawingml/2006/main">
              <a:graphicData uri="http://schemas.openxmlformats.org/drawingml/2006/picture">
                <pic:pic xmlns:pic="http://schemas.openxmlformats.org/drawingml/2006/picture">
                  <pic:nvPicPr>
                    <pic:cNvPr id="802" name="Picture 802"/>
                    <pic:cNvPicPr/>
                  </pic:nvPicPr>
                  <pic:blipFill>
                    <a:blip r:embed="rId27"/>
                    <a:stretch>
                      <a:fillRect/>
                    </a:stretch>
                  </pic:blipFill>
                  <pic:spPr>
                    <a:xfrm>
                      <a:off x="0" y="0"/>
                      <a:ext cx="5735701" cy="4277233"/>
                    </a:xfrm>
                    <a:prstGeom prst="rect">
                      <a:avLst/>
                    </a:prstGeom>
                  </pic:spPr>
                </pic:pic>
              </a:graphicData>
            </a:graphic>
          </wp:inline>
        </w:drawing>
      </w:r>
    </w:p>
    <w:p w14:paraId="6B4A0A45" w14:textId="77777777" w:rsidR="005720F4" w:rsidRPr="005720F4" w:rsidRDefault="005720F4" w:rsidP="005720F4">
      <w:pPr>
        <w:spacing w:after="120" w:line="240" w:lineRule="auto"/>
        <w:ind w:left="323" w:right="-19"/>
        <w:rPr>
          <w:sz w:val="24"/>
        </w:rPr>
      </w:pPr>
    </w:p>
    <w:p w14:paraId="67538470" w14:textId="77777777" w:rsidR="00437B73" w:rsidRDefault="009E27DE" w:rsidP="005720F4">
      <w:pPr>
        <w:pStyle w:val="Heading2"/>
        <w:spacing w:after="120" w:line="240" w:lineRule="auto"/>
        <w:ind w:left="318"/>
        <w:rPr>
          <w:b/>
          <w:bCs/>
          <w:sz w:val="28"/>
          <w:szCs w:val="28"/>
        </w:rPr>
      </w:pPr>
      <w:r w:rsidRPr="005720F4">
        <w:rPr>
          <w:b/>
          <w:bCs/>
          <w:sz w:val="28"/>
          <w:szCs w:val="28"/>
        </w:rPr>
        <w:t>Q3: Practical Implementation</w:t>
      </w:r>
    </w:p>
    <w:p w14:paraId="49EA65C3" w14:textId="77777777" w:rsidR="005720F4" w:rsidRPr="005720F4" w:rsidRDefault="005720F4" w:rsidP="005720F4"/>
    <w:p w14:paraId="0A0CA01F" w14:textId="77777777" w:rsidR="00437B73" w:rsidRPr="005720F4" w:rsidRDefault="009E27DE" w:rsidP="005720F4">
      <w:pPr>
        <w:spacing w:after="120" w:line="240" w:lineRule="auto"/>
        <w:ind w:left="318" w:hanging="10"/>
        <w:rPr>
          <w:b/>
          <w:bCs/>
          <w:sz w:val="28"/>
          <w:szCs w:val="28"/>
        </w:rPr>
      </w:pPr>
      <w:r w:rsidRPr="005720F4">
        <w:rPr>
          <w:rFonts w:ascii="Times New Roman" w:eastAsia="Times New Roman" w:hAnsi="Times New Roman" w:cs="Times New Roman"/>
          <w:b/>
          <w:bCs/>
          <w:sz w:val="28"/>
          <w:szCs w:val="28"/>
        </w:rPr>
        <w:t>1. Health Dashboard Screen</w:t>
      </w:r>
    </w:p>
    <w:p w14:paraId="21677A2A" w14:textId="77777777" w:rsidR="00437B73" w:rsidRPr="005720F4" w:rsidRDefault="009E27DE" w:rsidP="005720F4">
      <w:pPr>
        <w:spacing w:after="120" w:line="240" w:lineRule="auto"/>
        <w:ind w:left="323"/>
        <w:rPr>
          <w:sz w:val="24"/>
        </w:rPr>
      </w:pPr>
      <w:r w:rsidRPr="005720F4">
        <w:rPr>
          <w:noProof/>
          <w:sz w:val="24"/>
        </w:rPr>
        <w:lastRenderedPageBreak/>
        <w:drawing>
          <wp:inline distT="0" distB="0" distL="0" distR="0" wp14:anchorId="7CAA64EE" wp14:editId="2FEEF047">
            <wp:extent cx="2295398" cy="3438779"/>
            <wp:effectExtent l="0" t="0" r="0" b="0"/>
            <wp:docPr id="806" name="Picture 806"/>
            <wp:cNvGraphicFramePr/>
            <a:graphic xmlns:a="http://schemas.openxmlformats.org/drawingml/2006/main">
              <a:graphicData uri="http://schemas.openxmlformats.org/drawingml/2006/picture">
                <pic:pic xmlns:pic="http://schemas.openxmlformats.org/drawingml/2006/picture">
                  <pic:nvPicPr>
                    <pic:cNvPr id="806" name="Picture 806"/>
                    <pic:cNvPicPr/>
                  </pic:nvPicPr>
                  <pic:blipFill>
                    <a:blip r:embed="rId28"/>
                    <a:stretch>
                      <a:fillRect/>
                    </a:stretch>
                  </pic:blipFill>
                  <pic:spPr>
                    <a:xfrm>
                      <a:off x="0" y="0"/>
                      <a:ext cx="2295398" cy="3438779"/>
                    </a:xfrm>
                    <a:prstGeom prst="rect">
                      <a:avLst/>
                    </a:prstGeom>
                  </pic:spPr>
                </pic:pic>
              </a:graphicData>
            </a:graphic>
          </wp:inline>
        </w:drawing>
      </w:r>
    </w:p>
    <w:p w14:paraId="19C659E1"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first screenshot is the Health Dashboard, the central display, on which the user </w:t>
      </w:r>
      <w:proofErr w:type="gramStart"/>
      <w:r w:rsidRPr="005720F4">
        <w:rPr>
          <w:rFonts w:ascii="Times New Roman" w:eastAsia="Times New Roman" w:hAnsi="Times New Roman" w:cs="Times New Roman"/>
          <w:sz w:val="24"/>
        </w:rPr>
        <w:t>is able to</w:t>
      </w:r>
      <w:proofErr w:type="gramEnd"/>
      <w:r w:rsidRPr="005720F4">
        <w:rPr>
          <w:rFonts w:ascii="Times New Roman" w:eastAsia="Times New Roman" w:hAnsi="Times New Roman" w:cs="Times New Roman"/>
          <w:sz w:val="24"/>
        </w:rPr>
        <w:t xml:space="preserve"> </w:t>
      </w:r>
    </w:p>
    <w:p w14:paraId="6972BE3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view their most significant health indicators in real-time. This dashboard contains the </w:t>
      </w:r>
    </w:p>
    <w:p w14:paraId="71F73324"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following health information:</w:t>
      </w:r>
    </w:p>
    <w:p w14:paraId="3371E803" w14:textId="77777777" w:rsidR="00437B73" w:rsidRPr="005720F4" w:rsidRDefault="009E27DE" w:rsidP="005720F4">
      <w:pPr>
        <w:numPr>
          <w:ilvl w:val="0"/>
          <w:numId w:val="8"/>
        </w:numPr>
        <w:spacing w:after="120" w:line="240" w:lineRule="auto"/>
        <w:ind w:hanging="265"/>
        <w:rPr>
          <w:sz w:val="24"/>
        </w:rPr>
      </w:pPr>
      <w:r w:rsidRPr="005720F4">
        <w:rPr>
          <w:b/>
          <w:sz w:val="24"/>
        </w:rPr>
        <w:t xml:space="preserve">Heart Rate: </w:t>
      </w:r>
      <w:r w:rsidRPr="005720F4">
        <w:rPr>
          <w:sz w:val="24"/>
        </w:rPr>
        <w:t>Shows as 72 BPM and it keeps changing depending on the information that is received by related IoT devices (e.g., smartwatch).</w:t>
      </w:r>
    </w:p>
    <w:p w14:paraId="33DE7F5A" w14:textId="77777777" w:rsidR="00437B73" w:rsidRPr="005720F4" w:rsidRDefault="009E27DE" w:rsidP="005720F4">
      <w:pPr>
        <w:numPr>
          <w:ilvl w:val="0"/>
          <w:numId w:val="8"/>
        </w:numPr>
        <w:spacing w:after="120" w:line="240" w:lineRule="auto"/>
        <w:ind w:hanging="265"/>
        <w:rPr>
          <w:sz w:val="24"/>
        </w:rPr>
      </w:pPr>
      <w:r w:rsidRPr="005720F4">
        <w:rPr>
          <w:b/>
          <w:sz w:val="24"/>
        </w:rPr>
        <w:t>Steps Today</w:t>
      </w:r>
      <w:r w:rsidRPr="005720F4">
        <w:rPr>
          <w:sz w:val="24"/>
        </w:rPr>
        <w:t xml:space="preserve">: Shows </w:t>
      </w:r>
      <w:proofErr w:type="gramStart"/>
      <w:r w:rsidRPr="005720F4">
        <w:rPr>
          <w:sz w:val="24"/>
        </w:rPr>
        <w:t>a number of</w:t>
      </w:r>
      <w:proofErr w:type="gramEnd"/>
      <w:r w:rsidRPr="005720F4">
        <w:rPr>
          <w:sz w:val="24"/>
        </w:rPr>
        <w:t xml:space="preserve"> steps, which has been calculated based on wearable device of the user.</w:t>
      </w:r>
    </w:p>
    <w:p w14:paraId="79C86560" w14:textId="77777777" w:rsidR="00437B73" w:rsidRPr="005720F4" w:rsidRDefault="009E27DE" w:rsidP="005720F4">
      <w:pPr>
        <w:numPr>
          <w:ilvl w:val="0"/>
          <w:numId w:val="8"/>
        </w:numPr>
        <w:spacing w:after="120" w:line="240" w:lineRule="auto"/>
        <w:ind w:hanging="265"/>
        <w:rPr>
          <w:sz w:val="24"/>
        </w:rPr>
      </w:pPr>
      <w:r w:rsidRPr="005720F4">
        <w:rPr>
          <w:b/>
          <w:sz w:val="24"/>
        </w:rPr>
        <w:t>Calories Burned</w:t>
      </w:r>
      <w:r w:rsidRPr="005720F4">
        <w:rPr>
          <w:sz w:val="24"/>
        </w:rPr>
        <w:t>: "435 calories" another item that the device measures.</w:t>
      </w:r>
    </w:p>
    <w:p w14:paraId="17E6113C" w14:textId="77777777" w:rsidR="00437B73" w:rsidRPr="005720F4" w:rsidRDefault="009E27DE" w:rsidP="005720F4">
      <w:pPr>
        <w:numPr>
          <w:ilvl w:val="0"/>
          <w:numId w:val="8"/>
        </w:numPr>
        <w:spacing w:after="120" w:line="240" w:lineRule="auto"/>
        <w:ind w:hanging="265"/>
        <w:rPr>
          <w:sz w:val="24"/>
        </w:rPr>
      </w:pPr>
      <w:r w:rsidRPr="005720F4">
        <w:rPr>
          <w:sz w:val="24"/>
        </w:rPr>
        <w:t>Detailed Report Button: Button that enables the user to view more detailed health data to provide a more detailed picture of their health metrics.</w:t>
      </w:r>
    </w:p>
    <w:p w14:paraId="702FD9ED"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2. Health Trends Screen</w:t>
      </w:r>
    </w:p>
    <w:p w14:paraId="76C83C99" w14:textId="77777777" w:rsidR="00437B73" w:rsidRPr="005720F4" w:rsidRDefault="009E27DE" w:rsidP="005720F4">
      <w:pPr>
        <w:spacing w:after="120" w:line="240" w:lineRule="auto"/>
        <w:ind w:left="323"/>
        <w:rPr>
          <w:sz w:val="24"/>
        </w:rPr>
      </w:pPr>
      <w:r w:rsidRPr="005720F4">
        <w:rPr>
          <w:noProof/>
          <w:sz w:val="24"/>
        </w:rPr>
        <w:drawing>
          <wp:inline distT="0" distB="0" distL="0" distR="0" wp14:anchorId="7C84AA55" wp14:editId="08877738">
            <wp:extent cx="2333498" cy="3533267"/>
            <wp:effectExtent l="0" t="0" r="0" b="0"/>
            <wp:docPr id="836" name="Picture 836"/>
            <wp:cNvGraphicFramePr/>
            <a:graphic xmlns:a="http://schemas.openxmlformats.org/drawingml/2006/main">
              <a:graphicData uri="http://schemas.openxmlformats.org/drawingml/2006/picture">
                <pic:pic xmlns:pic="http://schemas.openxmlformats.org/drawingml/2006/picture">
                  <pic:nvPicPr>
                    <pic:cNvPr id="836" name="Picture 836"/>
                    <pic:cNvPicPr/>
                  </pic:nvPicPr>
                  <pic:blipFill>
                    <a:blip r:embed="rId29"/>
                    <a:stretch>
                      <a:fillRect/>
                    </a:stretch>
                  </pic:blipFill>
                  <pic:spPr>
                    <a:xfrm>
                      <a:off x="0" y="0"/>
                      <a:ext cx="2333498" cy="3533267"/>
                    </a:xfrm>
                    <a:prstGeom prst="rect">
                      <a:avLst/>
                    </a:prstGeom>
                  </pic:spPr>
                </pic:pic>
              </a:graphicData>
            </a:graphic>
          </wp:inline>
        </w:drawing>
      </w:r>
    </w:p>
    <w:p w14:paraId="7AC9C22C"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lastRenderedPageBreak/>
        <w:t xml:space="preserve">The Health Trends screen monitors the health of the user in </w:t>
      </w:r>
      <w:proofErr w:type="gramStart"/>
      <w:r w:rsidRPr="005720F4">
        <w:rPr>
          <w:rFonts w:ascii="Times New Roman" w:eastAsia="Times New Roman" w:hAnsi="Times New Roman" w:cs="Times New Roman"/>
          <w:sz w:val="24"/>
        </w:rPr>
        <w:t>a time period</w:t>
      </w:r>
      <w:proofErr w:type="gramEnd"/>
      <w:r w:rsidRPr="005720F4">
        <w:rPr>
          <w:rFonts w:ascii="Times New Roman" w:eastAsia="Times New Roman" w:hAnsi="Times New Roman" w:cs="Times New Roman"/>
          <w:sz w:val="24"/>
        </w:rPr>
        <w:t xml:space="preserve">, e.g. daily and </w:t>
      </w:r>
    </w:p>
    <w:p w14:paraId="292B1749"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weekly trends. This screen includes:</w:t>
      </w:r>
    </w:p>
    <w:p w14:paraId="75290463" w14:textId="77777777" w:rsidR="00437B73" w:rsidRPr="005720F4" w:rsidRDefault="009E27DE" w:rsidP="005720F4">
      <w:pPr>
        <w:numPr>
          <w:ilvl w:val="0"/>
          <w:numId w:val="8"/>
        </w:numPr>
        <w:spacing w:after="120" w:line="240" w:lineRule="auto"/>
        <w:ind w:hanging="265"/>
        <w:rPr>
          <w:sz w:val="24"/>
        </w:rPr>
      </w:pPr>
      <w:r w:rsidRPr="005720F4">
        <w:rPr>
          <w:b/>
          <w:sz w:val="24"/>
        </w:rPr>
        <w:t>Heart Rate</w:t>
      </w:r>
      <w:r w:rsidRPr="005720F4">
        <w:rPr>
          <w:sz w:val="24"/>
        </w:rPr>
        <w:t xml:space="preserve">: "72 BPM" which indicates the </w:t>
      </w:r>
      <w:proofErr w:type="gramStart"/>
      <w:r w:rsidRPr="005720F4">
        <w:rPr>
          <w:sz w:val="24"/>
        </w:rPr>
        <w:t>current status</w:t>
      </w:r>
      <w:proofErr w:type="gramEnd"/>
      <w:r w:rsidRPr="005720F4">
        <w:rPr>
          <w:sz w:val="24"/>
        </w:rPr>
        <w:t xml:space="preserve"> of the user.</w:t>
      </w:r>
    </w:p>
    <w:p w14:paraId="419A44FF" w14:textId="77777777" w:rsidR="00437B73" w:rsidRPr="005720F4" w:rsidRDefault="009E27DE" w:rsidP="005720F4">
      <w:pPr>
        <w:numPr>
          <w:ilvl w:val="0"/>
          <w:numId w:val="8"/>
        </w:numPr>
        <w:spacing w:after="120" w:line="240" w:lineRule="auto"/>
        <w:ind w:hanging="265"/>
        <w:rPr>
          <w:sz w:val="24"/>
        </w:rPr>
      </w:pPr>
      <w:r w:rsidRPr="005720F4">
        <w:rPr>
          <w:b/>
          <w:sz w:val="24"/>
        </w:rPr>
        <w:t>Daily Steps</w:t>
      </w:r>
      <w:r w:rsidRPr="005720F4">
        <w:rPr>
          <w:sz w:val="24"/>
        </w:rPr>
        <w:t>: "8,247 steps" demonstrates the activity of the user during the day.</w:t>
      </w:r>
    </w:p>
    <w:p w14:paraId="5655CE5E" w14:textId="77777777" w:rsidR="00437B73" w:rsidRPr="005720F4" w:rsidRDefault="009E27DE" w:rsidP="005720F4">
      <w:pPr>
        <w:numPr>
          <w:ilvl w:val="0"/>
          <w:numId w:val="8"/>
        </w:numPr>
        <w:spacing w:after="120" w:line="240" w:lineRule="auto"/>
        <w:ind w:hanging="265"/>
        <w:rPr>
          <w:sz w:val="24"/>
        </w:rPr>
      </w:pPr>
      <w:r w:rsidRPr="005720F4">
        <w:rPr>
          <w:b/>
          <w:sz w:val="24"/>
        </w:rPr>
        <w:t>Sleep Hours</w:t>
      </w:r>
      <w:r w:rsidRPr="005720F4">
        <w:rPr>
          <w:sz w:val="24"/>
        </w:rPr>
        <w:t>: "7h 32m", which measures the number of hours that the user has slept.</w:t>
      </w:r>
    </w:p>
    <w:p w14:paraId="34DABCEC" w14:textId="77777777" w:rsidR="00437B73" w:rsidRPr="005720F4" w:rsidRDefault="009E27DE" w:rsidP="005720F4">
      <w:pPr>
        <w:numPr>
          <w:ilvl w:val="0"/>
          <w:numId w:val="8"/>
        </w:numPr>
        <w:spacing w:after="120" w:line="240" w:lineRule="auto"/>
        <w:ind w:hanging="265"/>
        <w:rPr>
          <w:sz w:val="24"/>
        </w:rPr>
      </w:pPr>
      <w:r w:rsidRPr="005720F4">
        <w:rPr>
          <w:b/>
          <w:sz w:val="24"/>
        </w:rPr>
        <w:t>Weight</w:t>
      </w:r>
      <w:r w:rsidRPr="005720F4">
        <w:rPr>
          <w:sz w:val="24"/>
        </w:rPr>
        <w:t>: "68.5 kg" which denotes the weight of the user.</w:t>
      </w:r>
    </w:p>
    <w:p w14:paraId="079A66CA" w14:textId="77777777" w:rsidR="005720F4" w:rsidRPr="005720F4" w:rsidRDefault="005720F4" w:rsidP="005720F4">
      <w:pPr>
        <w:spacing w:after="120" w:line="240" w:lineRule="auto"/>
        <w:ind w:left="308"/>
        <w:rPr>
          <w:sz w:val="24"/>
        </w:rPr>
      </w:pPr>
    </w:p>
    <w:p w14:paraId="468E7C3B" w14:textId="77777777" w:rsidR="00437B73" w:rsidRPr="005720F4" w:rsidRDefault="009E27DE" w:rsidP="005720F4">
      <w:pPr>
        <w:spacing w:after="120" w:line="240" w:lineRule="auto"/>
        <w:ind w:left="322"/>
        <w:rPr>
          <w:sz w:val="24"/>
        </w:rPr>
      </w:pPr>
      <w:r w:rsidRPr="005720F4">
        <w:rPr>
          <w:noProof/>
          <w:sz w:val="24"/>
        </w:rPr>
        <mc:AlternateContent>
          <mc:Choice Requires="wpg">
            <w:drawing>
              <wp:inline distT="0" distB="0" distL="0" distR="0" wp14:anchorId="4FF54807" wp14:editId="0FD92696">
                <wp:extent cx="2371598" cy="3740111"/>
                <wp:effectExtent l="0" t="0" r="0" b="0"/>
                <wp:docPr id="10418" name="Group 10418"/>
                <wp:cNvGraphicFramePr/>
                <a:graphic xmlns:a="http://schemas.openxmlformats.org/drawingml/2006/main">
                  <a:graphicData uri="http://schemas.microsoft.com/office/word/2010/wordprocessingGroup">
                    <wpg:wgp>
                      <wpg:cNvGrpSpPr/>
                      <wpg:grpSpPr>
                        <a:xfrm>
                          <a:off x="0" y="0"/>
                          <a:ext cx="2371598" cy="3740111"/>
                          <a:chOff x="0" y="0"/>
                          <a:chExt cx="2371598" cy="3740111"/>
                        </a:xfrm>
                      </wpg:grpSpPr>
                      <wps:wsp>
                        <wps:cNvPr id="10266" name="Rectangle 10266"/>
                        <wps:cNvSpPr/>
                        <wps:spPr>
                          <a:xfrm>
                            <a:off x="610" y="0"/>
                            <a:ext cx="101346" cy="181116"/>
                          </a:xfrm>
                          <a:prstGeom prst="rect">
                            <a:avLst/>
                          </a:prstGeom>
                          <a:ln>
                            <a:noFill/>
                          </a:ln>
                        </wps:spPr>
                        <wps:txbx>
                          <w:txbxContent>
                            <w:p w14:paraId="3F9DFD3B" w14:textId="77777777" w:rsidR="00437B73" w:rsidRDefault="009E27DE">
                              <w:r>
                                <w:rPr>
                                  <w:rFonts w:ascii="Times New Roman" w:eastAsia="Times New Roman" w:hAnsi="Times New Roman" w:cs="Times New Roman"/>
                                  <w:b/>
                                  <w:sz w:val="24"/>
                                </w:rPr>
                                <w:t>3</w:t>
                              </w:r>
                            </w:p>
                          </w:txbxContent>
                        </wps:txbx>
                        <wps:bodyPr horzOverflow="overflow" vert="horz" lIns="0" tIns="0" rIns="0" bIns="0" rtlCol="0">
                          <a:noAutofit/>
                        </wps:bodyPr>
                      </wps:wsp>
                      <wps:wsp>
                        <wps:cNvPr id="10267" name="Rectangle 10267"/>
                        <wps:cNvSpPr/>
                        <wps:spPr>
                          <a:xfrm>
                            <a:off x="76810" y="0"/>
                            <a:ext cx="1775785" cy="181116"/>
                          </a:xfrm>
                          <a:prstGeom prst="rect">
                            <a:avLst/>
                          </a:prstGeom>
                          <a:ln>
                            <a:noFill/>
                          </a:ln>
                        </wps:spPr>
                        <wps:txbx>
                          <w:txbxContent>
                            <w:p w14:paraId="01616025" w14:textId="77777777" w:rsidR="00437B73" w:rsidRDefault="009E27DE">
                              <w:r>
                                <w:rPr>
                                  <w:rFonts w:ascii="Times New Roman" w:eastAsia="Times New Roman" w:hAnsi="Times New Roman" w:cs="Times New Roman"/>
                                  <w:b/>
                                  <w:sz w:val="24"/>
                                </w:rPr>
                                <w:t>. User Profile Screen</w:t>
                              </w:r>
                            </w:p>
                          </w:txbxContent>
                        </wps:txbx>
                        <wps:bodyPr horzOverflow="overflow" vert="horz" lIns="0" tIns="0" rIns="0" bIns="0" rtlCol="0">
                          <a:noAutofit/>
                        </wps:bodyPr>
                      </wps:wsp>
                      <wps:wsp>
                        <wps:cNvPr id="873" name="Shape 873"/>
                        <wps:cNvSpPr/>
                        <wps:spPr>
                          <a:xfrm>
                            <a:off x="0" y="205320"/>
                            <a:ext cx="2371598" cy="3534791"/>
                          </a:xfrm>
                          <a:custGeom>
                            <a:avLst/>
                            <a:gdLst/>
                            <a:ahLst/>
                            <a:cxnLst/>
                            <a:rect l="0" t="0" r="0" b="0"/>
                            <a:pathLst>
                              <a:path w="2371598" h="3534791">
                                <a:moveTo>
                                  <a:pt x="0" y="3534791"/>
                                </a:moveTo>
                                <a:lnTo>
                                  <a:pt x="2371598" y="3534791"/>
                                </a:lnTo>
                                <a:lnTo>
                                  <a:pt x="2371598" y="0"/>
                                </a:lnTo>
                                <a:lnTo>
                                  <a:pt x="0" y="0"/>
                                </a:lnTo>
                                <a:close/>
                              </a:path>
                            </a:pathLst>
                          </a:custGeom>
                          <a:ln w="9144" cap="flat">
                            <a:miter lim="127000"/>
                          </a:ln>
                        </wps:spPr>
                        <wps:style>
                          <a:lnRef idx="1">
                            <a:srgbClr val="E1E1E1"/>
                          </a:lnRef>
                          <a:fillRef idx="0">
                            <a:srgbClr val="000000">
                              <a:alpha val="0"/>
                            </a:srgbClr>
                          </a:fillRef>
                          <a:effectRef idx="0">
                            <a:scrgbClr r="0" g="0" b="0"/>
                          </a:effectRef>
                          <a:fontRef idx="none"/>
                        </wps:style>
                        <wps:bodyPr/>
                      </wps:wsp>
                      <wps:wsp>
                        <wps:cNvPr id="874" name="Shape 874"/>
                        <wps:cNvSpPr/>
                        <wps:spPr>
                          <a:xfrm>
                            <a:off x="1442060" y="2228938"/>
                            <a:ext cx="76200" cy="76200"/>
                          </a:xfrm>
                          <a:custGeom>
                            <a:avLst/>
                            <a:gdLst/>
                            <a:ahLst/>
                            <a:cxnLst/>
                            <a:rect l="0" t="0" r="0" b="0"/>
                            <a:pathLst>
                              <a:path w="76200" h="76200">
                                <a:moveTo>
                                  <a:pt x="0" y="76200"/>
                                </a:moveTo>
                                <a:lnTo>
                                  <a:pt x="76200" y="0"/>
                                </a:lnTo>
                              </a:path>
                            </a:pathLst>
                          </a:custGeom>
                          <a:ln w="19812" cap="flat">
                            <a:miter lim="127000"/>
                          </a:ln>
                        </wps:spPr>
                        <wps:style>
                          <a:lnRef idx="1">
                            <a:srgbClr val="FF0000"/>
                          </a:lnRef>
                          <a:fillRef idx="0">
                            <a:srgbClr val="000000">
                              <a:alpha val="0"/>
                            </a:srgbClr>
                          </a:fillRef>
                          <a:effectRef idx="0">
                            <a:scrgbClr r="0" g="0" b="0"/>
                          </a:effectRef>
                          <a:fontRef idx="none"/>
                        </wps:style>
                        <wps:bodyPr/>
                      </wps:wsp>
                      <wps:wsp>
                        <wps:cNvPr id="875" name="Shape 875"/>
                        <wps:cNvSpPr/>
                        <wps:spPr>
                          <a:xfrm>
                            <a:off x="1442060" y="2228938"/>
                            <a:ext cx="76200" cy="76200"/>
                          </a:xfrm>
                          <a:custGeom>
                            <a:avLst/>
                            <a:gdLst/>
                            <a:ahLst/>
                            <a:cxnLst/>
                            <a:rect l="0" t="0" r="0" b="0"/>
                            <a:pathLst>
                              <a:path w="76200" h="76200">
                                <a:moveTo>
                                  <a:pt x="0" y="0"/>
                                </a:moveTo>
                                <a:lnTo>
                                  <a:pt x="76200" y="76200"/>
                                </a:lnTo>
                              </a:path>
                            </a:pathLst>
                          </a:custGeom>
                          <a:ln w="19812"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4FF54807" id="Group 10418" o:spid="_x0000_s1026" style="width:186.75pt;height:294.5pt;mso-position-horizontal-relative:char;mso-position-vertical-relative:line" coordsize="23715,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">
                <v:rect id="Rectangle 10266" o:spid="_x0000_s1027" style="position:absolute;left:6;width:1013;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" filled="f" stroked="f">
                  <v:textbox inset="0,0,0,0">
                    <w:txbxContent>
                      <w:p w14:paraId="3F9DFD3B" w14:textId="77777777" w:rsidR="00437B73" w:rsidRDefault="009E27DE">
                        <w:r>
                          <w:rPr>
                            <w:rFonts w:ascii="Times New Roman" w:eastAsia="Times New Roman" w:hAnsi="Times New Roman" w:cs="Times New Roman"/>
                            <w:b/>
                            <w:sz w:val="24"/>
                          </w:rPr>
                          <w:t>3</w:t>
                        </w:r>
                      </w:p>
                    </w:txbxContent>
                  </v:textbox>
                </v:rect>
                <v:rect id="Rectangle 10267" o:spid="_x0000_s1028" style="position:absolute;left:768;width:17757;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" filled="f" stroked="f">
                  <v:textbox inset="0,0,0,0">
                    <w:txbxContent>
                      <w:p w14:paraId="01616025" w14:textId="77777777" w:rsidR="00437B73" w:rsidRDefault="009E27DE">
                        <w:r>
                          <w:rPr>
                            <w:rFonts w:ascii="Times New Roman" w:eastAsia="Times New Roman" w:hAnsi="Times New Roman" w:cs="Times New Roman"/>
                            <w:b/>
                            <w:sz w:val="24"/>
                          </w:rPr>
                          <w:t>. User Profile Screen</w:t>
                        </w:r>
                      </w:p>
                    </w:txbxContent>
                  </v:textbox>
                </v:rect>
                <v:shape id="Shape 873" o:spid="_x0000_s1029" style="position:absolute;top:2053;width:23715;height:35348;visibility:visible;mso-wrap-style:square;v-text-anchor:top" coordsize="2371598,3534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" path="m,3534791r2371598,l2371598,,,,,3534791xe" filled="f" strokecolor="#e1e1e1" strokeweight=".72pt">
                  <v:stroke miterlimit="83231f" joinstyle="miter"/>
                  <v:path arrowok="t" textboxrect="0,0,2371598,3534791"/>
                </v:shape>
                <v:shape id="Shape 874" o:spid="_x0000_s1030" style="position:absolute;left:14420;top:22289;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" path="m,76200l76200,e" filled="f" strokecolor="red" strokeweight="1.56pt">
                  <v:stroke miterlimit="83231f" joinstyle="miter"/>
                  <v:path arrowok="t" textboxrect="0,0,76200,76200"/>
                </v:shape>
                <v:shape id="Shape 875" o:spid="_x0000_s1031" style="position:absolute;left:14420;top:22289;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" path="m,l76200,76200e" filled="f" strokecolor="red" strokeweight="1.56pt">
                  <v:stroke miterlimit="83231f" joinstyle="miter"/>
                  <v:path arrowok="t" textboxrect="0,0,76200,76200"/>
                </v:shape>
                <w10:anchorlock/>
              </v:group>
            </w:pict>
          </mc:Fallback>
        </mc:AlternateContent>
      </w:r>
    </w:p>
    <w:p w14:paraId="6340BCBF"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The User Profile Screen exists to provide the user with a personalised feel:</w:t>
      </w:r>
    </w:p>
    <w:p w14:paraId="4595D902" w14:textId="77777777" w:rsidR="00437B73" w:rsidRPr="005720F4" w:rsidRDefault="009E27DE" w:rsidP="005720F4">
      <w:pPr>
        <w:numPr>
          <w:ilvl w:val="0"/>
          <w:numId w:val="8"/>
        </w:numPr>
        <w:spacing w:after="120" w:line="240" w:lineRule="auto"/>
        <w:ind w:hanging="265"/>
        <w:rPr>
          <w:sz w:val="24"/>
        </w:rPr>
      </w:pPr>
      <w:r w:rsidRPr="005720F4">
        <w:rPr>
          <w:b/>
          <w:sz w:val="24"/>
        </w:rPr>
        <w:t>User Information</w:t>
      </w:r>
      <w:r w:rsidRPr="005720F4">
        <w:rPr>
          <w:sz w:val="24"/>
        </w:rPr>
        <w:t>: Shows the name of the user (</w:t>
      </w:r>
      <w:proofErr w:type="spellStart"/>
      <w:r w:rsidRPr="005720F4">
        <w:rPr>
          <w:sz w:val="24"/>
        </w:rPr>
        <w:t>i</w:t>
      </w:r>
      <w:proofErr w:type="spellEnd"/>
      <w:r w:rsidRPr="005720F4">
        <w:rPr>
          <w:sz w:val="24"/>
        </w:rPr>
        <w:t>. e., Dr. Sarah Johnson), level of membership (</w:t>
      </w:r>
      <w:proofErr w:type="spellStart"/>
      <w:r w:rsidRPr="005720F4">
        <w:rPr>
          <w:sz w:val="24"/>
        </w:rPr>
        <w:t>i</w:t>
      </w:r>
      <w:proofErr w:type="spellEnd"/>
      <w:r w:rsidRPr="005720F4">
        <w:rPr>
          <w:sz w:val="24"/>
        </w:rPr>
        <w:t>. e., Premium Member) and image profile.</w:t>
      </w:r>
    </w:p>
    <w:p w14:paraId="20B2F19A" w14:textId="77777777" w:rsidR="00437B73" w:rsidRPr="005720F4" w:rsidRDefault="009E27DE" w:rsidP="005720F4">
      <w:pPr>
        <w:numPr>
          <w:ilvl w:val="0"/>
          <w:numId w:val="8"/>
        </w:numPr>
        <w:spacing w:after="120" w:line="240" w:lineRule="auto"/>
        <w:ind w:hanging="265"/>
        <w:rPr>
          <w:sz w:val="24"/>
        </w:rPr>
      </w:pPr>
      <w:r w:rsidRPr="005720F4">
        <w:rPr>
          <w:b/>
          <w:sz w:val="24"/>
        </w:rPr>
        <w:t>Health Metrics</w:t>
      </w:r>
      <w:r w:rsidRPr="005720F4">
        <w:rPr>
          <w:sz w:val="24"/>
        </w:rPr>
        <w:t>: Some of the major health metrics such as the Heart Rate, Steps Today, Body Temp, and O2 Levels.</w:t>
      </w:r>
    </w:p>
    <w:p w14:paraId="0BEB6C8D" w14:textId="77777777" w:rsidR="00437B73" w:rsidRPr="005720F4" w:rsidRDefault="009E27DE" w:rsidP="005720F4">
      <w:pPr>
        <w:numPr>
          <w:ilvl w:val="0"/>
          <w:numId w:val="8"/>
        </w:numPr>
        <w:spacing w:after="120" w:line="240" w:lineRule="auto"/>
        <w:ind w:hanging="265"/>
        <w:rPr>
          <w:sz w:val="24"/>
        </w:rPr>
      </w:pPr>
      <w:r w:rsidRPr="005720F4">
        <w:rPr>
          <w:b/>
          <w:sz w:val="24"/>
        </w:rPr>
        <w:t>View Health Reports Button</w:t>
      </w:r>
      <w:r w:rsidRPr="005720F4">
        <w:rPr>
          <w:sz w:val="24"/>
        </w:rPr>
        <w:t>: Enables users to view health detailed reports created by the app, which assists them to monitor their long-term health improvement.</w:t>
      </w:r>
    </w:p>
    <w:p w14:paraId="61B01B43"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b/>
          <w:sz w:val="24"/>
        </w:rPr>
        <w:t>4. Settings Screen</w:t>
      </w:r>
    </w:p>
    <w:p w14:paraId="3C12C277" w14:textId="77777777" w:rsidR="00437B73" w:rsidRPr="005720F4" w:rsidRDefault="009E27DE" w:rsidP="005720F4">
      <w:pPr>
        <w:spacing w:after="120" w:line="240" w:lineRule="auto"/>
        <w:ind w:left="323"/>
        <w:rPr>
          <w:sz w:val="24"/>
        </w:rPr>
      </w:pPr>
      <w:r w:rsidRPr="005720F4">
        <w:rPr>
          <w:noProof/>
          <w:sz w:val="24"/>
        </w:rPr>
        <w:lastRenderedPageBreak/>
        <w:drawing>
          <wp:inline distT="0" distB="0" distL="0" distR="0" wp14:anchorId="18AA0D81" wp14:editId="4ED4CC81">
            <wp:extent cx="2267966" cy="3324479"/>
            <wp:effectExtent l="0" t="0" r="0" b="0"/>
            <wp:docPr id="910" name="Picture 910"/>
            <wp:cNvGraphicFramePr/>
            <a:graphic xmlns:a="http://schemas.openxmlformats.org/drawingml/2006/main">
              <a:graphicData uri="http://schemas.openxmlformats.org/drawingml/2006/picture">
                <pic:pic xmlns:pic="http://schemas.openxmlformats.org/drawingml/2006/picture">
                  <pic:nvPicPr>
                    <pic:cNvPr id="910" name="Picture 910"/>
                    <pic:cNvPicPr/>
                  </pic:nvPicPr>
                  <pic:blipFill>
                    <a:blip r:embed="rId30"/>
                    <a:stretch>
                      <a:fillRect/>
                    </a:stretch>
                  </pic:blipFill>
                  <pic:spPr>
                    <a:xfrm>
                      <a:off x="0" y="0"/>
                      <a:ext cx="2267966" cy="3324479"/>
                    </a:xfrm>
                    <a:prstGeom prst="rect">
                      <a:avLst/>
                    </a:prstGeom>
                  </pic:spPr>
                </pic:pic>
              </a:graphicData>
            </a:graphic>
          </wp:inline>
        </w:drawing>
      </w:r>
    </w:p>
    <w:p w14:paraId="36BB230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The Settings Screen gives the user the control over his/her health data and app settings:</w:t>
      </w:r>
    </w:p>
    <w:p w14:paraId="443A93B0" w14:textId="77777777" w:rsidR="00437B73" w:rsidRPr="005720F4" w:rsidRDefault="009E27DE" w:rsidP="005720F4">
      <w:pPr>
        <w:numPr>
          <w:ilvl w:val="0"/>
          <w:numId w:val="8"/>
        </w:numPr>
        <w:spacing w:after="120" w:line="240" w:lineRule="auto"/>
        <w:ind w:hanging="265"/>
        <w:rPr>
          <w:sz w:val="24"/>
        </w:rPr>
      </w:pPr>
      <w:r w:rsidRPr="005720F4">
        <w:rPr>
          <w:b/>
          <w:sz w:val="24"/>
        </w:rPr>
        <w:t>Health Data Sync</w:t>
      </w:r>
      <w:r w:rsidRPr="005720F4">
        <w:rPr>
          <w:sz w:val="24"/>
        </w:rPr>
        <w:t>: This enables users to synchronise their health data to cloud storage to backup and analyse it in the future.</w:t>
      </w:r>
    </w:p>
    <w:p w14:paraId="164094DE" w14:textId="77777777" w:rsidR="00437B73" w:rsidRPr="005720F4" w:rsidRDefault="009E27DE" w:rsidP="005720F4">
      <w:pPr>
        <w:numPr>
          <w:ilvl w:val="0"/>
          <w:numId w:val="8"/>
        </w:numPr>
        <w:spacing w:after="120" w:line="240" w:lineRule="auto"/>
        <w:ind w:hanging="265"/>
        <w:rPr>
          <w:sz w:val="24"/>
        </w:rPr>
      </w:pPr>
      <w:r w:rsidRPr="005720F4">
        <w:rPr>
          <w:b/>
          <w:sz w:val="24"/>
        </w:rPr>
        <w:t>Data Privacy Settings</w:t>
      </w:r>
      <w:r w:rsidRPr="005720F4">
        <w:rPr>
          <w:sz w:val="24"/>
        </w:rPr>
        <w:t>: The privacy of user data can be customised by setting privacy-related features which makes it compliant with privacy laws such as GDPR.</w:t>
      </w:r>
    </w:p>
    <w:p w14:paraId="469BB887" w14:textId="77777777" w:rsidR="00437B73" w:rsidRPr="005720F4" w:rsidRDefault="009E27DE" w:rsidP="005720F4">
      <w:pPr>
        <w:numPr>
          <w:ilvl w:val="0"/>
          <w:numId w:val="8"/>
        </w:numPr>
        <w:spacing w:after="120" w:line="240" w:lineRule="auto"/>
        <w:ind w:hanging="265"/>
        <w:rPr>
          <w:sz w:val="24"/>
        </w:rPr>
      </w:pPr>
      <w:r w:rsidRPr="005720F4">
        <w:rPr>
          <w:b/>
          <w:sz w:val="24"/>
        </w:rPr>
        <w:t xml:space="preserve">Health Reminders and Emergency Alerts: </w:t>
      </w:r>
      <w:r w:rsidRPr="005720F4">
        <w:rPr>
          <w:sz w:val="24"/>
        </w:rPr>
        <w:t>The users will be able to schedule health reminders (e.g., medication or exercise) and emergency notices to alert them when the health measurements are out of the safe range.</w:t>
      </w:r>
    </w:p>
    <w:p w14:paraId="5F02EF81" w14:textId="77777777" w:rsidR="00437B73" w:rsidRPr="005720F4" w:rsidRDefault="009E27DE" w:rsidP="005720F4">
      <w:pPr>
        <w:pStyle w:val="Heading2"/>
        <w:spacing w:after="120" w:line="240" w:lineRule="auto"/>
        <w:ind w:left="323" w:firstLine="0"/>
        <w:rPr>
          <w:sz w:val="24"/>
        </w:rPr>
      </w:pPr>
      <w:r w:rsidRPr="005720F4">
        <w:rPr>
          <w:color w:val="000000"/>
          <w:sz w:val="24"/>
        </w:rPr>
        <w:t>Conclusion</w:t>
      </w:r>
    </w:p>
    <w:p w14:paraId="0EAB074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The objective of this project is to design a new IoT-based mobile application in real-time </w:t>
      </w:r>
    </w:p>
    <w:p w14:paraId="5241DE7E"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health monitoring that will greatly improve the healthcare management quality of the users </w:t>
      </w:r>
    </w:p>
    <w:p w14:paraId="4401631C"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especially the ones with chronic health conditions. The use of Agile development and the </w:t>
      </w:r>
    </w:p>
    <w:p w14:paraId="04441320"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emphasis on user feedback will make the project responsive and flexible in its design that </w:t>
      </w:r>
    </w:p>
    <w:p w14:paraId="429E5FF5"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 xml:space="preserve">will address the needs of the target audience. With the advent of the new technologies that are reshaping industries, the opportunities to combine IoT and mobile health apps have enormous </w:t>
      </w:r>
    </w:p>
    <w:p w14:paraId="50D40FB9" w14:textId="77777777" w:rsidR="00437B73" w:rsidRPr="005720F4" w:rsidRDefault="009E27DE" w:rsidP="005720F4">
      <w:pPr>
        <w:spacing w:after="120" w:line="240" w:lineRule="auto"/>
        <w:ind w:left="318" w:hanging="10"/>
        <w:rPr>
          <w:sz w:val="24"/>
        </w:rPr>
      </w:pPr>
      <w:r w:rsidRPr="005720F4">
        <w:rPr>
          <w:rFonts w:ascii="Times New Roman" w:eastAsia="Times New Roman" w:hAnsi="Times New Roman" w:cs="Times New Roman"/>
          <w:sz w:val="24"/>
        </w:rPr>
        <w:t>potential of creating new healthcare solutions</w:t>
      </w:r>
      <w:hyperlink r:id="rId31" w:anchor="_edn1">
        <w:r w:rsidRPr="005720F4">
          <w:rPr>
            <w:rFonts w:ascii="Arial" w:eastAsia="Arial" w:hAnsi="Arial" w:cs="Arial"/>
            <w:b/>
            <w:color w:val="0066CC"/>
            <w:sz w:val="24"/>
            <w:u w:val="single" w:color="0066CC"/>
            <w:vertAlign w:val="superscript"/>
          </w:rPr>
          <w:t>[14]</w:t>
        </w:r>
      </w:hyperlink>
      <w:r w:rsidRPr="005720F4">
        <w:rPr>
          <w:rFonts w:ascii="Times New Roman" w:eastAsia="Times New Roman" w:hAnsi="Times New Roman" w:cs="Times New Roman"/>
          <w:sz w:val="24"/>
        </w:rPr>
        <w:t>.</w:t>
      </w:r>
    </w:p>
    <w:p w14:paraId="726BFE40" w14:textId="77777777" w:rsidR="00437B73" w:rsidRPr="005720F4" w:rsidRDefault="00437B73" w:rsidP="005720F4">
      <w:pPr>
        <w:spacing w:after="120" w:line="240" w:lineRule="auto"/>
        <w:rPr>
          <w:sz w:val="24"/>
        </w:rPr>
        <w:sectPr w:rsidR="00437B73" w:rsidRPr="005720F4">
          <w:footerReference w:type="even" r:id="rId32"/>
          <w:footerReference w:type="default" r:id="rId33"/>
          <w:footerReference w:type="first" r:id="rId34"/>
          <w:pgSz w:w="11902" w:h="16865"/>
          <w:pgMar w:top="720" w:right="1448" w:bottom="877" w:left="1117" w:header="720" w:footer="26" w:gutter="0"/>
          <w:cols w:space="720"/>
        </w:sectPr>
      </w:pPr>
    </w:p>
    <w:p w14:paraId="3405D97B" w14:textId="77777777" w:rsidR="00437B73" w:rsidRPr="005720F4" w:rsidRDefault="009E27DE" w:rsidP="005720F4">
      <w:pPr>
        <w:pStyle w:val="Heading1"/>
        <w:spacing w:after="120" w:line="240" w:lineRule="auto"/>
        <w:ind w:left="10"/>
        <w:rPr>
          <w:b/>
          <w:bCs/>
          <w:sz w:val="28"/>
          <w:szCs w:val="28"/>
        </w:rPr>
      </w:pPr>
      <w:r w:rsidRPr="005720F4">
        <w:rPr>
          <w:b/>
          <w:bCs/>
          <w:sz w:val="28"/>
          <w:szCs w:val="28"/>
        </w:rPr>
        <w:lastRenderedPageBreak/>
        <w:t xml:space="preserve">Reference </w:t>
      </w:r>
    </w:p>
    <w:p w14:paraId="5F7523D1" w14:textId="77777777" w:rsidR="00437B73" w:rsidRPr="005720F4" w:rsidRDefault="009E27DE" w:rsidP="005720F4">
      <w:pPr>
        <w:tabs>
          <w:tab w:val="center" w:pos="2833"/>
        </w:tabs>
        <w:spacing w:after="120" w:line="240" w:lineRule="auto"/>
        <w:rPr>
          <w:sz w:val="24"/>
        </w:rPr>
      </w:pPr>
      <w:r w:rsidRPr="005720F4">
        <w:rPr>
          <w:color w:val="666666"/>
          <w:sz w:val="24"/>
        </w:rPr>
        <w:t xml:space="preserve">Tuesday, March 10, </w:t>
      </w:r>
      <w:proofErr w:type="gramStart"/>
      <w:r w:rsidRPr="005720F4">
        <w:rPr>
          <w:color w:val="666666"/>
          <w:sz w:val="24"/>
        </w:rPr>
        <w:t>2026</w:t>
      </w:r>
      <w:proofErr w:type="gramEnd"/>
      <w:r w:rsidRPr="005720F4">
        <w:rPr>
          <w:color w:val="666666"/>
          <w:sz w:val="24"/>
        </w:rPr>
        <w:tab/>
        <w:t>10:23 AM</w:t>
      </w:r>
    </w:p>
    <w:p w14:paraId="2BEBE47D"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M. Johnson and L. Lee, "The Role of Innovation in Technological Advancement," </w:t>
      </w:r>
      <w:r w:rsidRPr="005720F4">
        <w:rPr>
          <w:rFonts w:ascii="Times New Roman" w:eastAsia="Times New Roman" w:hAnsi="Times New Roman" w:cs="Times New Roman"/>
          <w:i/>
          <w:sz w:val="24"/>
        </w:rPr>
        <w:t xml:space="preserve">Journal </w:t>
      </w:r>
    </w:p>
    <w:p w14:paraId="13A967E7" w14:textId="77777777" w:rsidR="00437B73" w:rsidRPr="005720F4" w:rsidRDefault="009E27DE" w:rsidP="005720F4">
      <w:pPr>
        <w:spacing w:after="120" w:line="240" w:lineRule="auto"/>
        <w:ind w:left="10" w:hanging="10"/>
        <w:rPr>
          <w:sz w:val="24"/>
        </w:rPr>
      </w:pPr>
      <w:r w:rsidRPr="005720F4">
        <w:rPr>
          <w:rFonts w:ascii="Times New Roman" w:eastAsia="Times New Roman" w:hAnsi="Times New Roman" w:cs="Times New Roman"/>
          <w:i/>
          <w:sz w:val="24"/>
        </w:rPr>
        <w:t>of Technology and Innovation</w:t>
      </w:r>
      <w:r w:rsidRPr="005720F4">
        <w:rPr>
          <w:rFonts w:ascii="Times New Roman" w:eastAsia="Times New Roman" w:hAnsi="Times New Roman" w:cs="Times New Roman"/>
          <w:sz w:val="24"/>
        </w:rPr>
        <w:t>, vol. 30, no. 3, pp. 45-56, 2022.</w:t>
      </w:r>
    </w:p>
    <w:p w14:paraId="6503D03F"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A. Brown and P. Green, </w:t>
      </w:r>
      <w:r w:rsidRPr="005720F4">
        <w:rPr>
          <w:rFonts w:ascii="Times New Roman" w:eastAsia="Times New Roman" w:hAnsi="Times New Roman" w:cs="Times New Roman"/>
          <w:i/>
          <w:sz w:val="24"/>
        </w:rPr>
        <w:t>Project Management for Beginners: The Guide to Managing Projects Like a Pro</w:t>
      </w:r>
      <w:r w:rsidRPr="005720F4">
        <w:rPr>
          <w:rFonts w:ascii="Times New Roman" w:eastAsia="Times New Roman" w:hAnsi="Times New Roman" w:cs="Times New Roman"/>
          <w:sz w:val="24"/>
        </w:rPr>
        <w:t>. Routledge, 2018.</w:t>
      </w:r>
    </w:p>
    <w:p w14:paraId="5E58FE17"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K. Jenkins, </w:t>
      </w:r>
      <w:r w:rsidRPr="005720F4">
        <w:rPr>
          <w:rFonts w:ascii="Times New Roman" w:eastAsia="Times New Roman" w:hAnsi="Times New Roman" w:cs="Times New Roman"/>
          <w:i/>
          <w:sz w:val="24"/>
        </w:rPr>
        <w:t>Understanding Innovation and Its Role in Modern Societies</w:t>
      </w:r>
      <w:r w:rsidRPr="005720F4">
        <w:rPr>
          <w:rFonts w:ascii="Times New Roman" w:eastAsia="Times New Roman" w:hAnsi="Times New Roman" w:cs="Times New Roman"/>
          <w:sz w:val="24"/>
        </w:rPr>
        <w:t>. Cambridge University Press, 2020.</w:t>
      </w:r>
    </w:p>
    <w:p w14:paraId="1718A634"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R. Turner and D. Robinson, "Project Management Tools for Tech Entrepreneurs," </w:t>
      </w:r>
      <w:r w:rsidRPr="005720F4">
        <w:rPr>
          <w:rFonts w:ascii="Times New Roman" w:eastAsia="Times New Roman" w:hAnsi="Times New Roman" w:cs="Times New Roman"/>
          <w:i/>
          <w:sz w:val="24"/>
        </w:rPr>
        <w:t>Entrepreneurial Journal of Project Management</w:t>
      </w:r>
      <w:r w:rsidRPr="005720F4">
        <w:rPr>
          <w:rFonts w:ascii="Times New Roman" w:eastAsia="Times New Roman" w:hAnsi="Times New Roman" w:cs="Times New Roman"/>
          <w:sz w:val="24"/>
        </w:rPr>
        <w:t xml:space="preserve">, vol. 18, no. 5, pp. 123-140, 2022. </w:t>
      </w:r>
    </w:p>
    <w:p w14:paraId="27ACD74F" w14:textId="77777777" w:rsidR="00437B73" w:rsidRPr="005720F4" w:rsidRDefault="009E27DE" w:rsidP="005720F4">
      <w:pPr>
        <w:spacing w:after="120" w:line="240" w:lineRule="auto"/>
        <w:ind w:left="10" w:hanging="10"/>
        <w:rPr>
          <w:sz w:val="24"/>
        </w:rPr>
      </w:pPr>
      <w:r w:rsidRPr="005720F4">
        <w:rPr>
          <w:rFonts w:ascii="Times New Roman" w:eastAsia="Times New Roman" w:hAnsi="Times New Roman" w:cs="Times New Roman"/>
          <w:sz w:val="24"/>
        </w:rPr>
        <w:t xml:space="preserve">Accessed: Feb. 17, 2026. [Online]. Available: </w:t>
      </w:r>
    </w:p>
    <w:p w14:paraId="2CCCB0F1" w14:textId="77777777" w:rsidR="00437B73" w:rsidRPr="005720F4" w:rsidRDefault="009E27DE" w:rsidP="005720F4">
      <w:pPr>
        <w:spacing w:after="120" w:line="240" w:lineRule="auto"/>
        <w:ind w:left="-5" w:hanging="10"/>
        <w:rPr>
          <w:sz w:val="24"/>
        </w:rPr>
      </w:pPr>
      <w:hyperlink r:id="rId35">
        <w:r w:rsidRPr="005720F4">
          <w:rPr>
            <w:rFonts w:ascii="Times New Roman" w:eastAsia="Times New Roman" w:hAnsi="Times New Roman" w:cs="Times New Roman"/>
            <w:color w:val="0066CC"/>
            <w:sz w:val="24"/>
            <w:u w:val="single" w:color="0066CC"/>
          </w:rPr>
          <w:t>https://www.projectmanagement.com/entrepreneur</w:t>
        </w:r>
      </w:hyperlink>
      <w:hyperlink r:id="rId36">
        <w:r w:rsidRPr="005720F4">
          <w:rPr>
            <w:rFonts w:ascii="Times New Roman" w:eastAsia="Times New Roman" w:hAnsi="Times New Roman" w:cs="Times New Roman"/>
            <w:color w:val="0066CC"/>
            <w:sz w:val="24"/>
            <w:u w:val="single" w:color="0066CC"/>
          </w:rPr>
          <w:t>-</w:t>
        </w:r>
      </w:hyperlink>
      <w:hyperlink r:id="rId37">
        <w:r w:rsidRPr="005720F4">
          <w:rPr>
            <w:rFonts w:ascii="Times New Roman" w:eastAsia="Times New Roman" w:hAnsi="Times New Roman" w:cs="Times New Roman"/>
            <w:color w:val="0066CC"/>
            <w:sz w:val="24"/>
            <w:u w:val="single" w:color="0066CC"/>
          </w:rPr>
          <w:t>tools</w:t>
        </w:r>
      </w:hyperlink>
    </w:p>
    <w:p w14:paraId="43ACCCB7"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R. T. Keller, </w:t>
      </w:r>
      <w:r w:rsidRPr="005720F4">
        <w:rPr>
          <w:rFonts w:ascii="Times New Roman" w:eastAsia="Times New Roman" w:hAnsi="Times New Roman" w:cs="Times New Roman"/>
          <w:i/>
          <w:sz w:val="24"/>
        </w:rPr>
        <w:t>Innovation and Entrepreneurship: A Practice-Based Approach</w:t>
      </w:r>
      <w:r w:rsidRPr="005720F4">
        <w:rPr>
          <w:rFonts w:ascii="Times New Roman" w:eastAsia="Times New Roman" w:hAnsi="Times New Roman" w:cs="Times New Roman"/>
          <w:sz w:val="24"/>
        </w:rPr>
        <w:t xml:space="preserve">. Springer, </w:t>
      </w:r>
    </w:p>
    <w:p w14:paraId="5736670A" w14:textId="77777777" w:rsidR="00437B73" w:rsidRPr="005720F4" w:rsidRDefault="009E27DE" w:rsidP="005720F4">
      <w:pPr>
        <w:spacing w:after="120" w:line="240" w:lineRule="auto"/>
        <w:ind w:left="10" w:hanging="10"/>
        <w:rPr>
          <w:sz w:val="24"/>
        </w:rPr>
      </w:pPr>
      <w:r w:rsidRPr="005720F4">
        <w:rPr>
          <w:rFonts w:ascii="Times New Roman" w:eastAsia="Times New Roman" w:hAnsi="Times New Roman" w:cs="Times New Roman"/>
          <w:sz w:val="24"/>
        </w:rPr>
        <w:t>2019.</w:t>
      </w:r>
    </w:p>
    <w:p w14:paraId="5D1BCD50"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T. H. Davenport, </w:t>
      </w:r>
      <w:r w:rsidRPr="005720F4">
        <w:rPr>
          <w:rFonts w:ascii="Times New Roman" w:eastAsia="Times New Roman" w:hAnsi="Times New Roman" w:cs="Times New Roman"/>
          <w:i/>
          <w:sz w:val="24"/>
        </w:rPr>
        <w:t>Competing on Analytics: The New Science of Winning</w:t>
      </w:r>
      <w:r w:rsidRPr="005720F4">
        <w:rPr>
          <w:rFonts w:ascii="Times New Roman" w:eastAsia="Times New Roman" w:hAnsi="Times New Roman" w:cs="Times New Roman"/>
          <w:sz w:val="24"/>
        </w:rPr>
        <w:t>. Harvard Business Press, 2019.</w:t>
      </w:r>
    </w:p>
    <w:p w14:paraId="0EA0585F"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R. G. McGrath and I. C. MacMillan, </w:t>
      </w:r>
      <w:r w:rsidRPr="005720F4">
        <w:rPr>
          <w:rFonts w:ascii="Times New Roman" w:eastAsia="Times New Roman" w:hAnsi="Times New Roman" w:cs="Times New Roman"/>
          <w:i/>
          <w:sz w:val="24"/>
        </w:rPr>
        <w:t>The Innovation Matrix: A Guide to Breakthrough Projects and Practices</w:t>
      </w:r>
      <w:r w:rsidRPr="005720F4">
        <w:rPr>
          <w:rFonts w:ascii="Times New Roman" w:eastAsia="Times New Roman" w:hAnsi="Times New Roman" w:cs="Times New Roman"/>
          <w:sz w:val="24"/>
        </w:rPr>
        <w:t>. Harvard Business Press, 2021.</w:t>
      </w:r>
    </w:p>
    <w:p w14:paraId="386AF3FA"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T. Henderson, "The Impact of Emerging Technologies on Modern Education Systems," </w:t>
      </w:r>
      <w:r w:rsidRPr="005720F4">
        <w:rPr>
          <w:rFonts w:ascii="Times New Roman" w:eastAsia="Times New Roman" w:hAnsi="Times New Roman" w:cs="Times New Roman"/>
          <w:i/>
          <w:sz w:val="24"/>
        </w:rPr>
        <w:t>Journal of Emerging Technologies in Education</w:t>
      </w:r>
      <w:r w:rsidRPr="005720F4">
        <w:rPr>
          <w:rFonts w:ascii="Times New Roman" w:eastAsia="Times New Roman" w:hAnsi="Times New Roman" w:cs="Times New Roman"/>
          <w:sz w:val="24"/>
        </w:rPr>
        <w:t xml:space="preserve">. Accessed: Feb. 14, 2026. [Online]. </w:t>
      </w:r>
    </w:p>
    <w:p w14:paraId="7A1E91E3" w14:textId="77777777" w:rsidR="00437B73" w:rsidRPr="005720F4" w:rsidRDefault="009E27DE" w:rsidP="005720F4">
      <w:pPr>
        <w:spacing w:after="120" w:line="240" w:lineRule="auto"/>
        <w:ind w:left="-5" w:hanging="10"/>
        <w:rPr>
          <w:sz w:val="24"/>
        </w:rPr>
      </w:pPr>
      <w:r w:rsidRPr="005720F4">
        <w:rPr>
          <w:rFonts w:ascii="Times New Roman" w:eastAsia="Times New Roman" w:hAnsi="Times New Roman" w:cs="Times New Roman"/>
          <w:sz w:val="24"/>
        </w:rPr>
        <w:t xml:space="preserve">Available: </w:t>
      </w:r>
      <w:hyperlink r:id="rId38">
        <w:r w:rsidRPr="005720F4">
          <w:rPr>
            <w:rFonts w:ascii="Times New Roman" w:eastAsia="Times New Roman" w:hAnsi="Times New Roman" w:cs="Times New Roman"/>
            <w:color w:val="0066CC"/>
            <w:sz w:val="24"/>
            <w:u w:val="single" w:color="0066CC"/>
          </w:rPr>
          <w:t>https://www.journals.com/education/emerging</w:t>
        </w:r>
      </w:hyperlink>
      <w:hyperlink r:id="rId39">
        <w:r w:rsidRPr="005720F4">
          <w:rPr>
            <w:rFonts w:ascii="Times New Roman" w:eastAsia="Times New Roman" w:hAnsi="Times New Roman" w:cs="Times New Roman"/>
            <w:color w:val="0066CC"/>
            <w:sz w:val="24"/>
            <w:u w:val="single" w:color="0066CC"/>
          </w:rPr>
          <w:t>-</w:t>
        </w:r>
      </w:hyperlink>
      <w:hyperlink r:id="rId40">
        <w:r w:rsidRPr="005720F4">
          <w:rPr>
            <w:rFonts w:ascii="Times New Roman" w:eastAsia="Times New Roman" w:hAnsi="Times New Roman" w:cs="Times New Roman"/>
            <w:color w:val="0066CC"/>
            <w:sz w:val="24"/>
            <w:u w:val="single" w:color="0066CC"/>
          </w:rPr>
          <w:t>tech</w:t>
        </w:r>
      </w:hyperlink>
    </w:p>
    <w:p w14:paraId="01CFAA07"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A. S. Miller, "Understanding the Importance of Project Management in Modern Enterprises," </w:t>
      </w:r>
      <w:r w:rsidRPr="005720F4">
        <w:rPr>
          <w:rFonts w:ascii="Times New Roman" w:eastAsia="Times New Roman" w:hAnsi="Times New Roman" w:cs="Times New Roman"/>
          <w:i/>
          <w:sz w:val="24"/>
        </w:rPr>
        <w:t>International Journal of Project Management</w:t>
      </w:r>
      <w:r w:rsidRPr="005720F4">
        <w:rPr>
          <w:rFonts w:ascii="Times New Roman" w:eastAsia="Times New Roman" w:hAnsi="Times New Roman" w:cs="Times New Roman"/>
          <w:sz w:val="24"/>
        </w:rPr>
        <w:t>, vol. 45, no. 2, pp. 23-36, 2021.</w:t>
      </w:r>
    </w:p>
    <w:p w14:paraId="16BA8C10"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J. Smith, </w:t>
      </w:r>
      <w:r w:rsidRPr="005720F4">
        <w:rPr>
          <w:rFonts w:ascii="Times New Roman" w:eastAsia="Times New Roman" w:hAnsi="Times New Roman" w:cs="Times New Roman"/>
          <w:i/>
          <w:sz w:val="24"/>
        </w:rPr>
        <w:t>Innovation and Creativity in the 21st Century</w:t>
      </w:r>
      <w:r w:rsidRPr="005720F4">
        <w:rPr>
          <w:rFonts w:ascii="Times New Roman" w:eastAsia="Times New Roman" w:hAnsi="Times New Roman" w:cs="Times New Roman"/>
          <w:sz w:val="24"/>
        </w:rPr>
        <w:t>. Oxford University Press, 2020.</w:t>
      </w:r>
    </w:p>
    <w:p w14:paraId="0D9BFA2A"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C. Smith and J. Wesson, "How Creativity Shapes the Future of Industry," </w:t>
      </w:r>
      <w:r w:rsidRPr="005720F4">
        <w:rPr>
          <w:rFonts w:ascii="Times New Roman" w:eastAsia="Times New Roman" w:hAnsi="Times New Roman" w:cs="Times New Roman"/>
          <w:i/>
          <w:sz w:val="24"/>
        </w:rPr>
        <w:t>Business Innovation Review</w:t>
      </w:r>
      <w:r w:rsidRPr="005720F4">
        <w:rPr>
          <w:rFonts w:ascii="Times New Roman" w:eastAsia="Times New Roman" w:hAnsi="Times New Roman" w:cs="Times New Roman"/>
          <w:sz w:val="24"/>
        </w:rPr>
        <w:t>, vol. 24, no. 4, pp. 75-89, 2021.</w:t>
      </w:r>
    </w:p>
    <w:p w14:paraId="33D8D827"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M. L. Tushman and C. A. O'Reilly, </w:t>
      </w:r>
      <w:r w:rsidRPr="005720F4">
        <w:rPr>
          <w:rFonts w:ascii="Times New Roman" w:eastAsia="Times New Roman" w:hAnsi="Times New Roman" w:cs="Times New Roman"/>
          <w:i/>
          <w:sz w:val="24"/>
        </w:rPr>
        <w:t>Lead and Disrupt: How to Solve the Innovator's Dilemma</w:t>
      </w:r>
      <w:r w:rsidRPr="005720F4">
        <w:rPr>
          <w:rFonts w:ascii="Times New Roman" w:eastAsia="Times New Roman" w:hAnsi="Times New Roman" w:cs="Times New Roman"/>
          <w:sz w:val="24"/>
        </w:rPr>
        <w:t>. Stanford University Press, 2020.</w:t>
      </w:r>
    </w:p>
    <w:p w14:paraId="20E9212B"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T. H. Davenport, </w:t>
      </w:r>
      <w:r w:rsidRPr="005720F4">
        <w:rPr>
          <w:rFonts w:ascii="Times New Roman" w:eastAsia="Times New Roman" w:hAnsi="Times New Roman" w:cs="Times New Roman"/>
          <w:i/>
          <w:sz w:val="24"/>
        </w:rPr>
        <w:t>Competing on Analytics: The New Science of Winning</w:t>
      </w:r>
      <w:r w:rsidRPr="005720F4">
        <w:rPr>
          <w:rFonts w:ascii="Times New Roman" w:eastAsia="Times New Roman" w:hAnsi="Times New Roman" w:cs="Times New Roman"/>
          <w:sz w:val="24"/>
        </w:rPr>
        <w:t>. Harvard Business Press, 2019.</w:t>
      </w:r>
    </w:p>
    <w:p w14:paraId="2AAA2FA9" w14:textId="77777777" w:rsidR="00437B73" w:rsidRPr="005720F4" w:rsidRDefault="009E27DE" w:rsidP="005720F4">
      <w:pPr>
        <w:numPr>
          <w:ilvl w:val="0"/>
          <w:numId w:val="9"/>
        </w:numPr>
        <w:spacing w:after="120" w:line="240" w:lineRule="auto"/>
        <w:ind w:hanging="382"/>
        <w:rPr>
          <w:sz w:val="24"/>
        </w:rPr>
      </w:pPr>
      <w:r w:rsidRPr="005720F4">
        <w:rPr>
          <w:rFonts w:ascii="Times New Roman" w:eastAsia="Times New Roman" w:hAnsi="Times New Roman" w:cs="Times New Roman"/>
          <w:sz w:val="24"/>
        </w:rPr>
        <w:t xml:space="preserve">A. S. Miller, "Understanding the Importance of Project Management in Modern </w:t>
      </w:r>
    </w:p>
    <w:p w14:paraId="5DF33358" w14:textId="77777777" w:rsidR="00437B73" w:rsidRPr="005720F4" w:rsidRDefault="009E27DE" w:rsidP="005720F4">
      <w:pPr>
        <w:spacing w:after="120" w:line="240" w:lineRule="auto"/>
        <w:ind w:left="10" w:hanging="10"/>
        <w:rPr>
          <w:sz w:val="24"/>
        </w:rPr>
      </w:pPr>
      <w:r w:rsidRPr="005720F4">
        <w:rPr>
          <w:rFonts w:ascii="Times New Roman" w:eastAsia="Times New Roman" w:hAnsi="Times New Roman" w:cs="Times New Roman"/>
          <w:sz w:val="24"/>
        </w:rPr>
        <w:t xml:space="preserve">Enterprises," </w:t>
      </w:r>
      <w:r w:rsidRPr="005720F4">
        <w:rPr>
          <w:rFonts w:ascii="Times New Roman" w:eastAsia="Times New Roman" w:hAnsi="Times New Roman" w:cs="Times New Roman"/>
          <w:i/>
          <w:sz w:val="24"/>
        </w:rPr>
        <w:t>International Journal of Project Management</w:t>
      </w:r>
      <w:r w:rsidRPr="005720F4">
        <w:rPr>
          <w:rFonts w:ascii="Times New Roman" w:eastAsia="Times New Roman" w:hAnsi="Times New Roman" w:cs="Times New Roman"/>
          <w:sz w:val="24"/>
        </w:rPr>
        <w:t>, vol. 45, no. 2, pp. 23-36, 2021.</w:t>
      </w:r>
    </w:p>
    <w:p w14:paraId="5605A5B6" w14:textId="77777777" w:rsidR="00437B73" w:rsidRPr="005720F4" w:rsidRDefault="00437B73">
      <w:pPr>
        <w:rPr>
          <w:sz w:val="24"/>
        </w:rPr>
        <w:sectPr w:rsidR="00437B73" w:rsidRPr="005720F4">
          <w:footerReference w:type="even" r:id="rId41"/>
          <w:footerReference w:type="default" r:id="rId42"/>
          <w:footerReference w:type="first" r:id="rId43"/>
          <w:pgSz w:w="11902" w:h="16865"/>
          <w:pgMar w:top="799" w:right="1466" w:bottom="1303" w:left="1440" w:header="720" w:footer="26" w:gutter="0"/>
          <w:cols w:space="720"/>
        </w:sectPr>
      </w:pPr>
    </w:p>
    <w:p w14:paraId="31B322CA" w14:textId="77777777" w:rsidR="00437B73" w:rsidRPr="005720F4" w:rsidRDefault="009E27DE">
      <w:pPr>
        <w:pStyle w:val="Heading1"/>
        <w:ind w:left="10"/>
        <w:rPr>
          <w:b/>
          <w:bCs/>
          <w:sz w:val="28"/>
          <w:szCs w:val="28"/>
        </w:rPr>
      </w:pPr>
      <w:r w:rsidRPr="005720F4">
        <w:rPr>
          <w:b/>
          <w:bCs/>
          <w:sz w:val="28"/>
          <w:szCs w:val="28"/>
        </w:rPr>
        <w:lastRenderedPageBreak/>
        <w:t>Appendix: Gantt Chart</w:t>
      </w:r>
    </w:p>
    <w:p w14:paraId="404A79E6" w14:textId="77777777" w:rsidR="00437B73" w:rsidRPr="005720F4" w:rsidRDefault="009E27DE">
      <w:pPr>
        <w:tabs>
          <w:tab w:val="center" w:pos="2833"/>
        </w:tabs>
        <w:spacing w:after="479" w:line="419" w:lineRule="auto"/>
        <w:rPr>
          <w:sz w:val="24"/>
        </w:rPr>
      </w:pPr>
      <w:r w:rsidRPr="005720F4">
        <w:rPr>
          <w:color w:val="666666"/>
          <w:sz w:val="24"/>
        </w:rPr>
        <w:t xml:space="preserve">Tuesday, March 10, </w:t>
      </w:r>
      <w:proofErr w:type="gramStart"/>
      <w:r w:rsidRPr="005720F4">
        <w:rPr>
          <w:color w:val="666666"/>
          <w:sz w:val="24"/>
        </w:rPr>
        <w:t>2026</w:t>
      </w:r>
      <w:proofErr w:type="gramEnd"/>
      <w:r w:rsidRPr="005720F4">
        <w:rPr>
          <w:color w:val="666666"/>
          <w:sz w:val="24"/>
        </w:rPr>
        <w:tab/>
        <w:t>10:24 AM</w:t>
      </w:r>
    </w:p>
    <w:p w14:paraId="04333038" w14:textId="77777777" w:rsidR="00437B73" w:rsidRPr="005720F4" w:rsidRDefault="009E27DE">
      <w:pPr>
        <w:spacing w:after="9575"/>
        <w:ind w:left="435"/>
        <w:rPr>
          <w:sz w:val="24"/>
        </w:rPr>
      </w:pPr>
      <w:r w:rsidRPr="005720F4">
        <w:rPr>
          <w:noProof/>
          <w:sz w:val="24"/>
        </w:rPr>
        <w:drawing>
          <wp:inline distT="0" distB="0" distL="0" distR="0" wp14:anchorId="54B64502" wp14:editId="6F8236E3">
            <wp:extent cx="5448935" cy="2973959"/>
            <wp:effectExtent l="0" t="0" r="0" b="0"/>
            <wp:docPr id="1133" name="Picture 1133"/>
            <wp:cNvGraphicFramePr/>
            <a:graphic xmlns:a="http://schemas.openxmlformats.org/drawingml/2006/main">
              <a:graphicData uri="http://schemas.openxmlformats.org/drawingml/2006/picture">
                <pic:pic xmlns:pic="http://schemas.openxmlformats.org/drawingml/2006/picture">
                  <pic:nvPicPr>
                    <pic:cNvPr id="1133" name="Picture 1133"/>
                    <pic:cNvPicPr/>
                  </pic:nvPicPr>
                  <pic:blipFill>
                    <a:blip r:embed="rId44"/>
                    <a:stretch>
                      <a:fillRect/>
                    </a:stretch>
                  </pic:blipFill>
                  <pic:spPr>
                    <a:xfrm>
                      <a:off x="0" y="0"/>
                      <a:ext cx="5448935" cy="2973959"/>
                    </a:xfrm>
                    <a:prstGeom prst="rect">
                      <a:avLst/>
                    </a:prstGeom>
                  </pic:spPr>
                </pic:pic>
              </a:graphicData>
            </a:graphic>
          </wp:inline>
        </w:drawing>
      </w:r>
    </w:p>
    <w:p w14:paraId="3ACD88A5" w14:textId="77777777" w:rsidR="00437B73" w:rsidRPr="005720F4" w:rsidRDefault="009E27DE">
      <w:pPr>
        <w:spacing w:after="0"/>
        <w:ind w:right="3772"/>
        <w:jc w:val="right"/>
        <w:rPr>
          <w:sz w:val="24"/>
        </w:rPr>
      </w:pPr>
      <w:r w:rsidRPr="005720F4">
        <w:rPr>
          <w:rFonts w:ascii="Times New Roman" w:eastAsia="Times New Roman" w:hAnsi="Times New Roman" w:cs="Times New Roman"/>
          <w:sz w:val="24"/>
        </w:rPr>
        <w:lastRenderedPageBreak/>
        <w:t>Appendix Page 20</w:t>
      </w:r>
    </w:p>
    <w:sectPr w:rsidR="00437B73" w:rsidRPr="005720F4">
      <w:footerReference w:type="even" r:id="rId45"/>
      <w:footerReference w:type="default" r:id="rId46"/>
      <w:footerReference w:type="first" r:id="rId47"/>
      <w:pgSz w:w="11902" w:h="16865"/>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C9100" w14:textId="77777777" w:rsidR="00940E6A" w:rsidRDefault="00940E6A">
      <w:pPr>
        <w:spacing w:after="0" w:line="240" w:lineRule="auto"/>
      </w:pPr>
      <w:r>
        <w:separator/>
      </w:r>
    </w:p>
  </w:endnote>
  <w:endnote w:type="continuationSeparator" w:id="0">
    <w:p w14:paraId="0D85066A" w14:textId="77777777" w:rsidR="00940E6A" w:rsidRDefault="00940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2BDE9" w14:textId="77777777" w:rsidR="00437B73" w:rsidRDefault="009E27DE">
    <w:pPr>
      <w:tabs>
        <w:tab w:val="center" w:pos="323"/>
        <w:tab w:val="center" w:pos="4835"/>
        <w:tab w:val="center" w:pos="9201"/>
      </w:tabs>
      <w:spacing w:after="0"/>
    </w:pPr>
    <w:r>
      <w:tab/>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Task 1 Page </w:t>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057D4" w14:textId="77777777" w:rsidR="00437B73" w:rsidRDefault="009E27DE">
    <w:pPr>
      <w:tabs>
        <w:tab w:val="center" w:pos="323"/>
        <w:tab w:val="center" w:pos="4835"/>
        <w:tab w:val="center" w:pos="9201"/>
      </w:tabs>
      <w:spacing w:after="0"/>
    </w:pPr>
    <w:r>
      <w:tab/>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Task 1 Page </w:t>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75B65" w14:textId="77777777" w:rsidR="00437B73" w:rsidRDefault="00437B7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A5218" w14:textId="77777777" w:rsidR="00437B73" w:rsidRDefault="00437B7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AA0E2" w14:textId="77777777" w:rsidR="00437B73" w:rsidRDefault="00437B7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52338" w14:textId="77777777" w:rsidR="00437B73" w:rsidRDefault="00437B7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59A92" w14:textId="77777777" w:rsidR="00437B73" w:rsidRDefault="009E27DE">
    <w:pPr>
      <w:tabs>
        <w:tab w:val="center" w:pos="323"/>
        <w:tab w:val="center" w:pos="4835"/>
        <w:tab w:val="center" w:pos="9201"/>
      </w:tabs>
      <w:spacing w:after="0"/>
    </w:pPr>
    <w:r>
      <w:tab/>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Task 3 Page </w:t>
    </w:r>
    <w:r>
      <w:fldChar w:fldCharType="begin"/>
    </w:r>
    <w:r>
      <w:instrText xml:space="preserve"> PAGE   \* MERGEFORMAT </w:instrText>
    </w:r>
    <w:r>
      <w:fldChar w:fldCharType="separate"/>
    </w:r>
    <w:r>
      <w:rPr>
        <w:rFonts w:ascii="Times New Roman" w:eastAsia="Times New Roman" w:hAnsi="Times New Roman" w:cs="Times New Roman"/>
        <w:sz w:val="20"/>
      </w:rPr>
      <w:t>10</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910D9" w14:textId="77777777" w:rsidR="00437B73" w:rsidRDefault="009E27DE">
    <w:pPr>
      <w:tabs>
        <w:tab w:val="center" w:pos="323"/>
        <w:tab w:val="center" w:pos="4835"/>
        <w:tab w:val="center" w:pos="9201"/>
      </w:tabs>
      <w:spacing w:after="0"/>
    </w:pPr>
    <w:r>
      <w:tab/>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Task 3 Page </w:t>
    </w:r>
    <w:r>
      <w:fldChar w:fldCharType="begin"/>
    </w:r>
    <w:r>
      <w:instrText xml:space="preserve"> PAGE   \* MERGEFORMAT </w:instrText>
    </w:r>
    <w:r>
      <w:fldChar w:fldCharType="separate"/>
    </w:r>
    <w:r>
      <w:rPr>
        <w:rFonts w:ascii="Times New Roman" w:eastAsia="Times New Roman" w:hAnsi="Times New Roman" w:cs="Times New Roman"/>
        <w:sz w:val="20"/>
      </w:rPr>
      <w:t>10</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343C" w14:textId="77777777" w:rsidR="00437B73" w:rsidRDefault="009E27DE">
    <w:pPr>
      <w:tabs>
        <w:tab w:val="center" w:pos="323"/>
        <w:tab w:val="center" w:pos="4835"/>
        <w:tab w:val="center" w:pos="9201"/>
      </w:tabs>
      <w:spacing w:after="0"/>
    </w:pPr>
    <w:r>
      <w:tab/>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Task 3 Page </w:t>
    </w:r>
    <w:r>
      <w:fldChar w:fldCharType="begin"/>
    </w:r>
    <w:r>
      <w:instrText xml:space="preserve"> PAGE   \* MERGEFORMAT </w:instrText>
    </w:r>
    <w:r>
      <w:fldChar w:fldCharType="separate"/>
    </w:r>
    <w:r>
      <w:rPr>
        <w:rFonts w:ascii="Times New Roman" w:eastAsia="Times New Roman" w:hAnsi="Times New Roman" w:cs="Times New Roman"/>
        <w:sz w:val="20"/>
      </w:rPr>
      <w:t>10</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DCB6F" w14:textId="77777777" w:rsidR="00437B73" w:rsidRDefault="009E27DE">
    <w:pPr>
      <w:tabs>
        <w:tab w:val="center" w:pos="4513"/>
        <w:tab w:val="center" w:pos="8878"/>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Reference Page </w:t>
    </w:r>
    <w:r>
      <w:fldChar w:fldCharType="begin"/>
    </w:r>
    <w:r>
      <w:instrText xml:space="preserve"> PAGE   \* MERGEFORMAT </w:instrText>
    </w:r>
    <w:r>
      <w:fldChar w:fldCharType="separate"/>
    </w:r>
    <w:r>
      <w:rPr>
        <w:rFonts w:ascii="Times New Roman" w:eastAsia="Times New Roman" w:hAnsi="Times New Roman" w:cs="Times New Roman"/>
        <w:sz w:val="20"/>
      </w:rPr>
      <w:t>17</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731A3" w14:textId="77777777" w:rsidR="00437B73" w:rsidRDefault="009E27DE">
    <w:pPr>
      <w:tabs>
        <w:tab w:val="center" w:pos="4513"/>
        <w:tab w:val="center" w:pos="8878"/>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Reference Page </w:t>
    </w:r>
    <w:r>
      <w:fldChar w:fldCharType="begin"/>
    </w:r>
    <w:r>
      <w:instrText xml:space="preserve"> PAGE   \* MERGEFORMAT </w:instrText>
    </w:r>
    <w:r>
      <w:fldChar w:fldCharType="separate"/>
    </w:r>
    <w:r>
      <w:rPr>
        <w:rFonts w:ascii="Times New Roman" w:eastAsia="Times New Roman" w:hAnsi="Times New Roman" w:cs="Times New Roman"/>
        <w:sz w:val="20"/>
      </w:rPr>
      <w:t>17</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25621" w14:textId="77777777" w:rsidR="00437B73" w:rsidRDefault="009E27DE">
    <w:pPr>
      <w:tabs>
        <w:tab w:val="center" w:pos="4513"/>
        <w:tab w:val="center" w:pos="8878"/>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Reference Page </w:t>
    </w:r>
    <w:r>
      <w:fldChar w:fldCharType="begin"/>
    </w:r>
    <w:r>
      <w:instrText xml:space="preserve"> PAGE   \* MERGEFORMAT </w:instrText>
    </w:r>
    <w:r>
      <w:fldChar w:fldCharType="separate"/>
    </w:r>
    <w:r>
      <w:rPr>
        <w:rFonts w:ascii="Times New Roman" w:eastAsia="Times New Roman" w:hAnsi="Times New Roman" w:cs="Times New Roman"/>
        <w:sz w:val="20"/>
      </w:rPr>
      <w:t>17</w:t>
    </w:r>
    <w:r>
      <w:rPr>
        <w:rFonts w:ascii="Times New Roman" w:eastAsia="Times New Roman" w:hAnsi="Times New Roman" w:cs="Times New Roman"/>
        <w:sz w:val="20"/>
      </w:rPr>
      <w:fldChar w:fldCharType="end"/>
    </w:r>
    <w:r>
      <w:rPr>
        <w:rFonts w:ascii="Times New Roman" w:eastAsia="Times New Roman" w:hAnsi="Times New Roman" w:cs="Times New Roman"/>
        <w:sz w:val="20"/>
      </w:rPr>
      <w:tab/>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CB451" w14:textId="77777777" w:rsidR="00437B73" w:rsidRDefault="00437B73"/>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FE84D" w14:textId="77777777" w:rsidR="00437B73" w:rsidRDefault="00437B73"/>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CA3F0" w14:textId="77777777" w:rsidR="00437B73" w:rsidRDefault="00437B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3D152" w14:textId="77777777" w:rsidR="00940E6A" w:rsidRDefault="00940E6A">
      <w:pPr>
        <w:spacing w:after="0" w:line="240" w:lineRule="auto"/>
      </w:pPr>
      <w:r>
        <w:separator/>
      </w:r>
    </w:p>
  </w:footnote>
  <w:footnote w:type="continuationSeparator" w:id="0">
    <w:p w14:paraId="02F7EEA7" w14:textId="77777777" w:rsidR="00940E6A" w:rsidRDefault="00940E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B7AA1"/>
    <w:multiLevelType w:val="hybridMultilevel"/>
    <w:tmpl w:val="AC32794C"/>
    <w:lvl w:ilvl="0" w:tplc="B3AEAA9A">
      <w:start w:val="1"/>
      <w:numFmt w:val="bullet"/>
      <w:lvlText w:val="•"/>
      <w:lvlJc w:val="left"/>
      <w:pPr>
        <w:ind w:left="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92ED26C">
      <w:start w:val="1"/>
      <w:numFmt w:val="bullet"/>
      <w:lvlText w:val="o"/>
      <w:lvlJc w:val="left"/>
      <w:pPr>
        <w:ind w:left="1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7227C86">
      <w:start w:val="1"/>
      <w:numFmt w:val="bullet"/>
      <w:lvlText w:val="▪"/>
      <w:lvlJc w:val="left"/>
      <w:pPr>
        <w:ind w:left="1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6D826F4">
      <w:start w:val="1"/>
      <w:numFmt w:val="bullet"/>
      <w:lvlText w:val="•"/>
      <w:lvlJc w:val="left"/>
      <w:pPr>
        <w:ind w:left="2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44FA5A">
      <w:start w:val="1"/>
      <w:numFmt w:val="bullet"/>
      <w:lvlText w:val="o"/>
      <w:lvlJc w:val="left"/>
      <w:pPr>
        <w:ind w:left="32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7408D8">
      <w:start w:val="1"/>
      <w:numFmt w:val="bullet"/>
      <w:lvlText w:val="▪"/>
      <w:lvlJc w:val="left"/>
      <w:pPr>
        <w:ind w:left="40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3EBBC6">
      <w:start w:val="1"/>
      <w:numFmt w:val="bullet"/>
      <w:lvlText w:val="•"/>
      <w:lvlJc w:val="left"/>
      <w:pPr>
        <w:ind w:left="47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3B85744">
      <w:start w:val="1"/>
      <w:numFmt w:val="bullet"/>
      <w:lvlText w:val="o"/>
      <w:lvlJc w:val="left"/>
      <w:pPr>
        <w:ind w:left="5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B61E48">
      <w:start w:val="1"/>
      <w:numFmt w:val="bullet"/>
      <w:lvlText w:val="▪"/>
      <w:lvlJc w:val="left"/>
      <w:pPr>
        <w:ind w:left="61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B8A56D0"/>
    <w:multiLevelType w:val="hybridMultilevel"/>
    <w:tmpl w:val="3B823860"/>
    <w:lvl w:ilvl="0" w:tplc="1F4046B0">
      <w:start w:val="1"/>
      <w:numFmt w:val="decimal"/>
      <w:lvlText w:val="%1."/>
      <w:lvlJc w:val="left"/>
      <w:pPr>
        <w:ind w:left="3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607D3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6C779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DE4D43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C69F0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59C26D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002FC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476E4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A2A8E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19B0A53"/>
    <w:multiLevelType w:val="hybridMultilevel"/>
    <w:tmpl w:val="9C92FE10"/>
    <w:lvl w:ilvl="0" w:tplc="5B5AFF1C">
      <w:start w:val="1"/>
      <w:numFmt w:val="decimal"/>
      <w:lvlText w:val="%1."/>
      <w:lvlJc w:val="left"/>
      <w:pPr>
        <w:ind w:left="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2AAFB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7E18F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1C175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ED6125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020B0F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9F8299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452BA7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88615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B072369"/>
    <w:multiLevelType w:val="hybridMultilevel"/>
    <w:tmpl w:val="7862E8E4"/>
    <w:lvl w:ilvl="0" w:tplc="2430B9A0">
      <w:start w:val="1"/>
      <w:numFmt w:val="decimal"/>
      <w:lvlText w:val="[%1]"/>
      <w:lvlJc w:val="left"/>
      <w:pPr>
        <w:ind w:left="382"/>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1" w:tplc="AD3660EC">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2" w:tplc="B5A061D2">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3" w:tplc="3FA86690">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4" w:tplc="0C08DF7A">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5" w:tplc="F3D27174">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6" w:tplc="EDEE538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7" w:tplc="AC862D8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lvl w:ilvl="8" w:tplc="2012DE74">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superscript"/>
      </w:rPr>
    </w:lvl>
  </w:abstractNum>
  <w:abstractNum w:abstractNumId="4" w15:restartNumberingAfterBreak="0">
    <w:nsid w:val="55351274"/>
    <w:multiLevelType w:val="hybridMultilevel"/>
    <w:tmpl w:val="319A28B4"/>
    <w:lvl w:ilvl="0" w:tplc="C534D954">
      <w:start w:val="1"/>
      <w:numFmt w:val="bullet"/>
      <w:lvlText w:val="•"/>
      <w:lvlJc w:val="left"/>
      <w:pPr>
        <w:ind w:left="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F874D6">
      <w:numFmt w:val="taiwaneseCounting"/>
      <w:lvlText w:val="%2"/>
      <w:lvlJc w:val="left"/>
      <w:pPr>
        <w:ind w:left="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66E1FA">
      <w:start w:val="1"/>
      <w:numFmt w:val="lowerRoman"/>
      <w:lvlText w:val="%3"/>
      <w:lvlJc w:val="left"/>
      <w:pPr>
        <w:ind w:left="1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400408">
      <w:start w:val="1"/>
      <w:numFmt w:val="decimal"/>
      <w:lvlText w:val="%4"/>
      <w:lvlJc w:val="left"/>
      <w:pPr>
        <w:ind w:left="2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4" w:tplc="17349612">
      <w:start w:val="1"/>
      <w:numFmt w:val="lowerLetter"/>
      <w:lvlText w:val="%5"/>
      <w:lvlJc w:val="left"/>
      <w:pPr>
        <w:ind w:left="29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86C448">
      <w:start w:val="1"/>
      <w:numFmt w:val="lowerRoman"/>
      <w:lvlText w:val="%6"/>
      <w:lvlJc w:val="left"/>
      <w:pPr>
        <w:ind w:left="37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90601C">
      <w:start w:val="1"/>
      <w:numFmt w:val="decimal"/>
      <w:lvlText w:val="%7"/>
      <w:lvlJc w:val="left"/>
      <w:pPr>
        <w:ind w:left="44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7" w:tplc="8CCCDFA0">
      <w:start w:val="1"/>
      <w:numFmt w:val="lowerLetter"/>
      <w:lvlText w:val="%8"/>
      <w:lvlJc w:val="left"/>
      <w:pPr>
        <w:ind w:left="5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D2BFFE">
      <w:start w:val="1"/>
      <w:numFmt w:val="lowerRoman"/>
      <w:lvlText w:val="%9"/>
      <w:lvlJc w:val="left"/>
      <w:pPr>
        <w:ind w:left="5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6DC6FD4"/>
    <w:multiLevelType w:val="hybridMultilevel"/>
    <w:tmpl w:val="F5DC8E58"/>
    <w:lvl w:ilvl="0" w:tplc="6BF06A7A">
      <w:start w:val="1"/>
      <w:numFmt w:val="decimal"/>
      <w:lvlText w:val="%1."/>
      <w:lvlJc w:val="left"/>
      <w:pPr>
        <w:ind w:left="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42478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D803E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6C8B5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74EBE7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800B1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B8246C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7B0C7A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84A087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A401222"/>
    <w:multiLevelType w:val="hybridMultilevel"/>
    <w:tmpl w:val="9710E3C2"/>
    <w:lvl w:ilvl="0" w:tplc="1EA62540">
      <w:start w:val="1"/>
      <w:numFmt w:val="bullet"/>
      <w:lvlText w:val="•"/>
      <w:lvlJc w:val="left"/>
      <w:pPr>
        <w:ind w:left="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C48566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9ECAF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E4168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B2F47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06A4E5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3CC7F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568037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8EF20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59B4789"/>
    <w:multiLevelType w:val="hybridMultilevel"/>
    <w:tmpl w:val="09E01D0A"/>
    <w:lvl w:ilvl="0" w:tplc="7C1A60E0">
      <w:start w:val="1"/>
      <w:numFmt w:val="bullet"/>
      <w:lvlText w:val="•"/>
      <w:lvlJc w:val="left"/>
      <w:pPr>
        <w:ind w:left="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4A0AF4A">
      <w:numFmt w:val="taiwaneseCounting"/>
      <w:lvlText w:val="%2"/>
      <w:lvlJc w:val="left"/>
      <w:pPr>
        <w:ind w:left="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6E721E">
      <w:start w:val="1"/>
      <w:numFmt w:val="lowerRoman"/>
      <w:lvlText w:val="%3"/>
      <w:lvlJc w:val="left"/>
      <w:pPr>
        <w:ind w:left="1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C03734">
      <w:start w:val="1"/>
      <w:numFmt w:val="decimal"/>
      <w:lvlText w:val="%4"/>
      <w:lvlJc w:val="left"/>
      <w:pPr>
        <w:ind w:left="2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4" w:tplc="1924CEA4">
      <w:start w:val="1"/>
      <w:numFmt w:val="lowerLetter"/>
      <w:lvlText w:val="%5"/>
      <w:lvlJc w:val="left"/>
      <w:pPr>
        <w:ind w:left="30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8C0CA8">
      <w:start w:val="1"/>
      <w:numFmt w:val="lowerRoman"/>
      <w:lvlText w:val="%6"/>
      <w:lvlJc w:val="left"/>
      <w:pPr>
        <w:ind w:left="3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F612CE">
      <w:start w:val="1"/>
      <w:numFmt w:val="decimal"/>
      <w:lvlText w:val="%7"/>
      <w:lvlJc w:val="left"/>
      <w:pPr>
        <w:ind w:left="4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7" w:tplc="A52AE772">
      <w:start w:val="1"/>
      <w:numFmt w:val="lowerLetter"/>
      <w:lvlText w:val="%8"/>
      <w:lvlJc w:val="left"/>
      <w:pPr>
        <w:ind w:left="5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B87462">
      <w:start w:val="1"/>
      <w:numFmt w:val="lowerRoman"/>
      <w:lvlText w:val="%9"/>
      <w:lvlJc w:val="left"/>
      <w:pPr>
        <w:ind w:left="5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29F0D17"/>
    <w:multiLevelType w:val="hybridMultilevel"/>
    <w:tmpl w:val="A1C23A48"/>
    <w:lvl w:ilvl="0" w:tplc="6630BD04">
      <w:start w:val="1"/>
      <w:numFmt w:val="decimal"/>
      <w:lvlText w:val="%1."/>
      <w:lvlJc w:val="left"/>
      <w:pPr>
        <w:ind w:left="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9E6ED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26763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0B418E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F8DC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5464F0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4D64F5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A32151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EE58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704018224">
    <w:abstractNumId w:val="1"/>
  </w:num>
  <w:num w:numId="2" w16cid:durableId="1980109361">
    <w:abstractNumId w:val="0"/>
  </w:num>
  <w:num w:numId="3" w16cid:durableId="799416299">
    <w:abstractNumId w:val="2"/>
  </w:num>
  <w:num w:numId="4" w16cid:durableId="908618491">
    <w:abstractNumId w:val="8"/>
  </w:num>
  <w:num w:numId="5" w16cid:durableId="786852780">
    <w:abstractNumId w:val="4"/>
  </w:num>
  <w:num w:numId="6" w16cid:durableId="1570966778">
    <w:abstractNumId w:val="5"/>
  </w:num>
  <w:num w:numId="7" w16cid:durableId="144784368">
    <w:abstractNumId w:val="7"/>
  </w:num>
  <w:num w:numId="8" w16cid:durableId="1397169655">
    <w:abstractNumId w:val="6"/>
  </w:num>
  <w:num w:numId="9" w16cid:durableId="14806086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73"/>
    <w:rsid w:val="0002645D"/>
    <w:rsid w:val="002F787A"/>
    <w:rsid w:val="00437B73"/>
    <w:rsid w:val="00442CC8"/>
    <w:rsid w:val="005720F4"/>
    <w:rsid w:val="007208B3"/>
    <w:rsid w:val="00901109"/>
    <w:rsid w:val="00940E6A"/>
    <w:rsid w:val="009E27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B273"/>
  <w15:docId w15:val="{0CD9017A-5C3D-4ABA-BF24-F99915B29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333" w:hanging="10"/>
      <w:outlineLvl w:val="0"/>
    </w:pPr>
    <w:rPr>
      <w:rFonts w:ascii="Calibri" w:eastAsia="Calibri" w:hAnsi="Calibri" w:cs="Calibri"/>
      <w:color w:val="000000"/>
      <w:sz w:val="40"/>
    </w:rPr>
  </w:style>
  <w:style w:type="paragraph" w:styleId="Heading2">
    <w:name w:val="heading 2"/>
    <w:next w:val="Normal"/>
    <w:link w:val="Heading2Char"/>
    <w:uiPriority w:val="9"/>
    <w:unhideWhenUsed/>
    <w:qFormat/>
    <w:pPr>
      <w:keepNext/>
      <w:keepLines/>
      <w:spacing w:after="642" w:line="471" w:lineRule="auto"/>
      <w:ind w:left="333" w:hanging="10"/>
      <w:outlineLvl w:val="1"/>
    </w:pPr>
    <w:rPr>
      <w:rFonts w:ascii="Times New Roman" w:eastAsia="Times New Roman" w:hAnsi="Times New Roman" w:cs="Times New Roman"/>
      <w:color w:val="1F3864"/>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1F3864"/>
      <w:sz w:val="26"/>
    </w:rPr>
  </w:style>
  <w:style w:type="character" w:customStyle="1" w:styleId="Heading1Char">
    <w:name w:val="Heading 1 Char"/>
    <w:link w:val="Heading1"/>
    <w:rPr>
      <w:rFonts w:ascii="Calibri" w:eastAsia="Calibri" w:hAnsi="Calibri" w:cs="Calibri"/>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18"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26"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39" Type="http://schemas.openxmlformats.org/officeDocument/2006/relationships/hyperlink" Target="https://www.journals.com/education/emerging-tech" TargetMode="External"/><Relationship Id="rId21"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34" Type="http://schemas.openxmlformats.org/officeDocument/2006/relationships/footer" Target="footer9.xml"/><Relationship Id="rId42" Type="http://schemas.openxmlformats.org/officeDocument/2006/relationships/footer" Target="footer11.xml"/><Relationship Id="rId47" Type="http://schemas.openxmlformats.org/officeDocument/2006/relationships/footer" Target="footer15.xml"/><Relationship Id="rId7"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image" Target="media/image3.jpg"/><Relationship Id="rId11"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24" Type="http://schemas.openxmlformats.org/officeDocument/2006/relationships/footer" Target="footer5.xml"/><Relationship Id="rId32" Type="http://schemas.openxmlformats.org/officeDocument/2006/relationships/footer" Target="footer7.xml"/><Relationship Id="rId37" Type="http://schemas.openxmlformats.org/officeDocument/2006/relationships/hyperlink" Target="https://www.projectmanagement.com/entrepreneur-tools" TargetMode="External"/><Relationship Id="rId40" Type="http://schemas.openxmlformats.org/officeDocument/2006/relationships/hyperlink" Target="https://www.journals.com/education/emerging-tech" TargetMode="External"/><Relationship Id="rId45" Type="http://schemas.openxmlformats.org/officeDocument/2006/relationships/footer" Target="footer13.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image" Target="media/image2.jpg"/><Relationship Id="rId36" Type="http://schemas.openxmlformats.org/officeDocument/2006/relationships/hyperlink" Target="https://www.projectmanagement.com/entrepreneur-tools" TargetMode="External"/><Relationship Id="rId49" Type="http://schemas.openxmlformats.org/officeDocument/2006/relationships/theme" Target="theme/theme1.xml"/><Relationship Id="rId10"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19"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31"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44"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14"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22"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27" Type="http://schemas.openxmlformats.org/officeDocument/2006/relationships/image" Target="media/image1.jpg"/><Relationship Id="rId30" Type="http://schemas.openxmlformats.org/officeDocument/2006/relationships/image" Target="media/image4.jpg"/><Relationship Id="rId35" Type="http://schemas.openxmlformats.org/officeDocument/2006/relationships/hyperlink" Target="https://www.projectmanagement.com/entrepreneur-tools" TargetMode="External"/><Relationship Id="rId43" Type="http://schemas.openxmlformats.org/officeDocument/2006/relationships/footer" Target="footer12.xml"/><Relationship Id="rId48" Type="http://schemas.openxmlformats.org/officeDocument/2006/relationships/fontTable" Target="fontTable.xml"/><Relationship Id="rId8"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3" Type="http://schemas.openxmlformats.org/officeDocument/2006/relationships/settings" Target="settings.xml"/><Relationship Id="rId12"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footer" Target="footer8.xml"/><Relationship Id="rId38" Type="http://schemas.openxmlformats.org/officeDocument/2006/relationships/hyperlink" Target="https://www.journals.com/education/emerging-tech" TargetMode="External"/><Relationship Id="rId46" Type="http://schemas.openxmlformats.org/officeDocument/2006/relationships/footer" Target="footer14.xml"/><Relationship Id="rId20" Type="http://schemas.openxmlformats.org/officeDocument/2006/relationships/hyperlink" Target="https://uowtsd-my.sharepoint.com/personal/2306565_student_uwtsd_ac_uk/Documents/Applid%20Computing/Second%20year/Change%20maker%20;%20creativity%20and%20value%20creation/Innovation%20%26amp;%20Project%20Management.docx" TargetMode="External"/><Relationship Id="rId41"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3197</Words>
  <Characters>18228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Naod Habtom (2306565)</dc:creator>
  <cp:keywords/>
  <cp:lastModifiedBy>Naod Habtom (2306565)</cp:lastModifiedBy>
  <cp:revision>2</cp:revision>
  <dcterms:created xsi:type="dcterms:W3CDTF">2026-03-10T12:50:00Z</dcterms:created>
  <dcterms:modified xsi:type="dcterms:W3CDTF">2026-03-10T12:50:00Z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ada13a7a-a35b-4675-acd5-81944723087f</vt:lpwstr>
  </property>
</Properties>
</file>