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F419D" w14:textId="77777777" w:rsidR="009C0E75" w:rsidRDefault="009C0E75">
      <w:pPr>
        <w:rPr>
          <w:rFonts w:ascii="Arial" w:eastAsia="Arial" w:hAnsi="Arial" w:cs="Arial"/>
        </w:rPr>
      </w:pPr>
    </w:p>
    <w:p w14:paraId="61B5194C" w14:textId="77777777" w:rsidR="009C0E75" w:rsidRDefault="009C0E75">
      <w:pPr>
        <w:rPr>
          <w:rFonts w:ascii="Arial" w:eastAsia="Arial" w:hAnsi="Arial" w:cs="Arial"/>
        </w:rPr>
      </w:pPr>
    </w:p>
    <w:p w14:paraId="7B985CB6" w14:textId="77777777" w:rsidR="009C0E75" w:rsidRDefault="009C0E75">
      <w:pPr>
        <w:rPr>
          <w:rFonts w:ascii="Arial" w:eastAsia="Arial" w:hAnsi="Arial" w:cs="Arial"/>
        </w:rPr>
      </w:pPr>
    </w:p>
    <w:p w14:paraId="1F29A5BC" w14:textId="77777777" w:rsidR="009C0E75" w:rsidRDefault="009C0E75">
      <w:pPr>
        <w:rPr>
          <w:rFonts w:ascii="Arial" w:eastAsia="Arial" w:hAnsi="Arial" w:cs="Arial"/>
        </w:rPr>
      </w:pPr>
    </w:p>
    <w:p w14:paraId="1BC7DB44" w14:textId="77777777" w:rsidR="009C0E75" w:rsidRDefault="009C0E75">
      <w:pPr>
        <w:rPr>
          <w:rFonts w:ascii="Arial" w:eastAsia="Arial" w:hAnsi="Arial" w:cs="Arial"/>
        </w:rPr>
      </w:pPr>
    </w:p>
    <w:p w14:paraId="5D337B7F" w14:textId="77777777" w:rsidR="009C0E75" w:rsidRDefault="009C0E75">
      <w:pPr>
        <w:rPr>
          <w:rFonts w:ascii="Arial" w:eastAsia="Arial" w:hAnsi="Arial" w:cs="Arial"/>
        </w:rPr>
      </w:pPr>
    </w:p>
    <w:p w14:paraId="1B158F08" w14:textId="33599008" w:rsidR="009C0E75" w:rsidRPr="007C7897" w:rsidRDefault="00D90093">
      <w:pPr>
        <w:jc w:val="center"/>
        <w:rPr>
          <w:rFonts w:ascii="Arial" w:eastAsia="Arial" w:hAnsi="Arial" w:cs="Arial"/>
          <w:b/>
        </w:rPr>
      </w:pPr>
      <w:r w:rsidRPr="007C7897">
        <w:rPr>
          <w:rFonts w:ascii="Arial" w:eastAsia="Arial" w:hAnsi="Arial" w:cs="Arial"/>
          <w:b/>
        </w:rPr>
        <w:t>Student name:</w:t>
      </w:r>
      <w:r w:rsidR="003949A8">
        <w:rPr>
          <w:rFonts w:ascii="Arial" w:eastAsia="Arial" w:hAnsi="Arial" w:cs="Arial"/>
          <w:b/>
        </w:rPr>
        <w:t xml:space="preserve"> Alina Boestean </w:t>
      </w:r>
    </w:p>
    <w:p w14:paraId="251CDBDB" w14:textId="45D7083A" w:rsidR="009C0E75" w:rsidRPr="007C7897" w:rsidRDefault="007C7897">
      <w:pPr>
        <w:jc w:val="center"/>
        <w:rPr>
          <w:rFonts w:ascii="Arial" w:eastAsia="Arial" w:hAnsi="Arial" w:cs="Arial"/>
          <w:b/>
        </w:rPr>
      </w:pPr>
      <w:r w:rsidRPr="007C7897">
        <w:rPr>
          <w:rFonts w:ascii="Arial" w:eastAsia="Arial" w:hAnsi="Arial" w:cs="Arial"/>
          <w:b/>
        </w:rPr>
        <w:t xml:space="preserve">Student </w:t>
      </w:r>
      <w:r w:rsidR="00D90093" w:rsidRPr="007C7897">
        <w:rPr>
          <w:rFonts w:ascii="Arial" w:eastAsia="Arial" w:hAnsi="Arial" w:cs="Arial"/>
          <w:b/>
        </w:rPr>
        <w:t>number:</w:t>
      </w:r>
      <w:r w:rsidR="003949A8">
        <w:rPr>
          <w:rFonts w:ascii="Arial" w:eastAsia="Arial" w:hAnsi="Arial" w:cs="Arial"/>
          <w:b/>
        </w:rPr>
        <w:t xml:space="preserve"> 2207646</w:t>
      </w:r>
    </w:p>
    <w:p w14:paraId="5F2B3201" w14:textId="77777777" w:rsidR="009C0E75" w:rsidRPr="007C7897" w:rsidRDefault="00D90093">
      <w:pPr>
        <w:jc w:val="center"/>
        <w:rPr>
          <w:rFonts w:ascii="Arial" w:eastAsia="Arial" w:hAnsi="Arial" w:cs="Arial"/>
          <w:b/>
        </w:rPr>
      </w:pPr>
      <w:r w:rsidRPr="007C7897">
        <w:rPr>
          <w:rFonts w:ascii="Arial" w:eastAsia="Arial" w:hAnsi="Arial" w:cs="Arial"/>
          <w:b/>
        </w:rPr>
        <w:t>Programmes: BA International Hotel Management</w:t>
      </w:r>
    </w:p>
    <w:p w14:paraId="172A3B37" w14:textId="26D2FAD4" w:rsidR="009C0E75" w:rsidRDefault="00D90093">
      <w:pPr>
        <w:jc w:val="center"/>
        <w:rPr>
          <w:rFonts w:ascii="Arial" w:eastAsia="Arial" w:hAnsi="Arial" w:cs="Arial"/>
          <w:b/>
        </w:rPr>
      </w:pPr>
      <w:r w:rsidRPr="007C7897">
        <w:rPr>
          <w:rFonts w:ascii="Arial" w:eastAsia="Arial" w:hAnsi="Arial" w:cs="Arial"/>
          <w:b/>
        </w:rPr>
        <w:t>Module: Foreign Languages</w:t>
      </w:r>
      <w:r w:rsidR="003949A8">
        <w:rPr>
          <w:rFonts w:ascii="Arial" w:eastAsia="Arial" w:hAnsi="Arial" w:cs="Arial"/>
          <w:b/>
        </w:rPr>
        <w:t xml:space="preserve"> &amp; Cultural Awareness</w:t>
      </w:r>
    </w:p>
    <w:p w14:paraId="0CC0068E" w14:textId="154DD537" w:rsidR="003949A8" w:rsidRPr="007C7897" w:rsidRDefault="003949A8">
      <w:pPr>
        <w:jc w:val="center"/>
        <w:rPr>
          <w:rFonts w:ascii="Arial" w:eastAsia="Arial" w:hAnsi="Arial" w:cs="Arial"/>
          <w:b/>
        </w:rPr>
      </w:pPr>
      <w:r>
        <w:rPr>
          <w:rFonts w:ascii="Arial" w:eastAsia="Arial" w:hAnsi="Arial" w:cs="Arial"/>
          <w:b/>
        </w:rPr>
        <w:t>Lecturer: Giulia Chifari</w:t>
      </w:r>
    </w:p>
    <w:p w14:paraId="4A2E6135" w14:textId="77777777" w:rsidR="009C0E75" w:rsidRDefault="00D90093">
      <w:pPr>
        <w:jc w:val="center"/>
        <w:rPr>
          <w:rFonts w:ascii="Arial" w:eastAsia="Arial" w:hAnsi="Arial" w:cs="Arial"/>
          <w:b/>
        </w:rPr>
      </w:pPr>
      <w:r w:rsidRPr="007C7897">
        <w:rPr>
          <w:rFonts w:ascii="Arial" w:eastAsia="Arial" w:hAnsi="Arial" w:cs="Arial"/>
          <w:b/>
        </w:rPr>
        <w:t>Module code: BMIH5003</w:t>
      </w:r>
    </w:p>
    <w:p w14:paraId="136BBE2E" w14:textId="375060ED" w:rsidR="009757F2" w:rsidRPr="007C7897" w:rsidRDefault="009757F2">
      <w:pPr>
        <w:jc w:val="center"/>
        <w:rPr>
          <w:rFonts w:ascii="Arial" w:eastAsia="Arial" w:hAnsi="Arial" w:cs="Arial"/>
          <w:b/>
        </w:rPr>
      </w:pPr>
      <w:r>
        <w:rPr>
          <w:rFonts w:ascii="Arial" w:eastAsia="Arial" w:hAnsi="Arial" w:cs="Arial"/>
          <w:b/>
        </w:rPr>
        <w:t>Word Count: 5</w:t>
      </w:r>
      <w:r w:rsidR="003949A8">
        <w:rPr>
          <w:rFonts w:ascii="Arial" w:eastAsia="Arial" w:hAnsi="Arial" w:cs="Arial"/>
          <w:b/>
        </w:rPr>
        <w:t>57</w:t>
      </w:r>
      <w:r>
        <w:rPr>
          <w:rFonts w:ascii="Arial" w:eastAsia="Arial" w:hAnsi="Arial" w:cs="Arial"/>
          <w:b/>
        </w:rPr>
        <w:t xml:space="preserve"> words</w:t>
      </w:r>
    </w:p>
    <w:p w14:paraId="7053F8E1" w14:textId="77777777" w:rsidR="009C0E75" w:rsidRDefault="00D90093">
      <w:pPr>
        <w:spacing w:line="259" w:lineRule="auto"/>
        <w:jc w:val="left"/>
        <w:rPr>
          <w:rFonts w:ascii="Arial" w:eastAsia="Arial" w:hAnsi="Arial" w:cs="Arial"/>
        </w:rPr>
      </w:pPr>
      <w:r>
        <w:br w:type="page"/>
      </w:r>
    </w:p>
    <w:p w14:paraId="607FCCA4" w14:textId="77777777" w:rsidR="009C0E75" w:rsidRDefault="00D90093">
      <w:pPr>
        <w:keepNext/>
        <w:keepLines/>
        <w:pBdr>
          <w:top w:val="nil"/>
          <w:left w:val="nil"/>
          <w:bottom w:val="nil"/>
          <w:right w:val="nil"/>
          <w:between w:val="nil"/>
        </w:pBdr>
        <w:spacing w:before="240" w:after="0" w:line="259" w:lineRule="auto"/>
        <w:jc w:val="center"/>
        <w:rPr>
          <w:rFonts w:ascii="Arial" w:eastAsia="Arial" w:hAnsi="Arial" w:cs="Arial"/>
          <w:b/>
          <w:color w:val="000000"/>
        </w:rPr>
      </w:pPr>
      <w:r>
        <w:rPr>
          <w:rFonts w:ascii="Arial" w:eastAsia="Arial" w:hAnsi="Arial" w:cs="Arial"/>
          <w:b/>
          <w:color w:val="000000"/>
        </w:rPr>
        <w:lastRenderedPageBreak/>
        <w:t>Contents</w:t>
      </w:r>
    </w:p>
    <w:sdt>
      <w:sdtPr>
        <w:id w:val="-934359106"/>
        <w:docPartObj>
          <w:docPartGallery w:val="Table of Contents"/>
          <w:docPartUnique/>
        </w:docPartObj>
      </w:sdtPr>
      <w:sdtContent>
        <w:p w14:paraId="44511AEA" w14:textId="77777777" w:rsidR="009757F2" w:rsidRDefault="00D90093">
          <w:pPr>
            <w:pStyle w:val="TOC1"/>
            <w:tabs>
              <w:tab w:val="left" w:pos="440"/>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\h \u \z \t "Heading 1,1,Heading 2,2,Heading 3,3,"</w:instrText>
          </w:r>
          <w:r>
            <w:fldChar w:fldCharType="separate"/>
          </w:r>
          <w:hyperlink w:anchor="_Toc149174011" w:history="1">
            <w:r w:rsidR="009757F2" w:rsidRPr="00C85A5F">
              <w:rPr>
                <w:rStyle w:val="Hyperlink"/>
                <w:noProof/>
              </w:rPr>
              <w:t>1</w:t>
            </w:r>
            <w:r w:rsidR="009757F2">
              <w:rPr>
                <w:rFonts w:asciiTheme="minorHAnsi" w:eastAsiaTheme="minorEastAsia" w:hAnsiTheme="minorHAnsi" w:cstheme="minorBidi"/>
                <w:noProof/>
                <w:sz w:val="22"/>
                <w:szCs w:val="22"/>
                <w:lang w:val="en-US" w:eastAsia="en-US"/>
              </w:rPr>
              <w:tab/>
            </w:r>
            <w:r w:rsidR="009757F2" w:rsidRPr="00C85A5F">
              <w:rPr>
                <w:rStyle w:val="Hyperlink"/>
                <w:noProof/>
              </w:rPr>
              <w:t>Student Reflection</w:t>
            </w:r>
            <w:r w:rsidR="009757F2">
              <w:rPr>
                <w:noProof/>
                <w:webHidden/>
              </w:rPr>
              <w:tab/>
            </w:r>
            <w:r w:rsidR="009757F2">
              <w:rPr>
                <w:noProof/>
                <w:webHidden/>
              </w:rPr>
              <w:fldChar w:fldCharType="begin"/>
            </w:r>
            <w:r w:rsidR="009757F2">
              <w:rPr>
                <w:noProof/>
                <w:webHidden/>
              </w:rPr>
              <w:instrText xml:space="preserve"> PAGEREF _Toc149174011 \h </w:instrText>
            </w:r>
            <w:r w:rsidR="009757F2">
              <w:rPr>
                <w:noProof/>
                <w:webHidden/>
              </w:rPr>
            </w:r>
            <w:r w:rsidR="009757F2">
              <w:rPr>
                <w:noProof/>
                <w:webHidden/>
              </w:rPr>
              <w:fldChar w:fldCharType="separate"/>
            </w:r>
            <w:r w:rsidR="009757F2">
              <w:rPr>
                <w:noProof/>
                <w:webHidden/>
              </w:rPr>
              <w:t>3</w:t>
            </w:r>
            <w:r w:rsidR="009757F2">
              <w:rPr>
                <w:noProof/>
                <w:webHidden/>
              </w:rPr>
              <w:fldChar w:fldCharType="end"/>
            </w:r>
          </w:hyperlink>
        </w:p>
        <w:p w14:paraId="7682666F" w14:textId="77777777" w:rsidR="009757F2" w:rsidRDefault="00000000">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49174012" w:history="1">
            <w:r w:rsidR="009757F2" w:rsidRPr="00C85A5F">
              <w:rPr>
                <w:rStyle w:val="Hyperlink"/>
                <w:noProof/>
              </w:rPr>
              <w:t>1.1</w:t>
            </w:r>
            <w:r w:rsidR="009757F2">
              <w:rPr>
                <w:rFonts w:asciiTheme="minorHAnsi" w:eastAsiaTheme="minorEastAsia" w:hAnsiTheme="minorHAnsi" w:cstheme="minorBidi"/>
                <w:noProof/>
                <w:sz w:val="22"/>
                <w:szCs w:val="22"/>
                <w:lang w:val="en-US" w:eastAsia="en-US"/>
              </w:rPr>
              <w:tab/>
            </w:r>
            <w:r w:rsidR="009757F2" w:rsidRPr="00C85A5F">
              <w:rPr>
                <w:rStyle w:val="Hyperlink"/>
                <w:noProof/>
              </w:rPr>
              <w:t>Description</w:t>
            </w:r>
            <w:r w:rsidR="009757F2">
              <w:rPr>
                <w:noProof/>
                <w:webHidden/>
              </w:rPr>
              <w:tab/>
            </w:r>
            <w:r w:rsidR="009757F2">
              <w:rPr>
                <w:noProof/>
                <w:webHidden/>
              </w:rPr>
              <w:fldChar w:fldCharType="begin"/>
            </w:r>
            <w:r w:rsidR="009757F2">
              <w:rPr>
                <w:noProof/>
                <w:webHidden/>
              </w:rPr>
              <w:instrText xml:space="preserve"> PAGEREF _Toc149174012 \h </w:instrText>
            </w:r>
            <w:r w:rsidR="009757F2">
              <w:rPr>
                <w:noProof/>
                <w:webHidden/>
              </w:rPr>
            </w:r>
            <w:r w:rsidR="009757F2">
              <w:rPr>
                <w:noProof/>
                <w:webHidden/>
              </w:rPr>
              <w:fldChar w:fldCharType="separate"/>
            </w:r>
            <w:r w:rsidR="009757F2">
              <w:rPr>
                <w:noProof/>
                <w:webHidden/>
              </w:rPr>
              <w:t>3</w:t>
            </w:r>
            <w:r w:rsidR="009757F2">
              <w:rPr>
                <w:noProof/>
                <w:webHidden/>
              </w:rPr>
              <w:fldChar w:fldCharType="end"/>
            </w:r>
          </w:hyperlink>
        </w:p>
        <w:p w14:paraId="03A0B1F4" w14:textId="77777777" w:rsidR="009757F2" w:rsidRDefault="00000000">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49174013" w:history="1">
            <w:r w:rsidR="009757F2" w:rsidRPr="00C85A5F">
              <w:rPr>
                <w:rStyle w:val="Hyperlink"/>
                <w:noProof/>
              </w:rPr>
              <w:t>1.2</w:t>
            </w:r>
            <w:r w:rsidR="009757F2">
              <w:rPr>
                <w:rFonts w:asciiTheme="minorHAnsi" w:eastAsiaTheme="minorEastAsia" w:hAnsiTheme="minorHAnsi" w:cstheme="minorBidi"/>
                <w:noProof/>
                <w:sz w:val="22"/>
                <w:szCs w:val="22"/>
                <w:lang w:val="en-US" w:eastAsia="en-US"/>
              </w:rPr>
              <w:tab/>
            </w:r>
            <w:r w:rsidR="009757F2" w:rsidRPr="00C85A5F">
              <w:rPr>
                <w:rStyle w:val="Hyperlink"/>
                <w:noProof/>
              </w:rPr>
              <w:t>Feeling</w:t>
            </w:r>
            <w:r w:rsidR="009757F2">
              <w:rPr>
                <w:noProof/>
                <w:webHidden/>
              </w:rPr>
              <w:tab/>
            </w:r>
            <w:r w:rsidR="009757F2">
              <w:rPr>
                <w:noProof/>
                <w:webHidden/>
              </w:rPr>
              <w:fldChar w:fldCharType="begin"/>
            </w:r>
            <w:r w:rsidR="009757F2">
              <w:rPr>
                <w:noProof/>
                <w:webHidden/>
              </w:rPr>
              <w:instrText xml:space="preserve"> PAGEREF _Toc149174013 \h </w:instrText>
            </w:r>
            <w:r w:rsidR="009757F2">
              <w:rPr>
                <w:noProof/>
                <w:webHidden/>
              </w:rPr>
            </w:r>
            <w:r w:rsidR="009757F2">
              <w:rPr>
                <w:noProof/>
                <w:webHidden/>
              </w:rPr>
              <w:fldChar w:fldCharType="separate"/>
            </w:r>
            <w:r w:rsidR="009757F2">
              <w:rPr>
                <w:noProof/>
                <w:webHidden/>
              </w:rPr>
              <w:t>3</w:t>
            </w:r>
            <w:r w:rsidR="009757F2">
              <w:rPr>
                <w:noProof/>
                <w:webHidden/>
              </w:rPr>
              <w:fldChar w:fldCharType="end"/>
            </w:r>
          </w:hyperlink>
        </w:p>
        <w:p w14:paraId="46D79A68" w14:textId="77777777" w:rsidR="009757F2" w:rsidRDefault="00000000">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49174014" w:history="1">
            <w:r w:rsidR="009757F2" w:rsidRPr="00C85A5F">
              <w:rPr>
                <w:rStyle w:val="Hyperlink"/>
                <w:noProof/>
              </w:rPr>
              <w:t>1.3</w:t>
            </w:r>
            <w:r w:rsidR="009757F2">
              <w:rPr>
                <w:rFonts w:asciiTheme="minorHAnsi" w:eastAsiaTheme="minorEastAsia" w:hAnsiTheme="minorHAnsi" w:cstheme="minorBidi"/>
                <w:noProof/>
                <w:sz w:val="22"/>
                <w:szCs w:val="22"/>
                <w:lang w:val="en-US" w:eastAsia="en-US"/>
              </w:rPr>
              <w:tab/>
            </w:r>
            <w:r w:rsidR="009757F2" w:rsidRPr="00C85A5F">
              <w:rPr>
                <w:rStyle w:val="Hyperlink"/>
                <w:noProof/>
              </w:rPr>
              <w:t>Evaluation</w:t>
            </w:r>
            <w:r w:rsidR="009757F2">
              <w:rPr>
                <w:noProof/>
                <w:webHidden/>
              </w:rPr>
              <w:tab/>
            </w:r>
            <w:r w:rsidR="009757F2">
              <w:rPr>
                <w:noProof/>
                <w:webHidden/>
              </w:rPr>
              <w:fldChar w:fldCharType="begin"/>
            </w:r>
            <w:r w:rsidR="009757F2">
              <w:rPr>
                <w:noProof/>
                <w:webHidden/>
              </w:rPr>
              <w:instrText xml:space="preserve"> PAGEREF _Toc149174014 \h </w:instrText>
            </w:r>
            <w:r w:rsidR="009757F2">
              <w:rPr>
                <w:noProof/>
                <w:webHidden/>
              </w:rPr>
            </w:r>
            <w:r w:rsidR="009757F2">
              <w:rPr>
                <w:noProof/>
                <w:webHidden/>
              </w:rPr>
              <w:fldChar w:fldCharType="separate"/>
            </w:r>
            <w:r w:rsidR="009757F2">
              <w:rPr>
                <w:noProof/>
                <w:webHidden/>
              </w:rPr>
              <w:t>3</w:t>
            </w:r>
            <w:r w:rsidR="009757F2">
              <w:rPr>
                <w:noProof/>
                <w:webHidden/>
              </w:rPr>
              <w:fldChar w:fldCharType="end"/>
            </w:r>
          </w:hyperlink>
        </w:p>
        <w:p w14:paraId="584B6D88" w14:textId="77777777" w:rsidR="009757F2" w:rsidRDefault="00000000">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49174015" w:history="1">
            <w:r w:rsidR="009757F2" w:rsidRPr="00C85A5F">
              <w:rPr>
                <w:rStyle w:val="Hyperlink"/>
                <w:noProof/>
              </w:rPr>
              <w:t>1.4</w:t>
            </w:r>
            <w:r w:rsidR="009757F2">
              <w:rPr>
                <w:rFonts w:asciiTheme="minorHAnsi" w:eastAsiaTheme="minorEastAsia" w:hAnsiTheme="minorHAnsi" w:cstheme="minorBidi"/>
                <w:noProof/>
                <w:sz w:val="22"/>
                <w:szCs w:val="22"/>
                <w:lang w:val="en-US" w:eastAsia="en-US"/>
              </w:rPr>
              <w:tab/>
            </w:r>
            <w:r w:rsidR="009757F2" w:rsidRPr="00C85A5F">
              <w:rPr>
                <w:rStyle w:val="Hyperlink"/>
                <w:noProof/>
              </w:rPr>
              <w:t>Analysis</w:t>
            </w:r>
            <w:r w:rsidR="009757F2">
              <w:rPr>
                <w:noProof/>
                <w:webHidden/>
              </w:rPr>
              <w:tab/>
            </w:r>
            <w:r w:rsidR="009757F2">
              <w:rPr>
                <w:noProof/>
                <w:webHidden/>
              </w:rPr>
              <w:fldChar w:fldCharType="begin"/>
            </w:r>
            <w:r w:rsidR="009757F2">
              <w:rPr>
                <w:noProof/>
                <w:webHidden/>
              </w:rPr>
              <w:instrText xml:space="preserve"> PAGEREF _Toc149174015 \h </w:instrText>
            </w:r>
            <w:r w:rsidR="009757F2">
              <w:rPr>
                <w:noProof/>
                <w:webHidden/>
              </w:rPr>
            </w:r>
            <w:r w:rsidR="009757F2">
              <w:rPr>
                <w:noProof/>
                <w:webHidden/>
              </w:rPr>
              <w:fldChar w:fldCharType="separate"/>
            </w:r>
            <w:r w:rsidR="009757F2">
              <w:rPr>
                <w:noProof/>
                <w:webHidden/>
              </w:rPr>
              <w:t>4</w:t>
            </w:r>
            <w:r w:rsidR="009757F2">
              <w:rPr>
                <w:noProof/>
                <w:webHidden/>
              </w:rPr>
              <w:fldChar w:fldCharType="end"/>
            </w:r>
          </w:hyperlink>
        </w:p>
        <w:p w14:paraId="60B5EDDE" w14:textId="77777777" w:rsidR="009757F2" w:rsidRDefault="00000000">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49174016" w:history="1">
            <w:r w:rsidR="009757F2" w:rsidRPr="00C85A5F">
              <w:rPr>
                <w:rStyle w:val="Hyperlink"/>
                <w:noProof/>
              </w:rPr>
              <w:t>1.5</w:t>
            </w:r>
            <w:r w:rsidR="009757F2">
              <w:rPr>
                <w:rFonts w:asciiTheme="minorHAnsi" w:eastAsiaTheme="minorEastAsia" w:hAnsiTheme="minorHAnsi" w:cstheme="minorBidi"/>
                <w:noProof/>
                <w:sz w:val="22"/>
                <w:szCs w:val="22"/>
                <w:lang w:val="en-US" w:eastAsia="en-US"/>
              </w:rPr>
              <w:tab/>
            </w:r>
            <w:r w:rsidR="009757F2" w:rsidRPr="00C85A5F">
              <w:rPr>
                <w:rStyle w:val="Hyperlink"/>
                <w:noProof/>
              </w:rPr>
              <w:t>Conclusion</w:t>
            </w:r>
            <w:r w:rsidR="009757F2">
              <w:rPr>
                <w:noProof/>
                <w:webHidden/>
              </w:rPr>
              <w:tab/>
            </w:r>
            <w:r w:rsidR="009757F2">
              <w:rPr>
                <w:noProof/>
                <w:webHidden/>
              </w:rPr>
              <w:fldChar w:fldCharType="begin"/>
            </w:r>
            <w:r w:rsidR="009757F2">
              <w:rPr>
                <w:noProof/>
                <w:webHidden/>
              </w:rPr>
              <w:instrText xml:space="preserve"> PAGEREF _Toc149174016 \h </w:instrText>
            </w:r>
            <w:r w:rsidR="009757F2">
              <w:rPr>
                <w:noProof/>
                <w:webHidden/>
              </w:rPr>
            </w:r>
            <w:r w:rsidR="009757F2">
              <w:rPr>
                <w:noProof/>
                <w:webHidden/>
              </w:rPr>
              <w:fldChar w:fldCharType="separate"/>
            </w:r>
            <w:r w:rsidR="009757F2">
              <w:rPr>
                <w:noProof/>
                <w:webHidden/>
              </w:rPr>
              <w:t>4</w:t>
            </w:r>
            <w:r w:rsidR="009757F2">
              <w:rPr>
                <w:noProof/>
                <w:webHidden/>
              </w:rPr>
              <w:fldChar w:fldCharType="end"/>
            </w:r>
          </w:hyperlink>
        </w:p>
        <w:p w14:paraId="3E735A54" w14:textId="77777777" w:rsidR="009757F2" w:rsidRDefault="00000000">
          <w:pPr>
            <w:pStyle w:val="TOC2"/>
            <w:tabs>
              <w:tab w:val="left" w:pos="880"/>
              <w:tab w:val="right" w:leader="dot" w:pos="9350"/>
            </w:tabs>
            <w:rPr>
              <w:rFonts w:asciiTheme="minorHAnsi" w:eastAsiaTheme="minorEastAsia" w:hAnsiTheme="minorHAnsi" w:cstheme="minorBidi"/>
              <w:noProof/>
              <w:sz w:val="22"/>
              <w:szCs w:val="22"/>
              <w:lang w:val="en-US" w:eastAsia="en-US"/>
            </w:rPr>
          </w:pPr>
          <w:hyperlink w:anchor="_Toc149174017" w:history="1">
            <w:r w:rsidR="009757F2" w:rsidRPr="00C85A5F">
              <w:rPr>
                <w:rStyle w:val="Hyperlink"/>
                <w:noProof/>
              </w:rPr>
              <w:t>1.6</w:t>
            </w:r>
            <w:r w:rsidR="009757F2">
              <w:rPr>
                <w:rFonts w:asciiTheme="minorHAnsi" w:eastAsiaTheme="minorEastAsia" w:hAnsiTheme="minorHAnsi" w:cstheme="minorBidi"/>
                <w:noProof/>
                <w:sz w:val="22"/>
                <w:szCs w:val="22"/>
                <w:lang w:val="en-US" w:eastAsia="en-US"/>
              </w:rPr>
              <w:tab/>
            </w:r>
            <w:r w:rsidR="009757F2" w:rsidRPr="00C85A5F">
              <w:rPr>
                <w:rStyle w:val="Hyperlink"/>
                <w:noProof/>
              </w:rPr>
              <w:t>Action Plan</w:t>
            </w:r>
            <w:r w:rsidR="009757F2">
              <w:rPr>
                <w:noProof/>
                <w:webHidden/>
              </w:rPr>
              <w:tab/>
            </w:r>
            <w:r w:rsidR="009757F2">
              <w:rPr>
                <w:noProof/>
                <w:webHidden/>
              </w:rPr>
              <w:fldChar w:fldCharType="begin"/>
            </w:r>
            <w:r w:rsidR="009757F2">
              <w:rPr>
                <w:noProof/>
                <w:webHidden/>
              </w:rPr>
              <w:instrText xml:space="preserve"> PAGEREF _Toc149174017 \h </w:instrText>
            </w:r>
            <w:r w:rsidR="009757F2">
              <w:rPr>
                <w:noProof/>
                <w:webHidden/>
              </w:rPr>
            </w:r>
            <w:r w:rsidR="009757F2">
              <w:rPr>
                <w:noProof/>
                <w:webHidden/>
              </w:rPr>
              <w:fldChar w:fldCharType="separate"/>
            </w:r>
            <w:r w:rsidR="009757F2">
              <w:rPr>
                <w:noProof/>
                <w:webHidden/>
              </w:rPr>
              <w:t>4</w:t>
            </w:r>
            <w:r w:rsidR="009757F2">
              <w:rPr>
                <w:noProof/>
                <w:webHidden/>
              </w:rPr>
              <w:fldChar w:fldCharType="end"/>
            </w:r>
          </w:hyperlink>
        </w:p>
        <w:p w14:paraId="6A5D2BF1" w14:textId="77777777" w:rsidR="009757F2" w:rsidRDefault="00000000">
          <w:pPr>
            <w:pStyle w:val="TOC1"/>
            <w:tabs>
              <w:tab w:val="left" w:pos="440"/>
              <w:tab w:val="right" w:leader="dot" w:pos="9350"/>
            </w:tabs>
            <w:rPr>
              <w:rFonts w:asciiTheme="minorHAnsi" w:eastAsiaTheme="minorEastAsia" w:hAnsiTheme="minorHAnsi" w:cstheme="minorBidi"/>
              <w:noProof/>
              <w:sz w:val="22"/>
              <w:szCs w:val="22"/>
              <w:lang w:val="en-US" w:eastAsia="en-US"/>
            </w:rPr>
          </w:pPr>
          <w:hyperlink w:anchor="_Toc149174018" w:history="1">
            <w:r w:rsidR="009757F2" w:rsidRPr="00C85A5F">
              <w:rPr>
                <w:rStyle w:val="Hyperlink"/>
                <w:noProof/>
              </w:rPr>
              <w:t>2</w:t>
            </w:r>
            <w:r w:rsidR="009757F2">
              <w:rPr>
                <w:rFonts w:asciiTheme="minorHAnsi" w:eastAsiaTheme="minorEastAsia" w:hAnsiTheme="minorHAnsi" w:cstheme="minorBidi"/>
                <w:noProof/>
                <w:sz w:val="22"/>
                <w:szCs w:val="22"/>
                <w:lang w:val="en-US" w:eastAsia="en-US"/>
              </w:rPr>
              <w:tab/>
            </w:r>
            <w:r w:rsidR="009757F2" w:rsidRPr="00C85A5F">
              <w:rPr>
                <w:rStyle w:val="Hyperlink"/>
                <w:noProof/>
              </w:rPr>
              <w:t>References</w:t>
            </w:r>
            <w:r w:rsidR="009757F2">
              <w:rPr>
                <w:noProof/>
                <w:webHidden/>
              </w:rPr>
              <w:tab/>
            </w:r>
            <w:r w:rsidR="009757F2">
              <w:rPr>
                <w:noProof/>
                <w:webHidden/>
              </w:rPr>
              <w:fldChar w:fldCharType="begin"/>
            </w:r>
            <w:r w:rsidR="009757F2">
              <w:rPr>
                <w:noProof/>
                <w:webHidden/>
              </w:rPr>
              <w:instrText xml:space="preserve"> PAGEREF _Toc149174018 \h </w:instrText>
            </w:r>
            <w:r w:rsidR="009757F2">
              <w:rPr>
                <w:noProof/>
                <w:webHidden/>
              </w:rPr>
            </w:r>
            <w:r w:rsidR="009757F2">
              <w:rPr>
                <w:noProof/>
                <w:webHidden/>
              </w:rPr>
              <w:fldChar w:fldCharType="separate"/>
            </w:r>
            <w:r w:rsidR="009757F2">
              <w:rPr>
                <w:noProof/>
                <w:webHidden/>
              </w:rPr>
              <w:t>6</w:t>
            </w:r>
            <w:r w:rsidR="009757F2">
              <w:rPr>
                <w:noProof/>
                <w:webHidden/>
              </w:rPr>
              <w:fldChar w:fldCharType="end"/>
            </w:r>
          </w:hyperlink>
        </w:p>
        <w:p w14:paraId="3E14133B" w14:textId="77777777" w:rsidR="009C0E75" w:rsidRDefault="00D90093">
          <w:pPr>
            <w:rPr>
              <w:rFonts w:ascii="Arial" w:eastAsia="Arial" w:hAnsi="Arial" w:cs="Arial"/>
            </w:rPr>
          </w:pPr>
          <w:r>
            <w:fldChar w:fldCharType="end"/>
          </w:r>
        </w:p>
      </w:sdtContent>
    </w:sdt>
    <w:p w14:paraId="23328A43" w14:textId="77777777" w:rsidR="009C0E75" w:rsidRDefault="009C0E75">
      <w:pPr>
        <w:jc w:val="center"/>
        <w:rPr>
          <w:rFonts w:ascii="Arial" w:eastAsia="Arial" w:hAnsi="Arial" w:cs="Arial"/>
        </w:rPr>
      </w:pPr>
    </w:p>
    <w:p w14:paraId="64EEFF49" w14:textId="77777777" w:rsidR="009C0E75" w:rsidRDefault="00D90093">
      <w:pPr>
        <w:rPr>
          <w:rFonts w:ascii="Arial" w:eastAsia="Arial" w:hAnsi="Arial" w:cs="Arial"/>
        </w:rPr>
      </w:pPr>
      <w:r>
        <w:br w:type="page"/>
      </w:r>
    </w:p>
    <w:p w14:paraId="75E9C324" w14:textId="1B7CB322" w:rsidR="009C0E75" w:rsidRDefault="00907555" w:rsidP="009757F2">
      <w:pPr>
        <w:pStyle w:val="Heading1"/>
        <w:jc w:val="both"/>
      </w:pPr>
      <w:bookmarkStart w:id="0" w:name="_Toc149174011"/>
      <w:r>
        <w:lastRenderedPageBreak/>
        <w:t>Personal</w:t>
      </w:r>
      <w:r w:rsidR="00D90093">
        <w:t xml:space="preserve"> Reflection</w:t>
      </w:r>
      <w:bookmarkEnd w:id="0"/>
    </w:p>
    <w:p w14:paraId="23F03863" w14:textId="77777777" w:rsidR="009C0E75" w:rsidRDefault="00D90093">
      <w:pPr>
        <w:rPr>
          <w:rFonts w:ascii="Arial" w:eastAsia="Arial" w:hAnsi="Arial" w:cs="Arial"/>
        </w:rPr>
      </w:pPr>
      <w:r>
        <w:rPr>
          <w:rFonts w:ascii="Arial" w:eastAsia="Arial" w:hAnsi="Arial" w:cs="Arial"/>
        </w:rPr>
        <w:t>The process of preparing for my most recent presentation allowed me to reflect carefully on the lessons I had learnt. This introspective writing will be organised around the well-known Gibbs Reflective Cycle, which is a framework for examining previous occurrences to make decisions about future actions.</w:t>
      </w:r>
    </w:p>
    <w:p w14:paraId="51AFEEA1" w14:textId="77777777" w:rsidR="009C0E75" w:rsidRDefault="00D90093" w:rsidP="009757F2">
      <w:pPr>
        <w:pStyle w:val="Heading2"/>
      </w:pPr>
      <w:bookmarkStart w:id="1" w:name="_Toc149174012"/>
      <w:r>
        <w:t>Description</w:t>
      </w:r>
      <w:bookmarkEnd w:id="1"/>
    </w:p>
    <w:p w14:paraId="656266F6" w14:textId="77777777" w:rsidR="009C0E75" w:rsidRDefault="00D90093">
      <w:pPr>
        <w:rPr>
          <w:rFonts w:ascii="Arial" w:eastAsia="Arial" w:hAnsi="Arial" w:cs="Arial"/>
        </w:rPr>
      </w:pPr>
      <w:r>
        <w:rPr>
          <w:rFonts w:ascii="Arial" w:eastAsia="Arial" w:hAnsi="Arial" w:cs="Arial"/>
        </w:rPr>
        <w:t xml:space="preserve">I have been invited to deliver a presentation on the advantages of language and cultural diversity within the professional environment, specifically focusing on its relevance to the hotel industry. The personnel at the Diversity Hotel &amp; Spa London expressed a desire to enhance their understanding of the advantages associated with bilingualism and the significance of acknowledging language nuances while engaging with international guests. Extensive research was conducted, yielding a substantial amount of data, which was then used to construct a complete presentation. The presentation was enriched with sufficient supporting evidence, including illustrative examples and insightful </w:t>
      </w:r>
      <w:proofErr w:type="gramStart"/>
      <w:r>
        <w:rPr>
          <w:rFonts w:ascii="Arial" w:eastAsia="Arial" w:hAnsi="Arial" w:cs="Arial"/>
        </w:rPr>
        <w:t>recommendations  (</w:t>
      </w:r>
      <w:proofErr w:type="gramEnd"/>
      <w:r>
        <w:rPr>
          <w:rFonts w:ascii="Arial" w:eastAsia="Arial" w:hAnsi="Arial" w:cs="Arial"/>
        </w:rPr>
        <w:t xml:space="preserve">Andresen </w:t>
      </w:r>
      <w:r>
        <w:rPr>
          <w:rFonts w:ascii="Arial" w:eastAsia="Arial" w:hAnsi="Arial" w:cs="Arial"/>
          <w:i/>
        </w:rPr>
        <w:t>et al</w:t>
      </w:r>
      <w:r>
        <w:rPr>
          <w:rFonts w:ascii="Arial" w:eastAsia="Arial" w:hAnsi="Arial" w:cs="Arial"/>
        </w:rPr>
        <w:t>., 2020).</w:t>
      </w:r>
    </w:p>
    <w:p w14:paraId="0B14C85B" w14:textId="77777777" w:rsidR="009C0E75" w:rsidRDefault="00D90093" w:rsidP="009757F2">
      <w:pPr>
        <w:pStyle w:val="Heading2"/>
      </w:pPr>
      <w:bookmarkStart w:id="2" w:name="_Toc149174013"/>
      <w:r>
        <w:t>Feeling</w:t>
      </w:r>
      <w:bookmarkEnd w:id="2"/>
      <w:r>
        <w:t xml:space="preserve"> </w:t>
      </w:r>
    </w:p>
    <w:p w14:paraId="37570E7F" w14:textId="77777777" w:rsidR="009C0E75" w:rsidRDefault="00D90093">
      <w:pPr>
        <w:rPr>
          <w:rFonts w:ascii="Arial" w:eastAsia="Arial" w:hAnsi="Arial" w:cs="Arial"/>
        </w:rPr>
      </w:pPr>
      <w:r>
        <w:rPr>
          <w:rFonts w:ascii="Arial" w:eastAsia="Arial" w:hAnsi="Arial" w:cs="Arial"/>
        </w:rPr>
        <w:t>Initially, I harboured a sense of enthusiasm towards this project due to the significant relevance it has within the current landscape of the hotel industry. However, I had apprehension over the extensive amount of academic work needed and the significant responsibility of effectively and succinctly conveying the subject matter to my intended recipients. During the course of my work, I encountered instances of irritation stemming from the complexities of language concepts and challenges associated with content development. However, these challenges served as a source of inspiration for me, motivating me to exert significant effort and ultimately achieve success.</w:t>
      </w:r>
    </w:p>
    <w:p w14:paraId="21D3E3E6" w14:textId="77777777" w:rsidR="009C0E75" w:rsidRDefault="00D90093" w:rsidP="009757F2">
      <w:pPr>
        <w:pStyle w:val="Heading2"/>
      </w:pPr>
      <w:bookmarkStart w:id="3" w:name="_Toc149174014"/>
      <w:r>
        <w:t>Evaluation</w:t>
      </w:r>
      <w:bookmarkEnd w:id="3"/>
    </w:p>
    <w:p w14:paraId="58DAA626" w14:textId="77777777" w:rsidR="009C0E75" w:rsidRDefault="00D90093">
      <w:pPr>
        <w:rPr>
          <w:rFonts w:ascii="Arial" w:eastAsia="Arial" w:hAnsi="Arial" w:cs="Arial"/>
        </w:rPr>
      </w:pPr>
      <w:r>
        <w:rPr>
          <w:rFonts w:ascii="Arial" w:eastAsia="Arial" w:hAnsi="Arial" w:cs="Arial"/>
        </w:rPr>
        <w:lastRenderedPageBreak/>
        <w:t xml:space="preserve">This encounter has significantly enhanced my comprehension of the significance of language variety and awareness. I had previously underestimated the significance of these competencies within the hospitality industry, but my understanding has now been enhanced via this training. Furthermore, my knowledge and skills were significantly enhanced as a result of engaging in extensive study and meticulous preparation for the presentation. This experience facilitated my growth as a proficient researcher and presenter, while also deepening my comprehension of effectively elucidating and amalgamating complex subject matter (Gerace </w:t>
      </w:r>
      <w:r>
        <w:rPr>
          <w:rFonts w:ascii="Arial" w:eastAsia="Arial" w:hAnsi="Arial" w:cs="Arial"/>
          <w:i/>
        </w:rPr>
        <w:t>et al</w:t>
      </w:r>
      <w:r>
        <w:rPr>
          <w:rFonts w:ascii="Arial" w:eastAsia="Arial" w:hAnsi="Arial" w:cs="Arial"/>
        </w:rPr>
        <w:t xml:space="preserve">., 2020). </w:t>
      </w:r>
    </w:p>
    <w:p w14:paraId="5724F777" w14:textId="77777777" w:rsidR="009C0E75" w:rsidRDefault="00D90093" w:rsidP="009757F2">
      <w:pPr>
        <w:pStyle w:val="Heading2"/>
      </w:pPr>
      <w:bookmarkStart w:id="4" w:name="_Toc149174015"/>
      <w:r w:rsidRPr="009757F2">
        <w:t>Analysis</w:t>
      </w:r>
      <w:bookmarkEnd w:id="4"/>
      <w:r>
        <w:t xml:space="preserve"> </w:t>
      </w:r>
    </w:p>
    <w:p w14:paraId="40366D24" w14:textId="77777777" w:rsidR="009C0E75" w:rsidRDefault="00D90093">
      <w:pPr>
        <w:rPr>
          <w:rFonts w:ascii="Arial" w:eastAsia="Arial" w:hAnsi="Arial" w:cs="Arial"/>
        </w:rPr>
      </w:pPr>
      <w:r>
        <w:rPr>
          <w:rFonts w:ascii="Arial" w:eastAsia="Arial" w:hAnsi="Arial" w:cs="Arial"/>
        </w:rPr>
        <w:t xml:space="preserve">During the study process, I gained a much deeper comprehension of the topic. I had a rudimentary understanding of sustainable agriculture and its significance before beginning my studies, but now I understand the depths to which the topic may go. I learned that sustainable agriculture is more than a catchphrase; it's a complex idea with many facets, including ecological, economic, and social ones. It plays a crucial role in combating global warming, alleviating hunger, and fostering a more sustainable earth (Hicks </w:t>
      </w:r>
      <w:r>
        <w:rPr>
          <w:rFonts w:ascii="Arial" w:eastAsia="Arial" w:hAnsi="Arial" w:cs="Arial"/>
          <w:i/>
        </w:rPr>
        <w:t>et a</w:t>
      </w:r>
      <w:r>
        <w:rPr>
          <w:rFonts w:ascii="Arial" w:eastAsia="Arial" w:hAnsi="Arial" w:cs="Arial"/>
        </w:rPr>
        <w:t>l., 2016).</w:t>
      </w:r>
    </w:p>
    <w:p w14:paraId="77DEB3AD" w14:textId="77777777" w:rsidR="009757F2" w:rsidRDefault="009757F2" w:rsidP="009757F2">
      <w:pPr>
        <w:pStyle w:val="Heading2"/>
      </w:pPr>
      <w:bookmarkStart w:id="5" w:name="_Toc149174016"/>
      <w:r>
        <w:t>Conclusion</w:t>
      </w:r>
      <w:bookmarkEnd w:id="5"/>
    </w:p>
    <w:p w14:paraId="359FF76C" w14:textId="77777777" w:rsidR="009757F2" w:rsidRDefault="009757F2" w:rsidP="009757F2">
      <w:pPr>
        <w:rPr>
          <w:rFonts w:ascii="Arial" w:eastAsia="Arial" w:hAnsi="Arial" w:cs="Arial"/>
        </w:rPr>
      </w:pPr>
      <w:r>
        <w:rPr>
          <w:rFonts w:ascii="Arial" w:eastAsia="Arial" w:hAnsi="Arial" w:cs="Arial"/>
        </w:rPr>
        <w:t>Through my internship experience, I have developed a deeper appreciation for the significance of language variety and cultural awareness within the hospitality industry. I have come to see that these capabilities are not only conceptual notions, but rather essential methods for improving service and effectively connecting with visitors. I have also acquired knowledge on the significance of establishing and adhering to priorities, along with the advantages of seeking assistance and accepting constructive criticism during periods of stagnation.</w:t>
      </w:r>
    </w:p>
    <w:p w14:paraId="0305E0EA" w14:textId="77777777" w:rsidR="009C0E75" w:rsidRDefault="00D90093" w:rsidP="009757F2">
      <w:pPr>
        <w:pStyle w:val="Heading2"/>
      </w:pPr>
      <w:bookmarkStart w:id="6" w:name="_Toc149174017"/>
      <w:r>
        <w:t>Action Plan</w:t>
      </w:r>
      <w:bookmarkEnd w:id="6"/>
    </w:p>
    <w:p w14:paraId="13921487" w14:textId="77777777" w:rsidR="009C0E75" w:rsidRDefault="00D90093">
      <w:pPr>
        <w:rPr>
          <w:rFonts w:ascii="Arial" w:eastAsia="Arial" w:hAnsi="Arial" w:cs="Arial"/>
        </w:rPr>
      </w:pPr>
      <w:r>
        <w:rPr>
          <w:rFonts w:ascii="Arial" w:eastAsia="Arial" w:hAnsi="Arial" w:cs="Arial"/>
        </w:rPr>
        <w:t xml:space="preserve">The need for effective time management and thorough preparation became evident to me while working on a substantial presentation. The experience of stress might perhaps have </w:t>
      </w:r>
      <w:r>
        <w:rPr>
          <w:rFonts w:ascii="Arial" w:eastAsia="Arial" w:hAnsi="Arial" w:cs="Arial"/>
        </w:rPr>
        <w:lastRenderedPageBreak/>
        <w:t>been mitigated by the use of a systematic approach to information collection and material composition. An alternative approach to enhancing the quality of the presentation may have been incorporating feedback from peers or mentors throughout the preparatory stage.</w:t>
      </w:r>
    </w:p>
    <w:p w14:paraId="0BB08F22" w14:textId="77777777" w:rsidR="009C0E75" w:rsidRDefault="00D90093">
      <w:pPr>
        <w:pStyle w:val="Heading1"/>
        <w:rPr>
          <w:rFonts w:ascii="Arial" w:eastAsia="Arial" w:hAnsi="Arial" w:cs="Arial"/>
        </w:rPr>
      </w:pPr>
      <w:bookmarkStart w:id="7" w:name="_heading=h.l7g9dmus5i66" w:colFirst="0" w:colLast="0"/>
      <w:bookmarkEnd w:id="7"/>
      <w:r>
        <w:br w:type="page"/>
      </w:r>
    </w:p>
    <w:p w14:paraId="0F6FC6EC" w14:textId="5CF835E6" w:rsidR="009C0E75" w:rsidRDefault="00D90093" w:rsidP="009757F2">
      <w:pPr>
        <w:pStyle w:val="Heading1"/>
        <w:numPr>
          <w:ilvl w:val="0"/>
          <w:numId w:val="4"/>
        </w:numPr>
        <w:jc w:val="both"/>
      </w:pPr>
      <w:bookmarkStart w:id="8" w:name="_Toc149174018"/>
      <w:r w:rsidRPr="009757F2">
        <w:lastRenderedPageBreak/>
        <w:t>References</w:t>
      </w:r>
      <w:bookmarkEnd w:id="8"/>
    </w:p>
    <w:p w14:paraId="4E2F0EB8" w14:textId="77777777" w:rsidR="009C0E75" w:rsidRDefault="00D90093">
      <w:pPr>
        <w:ind w:left="720" w:hanging="720"/>
        <w:rPr>
          <w:rFonts w:ascii="Arial" w:eastAsia="Arial" w:hAnsi="Arial" w:cs="Arial"/>
        </w:rPr>
      </w:pPr>
      <w:r>
        <w:rPr>
          <w:rFonts w:ascii="Arial" w:eastAsia="Arial" w:hAnsi="Arial" w:cs="Arial"/>
        </w:rPr>
        <w:t>Andresen, L., Boud, D. and Cohen, R., 2020. Experience-based learning. In </w:t>
      </w:r>
      <w:r>
        <w:rPr>
          <w:rFonts w:ascii="Arial" w:eastAsia="Arial" w:hAnsi="Arial" w:cs="Arial"/>
          <w:i/>
        </w:rPr>
        <w:t>Understanding adult education and training</w:t>
      </w:r>
      <w:r>
        <w:rPr>
          <w:rFonts w:ascii="Arial" w:eastAsia="Arial" w:hAnsi="Arial" w:cs="Arial"/>
        </w:rPr>
        <w:t> (pp. 225-239). Routledge.</w:t>
      </w:r>
    </w:p>
    <w:p w14:paraId="7E549184" w14:textId="77777777" w:rsidR="009C0E75" w:rsidRDefault="00D90093">
      <w:pPr>
        <w:ind w:left="720" w:hanging="720"/>
        <w:rPr>
          <w:rFonts w:ascii="Arial" w:eastAsia="Arial" w:hAnsi="Arial" w:cs="Arial"/>
        </w:rPr>
      </w:pPr>
      <w:r>
        <w:rPr>
          <w:rFonts w:ascii="Arial" w:eastAsia="Arial" w:hAnsi="Arial" w:cs="Arial"/>
        </w:rPr>
        <w:t xml:space="preserve">Hicks, C.C., Levine, A., Agrawal, A., Basurto, X., Breslow, S.J., Carothers, C., Charnley, S., Coulthard, S., </w:t>
      </w:r>
      <w:proofErr w:type="spellStart"/>
      <w:r>
        <w:rPr>
          <w:rFonts w:ascii="Arial" w:eastAsia="Arial" w:hAnsi="Arial" w:cs="Arial"/>
        </w:rPr>
        <w:t>Dolsak</w:t>
      </w:r>
      <w:proofErr w:type="spellEnd"/>
      <w:r>
        <w:rPr>
          <w:rFonts w:ascii="Arial" w:eastAsia="Arial" w:hAnsi="Arial" w:cs="Arial"/>
        </w:rPr>
        <w:t xml:space="preserve">, N., </w:t>
      </w:r>
      <w:proofErr w:type="spellStart"/>
      <w:r>
        <w:rPr>
          <w:rFonts w:ascii="Arial" w:eastAsia="Arial" w:hAnsi="Arial" w:cs="Arial"/>
        </w:rPr>
        <w:t>Donatuto</w:t>
      </w:r>
      <w:proofErr w:type="spellEnd"/>
      <w:r>
        <w:rPr>
          <w:rFonts w:ascii="Arial" w:eastAsia="Arial" w:hAnsi="Arial" w:cs="Arial"/>
        </w:rPr>
        <w:t>, J. and Garcia-Quijano, C., 2016. Engage key social concepts for sustainability. </w:t>
      </w:r>
      <w:r>
        <w:rPr>
          <w:rFonts w:ascii="Arial" w:eastAsia="Arial" w:hAnsi="Arial" w:cs="Arial"/>
          <w:i/>
        </w:rPr>
        <w:t>Science</w:t>
      </w:r>
      <w:r>
        <w:rPr>
          <w:rFonts w:ascii="Arial" w:eastAsia="Arial" w:hAnsi="Arial" w:cs="Arial"/>
        </w:rPr>
        <w:t>, </w:t>
      </w:r>
      <w:r>
        <w:rPr>
          <w:rFonts w:ascii="Arial" w:eastAsia="Arial" w:hAnsi="Arial" w:cs="Arial"/>
          <w:i/>
        </w:rPr>
        <w:t>352</w:t>
      </w:r>
      <w:r>
        <w:rPr>
          <w:rFonts w:ascii="Arial" w:eastAsia="Arial" w:hAnsi="Arial" w:cs="Arial"/>
        </w:rPr>
        <w:t>(6281), pp.38-40.</w:t>
      </w:r>
    </w:p>
    <w:p w14:paraId="0D5F6BA5" w14:textId="77777777" w:rsidR="009C0E75" w:rsidRDefault="00D90093">
      <w:pPr>
        <w:ind w:left="720" w:hanging="720"/>
        <w:rPr>
          <w:rFonts w:ascii="Arial" w:eastAsia="Arial" w:hAnsi="Arial" w:cs="Arial"/>
        </w:rPr>
      </w:pPr>
      <w:r>
        <w:rPr>
          <w:rFonts w:ascii="Arial" w:eastAsia="Arial" w:hAnsi="Arial" w:cs="Arial"/>
          <w:color w:val="222222"/>
          <w:highlight w:val="white"/>
        </w:rPr>
        <w:t xml:space="preserve">Gerace, A., Day, A., Casey, S. and Mohr, P., 2017. ‘I think, you think’: Understanding the importance of self-reflection to the taking of another person's perspective. </w:t>
      </w:r>
      <w:r>
        <w:rPr>
          <w:rFonts w:ascii="Arial" w:eastAsia="Arial" w:hAnsi="Arial" w:cs="Arial"/>
          <w:i/>
          <w:color w:val="222222"/>
          <w:highlight w:val="white"/>
        </w:rPr>
        <w:t>Journal of Relationships Research</w:t>
      </w:r>
      <w:r>
        <w:rPr>
          <w:rFonts w:ascii="Arial" w:eastAsia="Arial" w:hAnsi="Arial" w:cs="Arial"/>
          <w:color w:val="222222"/>
          <w:highlight w:val="white"/>
        </w:rPr>
        <w:t xml:space="preserve">, </w:t>
      </w:r>
      <w:r>
        <w:rPr>
          <w:rFonts w:ascii="Arial" w:eastAsia="Arial" w:hAnsi="Arial" w:cs="Arial"/>
          <w:i/>
          <w:color w:val="222222"/>
          <w:highlight w:val="white"/>
        </w:rPr>
        <w:t>8</w:t>
      </w:r>
      <w:r>
        <w:rPr>
          <w:rFonts w:ascii="Arial" w:eastAsia="Arial" w:hAnsi="Arial" w:cs="Arial"/>
          <w:color w:val="222222"/>
          <w:highlight w:val="white"/>
        </w:rPr>
        <w:t>, p.e9.</w:t>
      </w:r>
    </w:p>
    <w:p w14:paraId="20B141A1" w14:textId="77777777" w:rsidR="009C0E75" w:rsidRDefault="009C0E75">
      <w:pPr>
        <w:ind w:left="720" w:hanging="720"/>
        <w:rPr>
          <w:rFonts w:ascii="Arial" w:eastAsia="Arial" w:hAnsi="Arial" w:cs="Arial"/>
        </w:rPr>
      </w:pPr>
    </w:p>
    <w:sectPr w:rsidR="009C0E75">
      <w:headerReference w:type="default" r:id="rId8"/>
      <w:footerReference w:type="default" r:id="rId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12AE3" w14:textId="77777777" w:rsidR="00A45013" w:rsidRDefault="00A45013">
      <w:pPr>
        <w:spacing w:after="0" w:line="240" w:lineRule="auto"/>
      </w:pPr>
      <w:r>
        <w:separator/>
      </w:r>
    </w:p>
  </w:endnote>
  <w:endnote w:type="continuationSeparator" w:id="0">
    <w:p w14:paraId="51ABAACD" w14:textId="77777777" w:rsidR="00A45013" w:rsidRDefault="00A45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360602"/>
      <w:docPartObj>
        <w:docPartGallery w:val="Page Numbers (Bottom of Page)"/>
        <w:docPartUnique/>
      </w:docPartObj>
    </w:sdtPr>
    <w:sdtEndPr>
      <w:rPr>
        <w:noProof/>
      </w:rPr>
    </w:sdtEndPr>
    <w:sdtContent>
      <w:p w14:paraId="3DAB92F8" w14:textId="4AEDEE9E" w:rsidR="004725D5" w:rsidRDefault="004725D5">
        <w:pPr>
          <w:pStyle w:val="Footer"/>
          <w:jc w:val="right"/>
        </w:pPr>
        <w:r>
          <w:fldChar w:fldCharType="begin"/>
        </w:r>
        <w:r>
          <w:instrText xml:space="preserve"> PAGE   \* MERGEFORMAT </w:instrText>
        </w:r>
        <w:r>
          <w:fldChar w:fldCharType="separate"/>
        </w:r>
        <w:r w:rsidR="009757F2">
          <w:rPr>
            <w:noProof/>
          </w:rPr>
          <w:t>6</w:t>
        </w:r>
        <w:r>
          <w:rPr>
            <w:noProof/>
          </w:rPr>
          <w:fldChar w:fldCharType="end"/>
        </w:r>
      </w:p>
    </w:sdtContent>
  </w:sdt>
  <w:p w14:paraId="54C46221" w14:textId="78F3D7D2" w:rsidR="009C0E75" w:rsidRDefault="009C0E75">
    <w:pPr>
      <w:pBdr>
        <w:top w:val="nil"/>
        <w:left w:val="nil"/>
        <w:bottom w:val="nil"/>
        <w:right w:val="nil"/>
        <w:between w:val="nil"/>
      </w:pBdr>
      <w:tabs>
        <w:tab w:val="center" w:pos="4680"/>
        <w:tab w:val="right" w:pos="9360"/>
      </w:tabs>
      <w:spacing w:after="0" w:line="240" w:lineRule="auto"/>
      <w:rPr>
        <w:rFonts w:ascii="Calibri" w:hAnsi="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C973E" w14:textId="77777777" w:rsidR="00A45013" w:rsidRDefault="00A45013">
      <w:pPr>
        <w:spacing w:after="0" w:line="240" w:lineRule="auto"/>
      </w:pPr>
      <w:r>
        <w:separator/>
      </w:r>
    </w:p>
  </w:footnote>
  <w:footnote w:type="continuationSeparator" w:id="0">
    <w:p w14:paraId="40548699" w14:textId="77777777" w:rsidR="00A45013" w:rsidRDefault="00A450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62877" w14:textId="77777777" w:rsidR="009C0E75" w:rsidRDefault="00D90093">
    <w:pPr>
      <w:pBdr>
        <w:top w:val="nil"/>
        <w:left w:val="nil"/>
        <w:bottom w:val="nil"/>
        <w:right w:val="nil"/>
        <w:between w:val="nil"/>
      </w:pBdr>
      <w:tabs>
        <w:tab w:val="center" w:pos="4680"/>
        <w:tab w:val="right" w:pos="9360"/>
      </w:tabs>
      <w:spacing w:after="0" w:line="240" w:lineRule="auto"/>
      <w:rPr>
        <w:rFonts w:ascii="Calibri" w:hAnsi="Calibri"/>
        <w:color w:val="000000"/>
      </w:rPr>
    </w:pPr>
    <w:r>
      <w:rPr>
        <w:rFonts w:ascii="Calibri" w:hAnsi="Calibri"/>
        <w:noProof/>
        <w:color w:val="000000"/>
        <w:lang w:val="en-US" w:eastAsia="en-US"/>
      </w:rPr>
      <w:drawing>
        <wp:inline distT="0" distB="0" distL="0" distR="0" wp14:anchorId="12C15CC4" wp14:editId="1F1097EF">
          <wp:extent cx="1859148" cy="1031487"/>
          <wp:effectExtent l="0" t="0" r="0" b="0"/>
          <wp:docPr id="165051149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59148" cy="103148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E18AA"/>
    <w:multiLevelType w:val="multilevel"/>
    <w:tmpl w:val="1E248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99F516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C0A1A29"/>
    <w:multiLevelType w:val="multilevel"/>
    <w:tmpl w:val="BFF0F5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23541680">
    <w:abstractNumId w:val="2"/>
  </w:num>
  <w:num w:numId="2" w16cid:durableId="297808217">
    <w:abstractNumId w:val="0"/>
  </w:num>
  <w:num w:numId="3" w16cid:durableId="1723167041">
    <w:abstractNumId w:val="1"/>
  </w:num>
  <w:num w:numId="4" w16cid:durableId="658575710">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E75"/>
    <w:rsid w:val="0010634B"/>
    <w:rsid w:val="003949A8"/>
    <w:rsid w:val="004725D5"/>
    <w:rsid w:val="007C7897"/>
    <w:rsid w:val="00907555"/>
    <w:rsid w:val="009757F2"/>
    <w:rsid w:val="009C0E75"/>
    <w:rsid w:val="009F6589"/>
    <w:rsid w:val="00A45013"/>
    <w:rsid w:val="00D9009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BEEC1"/>
  <w15:docId w15:val="{4E785E4F-1DAE-4C1F-B14D-99513D04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058"/>
    <w:rPr>
      <w:rFonts w:asciiTheme="minorBidi" w:hAnsiTheme="minorBidi"/>
    </w:rPr>
  </w:style>
  <w:style w:type="paragraph" w:styleId="Heading1">
    <w:name w:val="heading 1"/>
    <w:basedOn w:val="Normal"/>
    <w:next w:val="Normal"/>
    <w:link w:val="Heading1Char"/>
    <w:uiPriority w:val="9"/>
    <w:qFormat/>
    <w:rsid w:val="00FB1058"/>
    <w:pPr>
      <w:numPr>
        <w:numId w:val="3"/>
      </w:numPr>
      <w:jc w:val="center"/>
      <w:outlineLvl w:val="0"/>
    </w:pPr>
    <w:rPr>
      <w:b/>
      <w:bCs/>
    </w:rPr>
  </w:style>
  <w:style w:type="paragraph" w:styleId="Heading2">
    <w:name w:val="heading 2"/>
    <w:basedOn w:val="ListParagraph"/>
    <w:next w:val="Normal"/>
    <w:link w:val="Heading2Char"/>
    <w:uiPriority w:val="9"/>
    <w:unhideWhenUsed/>
    <w:qFormat/>
    <w:rsid w:val="00FB1058"/>
    <w:pPr>
      <w:numPr>
        <w:ilvl w:val="1"/>
        <w:numId w:val="3"/>
      </w:numPr>
      <w:outlineLvl w:val="1"/>
    </w:pPr>
    <w:rPr>
      <w:b/>
      <w:bCs/>
    </w:rPr>
  </w:style>
  <w:style w:type="paragraph" w:styleId="Heading3">
    <w:name w:val="heading 3"/>
    <w:basedOn w:val="Normal"/>
    <w:next w:val="Normal"/>
    <w:uiPriority w:val="9"/>
    <w:unhideWhenUsed/>
    <w:qFormat/>
    <w:pPr>
      <w:keepNext/>
      <w:keepLines/>
      <w:numPr>
        <w:ilvl w:val="2"/>
        <w:numId w:val="3"/>
      </w:numPr>
      <w:spacing w:before="280" w:after="80"/>
      <w:outlineLvl w:val="2"/>
    </w:pPr>
    <w:rPr>
      <w:b/>
      <w:sz w:val="28"/>
      <w:szCs w:val="28"/>
    </w:rPr>
  </w:style>
  <w:style w:type="paragraph" w:styleId="Heading4">
    <w:name w:val="heading 4"/>
    <w:basedOn w:val="Normal"/>
    <w:next w:val="Normal"/>
    <w:uiPriority w:val="9"/>
    <w:semiHidden/>
    <w:unhideWhenUsed/>
    <w:qFormat/>
    <w:pPr>
      <w:keepNext/>
      <w:keepLines/>
      <w:numPr>
        <w:ilvl w:val="3"/>
        <w:numId w:val="3"/>
      </w:numPr>
      <w:spacing w:before="240" w:after="40"/>
      <w:outlineLvl w:val="3"/>
    </w:pPr>
    <w:rPr>
      <w:b/>
    </w:rPr>
  </w:style>
  <w:style w:type="paragraph" w:styleId="Heading5">
    <w:name w:val="heading 5"/>
    <w:basedOn w:val="Normal"/>
    <w:next w:val="Normal"/>
    <w:uiPriority w:val="9"/>
    <w:semiHidden/>
    <w:unhideWhenUsed/>
    <w:qFormat/>
    <w:pPr>
      <w:keepNext/>
      <w:keepLines/>
      <w:numPr>
        <w:ilvl w:val="4"/>
        <w:numId w:val="3"/>
      </w:numPr>
      <w:spacing w:before="220" w:after="40"/>
      <w:outlineLvl w:val="4"/>
    </w:pPr>
    <w:rPr>
      <w:b/>
      <w:sz w:val="22"/>
      <w:szCs w:val="22"/>
    </w:rPr>
  </w:style>
  <w:style w:type="paragraph" w:styleId="Heading6">
    <w:name w:val="heading 6"/>
    <w:basedOn w:val="Normal"/>
    <w:next w:val="Normal"/>
    <w:uiPriority w:val="9"/>
    <w:semiHidden/>
    <w:unhideWhenUsed/>
    <w:qFormat/>
    <w:pPr>
      <w:keepNext/>
      <w:keepLines/>
      <w:numPr>
        <w:ilvl w:val="5"/>
        <w:numId w:val="3"/>
      </w:numPr>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9757F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757F2"/>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57F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B1058"/>
    <w:rPr>
      <w:rFonts w:asciiTheme="minorBidi" w:hAnsiTheme="minorBidi"/>
      <w:b/>
      <w:bCs/>
      <w:sz w:val="24"/>
      <w:szCs w:val="24"/>
    </w:rPr>
  </w:style>
  <w:style w:type="paragraph" w:styleId="ListParagraph">
    <w:name w:val="List Paragraph"/>
    <w:basedOn w:val="Normal"/>
    <w:uiPriority w:val="34"/>
    <w:qFormat/>
    <w:rsid w:val="00FB1058"/>
    <w:pPr>
      <w:ind w:left="720"/>
      <w:contextualSpacing/>
    </w:pPr>
  </w:style>
  <w:style w:type="character" w:customStyle="1" w:styleId="Heading2Char">
    <w:name w:val="Heading 2 Char"/>
    <w:basedOn w:val="DefaultParagraphFont"/>
    <w:link w:val="Heading2"/>
    <w:uiPriority w:val="9"/>
    <w:rsid w:val="00FB1058"/>
    <w:rPr>
      <w:rFonts w:asciiTheme="minorBidi" w:hAnsiTheme="minorBidi"/>
      <w:b/>
      <w:bCs/>
      <w:sz w:val="24"/>
      <w:szCs w:val="24"/>
      <w:lang w:val="en-GB"/>
    </w:rPr>
  </w:style>
  <w:style w:type="paragraph" w:styleId="NormalWeb">
    <w:name w:val="Normal (Web)"/>
    <w:basedOn w:val="Normal"/>
    <w:uiPriority w:val="99"/>
    <w:semiHidden/>
    <w:unhideWhenUsed/>
    <w:rsid w:val="00FB1058"/>
    <w:rPr>
      <w:rFonts w:ascii="Times New Roman" w:hAnsi="Times New Roman" w:cs="Times New Roman"/>
    </w:rPr>
  </w:style>
  <w:style w:type="paragraph" w:styleId="Header">
    <w:name w:val="header"/>
    <w:basedOn w:val="Normal"/>
    <w:link w:val="HeaderChar"/>
    <w:uiPriority w:val="99"/>
    <w:unhideWhenUsed/>
    <w:rsid w:val="002763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343"/>
    <w:rPr>
      <w:rFonts w:asciiTheme="minorBidi" w:hAnsiTheme="minorBidi"/>
      <w:sz w:val="24"/>
      <w:szCs w:val="24"/>
      <w:lang w:val="en-GB"/>
    </w:rPr>
  </w:style>
  <w:style w:type="paragraph" w:styleId="Footer">
    <w:name w:val="footer"/>
    <w:basedOn w:val="Normal"/>
    <w:link w:val="FooterChar"/>
    <w:uiPriority w:val="99"/>
    <w:unhideWhenUsed/>
    <w:rsid w:val="00276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343"/>
    <w:rPr>
      <w:rFonts w:asciiTheme="minorBidi" w:hAnsiTheme="minorBidi"/>
      <w:sz w:val="24"/>
      <w:szCs w:val="24"/>
      <w:lang w:val="en-GB"/>
    </w:rPr>
  </w:style>
  <w:style w:type="paragraph" w:styleId="TOCHeading">
    <w:name w:val="TOC Heading"/>
    <w:basedOn w:val="Heading1"/>
    <w:next w:val="Normal"/>
    <w:uiPriority w:val="39"/>
    <w:unhideWhenUsed/>
    <w:qFormat/>
    <w:rsid w:val="008275D9"/>
    <w:pPr>
      <w:keepNext/>
      <w:keepLines/>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8275D9"/>
    <w:pPr>
      <w:spacing w:after="100"/>
    </w:pPr>
  </w:style>
  <w:style w:type="paragraph" w:styleId="TOC2">
    <w:name w:val="toc 2"/>
    <w:basedOn w:val="Normal"/>
    <w:next w:val="Normal"/>
    <w:autoRedefine/>
    <w:uiPriority w:val="39"/>
    <w:unhideWhenUsed/>
    <w:rsid w:val="008275D9"/>
    <w:pPr>
      <w:spacing w:after="100"/>
      <w:ind w:left="240"/>
    </w:pPr>
  </w:style>
  <w:style w:type="character" w:styleId="Hyperlink">
    <w:name w:val="Hyperlink"/>
    <w:basedOn w:val="DefaultParagraphFont"/>
    <w:uiPriority w:val="99"/>
    <w:unhideWhenUsed/>
    <w:rsid w:val="008275D9"/>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7Char">
    <w:name w:val="Heading 7 Char"/>
    <w:basedOn w:val="DefaultParagraphFont"/>
    <w:link w:val="Heading7"/>
    <w:uiPriority w:val="9"/>
    <w:semiHidden/>
    <w:rsid w:val="009757F2"/>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9757F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9757F2"/>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CgRx9CAqSfbLh9P0G+3T7MnDeQ==">CgMxLjAyCGguZ2pkZ3hzMgloLjMwajB6bGwyCWguMWZvYjl0ZTIJaC4zem55c2g3MgloLjJldDkycDAyCGgudHlqY3d0MgloLjNkeTZ2a20yCWguMXQzaDVzZjIJaC40ZDM0b2c4Mg5oLmw3ZzlkbXVzNWk2NjIJaC4yczhleW8xOAByITFVdWQwa0wwRzlyZUZUbTlCNTRSZXhUd2gyVmhXbzhSbQ==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820</Words>
  <Characters>4680</Characters>
  <Application>Microsoft Office Word</Application>
  <DocSecurity>0</DocSecurity>
  <Lines>39</Lines>
  <Paragraphs>10</Paragraphs>
  <ScaleCrop>false</ScaleCrop>
  <Company/>
  <LinksUpToDate>false</LinksUpToDate>
  <CharactersWithSpaces>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Boestean (2207646)</cp:lastModifiedBy>
  <dcterms:created xsi:type="dcterms:W3CDTF">2023-11-02T12:03:00Z</dcterms:created>
  <dcterms:modified xsi:type="dcterms:W3CDTF">2023-11-02T12:07:00Z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2023-10-25T16:52:29Z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c28dec81-3961-40fc-9144-5da40491e2a8</vt:lpwstr>
  </property>
  <property fmtid="{D5CDD505-2E9C-101B-9397-08002B2CF9AE}" pid="7" name="MSIP_Label_defa4170-0d19-0005-0004-bc88714345d2_ActionId">
    <vt:lpwstr>768ea87c-9163-47e0-bf2b-ea44232270aa</vt:lpwstr>
  </property>
  <property fmtid="{D5CDD505-2E9C-101B-9397-08002B2CF9AE}" pid="8" name="MSIP_Label_defa4170-0d19-0005-0004-bc88714345d2_ContentBits">
    <vt:lpwstr>0</vt:lpwstr>
  </property>
</Properties>
</file>