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E4579" w14:textId="77777777" w:rsidR="00DA3316" w:rsidRDefault="00BE2B42">
      <w:pPr>
        <w:jc w:val="center"/>
        <w:rPr>
          <w:rFonts w:ascii="Arial" w:hAnsi="Arial" w:cs="Arial"/>
          <w:sz w:val="44"/>
          <w:szCs w:val="44"/>
          <w:lang w:val="en-GB"/>
        </w:rPr>
      </w:pPr>
      <w:r>
        <w:rPr>
          <w:rFonts w:ascii="Arial" w:hAnsi="Arial" w:cs="Arial"/>
          <w:sz w:val="44"/>
          <w:szCs w:val="44"/>
          <w:lang w:val="en-GB"/>
        </w:rPr>
        <w:t>HALIMA RAHMAN (1914850)</w:t>
      </w:r>
    </w:p>
    <w:p w14:paraId="531C1D81" w14:textId="77777777" w:rsidR="00DA3316" w:rsidRDefault="00DA3316">
      <w:pPr>
        <w:jc w:val="center"/>
        <w:rPr>
          <w:rFonts w:ascii="Arial" w:hAnsi="Arial" w:cs="Arial"/>
          <w:sz w:val="44"/>
          <w:szCs w:val="44"/>
          <w:lang w:val="en-GB"/>
        </w:rPr>
      </w:pPr>
    </w:p>
    <w:p w14:paraId="78A4C317" w14:textId="77777777" w:rsidR="00DA3316" w:rsidRDefault="00BE2B42">
      <w:pPr>
        <w:jc w:val="center"/>
        <w:rPr>
          <w:rFonts w:ascii="Arial" w:hAnsi="Arial" w:cs="Arial"/>
          <w:sz w:val="44"/>
          <w:szCs w:val="44"/>
          <w:lang w:val="en-GB"/>
        </w:rPr>
      </w:pPr>
      <w:r>
        <w:rPr>
          <w:rFonts w:ascii="Arial" w:hAnsi="Arial" w:cs="Arial"/>
          <w:sz w:val="44"/>
          <w:szCs w:val="44"/>
          <w:lang w:val="en-GB"/>
        </w:rPr>
        <w:t>DR AZORA HURD</w:t>
      </w:r>
    </w:p>
    <w:p w14:paraId="63DD3267" w14:textId="77777777" w:rsidR="00DA3316" w:rsidRDefault="00BE2B42">
      <w:pPr>
        <w:jc w:val="center"/>
        <w:rPr>
          <w:rFonts w:ascii="Arial" w:hAnsi="Arial" w:cs="Arial"/>
          <w:sz w:val="44"/>
          <w:szCs w:val="44"/>
          <w:lang w:val="en-GB"/>
        </w:rPr>
      </w:pPr>
      <w:r>
        <w:rPr>
          <w:rFonts w:ascii="Arial" w:hAnsi="Arial" w:cs="Arial"/>
          <w:sz w:val="44"/>
          <w:szCs w:val="44"/>
          <w:lang w:val="en-GB"/>
        </w:rPr>
        <w:t>CHANGEMAKERS- CREATIVITY AND VALUE CREATION</w:t>
      </w:r>
    </w:p>
    <w:p w14:paraId="37E38CBC" w14:textId="77777777" w:rsidR="00DA3316" w:rsidRDefault="00BE2B42">
      <w:pPr>
        <w:jc w:val="center"/>
        <w:rPr>
          <w:rFonts w:ascii="Arial" w:hAnsi="Arial" w:cs="Arial"/>
          <w:sz w:val="44"/>
          <w:szCs w:val="44"/>
          <w:lang w:val="en-GB"/>
        </w:rPr>
      </w:pPr>
      <w:r>
        <w:rPr>
          <w:rFonts w:ascii="Arial" w:hAnsi="Arial" w:cs="Arial"/>
          <w:sz w:val="44"/>
          <w:szCs w:val="44"/>
          <w:lang w:val="en-GB"/>
        </w:rPr>
        <w:t>BMHP- 5014</w:t>
      </w:r>
    </w:p>
    <w:p w14:paraId="2F9AD0AE" w14:textId="77777777" w:rsidR="00DA3316" w:rsidRDefault="00BE2B42">
      <w:pPr>
        <w:jc w:val="center"/>
        <w:rPr>
          <w:rFonts w:ascii="Arial" w:hAnsi="Arial" w:cs="Arial"/>
          <w:sz w:val="44"/>
          <w:szCs w:val="44"/>
          <w:lang w:val="en-GB"/>
        </w:rPr>
      </w:pPr>
      <w:r>
        <w:rPr>
          <w:rFonts w:ascii="Arial" w:hAnsi="Arial" w:cs="Arial"/>
          <w:sz w:val="44"/>
          <w:szCs w:val="44"/>
          <w:lang w:val="en-GB"/>
        </w:rPr>
        <w:t>TASK 1&amp;2</w:t>
      </w:r>
    </w:p>
    <w:p w14:paraId="61446885" w14:textId="77777777" w:rsidR="00DA3316" w:rsidRDefault="00BE2B42">
      <w:pPr>
        <w:jc w:val="center"/>
        <w:rPr>
          <w:rFonts w:ascii="Arial" w:hAnsi="Arial" w:cs="Arial"/>
          <w:sz w:val="44"/>
          <w:szCs w:val="44"/>
          <w:lang w:val="en-GB"/>
        </w:rPr>
      </w:pPr>
      <w:r>
        <w:rPr>
          <w:rFonts w:ascii="Arial" w:hAnsi="Arial" w:cs="Arial"/>
          <w:sz w:val="44"/>
          <w:szCs w:val="44"/>
          <w:lang w:val="en-GB"/>
        </w:rPr>
        <w:t>26/01/2021</w:t>
      </w:r>
    </w:p>
    <w:p w14:paraId="186A90D5" w14:textId="77777777" w:rsidR="00DA3316" w:rsidRDefault="00DA3316">
      <w:pPr>
        <w:jc w:val="center"/>
        <w:rPr>
          <w:rFonts w:ascii="Arial" w:hAnsi="Arial" w:cs="Arial"/>
          <w:sz w:val="44"/>
          <w:szCs w:val="44"/>
          <w:lang w:val="en-GB"/>
        </w:rPr>
      </w:pPr>
    </w:p>
    <w:p w14:paraId="4B42FF0A" w14:textId="77777777" w:rsidR="00DA3316" w:rsidRDefault="00DA3316">
      <w:pPr>
        <w:jc w:val="center"/>
        <w:rPr>
          <w:rFonts w:ascii="Arial" w:hAnsi="Arial" w:cs="Arial"/>
          <w:sz w:val="44"/>
          <w:szCs w:val="44"/>
          <w:lang w:val="en-GB"/>
        </w:rPr>
      </w:pPr>
    </w:p>
    <w:p w14:paraId="643EFD4B" w14:textId="77777777" w:rsidR="00DA3316" w:rsidRDefault="00DA3316">
      <w:pPr>
        <w:jc w:val="center"/>
        <w:rPr>
          <w:rFonts w:ascii="Arial" w:hAnsi="Arial" w:cs="Arial"/>
          <w:sz w:val="44"/>
          <w:szCs w:val="44"/>
          <w:lang w:val="en-GB"/>
        </w:rPr>
      </w:pPr>
    </w:p>
    <w:p w14:paraId="5F881E34" w14:textId="77777777" w:rsidR="00DA3316" w:rsidRDefault="00DA3316">
      <w:pPr>
        <w:jc w:val="center"/>
        <w:rPr>
          <w:rFonts w:ascii="Arial" w:hAnsi="Arial" w:cs="Arial"/>
          <w:sz w:val="44"/>
          <w:szCs w:val="44"/>
          <w:lang w:val="en-GB"/>
        </w:rPr>
      </w:pPr>
    </w:p>
    <w:p w14:paraId="03FBA9AE" w14:textId="77777777" w:rsidR="00DA3316" w:rsidRDefault="00DA3316">
      <w:pPr>
        <w:jc w:val="center"/>
        <w:rPr>
          <w:rFonts w:ascii="Arial" w:hAnsi="Arial" w:cs="Arial"/>
          <w:sz w:val="44"/>
          <w:szCs w:val="44"/>
          <w:lang w:val="en-GB"/>
        </w:rPr>
      </w:pPr>
    </w:p>
    <w:p w14:paraId="68A92431" w14:textId="77777777" w:rsidR="00DA3316" w:rsidRDefault="00DA3316">
      <w:pPr>
        <w:jc w:val="center"/>
        <w:rPr>
          <w:rFonts w:ascii="Arial" w:hAnsi="Arial" w:cs="Arial"/>
          <w:sz w:val="44"/>
          <w:szCs w:val="44"/>
          <w:lang w:val="en-GB"/>
        </w:rPr>
      </w:pPr>
    </w:p>
    <w:p w14:paraId="3BDE5D8B" w14:textId="77777777" w:rsidR="00DA3316" w:rsidRDefault="00DA3316">
      <w:pPr>
        <w:jc w:val="center"/>
        <w:rPr>
          <w:rFonts w:ascii="Arial" w:hAnsi="Arial" w:cs="Arial"/>
          <w:sz w:val="44"/>
          <w:szCs w:val="44"/>
          <w:lang w:val="en-GB"/>
        </w:rPr>
      </w:pPr>
    </w:p>
    <w:p w14:paraId="5CB76CFE" w14:textId="77777777" w:rsidR="00DA3316" w:rsidRDefault="00DA3316">
      <w:pPr>
        <w:jc w:val="center"/>
        <w:rPr>
          <w:rFonts w:ascii="Arial" w:hAnsi="Arial" w:cs="Arial"/>
          <w:sz w:val="44"/>
          <w:szCs w:val="44"/>
          <w:lang w:val="en-GB"/>
        </w:rPr>
      </w:pPr>
    </w:p>
    <w:p w14:paraId="03DD41C4" w14:textId="77777777" w:rsidR="00DA3316" w:rsidRDefault="00DA3316">
      <w:pPr>
        <w:jc w:val="center"/>
        <w:rPr>
          <w:rFonts w:ascii="Arial" w:hAnsi="Arial" w:cs="Arial"/>
          <w:sz w:val="44"/>
          <w:szCs w:val="44"/>
          <w:lang w:val="en-GB"/>
        </w:rPr>
      </w:pPr>
    </w:p>
    <w:p w14:paraId="5A30A87C" w14:textId="77777777" w:rsidR="00DA3316" w:rsidRDefault="00DA3316">
      <w:pPr>
        <w:jc w:val="center"/>
        <w:rPr>
          <w:rFonts w:ascii="Arial" w:hAnsi="Arial" w:cs="Arial"/>
          <w:sz w:val="44"/>
          <w:szCs w:val="44"/>
          <w:lang w:val="en-GB"/>
        </w:rPr>
      </w:pPr>
    </w:p>
    <w:p w14:paraId="17BC844D" w14:textId="77777777" w:rsidR="00DA3316" w:rsidRDefault="00DA3316">
      <w:pPr>
        <w:jc w:val="center"/>
        <w:rPr>
          <w:rFonts w:ascii="Arial" w:hAnsi="Arial" w:cs="Arial"/>
          <w:sz w:val="44"/>
          <w:szCs w:val="44"/>
          <w:lang w:val="en-GB"/>
        </w:rPr>
      </w:pPr>
    </w:p>
    <w:p w14:paraId="362C3CFD" w14:textId="77777777" w:rsidR="00DA3316" w:rsidRDefault="00DA3316">
      <w:pPr>
        <w:keepNext/>
        <w:keepLines/>
        <w:spacing w:before="480" w:after="0" w:line="276" w:lineRule="auto"/>
        <w:jc w:val="center"/>
        <w:rPr>
          <w:b/>
          <w:color w:val="000000"/>
        </w:rPr>
      </w:pPr>
    </w:p>
    <w:p w14:paraId="5A2C8688" w14:textId="77777777" w:rsidR="00DA3316" w:rsidRDefault="00BE2B42">
      <w:pPr>
        <w:keepNext/>
        <w:keepLines/>
        <w:spacing w:before="480" w:after="0" w:line="276" w:lineRule="auto"/>
        <w:jc w:val="center"/>
        <w:rPr>
          <w:rFonts w:ascii="Arial" w:hAnsi="Arial" w:cs="Arial"/>
          <w:b/>
          <w:color w:val="000000"/>
        </w:rPr>
      </w:pPr>
      <w:r>
        <w:rPr>
          <w:rFonts w:ascii="Arial" w:hAnsi="Arial" w:cs="Arial"/>
          <w:b/>
          <w:color w:val="000000"/>
        </w:rPr>
        <w:t>Table of Contents</w:t>
      </w:r>
    </w:p>
    <w:p w14:paraId="7931FA53" w14:textId="77777777" w:rsidR="00DA3316" w:rsidRDefault="00BE2B42">
      <w:pPr>
        <w:tabs>
          <w:tab w:val="right" w:pos="9350"/>
        </w:tabs>
        <w:spacing w:after="100"/>
      </w:pPr>
      <w:r>
        <w:fldChar w:fldCharType="begin"/>
      </w:r>
      <w:r>
        <w:instrText xml:space="preserve"> TOC \o "1-9" \u \h </w:instrText>
      </w:r>
      <w:r>
        <w:fldChar w:fldCharType="separate"/>
      </w:r>
      <w:hyperlink r:id="rId7" w:anchor="_heading=h.2s8eyo1" w:history="1">
        <w:r>
          <w:rPr>
            <w:rStyle w:val="Hyperlink"/>
            <w:rFonts w:ascii="Arial" w:hAnsi="Arial" w:cs="Arial"/>
            <w:color w:val="000000"/>
            <w:u w:val="none"/>
          </w:rPr>
          <w:tab/>
          <w:t>1</w:t>
        </w:r>
      </w:hyperlink>
    </w:p>
    <w:p w14:paraId="0D5D4A13" w14:textId="77777777" w:rsidR="00DA3316" w:rsidRDefault="0092625C">
      <w:pPr>
        <w:tabs>
          <w:tab w:val="right" w:pos="9350"/>
        </w:tabs>
        <w:spacing w:after="100"/>
      </w:pPr>
      <w:hyperlink r:id="rId8" w:anchor="_heading=h.17dp8vu" w:history="1">
        <w:r w:rsidR="00BE2B42">
          <w:rPr>
            <w:rStyle w:val="Hyperlink"/>
            <w:rFonts w:ascii="Arial" w:hAnsi="Arial" w:cs="Arial"/>
            <w:color w:val="000000"/>
            <w:u w:val="none"/>
          </w:rPr>
          <w:t>Task 1:</w:t>
        </w:r>
        <w:r w:rsidR="00BE2B42">
          <w:rPr>
            <w:rStyle w:val="Hyperlink"/>
            <w:rFonts w:ascii="Arial" w:hAnsi="Arial" w:cs="Arial"/>
            <w:color w:val="000000"/>
            <w:u w:val="none"/>
          </w:rPr>
          <w:tab/>
          <w:t>3</w:t>
        </w:r>
      </w:hyperlink>
    </w:p>
    <w:p w14:paraId="4EEF818F" w14:textId="77777777" w:rsidR="00DA3316" w:rsidRDefault="0092625C">
      <w:pPr>
        <w:tabs>
          <w:tab w:val="right" w:pos="9350"/>
        </w:tabs>
        <w:spacing w:after="100"/>
        <w:ind w:left="240"/>
      </w:pPr>
      <w:hyperlink r:id="rId9" w:anchor="_heading=h.3rdcrjn" w:history="1">
        <w:r w:rsidR="00BE2B42">
          <w:rPr>
            <w:rStyle w:val="Hyperlink"/>
            <w:rFonts w:ascii="Arial" w:hAnsi="Arial" w:cs="Arial"/>
            <w:color w:val="000000"/>
            <w:u w:val="none"/>
          </w:rPr>
          <w:t>Introduction:</w:t>
        </w:r>
        <w:r w:rsidR="00BE2B42">
          <w:rPr>
            <w:rStyle w:val="Hyperlink"/>
            <w:rFonts w:ascii="Arial" w:hAnsi="Arial" w:cs="Arial"/>
            <w:color w:val="000000"/>
            <w:u w:val="none"/>
          </w:rPr>
          <w:tab/>
          <w:t>3</w:t>
        </w:r>
      </w:hyperlink>
    </w:p>
    <w:p w14:paraId="554A2FCD" w14:textId="77777777" w:rsidR="00DA3316" w:rsidRDefault="0092625C">
      <w:pPr>
        <w:tabs>
          <w:tab w:val="right" w:pos="9350"/>
        </w:tabs>
        <w:spacing w:after="100"/>
        <w:ind w:left="240"/>
      </w:pPr>
      <w:hyperlink r:id="rId10" w:anchor="_heading=h.26in1rg" w:history="1">
        <w:r w:rsidR="00BE2B42">
          <w:rPr>
            <w:rStyle w:val="Hyperlink"/>
            <w:rFonts w:ascii="Arial" w:hAnsi="Arial" w:cs="Arial"/>
            <w:color w:val="000000"/>
            <w:u w:val="none"/>
            <w:shd w:val="clear" w:color="auto" w:fill="FFFFFF"/>
          </w:rPr>
          <w:t>Mind Map:</w:t>
        </w:r>
      </w:hyperlink>
      <w:hyperlink r:id="rId11" w:anchor="_heading=h.26in1rg" w:history="1">
        <w:r w:rsidR="00BE2B42">
          <w:rPr>
            <w:rStyle w:val="Hyperlink"/>
            <w:rFonts w:ascii="Arial" w:hAnsi="Arial" w:cs="Arial"/>
            <w:color w:val="000000"/>
            <w:u w:val="none"/>
          </w:rPr>
          <w:tab/>
          <w:t>5</w:t>
        </w:r>
      </w:hyperlink>
    </w:p>
    <w:p w14:paraId="1A18B80C" w14:textId="77777777" w:rsidR="00DA3316" w:rsidRDefault="0092625C">
      <w:pPr>
        <w:tabs>
          <w:tab w:val="right" w:pos="9350"/>
        </w:tabs>
        <w:spacing w:after="100"/>
      </w:pPr>
      <w:hyperlink r:id="rId12" w:anchor="_heading=h.lnxbz9" w:history="1">
        <w:r w:rsidR="00BE2B42">
          <w:rPr>
            <w:rStyle w:val="Hyperlink"/>
            <w:rFonts w:ascii="Arial" w:hAnsi="Arial" w:cs="Arial"/>
            <w:color w:val="000000"/>
            <w:u w:val="none"/>
          </w:rPr>
          <w:t>Task 2:</w:t>
        </w:r>
        <w:r w:rsidR="00BE2B42">
          <w:rPr>
            <w:rStyle w:val="Hyperlink"/>
            <w:rFonts w:ascii="Arial" w:hAnsi="Arial" w:cs="Arial"/>
            <w:color w:val="000000"/>
            <w:u w:val="none"/>
          </w:rPr>
          <w:tab/>
          <w:t>6</w:t>
        </w:r>
      </w:hyperlink>
    </w:p>
    <w:p w14:paraId="41595F67" w14:textId="77777777" w:rsidR="00DA3316" w:rsidRDefault="0092625C">
      <w:pPr>
        <w:tabs>
          <w:tab w:val="right" w:pos="9350"/>
        </w:tabs>
        <w:spacing w:after="100"/>
      </w:pPr>
      <w:hyperlink r:id="rId13" w:anchor="_heading=h.35nkun2" w:history="1">
        <w:r w:rsidR="00BE2B42">
          <w:rPr>
            <w:rStyle w:val="Hyperlink"/>
            <w:rFonts w:ascii="Arial" w:hAnsi="Arial" w:cs="Arial"/>
            <w:color w:val="000000"/>
            <w:u w:val="none"/>
          </w:rPr>
          <w:t>Selection of this Topic</w:t>
        </w:r>
        <w:r w:rsidR="00BE2B42">
          <w:rPr>
            <w:rStyle w:val="Hyperlink"/>
            <w:rFonts w:ascii="Arial" w:hAnsi="Arial" w:cs="Arial"/>
            <w:color w:val="000000"/>
            <w:u w:val="none"/>
          </w:rPr>
          <w:tab/>
          <w:t>6</w:t>
        </w:r>
      </w:hyperlink>
    </w:p>
    <w:p w14:paraId="1CADD15B" w14:textId="77777777" w:rsidR="00DA3316" w:rsidRDefault="0092625C">
      <w:pPr>
        <w:tabs>
          <w:tab w:val="right" w:pos="9350"/>
        </w:tabs>
        <w:spacing w:after="100"/>
      </w:pPr>
      <w:hyperlink r:id="rId14" w:anchor="_heading=h.1ksv4uv" w:history="1">
        <w:r w:rsidR="00BE2B42">
          <w:rPr>
            <w:rStyle w:val="Hyperlink"/>
            <w:rFonts w:ascii="Arial" w:hAnsi="Arial" w:cs="Arial"/>
            <w:color w:val="000000"/>
            <w:u w:val="none"/>
          </w:rPr>
          <w:t>How it adds value to the process:</w:t>
        </w:r>
        <w:r w:rsidR="00BE2B42">
          <w:rPr>
            <w:rStyle w:val="Hyperlink"/>
            <w:rFonts w:ascii="Arial" w:hAnsi="Arial" w:cs="Arial"/>
            <w:color w:val="000000"/>
            <w:u w:val="none"/>
          </w:rPr>
          <w:tab/>
          <w:t>6</w:t>
        </w:r>
      </w:hyperlink>
    </w:p>
    <w:p w14:paraId="534548DA" w14:textId="77777777" w:rsidR="00DA3316" w:rsidRDefault="0092625C">
      <w:pPr>
        <w:tabs>
          <w:tab w:val="right" w:pos="9350"/>
        </w:tabs>
        <w:spacing w:after="100"/>
      </w:pPr>
      <w:hyperlink r:id="rId15" w:anchor="_heading=h.44sinio" w:history="1">
        <w:r w:rsidR="00BE2B42">
          <w:rPr>
            <w:rStyle w:val="Hyperlink"/>
            <w:rFonts w:ascii="Arial" w:hAnsi="Arial" w:cs="Arial"/>
            <w:color w:val="000000"/>
            <w:u w:val="none"/>
          </w:rPr>
          <w:t>Advantages of this tool:</w:t>
        </w:r>
        <w:r w:rsidR="00BE2B42">
          <w:rPr>
            <w:rStyle w:val="Hyperlink"/>
            <w:rFonts w:ascii="Arial" w:hAnsi="Arial" w:cs="Arial"/>
            <w:color w:val="000000"/>
            <w:u w:val="none"/>
          </w:rPr>
          <w:tab/>
          <w:t>6</w:t>
        </w:r>
      </w:hyperlink>
    </w:p>
    <w:p w14:paraId="2408C743" w14:textId="77777777" w:rsidR="00DA3316" w:rsidRDefault="0092625C">
      <w:pPr>
        <w:tabs>
          <w:tab w:val="right" w:pos="9350"/>
        </w:tabs>
        <w:spacing w:after="100"/>
      </w:pPr>
      <w:hyperlink r:id="rId16" w:anchor="_heading=h.2jxsxqh" w:history="1">
        <w:r w:rsidR="00BE2B42">
          <w:rPr>
            <w:rStyle w:val="Hyperlink"/>
            <w:rFonts w:ascii="Arial" w:hAnsi="Arial" w:cs="Arial"/>
            <w:color w:val="000000"/>
            <w:u w:val="none"/>
          </w:rPr>
          <w:t>References:</w:t>
        </w:r>
        <w:r w:rsidR="00BE2B42">
          <w:rPr>
            <w:rStyle w:val="Hyperlink"/>
            <w:rFonts w:ascii="Arial" w:hAnsi="Arial" w:cs="Arial"/>
            <w:color w:val="000000"/>
            <w:u w:val="none"/>
          </w:rPr>
          <w:tab/>
          <w:t>8</w:t>
        </w:r>
      </w:hyperlink>
    </w:p>
    <w:p w14:paraId="7FD116AC" w14:textId="77777777" w:rsidR="00DA3316" w:rsidRDefault="00BE2B42">
      <w:pPr>
        <w:jc w:val="center"/>
      </w:pPr>
      <w:r>
        <w:rPr>
          <w:color w:val="0563C1"/>
          <w:u w:val="single"/>
        </w:rPr>
        <w:fldChar w:fldCharType="end"/>
      </w:r>
    </w:p>
    <w:p w14:paraId="135FD3AD" w14:textId="77777777" w:rsidR="00DA3316" w:rsidRDefault="00DA3316">
      <w:pPr>
        <w:jc w:val="center"/>
        <w:rPr>
          <w:rFonts w:ascii="Arial" w:hAnsi="Arial" w:cs="Arial"/>
          <w:sz w:val="44"/>
          <w:szCs w:val="44"/>
          <w:lang w:val="en-GB"/>
        </w:rPr>
      </w:pPr>
    </w:p>
    <w:p w14:paraId="5E484BD1" w14:textId="77777777" w:rsidR="00DA3316" w:rsidRDefault="00DA3316">
      <w:pPr>
        <w:jc w:val="center"/>
        <w:rPr>
          <w:rFonts w:ascii="Arial" w:hAnsi="Arial" w:cs="Arial"/>
          <w:sz w:val="32"/>
          <w:szCs w:val="32"/>
          <w:lang w:val="en-GB"/>
        </w:rPr>
      </w:pPr>
    </w:p>
    <w:p w14:paraId="16918511" w14:textId="77777777" w:rsidR="00DA3316" w:rsidRDefault="00DA3316">
      <w:pPr>
        <w:jc w:val="center"/>
        <w:rPr>
          <w:rFonts w:ascii="Arial" w:hAnsi="Arial" w:cs="Arial"/>
          <w:sz w:val="32"/>
          <w:szCs w:val="32"/>
          <w:lang w:val="en-GB"/>
        </w:rPr>
      </w:pPr>
    </w:p>
    <w:p w14:paraId="67AAA57B" w14:textId="77777777" w:rsidR="00DA3316" w:rsidRDefault="00DA3316">
      <w:pPr>
        <w:jc w:val="center"/>
        <w:rPr>
          <w:rFonts w:ascii="Arial" w:hAnsi="Arial" w:cs="Arial"/>
          <w:sz w:val="32"/>
          <w:szCs w:val="32"/>
          <w:lang w:val="en-GB"/>
        </w:rPr>
      </w:pPr>
    </w:p>
    <w:p w14:paraId="189B4464" w14:textId="77777777" w:rsidR="00DA3316" w:rsidRDefault="00DA3316">
      <w:pPr>
        <w:jc w:val="center"/>
        <w:rPr>
          <w:rFonts w:ascii="Arial" w:hAnsi="Arial" w:cs="Arial"/>
          <w:sz w:val="32"/>
          <w:szCs w:val="32"/>
          <w:lang w:val="en-GB"/>
        </w:rPr>
      </w:pPr>
    </w:p>
    <w:p w14:paraId="179B689A" w14:textId="77777777" w:rsidR="00DA3316" w:rsidRDefault="00DA3316">
      <w:pPr>
        <w:jc w:val="center"/>
        <w:rPr>
          <w:rFonts w:ascii="Arial" w:hAnsi="Arial" w:cs="Arial"/>
          <w:sz w:val="32"/>
          <w:szCs w:val="32"/>
          <w:lang w:val="en-GB"/>
        </w:rPr>
      </w:pPr>
    </w:p>
    <w:p w14:paraId="40089F3B" w14:textId="77777777" w:rsidR="00DA3316" w:rsidRDefault="00DA3316">
      <w:pPr>
        <w:jc w:val="center"/>
        <w:rPr>
          <w:rFonts w:ascii="Arial" w:hAnsi="Arial" w:cs="Arial"/>
          <w:sz w:val="32"/>
          <w:szCs w:val="32"/>
          <w:lang w:val="en-GB"/>
        </w:rPr>
      </w:pPr>
    </w:p>
    <w:p w14:paraId="25D1789F" w14:textId="77777777" w:rsidR="00DA3316" w:rsidRDefault="00DA3316">
      <w:pPr>
        <w:jc w:val="center"/>
        <w:rPr>
          <w:rFonts w:ascii="Arial" w:hAnsi="Arial" w:cs="Arial"/>
          <w:sz w:val="32"/>
          <w:szCs w:val="32"/>
          <w:lang w:val="en-GB"/>
        </w:rPr>
      </w:pPr>
    </w:p>
    <w:p w14:paraId="700D2B99" w14:textId="77777777" w:rsidR="00DA3316" w:rsidRDefault="00DA3316">
      <w:pPr>
        <w:jc w:val="center"/>
        <w:rPr>
          <w:rFonts w:ascii="Arial" w:hAnsi="Arial" w:cs="Arial"/>
          <w:sz w:val="32"/>
          <w:szCs w:val="32"/>
          <w:lang w:val="en-GB"/>
        </w:rPr>
      </w:pPr>
    </w:p>
    <w:p w14:paraId="444E837E" w14:textId="77777777" w:rsidR="00DA3316" w:rsidRDefault="00DA3316">
      <w:pPr>
        <w:jc w:val="center"/>
        <w:rPr>
          <w:rFonts w:ascii="Arial" w:hAnsi="Arial" w:cs="Arial"/>
          <w:sz w:val="32"/>
          <w:szCs w:val="32"/>
          <w:lang w:val="en-GB"/>
        </w:rPr>
      </w:pPr>
    </w:p>
    <w:p w14:paraId="13175CCE" w14:textId="77777777" w:rsidR="00DA3316" w:rsidRDefault="00DA3316">
      <w:pPr>
        <w:jc w:val="center"/>
        <w:rPr>
          <w:rFonts w:ascii="Arial" w:hAnsi="Arial" w:cs="Arial"/>
          <w:sz w:val="32"/>
          <w:szCs w:val="32"/>
          <w:lang w:val="en-GB"/>
        </w:rPr>
      </w:pPr>
    </w:p>
    <w:p w14:paraId="0250111F" w14:textId="77777777" w:rsidR="00DA3316" w:rsidRDefault="00DA3316">
      <w:pPr>
        <w:jc w:val="center"/>
        <w:rPr>
          <w:rFonts w:ascii="Arial" w:hAnsi="Arial" w:cs="Arial"/>
          <w:sz w:val="32"/>
          <w:szCs w:val="32"/>
          <w:lang w:val="en-GB"/>
        </w:rPr>
      </w:pPr>
    </w:p>
    <w:p w14:paraId="54AD9446" w14:textId="77777777" w:rsidR="00DA3316" w:rsidRDefault="00DA3316">
      <w:pPr>
        <w:jc w:val="center"/>
        <w:rPr>
          <w:rFonts w:ascii="Arial" w:hAnsi="Arial" w:cs="Arial"/>
          <w:sz w:val="32"/>
          <w:szCs w:val="32"/>
          <w:lang w:val="en-GB"/>
        </w:rPr>
      </w:pPr>
    </w:p>
    <w:p w14:paraId="221E1C3F" w14:textId="77777777" w:rsidR="00DA3316" w:rsidRDefault="00DA3316">
      <w:pPr>
        <w:jc w:val="center"/>
        <w:rPr>
          <w:rFonts w:ascii="Arial" w:hAnsi="Arial" w:cs="Arial"/>
          <w:sz w:val="32"/>
          <w:szCs w:val="32"/>
          <w:lang w:val="en-GB"/>
        </w:rPr>
      </w:pPr>
    </w:p>
    <w:p w14:paraId="782E6D0F" w14:textId="77777777" w:rsidR="00DA3316" w:rsidRDefault="00BE2B42">
      <w:pPr>
        <w:pStyle w:val="Heading1"/>
        <w:rPr>
          <w:rFonts w:ascii="Arial" w:hAnsi="Arial" w:cs="Arial"/>
        </w:rPr>
      </w:pPr>
      <w:r>
        <w:rPr>
          <w:rFonts w:ascii="Arial" w:hAnsi="Arial" w:cs="Arial"/>
        </w:rPr>
        <w:lastRenderedPageBreak/>
        <w:t>Task 1:</w:t>
      </w:r>
    </w:p>
    <w:p w14:paraId="281ABFED" w14:textId="77777777" w:rsidR="00DA3316" w:rsidRDefault="00BE2B42">
      <w:pPr>
        <w:pStyle w:val="Heading2"/>
        <w:rPr>
          <w:rFonts w:ascii="Arial" w:hAnsi="Arial" w:cs="Arial"/>
        </w:rPr>
      </w:pPr>
      <w:bookmarkStart w:id="0" w:name="_heading=h.3rdcrjn"/>
      <w:bookmarkEnd w:id="0"/>
      <w:r>
        <w:rPr>
          <w:rFonts w:ascii="Arial" w:hAnsi="Arial" w:cs="Arial"/>
        </w:rPr>
        <w:t>Introduction:</w:t>
      </w:r>
    </w:p>
    <w:p w14:paraId="2541BB18" w14:textId="77777777" w:rsidR="00DA3316" w:rsidRDefault="00BE2B42">
      <w:pPr>
        <w:rPr>
          <w:rFonts w:ascii="Arial" w:hAnsi="Arial" w:cs="Arial"/>
        </w:rPr>
      </w:pPr>
      <w:r>
        <w:rPr>
          <w:rFonts w:ascii="Arial" w:hAnsi="Arial" w:cs="Arial"/>
        </w:rPr>
        <w:t>This part will describe the details about the importance of e-portfolio in learning in the educational environment. The focus will be on the current pandemic condition concerning the learning education. There will be a mind map covering the aspects and importance of e-portfolios in the learning environment of the students in their academic career in this time of Covid-19.</w:t>
      </w:r>
    </w:p>
    <w:p w14:paraId="65B352F2" w14:textId="77777777" w:rsidR="00DA3316" w:rsidRDefault="00BE2B42">
      <w:r>
        <w:rPr>
          <w:rFonts w:ascii="Arial" w:hAnsi="Arial" w:cs="Arial"/>
        </w:rPr>
        <w:t>The idea of E-portfolio has gained immense popularity and expansion in recent years. It is also extensively being used when the Covid-19 has halted the schools and colleges around the world. Mainly because of the advanced technologies, and state of the art practices, this has been helpful for the students to learn, engage and deliver their ideas in a more creative way than ever before as compared to the traditional methods of learning. In the field of education, this technological advancement not only helps students but the teachers as well (</w:t>
      </w:r>
      <w:r>
        <w:rPr>
          <w:rFonts w:ascii="Arial" w:hAnsi="Arial" w:cs="Arial"/>
          <w:shd w:val="clear" w:color="auto" w:fill="FFFFFF"/>
        </w:rPr>
        <w:t>Nguyen and Ikeda</w:t>
      </w:r>
      <w:r>
        <w:rPr>
          <w:rFonts w:ascii="Arial" w:hAnsi="Arial" w:cs="Arial"/>
          <w:i/>
          <w:shd w:val="clear" w:color="auto" w:fill="FFFFFF"/>
        </w:rPr>
        <w:t>,</w:t>
      </w:r>
      <w:r>
        <w:rPr>
          <w:rFonts w:ascii="Arial" w:hAnsi="Arial" w:cs="Arial"/>
          <w:shd w:val="clear" w:color="auto" w:fill="FFFFFF"/>
        </w:rPr>
        <w:t xml:space="preserve"> 2015). </w:t>
      </w:r>
      <w:r>
        <w:rPr>
          <w:rFonts w:ascii="Arial" w:hAnsi="Arial" w:cs="Arial"/>
        </w:rPr>
        <w:t xml:space="preserve">The idea of selecting this topic is also important as according to the research, the education is not purely academic, but it becomes holistic for which e-portfolios play an important role to think, analyze, reflect, and deliver the projects accordingly (Kehoe and </w:t>
      </w:r>
      <w:proofErr w:type="spellStart"/>
      <w:r>
        <w:rPr>
          <w:rFonts w:ascii="Arial" w:hAnsi="Arial" w:cs="Arial"/>
        </w:rPr>
        <w:t>Goudzwaard</w:t>
      </w:r>
      <w:proofErr w:type="spellEnd"/>
      <w:r>
        <w:rPr>
          <w:rFonts w:ascii="Arial" w:hAnsi="Arial" w:cs="Arial"/>
        </w:rPr>
        <w:t>, 2015)</w:t>
      </w:r>
    </w:p>
    <w:p w14:paraId="2B81F5D7" w14:textId="77777777" w:rsidR="00DA3316" w:rsidRDefault="00BE2B42">
      <w:pPr>
        <w:rPr>
          <w:rFonts w:ascii="Arial" w:hAnsi="Arial" w:cs="Arial"/>
        </w:rPr>
      </w:pPr>
      <w:r>
        <w:rPr>
          <w:rFonts w:ascii="Arial" w:hAnsi="Arial" w:cs="Arial"/>
        </w:rPr>
        <w:t>The E-portfolios also have great importance in this time of corona as everyone is entitled to their homes. It is not possible to perform activities that need physical interaction. This notion has come in the great times where students can learn and access the skills with the help of portfolios, and they can do so many activities in this new normal time when everything is jeopardized.</w:t>
      </w:r>
    </w:p>
    <w:p w14:paraId="33C11079" w14:textId="77777777" w:rsidR="00DA3316" w:rsidRDefault="00DA3316">
      <w:pPr>
        <w:jc w:val="center"/>
        <w:rPr>
          <w:rFonts w:ascii="Arial" w:hAnsi="Arial" w:cs="Arial"/>
          <w:sz w:val="32"/>
          <w:szCs w:val="32"/>
          <w:lang w:val="en-GB"/>
        </w:rPr>
      </w:pPr>
    </w:p>
    <w:p w14:paraId="10A1C3DB" w14:textId="77777777" w:rsidR="00DA3316" w:rsidRDefault="00DA3316">
      <w:pPr>
        <w:jc w:val="center"/>
        <w:rPr>
          <w:rFonts w:ascii="Arial" w:hAnsi="Arial" w:cs="Arial"/>
          <w:sz w:val="32"/>
          <w:szCs w:val="32"/>
          <w:lang w:val="en-GB"/>
        </w:rPr>
      </w:pPr>
    </w:p>
    <w:p w14:paraId="28E3707E" w14:textId="77777777" w:rsidR="00DA3316" w:rsidRDefault="00DA3316">
      <w:pPr>
        <w:jc w:val="center"/>
        <w:rPr>
          <w:rFonts w:ascii="Arial" w:hAnsi="Arial" w:cs="Arial"/>
          <w:sz w:val="32"/>
          <w:szCs w:val="32"/>
          <w:lang w:val="en-GB"/>
        </w:rPr>
      </w:pPr>
    </w:p>
    <w:p w14:paraId="385F53A3" w14:textId="77777777" w:rsidR="00DA3316" w:rsidRDefault="00DA3316">
      <w:pPr>
        <w:jc w:val="center"/>
        <w:rPr>
          <w:rFonts w:ascii="Arial" w:hAnsi="Arial" w:cs="Arial"/>
          <w:sz w:val="32"/>
          <w:szCs w:val="32"/>
          <w:lang w:val="en-GB"/>
        </w:rPr>
      </w:pPr>
    </w:p>
    <w:p w14:paraId="3C186118" w14:textId="77777777" w:rsidR="00DA3316" w:rsidRDefault="00DA3316">
      <w:pPr>
        <w:jc w:val="center"/>
        <w:rPr>
          <w:rFonts w:ascii="Arial" w:hAnsi="Arial" w:cs="Arial"/>
          <w:sz w:val="32"/>
          <w:szCs w:val="32"/>
          <w:lang w:val="en-GB"/>
        </w:rPr>
      </w:pPr>
    </w:p>
    <w:p w14:paraId="0E519722" w14:textId="77777777" w:rsidR="00DA3316" w:rsidRDefault="00DA3316">
      <w:pPr>
        <w:jc w:val="center"/>
        <w:rPr>
          <w:rFonts w:ascii="Arial" w:hAnsi="Arial" w:cs="Arial"/>
          <w:sz w:val="32"/>
          <w:szCs w:val="32"/>
          <w:lang w:val="en-GB"/>
        </w:rPr>
      </w:pPr>
    </w:p>
    <w:p w14:paraId="6B1FBCC7" w14:textId="77777777" w:rsidR="00DA3316" w:rsidRDefault="00DA3316">
      <w:pPr>
        <w:jc w:val="center"/>
        <w:rPr>
          <w:rFonts w:ascii="Arial" w:hAnsi="Arial" w:cs="Arial"/>
          <w:sz w:val="32"/>
          <w:szCs w:val="32"/>
          <w:lang w:val="en-GB"/>
        </w:rPr>
      </w:pPr>
    </w:p>
    <w:p w14:paraId="3B9A1ECC" w14:textId="77777777" w:rsidR="00DA3316" w:rsidRDefault="00DA3316">
      <w:pPr>
        <w:jc w:val="center"/>
        <w:rPr>
          <w:rFonts w:ascii="Arial" w:hAnsi="Arial" w:cs="Arial"/>
          <w:sz w:val="32"/>
          <w:szCs w:val="32"/>
          <w:lang w:val="en-GB"/>
        </w:rPr>
      </w:pPr>
    </w:p>
    <w:p w14:paraId="229C3F5E" w14:textId="77777777" w:rsidR="00DA3316" w:rsidRDefault="00DA3316">
      <w:pPr>
        <w:jc w:val="center"/>
        <w:rPr>
          <w:rFonts w:ascii="Arial" w:hAnsi="Arial" w:cs="Arial"/>
          <w:sz w:val="32"/>
          <w:szCs w:val="32"/>
          <w:lang w:val="en-GB"/>
        </w:rPr>
      </w:pPr>
    </w:p>
    <w:p w14:paraId="5F37C905" w14:textId="77777777" w:rsidR="00DA3316" w:rsidRDefault="00DA3316">
      <w:pPr>
        <w:jc w:val="center"/>
        <w:rPr>
          <w:rFonts w:ascii="Arial" w:hAnsi="Arial" w:cs="Arial"/>
          <w:sz w:val="32"/>
          <w:szCs w:val="32"/>
          <w:lang w:val="en-GB"/>
        </w:rPr>
      </w:pPr>
    </w:p>
    <w:p w14:paraId="7A27B6C7" w14:textId="77777777" w:rsidR="00DA3316" w:rsidRDefault="00BE2B42">
      <w:pPr>
        <w:jc w:val="center"/>
      </w:pPr>
      <w:r>
        <w:rPr>
          <w:noProof/>
        </w:rPr>
        <w:lastRenderedPageBreak/>
        <w:drawing>
          <wp:inline distT="0" distB="0" distL="0" distR="0" wp14:anchorId="5D6A5759" wp14:editId="53A5CD31">
            <wp:extent cx="2698751" cy="2209162"/>
            <wp:effectExtent l="0" t="0" r="6349" b="638"/>
            <wp:docPr id="1" name="image1.png" descr="Image result for mindmap for educational eportfolio developmen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2698751" cy="2209162"/>
                    </a:xfrm>
                    <a:prstGeom prst="rect">
                      <a:avLst/>
                    </a:prstGeom>
                    <a:noFill/>
                    <a:ln>
                      <a:noFill/>
                      <a:prstDash/>
                    </a:ln>
                  </pic:spPr>
                </pic:pic>
              </a:graphicData>
            </a:graphic>
          </wp:inline>
        </w:drawing>
      </w:r>
    </w:p>
    <w:p w14:paraId="609BFB0F" w14:textId="77777777" w:rsidR="00DA3316" w:rsidRDefault="00BE2B42">
      <w:pPr>
        <w:jc w:val="center"/>
        <w:rPr>
          <w:rFonts w:ascii="Arial" w:hAnsi="Arial" w:cs="Arial"/>
          <w:shd w:val="clear" w:color="auto" w:fill="FFFFFF"/>
        </w:rPr>
      </w:pPr>
      <w:r>
        <w:rPr>
          <w:rFonts w:ascii="Arial" w:hAnsi="Arial" w:cs="Arial"/>
          <w:shd w:val="clear" w:color="auto" w:fill="FFFFFF"/>
        </w:rPr>
        <w:t>Advantages of E-portfolio in the learning process (</w:t>
      </w:r>
      <w:proofErr w:type="spellStart"/>
      <w:r>
        <w:rPr>
          <w:rFonts w:ascii="Arial" w:hAnsi="Arial" w:cs="Arial"/>
          <w:shd w:val="clear" w:color="auto" w:fill="FFFFFF"/>
        </w:rPr>
        <w:t>Kharbach</w:t>
      </w:r>
      <w:proofErr w:type="spellEnd"/>
      <w:r>
        <w:rPr>
          <w:rFonts w:ascii="Arial" w:hAnsi="Arial" w:cs="Arial"/>
          <w:shd w:val="clear" w:color="auto" w:fill="FFFFFF"/>
        </w:rPr>
        <w:t>, 2021)</w:t>
      </w:r>
    </w:p>
    <w:p w14:paraId="5AFB5793" w14:textId="77777777" w:rsidR="00DA3316" w:rsidRDefault="00BE2B42">
      <w:pPr>
        <w:rPr>
          <w:rFonts w:ascii="Arial" w:hAnsi="Arial" w:cs="Arial"/>
          <w:shd w:val="clear" w:color="auto" w:fill="FFFFFF"/>
        </w:rPr>
      </w:pPr>
      <w:r>
        <w:rPr>
          <w:rFonts w:ascii="Arial" w:hAnsi="Arial" w:cs="Arial"/>
          <w:shd w:val="clear" w:color="auto" w:fill="FFFFFF"/>
        </w:rPr>
        <w:t>The differences between using the e-portfolios and its alternative methods are.</w:t>
      </w:r>
    </w:p>
    <w:p w14:paraId="775B762B" w14:textId="77777777" w:rsidR="00DA3316" w:rsidRDefault="00BE2B42">
      <w:pPr>
        <w:numPr>
          <w:ilvl w:val="0"/>
          <w:numId w:val="1"/>
        </w:numPr>
        <w:spacing w:after="0" w:line="360" w:lineRule="auto"/>
        <w:jc w:val="both"/>
        <w:rPr>
          <w:rFonts w:ascii="Arial" w:hAnsi="Arial" w:cs="Arial"/>
          <w:color w:val="000000"/>
          <w:shd w:val="clear" w:color="auto" w:fill="FFFFFF"/>
        </w:rPr>
      </w:pPr>
      <w:r>
        <w:rPr>
          <w:rFonts w:ascii="Arial" w:hAnsi="Arial" w:cs="Arial"/>
          <w:color w:val="000000"/>
          <w:shd w:val="clear" w:color="auto" w:fill="FFFFFF"/>
        </w:rPr>
        <w:t>It is extremely easy to alter the digital formatting.</w:t>
      </w:r>
    </w:p>
    <w:p w14:paraId="0AD152AD" w14:textId="77777777" w:rsidR="00DA3316" w:rsidRDefault="00BE2B42">
      <w:pPr>
        <w:numPr>
          <w:ilvl w:val="0"/>
          <w:numId w:val="1"/>
        </w:numPr>
        <w:spacing w:after="0" w:line="360" w:lineRule="auto"/>
        <w:jc w:val="both"/>
        <w:rPr>
          <w:rFonts w:ascii="Arial" w:hAnsi="Arial" w:cs="Arial"/>
          <w:color w:val="000000"/>
          <w:shd w:val="clear" w:color="auto" w:fill="FFFFFF"/>
        </w:rPr>
      </w:pPr>
      <w:r>
        <w:rPr>
          <w:rFonts w:ascii="Arial" w:hAnsi="Arial" w:cs="Arial"/>
          <w:color w:val="000000"/>
          <w:shd w:val="clear" w:color="auto" w:fill="FFFFFF"/>
        </w:rPr>
        <w:t>It makes it easier to make the connection between documents and links using hyperlinks.</w:t>
      </w:r>
    </w:p>
    <w:p w14:paraId="1B5D5E7D" w14:textId="77777777" w:rsidR="00DA3316" w:rsidRDefault="00BE2B42">
      <w:pPr>
        <w:numPr>
          <w:ilvl w:val="0"/>
          <w:numId w:val="1"/>
        </w:numPr>
        <w:spacing w:line="360" w:lineRule="auto"/>
        <w:jc w:val="both"/>
        <w:rPr>
          <w:rFonts w:ascii="Arial" w:hAnsi="Arial" w:cs="Arial"/>
          <w:color w:val="000000"/>
          <w:shd w:val="clear" w:color="auto" w:fill="FFFFFF"/>
        </w:rPr>
      </w:pPr>
      <w:r>
        <w:rPr>
          <w:rFonts w:ascii="Arial" w:hAnsi="Arial" w:cs="Arial"/>
          <w:color w:val="000000"/>
          <w:shd w:val="clear" w:color="auto" w:fill="FFFFFF"/>
        </w:rPr>
        <w:t>The format is portable to carry around.</w:t>
      </w:r>
    </w:p>
    <w:p w14:paraId="67FE9841" w14:textId="77777777" w:rsidR="00DA3316" w:rsidRDefault="00BE2B42">
      <w:pPr>
        <w:numPr>
          <w:ilvl w:val="0"/>
          <w:numId w:val="1"/>
        </w:numPr>
        <w:spacing w:line="360" w:lineRule="auto"/>
        <w:jc w:val="both"/>
        <w:rPr>
          <w:rFonts w:ascii="Arial" w:hAnsi="Arial" w:cs="Arial"/>
          <w:color w:val="000000"/>
          <w:shd w:val="clear" w:color="auto" w:fill="FFFFFF"/>
        </w:rPr>
      </w:pPr>
      <w:r>
        <w:rPr>
          <w:rFonts w:ascii="Arial" w:hAnsi="Arial" w:cs="Arial"/>
          <w:color w:val="000000"/>
          <w:shd w:val="clear" w:color="auto" w:fill="FFFFFF"/>
        </w:rPr>
        <w:t>It has helped immensely in the Covid-19 to resume the learning activities as compared to the traditional learning process.</w:t>
      </w:r>
    </w:p>
    <w:p w14:paraId="2D23F452" w14:textId="77777777" w:rsidR="00DA3316" w:rsidRDefault="00BE2B42">
      <w:pPr>
        <w:ind w:left="360"/>
        <w:rPr>
          <w:rFonts w:ascii="Arial" w:hAnsi="Arial" w:cs="Arial"/>
          <w:shd w:val="clear" w:color="auto" w:fill="FFFFFF"/>
        </w:rPr>
      </w:pPr>
      <w:r>
        <w:rPr>
          <w:rFonts w:ascii="Arial" w:hAnsi="Arial" w:cs="Arial"/>
          <w:shd w:val="clear" w:color="auto" w:fill="FFFFFF"/>
        </w:rPr>
        <w:t>The mind map for the selected topic that will be covered under this assignment is shown below.</w:t>
      </w:r>
    </w:p>
    <w:p w14:paraId="5760A72F" w14:textId="77777777" w:rsidR="00DA3316" w:rsidRDefault="00DA3316">
      <w:pPr>
        <w:rPr>
          <w:rFonts w:ascii="Arial" w:hAnsi="Arial" w:cs="Arial"/>
          <w:sz w:val="32"/>
          <w:szCs w:val="32"/>
          <w:lang w:val="en-GB"/>
        </w:rPr>
      </w:pPr>
    </w:p>
    <w:p w14:paraId="31FA9529" w14:textId="77777777" w:rsidR="00DA3316" w:rsidRDefault="00DA3316">
      <w:pPr>
        <w:rPr>
          <w:rFonts w:ascii="Arial" w:hAnsi="Arial" w:cs="Arial"/>
          <w:sz w:val="32"/>
          <w:szCs w:val="32"/>
          <w:lang w:val="en-GB"/>
        </w:rPr>
      </w:pPr>
    </w:p>
    <w:p w14:paraId="75390CA0" w14:textId="77777777" w:rsidR="00DA3316" w:rsidRDefault="00DA3316">
      <w:pPr>
        <w:rPr>
          <w:rFonts w:ascii="Arial" w:hAnsi="Arial" w:cs="Arial"/>
          <w:sz w:val="32"/>
          <w:szCs w:val="32"/>
          <w:lang w:val="en-GB"/>
        </w:rPr>
      </w:pPr>
    </w:p>
    <w:p w14:paraId="28A641F3" w14:textId="77777777" w:rsidR="00DA3316" w:rsidRDefault="00DA3316">
      <w:pPr>
        <w:rPr>
          <w:rFonts w:ascii="Arial" w:hAnsi="Arial" w:cs="Arial"/>
          <w:sz w:val="32"/>
          <w:szCs w:val="32"/>
          <w:lang w:val="en-GB"/>
        </w:rPr>
      </w:pPr>
    </w:p>
    <w:p w14:paraId="0D3CC971" w14:textId="77777777" w:rsidR="00DA3316" w:rsidRDefault="00DA3316">
      <w:pPr>
        <w:rPr>
          <w:rFonts w:ascii="Arial" w:hAnsi="Arial" w:cs="Arial"/>
          <w:sz w:val="32"/>
          <w:szCs w:val="32"/>
          <w:lang w:val="en-GB"/>
        </w:rPr>
      </w:pPr>
    </w:p>
    <w:p w14:paraId="7008B66F" w14:textId="77777777" w:rsidR="00DA3316" w:rsidRDefault="00DA3316">
      <w:pPr>
        <w:rPr>
          <w:rFonts w:ascii="Arial" w:hAnsi="Arial" w:cs="Arial"/>
          <w:sz w:val="32"/>
          <w:szCs w:val="32"/>
          <w:lang w:val="en-GB"/>
        </w:rPr>
      </w:pPr>
    </w:p>
    <w:p w14:paraId="194BBDFB" w14:textId="77777777" w:rsidR="00DA3316" w:rsidRDefault="00DA3316">
      <w:pPr>
        <w:rPr>
          <w:rFonts w:ascii="Arial" w:hAnsi="Arial" w:cs="Arial"/>
          <w:sz w:val="32"/>
          <w:szCs w:val="32"/>
          <w:lang w:val="en-GB"/>
        </w:rPr>
      </w:pPr>
    </w:p>
    <w:p w14:paraId="09C41131" w14:textId="77777777" w:rsidR="00DA3316" w:rsidRDefault="00DA3316">
      <w:pPr>
        <w:rPr>
          <w:rFonts w:ascii="Arial" w:hAnsi="Arial" w:cs="Arial"/>
          <w:sz w:val="32"/>
          <w:szCs w:val="32"/>
          <w:lang w:val="en-GB"/>
        </w:rPr>
      </w:pPr>
    </w:p>
    <w:p w14:paraId="41D43175" w14:textId="77777777" w:rsidR="00DA3316" w:rsidRDefault="00DA3316">
      <w:pPr>
        <w:rPr>
          <w:rFonts w:ascii="Arial" w:hAnsi="Arial" w:cs="Arial"/>
          <w:sz w:val="32"/>
          <w:szCs w:val="32"/>
          <w:lang w:val="en-GB"/>
        </w:rPr>
      </w:pPr>
    </w:p>
    <w:p w14:paraId="047A393D" w14:textId="77777777" w:rsidR="00DA3316" w:rsidRDefault="00DA3316">
      <w:pPr>
        <w:rPr>
          <w:rFonts w:ascii="Arial" w:hAnsi="Arial" w:cs="Arial"/>
          <w:sz w:val="32"/>
          <w:szCs w:val="32"/>
          <w:lang w:val="en-GB"/>
        </w:rPr>
      </w:pPr>
    </w:p>
    <w:p w14:paraId="5FF28391" w14:textId="77777777" w:rsidR="00DA3316" w:rsidRDefault="00BE2B42">
      <w:pPr>
        <w:pStyle w:val="Heading2"/>
        <w:rPr>
          <w:shd w:val="clear" w:color="auto" w:fill="FFFFFF"/>
        </w:rPr>
      </w:pPr>
      <w:r>
        <w:rPr>
          <w:shd w:val="clear" w:color="auto" w:fill="FFFFFF"/>
        </w:rPr>
        <w:lastRenderedPageBreak/>
        <w:t>Mind Map:</w:t>
      </w:r>
    </w:p>
    <w:p w14:paraId="75AE4A88" w14:textId="77777777" w:rsidR="00DA3316" w:rsidRDefault="00DA3316">
      <w:pPr>
        <w:rPr>
          <w:shd w:val="clear" w:color="auto" w:fill="FFFFFF"/>
        </w:rPr>
      </w:pPr>
    </w:p>
    <w:p w14:paraId="3A6E4316" w14:textId="77777777" w:rsidR="00DA3316" w:rsidRDefault="00DA3316">
      <w:pPr>
        <w:rPr>
          <w:shd w:val="clear" w:color="auto" w:fill="FFFFFF"/>
        </w:rPr>
      </w:pPr>
    </w:p>
    <w:p w14:paraId="33106A40" w14:textId="77777777" w:rsidR="00DA3316" w:rsidRDefault="00BE2B42">
      <w:r>
        <w:rPr>
          <w:noProof/>
        </w:rPr>
        <mc:AlternateContent>
          <mc:Choice Requires="wps">
            <w:drawing>
              <wp:anchor distT="0" distB="0" distL="114300" distR="114300" simplePos="0" relativeHeight="251647488" behindDoc="0" locked="0" layoutInCell="1" allowOverlap="1" wp14:anchorId="1ABDC52B" wp14:editId="7D41B977">
                <wp:simplePos x="0" y="0"/>
                <wp:positionH relativeFrom="margin">
                  <wp:posOffset>2209803</wp:posOffset>
                </wp:positionH>
                <wp:positionV relativeFrom="paragraph">
                  <wp:posOffset>10799</wp:posOffset>
                </wp:positionV>
                <wp:extent cx="1127126" cy="952503"/>
                <wp:effectExtent l="0" t="0" r="15874" b="19047"/>
                <wp:wrapNone/>
                <wp:docPr id="2" name="Rectangle 81"/>
                <wp:cNvGraphicFramePr/>
                <a:graphic xmlns:a="http://schemas.openxmlformats.org/drawingml/2006/main">
                  <a:graphicData uri="http://schemas.microsoft.com/office/word/2010/wordprocessingShape">
                    <wps:wsp>
                      <wps:cNvSpPr/>
                      <wps:spPr>
                        <a:xfrm>
                          <a:off x="0" y="0"/>
                          <a:ext cx="1127126" cy="952503"/>
                        </a:xfrm>
                        <a:prstGeom prst="rect">
                          <a:avLst/>
                        </a:prstGeom>
                        <a:solidFill>
                          <a:srgbClr val="4F81BD"/>
                        </a:solidFill>
                        <a:ln w="25402" cap="flat">
                          <a:solidFill>
                            <a:srgbClr val="243F60"/>
                          </a:solidFill>
                          <a:prstDash val="solid"/>
                          <a:round/>
                        </a:ln>
                      </wps:spPr>
                      <wps:txbx>
                        <w:txbxContent>
                          <w:p w14:paraId="1AF30842" w14:textId="77777777" w:rsidR="00DA3316" w:rsidRDefault="00BE2B42">
                            <w:pPr>
                              <w:jc w:val="center"/>
                            </w:pPr>
                            <w:r>
                              <w:rPr>
                                <w:color w:val="000000"/>
                              </w:rPr>
                              <w:t>Tools used for online monitoring in COVID-</w:t>
                            </w:r>
                            <w:proofErr w:type="gramStart"/>
                            <w:r>
                              <w:rPr>
                                <w:color w:val="000000"/>
                              </w:rPr>
                              <w:t>19</w:t>
                            </w:r>
                            <w:proofErr w:type="gramEnd"/>
                            <w:r>
                              <w:rPr>
                                <w:color w:val="000000"/>
                              </w:rPr>
                              <w:t xml:space="preserve"> </w:t>
                            </w:r>
                          </w:p>
                        </w:txbxContent>
                      </wps:txbx>
                      <wps:bodyPr vert="horz" wrap="square" lIns="114300" tIns="0" rIns="114300" bIns="0" anchor="ctr" anchorCtr="0" compatLnSpc="0">
                        <a:noAutofit/>
                      </wps:bodyPr>
                    </wps:wsp>
                  </a:graphicData>
                </a:graphic>
              </wp:anchor>
            </w:drawing>
          </mc:Choice>
          <mc:Fallback>
            <w:pict>
              <v:rect id="Rectangle 81" o:spid="_x0000_s1026" style="position:absolute;margin-left:174pt;margin-top:.85pt;width:88.75pt;height:75pt;z-index:25164748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" fillcolor="#4f81bd" strokecolor="#243f60" strokeweight=".70561mm">
                <v:stroke joinstyle="round"/>
                <v:textbox inset="9pt,0,9pt,0">
                  <w:txbxContent>
                    <w:p w:rsidR="00DA3316" w:rsidRDefault="00BE2B42">
                      <w:pPr>
                        <w:jc w:val="center"/>
                      </w:pPr>
                      <w:r>
                        <w:rPr>
                          <w:color w:val="000000"/>
                        </w:rPr>
                        <w:t xml:space="preserve">Tools used for online monitoring in COVID-19 </w:t>
                      </w:r>
                    </w:p>
                  </w:txbxContent>
                </v:textbox>
                <w10:wrap anchorx="margin"/>
              </v:rect>
            </w:pict>
          </mc:Fallback>
        </mc:AlternateContent>
      </w:r>
    </w:p>
    <w:p w14:paraId="17C8E920" w14:textId="77777777" w:rsidR="00DA3316" w:rsidRDefault="00BE2B42">
      <w:r>
        <w:rPr>
          <w:noProof/>
        </w:rPr>
        <mc:AlternateContent>
          <mc:Choice Requires="wps">
            <w:drawing>
              <wp:anchor distT="0" distB="0" distL="114300" distR="114300" simplePos="0" relativeHeight="251648512" behindDoc="0" locked="0" layoutInCell="1" allowOverlap="1" wp14:anchorId="5D7508EF" wp14:editId="6DE498A8">
                <wp:simplePos x="0" y="0"/>
                <wp:positionH relativeFrom="column">
                  <wp:posOffset>4603747</wp:posOffset>
                </wp:positionH>
                <wp:positionV relativeFrom="paragraph">
                  <wp:posOffset>7616</wp:posOffset>
                </wp:positionV>
                <wp:extent cx="1333496" cy="848362"/>
                <wp:effectExtent l="0" t="0" r="19054" b="27938"/>
                <wp:wrapNone/>
                <wp:docPr id="3" name="Rectangle 88"/>
                <wp:cNvGraphicFramePr/>
                <a:graphic xmlns:a="http://schemas.openxmlformats.org/drawingml/2006/main">
                  <a:graphicData uri="http://schemas.microsoft.com/office/word/2010/wordprocessingShape">
                    <wps:wsp>
                      <wps:cNvSpPr/>
                      <wps:spPr>
                        <a:xfrm>
                          <a:off x="0" y="0"/>
                          <a:ext cx="1333496" cy="848362"/>
                        </a:xfrm>
                        <a:prstGeom prst="rect">
                          <a:avLst/>
                        </a:prstGeom>
                        <a:solidFill>
                          <a:srgbClr val="4F81BD"/>
                        </a:solidFill>
                        <a:ln w="25402" cap="flat">
                          <a:solidFill>
                            <a:srgbClr val="243F60"/>
                          </a:solidFill>
                          <a:prstDash val="solid"/>
                          <a:round/>
                        </a:ln>
                      </wps:spPr>
                      <wps:txbx>
                        <w:txbxContent>
                          <w:p w14:paraId="5AB593F7" w14:textId="77777777" w:rsidR="00DA3316" w:rsidRDefault="00BE2B42">
                            <w:pPr>
                              <w:jc w:val="center"/>
                            </w:pPr>
                            <w:r>
                              <w:rPr>
                                <w:color w:val="000000"/>
                              </w:rPr>
                              <w:t>Distance Learning Initiation</w:t>
                            </w:r>
                          </w:p>
                        </w:txbxContent>
                      </wps:txbx>
                      <wps:bodyPr vert="horz" wrap="square" lIns="114300" tIns="0" rIns="114300" bIns="0" anchor="ctr" anchorCtr="0" compatLnSpc="0">
                        <a:noAutofit/>
                      </wps:bodyPr>
                    </wps:wsp>
                  </a:graphicData>
                </a:graphic>
              </wp:anchor>
            </w:drawing>
          </mc:Choice>
          <mc:Fallback>
            <w:pict>
              <v:rect id="Rectangle 88" o:spid="_x0000_s1027" style="position:absolute;margin-left:362.5pt;margin-top:.6pt;width:105pt;height:66.8pt;z-index:251648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" fillcolor="#4f81bd" strokecolor="#243f60" strokeweight=".70561mm">
                <v:stroke joinstyle="round"/>
                <v:textbox inset="9pt,0,9pt,0">
                  <w:txbxContent>
                    <w:p w:rsidR="00DA3316" w:rsidRDefault="00BE2B42">
                      <w:pPr>
                        <w:jc w:val="center"/>
                      </w:pPr>
                      <w:r>
                        <w:rPr>
                          <w:color w:val="000000"/>
                        </w:rPr>
                        <w:t xml:space="preserve">Distance Learning </w:t>
                      </w:r>
                      <w:r>
                        <w:rPr>
                          <w:color w:val="000000"/>
                        </w:rPr>
                        <w:t>Initiation</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75C14B15" wp14:editId="136A4DC2">
                <wp:simplePos x="0" y="0"/>
                <wp:positionH relativeFrom="column">
                  <wp:posOffset>3495678</wp:posOffset>
                </wp:positionH>
                <wp:positionV relativeFrom="paragraph">
                  <wp:posOffset>12701</wp:posOffset>
                </wp:positionV>
                <wp:extent cx="1069976" cy="901698"/>
                <wp:effectExtent l="0" t="0" r="15874" b="12702"/>
                <wp:wrapNone/>
                <wp:docPr id="4" name="Rectangle 83"/>
                <wp:cNvGraphicFramePr/>
                <a:graphic xmlns:a="http://schemas.openxmlformats.org/drawingml/2006/main">
                  <a:graphicData uri="http://schemas.microsoft.com/office/word/2010/wordprocessingShape">
                    <wps:wsp>
                      <wps:cNvSpPr/>
                      <wps:spPr>
                        <a:xfrm>
                          <a:off x="0" y="0"/>
                          <a:ext cx="1069976" cy="901698"/>
                        </a:xfrm>
                        <a:prstGeom prst="rect">
                          <a:avLst/>
                        </a:prstGeom>
                        <a:solidFill>
                          <a:srgbClr val="4F81BD"/>
                        </a:solidFill>
                        <a:ln w="25402" cap="flat">
                          <a:solidFill>
                            <a:srgbClr val="243F60"/>
                          </a:solidFill>
                          <a:prstDash val="solid"/>
                          <a:round/>
                        </a:ln>
                      </wps:spPr>
                      <wps:txbx>
                        <w:txbxContent>
                          <w:p w14:paraId="59BD3D53" w14:textId="77777777" w:rsidR="00DA3316" w:rsidRDefault="00BE2B42">
                            <w:pPr>
                              <w:jc w:val="center"/>
                            </w:pPr>
                            <w:r>
                              <w:rPr>
                                <w:color w:val="000000"/>
                              </w:rPr>
                              <w:t>Importance of this topic in this time</w:t>
                            </w:r>
                          </w:p>
                        </w:txbxContent>
                      </wps:txbx>
                      <wps:bodyPr vert="horz" wrap="square" lIns="114300" tIns="0" rIns="114300" bIns="0" anchor="ctr" anchorCtr="0" compatLnSpc="0">
                        <a:noAutofit/>
                      </wps:bodyPr>
                    </wps:wsp>
                  </a:graphicData>
                </a:graphic>
              </wp:anchor>
            </w:drawing>
          </mc:Choice>
          <mc:Fallback>
            <w:pict>
              <v:rect id="Rectangle 83" o:spid="_x0000_s1028" style="position:absolute;margin-left:275.25pt;margin-top:1pt;width:84.25pt;height:71pt;z-index:25164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" fillcolor="#4f81bd" strokecolor="#243f60" strokeweight=".70561mm">
                <v:stroke joinstyle="round"/>
                <v:textbox inset="9pt,0,9pt,0">
                  <w:txbxContent>
                    <w:p w:rsidR="00DA3316" w:rsidRDefault="00BE2B42">
                      <w:pPr>
                        <w:jc w:val="center"/>
                      </w:pPr>
                      <w:r>
                        <w:rPr>
                          <w:color w:val="000000"/>
                        </w:rPr>
                        <w:t>Importance of this topic in this time</w:t>
                      </w:r>
                    </w:p>
                  </w:txbxContent>
                </v:textbox>
              </v:rect>
            </w:pict>
          </mc:Fallback>
        </mc:AlternateContent>
      </w:r>
    </w:p>
    <w:p w14:paraId="11A43C3B" w14:textId="77777777" w:rsidR="00DA3316" w:rsidRDefault="00DA3316">
      <w:pPr>
        <w:rPr>
          <w:shd w:val="clear" w:color="auto" w:fill="FFFFFF"/>
        </w:rPr>
      </w:pPr>
    </w:p>
    <w:p w14:paraId="64A76179" w14:textId="77777777" w:rsidR="00DA3316" w:rsidRDefault="00BE2B42">
      <w:pPr>
        <w:tabs>
          <w:tab w:val="left" w:pos="2370"/>
        </w:tabs>
      </w:pPr>
      <w:r>
        <w:rPr>
          <w:rFonts w:ascii="Arial" w:hAnsi="Arial" w:cs="Arial"/>
          <w:shd w:val="clear" w:color="auto" w:fill="FFFFFF"/>
        </w:rPr>
        <w:t xml:space="preserve">                         Knowledge sharing</w:t>
      </w:r>
      <w:r>
        <w:rPr>
          <w:rFonts w:ascii="Arial" w:hAnsi="Arial" w:cs="Arial"/>
          <w:noProof/>
        </w:rPr>
        <mc:AlternateContent>
          <mc:Choice Requires="wps">
            <w:drawing>
              <wp:anchor distT="0" distB="0" distL="114300" distR="114300" simplePos="0" relativeHeight="251650560" behindDoc="0" locked="0" layoutInCell="1" allowOverlap="1" wp14:anchorId="7035B8F5" wp14:editId="580572A8">
                <wp:simplePos x="0" y="0"/>
                <wp:positionH relativeFrom="column">
                  <wp:posOffset>4622804</wp:posOffset>
                </wp:positionH>
                <wp:positionV relativeFrom="paragraph">
                  <wp:posOffset>101598</wp:posOffset>
                </wp:positionV>
                <wp:extent cx="1336679" cy="736604"/>
                <wp:effectExtent l="0" t="0" r="15871" b="25396"/>
                <wp:wrapNone/>
                <wp:docPr id="5" name="Rectangle 86"/>
                <wp:cNvGraphicFramePr/>
                <a:graphic xmlns:a="http://schemas.openxmlformats.org/drawingml/2006/main">
                  <a:graphicData uri="http://schemas.microsoft.com/office/word/2010/wordprocessingShape">
                    <wps:wsp>
                      <wps:cNvSpPr/>
                      <wps:spPr>
                        <a:xfrm>
                          <a:off x="0" y="0"/>
                          <a:ext cx="1336679" cy="736604"/>
                        </a:xfrm>
                        <a:prstGeom prst="rect">
                          <a:avLst/>
                        </a:prstGeom>
                        <a:solidFill>
                          <a:srgbClr val="4F81BD"/>
                        </a:solidFill>
                        <a:ln w="25402" cap="flat">
                          <a:solidFill>
                            <a:srgbClr val="243F60"/>
                          </a:solidFill>
                          <a:prstDash val="solid"/>
                          <a:round/>
                        </a:ln>
                      </wps:spPr>
                      <wps:txbx>
                        <w:txbxContent>
                          <w:p w14:paraId="665CFA57" w14:textId="77777777" w:rsidR="00DA3316" w:rsidRDefault="00BE2B42">
                            <w:pPr>
                              <w:jc w:val="center"/>
                            </w:pPr>
                            <w:r>
                              <w:rPr>
                                <w:color w:val="000000"/>
                              </w:rPr>
                              <w:t>Adding Value in the learning</w:t>
                            </w:r>
                          </w:p>
                        </w:txbxContent>
                      </wps:txbx>
                      <wps:bodyPr vert="horz" wrap="square" lIns="114300" tIns="0" rIns="114300" bIns="0" anchor="ctr" anchorCtr="0" compatLnSpc="0">
                        <a:noAutofit/>
                      </wps:bodyPr>
                    </wps:wsp>
                  </a:graphicData>
                </a:graphic>
              </wp:anchor>
            </w:drawing>
          </mc:Choice>
          <mc:Fallback>
            <w:pict>
              <v:rect id="Rectangle 86" o:spid="_x0000_s1029" style="position:absolute;margin-left:364pt;margin-top:8pt;width:105.25pt;height:58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" fillcolor="#4f81bd" strokecolor="#243f60" strokeweight=".70561mm">
                <v:stroke joinstyle="round"/>
                <v:textbox inset="9pt,0,9pt,0">
                  <w:txbxContent>
                    <w:p w:rsidR="00DA3316" w:rsidRDefault="00BE2B42">
                      <w:pPr>
                        <w:jc w:val="center"/>
                      </w:pPr>
                      <w:r>
                        <w:rPr>
                          <w:color w:val="000000"/>
                        </w:rPr>
                        <w:t>Adding Value in the learning</w:t>
                      </w:r>
                    </w:p>
                  </w:txbxContent>
                </v:textbox>
              </v:rect>
            </w:pict>
          </mc:Fallback>
        </mc:AlternateContent>
      </w:r>
      <w:r>
        <w:rPr>
          <w:rFonts w:ascii="Arial" w:hAnsi="Arial" w:cs="Arial"/>
          <w:noProof/>
        </w:rPr>
        <mc:AlternateContent>
          <mc:Choice Requires="wps">
            <w:drawing>
              <wp:anchor distT="0" distB="0" distL="114300" distR="114300" simplePos="0" relativeHeight="251651584" behindDoc="0" locked="0" layoutInCell="1" allowOverlap="1" wp14:anchorId="640C8759" wp14:editId="4FB145E3">
                <wp:simplePos x="0" y="0"/>
                <wp:positionH relativeFrom="column">
                  <wp:posOffset>114300</wp:posOffset>
                </wp:positionH>
                <wp:positionV relativeFrom="paragraph">
                  <wp:posOffset>0</wp:posOffset>
                </wp:positionV>
                <wp:extent cx="38103" cy="38103"/>
                <wp:effectExtent l="0" t="0" r="19047" b="19047"/>
                <wp:wrapNone/>
                <wp:docPr id="6" name="Straight Arrow Connector 78"/>
                <wp:cNvGraphicFramePr/>
                <a:graphic xmlns:a="http://schemas.openxmlformats.org/drawingml/2006/main">
                  <a:graphicData uri="http://schemas.microsoft.com/office/word/2010/wordprocessingShape">
                    <wps:wsp>
                      <wps:cNvCnPr/>
                      <wps:spPr>
                        <a:xfrm>
                          <a:off x="0" y="0"/>
                          <a:ext cx="38103" cy="38103"/>
                        </a:xfrm>
                        <a:prstGeom prst="straightConnector1">
                          <a:avLst/>
                        </a:prstGeom>
                        <a:noFill/>
                        <a:ln w="12701" cap="flat">
                          <a:solidFill>
                            <a:srgbClr val="4579B8"/>
                          </a:solidFill>
                          <a:prstDash val="solid"/>
                          <a:round/>
                        </a:ln>
                      </wps:spPr>
                      <wps:bodyPr/>
                    </wps:wsp>
                  </a:graphicData>
                </a:graphic>
              </wp:anchor>
            </w:drawing>
          </mc:Choice>
          <mc:Fallback>
            <w:pict>
              <v:shapetype w14:anchorId="4233A72B" id="_x0000_t32" coordsize="21600,21600" o:spt="32" o:oned="t" path="m,l21600,21600e" filled="f">
                <v:path arrowok="t" fillok="f" o:connecttype="none"/>
                <o:lock v:ext="edit" shapetype="t"/>
              </v:shapetype>
              <v:shape id="Straight Arrow Connector 78" o:spid="_x0000_s1026" type="#_x0000_t32" style="position:absolute;margin-left:9pt;margin-top:0;width:3pt;height:3pt;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" strokecolor="#4579b8" strokeweight=".35281mm"/>
            </w:pict>
          </mc:Fallback>
        </mc:AlternateContent>
      </w:r>
      <w:r>
        <w:rPr>
          <w:rFonts w:ascii="Arial" w:hAnsi="Arial" w:cs="Arial"/>
          <w:noProof/>
        </w:rPr>
        <mc:AlternateContent>
          <mc:Choice Requires="wps">
            <w:drawing>
              <wp:anchor distT="0" distB="0" distL="114300" distR="114300" simplePos="0" relativeHeight="251652608" behindDoc="0" locked="0" layoutInCell="1" allowOverlap="1" wp14:anchorId="5ED2E629" wp14:editId="5BD4A4C9">
                <wp:simplePos x="0" y="0"/>
                <wp:positionH relativeFrom="column">
                  <wp:posOffset>3098790</wp:posOffset>
                </wp:positionH>
                <wp:positionV relativeFrom="paragraph">
                  <wp:posOffset>152392</wp:posOffset>
                </wp:positionV>
                <wp:extent cx="714375" cy="682627"/>
                <wp:effectExtent l="19050" t="38100" r="47625" b="22223"/>
                <wp:wrapNone/>
                <wp:docPr id="7" name="Freeform: Shape 77"/>
                <wp:cNvGraphicFramePr/>
                <a:graphic xmlns:a="http://schemas.openxmlformats.org/drawingml/2006/main">
                  <a:graphicData uri="http://schemas.microsoft.com/office/word/2010/wordprocessingShape">
                    <wps:wsp>
                      <wps:cNvSpPr/>
                      <wps:spPr>
                        <a:xfrm rot="10800009" flipH="1">
                          <a:off x="0" y="0"/>
                          <a:ext cx="714375" cy="682627"/>
                        </a:xfrm>
                        <a:custGeom>
                          <a:avLst/>
                          <a:gdLst>
                            <a:gd name="f0" fmla="val w"/>
                            <a:gd name="f1" fmla="val h"/>
                            <a:gd name="f2" fmla="val 0"/>
                            <a:gd name="f3" fmla="val 552450"/>
                            <a:gd name="f4" fmla="val 476250"/>
                            <a:gd name="f5" fmla="*/ f0 1 552450"/>
                            <a:gd name="f6" fmla="*/ f1 1 476250"/>
                            <a:gd name="f7" fmla="val f2"/>
                            <a:gd name="f8" fmla="val f3"/>
                            <a:gd name="f9" fmla="val f4"/>
                            <a:gd name="f10" fmla="+- f9 0 f7"/>
                            <a:gd name="f11" fmla="+- f8 0 f7"/>
                            <a:gd name="f12" fmla="*/ f11 1 552450"/>
                            <a:gd name="f13" fmla="*/ f10 1 476250"/>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552450" h="476250">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215ECAD9" id="Freeform: Shape 77" o:spid="_x0000_s1026" style="position:absolute;margin-left:244pt;margin-top:12pt;width:56.25pt;height:53.75pt;rotation:11796470fd;flip:x;z-index:251652608;visibility:visible;mso-wrap-style:square;mso-wrap-distance-left:9pt;mso-wrap-distance-top:0;mso-wrap-distance-right:9pt;mso-wrap-distance-bottom:0;mso-position-horizontal:absolute;mso-position-horizontal-relative:text;mso-position-vertical:absolute;mso-position-vertical-relative:text;v-text-anchor:top" coordsize="55245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" path="m,l552450,476250e" filled="f" strokecolor="#4579b8" strokeweight=".35281mm">
                <v:stroke endarrow="open"/>
                <v:path arrowok="t" o:connecttype="custom" o:connectlocs="357188,0;714375,341314;357188,682627;0,341314" o:connectangles="270,0,90,180" textboxrect="0,0,552450,476250"/>
              </v:shape>
            </w:pict>
          </mc:Fallback>
        </mc:AlternateContent>
      </w:r>
      <w:r>
        <w:rPr>
          <w:rFonts w:ascii="Arial" w:hAnsi="Arial" w:cs="Arial"/>
          <w:noProof/>
        </w:rPr>
        <mc:AlternateContent>
          <mc:Choice Requires="wps">
            <w:drawing>
              <wp:anchor distT="0" distB="0" distL="114300" distR="114300" simplePos="0" relativeHeight="251653632" behindDoc="0" locked="0" layoutInCell="1" allowOverlap="1" wp14:anchorId="07C29075" wp14:editId="4E2C9F63">
                <wp:simplePos x="0" y="0"/>
                <wp:positionH relativeFrom="column">
                  <wp:posOffset>2882902</wp:posOffset>
                </wp:positionH>
                <wp:positionV relativeFrom="paragraph">
                  <wp:posOffset>12690</wp:posOffset>
                </wp:positionV>
                <wp:extent cx="73023" cy="796927"/>
                <wp:effectExtent l="95250" t="38100" r="41277" b="3173"/>
                <wp:wrapNone/>
                <wp:docPr id="8" name="Freeform: Shape 80"/>
                <wp:cNvGraphicFramePr/>
                <a:graphic xmlns:a="http://schemas.openxmlformats.org/drawingml/2006/main">
                  <a:graphicData uri="http://schemas.microsoft.com/office/word/2010/wordprocessingShape">
                    <wps:wsp>
                      <wps:cNvSpPr/>
                      <wps:spPr>
                        <a:xfrm rot="10799991">
                          <a:off x="0" y="0"/>
                          <a:ext cx="73023" cy="796927"/>
                        </a:xfrm>
                        <a:custGeom>
                          <a:avLst/>
                          <a:gdLst>
                            <a:gd name="f0" fmla="val w"/>
                            <a:gd name="f1" fmla="val h"/>
                            <a:gd name="f2" fmla="val 0"/>
                            <a:gd name="f3" fmla="val 552450"/>
                            <a:gd name="f4" fmla="val 476250"/>
                            <a:gd name="f5" fmla="*/ f0 1 552450"/>
                            <a:gd name="f6" fmla="*/ f1 1 476250"/>
                            <a:gd name="f7" fmla="val f2"/>
                            <a:gd name="f8" fmla="val f3"/>
                            <a:gd name="f9" fmla="val f4"/>
                            <a:gd name="f10" fmla="+- f9 0 f7"/>
                            <a:gd name="f11" fmla="+- f8 0 f7"/>
                            <a:gd name="f12" fmla="*/ f11 1 552450"/>
                            <a:gd name="f13" fmla="*/ f10 1 476250"/>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552450" h="476250">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6BD90914" id="Freeform: Shape 80" o:spid="_x0000_s1026" style="position:absolute;margin-left:227pt;margin-top:1pt;width:5.75pt;height:62.75pt;rotation:11796470fd;z-index:251653632;visibility:visible;mso-wrap-style:square;mso-wrap-distance-left:9pt;mso-wrap-distance-top:0;mso-wrap-distance-right:9pt;mso-wrap-distance-bottom:0;mso-position-horizontal:absolute;mso-position-horizontal-relative:text;mso-position-vertical:absolute;mso-position-vertical-relative:text;v-text-anchor:top" coordsize="55245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" path="m,l552450,476250e" filled="f" strokecolor="#4579b8" strokeweight=".35281mm">
                <v:stroke endarrow="open"/>
                <v:path arrowok="t" o:connecttype="custom" o:connectlocs="36512,0;73023,398464;36512,796927;0,398464" o:connectangles="270,0,90,180" textboxrect="0,0,552450,476250"/>
              </v:shape>
            </w:pict>
          </mc:Fallback>
        </mc:AlternateContent>
      </w:r>
    </w:p>
    <w:p w14:paraId="04534816" w14:textId="686FFBAA" w:rsidR="00DA3316" w:rsidRDefault="00541456">
      <w:r>
        <w:rPr>
          <w:rFonts w:ascii="Arial" w:hAnsi="Arial" w:cs="Arial"/>
          <w:noProof/>
        </w:rPr>
        <mc:AlternateContent>
          <mc:Choice Requires="wps">
            <w:drawing>
              <wp:anchor distT="0" distB="0" distL="114300" distR="114300" simplePos="0" relativeHeight="251655680" behindDoc="0" locked="0" layoutInCell="1" allowOverlap="1" wp14:anchorId="247E3405" wp14:editId="63EA42B2">
                <wp:simplePos x="0" y="0"/>
                <wp:positionH relativeFrom="column">
                  <wp:posOffset>1933575</wp:posOffset>
                </wp:positionH>
                <wp:positionV relativeFrom="paragraph">
                  <wp:posOffset>262890</wp:posOffset>
                </wp:positionV>
                <wp:extent cx="2066925" cy="762000"/>
                <wp:effectExtent l="0" t="0" r="28575" b="19050"/>
                <wp:wrapNone/>
                <wp:docPr id="10" name="Rectangle: Rounded Corners 76"/>
                <wp:cNvGraphicFramePr/>
                <a:graphic xmlns:a="http://schemas.openxmlformats.org/drawingml/2006/main">
                  <a:graphicData uri="http://schemas.microsoft.com/office/word/2010/wordprocessingShape">
                    <wps:wsp>
                      <wps:cNvSpPr/>
                      <wps:spPr>
                        <a:xfrm>
                          <a:off x="0" y="0"/>
                          <a:ext cx="2066925" cy="762000"/>
                        </a:xfrm>
                        <a:custGeom>
                          <a:avLst>
                            <a:gd name="f0" fmla="val 3600"/>
                          </a:avLst>
                          <a:gdLst>
                            <a:gd name="f1" fmla="val 10800000"/>
                            <a:gd name="f2" fmla="val 5400000"/>
                            <a:gd name="f3" fmla="val 16200000"/>
                            <a:gd name="f4" fmla="val w"/>
                            <a:gd name="f5" fmla="val h"/>
                            <a:gd name="f6" fmla="val ss"/>
                            <a:gd name="f7" fmla="val 0"/>
                            <a:gd name="f8" fmla="*/ 5419351 1 1725033"/>
                            <a:gd name="f9" fmla="val 45"/>
                            <a:gd name="f10" fmla="val 10800"/>
                            <a:gd name="f11" fmla="val -2147483647"/>
                            <a:gd name="f12" fmla="val 2147483647"/>
                            <a:gd name="f13" fmla="abs f4"/>
                            <a:gd name="f14" fmla="abs f5"/>
                            <a:gd name="f15" fmla="abs f6"/>
                            <a:gd name="f16" fmla="*/ f8 1 180"/>
                            <a:gd name="f17" fmla="pin 0 f0 10800"/>
                            <a:gd name="f18" fmla="+- 0 0 f2"/>
                            <a:gd name="f19" fmla="?: f13 f4 1"/>
                            <a:gd name="f20" fmla="?: f14 f5 1"/>
                            <a:gd name="f21" fmla="?: f15 f6 1"/>
                            <a:gd name="f22" fmla="*/ f9 f16 1"/>
                            <a:gd name="f23" fmla="+- f7 f17 0"/>
                            <a:gd name="f24" fmla="*/ f19 1 21600"/>
                            <a:gd name="f25" fmla="*/ f20 1 21600"/>
                            <a:gd name="f26" fmla="*/ 21600 f19 1"/>
                            <a:gd name="f27" fmla="*/ 21600 f20 1"/>
                            <a:gd name="f28" fmla="+- 0 0 f22"/>
                            <a:gd name="f29" fmla="min f25 f24"/>
                            <a:gd name="f30" fmla="*/ f26 1 f21"/>
                            <a:gd name="f31" fmla="*/ f27 1 f21"/>
                            <a:gd name="f32" fmla="*/ f28 f1 1"/>
                            <a:gd name="f33" fmla="*/ f32 1 f8"/>
                            <a:gd name="f34" fmla="+- f31 0 f17"/>
                            <a:gd name="f35" fmla="+- f30 0 f17"/>
                            <a:gd name="f36" fmla="*/ f17 f29 1"/>
                            <a:gd name="f37" fmla="*/ f7 f29 1"/>
                            <a:gd name="f38" fmla="*/ f23 f29 1"/>
                            <a:gd name="f39" fmla="*/ f31 f29 1"/>
                            <a:gd name="f40" fmla="*/ f30 f29 1"/>
                            <a:gd name="f41" fmla="+- f33 0 f2"/>
                            <a:gd name="f42" fmla="+- f37 0 f38"/>
                            <a:gd name="f43" fmla="+- f38 0 f37"/>
                            <a:gd name="f44" fmla="*/ f34 f29 1"/>
                            <a:gd name="f45" fmla="*/ f35 f29 1"/>
                            <a:gd name="f46" fmla="cos 1 f41"/>
                            <a:gd name="f47" fmla="abs f42"/>
                            <a:gd name="f48" fmla="abs f43"/>
                            <a:gd name="f49" fmla="?: f42 f18 f2"/>
                            <a:gd name="f50" fmla="?: f42 f2 f18"/>
                            <a:gd name="f51" fmla="?: f42 f3 f2"/>
                            <a:gd name="f52" fmla="?: f42 f2 f3"/>
                            <a:gd name="f53" fmla="+- f39 0 f44"/>
                            <a:gd name="f54" fmla="?: f43 f18 f2"/>
                            <a:gd name="f55" fmla="?: f43 f2 f18"/>
                            <a:gd name="f56" fmla="+- f40 0 f45"/>
                            <a:gd name="f57" fmla="+- f44 0 f39"/>
                            <a:gd name="f58" fmla="+- f45 0 f40"/>
                            <a:gd name="f59" fmla="?: f42 0 f1"/>
                            <a:gd name="f60" fmla="?: f42 f1 0"/>
                            <a:gd name="f61" fmla="+- 0 0 f46"/>
                            <a:gd name="f62" fmla="?: f42 f52 f51"/>
                            <a:gd name="f63" fmla="?: f42 f51 f52"/>
                            <a:gd name="f64" fmla="?: f43 f50 f49"/>
                            <a:gd name="f65" fmla="abs f53"/>
                            <a:gd name="f66" fmla="?: f53 0 f1"/>
                            <a:gd name="f67" fmla="?: f53 f1 0"/>
                            <a:gd name="f68" fmla="?: f53 f54 f55"/>
                            <a:gd name="f69" fmla="abs f56"/>
                            <a:gd name="f70" fmla="abs f57"/>
                            <a:gd name="f71" fmla="?: f56 f18 f2"/>
                            <a:gd name="f72" fmla="?: f56 f2 f18"/>
                            <a:gd name="f73" fmla="?: f56 f3 f2"/>
                            <a:gd name="f74" fmla="?: f56 f2 f3"/>
                            <a:gd name="f75" fmla="abs f58"/>
                            <a:gd name="f76" fmla="?: f58 f18 f2"/>
                            <a:gd name="f77" fmla="?: f58 f2 f18"/>
                            <a:gd name="f78" fmla="?: f58 f60 f59"/>
                            <a:gd name="f79" fmla="?: f58 f59 f60"/>
                            <a:gd name="f80" fmla="*/ f17 f61 1"/>
                            <a:gd name="f81" fmla="?: f43 f63 f62"/>
                            <a:gd name="f82" fmla="?: f43 f67 f66"/>
                            <a:gd name="f83" fmla="?: f43 f66 f67"/>
                            <a:gd name="f84" fmla="?: f56 f74 f73"/>
                            <a:gd name="f85" fmla="?: f56 f73 f74"/>
                            <a:gd name="f86" fmla="?: f57 f72 f71"/>
                            <a:gd name="f87" fmla="?: f42 f78 f79"/>
                            <a:gd name="f88" fmla="?: f42 f76 f77"/>
                            <a:gd name="f89" fmla="*/ f80 3163 1"/>
                            <a:gd name="f90" fmla="?: f53 f82 f83"/>
                            <a:gd name="f91" fmla="?: f57 f85 f84"/>
                            <a:gd name="f92" fmla="*/ f89 1 7636"/>
                            <a:gd name="f93" fmla="+- f7 f92 0"/>
                            <a:gd name="f94" fmla="+- f30 0 f92"/>
                            <a:gd name="f95" fmla="+- f31 0 f92"/>
                            <a:gd name="f96" fmla="*/ f93 f29 1"/>
                            <a:gd name="f97" fmla="*/ f94 f29 1"/>
                            <a:gd name="f98" fmla="*/ f95 f29 1"/>
                          </a:gdLst>
                          <a:ahLst>
                            <a:ahXY gdRefX="f0" minX="f7" maxX="f10">
                              <a:pos x="f36" y="f37"/>
                            </a:ahXY>
                          </a:ahLst>
                          <a:cxnLst>
                            <a:cxn ang="3cd4">
                              <a:pos x="hc" y="t"/>
                            </a:cxn>
                            <a:cxn ang="0">
                              <a:pos x="r" y="vc"/>
                            </a:cxn>
                            <a:cxn ang="cd4">
                              <a:pos x="hc" y="b"/>
                            </a:cxn>
                            <a:cxn ang="cd2">
                              <a:pos x="l" y="vc"/>
                            </a:cxn>
                          </a:cxnLst>
                          <a:rect l="f96" t="f96" r="f97" b="f98"/>
                          <a:pathLst>
                            <a:path>
                              <a:moveTo>
                                <a:pt x="f38" y="f37"/>
                              </a:moveTo>
                              <a:arcTo wR="f47" hR="f48" stAng="f81" swAng="f64"/>
                              <a:lnTo>
                                <a:pt x="f37" y="f44"/>
                              </a:lnTo>
                              <a:arcTo wR="f48" hR="f65" stAng="f90" swAng="f68"/>
                              <a:lnTo>
                                <a:pt x="f45" y="f39"/>
                              </a:lnTo>
                              <a:arcTo wR="f69" hR="f70" stAng="f91" swAng="f86"/>
                              <a:lnTo>
                                <a:pt x="f40" y="f38"/>
                              </a:lnTo>
                              <a:arcTo wR="f75" hR="f47" stAng="f87" swAng="f88"/>
                              <a:close/>
                            </a:path>
                          </a:pathLst>
                        </a:custGeom>
                        <a:solidFill>
                          <a:srgbClr val="4F81BD"/>
                        </a:solidFill>
                        <a:ln w="25402" cap="flat">
                          <a:solidFill>
                            <a:srgbClr val="243F60"/>
                          </a:solidFill>
                          <a:prstDash val="solid"/>
                          <a:round/>
                        </a:ln>
                      </wps:spPr>
                      <wps:txbx>
                        <w:txbxContent>
                          <w:p w14:paraId="54E946AA" w14:textId="77777777" w:rsidR="00DA3316" w:rsidRDefault="00BE2B42">
                            <w:pPr>
                              <w:jc w:val="center"/>
                            </w:pPr>
                            <w:r>
                              <w:rPr>
                                <w:b/>
                                <w:color w:val="000000"/>
                              </w:rPr>
                              <w:t>E-portfolios in Educational Learning in the time of Covid-19</w:t>
                            </w:r>
                          </w:p>
                          <w:p w14:paraId="1448BA2F" w14:textId="77777777" w:rsidR="00DA3316" w:rsidRDefault="00DA3316">
                            <w:pPr>
                              <w:jc w:val="center"/>
                            </w:pPr>
                          </w:p>
                        </w:txbxContent>
                      </wps:txbx>
                      <wps:bodyPr vert="horz" wrap="square" lIns="114300" tIns="0" rIns="114300" bIns="0" anchor="ctr" anchorCtr="0" compatLnSpc="0">
                        <a:noAutofit/>
                      </wps:bodyPr>
                    </wps:wsp>
                  </a:graphicData>
                </a:graphic>
                <wp14:sizeRelV relativeFrom="margin">
                  <wp14:pctHeight>0</wp14:pctHeight>
                </wp14:sizeRelV>
              </wp:anchor>
            </w:drawing>
          </mc:Choice>
          <mc:Fallback>
            <w:pict>
              <v:shape w14:anchorId="247E3405" id="Rectangle: Rounded Corners 76" o:spid="_x0000_s1030" style="position:absolute;margin-left:152.25pt;margin-top:20.7pt;width:162.75pt;height:60pt;z-index:25165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06692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" adj="-11796480,,5400" path="m127000,at,,254000,254000,127000,,,127000l,635000at,508000,254000,762000,,635000,127000,762000l1939925,762000at1812925,508000,2066925,762000,1939925,762000,2066925,635000l2066925,127000at1812925,,2066925,254000,2066925,127000,1939925,l127000,xe" fillcolor="#4f81bd" strokecolor="#243f60" strokeweight=".70561mm">
                <v:stroke joinstyle="round"/>
                <v:formulas/>
                <v:path arrowok="t" o:connecttype="custom" o:connectlocs="1033463,0;2066925,381000;1033463,762000;0,381000" o:connectangles="270,0,90,180" textboxrect="37198,37198,2029727,724802"/>
                <v:textbox inset="9pt,0,9pt,0">
                  <w:txbxContent>
                    <w:p w14:paraId="54E946AA" w14:textId="77777777" w:rsidR="00DA3316" w:rsidRDefault="00BE2B42">
                      <w:pPr>
                        <w:jc w:val="center"/>
                      </w:pPr>
                      <w:r>
                        <w:rPr>
                          <w:b/>
                          <w:color w:val="000000"/>
                        </w:rPr>
                        <w:t>E-portfolios in Educational Learning in the time of Covid-19</w:t>
                      </w:r>
                    </w:p>
                    <w:p w14:paraId="1448BA2F" w14:textId="77777777" w:rsidR="00DA3316" w:rsidRDefault="00DA3316">
                      <w:pPr>
                        <w:jc w:val="center"/>
                      </w:pPr>
                    </w:p>
                  </w:txbxContent>
                </v:textbox>
              </v:shape>
            </w:pict>
          </mc:Fallback>
        </mc:AlternateContent>
      </w:r>
      <w:r w:rsidR="00BE2B42">
        <w:rPr>
          <w:rFonts w:ascii="Arial" w:hAnsi="Arial" w:cs="Arial"/>
          <w:shd w:val="clear" w:color="auto" w:fill="FFFFFF"/>
        </w:rPr>
        <w:t>The new normal routine of the learning process</w:t>
      </w:r>
      <w:r w:rsidR="00BE2B42">
        <w:rPr>
          <w:rFonts w:ascii="Arial" w:hAnsi="Arial" w:cs="Arial"/>
          <w:noProof/>
        </w:rPr>
        <mc:AlternateContent>
          <mc:Choice Requires="wps">
            <w:drawing>
              <wp:anchor distT="0" distB="0" distL="114300" distR="114300" simplePos="0" relativeHeight="251654656" behindDoc="0" locked="0" layoutInCell="1" allowOverlap="1" wp14:anchorId="20EB6C5D" wp14:editId="7B75D364">
                <wp:simplePos x="0" y="0"/>
                <wp:positionH relativeFrom="column">
                  <wp:posOffset>3378205</wp:posOffset>
                </wp:positionH>
                <wp:positionV relativeFrom="paragraph">
                  <wp:posOffset>254002</wp:posOffset>
                </wp:positionV>
                <wp:extent cx="1076321" cy="276221"/>
                <wp:effectExtent l="19050" t="76200" r="0" b="9529"/>
                <wp:wrapNone/>
                <wp:docPr id="9" name="Freeform: Shape 79"/>
                <wp:cNvGraphicFramePr/>
                <a:graphic xmlns:a="http://schemas.openxmlformats.org/drawingml/2006/main">
                  <a:graphicData uri="http://schemas.microsoft.com/office/word/2010/wordprocessingShape">
                    <wps:wsp>
                      <wps:cNvSpPr/>
                      <wps:spPr>
                        <a:xfrm rot="10800009" flipH="1">
                          <a:off x="0" y="0"/>
                          <a:ext cx="1076321" cy="276221"/>
                        </a:xfrm>
                        <a:custGeom>
                          <a:avLst/>
                          <a:gdLst>
                            <a:gd name="f0" fmla="val w"/>
                            <a:gd name="f1" fmla="val h"/>
                            <a:gd name="f2" fmla="val 0"/>
                            <a:gd name="f3" fmla="val 1038225"/>
                            <a:gd name="f4" fmla="val 238125"/>
                            <a:gd name="f5" fmla="*/ f0 1 1038225"/>
                            <a:gd name="f6" fmla="*/ f1 1 238125"/>
                            <a:gd name="f7" fmla="val f2"/>
                            <a:gd name="f8" fmla="val f3"/>
                            <a:gd name="f9" fmla="val f4"/>
                            <a:gd name="f10" fmla="+- f9 0 f7"/>
                            <a:gd name="f11" fmla="+- f8 0 f7"/>
                            <a:gd name="f12" fmla="*/ f11 1 1038225"/>
                            <a:gd name="f13" fmla="*/ f10 1 238125"/>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1038225" h="238125">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79307B95" id="Freeform: Shape 79" o:spid="_x0000_s1026" style="position:absolute;margin-left:266pt;margin-top:20pt;width:84.75pt;height:21.75pt;rotation:11796470fd;flip:x;z-index:251654656;visibility:visible;mso-wrap-style:square;mso-wrap-distance-left:9pt;mso-wrap-distance-top:0;mso-wrap-distance-right:9pt;mso-wrap-distance-bottom:0;mso-position-horizontal:absolute;mso-position-horizontal-relative:text;mso-position-vertical:absolute;mso-position-vertical-relative:text;v-text-anchor:top" coordsize="1038225,238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" path="m,l1038225,238125e" filled="f" strokecolor="#4579b8" strokeweight=".35281mm">
                <v:stroke endarrow="open"/>
                <v:path arrowok="t" o:connecttype="custom" o:connectlocs="538161,0;1076321,138111;538161,276221;0,138111" o:connectangles="270,0,90,180" textboxrect="0,0,1038225,238125"/>
              </v:shape>
            </w:pict>
          </mc:Fallback>
        </mc:AlternateContent>
      </w:r>
    </w:p>
    <w:p w14:paraId="0A012167" w14:textId="77777777" w:rsidR="00DA3316" w:rsidRDefault="00BE2B42">
      <w:pPr>
        <w:tabs>
          <w:tab w:val="left" w:pos="1320"/>
        </w:tabs>
      </w:pPr>
      <w:r>
        <w:rPr>
          <w:rFonts w:ascii="Arial" w:hAnsi="Arial" w:cs="Arial"/>
          <w:shd w:val="clear" w:color="auto" w:fill="FFFFFF"/>
        </w:rPr>
        <w:tab/>
        <w:t>Critical thinking</w:t>
      </w:r>
      <w:r>
        <w:rPr>
          <w:rFonts w:ascii="Arial" w:hAnsi="Arial" w:cs="Arial"/>
          <w:noProof/>
        </w:rPr>
        <mc:AlternateContent>
          <mc:Choice Requires="wps">
            <w:drawing>
              <wp:anchor distT="0" distB="0" distL="114300" distR="114300" simplePos="0" relativeHeight="251656704" behindDoc="0" locked="0" layoutInCell="1" allowOverlap="1" wp14:anchorId="1275A826" wp14:editId="46C0840F">
                <wp:simplePos x="0" y="0"/>
                <wp:positionH relativeFrom="column">
                  <wp:posOffset>114300</wp:posOffset>
                </wp:positionH>
                <wp:positionV relativeFrom="paragraph">
                  <wp:posOffset>0</wp:posOffset>
                </wp:positionV>
                <wp:extent cx="38103" cy="38103"/>
                <wp:effectExtent l="0" t="0" r="19047" b="19047"/>
                <wp:wrapNone/>
                <wp:docPr id="11" name="Straight Arrow Connector 90"/>
                <wp:cNvGraphicFramePr/>
                <a:graphic xmlns:a="http://schemas.openxmlformats.org/drawingml/2006/main">
                  <a:graphicData uri="http://schemas.microsoft.com/office/word/2010/wordprocessingShape">
                    <wps:wsp>
                      <wps:cNvCnPr/>
                      <wps:spPr>
                        <a:xfrm>
                          <a:off x="0" y="0"/>
                          <a:ext cx="38103" cy="38103"/>
                        </a:xfrm>
                        <a:prstGeom prst="straightConnector1">
                          <a:avLst/>
                        </a:prstGeom>
                        <a:noFill/>
                        <a:ln w="12701" cap="flat">
                          <a:solidFill>
                            <a:srgbClr val="4579B8"/>
                          </a:solidFill>
                          <a:prstDash val="solid"/>
                          <a:round/>
                        </a:ln>
                      </wps:spPr>
                      <wps:bodyPr/>
                    </wps:wsp>
                  </a:graphicData>
                </a:graphic>
              </wp:anchor>
            </w:drawing>
          </mc:Choice>
          <mc:Fallback>
            <w:pict>
              <v:shape w14:anchorId="7720FB07" id="Straight Arrow Connector 90" o:spid="_x0000_s1026" type="#_x0000_t32" style="position:absolute;margin-left:9pt;margin-top:0;width:3pt;height:3pt;z-index:251656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" strokecolor="#4579b8" strokeweight=".35281mm"/>
            </w:pict>
          </mc:Fallback>
        </mc:AlternateContent>
      </w:r>
      <w:r>
        <w:rPr>
          <w:rFonts w:ascii="Arial" w:hAnsi="Arial" w:cs="Arial"/>
          <w:noProof/>
        </w:rPr>
        <mc:AlternateContent>
          <mc:Choice Requires="wps">
            <w:drawing>
              <wp:anchor distT="0" distB="0" distL="114300" distR="114300" simplePos="0" relativeHeight="251657728" behindDoc="0" locked="0" layoutInCell="1" allowOverlap="1" wp14:anchorId="62970D83" wp14:editId="57EE412A">
                <wp:simplePos x="0" y="0"/>
                <wp:positionH relativeFrom="column">
                  <wp:posOffset>4648196</wp:posOffset>
                </wp:positionH>
                <wp:positionV relativeFrom="paragraph">
                  <wp:posOffset>76196</wp:posOffset>
                </wp:positionV>
                <wp:extent cx="1317622" cy="736604"/>
                <wp:effectExtent l="0" t="0" r="15878" b="25396"/>
                <wp:wrapNone/>
                <wp:docPr id="12" name="Rectangle 82"/>
                <wp:cNvGraphicFramePr/>
                <a:graphic xmlns:a="http://schemas.openxmlformats.org/drawingml/2006/main">
                  <a:graphicData uri="http://schemas.microsoft.com/office/word/2010/wordprocessingShape">
                    <wps:wsp>
                      <wps:cNvSpPr/>
                      <wps:spPr>
                        <a:xfrm>
                          <a:off x="0" y="0"/>
                          <a:ext cx="1317622" cy="736604"/>
                        </a:xfrm>
                        <a:prstGeom prst="rect">
                          <a:avLst/>
                        </a:prstGeom>
                        <a:solidFill>
                          <a:srgbClr val="4F81BD"/>
                        </a:solidFill>
                        <a:ln w="25402" cap="flat">
                          <a:solidFill>
                            <a:srgbClr val="243F60"/>
                          </a:solidFill>
                          <a:prstDash val="solid"/>
                          <a:round/>
                        </a:ln>
                      </wps:spPr>
                      <wps:txbx>
                        <w:txbxContent>
                          <w:p w14:paraId="42CE8FD4" w14:textId="77777777" w:rsidR="00DA3316" w:rsidRDefault="00BE2B42">
                            <w:pPr>
                              <w:jc w:val="center"/>
                            </w:pPr>
                            <w:r>
                              <w:rPr>
                                <w:color w:val="000000"/>
                              </w:rPr>
                              <w:t>Creation of flyer and poster</w:t>
                            </w:r>
                          </w:p>
                        </w:txbxContent>
                      </wps:txbx>
                      <wps:bodyPr vert="horz" wrap="square" lIns="114300" tIns="0" rIns="114300" bIns="0" anchor="ctr" anchorCtr="0" compatLnSpc="0">
                        <a:noAutofit/>
                      </wps:bodyPr>
                    </wps:wsp>
                  </a:graphicData>
                </a:graphic>
              </wp:anchor>
            </w:drawing>
          </mc:Choice>
          <mc:Fallback>
            <w:pict>
              <v:rect id="Rectangle 82" o:spid="_x0000_s1031" style="position:absolute;margin-left:366pt;margin-top:6pt;width:103.75pt;height:58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" fillcolor="#4f81bd" strokecolor="#243f60" strokeweight=".70561mm">
                <v:stroke joinstyle="round"/>
                <v:textbox inset="9pt,0,9pt,0">
                  <w:txbxContent>
                    <w:p w:rsidR="00DA3316" w:rsidRDefault="00BE2B42">
                      <w:pPr>
                        <w:jc w:val="center"/>
                      </w:pPr>
                      <w:r>
                        <w:rPr>
                          <w:color w:val="000000"/>
                        </w:rPr>
                        <w:t>Creation of flyer and poster</w:t>
                      </w:r>
                    </w:p>
                  </w:txbxContent>
                </v:textbox>
              </v:rect>
            </w:pict>
          </mc:Fallback>
        </mc:AlternateContent>
      </w:r>
      <w:r>
        <w:rPr>
          <w:rFonts w:ascii="Arial" w:hAnsi="Arial" w:cs="Arial"/>
          <w:noProof/>
        </w:rPr>
        <mc:AlternateContent>
          <mc:Choice Requires="wps">
            <w:drawing>
              <wp:anchor distT="0" distB="0" distL="114300" distR="114300" simplePos="0" relativeHeight="251658752" behindDoc="0" locked="0" layoutInCell="1" allowOverlap="1" wp14:anchorId="6A46DBA5" wp14:editId="3B653EA8">
                <wp:simplePos x="0" y="0"/>
                <wp:positionH relativeFrom="column">
                  <wp:posOffset>114289</wp:posOffset>
                </wp:positionH>
                <wp:positionV relativeFrom="paragraph">
                  <wp:posOffset>-11</wp:posOffset>
                </wp:positionV>
                <wp:extent cx="38103" cy="38103"/>
                <wp:effectExtent l="19050" t="19050" r="19047" b="19047"/>
                <wp:wrapNone/>
                <wp:docPr id="13" name="Straight Arrow Connector 84"/>
                <wp:cNvGraphicFramePr/>
                <a:graphic xmlns:a="http://schemas.openxmlformats.org/drawingml/2006/main">
                  <a:graphicData uri="http://schemas.microsoft.com/office/word/2010/wordprocessingShape">
                    <wps:wsp>
                      <wps:cNvCnPr/>
                      <wps:spPr>
                        <a:xfrm rot="10800009" flipH="1">
                          <a:off x="0" y="0"/>
                          <a:ext cx="38103" cy="38103"/>
                        </a:xfrm>
                        <a:prstGeom prst="straightConnector1">
                          <a:avLst/>
                        </a:prstGeom>
                        <a:noFill/>
                        <a:ln w="12701" cap="flat">
                          <a:solidFill>
                            <a:srgbClr val="4579B8"/>
                          </a:solidFill>
                          <a:prstDash val="solid"/>
                          <a:round/>
                        </a:ln>
                      </wps:spPr>
                      <wps:bodyPr/>
                    </wps:wsp>
                  </a:graphicData>
                </a:graphic>
              </wp:anchor>
            </w:drawing>
          </mc:Choice>
          <mc:Fallback>
            <w:pict>
              <v:shape w14:anchorId="030B3701" id="Straight Arrow Connector 84" o:spid="_x0000_s1026" type="#_x0000_t32" style="position:absolute;margin-left:9pt;margin-top:0;width:3pt;height:3pt;rotation:11796470fd;flip:x;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" strokecolor="#4579b8" strokeweight=".35281mm"/>
            </w:pict>
          </mc:Fallback>
        </mc:AlternateContent>
      </w:r>
      <w:r>
        <w:rPr>
          <w:rFonts w:ascii="Arial" w:hAnsi="Arial" w:cs="Arial"/>
          <w:noProof/>
        </w:rPr>
        <mc:AlternateContent>
          <mc:Choice Requires="wps">
            <w:drawing>
              <wp:anchor distT="0" distB="0" distL="114300" distR="114300" simplePos="0" relativeHeight="251659776" behindDoc="0" locked="0" layoutInCell="1" allowOverlap="1" wp14:anchorId="36217438" wp14:editId="3C74633B">
                <wp:simplePos x="0" y="0"/>
                <wp:positionH relativeFrom="column">
                  <wp:posOffset>3378195</wp:posOffset>
                </wp:positionH>
                <wp:positionV relativeFrom="paragraph">
                  <wp:posOffset>152403</wp:posOffset>
                </wp:positionV>
                <wp:extent cx="1123953" cy="304796"/>
                <wp:effectExtent l="0" t="0" r="95247" b="76204"/>
                <wp:wrapNone/>
                <wp:docPr id="14" name="Freeform: Shape 75"/>
                <wp:cNvGraphicFramePr/>
                <a:graphic xmlns:a="http://schemas.openxmlformats.org/drawingml/2006/main">
                  <a:graphicData uri="http://schemas.microsoft.com/office/word/2010/wordprocessingShape">
                    <wps:wsp>
                      <wps:cNvSpPr/>
                      <wps:spPr>
                        <a:xfrm>
                          <a:off x="0" y="0"/>
                          <a:ext cx="1123953" cy="304796"/>
                        </a:xfrm>
                        <a:custGeom>
                          <a:avLst/>
                          <a:gdLst>
                            <a:gd name="f0" fmla="val w"/>
                            <a:gd name="f1" fmla="val h"/>
                            <a:gd name="f2" fmla="val 0"/>
                            <a:gd name="f3" fmla="val 1085850"/>
                            <a:gd name="f4" fmla="val 266700"/>
                            <a:gd name="f5" fmla="*/ f0 1 1085850"/>
                            <a:gd name="f6" fmla="*/ f1 1 266700"/>
                            <a:gd name="f7" fmla="val f2"/>
                            <a:gd name="f8" fmla="val f3"/>
                            <a:gd name="f9" fmla="val f4"/>
                            <a:gd name="f10" fmla="+- f9 0 f7"/>
                            <a:gd name="f11" fmla="+- f8 0 f7"/>
                            <a:gd name="f12" fmla="*/ f11 1 1085850"/>
                            <a:gd name="f13" fmla="*/ f10 1 266700"/>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1085850" h="266700">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543BF30A" id="Freeform: Shape 75" o:spid="_x0000_s1026" style="position:absolute;margin-left:266pt;margin-top:12pt;width:88.5pt;height:24pt;z-index:251659776;visibility:visible;mso-wrap-style:square;mso-wrap-distance-left:9pt;mso-wrap-distance-top:0;mso-wrap-distance-right:9pt;mso-wrap-distance-bottom:0;mso-position-horizontal:absolute;mso-position-horizontal-relative:text;mso-position-vertical:absolute;mso-position-vertical-relative:text;v-text-anchor:top" coordsize="108585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" path="m,l1085850,266700e" filled="f" strokecolor="#4579b8" strokeweight=".35281mm">
                <v:stroke endarrow="open"/>
                <v:path arrowok="t" o:connecttype="custom" o:connectlocs="561977,0;1123953,152398;561977,304796;0,152398" o:connectangles="270,0,90,180" textboxrect="0,0,1085850,266700"/>
              </v:shape>
            </w:pict>
          </mc:Fallback>
        </mc:AlternateContent>
      </w:r>
    </w:p>
    <w:p w14:paraId="686B22BD" w14:textId="77777777" w:rsidR="00DA3316" w:rsidRDefault="00BE2B42">
      <w:pPr>
        <w:tabs>
          <w:tab w:val="left" w:pos="1725"/>
        </w:tabs>
      </w:pPr>
      <w:r>
        <w:rPr>
          <w:rFonts w:ascii="Arial" w:hAnsi="Arial" w:cs="Arial"/>
          <w:shd w:val="clear" w:color="auto" w:fill="FFFFFF"/>
        </w:rPr>
        <w:t xml:space="preserve">             Communication</w:t>
      </w:r>
      <w:r>
        <w:rPr>
          <w:rFonts w:ascii="Arial" w:hAnsi="Arial" w:cs="Arial"/>
        </w:rPr>
        <w:t xml:space="preserve"> </w:t>
      </w:r>
      <w:r>
        <w:rPr>
          <w:rFonts w:ascii="Arial" w:hAnsi="Arial" w:cs="Arial"/>
          <w:noProof/>
        </w:rPr>
        <mc:AlternateContent>
          <mc:Choice Requires="wps">
            <w:drawing>
              <wp:anchor distT="0" distB="0" distL="114300" distR="114300" simplePos="0" relativeHeight="251660800" behindDoc="0" locked="0" layoutInCell="1" allowOverlap="1" wp14:anchorId="580FB4EF" wp14:editId="6D9D213E">
                <wp:simplePos x="0" y="0"/>
                <wp:positionH relativeFrom="column">
                  <wp:posOffset>3187698</wp:posOffset>
                </wp:positionH>
                <wp:positionV relativeFrom="paragraph">
                  <wp:posOffset>114300</wp:posOffset>
                </wp:positionV>
                <wp:extent cx="619121" cy="1123953"/>
                <wp:effectExtent l="0" t="0" r="47629" b="57147"/>
                <wp:wrapNone/>
                <wp:docPr id="15" name="Freeform: Shape 85"/>
                <wp:cNvGraphicFramePr/>
                <a:graphic xmlns:a="http://schemas.openxmlformats.org/drawingml/2006/main">
                  <a:graphicData uri="http://schemas.microsoft.com/office/word/2010/wordprocessingShape">
                    <wps:wsp>
                      <wps:cNvSpPr/>
                      <wps:spPr>
                        <a:xfrm>
                          <a:off x="0" y="0"/>
                          <a:ext cx="619121" cy="1123953"/>
                        </a:xfrm>
                        <a:custGeom>
                          <a:avLst/>
                          <a:gdLst>
                            <a:gd name="f0" fmla="val w"/>
                            <a:gd name="f1" fmla="val h"/>
                            <a:gd name="f2" fmla="val 0"/>
                            <a:gd name="f3" fmla="val 581025"/>
                            <a:gd name="f4" fmla="val 1085850"/>
                            <a:gd name="f5" fmla="*/ f0 1 581025"/>
                            <a:gd name="f6" fmla="*/ f1 1 1085850"/>
                            <a:gd name="f7" fmla="val f2"/>
                            <a:gd name="f8" fmla="val f3"/>
                            <a:gd name="f9" fmla="val f4"/>
                            <a:gd name="f10" fmla="+- f9 0 f7"/>
                            <a:gd name="f11" fmla="+- f8 0 f7"/>
                            <a:gd name="f12" fmla="*/ f11 1 581025"/>
                            <a:gd name="f13" fmla="*/ f10 1 1085850"/>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581025" h="1085850">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42434E4C" id="Freeform: Shape 85" o:spid="_x0000_s1026" style="position:absolute;margin-left:251pt;margin-top:9pt;width:48.75pt;height:88.5pt;z-index:251660800;visibility:visible;mso-wrap-style:square;mso-wrap-distance-left:9pt;mso-wrap-distance-top:0;mso-wrap-distance-right:9pt;mso-wrap-distance-bottom:0;mso-position-horizontal:absolute;mso-position-horizontal-relative:text;mso-position-vertical:absolute;mso-position-vertical-relative:text;v-text-anchor:top" coordsize="581025,1085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" path="m,l581025,1085850e" filled="f" strokecolor="#4579b8" strokeweight=".35281mm">
                <v:stroke endarrow="open"/>
                <v:path arrowok="t" o:connecttype="custom" o:connectlocs="309561,0;619121,561977;309561,1123953;0,561977" o:connectangles="270,0,90,180" textboxrect="0,0,581025,1085850"/>
              </v:shape>
            </w:pict>
          </mc:Fallback>
        </mc:AlternateContent>
      </w:r>
      <w:r>
        <w:rPr>
          <w:rFonts w:ascii="Arial" w:hAnsi="Arial" w:cs="Arial"/>
          <w:noProof/>
        </w:rPr>
        <mc:AlternateContent>
          <mc:Choice Requires="wps">
            <w:drawing>
              <wp:anchor distT="0" distB="0" distL="114300" distR="114300" simplePos="0" relativeHeight="251661824" behindDoc="0" locked="0" layoutInCell="1" allowOverlap="1" wp14:anchorId="4011415B" wp14:editId="71052762">
                <wp:simplePos x="0" y="0"/>
                <wp:positionH relativeFrom="column">
                  <wp:posOffset>3263895</wp:posOffset>
                </wp:positionH>
                <wp:positionV relativeFrom="paragraph">
                  <wp:posOffset>12701</wp:posOffset>
                </wp:positionV>
                <wp:extent cx="1200150" cy="914400"/>
                <wp:effectExtent l="0" t="0" r="76200" b="57150"/>
                <wp:wrapNone/>
                <wp:docPr id="16" name="Freeform: Shape 87"/>
                <wp:cNvGraphicFramePr/>
                <a:graphic xmlns:a="http://schemas.openxmlformats.org/drawingml/2006/main">
                  <a:graphicData uri="http://schemas.microsoft.com/office/word/2010/wordprocessingShape">
                    <wps:wsp>
                      <wps:cNvSpPr/>
                      <wps:spPr>
                        <a:xfrm>
                          <a:off x="0" y="0"/>
                          <a:ext cx="1200150" cy="914400"/>
                        </a:xfrm>
                        <a:custGeom>
                          <a:avLst/>
                          <a:gdLst>
                            <a:gd name="f0" fmla="val w"/>
                            <a:gd name="f1" fmla="val h"/>
                            <a:gd name="f2" fmla="val 0"/>
                            <a:gd name="f3" fmla="val 1162050"/>
                            <a:gd name="f4" fmla="val 876300"/>
                            <a:gd name="f5" fmla="*/ f0 1 1162050"/>
                            <a:gd name="f6" fmla="*/ f1 1 876300"/>
                            <a:gd name="f7" fmla="val f2"/>
                            <a:gd name="f8" fmla="val f3"/>
                            <a:gd name="f9" fmla="val f4"/>
                            <a:gd name="f10" fmla="+- f9 0 f7"/>
                            <a:gd name="f11" fmla="+- f8 0 f7"/>
                            <a:gd name="f12" fmla="*/ f11 1 1162050"/>
                            <a:gd name="f13" fmla="*/ f10 1 876300"/>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1162050" h="876300">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5241CF34" id="Freeform: Shape 87" o:spid="_x0000_s1026" style="position:absolute;margin-left:257pt;margin-top:1pt;width:94.5pt;height:1in;z-index:251661824;visibility:visible;mso-wrap-style:square;mso-wrap-distance-left:9pt;mso-wrap-distance-top:0;mso-wrap-distance-right:9pt;mso-wrap-distance-bottom:0;mso-position-horizontal:absolute;mso-position-horizontal-relative:text;mso-position-vertical:absolute;mso-position-vertical-relative:text;v-text-anchor:top" coordsize="1162050,87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" path="m,l1162050,876300e" filled="f" strokecolor="#4579b8" strokeweight=".35281mm">
                <v:stroke endarrow="open"/>
                <v:path arrowok="t" o:connecttype="custom" o:connectlocs="600075,0;1200150,457200;600075,914400;0,457200" o:connectangles="270,0,90,180" textboxrect="0,0,1162050,876300"/>
              </v:shape>
            </w:pict>
          </mc:Fallback>
        </mc:AlternateContent>
      </w:r>
      <w:r>
        <w:rPr>
          <w:rFonts w:ascii="Arial" w:hAnsi="Arial" w:cs="Arial"/>
          <w:noProof/>
        </w:rPr>
        <mc:AlternateContent>
          <mc:Choice Requires="wps">
            <w:drawing>
              <wp:anchor distT="0" distB="0" distL="114300" distR="114300" simplePos="0" relativeHeight="251662848" behindDoc="0" locked="0" layoutInCell="1" allowOverlap="1" wp14:anchorId="6DC4C6F2" wp14:editId="311124EE">
                <wp:simplePos x="0" y="0"/>
                <wp:positionH relativeFrom="column">
                  <wp:posOffset>114289</wp:posOffset>
                </wp:positionH>
                <wp:positionV relativeFrom="paragraph">
                  <wp:posOffset>-11</wp:posOffset>
                </wp:positionV>
                <wp:extent cx="38103" cy="38103"/>
                <wp:effectExtent l="19050" t="19050" r="19047" b="19047"/>
                <wp:wrapNone/>
                <wp:docPr id="17" name="Straight Arrow Connector 72"/>
                <wp:cNvGraphicFramePr/>
                <a:graphic xmlns:a="http://schemas.openxmlformats.org/drawingml/2006/main">
                  <a:graphicData uri="http://schemas.microsoft.com/office/word/2010/wordprocessingShape">
                    <wps:wsp>
                      <wps:cNvCnPr/>
                      <wps:spPr>
                        <a:xfrm rot="10800009" flipH="1">
                          <a:off x="0" y="0"/>
                          <a:ext cx="38103" cy="38103"/>
                        </a:xfrm>
                        <a:prstGeom prst="straightConnector1">
                          <a:avLst/>
                        </a:prstGeom>
                        <a:noFill/>
                        <a:ln w="12701" cap="flat">
                          <a:solidFill>
                            <a:srgbClr val="4579B8"/>
                          </a:solidFill>
                          <a:prstDash val="solid"/>
                          <a:round/>
                        </a:ln>
                      </wps:spPr>
                      <wps:bodyPr/>
                    </wps:wsp>
                  </a:graphicData>
                </a:graphic>
              </wp:anchor>
            </w:drawing>
          </mc:Choice>
          <mc:Fallback>
            <w:pict>
              <v:shape w14:anchorId="13420D86" id="Straight Arrow Connector 72" o:spid="_x0000_s1026" type="#_x0000_t32" style="position:absolute;margin-left:9pt;margin-top:0;width:3pt;height:3pt;rotation:11796470fd;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" strokecolor="#4579b8" strokeweight=".35281mm"/>
            </w:pict>
          </mc:Fallback>
        </mc:AlternateContent>
      </w:r>
      <w:r>
        <w:rPr>
          <w:rFonts w:ascii="Arial" w:hAnsi="Arial" w:cs="Arial"/>
          <w:noProof/>
        </w:rPr>
        <mc:AlternateContent>
          <mc:Choice Requires="wps">
            <w:drawing>
              <wp:anchor distT="0" distB="0" distL="114300" distR="114300" simplePos="0" relativeHeight="251663872" behindDoc="0" locked="0" layoutInCell="1" allowOverlap="1" wp14:anchorId="79C29167" wp14:editId="38511F8B">
                <wp:simplePos x="0" y="0"/>
                <wp:positionH relativeFrom="column">
                  <wp:posOffset>114300</wp:posOffset>
                </wp:positionH>
                <wp:positionV relativeFrom="paragraph">
                  <wp:posOffset>0</wp:posOffset>
                </wp:positionV>
                <wp:extent cx="38103" cy="38103"/>
                <wp:effectExtent l="0" t="0" r="19047" b="19047"/>
                <wp:wrapNone/>
                <wp:docPr id="18" name="Straight Arrow Connector 73"/>
                <wp:cNvGraphicFramePr/>
                <a:graphic xmlns:a="http://schemas.openxmlformats.org/drawingml/2006/main">
                  <a:graphicData uri="http://schemas.microsoft.com/office/word/2010/wordprocessingShape">
                    <wps:wsp>
                      <wps:cNvCnPr/>
                      <wps:spPr>
                        <a:xfrm flipH="1">
                          <a:off x="0" y="0"/>
                          <a:ext cx="38103" cy="38103"/>
                        </a:xfrm>
                        <a:prstGeom prst="straightConnector1">
                          <a:avLst/>
                        </a:prstGeom>
                        <a:noFill/>
                        <a:ln w="12701" cap="flat">
                          <a:solidFill>
                            <a:srgbClr val="4579B8"/>
                          </a:solidFill>
                          <a:prstDash val="solid"/>
                          <a:round/>
                        </a:ln>
                      </wps:spPr>
                      <wps:bodyPr/>
                    </wps:wsp>
                  </a:graphicData>
                </a:graphic>
              </wp:anchor>
            </w:drawing>
          </mc:Choice>
          <mc:Fallback>
            <w:pict>
              <v:shape w14:anchorId="45E2DAF3" id="Straight Arrow Connector 73" o:spid="_x0000_s1026" type="#_x0000_t32" style="position:absolute;margin-left:9pt;margin-top:0;width:3pt;height:3pt;flip:x;z-index:251663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" strokecolor="#4579b8" strokeweight=".35281mm"/>
            </w:pict>
          </mc:Fallback>
        </mc:AlternateContent>
      </w:r>
    </w:p>
    <w:p w14:paraId="7120A0F2" w14:textId="77777777" w:rsidR="00DA3316" w:rsidRDefault="00BE2B42">
      <w:pPr>
        <w:tabs>
          <w:tab w:val="left" w:pos="1605"/>
          <w:tab w:val="left" w:pos="3630"/>
        </w:tabs>
      </w:pPr>
      <w:r>
        <w:rPr>
          <w:rFonts w:ascii="Arial" w:hAnsi="Arial" w:cs="Arial"/>
          <w:noProof/>
        </w:rPr>
        <mc:AlternateContent>
          <mc:Choice Requires="wps">
            <w:drawing>
              <wp:anchor distT="0" distB="0" distL="114300" distR="114300" simplePos="0" relativeHeight="251664896" behindDoc="0" locked="0" layoutInCell="1" allowOverlap="1" wp14:anchorId="1B33EC8B" wp14:editId="32064A31">
                <wp:simplePos x="0" y="0"/>
                <wp:positionH relativeFrom="column">
                  <wp:posOffset>2094862</wp:posOffset>
                </wp:positionH>
                <wp:positionV relativeFrom="paragraph">
                  <wp:posOffset>12701</wp:posOffset>
                </wp:positionV>
                <wp:extent cx="1000125" cy="761996"/>
                <wp:effectExtent l="0" t="0" r="85725" b="57154"/>
                <wp:wrapNone/>
                <wp:docPr id="19" name="Freeform: Shape 71"/>
                <wp:cNvGraphicFramePr/>
                <a:graphic xmlns:a="http://schemas.openxmlformats.org/drawingml/2006/main">
                  <a:graphicData uri="http://schemas.microsoft.com/office/word/2010/wordprocessingShape">
                    <wps:wsp>
                      <wps:cNvSpPr/>
                      <wps:spPr>
                        <a:xfrm>
                          <a:off x="0" y="0"/>
                          <a:ext cx="1000125" cy="761996"/>
                        </a:xfrm>
                        <a:custGeom>
                          <a:avLst/>
                          <a:gdLst>
                            <a:gd name="f0" fmla="val w"/>
                            <a:gd name="f1" fmla="val h"/>
                            <a:gd name="f2" fmla="val 0"/>
                            <a:gd name="f3" fmla="val 1162050"/>
                            <a:gd name="f4" fmla="val 876300"/>
                            <a:gd name="f5" fmla="*/ f0 1 1162050"/>
                            <a:gd name="f6" fmla="*/ f1 1 876300"/>
                            <a:gd name="f7" fmla="val f2"/>
                            <a:gd name="f8" fmla="val f3"/>
                            <a:gd name="f9" fmla="val f4"/>
                            <a:gd name="f10" fmla="+- f9 0 f7"/>
                            <a:gd name="f11" fmla="+- f8 0 f7"/>
                            <a:gd name="f12" fmla="*/ f11 1 1162050"/>
                            <a:gd name="f13" fmla="*/ f10 1 876300"/>
                            <a:gd name="f14" fmla="*/ f7 1 f12"/>
                            <a:gd name="f15" fmla="*/ f8 1 f12"/>
                            <a:gd name="f16" fmla="*/ f7 1 f13"/>
                            <a:gd name="f17" fmla="*/ f9 1 f13"/>
                            <a:gd name="f18" fmla="*/ f14 f5 1"/>
                            <a:gd name="f19" fmla="*/ f15 f5 1"/>
                            <a:gd name="f20" fmla="*/ f17 f6 1"/>
                            <a:gd name="f21" fmla="*/ f16 f6 1"/>
                          </a:gdLst>
                          <a:ahLst/>
                          <a:cxnLst>
                            <a:cxn ang="3cd4">
                              <a:pos x="hc" y="t"/>
                            </a:cxn>
                            <a:cxn ang="0">
                              <a:pos x="r" y="vc"/>
                            </a:cxn>
                            <a:cxn ang="cd4">
                              <a:pos x="hc" y="b"/>
                            </a:cxn>
                            <a:cxn ang="cd2">
                              <a:pos x="l" y="vc"/>
                            </a:cxn>
                          </a:cxnLst>
                          <a:rect l="f18" t="f21" r="f19" b="f20"/>
                          <a:pathLst>
                            <a:path w="1162050" h="876300">
                              <a:moveTo>
                                <a:pt x="f2" y="f2"/>
                              </a:moveTo>
                              <a:lnTo>
                                <a:pt x="f3" y="f4"/>
                              </a:lnTo>
                            </a:path>
                          </a:pathLst>
                        </a:custGeom>
                        <a:noFill/>
                        <a:ln w="12701" cap="flat">
                          <a:solidFill>
                            <a:srgbClr val="4579B8"/>
                          </a:solidFill>
                          <a:prstDash val="solid"/>
                          <a:round/>
                          <a:tailEnd type="arrow"/>
                        </a:ln>
                      </wps:spPr>
                      <wps:bodyPr lIns="0" tIns="0" rIns="0" bIns="0"/>
                    </wps:wsp>
                  </a:graphicData>
                </a:graphic>
              </wp:anchor>
            </w:drawing>
          </mc:Choice>
          <mc:Fallback>
            <w:pict>
              <v:shape w14:anchorId="343A5468" id="Freeform: Shape 71" o:spid="_x0000_s1026" style="position:absolute;margin-left:164.95pt;margin-top:1pt;width:78.75pt;height:60pt;z-index:251664896;visibility:visible;mso-wrap-style:square;mso-wrap-distance-left:9pt;mso-wrap-distance-top:0;mso-wrap-distance-right:9pt;mso-wrap-distance-bottom:0;mso-position-horizontal:absolute;mso-position-horizontal-relative:text;mso-position-vertical:absolute;mso-position-vertical-relative:text;v-text-anchor:top" coordsize="1162050,87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" path="m,l1162050,876300e" filled="f" strokecolor="#4579b8" strokeweight=".35281mm">
                <v:stroke endarrow="open"/>
                <v:path arrowok="t" o:connecttype="custom" o:connectlocs="500063,0;1000125,380998;500063,761996;0,380998" o:connectangles="270,0,90,180" textboxrect="0,0,1162050,876300"/>
              </v:shape>
            </w:pict>
          </mc:Fallback>
        </mc:AlternateContent>
      </w:r>
      <w:r>
        <w:rPr>
          <w:rFonts w:ascii="Arial" w:hAnsi="Arial" w:cs="Arial"/>
          <w:shd w:val="clear" w:color="auto" w:fill="FFFFFF"/>
        </w:rPr>
        <w:tab/>
        <w:t>Reflection</w:t>
      </w:r>
      <w:r>
        <w:rPr>
          <w:rFonts w:ascii="Arial" w:hAnsi="Arial" w:cs="Arial"/>
          <w:shd w:val="clear" w:color="auto" w:fill="FFFFFF"/>
        </w:rPr>
        <w:tab/>
      </w:r>
      <w:r>
        <w:rPr>
          <w:rFonts w:ascii="Arial" w:hAnsi="Arial" w:cs="Arial"/>
          <w:shd w:val="clear" w:color="auto" w:fill="FFFFFF"/>
        </w:rPr>
        <w:tab/>
        <w:t xml:space="preserve">       </w:t>
      </w:r>
      <w:r>
        <w:rPr>
          <w:rFonts w:ascii="Arial" w:hAnsi="Arial" w:cs="Arial"/>
          <w:noProof/>
        </w:rPr>
        <mc:AlternateContent>
          <mc:Choice Requires="wps">
            <w:drawing>
              <wp:anchor distT="0" distB="0" distL="114300" distR="114300" simplePos="0" relativeHeight="251665920" behindDoc="0" locked="0" layoutInCell="1" allowOverlap="1" wp14:anchorId="36590E65" wp14:editId="118A154E">
                <wp:simplePos x="0" y="0"/>
                <wp:positionH relativeFrom="column">
                  <wp:posOffset>4622804</wp:posOffset>
                </wp:positionH>
                <wp:positionV relativeFrom="paragraph">
                  <wp:posOffset>38103</wp:posOffset>
                </wp:positionV>
                <wp:extent cx="1317622" cy="736604"/>
                <wp:effectExtent l="0" t="0" r="15878" b="25396"/>
                <wp:wrapNone/>
                <wp:docPr id="20" name="Rectangle 74"/>
                <wp:cNvGraphicFramePr/>
                <a:graphic xmlns:a="http://schemas.openxmlformats.org/drawingml/2006/main">
                  <a:graphicData uri="http://schemas.microsoft.com/office/word/2010/wordprocessingShape">
                    <wps:wsp>
                      <wps:cNvSpPr/>
                      <wps:spPr>
                        <a:xfrm>
                          <a:off x="0" y="0"/>
                          <a:ext cx="1317622" cy="736604"/>
                        </a:xfrm>
                        <a:prstGeom prst="rect">
                          <a:avLst/>
                        </a:prstGeom>
                        <a:solidFill>
                          <a:srgbClr val="4F81BD"/>
                        </a:solidFill>
                        <a:ln w="25402" cap="flat">
                          <a:solidFill>
                            <a:srgbClr val="243F60"/>
                          </a:solidFill>
                          <a:prstDash val="solid"/>
                          <a:round/>
                        </a:ln>
                      </wps:spPr>
                      <wps:txbx>
                        <w:txbxContent>
                          <w:p w14:paraId="3D0BA214" w14:textId="77777777" w:rsidR="00DA3316" w:rsidRDefault="00BE2B42">
                            <w:pPr>
                              <w:jc w:val="center"/>
                            </w:pPr>
                            <w:r>
                              <w:rPr>
                                <w:color w:val="000000"/>
                              </w:rPr>
                              <w:t xml:space="preserve">Enhanced self-learning </w:t>
                            </w:r>
                            <w:proofErr w:type="gramStart"/>
                            <w:r>
                              <w:rPr>
                                <w:color w:val="000000"/>
                              </w:rPr>
                              <w:t>process</w:t>
                            </w:r>
                            <w:proofErr w:type="gramEnd"/>
                          </w:p>
                        </w:txbxContent>
                      </wps:txbx>
                      <wps:bodyPr vert="horz" wrap="square" lIns="114300" tIns="0" rIns="114300" bIns="0" anchor="ctr" anchorCtr="0" compatLnSpc="0">
                        <a:noAutofit/>
                      </wps:bodyPr>
                    </wps:wsp>
                  </a:graphicData>
                </a:graphic>
              </wp:anchor>
            </w:drawing>
          </mc:Choice>
          <mc:Fallback>
            <w:pict>
              <v:rect id="Rectangle 74" o:spid="_x0000_s1032" style="position:absolute;margin-left:364pt;margin-top:3pt;width:103.75pt;height:58pt;z-index:251665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" fillcolor="#4f81bd" strokecolor="#243f60" strokeweight=".70561mm">
                <v:stroke joinstyle="round"/>
                <v:textbox inset="9pt,0,9pt,0">
                  <w:txbxContent>
                    <w:p w:rsidR="00DA3316" w:rsidRDefault="00BE2B42">
                      <w:pPr>
                        <w:jc w:val="center"/>
                      </w:pPr>
                      <w:r>
                        <w:rPr>
                          <w:color w:val="000000"/>
                        </w:rPr>
                        <w:t>Enhanced self-learning process</w:t>
                      </w:r>
                    </w:p>
                  </w:txbxContent>
                </v:textbox>
              </v:rect>
            </w:pict>
          </mc:Fallback>
        </mc:AlternateContent>
      </w:r>
    </w:p>
    <w:p w14:paraId="0BCB6086" w14:textId="77777777" w:rsidR="00DA3316" w:rsidRDefault="00BE2B42">
      <w:pPr>
        <w:tabs>
          <w:tab w:val="left" w:pos="1605"/>
          <w:tab w:val="left" w:pos="3630"/>
        </w:tabs>
        <w:rPr>
          <w:rFonts w:ascii="Arial" w:hAnsi="Arial" w:cs="Arial"/>
          <w:shd w:val="clear" w:color="auto" w:fill="FFFFFF"/>
        </w:rPr>
      </w:pPr>
      <w:r>
        <w:rPr>
          <w:rFonts w:ascii="Arial" w:hAnsi="Arial" w:cs="Arial"/>
          <w:shd w:val="clear" w:color="auto" w:fill="FFFFFF"/>
        </w:rPr>
        <w:tab/>
        <w:t xml:space="preserve">          Self-understanding</w:t>
      </w:r>
    </w:p>
    <w:p w14:paraId="1442AADB" w14:textId="77777777" w:rsidR="00DA3316" w:rsidRDefault="00BE2B42">
      <w:pPr>
        <w:tabs>
          <w:tab w:val="left" w:pos="735"/>
        </w:tabs>
      </w:pPr>
      <w:r>
        <w:rPr>
          <w:rFonts w:ascii="Arial" w:hAnsi="Arial" w:cs="Arial"/>
          <w:shd w:val="clear" w:color="auto" w:fill="FFFFFF"/>
        </w:rPr>
        <w:tab/>
        <w:t>Portability of everything</w:t>
      </w:r>
      <w:r>
        <w:rPr>
          <w:rFonts w:ascii="Arial" w:hAnsi="Arial" w:cs="Arial"/>
          <w:noProof/>
        </w:rPr>
        <mc:AlternateContent>
          <mc:Choice Requires="wps">
            <w:drawing>
              <wp:anchor distT="0" distB="0" distL="114300" distR="114300" simplePos="0" relativeHeight="251666944" behindDoc="0" locked="0" layoutInCell="1" allowOverlap="1" wp14:anchorId="7960184A" wp14:editId="7690CF9B">
                <wp:simplePos x="0" y="0"/>
                <wp:positionH relativeFrom="column">
                  <wp:posOffset>3835395</wp:posOffset>
                </wp:positionH>
                <wp:positionV relativeFrom="paragraph">
                  <wp:posOffset>63495</wp:posOffset>
                </wp:positionV>
                <wp:extent cx="1066803" cy="761996"/>
                <wp:effectExtent l="0" t="0" r="19047" b="19054"/>
                <wp:wrapNone/>
                <wp:docPr id="21" name="Rectangle 70"/>
                <wp:cNvGraphicFramePr/>
                <a:graphic xmlns:a="http://schemas.openxmlformats.org/drawingml/2006/main">
                  <a:graphicData uri="http://schemas.microsoft.com/office/word/2010/wordprocessingShape">
                    <wps:wsp>
                      <wps:cNvSpPr/>
                      <wps:spPr>
                        <a:xfrm>
                          <a:off x="0" y="0"/>
                          <a:ext cx="1066803" cy="761996"/>
                        </a:xfrm>
                        <a:prstGeom prst="rect">
                          <a:avLst/>
                        </a:prstGeom>
                        <a:solidFill>
                          <a:srgbClr val="4F81BD"/>
                        </a:solidFill>
                        <a:ln w="25402" cap="flat">
                          <a:solidFill>
                            <a:srgbClr val="243F60"/>
                          </a:solidFill>
                          <a:prstDash val="solid"/>
                          <a:round/>
                        </a:ln>
                      </wps:spPr>
                      <wps:txbx>
                        <w:txbxContent>
                          <w:p w14:paraId="2BB0F0E6" w14:textId="77777777" w:rsidR="00DA3316" w:rsidRDefault="00BE2B42">
                            <w:pPr>
                              <w:jc w:val="center"/>
                            </w:pPr>
                            <w:r>
                              <w:rPr>
                                <w:color w:val="000000"/>
                              </w:rPr>
                              <w:t>Learning Outcomes</w:t>
                            </w:r>
                          </w:p>
                        </w:txbxContent>
                      </wps:txbx>
                      <wps:bodyPr vert="horz" wrap="square" lIns="114300" tIns="0" rIns="114300" bIns="0" anchor="ctr" anchorCtr="0" compatLnSpc="0">
                        <a:noAutofit/>
                      </wps:bodyPr>
                    </wps:wsp>
                  </a:graphicData>
                </a:graphic>
              </wp:anchor>
            </w:drawing>
          </mc:Choice>
          <mc:Fallback>
            <w:pict>
              <v:rect id="Rectangle 70" o:spid="_x0000_s1033" style="position:absolute;margin-left:302pt;margin-top:5pt;width:84pt;height:60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" fillcolor="#4f81bd" strokecolor="#243f60" strokeweight=".70561mm">
                <v:stroke joinstyle="round"/>
                <v:textbox inset="9pt,0,9pt,0">
                  <w:txbxContent>
                    <w:p w:rsidR="00DA3316" w:rsidRDefault="00BE2B42">
                      <w:pPr>
                        <w:jc w:val="center"/>
                      </w:pPr>
                      <w:r>
                        <w:rPr>
                          <w:color w:val="000000"/>
                        </w:rPr>
                        <w:t>Learning Outcomes</w:t>
                      </w:r>
                    </w:p>
                  </w:txbxContent>
                </v:textbox>
              </v:rect>
            </w:pict>
          </mc:Fallback>
        </mc:AlternateContent>
      </w:r>
      <w:r>
        <w:rPr>
          <w:rFonts w:ascii="Arial" w:hAnsi="Arial" w:cs="Arial"/>
          <w:noProof/>
        </w:rPr>
        <mc:AlternateContent>
          <mc:Choice Requires="wps">
            <w:drawing>
              <wp:anchor distT="0" distB="0" distL="114300" distR="114300" simplePos="0" relativeHeight="251667968" behindDoc="0" locked="0" layoutInCell="1" allowOverlap="1" wp14:anchorId="2C796FE9" wp14:editId="49C70833">
                <wp:simplePos x="0" y="0"/>
                <wp:positionH relativeFrom="column">
                  <wp:posOffset>2438403</wp:posOffset>
                </wp:positionH>
                <wp:positionV relativeFrom="paragraph">
                  <wp:posOffset>50804</wp:posOffset>
                </wp:positionV>
                <wp:extent cx="1323978" cy="761996"/>
                <wp:effectExtent l="0" t="0" r="28572" b="19054"/>
                <wp:wrapNone/>
                <wp:docPr id="22" name="Rectangle 89"/>
                <wp:cNvGraphicFramePr/>
                <a:graphic xmlns:a="http://schemas.openxmlformats.org/drawingml/2006/main">
                  <a:graphicData uri="http://schemas.microsoft.com/office/word/2010/wordprocessingShape">
                    <wps:wsp>
                      <wps:cNvSpPr/>
                      <wps:spPr>
                        <a:xfrm>
                          <a:off x="0" y="0"/>
                          <a:ext cx="1323978" cy="761996"/>
                        </a:xfrm>
                        <a:prstGeom prst="rect">
                          <a:avLst/>
                        </a:prstGeom>
                        <a:solidFill>
                          <a:srgbClr val="4F81BD"/>
                        </a:solidFill>
                        <a:ln w="25402" cap="flat">
                          <a:solidFill>
                            <a:srgbClr val="243F60"/>
                          </a:solidFill>
                          <a:prstDash val="solid"/>
                          <a:round/>
                        </a:ln>
                      </wps:spPr>
                      <wps:txbx>
                        <w:txbxContent>
                          <w:p w14:paraId="7C69D6A9" w14:textId="77777777" w:rsidR="00DA3316" w:rsidRDefault="00BE2B42">
                            <w:pPr>
                              <w:jc w:val="center"/>
                            </w:pPr>
                            <w:r>
                              <w:rPr>
                                <w:color w:val="000000"/>
                              </w:rPr>
                              <w:t>Monitoring the whole progress online</w:t>
                            </w:r>
                          </w:p>
                        </w:txbxContent>
                      </wps:txbx>
                      <wps:bodyPr vert="horz" wrap="square" lIns="114300" tIns="0" rIns="114300" bIns="0" anchor="ctr" anchorCtr="0" compatLnSpc="0">
                        <a:noAutofit/>
                      </wps:bodyPr>
                    </wps:wsp>
                  </a:graphicData>
                </a:graphic>
              </wp:anchor>
            </w:drawing>
          </mc:Choice>
          <mc:Fallback>
            <w:pict>
              <v:rect id="Rectangle 89" o:spid="_x0000_s1034" style="position:absolute;margin-left:192pt;margin-top:4pt;width:104.25pt;height:60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" fillcolor="#4f81bd" strokecolor="#243f60" strokeweight=".70561mm">
                <v:stroke joinstyle="round"/>
                <v:textbox inset="9pt,0,9pt,0">
                  <w:txbxContent>
                    <w:p w:rsidR="00DA3316" w:rsidRDefault="00BE2B42">
                      <w:pPr>
                        <w:jc w:val="center"/>
                      </w:pPr>
                      <w:r>
                        <w:rPr>
                          <w:color w:val="000000"/>
                        </w:rPr>
                        <w:t>Monitoring the whole progress onlin</w:t>
                      </w:r>
                      <w:r>
                        <w:rPr>
                          <w:color w:val="000000"/>
                        </w:rPr>
                        <w:t>e</w:t>
                      </w:r>
                    </w:p>
                  </w:txbxContent>
                </v:textbox>
              </v:rect>
            </w:pict>
          </mc:Fallback>
        </mc:AlternateContent>
      </w:r>
    </w:p>
    <w:p w14:paraId="5CA1538C" w14:textId="77777777" w:rsidR="00DA3316" w:rsidRDefault="00DA3316">
      <w:pPr>
        <w:rPr>
          <w:rFonts w:ascii="Arial" w:hAnsi="Arial" w:cs="Arial"/>
          <w:b/>
        </w:rPr>
      </w:pPr>
    </w:p>
    <w:p w14:paraId="340F0058" w14:textId="77777777" w:rsidR="00DA3316" w:rsidRDefault="00DA3316">
      <w:pPr>
        <w:jc w:val="center"/>
        <w:rPr>
          <w:rFonts w:ascii="Arial" w:hAnsi="Arial" w:cs="Arial"/>
          <w:b/>
        </w:rPr>
      </w:pPr>
    </w:p>
    <w:p w14:paraId="3E8D0BAE" w14:textId="77777777" w:rsidR="00DA3316" w:rsidRDefault="00DA3316">
      <w:pPr>
        <w:jc w:val="center"/>
        <w:rPr>
          <w:rFonts w:ascii="Arial" w:hAnsi="Arial" w:cs="Arial"/>
          <w:b/>
        </w:rPr>
      </w:pPr>
    </w:p>
    <w:p w14:paraId="4405F8A3" w14:textId="77777777" w:rsidR="00DA3316" w:rsidRDefault="00BE2B42">
      <w:pPr>
        <w:jc w:val="center"/>
        <w:rPr>
          <w:rFonts w:ascii="Arial" w:hAnsi="Arial" w:cs="Arial"/>
          <w:b/>
        </w:rPr>
      </w:pPr>
      <w:r>
        <w:rPr>
          <w:rFonts w:ascii="Arial" w:hAnsi="Arial" w:cs="Arial"/>
          <w:b/>
        </w:rPr>
        <w:t xml:space="preserve">Mind map of activities to be covered in this </w:t>
      </w:r>
      <w:proofErr w:type="gramStart"/>
      <w:r>
        <w:rPr>
          <w:rFonts w:ascii="Arial" w:hAnsi="Arial" w:cs="Arial"/>
          <w:b/>
        </w:rPr>
        <w:t>module</w:t>
      </w:r>
      <w:proofErr w:type="gramEnd"/>
    </w:p>
    <w:p w14:paraId="34206AAB" w14:textId="77777777" w:rsidR="00DA3316" w:rsidRDefault="00DA3316">
      <w:pPr>
        <w:jc w:val="center"/>
        <w:rPr>
          <w:rFonts w:ascii="Arial" w:hAnsi="Arial" w:cs="Arial"/>
          <w:b/>
        </w:rPr>
      </w:pPr>
    </w:p>
    <w:p w14:paraId="5AA8F9B6" w14:textId="77777777" w:rsidR="00DA3316" w:rsidRDefault="00DA3316">
      <w:pPr>
        <w:jc w:val="center"/>
        <w:rPr>
          <w:rFonts w:ascii="Arial" w:hAnsi="Arial" w:cs="Arial"/>
          <w:b/>
        </w:rPr>
      </w:pPr>
    </w:p>
    <w:p w14:paraId="1F80A1EC" w14:textId="77777777" w:rsidR="00DA3316" w:rsidRDefault="00DA3316">
      <w:pPr>
        <w:jc w:val="center"/>
        <w:rPr>
          <w:rFonts w:ascii="Arial" w:hAnsi="Arial" w:cs="Arial"/>
          <w:b/>
        </w:rPr>
      </w:pPr>
    </w:p>
    <w:p w14:paraId="24D0964E" w14:textId="77777777" w:rsidR="00DA3316" w:rsidRDefault="00DA3316">
      <w:pPr>
        <w:jc w:val="center"/>
        <w:rPr>
          <w:rFonts w:ascii="Arial" w:hAnsi="Arial" w:cs="Arial"/>
          <w:b/>
        </w:rPr>
      </w:pPr>
    </w:p>
    <w:p w14:paraId="7122F152" w14:textId="77777777" w:rsidR="00DA3316" w:rsidRDefault="00DA3316">
      <w:pPr>
        <w:jc w:val="center"/>
        <w:rPr>
          <w:rFonts w:ascii="Arial" w:hAnsi="Arial" w:cs="Arial"/>
          <w:b/>
        </w:rPr>
      </w:pPr>
    </w:p>
    <w:p w14:paraId="6490BF76" w14:textId="77777777" w:rsidR="00DA3316" w:rsidRDefault="00DA3316">
      <w:pPr>
        <w:jc w:val="center"/>
        <w:rPr>
          <w:rFonts w:ascii="Arial" w:hAnsi="Arial" w:cs="Arial"/>
          <w:b/>
        </w:rPr>
      </w:pPr>
    </w:p>
    <w:p w14:paraId="200E08A1" w14:textId="77777777" w:rsidR="00DA3316" w:rsidRDefault="00DA3316">
      <w:pPr>
        <w:jc w:val="center"/>
        <w:rPr>
          <w:rFonts w:ascii="Arial" w:hAnsi="Arial" w:cs="Arial"/>
          <w:b/>
        </w:rPr>
      </w:pPr>
    </w:p>
    <w:p w14:paraId="556DDE81" w14:textId="77777777" w:rsidR="00DA3316" w:rsidRDefault="00DA3316">
      <w:pPr>
        <w:jc w:val="center"/>
        <w:rPr>
          <w:rFonts w:ascii="Arial" w:hAnsi="Arial" w:cs="Arial"/>
          <w:b/>
        </w:rPr>
      </w:pPr>
    </w:p>
    <w:p w14:paraId="72FDE8C8" w14:textId="77777777" w:rsidR="00DA3316" w:rsidRDefault="00DA3316">
      <w:pPr>
        <w:jc w:val="center"/>
        <w:rPr>
          <w:rFonts w:ascii="Arial" w:hAnsi="Arial" w:cs="Arial"/>
          <w:b/>
        </w:rPr>
      </w:pPr>
    </w:p>
    <w:p w14:paraId="11D82C68" w14:textId="77777777" w:rsidR="00DA3316" w:rsidRDefault="00DA3316">
      <w:pPr>
        <w:jc w:val="center"/>
        <w:rPr>
          <w:rFonts w:ascii="Arial" w:hAnsi="Arial" w:cs="Arial"/>
          <w:b/>
        </w:rPr>
      </w:pPr>
    </w:p>
    <w:p w14:paraId="2D2C4D0D" w14:textId="77777777" w:rsidR="00DA3316" w:rsidRDefault="00DA3316">
      <w:pPr>
        <w:jc w:val="center"/>
        <w:rPr>
          <w:rFonts w:ascii="Arial" w:hAnsi="Arial" w:cs="Arial"/>
          <w:b/>
        </w:rPr>
      </w:pPr>
    </w:p>
    <w:p w14:paraId="1794B934" w14:textId="77777777" w:rsidR="00DA3316" w:rsidRDefault="00DA3316">
      <w:pPr>
        <w:jc w:val="center"/>
        <w:rPr>
          <w:rFonts w:ascii="Arial" w:hAnsi="Arial" w:cs="Arial"/>
          <w:b/>
        </w:rPr>
      </w:pPr>
    </w:p>
    <w:p w14:paraId="3F91AC53" w14:textId="77777777" w:rsidR="00DA3316" w:rsidRDefault="00DA3316">
      <w:pPr>
        <w:jc w:val="center"/>
        <w:rPr>
          <w:rFonts w:ascii="Arial" w:hAnsi="Arial" w:cs="Arial"/>
          <w:b/>
        </w:rPr>
      </w:pPr>
    </w:p>
    <w:p w14:paraId="528CBAFA" w14:textId="77777777" w:rsidR="00DA3316" w:rsidRDefault="00BE2B42">
      <w:pPr>
        <w:pStyle w:val="Heading1"/>
        <w:rPr>
          <w:rFonts w:ascii="Arial" w:hAnsi="Arial" w:cs="Arial"/>
        </w:rPr>
      </w:pPr>
      <w:r>
        <w:rPr>
          <w:rFonts w:ascii="Arial" w:hAnsi="Arial" w:cs="Arial"/>
        </w:rPr>
        <w:lastRenderedPageBreak/>
        <w:t>Task 2:</w:t>
      </w:r>
    </w:p>
    <w:p w14:paraId="7BEDE5F4" w14:textId="77777777" w:rsidR="00DA3316" w:rsidRDefault="00BE2B42">
      <w:pPr>
        <w:pStyle w:val="Heading1"/>
        <w:rPr>
          <w:rFonts w:ascii="Arial" w:hAnsi="Arial" w:cs="Arial"/>
        </w:rPr>
      </w:pPr>
      <w:bookmarkStart w:id="1" w:name="_heading=h.35nkun2"/>
      <w:bookmarkEnd w:id="1"/>
      <w:r>
        <w:rPr>
          <w:rFonts w:ascii="Arial" w:hAnsi="Arial" w:cs="Arial"/>
        </w:rPr>
        <w:t>Selection of this Topic</w:t>
      </w:r>
    </w:p>
    <w:p w14:paraId="709BB960" w14:textId="77777777" w:rsidR="00DA3316" w:rsidRDefault="00BE2B42">
      <w:pPr>
        <w:rPr>
          <w:rFonts w:ascii="Arial" w:hAnsi="Arial" w:cs="Arial"/>
        </w:rPr>
      </w:pPr>
      <w:r>
        <w:rPr>
          <w:rFonts w:ascii="Arial" w:hAnsi="Arial" w:cs="Arial"/>
        </w:rPr>
        <w:t xml:space="preserve">The purpose of choosing this topic is that E-Portfolio is a model of fact-finding with a focus on visualizing and sharing curriculum, writing visual effects, linking learning across multiple </w:t>
      </w:r>
      <w:proofErr w:type="gramStart"/>
      <w:r>
        <w:rPr>
          <w:rFonts w:ascii="Arial" w:hAnsi="Arial" w:cs="Arial"/>
        </w:rPr>
        <w:t>levels</w:t>
      </w:r>
      <w:proofErr w:type="gramEnd"/>
      <w:r>
        <w:rPr>
          <w:rFonts w:ascii="Arial" w:hAnsi="Arial" w:cs="Arial"/>
        </w:rPr>
        <w:t xml:space="preserve"> and making instructions frequently updated. Furthermore, its importance has greatly been increased in the Corona time as it helps to deliver the knowledge and resume the learning activities without considering the space, </w:t>
      </w:r>
      <w:proofErr w:type="gramStart"/>
      <w:r>
        <w:rPr>
          <w:rFonts w:ascii="Arial" w:hAnsi="Arial" w:cs="Arial"/>
        </w:rPr>
        <w:t>time</w:t>
      </w:r>
      <w:proofErr w:type="gramEnd"/>
      <w:r>
        <w:rPr>
          <w:rFonts w:ascii="Arial" w:hAnsi="Arial" w:cs="Arial"/>
        </w:rPr>
        <w:t xml:space="preserve"> or location issues. It has helped to return to the new normal state for almost all the students and learners around the world and somehow made its ways to their electronic devices. Moreover, it provides many other benefits such as promoting academic achievement, </w:t>
      </w:r>
      <w:proofErr w:type="spellStart"/>
      <w:r>
        <w:rPr>
          <w:rFonts w:ascii="Arial" w:hAnsi="Arial" w:cs="Arial"/>
        </w:rPr>
        <w:t>practising</w:t>
      </w:r>
      <w:proofErr w:type="spellEnd"/>
      <w:r>
        <w:rPr>
          <w:rFonts w:ascii="Arial" w:hAnsi="Arial" w:cs="Arial"/>
        </w:rPr>
        <w:t xml:space="preserve"> e-learning through design observations; encouraging students to participate in real-world activities to develop a sense of learning; students participating in supervised and self-directed learning as an important learning process; providing follow-up information on continuing education </w:t>
      </w:r>
      <w:proofErr w:type="gramStart"/>
      <w:r>
        <w:rPr>
          <w:rFonts w:ascii="Arial" w:hAnsi="Arial" w:cs="Arial"/>
        </w:rPr>
        <w:t>support, and</w:t>
      </w:r>
      <w:proofErr w:type="gramEnd"/>
      <w:r>
        <w:rPr>
          <w:rFonts w:ascii="Arial" w:hAnsi="Arial" w:cs="Arial"/>
        </w:rPr>
        <w:t xml:space="preserve"> promote student independence through the collaborative building of literacy. All these examples show how creative and innovative it is to utilize the benefits of e-portfolio which is why it has been chosen. </w:t>
      </w:r>
    </w:p>
    <w:p w14:paraId="21237BE8" w14:textId="77777777" w:rsidR="00DA3316" w:rsidRDefault="00BE2B42">
      <w:pPr>
        <w:pStyle w:val="Heading1"/>
        <w:rPr>
          <w:rFonts w:ascii="Arial" w:hAnsi="Arial" w:cs="Arial"/>
        </w:rPr>
      </w:pPr>
      <w:bookmarkStart w:id="2" w:name="_heading=h.1ksv4uv"/>
      <w:bookmarkEnd w:id="2"/>
      <w:r>
        <w:rPr>
          <w:rFonts w:ascii="Arial" w:hAnsi="Arial" w:cs="Arial"/>
        </w:rPr>
        <w:t>How it adds value to the process:</w:t>
      </w:r>
    </w:p>
    <w:p w14:paraId="695539A3" w14:textId="77777777" w:rsidR="00DA3316" w:rsidRDefault="00BE2B42">
      <w:r>
        <w:rPr>
          <w:rFonts w:ascii="Arial" w:hAnsi="Arial" w:cs="Arial"/>
        </w:rPr>
        <w:t xml:space="preserve">E-portfolios are becoming more prevalent amongst teachers as a knowledge device. It provides the benefit of working and learning along with monitoring the engagement of the learners at the comfort of the location. Many types of research have even shown that e-registration can be used to promote the growth of services for self-learning. These skills include self-assessment of performance, setting learning goals, and selecting future careers. But it is not clear in what circumstances e-commerce makes the best improvement of this </w:t>
      </w:r>
      <w:proofErr w:type="gramStart"/>
      <w:r>
        <w:rPr>
          <w:rFonts w:ascii="Arial" w:hAnsi="Arial" w:cs="Arial"/>
        </w:rPr>
        <w:t>technology(</w:t>
      </w:r>
      <w:proofErr w:type="gramEnd"/>
      <w:r>
        <w:rPr>
          <w:rFonts w:ascii="Arial" w:hAnsi="Arial" w:cs="Arial"/>
        </w:rPr>
        <w:t xml:space="preserve">Yang </w:t>
      </w:r>
      <w:r>
        <w:rPr>
          <w:rFonts w:ascii="Arial" w:hAnsi="Arial" w:cs="Arial"/>
          <w:i/>
        </w:rPr>
        <w:t xml:space="preserve">et al., </w:t>
      </w:r>
      <w:r>
        <w:rPr>
          <w:rFonts w:ascii="Arial" w:hAnsi="Arial" w:cs="Arial"/>
        </w:rPr>
        <w:t xml:space="preserve">2016). The educational data is used effectively when teachers are trained to monitor the development of self-directed learning when personal information is integrated into the curriculum, when teachers inform students at all </w:t>
      </w:r>
      <w:proofErr w:type="gramStart"/>
      <w:r>
        <w:rPr>
          <w:rFonts w:ascii="Arial" w:hAnsi="Arial" w:cs="Arial"/>
        </w:rPr>
        <w:t>times,  when</w:t>
      </w:r>
      <w:proofErr w:type="gramEnd"/>
      <w:r>
        <w:rPr>
          <w:rFonts w:ascii="Arial" w:hAnsi="Arial" w:cs="Arial"/>
        </w:rPr>
        <w:t xml:space="preserve"> scaffolding is in place, force increased support, and at least when personal information is designed to support goal setting, performance appraisal, strategic planning and self-assessment.</w:t>
      </w:r>
    </w:p>
    <w:p w14:paraId="05911190" w14:textId="77777777" w:rsidR="00DA3316" w:rsidRDefault="00DA3316">
      <w:pPr>
        <w:rPr>
          <w:rFonts w:ascii="Arial" w:hAnsi="Arial" w:cs="Arial"/>
          <w:b/>
        </w:rPr>
      </w:pPr>
    </w:p>
    <w:p w14:paraId="295B71A5" w14:textId="77777777" w:rsidR="00DA3316" w:rsidRDefault="00DA3316">
      <w:pPr>
        <w:rPr>
          <w:b/>
        </w:rPr>
      </w:pPr>
    </w:p>
    <w:p w14:paraId="3423807D" w14:textId="77777777" w:rsidR="00DA3316" w:rsidRDefault="00DA3316">
      <w:pPr>
        <w:rPr>
          <w:rFonts w:ascii="Arial" w:hAnsi="Arial" w:cs="Arial"/>
          <w:sz w:val="32"/>
          <w:szCs w:val="32"/>
          <w:lang w:val="en-GB"/>
        </w:rPr>
      </w:pPr>
    </w:p>
    <w:p w14:paraId="51050211" w14:textId="77777777" w:rsidR="00DA3316" w:rsidRDefault="00DA3316">
      <w:pPr>
        <w:rPr>
          <w:rFonts w:ascii="Arial" w:hAnsi="Arial" w:cs="Arial"/>
          <w:sz w:val="32"/>
          <w:szCs w:val="32"/>
          <w:lang w:val="en-GB"/>
        </w:rPr>
      </w:pPr>
    </w:p>
    <w:p w14:paraId="482D2B07" w14:textId="77777777" w:rsidR="00DA3316" w:rsidRDefault="00DA3316">
      <w:pPr>
        <w:rPr>
          <w:rFonts w:ascii="Arial" w:hAnsi="Arial" w:cs="Arial"/>
          <w:sz w:val="32"/>
          <w:szCs w:val="32"/>
          <w:lang w:val="en-GB"/>
        </w:rPr>
      </w:pPr>
    </w:p>
    <w:p w14:paraId="07D8981E" w14:textId="77777777" w:rsidR="00DA3316" w:rsidRDefault="00DA3316">
      <w:pPr>
        <w:rPr>
          <w:rFonts w:ascii="Arial" w:hAnsi="Arial" w:cs="Arial"/>
          <w:sz w:val="32"/>
          <w:szCs w:val="32"/>
          <w:lang w:val="en-GB"/>
        </w:rPr>
      </w:pPr>
    </w:p>
    <w:p w14:paraId="1B5071F2" w14:textId="77777777" w:rsidR="00DA3316" w:rsidRDefault="00DA3316">
      <w:pPr>
        <w:rPr>
          <w:rFonts w:ascii="Arial" w:hAnsi="Arial" w:cs="Arial"/>
          <w:sz w:val="32"/>
          <w:szCs w:val="32"/>
          <w:lang w:val="en-GB"/>
        </w:rPr>
      </w:pPr>
    </w:p>
    <w:p w14:paraId="7830097B" w14:textId="77777777" w:rsidR="00DA3316" w:rsidRDefault="00BE2B42">
      <w:pPr>
        <w:pStyle w:val="Heading1"/>
        <w:rPr>
          <w:rFonts w:ascii="Arial" w:hAnsi="Arial" w:cs="Arial"/>
        </w:rPr>
      </w:pPr>
      <w:r>
        <w:rPr>
          <w:rFonts w:ascii="Arial" w:hAnsi="Arial" w:cs="Arial"/>
        </w:rPr>
        <w:lastRenderedPageBreak/>
        <w:t>Advantages of this tool:</w:t>
      </w:r>
    </w:p>
    <w:p w14:paraId="65E8B934" w14:textId="77777777" w:rsidR="00DA3316" w:rsidRDefault="00BE2B42">
      <w:r>
        <w:rPr>
          <w:rFonts w:ascii="Arial" w:hAnsi="Arial" w:cs="Arial"/>
        </w:rPr>
        <w:t xml:space="preserve">Current research data confirms that new developments such as choice, ownership, voice, and real-world learning are the basis for e-learning portfolios. To determine whether this content is relevant to students continuing to use e-Portfolios, different surveys are used that include measures of choice, ownership, voice, and knowledge </w:t>
      </w:r>
      <w:proofErr w:type="gramStart"/>
      <w:r>
        <w:rPr>
          <w:rFonts w:ascii="Arial" w:hAnsi="Arial" w:cs="Arial"/>
        </w:rPr>
        <w:t>true(</w:t>
      </w:r>
      <w:proofErr w:type="spellStart"/>
      <w:proofErr w:type="gramEnd"/>
      <w:r>
        <w:rPr>
          <w:rFonts w:ascii="Arial" w:hAnsi="Arial" w:cs="Arial"/>
        </w:rPr>
        <w:t>Beckers</w:t>
      </w:r>
      <w:proofErr w:type="spellEnd"/>
      <w:r>
        <w:rPr>
          <w:rFonts w:ascii="Arial" w:hAnsi="Arial" w:cs="Arial"/>
        </w:rPr>
        <w:t xml:space="preserve"> </w:t>
      </w:r>
      <w:r>
        <w:rPr>
          <w:rFonts w:ascii="Arial" w:hAnsi="Arial" w:cs="Arial"/>
          <w:i/>
        </w:rPr>
        <w:t xml:space="preserve">et al., </w:t>
      </w:r>
      <w:r>
        <w:rPr>
          <w:rFonts w:ascii="Arial" w:hAnsi="Arial" w:cs="Arial"/>
        </w:rPr>
        <w:t xml:space="preserve">2016; Roberts </w:t>
      </w:r>
      <w:r>
        <w:rPr>
          <w:rFonts w:ascii="Arial" w:hAnsi="Arial" w:cs="Arial"/>
          <w:i/>
        </w:rPr>
        <w:t>et al.,</w:t>
      </w:r>
      <w:r>
        <w:rPr>
          <w:rFonts w:ascii="Arial" w:hAnsi="Arial" w:cs="Arial"/>
        </w:rPr>
        <w:t xml:space="preserve"> 2016)). For e-Portfolio users, the benefits of this study show that real-time campaigns, measuring earnings, getting feedback, and managing e-Portfolio during learning time has a significant impact on continued use or e-Portfolio after a student's degree in technology. </w:t>
      </w:r>
    </w:p>
    <w:p w14:paraId="2C15F41B" w14:textId="77777777" w:rsidR="00DA3316" w:rsidRDefault="00BE2B42">
      <w:r>
        <w:rPr>
          <w:rFonts w:ascii="Arial" w:hAnsi="Arial" w:cs="Arial"/>
        </w:rPr>
        <w:t xml:space="preserve">From the student's point of view, many institutions were offering blended learning programs in the past, but Covid-19 has made </w:t>
      </w:r>
      <w:proofErr w:type="gramStart"/>
      <w:r>
        <w:rPr>
          <w:rFonts w:ascii="Arial" w:hAnsi="Arial" w:cs="Arial"/>
        </w:rPr>
        <w:t>it's</w:t>
      </w:r>
      <w:proofErr w:type="gramEnd"/>
      <w:r>
        <w:rPr>
          <w:rFonts w:ascii="Arial" w:hAnsi="Arial" w:cs="Arial"/>
        </w:rPr>
        <w:t xml:space="preserve"> through this by forcing them to fully adopt the process of online learning and the development of e-portfolio education makes student management become independent in the curriculum and make decisions before the teacher’s manual. E-data recording can lead to management and self-directed learning. It is often used as a combination of instruction and measurement learning process (Thibodeaux </w:t>
      </w:r>
      <w:r>
        <w:rPr>
          <w:rFonts w:ascii="Arial" w:hAnsi="Arial" w:cs="Arial"/>
          <w:i/>
        </w:rPr>
        <w:t>et al.,</w:t>
      </w:r>
      <w:r>
        <w:rPr>
          <w:rFonts w:ascii="Arial" w:hAnsi="Arial" w:cs="Arial"/>
        </w:rPr>
        <w:t xml:space="preserve"> 2017). Evidence provided by the student should be a process of reflection and reflection that can establish a relationship between what is taught and what is learned. This allows students to </w:t>
      </w:r>
      <w:proofErr w:type="gramStart"/>
      <w:r>
        <w:rPr>
          <w:rFonts w:ascii="Arial" w:hAnsi="Arial" w:cs="Arial"/>
        </w:rPr>
        <w:t>include</w:t>
      </w:r>
      <w:proofErr w:type="gramEnd"/>
    </w:p>
    <w:p w14:paraId="61427F15" w14:textId="77777777" w:rsidR="00DA3316" w:rsidRDefault="00BE2B42">
      <w:r>
        <w:rPr>
          <w:rFonts w:ascii="Arial" w:hAnsi="Arial" w:cs="Arial"/>
        </w:rPr>
        <w:t xml:space="preserve">what and how he learns, let him make his equal voice of learning and work. This is a constant thought and what does it mean that e-records are being used as a tool for analysis and measurement in the current continuous measurement (Abdullah </w:t>
      </w:r>
      <w:r>
        <w:rPr>
          <w:rFonts w:ascii="Arial" w:hAnsi="Arial" w:cs="Arial"/>
          <w:i/>
        </w:rPr>
        <w:t>et al.,</w:t>
      </w:r>
      <w:r>
        <w:rPr>
          <w:rFonts w:ascii="Arial" w:hAnsi="Arial" w:cs="Arial"/>
        </w:rPr>
        <w:t xml:space="preserve"> 2016). In academia, it is a common use of e-commerce with online integration or collaboration learning tools. Therefore, </w:t>
      </w:r>
      <w:proofErr w:type="gramStart"/>
      <w:r>
        <w:rPr>
          <w:rFonts w:ascii="Arial" w:hAnsi="Arial" w:cs="Arial"/>
        </w:rPr>
        <w:t>In</w:t>
      </w:r>
      <w:proofErr w:type="gramEnd"/>
      <w:r>
        <w:rPr>
          <w:rFonts w:ascii="Arial" w:hAnsi="Arial" w:cs="Arial"/>
        </w:rPr>
        <w:t xml:space="preserve"> this case, use and manage a personal e-portfolio with the constant support of a teacher or professor to teach/disseminate feedback to students, enabling them to direct their efforts to achieve professional development skills. </w:t>
      </w:r>
    </w:p>
    <w:p w14:paraId="4F122936" w14:textId="77777777" w:rsidR="00DA3316" w:rsidRDefault="00DA3316">
      <w:pPr>
        <w:rPr>
          <w:rFonts w:ascii="Arial" w:hAnsi="Arial" w:cs="Arial"/>
        </w:rPr>
      </w:pPr>
    </w:p>
    <w:p w14:paraId="06C3DBA1" w14:textId="77777777" w:rsidR="00DA3316" w:rsidRDefault="00DA3316">
      <w:pPr>
        <w:rPr>
          <w:rFonts w:ascii="Arial" w:hAnsi="Arial" w:cs="Arial"/>
        </w:rPr>
      </w:pPr>
    </w:p>
    <w:p w14:paraId="22CD6F41" w14:textId="77777777" w:rsidR="00DA3316" w:rsidRDefault="00DA3316">
      <w:pPr>
        <w:rPr>
          <w:rFonts w:ascii="Arial" w:hAnsi="Arial" w:cs="Arial"/>
        </w:rPr>
      </w:pPr>
    </w:p>
    <w:p w14:paraId="3E31DA31" w14:textId="77777777" w:rsidR="00DA3316" w:rsidRDefault="00DA3316">
      <w:pPr>
        <w:rPr>
          <w:rFonts w:ascii="Arial" w:hAnsi="Arial" w:cs="Arial"/>
        </w:rPr>
      </w:pPr>
    </w:p>
    <w:p w14:paraId="198C71E1" w14:textId="77777777" w:rsidR="00DA3316" w:rsidRDefault="00DA3316">
      <w:pPr>
        <w:rPr>
          <w:rFonts w:ascii="Arial" w:hAnsi="Arial" w:cs="Arial"/>
        </w:rPr>
      </w:pPr>
    </w:p>
    <w:p w14:paraId="3BF983AE" w14:textId="77777777" w:rsidR="00DA3316" w:rsidRDefault="00DA3316">
      <w:pPr>
        <w:rPr>
          <w:rFonts w:ascii="Arial" w:hAnsi="Arial" w:cs="Arial"/>
        </w:rPr>
      </w:pPr>
    </w:p>
    <w:p w14:paraId="6E3D73DD" w14:textId="77777777" w:rsidR="00DA3316" w:rsidRDefault="00DA3316">
      <w:pPr>
        <w:rPr>
          <w:rFonts w:ascii="Arial" w:hAnsi="Arial" w:cs="Arial"/>
        </w:rPr>
      </w:pPr>
    </w:p>
    <w:p w14:paraId="4692D454" w14:textId="77777777" w:rsidR="00DA3316" w:rsidRDefault="00DA3316">
      <w:pPr>
        <w:rPr>
          <w:rFonts w:ascii="Arial" w:hAnsi="Arial" w:cs="Arial"/>
        </w:rPr>
      </w:pPr>
    </w:p>
    <w:p w14:paraId="09E87BDA" w14:textId="77777777" w:rsidR="00DA3316" w:rsidRDefault="00DA3316">
      <w:pPr>
        <w:rPr>
          <w:rFonts w:ascii="Arial" w:hAnsi="Arial" w:cs="Arial"/>
        </w:rPr>
      </w:pPr>
    </w:p>
    <w:p w14:paraId="36E40BCC" w14:textId="77777777" w:rsidR="00DA3316" w:rsidRDefault="00DA3316">
      <w:pPr>
        <w:rPr>
          <w:rFonts w:ascii="Arial" w:hAnsi="Arial" w:cs="Arial"/>
        </w:rPr>
      </w:pPr>
    </w:p>
    <w:p w14:paraId="65A57463" w14:textId="77777777" w:rsidR="00DA3316" w:rsidRDefault="00DA3316">
      <w:pPr>
        <w:rPr>
          <w:rFonts w:ascii="Arial" w:hAnsi="Arial" w:cs="Arial"/>
        </w:rPr>
      </w:pPr>
    </w:p>
    <w:p w14:paraId="176EEDA8" w14:textId="77777777" w:rsidR="00DA3316" w:rsidRDefault="00DA3316">
      <w:pPr>
        <w:rPr>
          <w:rFonts w:ascii="Arial" w:hAnsi="Arial" w:cs="Arial"/>
        </w:rPr>
      </w:pPr>
    </w:p>
    <w:p w14:paraId="15A00AE5" w14:textId="77777777" w:rsidR="00DA3316" w:rsidRDefault="00DA3316">
      <w:pPr>
        <w:rPr>
          <w:rFonts w:ascii="Arial" w:hAnsi="Arial" w:cs="Arial"/>
        </w:rPr>
      </w:pPr>
    </w:p>
    <w:p w14:paraId="37CEA3E5" w14:textId="77777777" w:rsidR="00DA3316" w:rsidRDefault="00DA3316">
      <w:pPr>
        <w:rPr>
          <w:rFonts w:ascii="Arial" w:hAnsi="Arial" w:cs="Arial"/>
        </w:rPr>
      </w:pPr>
    </w:p>
    <w:p w14:paraId="0D726495" w14:textId="77777777" w:rsidR="00DA3316" w:rsidRDefault="00BE2B42">
      <w:pPr>
        <w:pStyle w:val="Heading1"/>
      </w:pPr>
      <w:r>
        <w:lastRenderedPageBreak/>
        <w:t>References:</w:t>
      </w:r>
      <w:r>
        <w:tab/>
      </w:r>
    </w:p>
    <w:p w14:paraId="78895A2E" w14:textId="77777777" w:rsidR="00DA3316" w:rsidRDefault="00BE2B42">
      <w:r>
        <w:rPr>
          <w:shd w:val="clear" w:color="auto" w:fill="FFFFFF"/>
        </w:rPr>
        <w:t xml:space="preserve">Abdullah, F., Ward, R. and Ahmed, E., 2016. Investigating the influence of the </w:t>
      </w:r>
      <w:proofErr w:type="gramStart"/>
      <w:r>
        <w:rPr>
          <w:shd w:val="clear" w:color="auto" w:fill="FFFFFF"/>
        </w:rPr>
        <w:t>most commonly used</w:t>
      </w:r>
      <w:proofErr w:type="gramEnd"/>
      <w:r>
        <w:rPr>
          <w:shd w:val="clear" w:color="auto" w:fill="FFFFFF"/>
        </w:rPr>
        <w:t xml:space="preserve"> external variables of TAM on students’ Perceived Ease of Use (PEOU) and Perceived Usefulness (PU) of e-portfolios. </w:t>
      </w:r>
      <w:r>
        <w:rPr>
          <w:i/>
          <w:shd w:val="clear" w:color="auto" w:fill="FFFFFF"/>
        </w:rPr>
        <w:t xml:space="preserve">Computers in human </w:t>
      </w:r>
      <w:proofErr w:type="spellStart"/>
      <w:r>
        <w:rPr>
          <w:i/>
          <w:shd w:val="clear" w:color="auto" w:fill="FFFFFF"/>
        </w:rPr>
        <w:t>behaviour</w:t>
      </w:r>
      <w:proofErr w:type="spellEnd"/>
      <w:r>
        <w:rPr>
          <w:shd w:val="clear" w:color="auto" w:fill="FFFFFF"/>
        </w:rPr>
        <w:t>, </w:t>
      </w:r>
      <w:r>
        <w:rPr>
          <w:i/>
          <w:shd w:val="clear" w:color="auto" w:fill="FFFFFF"/>
        </w:rPr>
        <w:t>63</w:t>
      </w:r>
      <w:r>
        <w:rPr>
          <w:shd w:val="clear" w:color="auto" w:fill="FFFFFF"/>
        </w:rPr>
        <w:t>, pp.75-90.</w:t>
      </w:r>
    </w:p>
    <w:p w14:paraId="48557D70" w14:textId="77777777" w:rsidR="00DA3316" w:rsidRDefault="00BE2B42">
      <w:proofErr w:type="spellStart"/>
      <w:r>
        <w:rPr>
          <w:shd w:val="clear" w:color="auto" w:fill="FFFFFF"/>
        </w:rPr>
        <w:t>Beckers</w:t>
      </w:r>
      <w:proofErr w:type="spellEnd"/>
      <w:r>
        <w:rPr>
          <w:shd w:val="clear" w:color="auto" w:fill="FFFFFF"/>
        </w:rPr>
        <w:t xml:space="preserve">, J., Dolmans, </w:t>
      </w:r>
      <w:proofErr w:type="gramStart"/>
      <w:r>
        <w:rPr>
          <w:shd w:val="clear" w:color="auto" w:fill="FFFFFF"/>
        </w:rPr>
        <w:t>D.</w:t>
      </w:r>
      <w:proofErr w:type="gramEnd"/>
      <w:r>
        <w:rPr>
          <w:shd w:val="clear" w:color="auto" w:fill="FFFFFF"/>
        </w:rPr>
        <w:t xml:space="preserve"> and Van </w:t>
      </w:r>
      <w:proofErr w:type="spellStart"/>
      <w:r>
        <w:rPr>
          <w:shd w:val="clear" w:color="auto" w:fill="FFFFFF"/>
        </w:rPr>
        <w:t>Merriënboer</w:t>
      </w:r>
      <w:proofErr w:type="spellEnd"/>
      <w:r>
        <w:rPr>
          <w:shd w:val="clear" w:color="auto" w:fill="FFFFFF"/>
        </w:rPr>
        <w:t>, J., 2016. e-Portfolios enhancing students’ self-directed learning: A systematic review of influencing factors. </w:t>
      </w:r>
      <w:r>
        <w:rPr>
          <w:i/>
          <w:shd w:val="clear" w:color="auto" w:fill="FFFFFF"/>
        </w:rPr>
        <w:t>Australasian Journal of Educational Technology</w:t>
      </w:r>
      <w:r>
        <w:rPr>
          <w:shd w:val="clear" w:color="auto" w:fill="FFFFFF"/>
        </w:rPr>
        <w:t>, </w:t>
      </w:r>
      <w:r>
        <w:rPr>
          <w:i/>
          <w:shd w:val="clear" w:color="auto" w:fill="FFFFFF"/>
        </w:rPr>
        <w:t>32</w:t>
      </w:r>
      <w:r>
        <w:rPr>
          <w:shd w:val="clear" w:color="auto" w:fill="FFFFFF"/>
        </w:rPr>
        <w:t>(2).</w:t>
      </w:r>
    </w:p>
    <w:p w14:paraId="12BA0CBA" w14:textId="77777777" w:rsidR="00DA3316" w:rsidRDefault="00BE2B42">
      <w:r>
        <w:rPr>
          <w:shd w:val="clear" w:color="auto" w:fill="FFFFFF"/>
        </w:rPr>
        <w:t xml:space="preserve">Kehoe, A. and </w:t>
      </w:r>
      <w:proofErr w:type="spellStart"/>
      <w:r>
        <w:rPr>
          <w:shd w:val="clear" w:color="auto" w:fill="FFFFFF"/>
        </w:rPr>
        <w:t>Goudzwaard</w:t>
      </w:r>
      <w:proofErr w:type="spellEnd"/>
      <w:r>
        <w:rPr>
          <w:shd w:val="clear" w:color="auto" w:fill="FFFFFF"/>
        </w:rPr>
        <w:t xml:space="preserve">, M., 2015. </w:t>
      </w:r>
      <w:proofErr w:type="spellStart"/>
      <w:r>
        <w:rPr>
          <w:shd w:val="clear" w:color="auto" w:fill="FFFFFF"/>
        </w:rPr>
        <w:t>ePortfolios</w:t>
      </w:r>
      <w:proofErr w:type="spellEnd"/>
      <w:r>
        <w:rPr>
          <w:shd w:val="clear" w:color="auto" w:fill="FFFFFF"/>
        </w:rPr>
        <w:t>, badges, and the whole digital self: How evidence-based learning pedagogies and technologies can support integrative learning and identity and development. </w:t>
      </w:r>
      <w:r>
        <w:rPr>
          <w:i/>
          <w:shd w:val="clear" w:color="auto" w:fill="FFFFFF"/>
        </w:rPr>
        <w:t xml:space="preserve">Theory </w:t>
      </w:r>
      <w:proofErr w:type="gramStart"/>
      <w:r>
        <w:rPr>
          <w:i/>
          <w:shd w:val="clear" w:color="auto" w:fill="FFFFFF"/>
        </w:rPr>
        <w:t>Into</w:t>
      </w:r>
      <w:proofErr w:type="gramEnd"/>
      <w:r>
        <w:rPr>
          <w:i/>
          <w:shd w:val="clear" w:color="auto" w:fill="FFFFFF"/>
        </w:rPr>
        <w:t xml:space="preserve"> Practice</w:t>
      </w:r>
      <w:r>
        <w:rPr>
          <w:shd w:val="clear" w:color="auto" w:fill="FFFFFF"/>
        </w:rPr>
        <w:t>, </w:t>
      </w:r>
      <w:r>
        <w:rPr>
          <w:i/>
          <w:shd w:val="clear" w:color="auto" w:fill="FFFFFF"/>
        </w:rPr>
        <w:t>54</w:t>
      </w:r>
      <w:r>
        <w:rPr>
          <w:shd w:val="clear" w:color="auto" w:fill="FFFFFF"/>
        </w:rPr>
        <w:t>(4), pp.343-351.</w:t>
      </w:r>
    </w:p>
    <w:p w14:paraId="068709A6" w14:textId="77777777" w:rsidR="00DA3316" w:rsidRDefault="00BE2B42">
      <w:proofErr w:type="spellStart"/>
      <w:r>
        <w:t>Kharbach</w:t>
      </w:r>
      <w:proofErr w:type="spellEnd"/>
      <w:r>
        <w:t xml:space="preserve">, </w:t>
      </w:r>
      <w:proofErr w:type="gramStart"/>
      <w:r>
        <w:t>M,2017.https://www.educatorstechnology.com/2014/07/great-eportfolio-resources-for-teachers.html</w:t>
      </w:r>
      <w:proofErr w:type="gramEnd"/>
    </w:p>
    <w:p w14:paraId="0589E320" w14:textId="77777777" w:rsidR="00DA3316" w:rsidRDefault="00BE2B42">
      <w:pPr>
        <w:tabs>
          <w:tab w:val="left" w:pos="2220"/>
        </w:tabs>
      </w:pPr>
      <w:r>
        <w:rPr>
          <w:shd w:val="clear" w:color="auto" w:fill="FFFFFF"/>
        </w:rPr>
        <w:t xml:space="preserve">Nguyen, L.T. and Ikeda, M., 2015. The effects of </w:t>
      </w:r>
      <w:proofErr w:type="spellStart"/>
      <w:r>
        <w:rPr>
          <w:shd w:val="clear" w:color="auto" w:fill="FFFFFF"/>
        </w:rPr>
        <w:t>ePortfolio</w:t>
      </w:r>
      <w:proofErr w:type="spellEnd"/>
      <w:r>
        <w:rPr>
          <w:shd w:val="clear" w:color="auto" w:fill="FFFFFF"/>
        </w:rPr>
        <w:t>-based learning model on student self-regulated learning. </w:t>
      </w:r>
      <w:r>
        <w:rPr>
          <w:i/>
          <w:shd w:val="clear" w:color="auto" w:fill="FFFFFF"/>
        </w:rPr>
        <w:t>Active Learning in Higher Education</w:t>
      </w:r>
      <w:r>
        <w:rPr>
          <w:shd w:val="clear" w:color="auto" w:fill="FFFFFF"/>
        </w:rPr>
        <w:t>, </w:t>
      </w:r>
      <w:r>
        <w:rPr>
          <w:i/>
          <w:shd w:val="clear" w:color="auto" w:fill="FFFFFF"/>
        </w:rPr>
        <w:t>16</w:t>
      </w:r>
      <w:r>
        <w:rPr>
          <w:shd w:val="clear" w:color="auto" w:fill="FFFFFF"/>
        </w:rPr>
        <w:t>(3), pp.197-209.</w:t>
      </w:r>
    </w:p>
    <w:p w14:paraId="15DAF07C" w14:textId="77777777" w:rsidR="00DA3316" w:rsidRDefault="00BE2B42">
      <w:pPr>
        <w:rPr>
          <w:shd w:val="clear" w:color="auto" w:fill="FFFFFF"/>
        </w:rPr>
      </w:pPr>
      <w:r>
        <w:rPr>
          <w:shd w:val="clear" w:color="auto" w:fill="FFFFFF"/>
        </w:rPr>
        <w:t xml:space="preserve">Roberts, P., </w:t>
      </w:r>
      <w:proofErr w:type="spellStart"/>
      <w:r>
        <w:rPr>
          <w:shd w:val="clear" w:color="auto" w:fill="FFFFFF"/>
        </w:rPr>
        <w:t>Maor</w:t>
      </w:r>
      <w:proofErr w:type="spellEnd"/>
      <w:r>
        <w:rPr>
          <w:shd w:val="clear" w:color="auto" w:fill="FFFFFF"/>
        </w:rPr>
        <w:t xml:space="preserve">, D. and Herrington, J., 2016. </w:t>
      </w:r>
      <w:proofErr w:type="spellStart"/>
      <w:r>
        <w:rPr>
          <w:shd w:val="clear" w:color="auto" w:fill="FFFFFF"/>
        </w:rPr>
        <w:t>ePortfolio</w:t>
      </w:r>
      <w:proofErr w:type="spellEnd"/>
      <w:r>
        <w:rPr>
          <w:shd w:val="clear" w:color="auto" w:fill="FFFFFF"/>
        </w:rPr>
        <w:t>-based learning environments: Recommendations for effective scaffolding of reflective thinking in higher education.</w:t>
      </w:r>
    </w:p>
    <w:p w14:paraId="0B487ED2" w14:textId="77777777" w:rsidR="00DA3316" w:rsidRDefault="00BE2B42">
      <w:r>
        <w:rPr>
          <w:shd w:val="clear" w:color="auto" w:fill="FFFFFF"/>
        </w:rPr>
        <w:t xml:space="preserve">Thibodeaux, T., Cummings, C. and </w:t>
      </w:r>
      <w:proofErr w:type="spellStart"/>
      <w:r>
        <w:rPr>
          <w:shd w:val="clear" w:color="auto" w:fill="FFFFFF"/>
        </w:rPr>
        <w:t>Harapnuik</w:t>
      </w:r>
      <w:proofErr w:type="spellEnd"/>
      <w:r>
        <w:rPr>
          <w:shd w:val="clear" w:color="auto" w:fill="FFFFFF"/>
        </w:rPr>
        <w:t xml:space="preserve">, D., 2017. Factors That Contribute to </w:t>
      </w:r>
      <w:proofErr w:type="spellStart"/>
      <w:r>
        <w:rPr>
          <w:shd w:val="clear" w:color="auto" w:fill="FFFFFF"/>
        </w:rPr>
        <w:t>ePortfolio</w:t>
      </w:r>
      <w:proofErr w:type="spellEnd"/>
      <w:r>
        <w:rPr>
          <w:shd w:val="clear" w:color="auto" w:fill="FFFFFF"/>
        </w:rPr>
        <w:t xml:space="preserve"> Persistence. </w:t>
      </w:r>
      <w:r>
        <w:rPr>
          <w:i/>
          <w:shd w:val="clear" w:color="auto" w:fill="FFFFFF"/>
        </w:rPr>
        <w:t xml:space="preserve">International Journal of </w:t>
      </w:r>
      <w:proofErr w:type="spellStart"/>
      <w:r>
        <w:rPr>
          <w:i/>
          <w:shd w:val="clear" w:color="auto" w:fill="FFFFFF"/>
        </w:rPr>
        <w:t>ePortfolio</w:t>
      </w:r>
      <w:proofErr w:type="spellEnd"/>
      <w:r>
        <w:rPr>
          <w:shd w:val="clear" w:color="auto" w:fill="FFFFFF"/>
        </w:rPr>
        <w:t>, </w:t>
      </w:r>
      <w:r>
        <w:rPr>
          <w:i/>
          <w:shd w:val="clear" w:color="auto" w:fill="FFFFFF"/>
        </w:rPr>
        <w:t>7</w:t>
      </w:r>
      <w:r>
        <w:rPr>
          <w:shd w:val="clear" w:color="auto" w:fill="FFFFFF"/>
        </w:rPr>
        <w:t>(1), pp.1-12.</w:t>
      </w:r>
    </w:p>
    <w:p w14:paraId="7735F37C" w14:textId="77777777" w:rsidR="00DA3316" w:rsidRDefault="00BE2B42">
      <w:r>
        <w:rPr>
          <w:shd w:val="clear" w:color="auto" w:fill="FFFFFF"/>
        </w:rPr>
        <w:t xml:space="preserve">Yang, M., Tai, </w:t>
      </w:r>
      <w:proofErr w:type="gramStart"/>
      <w:r>
        <w:rPr>
          <w:shd w:val="clear" w:color="auto" w:fill="FFFFFF"/>
        </w:rPr>
        <w:t>M.</w:t>
      </w:r>
      <w:proofErr w:type="gramEnd"/>
      <w:r>
        <w:rPr>
          <w:shd w:val="clear" w:color="auto" w:fill="FFFFFF"/>
        </w:rPr>
        <w:t xml:space="preserve"> and Lim, C.P., 2016. The role of e‐portfolios in supporting productive learning. </w:t>
      </w:r>
      <w:r>
        <w:rPr>
          <w:i/>
          <w:shd w:val="clear" w:color="auto" w:fill="FFFFFF"/>
        </w:rPr>
        <w:t>British Journal of Educational Technology</w:t>
      </w:r>
      <w:r>
        <w:rPr>
          <w:shd w:val="clear" w:color="auto" w:fill="FFFFFF"/>
        </w:rPr>
        <w:t>, </w:t>
      </w:r>
      <w:r>
        <w:rPr>
          <w:i/>
          <w:shd w:val="clear" w:color="auto" w:fill="FFFFFF"/>
        </w:rPr>
        <w:t>47</w:t>
      </w:r>
      <w:r>
        <w:rPr>
          <w:shd w:val="clear" w:color="auto" w:fill="FFFFFF"/>
        </w:rPr>
        <w:t>(6), pp.1276-1286.</w:t>
      </w:r>
    </w:p>
    <w:p w14:paraId="6BCADAE6" w14:textId="77777777" w:rsidR="00DA3316" w:rsidRDefault="00DA3316">
      <w:pPr>
        <w:rPr>
          <w:rFonts w:ascii="Arial" w:hAnsi="Arial" w:cs="Arial"/>
        </w:rPr>
      </w:pPr>
    </w:p>
    <w:p w14:paraId="603C9753" w14:textId="77777777" w:rsidR="00DA3316" w:rsidRDefault="00DA3316">
      <w:pPr>
        <w:rPr>
          <w:rFonts w:ascii="Arial" w:hAnsi="Arial" w:cs="Arial"/>
          <w:sz w:val="32"/>
          <w:szCs w:val="32"/>
          <w:lang w:val="en-GB"/>
        </w:rPr>
      </w:pPr>
    </w:p>
    <w:p w14:paraId="0F86290A" w14:textId="77777777" w:rsidR="00DA3316" w:rsidRDefault="00DA3316">
      <w:pPr>
        <w:rPr>
          <w:rFonts w:ascii="Arial" w:hAnsi="Arial" w:cs="Arial"/>
          <w:sz w:val="32"/>
          <w:szCs w:val="32"/>
          <w:lang w:val="en-GB"/>
        </w:rPr>
      </w:pPr>
    </w:p>
    <w:p w14:paraId="28E12EF7" w14:textId="77777777" w:rsidR="00DA3316" w:rsidRDefault="00DA3316">
      <w:pPr>
        <w:rPr>
          <w:rFonts w:ascii="Arial" w:hAnsi="Arial" w:cs="Arial"/>
          <w:sz w:val="32"/>
          <w:szCs w:val="32"/>
          <w:lang w:val="en-GB"/>
        </w:rPr>
      </w:pPr>
    </w:p>
    <w:p w14:paraId="61D37466" w14:textId="77777777" w:rsidR="00DA3316" w:rsidRDefault="00DA3316">
      <w:pPr>
        <w:rPr>
          <w:rFonts w:ascii="Arial" w:hAnsi="Arial" w:cs="Arial"/>
          <w:sz w:val="32"/>
          <w:szCs w:val="32"/>
          <w:lang w:val="en-GB"/>
        </w:rPr>
      </w:pPr>
    </w:p>
    <w:p w14:paraId="08254F84" w14:textId="77777777" w:rsidR="00DA3316" w:rsidRDefault="00DA3316">
      <w:pPr>
        <w:rPr>
          <w:rFonts w:ascii="Arial" w:hAnsi="Arial" w:cs="Arial"/>
          <w:sz w:val="32"/>
          <w:szCs w:val="32"/>
          <w:lang w:val="en-GB"/>
        </w:rPr>
      </w:pPr>
    </w:p>
    <w:p w14:paraId="1A6821FE" w14:textId="77777777" w:rsidR="00DA3316" w:rsidRDefault="00DA3316">
      <w:pPr>
        <w:rPr>
          <w:rFonts w:ascii="Arial" w:hAnsi="Arial" w:cs="Arial"/>
          <w:sz w:val="32"/>
          <w:szCs w:val="32"/>
          <w:lang w:val="en-GB"/>
        </w:rPr>
      </w:pPr>
    </w:p>
    <w:p w14:paraId="27ECD91A" w14:textId="77777777" w:rsidR="00DA3316" w:rsidRDefault="00DA3316">
      <w:pPr>
        <w:rPr>
          <w:rFonts w:ascii="Arial" w:hAnsi="Arial" w:cs="Arial"/>
          <w:sz w:val="32"/>
          <w:szCs w:val="32"/>
          <w:lang w:val="en-GB"/>
        </w:rPr>
      </w:pPr>
    </w:p>
    <w:p w14:paraId="44518D64" w14:textId="77777777" w:rsidR="00DA3316" w:rsidRDefault="00DA3316">
      <w:pPr>
        <w:rPr>
          <w:rFonts w:ascii="Arial" w:hAnsi="Arial" w:cs="Arial"/>
          <w:sz w:val="32"/>
          <w:szCs w:val="32"/>
          <w:lang w:val="en-GB"/>
        </w:rPr>
      </w:pPr>
    </w:p>
    <w:p w14:paraId="07AA1218" w14:textId="77777777" w:rsidR="00DA3316" w:rsidRDefault="00DA3316">
      <w:pPr>
        <w:rPr>
          <w:rFonts w:ascii="Arial" w:hAnsi="Arial" w:cs="Arial"/>
          <w:sz w:val="32"/>
          <w:szCs w:val="32"/>
          <w:lang w:val="en-GB"/>
        </w:rPr>
      </w:pPr>
    </w:p>
    <w:p w14:paraId="2284D140" w14:textId="77777777" w:rsidR="00DA3316" w:rsidRDefault="00DA3316">
      <w:pPr>
        <w:rPr>
          <w:rFonts w:ascii="Arial" w:hAnsi="Arial" w:cs="Arial"/>
          <w:sz w:val="32"/>
          <w:szCs w:val="32"/>
          <w:lang w:val="en-GB"/>
        </w:rPr>
      </w:pPr>
    </w:p>
    <w:p w14:paraId="5C5C565F" w14:textId="77777777" w:rsidR="00DA3316" w:rsidRDefault="00DA3316">
      <w:pPr>
        <w:rPr>
          <w:rFonts w:ascii="Arial" w:hAnsi="Arial" w:cs="Arial"/>
          <w:sz w:val="32"/>
          <w:szCs w:val="32"/>
          <w:lang w:val="en-GB"/>
        </w:rPr>
      </w:pPr>
    </w:p>
    <w:sectPr w:rsidR="00DA3316">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65B22" w14:textId="77777777" w:rsidR="0092625C" w:rsidRDefault="0092625C">
      <w:pPr>
        <w:spacing w:after="0" w:line="240" w:lineRule="auto"/>
      </w:pPr>
      <w:r>
        <w:separator/>
      </w:r>
    </w:p>
  </w:endnote>
  <w:endnote w:type="continuationSeparator" w:id="0">
    <w:p w14:paraId="747B1470" w14:textId="77777777" w:rsidR="0092625C" w:rsidRDefault="00926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77FF5" w14:textId="77777777" w:rsidR="0092625C" w:rsidRDefault="0092625C">
      <w:pPr>
        <w:spacing w:after="0" w:line="240" w:lineRule="auto"/>
      </w:pPr>
      <w:r>
        <w:rPr>
          <w:color w:val="000000"/>
        </w:rPr>
        <w:separator/>
      </w:r>
    </w:p>
  </w:footnote>
  <w:footnote w:type="continuationSeparator" w:id="0">
    <w:p w14:paraId="56AA4DE7" w14:textId="77777777" w:rsidR="0092625C" w:rsidRDefault="00926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197B10"/>
    <w:multiLevelType w:val="multilevel"/>
    <w:tmpl w:val="E9E6B786"/>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316"/>
    <w:rsid w:val="0023161D"/>
    <w:rsid w:val="00541456"/>
    <w:rsid w:val="0092625C"/>
    <w:rsid w:val="00AF0EDD"/>
    <w:rsid w:val="00BE2B42"/>
    <w:rsid w:val="00DA33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B7512"/>
  <w15:docId w15:val="{16BF4F62-10C2-481B-9E36-AD12E7D69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80" w:after="0" w:line="360" w:lineRule="auto"/>
      <w:jc w:val="both"/>
      <w:outlineLvl w:val="0"/>
    </w:pPr>
    <w:rPr>
      <w:rFonts w:ascii="Times New Roman" w:eastAsia="Times New Roman" w:hAnsi="Times New Roman"/>
      <w:b/>
      <w:bCs/>
      <w:sz w:val="32"/>
      <w:szCs w:val="28"/>
    </w:rPr>
  </w:style>
  <w:style w:type="paragraph" w:styleId="Heading2">
    <w:name w:val="heading 2"/>
    <w:basedOn w:val="Normal"/>
    <w:next w:val="Normal"/>
    <w:uiPriority w:val="9"/>
    <w:unhideWhenUsed/>
    <w:qFormat/>
    <w:pPr>
      <w:keepNext/>
      <w:keepLines/>
      <w:spacing w:before="200" w:after="0" w:line="360" w:lineRule="auto"/>
      <w:jc w:val="both"/>
      <w:outlineLvl w:val="1"/>
    </w:pPr>
    <w:rPr>
      <w:rFonts w:ascii="Times New Roman" w:eastAsia="Times New Roman" w:hAnsi="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customStyle="1" w:styleId="Heading1Char">
    <w:name w:val="Heading 1 Char"/>
    <w:basedOn w:val="DefaultParagraphFont"/>
    <w:rPr>
      <w:rFonts w:ascii="Times New Roman" w:eastAsia="Times New Roman" w:hAnsi="Times New Roman" w:cs="Times New Roman"/>
      <w:b/>
      <w:bCs/>
      <w:sz w:val="32"/>
      <w:szCs w:val="28"/>
    </w:rPr>
  </w:style>
  <w:style w:type="character" w:customStyle="1" w:styleId="Heading2Char">
    <w:name w:val="Heading 2 Char"/>
    <w:basedOn w:val="DefaultParagraphFont"/>
    <w:rPr>
      <w:rFonts w:ascii="Times New Roman" w:eastAsia="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file:///C:\Users\shah%20farhan\AppData\Local\Packages\microsoft.windowscommunicationsapps_8wekyb3d8bbwe\LocalState\Files\S0\6\Attachments\BT-09-02-14-02-1206%20(1)%5b862%5d.docx" TargetMode="External"/><Relationship Id="rId13" Type="http://schemas.openxmlformats.org/officeDocument/2006/relationships/hyperlink" Target="file:///C:\Users\shah%20farhan\AppData\Local\Packages\microsoft.windowscommunicationsapps_8wekyb3d8bbwe\LocalState\Files\S0\6\Attachments\BT-09-02-14-02-1206%20(1)%5b862%5d.doc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shah%20farhan\AppData\Local\Packages\microsoft.windowscommunicationsapps_8wekyb3d8bbwe\LocalState\Files\S0\6\Attachments\BT-09-02-14-02-1206%20(1)%5b862%5d.docx" TargetMode="External"/><Relationship Id="rId12" Type="http://schemas.openxmlformats.org/officeDocument/2006/relationships/hyperlink" Target="file:///C:\Users\shah%20farhan\AppData\Local\Packages\microsoft.windowscommunicationsapps_8wekyb3d8bbwe\LocalState\Files\S0\6\Attachments\BT-09-02-14-02-1206%20(1)%5b862%5d.docx"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file:///C:\Users\shah%20farhan\AppData\Local\Packages\microsoft.windowscommunicationsapps_8wekyb3d8bbwe\LocalState\Files\S0\6\Attachments\BT-09-02-14-02-1206%20(1)%5b862%5d.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shah%20farhan\AppData\Local\Packages\microsoft.windowscommunicationsapps_8wekyb3d8bbwe\LocalState\Files\S0\6\Attachments\BT-09-02-14-02-1206%20(1)%5b862%5d.docx" TargetMode="External"/><Relationship Id="rId5" Type="http://schemas.openxmlformats.org/officeDocument/2006/relationships/footnotes" Target="footnotes.xml"/><Relationship Id="rId15" Type="http://schemas.openxmlformats.org/officeDocument/2006/relationships/hyperlink" Target="file:///C:\Users\shah%20farhan\AppData\Local\Packages\microsoft.windowscommunicationsapps_8wekyb3d8bbwe\LocalState\Files\S0\6\Attachments\BT-09-02-14-02-1206%20(1)%5b862%5d.docx" TargetMode="External"/><Relationship Id="rId10" Type="http://schemas.openxmlformats.org/officeDocument/2006/relationships/hyperlink" Target="file:///C:\Users\shah%20farhan\AppData\Local\Packages\microsoft.windowscommunicationsapps_8wekyb3d8bbwe\LocalState\Files\S0\6\Attachments\BT-09-02-14-02-1206%20(1)%5b862%5d.doc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shah%20farhan\AppData\Local\Packages\microsoft.windowscommunicationsapps_8wekyb3d8bbwe\LocalState\Files\S0\6\Attachments\BT-09-02-14-02-1206%20(1)%5b862%5d.docx" TargetMode="External"/><Relationship Id="rId14" Type="http://schemas.openxmlformats.org/officeDocument/2006/relationships/hyperlink" Target="file:///C:\Users\shah%20farhan\AppData\Local\Packages\microsoft.windowscommunicationsapps_8wekyb3d8bbwe\LocalState\Files\S0\6\Attachments\BT-09-02-14-02-1206%20(1)%5b862%5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1635</Words>
  <Characters>9321</Characters>
  <Application>Microsoft Office Word</Application>
  <DocSecurity>0</DocSecurity>
  <Lines>77</Lines>
  <Paragraphs>21</Paragraphs>
  <ScaleCrop>false</ScaleCrop>
  <Company/>
  <LinksUpToDate>false</LinksUpToDate>
  <CharactersWithSpaces>10935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Rahman (1914850)</dc:creator>
  <dc:description/>
  <cp:lastModifiedBy>Halima Rahman (1914850)</cp:lastModifiedBy>
  <cp:revision>3</cp:revision>
  <dcterms:created xsi:type="dcterms:W3CDTF">2021-02-19T10:58:00Z</dcterms:created>
  <dcterms:modified xsi:type="dcterms:W3CDTF">2021-02-19T11:14:00Z</dcterms:modified>
</cp:coreProperties>
</file>